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br/>
        <w:t>se escribe user</w:t>
        <w:br/>
        <w:br/>
        <w:br/>
        <w:drawing>
          <wp:inline distT="0" distR="0" distB="0" distL="0">
            <wp:extent cx="5715000" cy="5715000"/>
            <wp:docPr id="0" name="Drawing 0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videnci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Ir a la opcion reservaciom"</w:t>
        <w:br/>
        <w:br/>
        <w:br/>
        <w:drawing>
          <wp:inline distT="0" distR="0" distB="0" distL="0">
            <wp:extent cx="5715000" cy="5715000"/>
            <wp:docPr id="1" name="Drawing 1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idenci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Cierra la pagina</w:t>
        <w:br/>
        <w:br/>
        <w:br/>
        <w:drawing>
          <wp:inline distT="0" distR="0" distB="0" distL="0">
            <wp:extent cx="5715000" cy="5715000"/>
            <wp:docPr id="2" name="Drawing 2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idenci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Cierra la pagina</w:t>
        <w:br/>
        <w:br/>
        <w:br/>
        <w:drawing>
          <wp:inline distT="0" distR="0" distB="0" distL="0">
            <wp:extent cx="5715000" cy="5715000"/>
            <wp:docPr id="3" name="Drawing 3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idenci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pStyle w:val="style21"/>
      <w:jc w:val="thaiDistribute"/>
      <w:rPr/>
    </w:pPr>
    <w:r>
      <w:t>-----------------------------------------------------------------------------------------------------------------------------------</w:t>
      <w:t>AUTOMATIZACION-EVI-NNN                                                                                            PAGE                                                           </w:t>
      <w:fldChar w:fldCharType="begin"/>
      <w:instrText> PAGE </w:instrText>
    </w:r>
    <w:r>
      <w:fldChar w:fldCharType="separate"/>
    </w:r>
    <w:r>
      <w:t> 1</w:t>
    </w:r>
    <w:r>
      <w:fldChar w:fldCharType="end"/>
    </w:r>
  </w:p>
</w:ftr>
</file>

<file path=word/header1.xml><?xml version="1.0" encoding="utf-8"?>
<w:hdr xmlns:w="http://schemas.openxmlformats.org/wordprocessingml/2006/main">
  <w:p>
    <w:pPr>
      <w:pBdr>
        <w:top w:val="basicBlackDashes"/>
        <w:left w:val="basicBlackDashes"/>
        <w:bottom w:val="basicBlackDashes"/>
        <w:right w:val="basicBlackDashes"/>
      </w:pBdr>
    </w:pPr>
    <w:r>
      <w:t>FOR-EVI-NNN || Reporte de Evidencia de Ejecuciï¿½n de Pruebas Automatizadas || V1.0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header1.xml" Type="http://schemas.openxmlformats.org/officeDocument/2006/relationships/header"/>
<Relationship Id="rId3" Target="footer1.xml" Type="http://schemas.openxmlformats.org/officeDocument/2006/relationships/footer"/>
<Relationship Id="rId4" Target="media/image1.jpeg" Type="http://schemas.openxmlformats.org/officeDocument/2006/relationships/image"/>
<Relationship Id="rId5" Target="media/image2.jpeg" Type="http://schemas.openxmlformats.org/officeDocument/2006/relationships/image"/>
<Relationship Id="rId6" Target="media/image3.jpeg" Type="http://schemas.openxmlformats.org/officeDocument/2006/relationships/image"/>
<Relationship Id="rId7" Target="media/image4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2022-12-15T04:57:44Z</dcterms:created>
  <dc:creator>Apache POI</dc:creator>
</cp:coreProperties>
</file>