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Interfaces gráficas con Python y Qt</w:t>
      </w:r>
    </w:p>
    <w:p>
      <w:r>
        <w:rPr>
          <w:b/>
        </w:rPr>
        <w:t>Práctica 1 - Preguntas para analizar</w:t>
      </w:r>
    </w:p>
    <w:p>
      <w:pPr>
        <w:jc w:val="left"/>
      </w:pPr>
      <w:r>
        <w:t>Programación 3 - 2° Cuatrimestre · Instituto de Nivel Superior Comenio</w:t>
      </w:r>
    </w:p>
    <w:p>
      <w:pPr>
        <w:pStyle w:val="Heading1"/>
      </w:pPr>
      <w:r>
        <w:t>Preguntas para analizar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¿Qué diferencia existe entre QApplication y QMainWindow?</w:t>
            </w:r>
          </w:p>
        </w:tc>
        <w:tc>
          <w:tcPr>
            <w:tcW w:type="dxa" w:w="4320"/>
          </w:tcPr>
          <w:p>
            <w:r>
              <w:t>QApplication administra la aplicación: se ocupa de los eventos, del ciclo de eventos y de la gestión de ventanas. QMainWindow es solamente una ventana principal, es decir un widget más que se crea dentro de una QApplication. La aplicación administra; la ventana es uno de los componentes que se administran.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¿Qué ocurre cuando ejecutamos window.show()?</w:t>
            </w:r>
          </w:p>
        </w:tc>
        <w:tc>
          <w:tcPr>
            <w:tcW w:type="dxa" w:w="4320"/>
          </w:tcPr>
          <w:p>
            <w:r>
              <w:t>La ventana pasa a ser visible en pantalla. El objeto ya existía desde que hicimos QMainWindow(), por lo que show() no la crea: la registra en el sistema de ventanas y la dibuja.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¿Por qué necesitamos app.exec()?</w:t>
            </w:r>
          </w:p>
        </w:tc>
        <w:tc>
          <w:tcPr>
            <w:tcW w:type="dxa" w:w="4320"/>
          </w:tcPr>
          <w:p>
            <w:r>
              <w:t>Porque app.exec() inicia el event loop. Es lo que mantiene el proceso ejecutándose y despachando los eventos del usuario (clics, teclas, cierre). Sin esa línea, el programa se cerraría en el momento en que termina la ejecución del código.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¿Qué sucedería si creamos una ventana pero nunca llamamos a show()?</w:t>
            </w:r>
          </w:p>
        </w:tc>
        <w:tc>
          <w:tcPr>
            <w:tcW w:type="dxa" w:w="4320"/>
          </w:tcPr>
          <w:p>
            <w:r>
              <w:t>La ventana existiría como objeto en memoria, pero no se vería nunca. El programa podría terminar sin que el usuario vea o interactúe con nada.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¿Qué diferencia existe entre crear una ventana y ejecutar la aplicación?</w:t>
            </w:r>
          </w:p>
        </w:tc>
        <w:tc>
          <w:tcPr>
            <w:tcW w:type="dxa" w:w="4320"/>
          </w:tcPr>
          <w:p>
            <w:r>
              <w:t>Crear la ventana es construir un objeto. Ejecutar la aplicación es tener la QApplication creada y el event loop en marcha: solo entonces el programa queda esperando y respondiendo a los eventos del usuario.</w:t>
            </w:r>
          </w:p>
        </w:tc>
      </w:tr>
    </w:tbl>
    <w:p/>
    <w:p>
      <w:pPr>
        <w:pStyle w:val="Heading1"/>
      </w:pPr>
      <w:r>
        <w:t>Requisitos de la actividad</w:t>
      </w:r>
    </w:p>
    <w:p>
      <w:pPr>
        <w:pStyle w:val="ListBullet"/>
      </w:pPr>
      <w:r>
        <w:t>Título "Sistema de alumnos" → 02_practica1_ventana.py</w:t>
      </w:r>
    </w:p>
    <w:p>
      <w:pPr>
        <w:pStyle w:val="ListBullet"/>
      </w:pPr>
      <w:r>
        <w:t>Tamaño inicial 800 x 500 → 02_practica1_ventana.py</w:t>
      </w:r>
    </w:p>
    <w:p>
      <w:pPr>
        <w:pStyle w:val="ListBullet"/>
      </w:pPr>
      <w:r>
        <w:t>Probar otros dos tamaños → 02_practica1_ventana.py (líneas comentadas: 400x300 y 1024x768)</w:t>
      </w:r>
    </w:p>
    <w:p>
      <w:pPr>
        <w:pStyle w:val="ListBullet"/>
      </w:pPr>
      <w:r>
        <w:t>Cambiar nuevamente el título → 02_practica1_ventana.py (setWindowTitle con el título extendido)</w:t>
      </w:r>
    </w:p>
    <w:p>
      <w:pPr>
        <w:pStyle w:val="ListBullet"/>
      </w:pPr>
      <w:r>
        <w:t>Comentario explicando app.exec() → 02_practica1_ventana.py (bloque final, 4 puntos)</w:t>
      </w:r>
    </w:p>
    <w:p/>
    <w:p>
      <w:r>
        <w:rPr>
          <w:i/>
          <w:sz w:val="18"/>
        </w:rPr>
        <w:t>Ejemplos: 01_primera_aplicacion.py, 02_practica1_ventana.py, 03_widgets_basicos.py, 04_layouts.py, 05_formulario.py, 06_desafio_dos_botones.py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