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17 de August de 2026</w:t>
      </w:r>
    </w:p>
    <w:p/>
    <w:p>
      <w:r>
        <w:rPr>
          <w:b/>
        </w:rPr>
        <w:t xml:space="preserve">Run ID: </w:t>
      </w:r>
      <w:r>
        <w:t>e78dac2b-83c0-487d-b69c-7156c3a45e51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2026-08-17T13:56:01Z · run e78dac2b-83c0-487d-b69c-7156c3a45e51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