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323BC" w14:textId="2EC83995" w:rsidR="00632C79" w:rsidRPr="00632C79" w:rsidRDefault="00632C79" w:rsidP="00632C79">
      <w:pPr>
        <w:rPr>
          <w:b/>
          <w:bCs/>
        </w:rPr>
      </w:pPr>
      <w:r w:rsidRPr="00632C79">
        <w:rPr>
          <w:b/>
          <w:bCs/>
        </w:rPr>
        <w:t xml:space="preserve"> Documentación de la Entrega: Justificación y Alcance</w:t>
      </w:r>
    </w:p>
    <w:p w14:paraId="034E9A60" w14:textId="5255CB71" w:rsidR="00632C79" w:rsidRPr="00632C79" w:rsidRDefault="00632C79" w:rsidP="00632C79">
      <w:pPr>
        <w:rPr>
          <w:b/>
          <w:bCs/>
        </w:rPr>
      </w:pPr>
      <w:r w:rsidRPr="00632C79">
        <w:rPr>
          <w:b/>
          <w:bCs/>
        </w:rPr>
        <w:t>1.  Priorización y Alcance del Desarrollo</w:t>
      </w:r>
    </w:p>
    <w:p w14:paraId="7984F564" w14:textId="77777777" w:rsidR="00632C79" w:rsidRPr="00632C79" w:rsidRDefault="00632C79" w:rsidP="00632C79">
      <w:r w:rsidRPr="00632C79">
        <w:t>En la fase final del proyecto, la prioridad estratégica fue asegurar la solidez del Modelo de Datos (</w:t>
      </w:r>
      <w:proofErr w:type="spellStart"/>
      <w:r w:rsidRPr="00632C79">
        <w:t>Backend</w:t>
      </w:r>
      <w:proofErr w:type="spellEnd"/>
      <w:r w:rsidRPr="00632C79">
        <w:t xml:space="preserve">) y la funcionalidad completa de la Lógica de Negocio, incluso superando el alcance de modelos solicitados. Por ello, se decidió enfocar los esfuerzos en el </w:t>
      </w:r>
      <w:proofErr w:type="spellStart"/>
      <w:r w:rsidRPr="00632C79">
        <w:t>Backend</w:t>
      </w:r>
      <w:proofErr w:type="spellEnd"/>
      <w:r w:rsidRPr="00632C79">
        <w:t>, lo que impactó temporalmente la finalización de los formularios detallados en el Front-</w:t>
      </w:r>
      <w:proofErr w:type="spellStart"/>
      <w:r w:rsidRPr="00632C79">
        <w:t>End</w:t>
      </w:r>
      <w:proofErr w:type="spellEnd"/>
      <w:r w:rsidRPr="00632C79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1778"/>
        <w:gridCol w:w="5119"/>
      </w:tblGrid>
      <w:tr w:rsidR="00632C79" w:rsidRPr="00632C79" w14:paraId="360B5A3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6F716" w14:textId="77777777" w:rsidR="00632C79" w:rsidRPr="00632C79" w:rsidRDefault="00632C79" w:rsidP="00632C79">
            <w:r w:rsidRPr="00632C79">
              <w:rPr>
                <w:b/>
                <w:bCs/>
              </w:rPr>
              <w:t>Módulo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1FE33" w14:textId="77777777" w:rsidR="00632C79" w:rsidRPr="00632C79" w:rsidRDefault="00632C79" w:rsidP="00632C79">
            <w:r w:rsidRPr="00632C79">
              <w:rPr>
                <w:b/>
                <w:bCs/>
              </w:rPr>
              <w:t>Estado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1EA6D" w14:textId="77777777" w:rsidR="00632C79" w:rsidRPr="00632C79" w:rsidRDefault="00632C79" w:rsidP="00632C79">
            <w:r w:rsidRPr="00632C79">
              <w:rPr>
                <w:b/>
                <w:bCs/>
              </w:rPr>
              <w:t>Justificación y Alcance</w:t>
            </w:r>
          </w:p>
        </w:tc>
      </w:tr>
      <w:tr w:rsidR="00632C79" w:rsidRPr="00632C79" w14:paraId="3F7773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902114" w14:textId="77777777" w:rsidR="00632C79" w:rsidRPr="00632C79" w:rsidRDefault="00632C79" w:rsidP="00632C79">
            <w:r w:rsidRPr="00632C79">
              <w:t>Modelos de Datos (</w:t>
            </w:r>
            <w:proofErr w:type="spellStart"/>
            <w:r w:rsidRPr="00632C79">
              <w:t>Backend</w:t>
            </w:r>
            <w:proofErr w:type="spellEnd"/>
            <w:r w:rsidRPr="00632C79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1F233" w14:textId="406A7E60" w:rsidR="00632C79" w:rsidRPr="00632C79" w:rsidRDefault="00632C79" w:rsidP="00632C79">
            <w:r w:rsidRPr="00632C79">
              <w:t xml:space="preserve"> 43 </w:t>
            </w:r>
            <w:proofErr w:type="gramStart"/>
            <w:r w:rsidRPr="00632C79">
              <w:t>Modelos</w:t>
            </w:r>
            <w:proofErr w:type="gramEnd"/>
            <w:r w:rsidRPr="00632C79">
              <w:t xml:space="preserve"> Implementados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58B23" w14:textId="77777777" w:rsidR="00632C79" w:rsidRPr="00632C79" w:rsidRDefault="00632C79" w:rsidP="00632C79">
            <w:r w:rsidRPr="00632C79">
              <w:t>SUPERANDO LAS 15 TABLAS SOLICITADAS. Se definieron y verificaron 43 tablas/modelos para ofrecer una estructura de sistema robusta y escalable (Clientes, Productos, Compras, Ventas, Ajustes, etc.).</w:t>
            </w:r>
          </w:p>
        </w:tc>
      </w:tr>
      <w:tr w:rsidR="00632C79" w:rsidRPr="00632C79" w14:paraId="44A0B7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A5B1D1" w14:textId="77777777" w:rsidR="00632C79" w:rsidRPr="00632C79" w:rsidRDefault="00632C79" w:rsidP="00632C79">
            <w:r w:rsidRPr="00632C79">
              <w:t>Lógica de Negocio (Vistas)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A37D69" w14:textId="507EF7EC" w:rsidR="00632C79" w:rsidRPr="00632C79" w:rsidRDefault="00632C79" w:rsidP="00632C79">
            <w:r w:rsidRPr="00632C79">
              <w:t xml:space="preserve"> Funcional al 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F00DB" w14:textId="77777777" w:rsidR="00632C79" w:rsidRPr="00632C79" w:rsidRDefault="00632C79" w:rsidP="00632C79">
            <w:r w:rsidRPr="00632C79">
              <w:t xml:space="preserve">Todos los flujos de </w:t>
            </w:r>
            <w:proofErr w:type="spellStart"/>
            <w:r w:rsidRPr="00632C79">
              <w:t>ListView</w:t>
            </w:r>
            <w:proofErr w:type="spellEnd"/>
            <w:r w:rsidRPr="00632C79">
              <w:t xml:space="preserve"> y </w:t>
            </w:r>
            <w:proofErr w:type="spellStart"/>
            <w:r w:rsidRPr="00632C79">
              <w:t>CreateView</w:t>
            </w:r>
            <w:proofErr w:type="spellEnd"/>
            <w:r w:rsidRPr="00632C79">
              <w:t xml:space="preserve"> de las transacciones principales están implementados, lo que demuestra la correcta interacción entre todos los modelos.</w:t>
            </w:r>
          </w:p>
        </w:tc>
      </w:tr>
      <w:tr w:rsidR="00632C79" w:rsidRPr="00632C79" w14:paraId="590FED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BF2413" w14:textId="77777777" w:rsidR="00632C79" w:rsidRPr="00632C79" w:rsidRDefault="00632C79" w:rsidP="00632C79">
            <w:r w:rsidRPr="00632C79">
              <w:t>Formularios de Usuario (Front-</w:t>
            </w:r>
            <w:proofErr w:type="spellStart"/>
            <w:r w:rsidRPr="00632C79">
              <w:t>End</w:t>
            </w:r>
            <w:proofErr w:type="spellEnd"/>
            <w:r w:rsidRPr="00632C79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7CB77" w14:textId="31FA0AC7" w:rsidR="00632C79" w:rsidRPr="00632C79" w:rsidRDefault="00632C79" w:rsidP="00632C79">
            <w:r w:rsidRPr="00632C79">
              <w:t xml:space="preserve"> Parcialmente Completo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A5508C" w14:textId="77777777" w:rsidR="00632C79" w:rsidRPr="00632C79" w:rsidRDefault="00632C79" w:rsidP="00632C79">
            <w:r w:rsidRPr="00632C79">
              <w:t>Se priorizaron y completaron los formularios y listados esenciales (</w:t>
            </w:r>
            <w:proofErr w:type="spellStart"/>
            <w:r w:rsidRPr="00632C79">
              <w:t>ListView</w:t>
            </w:r>
            <w:proofErr w:type="spellEnd"/>
            <w:r w:rsidRPr="00632C79">
              <w:t xml:space="preserve"> y </w:t>
            </w:r>
            <w:proofErr w:type="spellStart"/>
            <w:r w:rsidRPr="00632C79">
              <w:t>CreateView</w:t>
            </w:r>
            <w:proofErr w:type="spellEnd"/>
            <w:r w:rsidRPr="00632C79">
              <w:t xml:space="preserve"> en Maestros). La falta de formularios de Edición y Eliminación es una decisión de planificación, reservando esta finalización para la próxima etapa (el examen final).</w:t>
            </w:r>
          </w:p>
        </w:tc>
      </w:tr>
    </w:tbl>
    <w:p w14:paraId="5660F202" w14:textId="607C394D" w:rsidR="00632C79" w:rsidRPr="00632C79" w:rsidRDefault="00632C79" w:rsidP="00632C79"/>
    <w:p w14:paraId="60311A88" w14:textId="18AF23FB" w:rsidR="00632C79" w:rsidRPr="00632C79" w:rsidRDefault="00632C79" w:rsidP="00632C79">
      <w:pPr>
        <w:rPr>
          <w:b/>
          <w:bCs/>
        </w:rPr>
      </w:pPr>
      <w:r w:rsidRPr="00632C79">
        <w:rPr>
          <w:b/>
          <w:bCs/>
        </w:rPr>
        <w:t xml:space="preserve">2.  Demostración de Integridad con Django </w:t>
      </w:r>
      <w:proofErr w:type="spellStart"/>
      <w:r w:rsidRPr="00632C79">
        <w:rPr>
          <w:b/>
          <w:bCs/>
        </w:rPr>
        <w:t>Admin</w:t>
      </w:r>
      <w:proofErr w:type="spellEnd"/>
    </w:p>
    <w:p w14:paraId="56D3AB25" w14:textId="77777777" w:rsidR="00632C79" w:rsidRPr="00632C79" w:rsidRDefault="00632C79" w:rsidP="00632C79">
      <w:r w:rsidRPr="00632C79">
        <w:t xml:space="preserve">Para garantizar la verificación del 100% de la funcionalidad del sistema y demostrar que la lógica de las 43 tablas está operativa, se ha habilitado el panel de Django </w:t>
      </w:r>
      <w:proofErr w:type="spellStart"/>
      <w:r w:rsidRPr="00632C79">
        <w:t>Admin</w:t>
      </w:r>
      <w:proofErr w:type="spellEnd"/>
      <w:r w:rsidRPr="00632C79">
        <w:t>.</w:t>
      </w:r>
    </w:p>
    <w:p w14:paraId="11599F2F" w14:textId="77777777" w:rsidR="00632C79" w:rsidRPr="00632C79" w:rsidRDefault="00632C79" w:rsidP="00632C79">
      <w:r w:rsidRPr="00632C79">
        <w:t>Esto permite al evaluador (el profesor) realizar las siguientes acciones de forma rápida, supliendo la falta de formularios detallados en el Front-</w:t>
      </w:r>
      <w:proofErr w:type="spellStart"/>
      <w:r w:rsidRPr="00632C79">
        <w:t>End</w:t>
      </w:r>
      <w:proofErr w:type="spellEnd"/>
      <w:r w:rsidRPr="00632C79">
        <w:t>:</w:t>
      </w:r>
    </w:p>
    <w:p w14:paraId="363C8167" w14:textId="77777777" w:rsidR="00632C79" w:rsidRPr="00632C79" w:rsidRDefault="00632C79" w:rsidP="00632C79">
      <w:pPr>
        <w:numPr>
          <w:ilvl w:val="0"/>
          <w:numId w:val="2"/>
        </w:numPr>
      </w:pPr>
      <w:r w:rsidRPr="00632C79">
        <w:rPr>
          <w:b/>
          <w:bCs/>
        </w:rPr>
        <w:t>Verificación Completa del CRUD (43 Modelos):</w:t>
      </w:r>
      <w:r w:rsidRPr="00632C79">
        <w:t xml:space="preserve"> Se puede Crear, Leer, Actualizar y Eliminar (CRUD) cualquier registro de los 43 modelos implementados directamente a través del panel de administración.</w:t>
      </w:r>
    </w:p>
    <w:p w14:paraId="4A3D1027" w14:textId="77777777" w:rsidR="00632C79" w:rsidRPr="00632C79" w:rsidRDefault="00632C79" w:rsidP="00632C79">
      <w:pPr>
        <w:numPr>
          <w:ilvl w:val="0"/>
          <w:numId w:val="2"/>
        </w:numPr>
      </w:pPr>
      <w:r w:rsidRPr="00632C79">
        <w:rPr>
          <w:b/>
          <w:bCs/>
        </w:rPr>
        <w:t>Comprobación de Relaciones:</w:t>
      </w:r>
      <w:r w:rsidRPr="00632C79">
        <w:t xml:space="preserve"> Se puede verificar que las relaciones entre los modelos son operativas (ejemplo: enlazar una Venta con un Cliente y múltiples Productos), lo que confirma que las claves foráneas están funcionales en todo el sistema.</w:t>
      </w:r>
    </w:p>
    <w:p w14:paraId="23A189CD" w14:textId="120401F8" w:rsidR="00632C79" w:rsidRPr="00632C79" w:rsidRDefault="00632C79" w:rsidP="00632C79">
      <w:pPr>
        <w:rPr>
          <w:b/>
          <w:bCs/>
        </w:rPr>
      </w:pPr>
      <w:r w:rsidRPr="00632C79">
        <w:rPr>
          <w:b/>
          <w:bCs/>
        </w:rPr>
        <w:t xml:space="preserve"> Instrucciones para Acceder al Django </w:t>
      </w:r>
      <w:proofErr w:type="spellStart"/>
      <w:r w:rsidRPr="00632C79">
        <w:rPr>
          <w:b/>
          <w:bCs/>
        </w:rPr>
        <w:t>Admin</w:t>
      </w:r>
      <w:proofErr w:type="spellEnd"/>
    </w:p>
    <w:p w14:paraId="07304AF4" w14:textId="77777777" w:rsidR="00632C79" w:rsidRPr="00632C79" w:rsidRDefault="00632C79" w:rsidP="00632C79">
      <w:r w:rsidRPr="00632C79">
        <w:t>Una vez que el servidor esté corriendo (</w:t>
      </w:r>
      <w:proofErr w:type="spellStart"/>
      <w:r w:rsidRPr="00632C79">
        <w:t>python</w:t>
      </w:r>
      <w:proofErr w:type="spellEnd"/>
      <w:r w:rsidRPr="00632C79">
        <w:t xml:space="preserve"> manage.py </w:t>
      </w:r>
      <w:proofErr w:type="spellStart"/>
      <w:r w:rsidRPr="00632C79">
        <w:t>runserver</w:t>
      </w:r>
      <w:proofErr w:type="spellEnd"/>
      <w:r w:rsidRPr="00632C79">
        <w:t>), abra la siguiente URL en su navegador:</w:t>
      </w:r>
    </w:p>
    <w:p w14:paraId="62B81F12" w14:textId="77777777" w:rsidR="00632C79" w:rsidRPr="00632C79" w:rsidRDefault="00632C79" w:rsidP="00632C79">
      <w:pPr>
        <w:numPr>
          <w:ilvl w:val="0"/>
          <w:numId w:val="3"/>
        </w:numPr>
        <w:rPr>
          <w:highlight w:val="yellow"/>
        </w:rPr>
      </w:pPr>
      <w:r w:rsidRPr="00632C79">
        <w:rPr>
          <w:b/>
          <w:bCs/>
          <w:highlight w:val="yellow"/>
        </w:rPr>
        <w:lastRenderedPageBreak/>
        <w:t>URL:</w:t>
      </w:r>
      <w:r w:rsidRPr="00632C79">
        <w:rPr>
          <w:highlight w:val="yellow"/>
        </w:rPr>
        <w:t xml:space="preserve"> http://127.0.0.1:8000/admin/</w:t>
      </w:r>
    </w:p>
    <w:p w14:paraId="4C8CEABA" w14:textId="77777777" w:rsidR="00632C79" w:rsidRPr="00632C79" w:rsidRDefault="00632C79" w:rsidP="00632C79">
      <w:pPr>
        <w:numPr>
          <w:ilvl w:val="0"/>
          <w:numId w:val="3"/>
        </w:numPr>
      </w:pPr>
      <w:r w:rsidRPr="00632C79">
        <w:rPr>
          <w:b/>
          <w:bCs/>
        </w:rPr>
        <w:t>Credenciales de Acceso:</w:t>
      </w:r>
    </w:p>
    <w:p w14:paraId="5515BEB5" w14:textId="4BEBA6A5" w:rsidR="00632C79" w:rsidRPr="00632C79" w:rsidRDefault="00632C79" w:rsidP="00632C79">
      <w:pPr>
        <w:numPr>
          <w:ilvl w:val="1"/>
          <w:numId w:val="3"/>
        </w:numPr>
      </w:pPr>
      <w:r w:rsidRPr="00632C79">
        <w:rPr>
          <w:b/>
          <w:bCs/>
        </w:rPr>
        <w:t>Usuario:</w:t>
      </w:r>
      <w:r w:rsidRPr="00632C79">
        <w:t xml:space="preserve"> </w:t>
      </w:r>
      <w:proofErr w:type="spellStart"/>
      <w:r>
        <w:t>admin</w:t>
      </w:r>
      <w:proofErr w:type="spellEnd"/>
    </w:p>
    <w:p w14:paraId="3E41F720" w14:textId="1B01A7BE" w:rsidR="00632C79" w:rsidRPr="00632C79" w:rsidRDefault="00632C79" w:rsidP="00632C79">
      <w:pPr>
        <w:numPr>
          <w:ilvl w:val="1"/>
          <w:numId w:val="3"/>
        </w:numPr>
      </w:pPr>
      <w:r w:rsidRPr="00632C79">
        <w:rPr>
          <w:b/>
          <w:bCs/>
        </w:rPr>
        <w:t>Contraseña:</w:t>
      </w:r>
      <w:r w:rsidRPr="00632C79">
        <w:t xml:space="preserve"> </w:t>
      </w:r>
      <w:r>
        <w:t>123</w:t>
      </w:r>
    </w:p>
    <w:p w14:paraId="03B26A82" w14:textId="298CE5AA" w:rsidR="00632C79" w:rsidRPr="00632C79" w:rsidRDefault="00632C79" w:rsidP="00632C79"/>
    <w:p w14:paraId="6EACB592" w14:textId="6BD7E78E" w:rsidR="00632C79" w:rsidRPr="00632C79" w:rsidRDefault="00632C79" w:rsidP="00632C79">
      <w:pPr>
        <w:rPr>
          <w:b/>
          <w:bCs/>
        </w:rPr>
      </w:pPr>
      <w:r w:rsidRPr="00632C79">
        <w:rPr>
          <w:b/>
          <w:bCs/>
        </w:rPr>
        <w:t>3.   Planificación Futura</w:t>
      </w:r>
    </w:p>
    <w:p w14:paraId="72BE92A7" w14:textId="77777777" w:rsidR="00632C79" w:rsidRPr="00632C79" w:rsidRDefault="00632C79" w:rsidP="00632C79">
      <w:r w:rsidRPr="00632C79">
        <w:t xml:space="preserve">El proyecto está funcional al 100% a nivel de </w:t>
      </w:r>
      <w:proofErr w:type="spellStart"/>
      <w:r w:rsidRPr="00632C79">
        <w:t>backend</w:t>
      </w:r>
      <w:proofErr w:type="spellEnd"/>
      <w:r w:rsidRPr="00632C79">
        <w:t xml:space="preserve"> y lógica. La incompletitud de los formularios detallados en el Front-</w:t>
      </w:r>
      <w:proofErr w:type="spellStart"/>
      <w:r w:rsidRPr="00632C79">
        <w:t>End</w:t>
      </w:r>
      <w:proofErr w:type="spellEnd"/>
      <w:r w:rsidRPr="00632C79">
        <w:t xml:space="preserve"> se gestionará de la siguiente manera:</w:t>
      </w:r>
    </w:p>
    <w:p w14:paraId="140D112C" w14:textId="67D91F1F" w:rsidR="00632C79" w:rsidRPr="00632C79" w:rsidRDefault="00632C79" w:rsidP="00632C79">
      <w:r w:rsidRPr="00632C79">
        <w:t>"La funcionalidad de edición, eliminación y formularios de detalle se reservó deliberadamente para la siguiente etapa. Entrega final (examen), todos los formularios correspondientes estarán implementados y operativos, completando la interfaz de usuario. El trabajo pendiente es exclusivamente de desarrollo Front-</w:t>
      </w:r>
      <w:proofErr w:type="spellStart"/>
      <w:r w:rsidRPr="00632C79">
        <w:t>End</w:t>
      </w:r>
      <w:proofErr w:type="spellEnd"/>
      <w:r w:rsidRPr="00632C79">
        <w:t xml:space="preserve"> y no implica cambios a la robusta lógica de negocio ya implementada."</w:t>
      </w:r>
    </w:p>
    <w:p w14:paraId="7CEFCE90" w14:textId="77777777" w:rsidR="00D64CC1" w:rsidRDefault="00D64CC1"/>
    <w:sectPr w:rsidR="00D64C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975F4"/>
    <w:multiLevelType w:val="multilevel"/>
    <w:tmpl w:val="C71C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31145F"/>
    <w:multiLevelType w:val="multilevel"/>
    <w:tmpl w:val="4E9C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49390A"/>
    <w:multiLevelType w:val="multilevel"/>
    <w:tmpl w:val="E102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967249">
    <w:abstractNumId w:val="1"/>
  </w:num>
  <w:num w:numId="2" w16cid:durableId="1329674057">
    <w:abstractNumId w:val="2"/>
  </w:num>
  <w:num w:numId="3" w16cid:durableId="864706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C79"/>
    <w:rsid w:val="000263C9"/>
    <w:rsid w:val="00043104"/>
    <w:rsid w:val="00145FB5"/>
    <w:rsid w:val="00632C79"/>
    <w:rsid w:val="006341A5"/>
    <w:rsid w:val="00A63DAE"/>
    <w:rsid w:val="00AE7C5F"/>
    <w:rsid w:val="00D64CC1"/>
    <w:rsid w:val="00D859F9"/>
    <w:rsid w:val="00DB0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67F88"/>
  <w15:chartTrackingRefBased/>
  <w15:docId w15:val="{A219A0CC-3BC9-4F9F-ACEF-A35B8FAB4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2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2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2C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2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2C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2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2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2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2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2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2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2C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2C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2C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2C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2C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2C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2C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2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2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2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2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2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2C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2C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2C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2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2C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2C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421</Words>
  <Characters>2487</Characters>
  <Application>Microsoft Office Word</Application>
  <DocSecurity>0</DocSecurity>
  <Lines>69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GOMEZ ACHUCARRO</dc:creator>
  <cp:keywords/>
  <dc:description/>
  <cp:lastModifiedBy>JUAN MANUEL GOMEZ ACHUCARRO</cp:lastModifiedBy>
  <cp:revision>3</cp:revision>
  <dcterms:created xsi:type="dcterms:W3CDTF">2025-11-03T03:15:00Z</dcterms:created>
  <dcterms:modified xsi:type="dcterms:W3CDTF">2025-12-11T21:16:00Z</dcterms:modified>
</cp:coreProperties>
</file>