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tuvyfanqq0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2"/>
          <w:szCs w:val="32"/>
        </w:rPr>
      </w:pPr>
      <w:bookmarkStart w:colFirst="0" w:colLast="0" w:name="_q6xx8w80v2kx" w:id="1"/>
      <w:bookmarkEnd w:id="1"/>
      <w:r w:rsidDel="00000000" w:rsidR="00000000" w:rsidRPr="00000000">
        <w:rPr>
          <w:b w:val="1"/>
          <w:bCs w:val="1"/>
          <w:sz w:val="46"/>
          <w:szCs w:val="46"/>
          <w:rtl w:val="0"/>
        </w:rPr>
        <w:t xml:space="preserve">NÓMADE - </w:t>
      </w:r>
      <w:r w:rsidDel="00000000" w:rsidR="00000000" w:rsidRPr="00000000">
        <w:rPr>
          <w:b w:val="1"/>
          <w:bCs w:val="1"/>
          <w:sz w:val="32"/>
          <w:szCs w:val="32"/>
          <w:rtl w:val="0"/>
        </w:rPr>
        <w:t xml:space="preserve">Propuesta actualizada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Plataforma digital de acompañamiento para estudiantes de intercambio</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rPr/>
      </w:pPr>
      <w:bookmarkStart w:colFirst="0" w:colLast="0" w:name="_c3t2gk1cw7nm" w:id="2"/>
      <w:bookmarkEnd w:id="2"/>
      <w:r w:rsidDel="00000000" w:rsidR="00000000" w:rsidRPr="00000000">
        <w:rPr>
          <w:rtl w:val="0"/>
        </w:rPr>
        <w:t xml:space="preserve">1. Descripción del problema</w:t>
      </w:r>
    </w:p>
    <w:p w:rsidR="00000000" w:rsidDel="00000000" w:rsidP="00000000" w:rsidRDefault="00000000" w:rsidRPr="00000000" w14:paraId="00000006">
      <w:pPr>
        <w:spacing w:after="240" w:before="240" w:lineRule="auto"/>
        <w:rPr/>
      </w:pPr>
      <w:r w:rsidDel="00000000" w:rsidR="00000000" w:rsidRPr="00000000">
        <w:rPr>
          <w:rtl w:val="0"/>
        </w:rPr>
        <w:t xml:space="preserve">Irse de intercambio universitario es una de las experiencias más enriquecedoras de la vida académica, pero también una de las más caóticas en su etapa de preparación. Un estudiante que confirma su intercambio enfrenta, de forma casi simultánea, una cantidad abrumadora de trámites y decisiones: visado, pasaporte vigente, apertura de una cuenta bancaria en el país de destino, contratación de un seguro médico estudiantil, activación de datos móviles (SIM o eSIM), búsqueda de alojamiento, compra de pasajes y coordinación de papelería entre la universidad de origen y la de destino. Todos los preparativos previos y necesarios.</w:t>
      </w:r>
    </w:p>
    <w:p w:rsidR="00000000" w:rsidDel="00000000" w:rsidP="00000000" w:rsidRDefault="00000000" w:rsidRPr="00000000" w14:paraId="00000007">
      <w:pPr>
        <w:spacing w:after="240" w:before="240" w:lineRule="auto"/>
        <w:rPr/>
      </w:pPr>
      <w:r w:rsidDel="00000000" w:rsidR="00000000" w:rsidRPr="00000000">
        <w:rPr>
          <w:rtl w:val="0"/>
        </w:rPr>
        <w:t xml:space="preserve">Todo este proceso ocurre en un momento de alta carga emocional y sin un punto de referencia claro. No existe hoy una plataforma que centralice, guíe y resuelva ese proceso de punta a punta. La información está dispersa en grupos de WhatsApp, TikTok, blogs desactualizados y recomendaciones de amigos que ya vivieron la experiencia. El resultado es predecible: ansiedad, decisiones mal tomadas, tiempo perdido y dinero mal gastado.</w:t>
      </w:r>
    </w:p>
    <w:p w:rsidR="00000000" w:rsidDel="00000000" w:rsidP="00000000" w:rsidRDefault="00000000" w:rsidRPr="00000000" w14:paraId="00000008">
      <w:pPr>
        <w:pStyle w:val="Heading3"/>
        <w:keepNext w:val="0"/>
        <w:keepLines w:val="0"/>
        <w:rPr/>
      </w:pPr>
      <w:bookmarkStart w:colFirst="0" w:colLast="0" w:name="_23l1mpr2cxjq" w:id="3"/>
      <w:bookmarkEnd w:id="3"/>
      <w:r w:rsidDel="00000000" w:rsidR="00000000" w:rsidRPr="00000000">
        <w:rPr>
          <w:rtl w:val="0"/>
        </w:rPr>
        <w:t xml:space="preserve">1.1 Evidencia del problema</w:t>
      </w:r>
    </w:p>
    <w:p w:rsidR="00000000" w:rsidDel="00000000" w:rsidP="00000000" w:rsidRDefault="00000000" w:rsidRPr="00000000" w14:paraId="00000009">
      <w:pPr>
        <w:spacing w:after="240" w:before="240" w:lineRule="auto"/>
        <w:rPr/>
      </w:pPr>
      <w:r w:rsidDel="00000000" w:rsidR="00000000" w:rsidRPr="00000000">
        <w:rPr>
          <w:rtl w:val="0"/>
        </w:rPr>
        <w:t xml:space="preserve">Los datos de nuestra encuesta propia (40 estudiantes con experiencia de intercambio) son contundentes: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El 87,2% busca información en amigos o conocidos que ya realizaron un intercambio.</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El 71,8% señala que lo más difícil de encontrar es información sobre alojamiento y barrios.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El 64,1% usa TikTok como fuente principal de información.</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El 38,5% recurre a grupos de WhatsApp y el 38,5% a herramientas como </w:t>
      </w:r>
      <w:r w:rsidDel="00000000" w:rsidR="00000000" w:rsidRPr="00000000">
        <w:rPr>
          <w:rtl w:val="0"/>
        </w:rPr>
        <w:t xml:space="preserve">ChatGPT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Ninguna de estas fuentes resuelve el problema de fondo: son informales, no estructuradas, sesgadas y no accionables. Un estudiante puede pasar semanas recopilando información sin llegar a tomar ninguna decisión concreta sobre sus trámites.</w:t>
      </w:r>
    </w:p>
    <w:p w:rsidR="00000000" w:rsidDel="00000000" w:rsidP="00000000" w:rsidRDefault="00000000" w:rsidRPr="00000000" w14:paraId="0000000F">
      <w:pPr>
        <w:pStyle w:val="Heading3"/>
        <w:keepNext w:val="0"/>
        <w:keepLines w:val="0"/>
        <w:rPr>
          <w:sz w:val="26"/>
          <w:szCs w:val="26"/>
        </w:rPr>
      </w:pPr>
      <w:bookmarkStart w:colFirst="0" w:colLast="0" w:name="_a4timhrollbf" w:id="4"/>
      <w:bookmarkEnd w:id="4"/>
      <w:r w:rsidDel="00000000" w:rsidR="00000000" w:rsidRPr="00000000">
        <w:rPr>
          <w:sz w:val="26"/>
          <w:szCs w:val="26"/>
          <w:rtl w:val="0"/>
        </w:rPr>
        <w:t xml:space="preserve">1.2 Escala del mercado</w:t>
      </w:r>
    </w:p>
    <w:p w:rsidR="00000000" w:rsidDel="00000000" w:rsidP="00000000" w:rsidRDefault="00000000" w:rsidRPr="00000000" w14:paraId="00000010">
      <w:pPr>
        <w:spacing w:after="240" w:before="240" w:lineRule="auto"/>
        <w:rPr/>
      </w:pPr>
      <w:r w:rsidDel="00000000" w:rsidR="00000000" w:rsidRPr="00000000">
        <w:rPr>
          <w:rtl w:val="0"/>
        </w:rPr>
        <w:t xml:space="preserve">El problema no es marginal ni local. Tiene escala global y está creciendo:</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6,9 millones de estudiantes universitarios cursan fuera de su país actualmente, con proyección de superar los 10 millones hacia 2030. (UNESCO Institute for Statistics, 2025)</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Argentina recibe más de 120.000 estudiantes internacionales por año, </w:t>
      </w:r>
      <w:r w:rsidDel="00000000" w:rsidR="00000000" w:rsidRPr="00000000">
        <w:rPr>
          <w:rtl w:val="0"/>
        </w:rPr>
        <w:t xml:space="preserve">posicionándose como</w:t>
      </w:r>
      <w:r w:rsidDel="00000000" w:rsidR="00000000" w:rsidRPr="00000000">
        <w:rPr>
          <w:rtl w:val="0"/>
        </w:rPr>
        <w:t xml:space="preserve"> uno de los principales destinos de América Latina. (Ministerio de Educación de la Nación, Síntesis de Información Universitaria 2023-2024)</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El costo de vida mensual de un estudiante internacional en Buenos Aires ronda los USD </w:t>
      </w:r>
      <w:r w:rsidDel="00000000" w:rsidR="00000000" w:rsidRPr="00000000">
        <w:rPr>
          <w:rtl w:val="0"/>
        </w:rPr>
        <w:t xml:space="preserve">800–1.200</w:t>
      </w:r>
      <w:r w:rsidDel="00000000" w:rsidR="00000000" w:rsidRPr="00000000">
        <w:rPr>
          <w:rtl w:val="0"/>
        </w:rPr>
        <w:t xml:space="preserve">, incluyendo alquiler, comida, transporte, ocio y servicios esenciales. (</w:t>
      </w:r>
      <w:r w:rsidDel="00000000" w:rsidR="00000000" w:rsidRPr="00000000">
        <w:rPr>
          <w:rtl w:val="0"/>
        </w:rPr>
        <w:t xml:space="preserve">Estudiá</w:t>
      </w:r>
      <w:r w:rsidDel="00000000" w:rsidR="00000000" w:rsidRPr="00000000">
        <w:rPr>
          <w:rtl w:val="0"/>
        </w:rPr>
        <w:t xml:space="preserve"> en Argentina, 2024)</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Solo en Buenos Aires, los estudiantes internacionales generan un impacto económico de miles de millones de pesos anuales en alojamiento, consumo, transporte y entretenimiento. (Infobae / FCE-UBA)</w:t>
      </w:r>
    </w:p>
    <w:p w:rsidR="00000000" w:rsidDel="00000000" w:rsidP="00000000" w:rsidRDefault="00000000" w:rsidRPr="00000000" w14:paraId="00000015">
      <w:pPr>
        <w:spacing w:after="240" w:before="240" w:lineRule="auto"/>
        <w:rPr/>
      </w:pPr>
      <w:r w:rsidDel="00000000" w:rsidR="00000000" w:rsidRPr="00000000">
        <w:rPr>
          <w:rtl w:val="0"/>
        </w:rPr>
        <w:t xml:space="preserve">No es un nicho pequeño. Es un mercado en crecimiento constante, con flujo renovado cada semestre. Y tiene una característica especialmente valiosa: cada cohorte de estudiantes nuevos enfrenta exactamente el mismo problema, desde cero, dos veces por año.</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rPr>
          <w:sz w:val="34"/>
          <w:szCs w:val="34"/>
        </w:rPr>
      </w:pPr>
      <w:bookmarkStart w:colFirst="0" w:colLast="0" w:name="_27qowqaogcot" w:id="5"/>
      <w:bookmarkEnd w:id="5"/>
      <w:r w:rsidDel="00000000" w:rsidR="00000000" w:rsidRPr="00000000">
        <w:rPr>
          <w:sz w:val="34"/>
          <w:szCs w:val="34"/>
          <w:rtl w:val="0"/>
        </w:rPr>
        <w:t xml:space="preserve">2. La solución</w:t>
      </w:r>
    </w:p>
    <w:p w:rsidR="00000000" w:rsidDel="00000000" w:rsidP="00000000" w:rsidRDefault="00000000" w:rsidRPr="00000000" w14:paraId="00000018">
      <w:pPr>
        <w:spacing w:after="240" w:before="240" w:lineRule="auto"/>
        <w:rPr/>
      </w:pPr>
      <w:r w:rsidDel="00000000" w:rsidR="00000000" w:rsidRPr="00000000">
        <w:rPr>
          <w:rtl w:val="0"/>
        </w:rPr>
        <w:t xml:space="preserve">Nómade es una aplicación digital que acompaña al estudiante universitario durante todo el proceso previo a su intercambio en el exterior. Funciona como un gestor integral de preparación: el estudiante entra a la app una vez que confirma su intercambio, y desde ahí tiene acceso a todos los servicios que necesita resolver antes de subir al avión, organizados de forma clara, paso a paso, sin tener que buscar nada por su cuenta.</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La propuesta de valor central es simple: </w:t>
      </w:r>
      <w:r w:rsidDel="00000000" w:rsidR="00000000" w:rsidRPr="00000000">
        <w:rPr>
          <w:b w:val="1"/>
          <w:bCs w:val="1"/>
          <w:rtl w:val="0"/>
        </w:rPr>
        <w:t xml:space="preserve">"La comodidad se paga."</w:t>
      </w:r>
    </w:p>
    <w:p w:rsidR="00000000" w:rsidDel="00000000" w:rsidP="00000000" w:rsidRDefault="00000000" w:rsidRPr="00000000" w14:paraId="0000001A">
      <w:pPr>
        <w:spacing w:after="240" w:before="240" w:lineRule="auto"/>
        <w:rPr/>
      </w:pPr>
      <w:r w:rsidDel="00000000" w:rsidR="00000000" w:rsidRPr="00000000">
        <w:rPr>
          <w:rtl w:val="0"/>
        </w:rPr>
        <w:t xml:space="preserve">Nuestras encuestas mostraron que tanto los estudiantes como sus padres están más dispuestos a pagar por resolver los trámites burocráticos y logísticos del intercambio que por acceder a información general o recomendaciones de ocio. La ansiedad que genera ese proceso tiene un valor económico real: quien lo resuelve, cobra.</w:t>
      </w:r>
    </w:p>
    <w:p w:rsidR="00000000" w:rsidDel="00000000" w:rsidP="00000000" w:rsidRDefault="00000000" w:rsidRPr="00000000" w14:paraId="0000001B">
      <w:pPr>
        <w:pStyle w:val="Heading3"/>
        <w:rPr/>
      </w:pPr>
      <w:bookmarkStart w:colFirst="0" w:colLast="0" w:name="_hr3pcdvewbmv" w:id="6"/>
      <w:bookmarkEnd w:id="6"/>
      <w:r w:rsidDel="00000000" w:rsidR="00000000" w:rsidRPr="00000000">
        <w:rPr>
          <w:rtl w:val="0"/>
        </w:rPr>
        <w:t xml:space="preserve">2.1 Servicios que cubre la plataforma</w:t>
      </w:r>
    </w:p>
    <w:p w:rsidR="00000000" w:rsidDel="00000000" w:rsidP="00000000" w:rsidRDefault="00000000" w:rsidRPr="00000000" w14:paraId="0000001C">
      <w:pPr>
        <w:spacing w:after="240" w:before="240" w:lineRule="auto"/>
        <w:rPr/>
      </w:pPr>
      <w:r w:rsidDel="00000000" w:rsidR="00000000" w:rsidRPr="00000000">
        <w:rPr>
          <w:rtl w:val="0"/>
        </w:rPr>
        <w:t xml:space="preserve">El paquete de preparación pre-viaje incluye, entre otros: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Gestión de trámites de visa y validación de pasaporte (o resolver dudas sobre trámites con experiencia real)</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Apertura de cuenta bancaria en el país de destino</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Contratación de seguro médico estudiantil</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Activación de datos móviles (SIM/eSIM) para el destino</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Orientación sobre alojamiento y barrios según presupuesto</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Búsqueda y gestión de pasajes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Coordinación de trámites administrativos entre universidad de origen y de destino</w:t>
      </w:r>
    </w:p>
    <w:p w:rsidR="00000000" w:rsidDel="00000000" w:rsidP="00000000" w:rsidRDefault="00000000" w:rsidRPr="00000000" w14:paraId="00000024">
      <w:pPr>
        <w:spacing w:after="240" w:before="240" w:lineRule="auto"/>
        <w:rPr/>
      </w:pPr>
      <w:r w:rsidDel="00000000" w:rsidR="00000000" w:rsidRPr="00000000">
        <w:rPr>
          <w:rtl w:val="0"/>
        </w:rPr>
        <w:t xml:space="preserve">Cada servicio puede contratarse dentro de un paquete cerrado (pago único previo al viaje) o de forma individual para quienes solo </w:t>
      </w:r>
      <w:r w:rsidDel="00000000" w:rsidR="00000000" w:rsidRPr="00000000">
        <w:rPr>
          <w:rtl w:val="0"/>
        </w:rPr>
        <w:t xml:space="preserve">necesiten</w:t>
      </w:r>
      <w:r w:rsidDel="00000000" w:rsidR="00000000" w:rsidRPr="00000000">
        <w:rPr>
          <w:rtl w:val="0"/>
        </w:rPr>
        <w:t xml:space="preserve"> resolver una parte específica del proceso. Esto simplifica la decisión de compra y genera el ingreso en el momento de mayor motivación del usuario: justo cuando acaba de confirmar su intercambio.</w:t>
      </w:r>
    </w:p>
    <w:p w:rsidR="00000000" w:rsidDel="00000000" w:rsidP="00000000" w:rsidRDefault="00000000" w:rsidRPr="00000000" w14:paraId="00000025">
      <w:pPr>
        <w:pStyle w:val="Heading3"/>
        <w:rPr/>
      </w:pPr>
      <w:bookmarkStart w:colFirst="0" w:colLast="0" w:name="_13xbbxtwpfnq" w:id="7"/>
      <w:bookmarkEnd w:id="7"/>
      <w:r w:rsidDel="00000000" w:rsidR="00000000" w:rsidRPr="00000000">
        <w:rPr>
          <w:rtl w:val="0"/>
        </w:rPr>
        <w:t xml:space="preserve">2.2 Por qué una app y no una agencia</w:t>
      </w:r>
    </w:p>
    <w:p w:rsidR="00000000" w:rsidDel="00000000" w:rsidP="00000000" w:rsidRDefault="00000000" w:rsidRPr="00000000" w14:paraId="00000026">
      <w:pPr>
        <w:spacing w:after="240" w:before="240" w:lineRule="auto"/>
        <w:rPr/>
      </w:pPr>
      <w:r w:rsidDel="00000000" w:rsidR="00000000" w:rsidRPr="00000000">
        <w:rPr>
          <w:rtl w:val="0"/>
        </w:rPr>
        <w:t xml:space="preserve">Existe la tentación de pensar en este negocio como una agencia de servicios, y en etapas tempranas esa lógica tiene sentido operativo. Sin embargo, la visión de Nómade es construir un producto digital escalable, no una agencia de operación manual.</w:t>
      </w:r>
    </w:p>
    <w:p w:rsidR="00000000" w:rsidDel="00000000" w:rsidP="00000000" w:rsidRDefault="00000000" w:rsidRPr="00000000" w14:paraId="00000027">
      <w:pPr>
        <w:spacing w:after="240" w:before="240" w:lineRule="auto"/>
        <w:rPr/>
      </w:pPr>
      <w:r w:rsidDel="00000000" w:rsidR="00000000" w:rsidRPr="00000000">
        <w:rPr>
          <w:rtl w:val="0"/>
        </w:rPr>
        <w:t xml:space="preserve">La razón es estratégica: una agencia crece de forma lineal (más clientes = más personal = más costo). Una app bien construida crece de forma exponencial porque el costo marginal de atender un usuario adicional tiende a cero. Digitalizar al máximo cada parte del proceso: formularios, pagos, seguimiento, comunicación. Es lo que permite escalar sin que los costos operativos escalen al mismo ritmo.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set8v5efh0g4" w:id="8"/>
      <w:bookmarkEnd w:id="8"/>
      <w:r w:rsidDel="00000000" w:rsidR="00000000" w:rsidRPr="00000000">
        <w:rPr>
          <w:rtl w:val="0"/>
        </w:rPr>
        <w:t xml:space="preserve">3. Modelo de negocio</w:t>
      </w:r>
    </w:p>
    <w:p w:rsidR="00000000" w:rsidDel="00000000" w:rsidP="00000000" w:rsidRDefault="00000000" w:rsidRPr="00000000" w14:paraId="0000002A">
      <w:pPr>
        <w:pStyle w:val="Heading3"/>
        <w:keepNext w:val="0"/>
        <w:keepLines w:val="0"/>
        <w:rPr/>
      </w:pPr>
      <w:bookmarkStart w:colFirst="0" w:colLast="0" w:name="_dvc295g2fdsg" w:id="9"/>
      <w:bookmarkEnd w:id="9"/>
      <w:r w:rsidDel="00000000" w:rsidR="00000000" w:rsidRPr="00000000">
        <w:rPr>
          <w:rtl w:val="0"/>
        </w:rPr>
        <w:t xml:space="preserve">3.1 Revenue principal: B2C</w:t>
      </w:r>
    </w:p>
    <w:p w:rsidR="00000000" w:rsidDel="00000000" w:rsidP="00000000" w:rsidRDefault="00000000" w:rsidRPr="00000000" w14:paraId="0000002B">
      <w:pPr>
        <w:spacing w:after="240" w:before="240" w:lineRule="auto"/>
        <w:rPr/>
      </w:pPr>
      <w:r w:rsidDel="00000000" w:rsidR="00000000" w:rsidRPr="00000000">
        <w:rPr>
          <w:rtl w:val="0"/>
        </w:rPr>
        <w:t xml:space="preserve">La fuente principal de ingresos es el estudiante. El modelo de cobro más claro es un pago único previo al viaje, estructurado como un paquete cerrado con todos los servicios incluidos. Como alternativa, se puede ofrecer la contratación de servicios individuales para quienes solo </w:t>
      </w:r>
      <w:r w:rsidDel="00000000" w:rsidR="00000000" w:rsidRPr="00000000">
        <w:rPr>
          <w:rtl w:val="0"/>
        </w:rPr>
        <w:t xml:space="preserve">necesiten</w:t>
      </w:r>
      <w:r w:rsidDel="00000000" w:rsidR="00000000" w:rsidRPr="00000000">
        <w:rPr>
          <w:rtl w:val="0"/>
        </w:rPr>
        <w:t xml:space="preserve"> resolver una parte del proceso.</w:t>
      </w:r>
    </w:p>
    <w:p w:rsidR="00000000" w:rsidDel="00000000" w:rsidP="00000000" w:rsidRDefault="00000000" w:rsidRPr="00000000" w14:paraId="0000002C">
      <w:pPr>
        <w:spacing w:after="240" w:before="240" w:lineRule="auto"/>
        <w:rPr/>
      </w:pPr>
      <w:r w:rsidDel="00000000" w:rsidR="00000000" w:rsidRPr="00000000">
        <w:rPr>
          <w:rtl w:val="0"/>
        </w:rPr>
        <w:t xml:space="preserve">Este esquema tiene varias ventajas: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El estudiante sabe exactamente qué está pagando y cuándo: decisión de compra simple.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El ingreso se genera en el momento de mayor motivación: cuando acaba de confirmar el intercambio.</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Evita la fricción de cobros recurrentes durante una etapa donde el presupuesto ya está ajustado.</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Los padres son un actor clave en esta decisión: para ellos, pagar por la seguridad y la organización del proceso tiene un valor emocional muy alto.</w:t>
      </w:r>
    </w:p>
    <w:p w:rsidR="00000000" w:rsidDel="00000000" w:rsidP="00000000" w:rsidRDefault="00000000" w:rsidRPr="00000000" w14:paraId="00000031">
      <w:pPr>
        <w:spacing w:after="240" w:before="240" w:lineRule="auto"/>
        <w:rPr/>
      </w:pPr>
      <w:r w:rsidDel="00000000" w:rsidR="00000000" w:rsidRPr="00000000">
        <w:rPr>
          <w:rtl w:val="0"/>
        </w:rPr>
        <w:t xml:space="preserve">Un intercambio universitario de seis meses implica una inversión total que puede rondar entre los USD 20.000 y USD 30.000 si se suman pasajes, alojamiento, comida, transporte, viajes y ocio a lo largo de toda la estadía. Una porción pequeña de ese total destinada a resolver los trámites y la preparación pre-viaje es exactamente lo que Nómade cobra. Y quien toma esa decisión de pago no siempre es solo el estudiante: en la mayoría de los casos, son los padres quienes financian gran parte del intercambio. Para ellos, el producto tiene un valor emocional muy claro: saber que su hijo llega preparado, con todos los trámites resueltos y sin margen para imprevistos evitables. Ese alivio — esa tranquilidad — es uno de los activos más fuertes de la propuesta de valor de Nómade, y es clave que tanto la comunicación como el diseño del producto tengan en cuenta que los padres son también un decisor clave en la conversión.</w:t>
      </w:r>
    </w:p>
    <w:p w:rsidR="00000000" w:rsidDel="00000000" w:rsidP="00000000" w:rsidRDefault="00000000" w:rsidRPr="00000000" w14:paraId="00000032">
      <w:pPr>
        <w:spacing w:after="240" w:before="240" w:lineRule="auto"/>
        <w:rPr/>
      </w:pPr>
      <w:r w:rsidDel="00000000" w:rsidR="00000000" w:rsidRPr="00000000">
        <w:rPr>
          <w:rtl w:val="0"/>
        </w:rPr>
        <w:t xml:space="preserve">El modelo de ingresos de Nómade está centrado en el B2C pago. El estudiante abona una tarifa directamente a la plataforma </w:t>
      </w:r>
      <w:r w:rsidDel="00000000" w:rsidR="00000000" w:rsidRPr="00000000">
        <w:rPr>
          <w:rtl w:val="0"/>
        </w:rPr>
        <w:t xml:space="preserve">por</w:t>
      </w:r>
      <w:r w:rsidDel="00000000" w:rsidR="00000000" w:rsidRPr="00000000">
        <w:rPr>
          <w:rtl w:val="0"/>
        </w:rPr>
        <w:t xml:space="preserve"> acceder a un </w:t>
      </w:r>
      <w:r w:rsidDel="00000000" w:rsidR="00000000" w:rsidRPr="00000000">
        <w:rPr>
          <w:rtl w:val="0"/>
        </w:rPr>
        <w:t xml:space="preserve">pack</w:t>
      </w:r>
      <w:r w:rsidDel="00000000" w:rsidR="00000000" w:rsidRPr="00000000">
        <w:rPr>
          <w:rtl w:val="0"/>
        </w:rPr>
        <w:t xml:space="preserve"> de servicios (ej: Pack Trámites, Pack Completo) o por contratar módulos individuales según sus necesidades. Esta tarifa representa el valor de tener todo el proceso pre-viaje centralizado, guiado y organizado en un solo lugar la comodidad tiene un precio, y el estudiante en este contexto está dispuesto a pagarlo. Los servicios en sí (seguro médico, cuenta bancaria, SIM card, alojamiento) son contratados y pagados directamente por el estudiante a cada proveedor desde dentro de la app, lo que mantiene a Nómade como plataforma facilitadora y no como agencia intermediaria. Adicionalmente, Nómade percibe comisiones de los proveedores afiliados por cada contratación derivada, generando una segunda fuente de ingresos complementaria que no implica costo adicional para el estudiante.</w:t>
      </w:r>
    </w:p>
    <w:p w:rsidR="00000000" w:rsidDel="00000000" w:rsidP="00000000" w:rsidRDefault="00000000" w:rsidRPr="00000000" w14:paraId="00000033">
      <w:pPr>
        <w:pStyle w:val="Heading3"/>
        <w:rPr/>
      </w:pPr>
      <w:bookmarkStart w:colFirst="0" w:colLast="0" w:name="_tccmmg4pgezk" w:id="10"/>
      <w:bookmarkEnd w:id="10"/>
      <w:r w:rsidDel="00000000" w:rsidR="00000000" w:rsidRPr="00000000">
        <w:rPr>
          <w:rtl w:val="0"/>
        </w:rPr>
        <w:t xml:space="preserve">3.2 Canal de distribución y partnerships B2B: universidades</w:t>
      </w:r>
    </w:p>
    <w:p w:rsidR="00000000" w:rsidDel="00000000" w:rsidP="00000000" w:rsidRDefault="00000000" w:rsidRPr="00000000" w14:paraId="00000034">
      <w:pPr>
        <w:spacing w:after="240" w:before="240" w:lineRule="auto"/>
        <w:rPr/>
      </w:pPr>
      <w:r w:rsidDel="00000000" w:rsidR="00000000" w:rsidRPr="00000000">
        <w:rPr>
          <w:rtl w:val="0"/>
        </w:rPr>
        <w:t xml:space="preserve">Nómade no depende de ninguna universidad para existir. El negocio funciona de manera independiente y puede adquirir clientes por sus propios canales. Sin embargo, las universidades representan uno de los canales de distribución más eficientes posibles, porque es exactamente ahí donde está concentrada la demanda.</w:t>
      </w:r>
    </w:p>
    <w:p w:rsidR="00000000" w:rsidDel="00000000" w:rsidP="00000000" w:rsidRDefault="00000000" w:rsidRPr="00000000" w14:paraId="00000035">
      <w:pPr>
        <w:spacing w:after="240" w:before="240" w:lineRule="auto"/>
        <w:rPr/>
      </w:pPr>
      <w:r w:rsidDel="00000000" w:rsidR="00000000" w:rsidRPr="00000000">
        <w:rPr>
          <w:rtl w:val="0"/>
        </w:rPr>
        <w:t xml:space="preserve">La idea surge desde que la universidad acepta al alumno avisando que ha sido aceptado para realizar el intercambio, y luego hay un hueco de aproximadamente entre 6 y 8 meses donde el estudiante está investigando todos sus trámites hasta el dia que se arranca su intercambio.</w:t>
      </w:r>
    </w:p>
    <w:p w:rsidR="00000000" w:rsidDel="00000000" w:rsidP="00000000" w:rsidRDefault="00000000" w:rsidRPr="00000000" w14:paraId="00000036">
      <w:pPr>
        <w:spacing w:after="240" w:before="240" w:lineRule="auto"/>
        <w:rPr/>
      </w:pPr>
      <w:r w:rsidDel="00000000" w:rsidR="00000000" w:rsidRPr="00000000">
        <w:rPr>
          <w:rtl w:val="0"/>
        </w:rPr>
        <w:t xml:space="preserve">El modelo de partnership con universidades funciona así: la institución recomienda Nómade a sus alumnos que van a realizar un intercambio, ya sea a través de un link, una mención en el proceso de aceptación o una integración dentro de sus sistemas de movilidad. A cambio, Nómade le paga una comisión por cada alumno referido que concrete la compra.</w:t>
      </w:r>
    </w:p>
    <w:p w:rsidR="00000000" w:rsidDel="00000000" w:rsidP="00000000" w:rsidRDefault="00000000" w:rsidRPr="00000000" w14:paraId="00000037">
      <w:pPr>
        <w:spacing w:after="240" w:before="240" w:lineRule="auto"/>
        <w:rPr/>
      </w:pPr>
      <w:r w:rsidDel="00000000" w:rsidR="00000000" w:rsidRPr="00000000">
        <w:rPr>
          <w:rtl w:val="0"/>
        </w:rPr>
        <w:t xml:space="preserve">Este esquema tiene ventajas clave para todos:</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Para el estudiante, el aval de su propia institución genera un nivel de confianza que ninguna campaña publicitaria puede replicar.</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Para la universidad, es un beneficio adicional que mejora la experiencia de sus alumnos sin costo propio.</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Para Nómade, el canal de adquisición es altamente eficiente: en lugar de hacer marketing masivo hacia miles de estudiantes dispersos, el esfuerzo comercial se concentra en convencer a unas pocas instituciones.</w:t>
      </w:r>
    </w:p>
    <w:p w:rsidR="00000000" w:rsidDel="00000000" w:rsidP="00000000" w:rsidRDefault="00000000" w:rsidRPr="00000000" w14:paraId="0000003B">
      <w:pPr>
        <w:spacing w:after="240" w:before="240" w:lineRule="auto"/>
        <w:rPr/>
      </w:pPr>
      <w:r w:rsidDel="00000000" w:rsidR="00000000" w:rsidRPr="00000000">
        <w:rPr>
          <w:rtl w:val="0"/>
        </w:rPr>
        <w:t xml:space="preserve">Es importante aclarar que las universidades son partners, no clientes. Nómade no depende de que una institución contrate el servicio. Si una universidad no recomienda Nómade, el negocio sigue funcionando por otros canales.</w:t>
      </w:r>
    </w:p>
    <w:p w:rsidR="00000000" w:rsidDel="00000000" w:rsidP="00000000" w:rsidRDefault="00000000" w:rsidRPr="00000000" w14:paraId="0000003C">
      <w:pPr>
        <w:spacing w:after="240" w:before="240" w:lineRule="auto"/>
        <w:rPr/>
      </w:pPr>
      <w:r w:rsidDel="00000000" w:rsidR="00000000" w:rsidRPr="00000000">
        <w:rPr>
          <w:rtl w:val="0"/>
        </w:rPr>
        <w:t xml:space="preserve">La estrategia e idea de negocio con los partners en principio sería arrancar pagándole a las universidades para que recomienden la aplicación. Es la forma más realista de entrar al mercado siendo un negocio nuevo, ellas no arriesgan nada y vos ganás legitimidad y acceso a sus alumnos desde el día uno.</w:t>
      </w:r>
    </w:p>
    <w:p w:rsidR="00000000" w:rsidDel="00000000" w:rsidP="00000000" w:rsidRDefault="00000000" w:rsidRPr="00000000" w14:paraId="0000003D">
      <w:pPr>
        <w:spacing w:after="240" w:before="240" w:lineRule="auto"/>
        <w:rPr/>
      </w:pPr>
      <w:r w:rsidDel="00000000" w:rsidR="00000000" w:rsidRPr="00000000">
        <w:rPr>
          <w:rtl w:val="0"/>
        </w:rPr>
        <w:t xml:space="preserve">Sería interesante entender que esto puede evolucionar en el tiempo:</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Corto plazo (MVP):</w:t>
      </w:r>
      <w:r w:rsidDel="00000000" w:rsidR="00000000" w:rsidRPr="00000000">
        <w:rPr>
          <w:rFonts w:ascii="Arial Unicode MS" w:cs="Arial Unicode MS" w:eastAsia="Arial Unicode MS" w:hAnsi="Arial Unicode MS"/>
          <w:rtl w:val="0"/>
        </w:rPr>
        <w:t xml:space="preserve"> Nómade les paga a las universidades una comisión por cada alumno referido → costo variable que crece con el volumen.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Mediano/largo plazo:</w:t>
      </w:r>
      <w:r w:rsidDel="00000000" w:rsidR="00000000" w:rsidRPr="00000000">
        <w:rPr>
          <w:rtl w:val="0"/>
        </w:rPr>
        <w:t xml:space="preserve"> Una vez que Nómade tiene adopción real y puede mostrarle a las universidades un dashboard con el progreso pre-viaje de sus alumnos, el modelo se puede invertir — la universidad empieza a ver valor propio en eso (menos trabajo para sus oficinas de intercambio, mejor experiencia de sus alumnos) y podría empezar a pagar un fee por el panel.</w:t>
      </w:r>
    </w:p>
    <w:p w:rsidR="00000000" w:rsidDel="00000000" w:rsidP="00000000" w:rsidRDefault="00000000" w:rsidRPr="00000000" w14:paraId="00000040">
      <w:pPr>
        <w:pStyle w:val="Heading3"/>
        <w:rPr/>
      </w:pPr>
      <w:bookmarkStart w:colFirst="0" w:colLast="0" w:name="_p4ipmiue4blp" w:id="11"/>
      <w:bookmarkEnd w:id="11"/>
      <w:r w:rsidDel="00000000" w:rsidR="00000000" w:rsidRPr="00000000">
        <w:rPr>
          <w:rtl w:val="0"/>
        </w:rPr>
        <w:t xml:space="preserve">3.3 Otros canales de adquisición</w:t>
      </w:r>
    </w:p>
    <w:p w:rsidR="00000000" w:rsidDel="00000000" w:rsidP="00000000" w:rsidRDefault="00000000" w:rsidRPr="00000000" w14:paraId="00000041">
      <w:pPr>
        <w:spacing w:after="240" w:before="240" w:lineRule="auto"/>
        <w:rPr/>
      </w:pPr>
      <w:r w:rsidDel="00000000" w:rsidR="00000000" w:rsidRPr="00000000">
        <w:rPr>
          <w:rtl w:val="0"/>
        </w:rPr>
        <w:t xml:space="preserve">Más allá de las universidades, la adquisición de usuarios puede darse por múltiples canales: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Redes sociales y contenido orgánico: el estudiante que se va de intercambio busca activamente información. Una estrategia de contenido en TikTok, Instagram o YouTube puede capturar esa demanda.</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Tanto influencers como personas que eligen bloguear su propio intercambio por diversión. </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SEO y comunidades: foros, grupos de Facebook y Reddit donde los estudiantes se organizan por destino o universidad.</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Boca a boca: un usuario satisfecho tiene alto potencial de referir a compañeros que también van de intercambio en el mismo semestre.</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Acuerdos con múltiples universidades: la misma lógica del partnership se puede replicar en muchas instituciones, empezando por universidades privadas en Argentina y escalando hacia otras.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gudv1dh9z3pz" w:id="12"/>
      <w:bookmarkEnd w:id="12"/>
      <w:r w:rsidDel="00000000" w:rsidR="00000000" w:rsidRPr="00000000">
        <w:rPr>
          <w:rtl w:val="0"/>
        </w:rPr>
        <w:t xml:space="preserve">4. Dirección del negocio: de Argentina hacia afuera</w:t>
      </w:r>
    </w:p>
    <w:p w:rsidR="00000000" w:rsidDel="00000000" w:rsidP="00000000" w:rsidRDefault="00000000" w:rsidRPr="00000000" w14:paraId="00000049">
      <w:pPr>
        <w:spacing w:after="240" w:before="240" w:lineRule="auto"/>
        <w:rPr/>
      </w:pPr>
      <w:r w:rsidDel="00000000" w:rsidR="00000000" w:rsidRPr="00000000">
        <w:rPr>
          <w:rtl w:val="0"/>
        </w:rPr>
        <w:t xml:space="preserve">La dirección del servicio está definida: Nómade apunta a estudiantes de universidades argentinas </w:t>
      </w:r>
      <w:r w:rsidDel="00000000" w:rsidR="00000000" w:rsidRPr="00000000">
        <w:rPr>
          <w:rtl w:val="0"/>
        </w:rPr>
        <w:t xml:space="preserve">que se van</w:t>
      </w:r>
      <w:r w:rsidDel="00000000" w:rsidR="00000000" w:rsidRPr="00000000">
        <w:rPr>
          <w:rtl w:val="0"/>
        </w:rPr>
        <w:t xml:space="preserve"> a realizar un intercambio en el exterior, no al revés. La razón principal es de validación: Argentina es el único mercado donde podemos obtener feedback real de primera mano, hablar directamente con los usuarios y testear el producto de forma genuina. Operar desde el lado opuesto (estudiantes que vienen a Argentina) implicaría llegar a un usuario que está en otro país, con otro contexto y otro idioma, lo que hace inviable la validación temprana.</w:t>
      </w:r>
    </w:p>
    <w:p w:rsidR="00000000" w:rsidDel="00000000" w:rsidP="00000000" w:rsidRDefault="00000000" w:rsidRPr="00000000" w14:paraId="0000004A">
      <w:pPr>
        <w:spacing w:after="240" w:before="240" w:lineRule="auto"/>
        <w:rPr/>
      </w:pPr>
      <w:r w:rsidDel="00000000" w:rsidR="00000000" w:rsidRPr="00000000">
        <w:rPr>
          <w:rtl w:val="0"/>
        </w:rPr>
        <w:t xml:space="preserve">Sin embargo, esta decisión tiene una implicancia técnica importante: si el estudiante se va al exterior, la plataforma tiene que mostrar información de los países de destino, no de Argentina. Esto significa cuentas bancarias, datos móviles, opciones de alojamiento y servicios esenciales de los países más comunes para hacer un intercambio (España, Italia, Francia, Alemania, Estados Unidos, México, entre otros). Para el beta y el MVP, la estrategia es arrancar con una selección acotada de destinos — los más frecuentes entre los estudiantes argentinos — y expandir la cobertura de forma progresiva. A medida que el producto escale, el foco estará en incorporar servicios que funcionen en múltiples ciudades a la vez (como eSIMs globales o cuentas bancarias internacionales como Wise o Revolut), evitando tener que mapear cada país del mundo de forma individual.</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dc93ufeeq5t3" w:id="13"/>
      <w:bookmarkEnd w:id="13"/>
      <w:r w:rsidDel="00000000" w:rsidR="00000000" w:rsidRPr="00000000">
        <w:rPr>
          <w:rtl w:val="0"/>
        </w:rPr>
        <w:t xml:space="preserve">5. Visión de producto y retención del usuario</w:t>
      </w:r>
    </w:p>
    <w:p w:rsidR="00000000" w:rsidDel="00000000" w:rsidP="00000000" w:rsidRDefault="00000000" w:rsidRPr="00000000" w14:paraId="0000004D">
      <w:pPr>
        <w:spacing w:after="240" w:before="240" w:lineRule="auto"/>
        <w:rPr/>
      </w:pPr>
      <w:r w:rsidDel="00000000" w:rsidR="00000000" w:rsidRPr="00000000">
        <w:rPr>
          <w:rtl w:val="0"/>
        </w:rPr>
        <w:t xml:space="preserve">Nómade nace como una solución a un problema concreto y acotado: preparar al estudiante para su intercambio antes de viajar. Pero hay una oportunidad más grande que vale la pena explorar: acompañar al estudiante durante toda su experiencia, no solo en la etapa previa al viaje.</w:t>
      </w:r>
    </w:p>
    <w:p w:rsidR="00000000" w:rsidDel="00000000" w:rsidP="00000000" w:rsidRDefault="00000000" w:rsidRPr="00000000" w14:paraId="0000004E">
      <w:pPr>
        <w:spacing w:after="240" w:before="240" w:lineRule="auto"/>
        <w:rPr/>
      </w:pPr>
      <w:r w:rsidDel="00000000" w:rsidR="00000000" w:rsidRPr="00000000">
        <w:rPr>
          <w:rtl w:val="0"/>
        </w:rPr>
        <w:t xml:space="preserve">Antes de avanzar sobre esa oportunidad, vale responder dos preguntas que surgen naturalmente del modelo actual. La primera es si Nómade es un negocio estacional. La respuesta corta es sí: el intercambio universitario tiene dos grandes cohortes por año, primer y segundo semestre, lo que genera picos de demanda muy marcados y valles entre medio. La segunda pregunta es por cuánto tiempo acompaña Nómade a un usuario desde que paga. Hoy, en su versión core, el producto cubre la etapa de preparación pre-viaje: los trámites, los servicios y la organización antes de salir. Una vez que el estudiante está en destino, la relación con la app termina. Estas dos limitaciones, la estacionalidad y la duración corta del vínculo con el usuario, se resuelven con la misma estrategia.</w:t>
      </w:r>
    </w:p>
    <w:p w:rsidR="00000000" w:rsidDel="00000000" w:rsidP="00000000" w:rsidRDefault="00000000" w:rsidRPr="00000000" w14:paraId="0000004F">
      <w:pPr>
        <w:spacing w:after="240" w:before="240" w:lineRule="auto"/>
        <w:rPr/>
      </w:pPr>
      <w:r w:rsidDel="00000000" w:rsidR="00000000" w:rsidRPr="00000000">
        <w:rPr>
          <w:rtl w:val="0"/>
        </w:rPr>
        <w:t xml:space="preserve">La idea de fondo es que una vez que el usuario paga por el paquete de preparación y entra a la plataforma, ya es parte del ecosistema Nómade. Ese es el momento ideal para extender la propuesta de valor: ofrecerle recomendaciones personalizadas sobre la nueva ciudad, basadas en sus intereses, su presupuesto y su contexto. Planes, actividades, viajes cortos, servicios locales, todo curado con IA y con el criterio de alguien que ya vivió un intercambio. Esta capa de acompañamiento durante el intercambio convierte a Nómade en un producto de uso continuo durante los seis o doce meses que dura la experiencia, no solo durante las semanas previas al viaje. Al extender el ciclo de vida del usuario de semanas a meses, el modelo deja de depender exclusivamente de los picos de demanda semestrales: los usuarios activos durante el intercambio generan engagement, datos y potencial de monetización de forma distribuida a lo largo del año.</w:t>
      </w:r>
    </w:p>
    <w:p w:rsidR="00000000" w:rsidDel="00000000" w:rsidP="00000000" w:rsidRDefault="00000000" w:rsidRPr="00000000" w14:paraId="00000050">
      <w:pPr>
        <w:spacing w:after="240" w:before="240" w:lineRule="auto"/>
        <w:rPr/>
      </w:pPr>
      <w:r w:rsidDel="00000000" w:rsidR="00000000" w:rsidRPr="00000000">
        <w:rPr>
          <w:rtl w:val="0"/>
        </w:rPr>
        <w:t xml:space="preserve">Esta visión no es incompatible con el core del negocio. Es exactamente lo contrario: refuerza la retención, aumenta el tiempo de uso de la app y genera oportunidades de monetización adicionales como comisiones por reservas y acuerdos con proveedores locales, sin comprometer la propuesta principal.</w:t>
      </w:r>
    </w:p>
    <w:p w:rsidR="00000000" w:rsidDel="00000000" w:rsidP="00000000" w:rsidRDefault="00000000" w:rsidRPr="00000000" w14:paraId="00000051">
      <w:pPr>
        <w:spacing w:after="240" w:before="240" w:lineRule="auto"/>
        <w:rPr/>
      </w:pPr>
      <w:r w:rsidDel="00000000" w:rsidR="00000000" w:rsidRPr="00000000">
        <w:rPr>
          <w:rtl w:val="0"/>
        </w:rPr>
        <w:t xml:space="preserve">En términos de roadmap, la prioridad es construir bien el producto de preparación pre-viaje. La capa de acompañamiento durante el intercambio es una extensión natural que se desarrolla en una segunda etapa, una vez que el modelo inicial esté validado y funcionando.</w:t>
      </w:r>
    </w:p>
    <w:p w:rsidR="00000000" w:rsidDel="00000000" w:rsidP="00000000" w:rsidRDefault="00000000" w:rsidRPr="00000000" w14:paraId="00000052">
      <w:pPr>
        <w:spacing w:after="240" w:before="240" w:lineRule="auto"/>
        <w:rPr/>
      </w:pPr>
      <w:r w:rsidDel="00000000" w:rsidR="00000000" w:rsidRPr="00000000">
        <w:rPr>
          <w:rtl w:val="0"/>
        </w:rPr>
        <w:t xml:space="preserve">⚠️ </w:t>
      </w:r>
      <w:r w:rsidDel="00000000" w:rsidR="00000000" w:rsidRPr="00000000">
        <w:rPr>
          <w:b w:val="1"/>
          <w:bCs w:val="1"/>
          <w:rtl w:val="0"/>
        </w:rPr>
        <w:t xml:space="preserve">Nota</w:t>
      </w:r>
      <w:r w:rsidDel="00000000" w:rsidR="00000000" w:rsidRPr="00000000">
        <w:rPr>
          <w:b w:val="1"/>
          <w:bCs w:val="1"/>
          <w:rtl w:val="0"/>
        </w:rPr>
        <w:t xml:space="preserve"> abierta para próximos sprints:</w:t>
      </w:r>
      <w:r w:rsidDel="00000000" w:rsidR="00000000" w:rsidRPr="00000000">
        <w:rPr>
          <w:rtl w:val="0"/>
        </w:rPr>
        <w:t xml:space="preserve"> Queda pendiente definir el modelo de monetización de esta segunda capa. ¿El acompañamiento durante el intercambio viene incluido en el paquete inicial, aumentando su precio percibido? ¿O se ofrece como un servicio separado, con su propio precio? Esta decisión impacta directamente en la estructura de precios, las expectativas del cliente y la estrategia de retención. Se definirá en las próximas iteraciones del modelo de negocio.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highlight w:val="yellow"/>
        </w:rPr>
      </w:pPr>
      <w:bookmarkStart w:colFirst="0" w:colLast="0" w:name="_p45wyo3xzbqq" w:id="14"/>
      <w:bookmarkEnd w:id="14"/>
      <w:r w:rsidDel="00000000" w:rsidR="00000000" w:rsidRPr="00000000">
        <w:rPr>
          <w:rtl w:val="0"/>
        </w:rPr>
        <w:t xml:space="preserve">6. De catálogo a consultor: cómo Nómade convierte opciones genéricas en recomendaciones a medida</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Uno de los principales desafíos que enfrenta Nómade es evitar convertirse en un simple catálogo de servicios. Un catálogo muestra opciones, el usuario elige, y la app actúa como intermediaria. Ese modelo ya existe: comparadores de seguros, plataformas de alojamiento, bancos digitales. El diferencial de Nómade no pasa por agregar más opciones, sino por comportarse como un consultor: alguien que entiende la situación específica del estudiante y le recomienda exactamente lo que necesita, en el orden correcto, con la información que le falta.</w:t>
      </w:r>
    </w:p>
    <w:p w:rsidR="00000000" w:rsidDel="00000000" w:rsidP="00000000" w:rsidRDefault="00000000" w:rsidRPr="00000000" w14:paraId="00000056">
      <w:pPr>
        <w:spacing w:after="240" w:before="240" w:lineRule="auto"/>
        <w:rPr/>
      </w:pPr>
      <w:r w:rsidDel="00000000" w:rsidR="00000000" w:rsidRPr="00000000">
        <w:rPr>
          <w:rtl w:val="0"/>
        </w:rPr>
        <w:t xml:space="preserve">Para lograr esto, el producto incorpora un onboarding de perfil de intercambio: una serie de preguntas cortas al inicio que permiten construir un perfil personalizado antes de mostrar cualquier recomendación. Las preguntas están diseñadas para capturar las variables que realmente impactan en las decisiones del estudiante: la duración del intercambio, el destino, si la universidad exige un seguro médico específico, si ya tiene resuelta la cuenta bancaria internacional o el alojamiento, y la importancia relativa que le da a cada trámite. Cada respuesta ajusta el conjunto de recomendaciones que va a ver.</w:t>
      </w:r>
    </w:p>
    <w:p w:rsidR="00000000" w:rsidDel="00000000" w:rsidP="00000000" w:rsidRDefault="00000000" w:rsidRPr="00000000" w14:paraId="00000057">
      <w:pPr>
        <w:spacing w:after="240" w:before="240" w:lineRule="auto"/>
        <w:rPr/>
      </w:pPr>
      <w:r w:rsidDel="00000000" w:rsidR="00000000" w:rsidRPr="00000000">
        <w:rPr>
          <w:rtl w:val="0"/>
        </w:rPr>
        <w:t xml:space="preserve">El resultado no es una lista de productos, sino un perfil. Por ejemplo: estudiante de seis meses en España, prioridad alta en cobertura médica, sin cuenta bancaria en euros, presupuesto ajustado. Con ese perfil, Nómade presenta tres opciones ordenadas y explicadas en lugar de quince idénticas que generan confusión. El estudiante no necesita investigar, comparar ni entender la letra chica: la app ya filtró, priorizó y explicó por él.</w:t>
      </w:r>
    </w:p>
    <w:p w:rsidR="00000000" w:rsidDel="00000000" w:rsidP="00000000" w:rsidRDefault="00000000" w:rsidRPr="00000000" w14:paraId="00000058">
      <w:pPr>
        <w:spacing w:after="240" w:before="240" w:lineRule="auto"/>
        <w:rPr/>
      </w:pPr>
      <w:r w:rsidDel="00000000" w:rsidR="00000000" w:rsidRPr="00000000">
        <w:rPr>
          <w:rtl w:val="0"/>
        </w:rPr>
        <w:t xml:space="preserve">Este enfoque también tiene una lógica de largo plazo. El cuestionario es la versión MVP de la personalización, pero es la base sobre la que se construye un motor de recomendaciones más sofisticado. A medida que la plataforma acumule datos de comportamiento, puede empezar a inferir el perfil del usuario de forma automática, como hacen Spotify o Netflix. El cuestionario no es un feature menor: es el primer escalón de una arquitectura de personalización que crece con el producto. Lo que diferencia a Nómade no es que tengas más opciones, sino que tengas las opciones correctas para vos.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csrcksr55iao" w:id="15"/>
      <w:bookmarkEnd w:id="15"/>
      <w:r w:rsidDel="00000000" w:rsidR="00000000" w:rsidRPr="00000000">
        <w:rPr>
          <w:rtl w:val="0"/>
        </w:rPr>
        <w:t xml:space="preserve">7. El costo invisible de prepararse solo: por qué los estudiantes eligen Nómade</w:t>
      </w:r>
    </w:p>
    <w:p w:rsidR="00000000" w:rsidDel="00000000" w:rsidP="00000000" w:rsidRDefault="00000000" w:rsidRPr="00000000" w14:paraId="0000005B">
      <w:pPr>
        <w:spacing w:after="240" w:before="240" w:lineRule="auto"/>
        <w:rPr/>
      </w:pPr>
      <w:r w:rsidDel="00000000" w:rsidR="00000000" w:rsidRPr="00000000">
        <w:rPr>
          <w:rtl w:val="0"/>
        </w:rPr>
        <w:t xml:space="preserve">A primera vista, la pregunta parece razonable: si una cuenta bancaria internacional se puede abrir gratis, </w:t>
      </w:r>
      <w:r w:rsidDel="00000000" w:rsidR="00000000" w:rsidRPr="00000000">
        <w:rPr>
          <w:rtl w:val="0"/>
        </w:rPr>
        <w:t xml:space="preserve">si un</w:t>
      </w:r>
      <w:r w:rsidDel="00000000" w:rsidR="00000000" w:rsidRPr="00000000">
        <w:rPr>
          <w:rtl w:val="0"/>
        </w:rPr>
        <w:t xml:space="preserve"> chip de datos se consigue al llegar, y si la información sobre trámites está disponible en internet, ¿por qué un estudiante pagaría por una aplicación que los agrupa? La respuesta está en entender que el costo real de estos procesos no es monetario, sino de tiempo, energía y riesgo. Y ese costo, para la gran mayoría de los estudiantes que se van de intercambio por primera vez, es significativamente alto.</w:t>
      </w:r>
    </w:p>
    <w:p w:rsidR="00000000" w:rsidDel="00000000" w:rsidP="00000000" w:rsidRDefault="00000000" w:rsidRPr="00000000" w14:paraId="0000005C">
      <w:pPr>
        <w:spacing w:after="240" w:before="240" w:lineRule="auto"/>
        <w:rPr/>
      </w:pPr>
      <w:r w:rsidDel="00000000" w:rsidR="00000000" w:rsidRPr="00000000">
        <w:rPr>
          <w:rtl w:val="0"/>
        </w:rPr>
        <w:t xml:space="preserve">Cuando un estudiante recibe su carta de aceptación, empieza un proceso que nadie le explicó. Tiene que descubrir por su cuenta que Wise es mejor que Western Union para manejar dinero en el exterior, que el seguro médico hay que contratarlo antes de salir porque algunas universidades lo exigen para habilitarte el acceso académico, o que si no cubre condiciones preexistentes el problema aparece cuando ya estás del otro lado del océano. Y por encima de todo eso, tiene que resolver el alojamiento: según nuestra propia encuesta, es el trámite que más les cuesta a los estudiantes. Encontrar un lugar desde Argentina, en una ciudad que no conocés, con plataformas que no siempre aceptan pagos internacionales, en un mercado donde los cupos se llenan rápido, es uno de los mayores dolores del proceso. El estudiante termina preguntando en grupos de WhatsApp, consultando a amigos con información desactualizada, o esperando turnos en una oficina de relaciones internacionales desbordada. Ese proceso le puede llevar semanas y aun así llegar con dudas.</w:t>
      </w:r>
    </w:p>
    <w:p w:rsidR="00000000" w:rsidDel="00000000" w:rsidP="00000000" w:rsidRDefault="00000000" w:rsidRPr="00000000" w14:paraId="0000005D">
      <w:pPr>
        <w:spacing w:after="240" w:before="240" w:lineRule="auto"/>
        <w:rPr/>
      </w:pPr>
      <w:r w:rsidDel="00000000" w:rsidR="00000000" w:rsidRPr="00000000">
        <w:rPr>
          <w:rtl w:val="0"/>
        </w:rPr>
        <w:t xml:space="preserve">Nómade reemplaza ese proceso por un plan claro, ordenado y personalizado. No cobra por acceder a los servicios: cobra por saber cuáles elegir, cuándo hacerlos y en qué orden. Si ese servicio tiene un precio accesible, la ecuación es simple: el tiempo ahorrado, la tranquilidad ganada y el riesgo evitado valen más que el costo de la app. Además, no todo es gratuito de todas formas: el seguro médico hay que pagarlo en cualquier caso, y el eSIM comprado en el aeropuerto al llegar suele ser significativamente más caro que uno contratado con anticipación.</w:t>
      </w:r>
    </w:p>
    <w:p w:rsidR="00000000" w:rsidDel="00000000" w:rsidP="00000000" w:rsidRDefault="00000000" w:rsidRPr="00000000" w14:paraId="0000005E">
      <w:pPr>
        <w:spacing w:after="240" w:before="240" w:lineRule="auto"/>
        <w:rPr/>
      </w:pPr>
      <w:r w:rsidDel="00000000" w:rsidR="00000000" w:rsidRPr="00000000">
        <w:rPr>
          <w:rtl w:val="0"/>
        </w:rPr>
        <w:t xml:space="preserve">Es cierto que existe un perfil de estudiante que no necesitaría Nómade: alguien organizado, con experiencia viajando, que no siente ansiedad ante los trámites. Pero ese perfil es genuinamente minoritario. La gran mayoría llega a esta instancia con mucha motivación y poca claridad sobre los pasos concretos, con tiempo limitado y con una preocupación real sobre si está haciendo todo bien. Para ese estudiante, que representa la mayor parte del mercado objetivo, Nómade no es un atajo: es la solución a un problema real que de otra manera tendría que resolver solo, con mayor esfuerzo, mayor riesgo y menor resultado. Y la gente paga, consistentemente, por soluciones que le ahorran exactamente eso.</w:t>
      </w:r>
    </w:p>
    <w:p w:rsidR="00000000" w:rsidDel="00000000" w:rsidP="00000000" w:rsidRDefault="00000000" w:rsidRPr="00000000" w14:paraId="0000005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o2r27d9auqo"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3</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u w:val="single"/>
          <w:rtl w:val="0"/>
        </w:rPr>
        <w:t xml:space="preserve">Correcciones Sprint review 2 (para el próximo sprint):</w:t>
      </w:r>
      <w:r w:rsidDel="00000000" w:rsidR="00000000" w:rsidRPr="00000000">
        <w:rPr>
          <w:rtl w:val="0"/>
        </w:rPr>
        <w:br w:type="textWrapping"/>
        <w:br w:type="textWrapping"/>
        <w:t xml:space="preserve">Pensar algún hook para los primeros slides (sabían que los </w:t>
      </w:r>
      <w:r w:rsidDel="00000000" w:rsidR="00000000" w:rsidRPr="00000000">
        <w:rPr>
          <w:rtl w:val="0"/>
        </w:rPr>
        <w:t xml:space="preserve">argentinas</w:t>
      </w:r>
      <w:r w:rsidDel="00000000" w:rsidR="00000000" w:rsidRPr="00000000">
        <w:rPr>
          <w:rtl w:val="0"/>
        </w:rPr>
        <w:t xml:space="preserve"> tenemos 6 veces las reservas del banco central guardados bajo el colchón? ejemplo del grupo </w:t>
      </w:r>
      <w:r w:rsidDel="00000000" w:rsidR="00000000" w:rsidRPr="00000000">
        <w:rPr>
          <w:rtl w:val="0"/>
        </w:rPr>
        <w:t xml:space="preserve">inversiones</w:t>
      </w:r>
      <w:r w:rsidDel="00000000" w:rsidR="00000000" w:rsidRPr="00000000">
        <w:rPr>
          <w:rtl w:val="0"/>
        </w:rPr>
        <w:t xml:space="preserve">)</w:t>
      </w:r>
    </w:p>
    <w:p w:rsidR="00000000" w:rsidDel="00000000" w:rsidP="00000000" w:rsidRDefault="00000000" w:rsidRPr="00000000" w14:paraId="00000062">
      <w:pPr>
        <w:rPr>
          <w:shd w:fill="ff9900" w:val="clear"/>
        </w:rPr>
      </w:pPr>
      <w:r w:rsidDel="00000000" w:rsidR="00000000" w:rsidRPr="00000000">
        <w:rPr>
          <w:rtl w:val="0"/>
        </w:rPr>
        <w:t xml:space="preserve">Explicar que es el intercambio rápido y cuando estudiantes hay hoy </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Hablar con OPI → seguir validando y agregarlo en futuras </w:t>
      </w:r>
      <w:r w:rsidDel="00000000" w:rsidR="00000000" w:rsidRPr="00000000">
        <w:rPr>
          <w:rtl w:val="0"/>
        </w:rPr>
        <w:t xml:space="preserve">p</w:t>
      </w:r>
      <w:r w:rsidDel="00000000" w:rsidR="00000000" w:rsidRPr="00000000">
        <w:rPr>
          <w:rtl w:val="0"/>
        </w:rPr>
        <w:t xml:space="preserve">resentaciones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i w:val="1"/>
      <w:iCs w:val="1"/>
      <w:sz w:val="28"/>
      <w:szCs w:val="28"/>
      <w:u w:val="single"/>
    </w:rPr>
  </w:style>
  <w:style w:type="paragraph" w:styleId="Heading3">
    <w:name w:val="heading 3"/>
    <w:basedOn w:val="Normal"/>
    <w:next w:val="Normal"/>
    <w:pPr>
      <w:keepNext w:val="1"/>
      <w:keepLines w:val="1"/>
      <w:spacing w:after="80" w:before="280" w:lineRule="auto"/>
    </w:pPr>
    <w:rPr>
      <w:b w:val="1"/>
      <w:bCs w:val="1"/>
      <w:i w:val="1"/>
      <w:iCs w:val="1"/>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