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5F0CAB3A" w14:paraId="2C078E63" wp14:textId="42F2D277">
      <w:pPr>
        <w:rPr>
          <w:b w:val="1"/>
          <w:bCs w:val="1"/>
          <w:sz w:val="28"/>
          <w:szCs w:val="28"/>
        </w:rPr>
      </w:pPr>
      <w:bookmarkStart w:name="_GoBack" w:id="0"/>
      <w:bookmarkEnd w:id="0"/>
      <w:r w:rsidRPr="5F0CAB3A" w:rsidR="5F0CAB3A">
        <w:rPr>
          <w:b w:val="1"/>
          <w:bCs w:val="1"/>
          <w:sz w:val="28"/>
          <w:szCs w:val="28"/>
        </w:rPr>
        <w:t>BobbinDisk1 Assembly</w:t>
      </w:r>
    </w:p>
    <w:p w:rsidR="5F0CAB3A" w:rsidP="5F0CAB3A" w:rsidRDefault="5F0CAB3A" w14:paraId="0938367B" w14:textId="52C94345">
      <w:pPr>
        <w:pStyle w:val="Normal"/>
      </w:pPr>
    </w:p>
    <w:p w:rsidR="5F0CAB3A" w:rsidP="5F0CAB3A" w:rsidRDefault="5F0CAB3A" w14:paraId="7924E7C0" w14:textId="27941DFD">
      <w:pPr>
        <w:pStyle w:val="Normal"/>
        <w:rPr>
          <w:b w:val="1"/>
          <w:bCs w:val="1"/>
        </w:rPr>
      </w:pPr>
      <w:r w:rsidRPr="5F0CAB3A" w:rsidR="5F0CAB3A">
        <w:rPr>
          <w:b w:val="1"/>
          <w:bCs w:val="1"/>
        </w:rPr>
        <w:t xml:space="preserve"> Parts Required</w:t>
      </w:r>
    </w:p>
    <w:p w:rsidR="5F0CAB3A" w:rsidP="5F0CAB3A" w:rsidRDefault="5F0CAB3A" w14:paraId="0BCF9F7A" w14:textId="13967679">
      <w:pPr>
        <w:pStyle w:val="ListParagraph"/>
        <w:numPr>
          <w:ilvl w:val="0"/>
          <w:numId w:val="1"/>
        </w:numPr>
        <w:rPr>
          <w:rFonts w:ascii="Calibri" w:hAnsi="Calibri" w:eastAsia="Calibri" w:cs="Calibri" w:asciiTheme="minorAscii" w:hAnsiTheme="minorAscii" w:eastAsiaTheme="minorAscii" w:cstheme="minorAscii"/>
          <w:sz w:val="22"/>
          <w:szCs w:val="22"/>
        </w:rPr>
      </w:pPr>
      <w:r w:rsidR="5F0CAB3A">
        <w:rPr/>
        <w:t>1 x 3D printed bobbinDisk1a.stl</w:t>
      </w:r>
    </w:p>
    <w:p w:rsidR="5F0CAB3A" w:rsidP="5F0CAB3A" w:rsidRDefault="5F0CAB3A" w14:paraId="567EFD7F" w14:textId="4CD1AB0E">
      <w:pPr>
        <w:pStyle w:val="ListParagraph"/>
        <w:numPr>
          <w:ilvl w:val="0"/>
          <w:numId w:val="1"/>
        </w:numPr>
        <w:rPr>
          <w:rFonts w:ascii="Calibri" w:hAnsi="Calibri" w:eastAsia="Calibri" w:cs="Calibri" w:asciiTheme="minorAscii" w:hAnsiTheme="minorAscii" w:eastAsiaTheme="minorAscii" w:cstheme="minorAscii"/>
          <w:sz w:val="22"/>
          <w:szCs w:val="22"/>
        </w:rPr>
      </w:pPr>
      <w:r w:rsidR="5F0CAB3A">
        <w:rPr/>
        <w:t xml:space="preserve">1 x 3D printed bobbinDisk1b.stl </w:t>
      </w:r>
      <w:r w:rsidR="5F0CAB3A">
        <w:rPr/>
        <w:t>(*</w:t>
      </w:r>
      <w:r w:rsidR="5F0CAB3A">
        <w:rPr/>
        <w:t xml:space="preserve"> supports required)</w:t>
      </w:r>
    </w:p>
    <w:p w:rsidR="5F0CAB3A" w:rsidP="5F0CAB3A" w:rsidRDefault="5F0CAB3A" w14:paraId="19ECF38A" w14:textId="5F63BE2B">
      <w:pPr>
        <w:pStyle w:val="ListParagraph"/>
        <w:numPr>
          <w:ilvl w:val="0"/>
          <w:numId w:val="1"/>
        </w:numPr>
        <w:rPr>
          <w:rFonts w:ascii="Calibri" w:hAnsi="Calibri" w:eastAsia="Calibri" w:cs="Calibri" w:asciiTheme="minorAscii" w:hAnsiTheme="minorAscii" w:eastAsiaTheme="minorAscii" w:cstheme="minorAscii"/>
          <w:sz w:val="22"/>
          <w:szCs w:val="22"/>
        </w:rPr>
      </w:pPr>
      <w:r w:rsidR="5F0CAB3A">
        <w:rPr/>
        <w:t>1 x R6-2RS bearings</w:t>
      </w:r>
    </w:p>
    <w:p w:rsidR="5F0CAB3A" w:rsidP="5F0CAB3A" w:rsidRDefault="5F0CAB3A" w14:paraId="737795F6" w14:textId="1DCB7A9D">
      <w:pPr>
        <w:pStyle w:val="Normal"/>
        <w:ind w:left="0" w:firstLine="720"/>
      </w:pPr>
      <w:r>
        <w:drawing>
          <wp:inline wp14:editId="31A5449F" wp14:anchorId="08258BD6">
            <wp:extent cx="3752850" cy="2733675"/>
            <wp:effectExtent l="0" t="0" r="0" b="0"/>
            <wp:docPr id="494688346" name="" title=""/>
            <wp:cNvGraphicFramePr>
              <a:graphicFrameLocks noChangeAspect="1"/>
            </wp:cNvGraphicFramePr>
            <a:graphic>
              <a:graphicData uri="http://schemas.openxmlformats.org/drawingml/2006/picture">
                <pic:pic>
                  <pic:nvPicPr>
                    <pic:cNvPr id="0" name=""/>
                    <pic:cNvPicPr/>
                  </pic:nvPicPr>
                  <pic:blipFill>
                    <a:blip r:embed="R8f496babc1a84b6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52850" cy="2733675"/>
                    </a:xfrm>
                    <a:prstGeom prst="rect">
                      <a:avLst/>
                    </a:prstGeom>
                  </pic:spPr>
                </pic:pic>
              </a:graphicData>
            </a:graphic>
          </wp:inline>
        </w:drawing>
      </w:r>
    </w:p>
    <w:p w:rsidR="5F0CAB3A" w:rsidP="5F0CAB3A" w:rsidRDefault="5F0CAB3A" w14:paraId="280FCD1B" w14:textId="395B652E">
      <w:pPr>
        <w:pStyle w:val="Normal"/>
        <w:rPr>
          <w:b w:val="1"/>
          <w:bCs w:val="1"/>
        </w:rPr>
      </w:pPr>
      <w:r w:rsidRPr="5F0CAB3A" w:rsidR="5F0CAB3A">
        <w:rPr>
          <w:b w:val="1"/>
          <w:bCs w:val="1"/>
        </w:rPr>
        <w:t>3D printing notes</w:t>
      </w:r>
    </w:p>
    <w:p w:rsidR="5F0CAB3A" w:rsidP="5F0CAB3A" w:rsidRDefault="5F0CAB3A" w14:paraId="460A9ACF" w14:textId="3E60537D">
      <w:pPr>
        <w:pStyle w:val="ListParagraph"/>
        <w:numPr>
          <w:ilvl w:val="0"/>
          <w:numId w:val="4"/>
        </w:numPr>
        <w:rPr>
          <w:rFonts w:ascii="Calibri" w:hAnsi="Calibri" w:eastAsia="Calibri" w:cs="Calibri" w:asciiTheme="minorAscii" w:hAnsiTheme="minorAscii" w:eastAsiaTheme="minorAscii" w:cstheme="minorAscii"/>
          <w:sz w:val="22"/>
          <w:szCs w:val="22"/>
        </w:rPr>
      </w:pPr>
      <w:r w:rsidR="5F0CAB3A">
        <w:rPr/>
        <w:t xml:space="preserve">Printer: </w:t>
      </w:r>
      <w:proofErr w:type="spellStart"/>
      <w:r w:rsidR="5F0CAB3A">
        <w:rPr/>
        <w:t>Creality</w:t>
      </w:r>
      <w:proofErr w:type="spellEnd"/>
      <w:r w:rsidR="5F0CAB3A">
        <w:rPr/>
        <w:t xml:space="preserve"> CR 10</w:t>
      </w:r>
    </w:p>
    <w:p w:rsidR="5F0CAB3A" w:rsidP="5F0CAB3A" w:rsidRDefault="5F0CAB3A" w14:paraId="311B7B66" w14:textId="27B8DF6E">
      <w:pPr>
        <w:pStyle w:val="ListParagraph"/>
        <w:numPr>
          <w:ilvl w:val="0"/>
          <w:numId w:val="4"/>
        </w:numPr>
        <w:rPr>
          <w:rFonts w:ascii="Calibri" w:hAnsi="Calibri" w:eastAsia="Calibri" w:cs="Calibri" w:asciiTheme="minorAscii" w:hAnsiTheme="minorAscii" w:eastAsiaTheme="minorAscii" w:cstheme="minorAscii"/>
          <w:sz w:val="22"/>
          <w:szCs w:val="22"/>
        </w:rPr>
      </w:pPr>
      <w:r w:rsidR="5F0CAB3A">
        <w:rPr/>
        <w:t>Filament: PLA</w:t>
      </w:r>
    </w:p>
    <w:p w:rsidR="5F0CAB3A" w:rsidP="5F0CAB3A" w:rsidRDefault="5F0CAB3A" w14:paraId="7BDEC27A" w14:textId="77E92205">
      <w:pPr>
        <w:pStyle w:val="ListParagraph"/>
        <w:numPr>
          <w:ilvl w:val="0"/>
          <w:numId w:val="4"/>
        </w:numPr>
        <w:rPr>
          <w:sz w:val="22"/>
          <w:szCs w:val="22"/>
        </w:rPr>
      </w:pPr>
      <w:r w:rsidR="5F0CAB3A">
        <w:rPr/>
        <w:t xml:space="preserve">Slicer: </w:t>
      </w:r>
      <w:proofErr w:type="spellStart"/>
      <w:r w:rsidR="5F0CAB3A">
        <w:rPr/>
        <w:t>Ultimaker</w:t>
      </w:r>
      <w:proofErr w:type="spellEnd"/>
      <w:r w:rsidR="5F0CAB3A">
        <w:rPr/>
        <w:t xml:space="preserve"> Cura 4.9.0</w:t>
      </w:r>
    </w:p>
    <w:p w:rsidR="5F0CAB3A" w:rsidP="5F0CAB3A" w:rsidRDefault="5F0CAB3A" w14:paraId="53B882D4" w14:textId="255D4E56">
      <w:pPr>
        <w:pStyle w:val="ListParagraph"/>
        <w:numPr>
          <w:ilvl w:val="0"/>
          <w:numId w:val="4"/>
        </w:numPr>
        <w:rPr>
          <w:sz w:val="22"/>
          <w:szCs w:val="22"/>
        </w:rPr>
      </w:pPr>
      <w:r w:rsidR="5F0CAB3A">
        <w:rPr/>
        <w:t>Layer height: 0.2mm</w:t>
      </w:r>
    </w:p>
    <w:p w:rsidR="5F0CAB3A" w:rsidP="5F0CAB3A" w:rsidRDefault="5F0CAB3A" w14:paraId="008E9C3E" w14:textId="0D9BB16E">
      <w:pPr>
        <w:pStyle w:val="ListParagraph"/>
        <w:numPr>
          <w:ilvl w:val="0"/>
          <w:numId w:val="4"/>
        </w:numPr>
        <w:rPr>
          <w:sz w:val="22"/>
          <w:szCs w:val="22"/>
        </w:rPr>
      </w:pPr>
      <w:r w:rsidR="5F0CAB3A">
        <w:rPr/>
        <w:t>Infill Density: 25%</w:t>
      </w:r>
    </w:p>
    <w:p w:rsidR="5F0CAB3A" w:rsidP="5F0CAB3A" w:rsidRDefault="5F0CAB3A" w14:paraId="7DF077F8" w14:textId="4BC776CC">
      <w:pPr>
        <w:pStyle w:val="ListParagraph"/>
        <w:numPr>
          <w:ilvl w:val="0"/>
          <w:numId w:val="4"/>
        </w:numPr>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sz w:val="22"/>
          <w:szCs w:val="22"/>
        </w:rPr>
      </w:pPr>
      <w:r w:rsidR="5F0CAB3A">
        <w:rPr/>
        <w:t xml:space="preserve">When Supports were enabled for printing bobbinDIsk1b.stil, Support Placement was set to Touching </w:t>
      </w:r>
      <w:proofErr w:type="spellStart"/>
      <w:r w:rsidR="5F0CAB3A">
        <w:rPr/>
        <w:t>Buildplate</w:t>
      </w:r>
      <w:proofErr w:type="spellEnd"/>
      <w:r w:rsidR="5F0CAB3A">
        <w:rPr/>
        <w:t xml:space="preserve"> to prevent supports being placed in the pulley for the tension string.</w:t>
      </w:r>
    </w:p>
    <w:p w:rsidR="5F0CAB3A" w:rsidP="5F0CAB3A" w:rsidRDefault="5F0CAB3A" w14:paraId="147A8224" w14:textId="4525AF23">
      <w:pPr>
        <w:pStyle w:val="Normal"/>
        <w:ind w:left="0"/>
        <w:rPr>
          <w:b w:val="1"/>
          <w:bCs w:val="1"/>
        </w:rPr>
      </w:pPr>
      <w:r w:rsidRPr="5F0CAB3A" w:rsidR="5F0CAB3A">
        <w:rPr>
          <w:b w:val="1"/>
          <w:bCs w:val="1"/>
        </w:rPr>
        <w:t>Tools recommended</w:t>
      </w:r>
    </w:p>
    <w:p w:rsidR="5F0CAB3A" w:rsidP="5F0CAB3A" w:rsidRDefault="5F0CAB3A" w14:paraId="055B392B" w14:textId="65B0512E">
      <w:pPr>
        <w:pStyle w:val="ListParagraph"/>
        <w:numPr>
          <w:ilvl w:val="0"/>
          <w:numId w:val="5"/>
        </w:numPr>
        <w:rPr>
          <w:rFonts w:ascii="Calibri" w:hAnsi="Calibri" w:eastAsia="Calibri" w:cs="Calibri" w:asciiTheme="minorAscii" w:hAnsiTheme="minorAscii" w:eastAsiaTheme="minorAscii" w:cstheme="minorAscii"/>
          <w:sz w:val="22"/>
          <w:szCs w:val="22"/>
        </w:rPr>
      </w:pPr>
      <w:r w:rsidR="5F0CAB3A">
        <w:rPr/>
        <w:t>Exacto blade or some other type of small sharp knife</w:t>
      </w:r>
    </w:p>
    <w:p w:rsidR="5F0CAB3A" w:rsidP="5F0CAB3A" w:rsidRDefault="5F0CAB3A" w14:paraId="2A90E3BB" w14:textId="33FB17B6">
      <w:pPr>
        <w:pStyle w:val="ListParagraph"/>
        <w:numPr>
          <w:ilvl w:val="0"/>
          <w:numId w:val="5"/>
        </w:numPr>
        <w:rPr>
          <w:sz w:val="22"/>
          <w:szCs w:val="22"/>
        </w:rPr>
      </w:pPr>
      <w:r w:rsidR="5F0CAB3A">
        <w:rPr/>
        <w:t>Wet sandpaper</w:t>
      </w:r>
    </w:p>
    <w:p w:rsidR="5F0CAB3A" w:rsidP="5F0CAB3A" w:rsidRDefault="5F0CAB3A" w14:paraId="28D58198" w14:textId="3CCD27F1">
      <w:pPr>
        <w:pStyle w:val="ListParagraph"/>
        <w:numPr>
          <w:ilvl w:val="0"/>
          <w:numId w:val="5"/>
        </w:numPr>
        <w:rPr>
          <w:rFonts w:ascii="Calibri" w:hAnsi="Calibri" w:eastAsia="Calibri" w:cs="Calibri" w:asciiTheme="minorAscii" w:hAnsiTheme="minorAscii" w:eastAsiaTheme="minorAscii" w:cstheme="minorAscii"/>
          <w:sz w:val="22"/>
          <w:szCs w:val="22"/>
        </w:rPr>
      </w:pPr>
      <w:r w:rsidR="5F0CAB3A">
        <w:rPr/>
        <w:t>Super Glue (cyanoacrylate)</w:t>
      </w:r>
    </w:p>
    <w:p w:rsidR="5F0CAB3A" w:rsidP="5F0CAB3A" w:rsidRDefault="5F0CAB3A" w14:paraId="178BFC43" w14:textId="05FF48D1">
      <w:pPr>
        <w:pStyle w:val="ListParagraph"/>
        <w:numPr>
          <w:ilvl w:val="0"/>
          <w:numId w:val="5"/>
        </w:numPr>
        <w:rPr>
          <w:sz w:val="22"/>
          <w:szCs w:val="22"/>
        </w:rPr>
      </w:pPr>
      <w:r w:rsidR="5F0CAB3A">
        <w:rPr/>
        <w:t xml:space="preserve">Gloves (vinyl, nitrile, </w:t>
      </w:r>
      <w:r w:rsidR="5F0CAB3A">
        <w:rPr/>
        <w:t>etc</w:t>
      </w:r>
      <w:r w:rsidR="5F0CAB3A">
        <w:rPr/>
        <w:t>)</w:t>
      </w:r>
    </w:p>
    <w:p w:rsidR="5F0CAB3A" w:rsidP="5F0CAB3A" w:rsidRDefault="5F0CAB3A" w14:paraId="79696BA7" w14:textId="47B7F54E">
      <w:pPr>
        <w:pStyle w:val="Normal"/>
        <w:ind w:left="0"/>
        <w:rPr>
          <w:b w:val="1"/>
          <w:bCs w:val="1"/>
        </w:rPr>
      </w:pPr>
      <w:r w:rsidRPr="5F0CAB3A" w:rsidR="5F0CAB3A">
        <w:rPr>
          <w:b w:val="1"/>
          <w:bCs w:val="1"/>
        </w:rPr>
        <w:t>Assembly</w:t>
      </w:r>
    </w:p>
    <w:p w:rsidR="5F0CAB3A" w:rsidP="5F0CAB3A" w:rsidRDefault="5F0CAB3A" w14:paraId="5B0F28EF" w14:textId="4261CE22">
      <w:pPr>
        <w:pStyle w:val="ListParagraph"/>
        <w:numPr>
          <w:ilvl w:val="0"/>
          <w:numId w:val="3"/>
        </w:numPr>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sz w:val="22"/>
          <w:szCs w:val="22"/>
        </w:rPr>
      </w:pPr>
      <w:r w:rsidR="5F0CAB3A">
        <w:rPr/>
        <w:t xml:space="preserve">Remove the supports from under bobbinDisk1b.stl, and ensure there are no snags in the pulley for the tension sting. </w:t>
      </w:r>
    </w:p>
    <w:p w:rsidR="5F0CAB3A" w:rsidP="5F0CAB3A" w:rsidRDefault="5F0CAB3A" w14:paraId="47A26AF5" w14:textId="079DB463">
      <w:pPr>
        <w:pStyle w:val="ListParagraph"/>
        <w:numPr>
          <w:ilvl w:val="0"/>
          <w:numId w:val="3"/>
        </w:numPr>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sz w:val="22"/>
          <w:szCs w:val="22"/>
        </w:rPr>
      </w:pPr>
      <w:r w:rsidR="5F0CAB3A">
        <w:rPr/>
        <w:t xml:space="preserve">Insert the bearing into bobbinDisk1b.stl. Lay bobbinDisk1b on a surface, and press the bearing into the hole. </w:t>
      </w:r>
    </w:p>
    <w:p w:rsidR="5F0CAB3A" w:rsidP="7A5FF665" w:rsidRDefault="5F0CAB3A" w14:paraId="2E0D5CC2" w14:textId="31D4390C">
      <w:pPr>
        <w:pStyle w:val="Normal"/>
        <w:bidi w:val="0"/>
        <w:spacing w:before="0" w:beforeAutospacing="off" w:after="160" w:afterAutospacing="off" w:line="259" w:lineRule="auto"/>
        <w:ind w:left="0" w:right="0" w:firstLine="720"/>
        <w:jc w:val="left"/>
      </w:pPr>
      <w:r>
        <w:drawing>
          <wp:inline wp14:editId="73B29647" wp14:anchorId="70303D03">
            <wp:extent cx="2238375" cy="2228850"/>
            <wp:effectExtent l="0" t="0" r="0" b="0"/>
            <wp:docPr id="1081412309" name="" title=""/>
            <wp:cNvGraphicFramePr>
              <a:graphicFrameLocks noChangeAspect="1"/>
            </wp:cNvGraphicFramePr>
            <a:graphic>
              <a:graphicData uri="http://schemas.openxmlformats.org/drawingml/2006/picture">
                <pic:pic>
                  <pic:nvPicPr>
                    <pic:cNvPr id="0" name=""/>
                    <pic:cNvPicPr/>
                  </pic:nvPicPr>
                  <pic:blipFill>
                    <a:blip r:embed="R0707b7392e7b408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38375" cy="2228850"/>
                    </a:xfrm>
                    <a:prstGeom prst="rect">
                      <a:avLst/>
                    </a:prstGeom>
                  </pic:spPr>
                </pic:pic>
              </a:graphicData>
            </a:graphic>
          </wp:inline>
        </w:drawing>
      </w:r>
    </w:p>
    <w:p w:rsidR="5F0CAB3A" w:rsidP="5F0CAB3A" w:rsidRDefault="5F0CAB3A" w14:paraId="2BD0BCF1" w14:textId="0C7BEA9A">
      <w:pPr>
        <w:pStyle w:val="Normal"/>
        <w:bidi w:val="0"/>
        <w:spacing w:before="0" w:beforeAutospacing="off" w:after="160" w:afterAutospacing="off" w:line="259" w:lineRule="auto"/>
        <w:ind w:left="0" w:right="0" w:firstLine="720"/>
        <w:jc w:val="left"/>
      </w:pPr>
      <w:r w:rsidR="5F0CAB3A">
        <w:rPr/>
        <w:t xml:space="preserve">Once it is started, you can flip the piece over and press firmly down on bobbinDisk1b to get the </w:t>
      </w:r>
      <w:r>
        <w:tab/>
      </w:r>
      <w:r w:rsidR="5F0CAB3A">
        <w:rPr/>
        <w:t>bearing seated as far as it will go. Be careful not to damage any of the printed parts.</w:t>
      </w:r>
    </w:p>
    <w:p w:rsidR="5F0CAB3A" w:rsidP="5F0CAB3A" w:rsidRDefault="5F0CAB3A" w14:paraId="217B5B08" w14:textId="443089A1">
      <w:pPr>
        <w:pStyle w:val="ListParagraph"/>
        <w:numPr>
          <w:ilvl w:val="0"/>
          <w:numId w:val="3"/>
        </w:numPr>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sz w:val="22"/>
          <w:szCs w:val="22"/>
        </w:rPr>
      </w:pPr>
      <w:r w:rsidR="5F0CAB3A">
        <w:rPr/>
        <w:t xml:space="preserve">Press bobbinDisk1a.stl on to the other side of the bearing. The threaded side of bobbinDisk1a should face away from the bearing. </w:t>
      </w:r>
    </w:p>
    <w:p w:rsidR="5F0CAB3A" w:rsidP="5F0CAB3A" w:rsidRDefault="5F0CAB3A" w14:paraId="69AAE324" w14:textId="60A4B149">
      <w:pPr>
        <w:pStyle w:val="Normal"/>
        <w:bidi w:val="0"/>
        <w:spacing w:before="0" w:beforeAutospacing="off" w:after="160" w:afterAutospacing="off" w:line="259" w:lineRule="auto"/>
        <w:ind w:left="0" w:right="0" w:firstLine="720"/>
        <w:jc w:val="left"/>
      </w:pPr>
      <w:r>
        <w:drawing>
          <wp:inline wp14:editId="050DFEFB" wp14:anchorId="532E5997">
            <wp:extent cx="3848100" cy="2886075"/>
            <wp:effectExtent l="0" t="0" r="0" b="0"/>
            <wp:docPr id="9321035" name="" title=""/>
            <wp:cNvGraphicFramePr>
              <a:graphicFrameLocks noChangeAspect="1"/>
            </wp:cNvGraphicFramePr>
            <a:graphic>
              <a:graphicData uri="http://schemas.openxmlformats.org/drawingml/2006/picture">
                <pic:pic>
                  <pic:nvPicPr>
                    <pic:cNvPr id="0" name=""/>
                    <pic:cNvPicPr/>
                  </pic:nvPicPr>
                  <pic:blipFill>
                    <a:blip r:embed="R7d821032a24c499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48100" cy="2886075"/>
                    </a:xfrm>
                    <a:prstGeom prst="rect">
                      <a:avLst/>
                    </a:prstGeom>
                  </pic:spPr>
                </pic:pic>
              </a:graphicData>
            </a:graphic>
          </wp:inline>
        </w:drawing>
      </w:r>
    </w:p>
    <w:p w:rsidR="5F0CAB3A" w:rsidP="5F0CAB3A" w:rsidRDefault="5F0CAB3A" w14:paraId="75D3A47C" w14:textId="3760CE54">
      <w:pPr>
        <w:pStyle w:val="ListParagraph"/>
        <w:numPr>
          <w:ilvl w:val="0"/>
          <w:numId w:val="3"/>
        </w:numPr>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sz w:val="22"/>
          <w:szCs w:val="22"/>
        </w:rPr>
      </w:pPr>
      <w:r w:rsidR="5F0CAB3A">
        <w:rPr/>
        <w:t>The bearing may fit snug enough to hold the printed parts together, but it is best to glue the printed parts together especially if the bobbin is going to be sold. An adhesive similar to Super Glue (cyanoacrylate) is recommended, rather than something like hot glue which is too thick. It is important to press the printed parts together firmly, and ensure there are no gaps. If the parts are not lined up properly, the bobbin may wobbly when in use on the spinner. Gloves are suggested so that you can press firmly on the parts without having to be concerned about getting the adhesive on your fingers. Read the warnings on the packaging for the adhesive.</w:t>
      </w:r>
    </w:p>
    <w:p w:rsidR="5F0CAB3A" w:rsidP="5F0CAB3A" w:rsidRDefault="5F0CAB3A" w14:paraId="6B66B9AC" w14:textId="0321D93D">
      <w:pPr>
        <w:pStyle w:val="Normal"/>
        <w:bidi w:val="0"/>
        <w:spacing w:before="0" w:beforeAutospacing="off" w:after="160" w:afterAutospacing="off" w:line="259" w:lineRule="auto"/>
        <w:ind w:left="0" w:right="0" w:firstLine="720"/>
        <w:jc w:val="left"/>
      </w:pPr>
      <w:r>
        <w:drawing>
          <wp:inline wp14:editId="1DBFCB32" wp14:anchorId="6429FE38">
            <wp:extent cx="3714750" cy="2076450"/>
            <wp:effectExtent l="0" t="0" r="0" b="0"/>
            <wp:docPr id="933245839" name="" title=""/>
            <wp:cNvGraphicFramePr>
              <a:graphicFrameLocks noChangeAspect="1"/>
            </wp:cNvGraphicFramePr>
            <a:graphic>
              <a:graphicData uri="http://schemas.openxmlformats.org/drawingml/2006/picture">
                <pic:pic>
                  <pic:nvPicPr>
                    <pic:cNvPr id="0" name=""/>
                    <pic:cNvPicPr/>
                  </pic:nvPicPr>
                  <pic:blipFill>
                    <a:blip r:embed="R8f443431665c43d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14750" cy="2076450"/>
                    </a:xfrm>
                    <a:prstGeom prst="rect">
                      <a:avLst/>
                    </a:prstGeom>
                  </pic:spPr>
                </pic:pic>
              </a:graphicData>
            </a:graphic>
          </wp:inline>
        </w:drawing>
      </w:r>
    </w:p>
    <w:p w:rsidR="5F0CAB3A" w:rsidP="5F0CAB3A" w:rsidRDefault="5F0CAB3A" w14:paraId="77517832" w14:textId="7885EDB3">
      <w:pPr>
        <w:pStyle w:val="Normal"/>
        <w:bidi w:val="0"/>
        <w:spacing w:before="0" w:beforeAutospacing="off" w:after="160" w:afterAutospacing="off" w:line="259" w:lineRule="auto"/>
        <w:ind w:left="0" w:right="0" w:firstLine="720"/>
        <w:jc w:val="left"/>
      </w:pPr>
      <w:r w:rsidR="31A5449F">
        <w:rPr/>
        <w:t xml:space="preserve">If you leave a small gap between the two printed pieces, you can brush some adhesive in </w:t>
      </w:r>
      <w:r>
        <w:tab/>
      </w:r>
      <w:r w:rsidR="31A5449F">
        <w:rPr/>
        <w:t>between the parts before quickly pressing them together. Be aware that Super Glue can cure in</w:t>
      </w:r>
      <w:r>
        <w:tab/>
      </w:r>
      <w:r w:rsidR="31A5449F">
        <w:rPr/>
        <w:t xml:space="preserve">as little as 5 seconds. </w:t>
      </w:r>
    </w:p>
    <w:p w:rsidR="5F0CAB3A" w:rsidP="69117B77" w:rsidRDefault="5F0CAB3A" w14:paraId="6C2975C6" w14:textId="1EE8F14E">
      <w:pPr>
        <w:pStyle w:val="Normal"/>
        <w:ind w:left="0" w:firstLine="0"/>
        <w:rPr>
          <w:b w:val="1"/>
          <w:bCs w:val="1"/>
        </w:rPr>
      </w:pPr>
      <w:r w:rsidRPr="69117B77" w:rsidR="69117B77">
        <w:rPr>
          <w:b w:val="1"/>
          <w:bCs w:val="1"/>
        </w:rPr>
        <w:t>Fully assembled bobbin</w:t>
      </w:r>
    </w:p>
    <w:p w:rsidR="5F0CAB3A" w:rsidP="7A5FF665" w:rsidRDefault="5F0CAB3A" w14:paraId="4B97A9CC" w14:textId="5427B6E8">
      <w:pPr>
        <w:pStyle w:val="Normal"/>
        <w:ind w:firstLine="720"/>
      </w:pPr>
      <w:r>
        <w:drawing>
          <wp:inline wp14:editId="0C4AC4CC" wp14:anchorId="7B8C609D">
            <wp:extent cx="2790825" cy="3838575"/>
            <wp:effectExtent l="0" t="0" r="0" b="0"/>
            <wp:docPr id="1186847137" name="" title=""/>
            <wp:cNvGraphicFramePr>
              <a:graphicFrameLocks noChangeAspect="1"/>
            </wp:cNvGraphicFramePr>
            <a:graphic>
              <a:graphicData uri="http://schemas.openxmlformats.org/drawingml/2006/picture">
                <pic:pic>
                  <pic:nvPicPr>
                    <pic:cNvPr id="0" name=""/>
                    <pic:cNvPicPr/>
                  </pic:nvPicPr>
                  <pic:blipFill>
                    <a:blip r:embed="Rec9af7d840f643e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90825" cy="3838575"/>
                    </a:xfrm>
                    <a:prstGeom prst="rect">
                      <a:avLst/>
                    </a:prstGeom>
                  </pic:spPr>
                </pic:pic>
              </a:graphicData>
            </a:graphic>
          </wp:inline>
        </w:drawing>
      </w:r>
    </w:p>
    <w:p w:rsidR="5F0CAB3A" w:rsidP="5F0CAB3A" w:rsidRDefault="5F0CAB3A" w14:paraId="6BBBC856" w14:textId="29164F4B">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45F81B8"/>
    <w:rsid w:val="145F81B8"/>
    <w:rsid w:val="31A5449F"/>
    <w:rsid w:val="38DAFEEB"/>
    <w:rsid w:val="4759DA48"/>
    <w:rsid w:val="4DE3A7D3"/>
    <w:rsid w:val="5F0CAB3A"/>
    <w:rsid w:val="69117B77"/>
    <w:rsid w:val="7A5FF6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AFEEB"/>
  <w15:chartTrackingRefBased/>
  <w15:docId w15:val="{80563543-3ed5-43bb-a237-f34fe3d08ea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33cae74175fb4fe5" /><Relationship Type="http://schemas.openxmlformats.org/officeDocument/2006/relationships/image" Target="/media/image6.png" Id="R8f496babc1a84b65" /><Relationship Type="http://schemas.openxmlformats.org/officeDocument/2006/relationships/image" Target="/media/image7.png" Id="R0707b7392e7b4087" /><Relationship Type="http://schemas.openxmlformats.org/officeDocument/2006/relationships/image" Target="/media/image8.png" Id="R7d821032a24c499f" /><Relationship Type="http://schemas.openxmlformats.org/officeDocument/2006/relationships/image" Target="/media/image9.png" Id="R8f443431665c43d5" /><Relationship Type="http://schemas.openxmlformats.org/officeDocument/2006/relationships/image" Target="/media/imagea.png" Id="Rec9af7d840f643e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2021-04-25T05:31:03.5151128Z</dcterms:created>
  <dcterms:modified xsi:type="dcterms:W3CDTF">2021-04-25T17:23:05.2748175Z</dcterms:modified>
  <dc:creator>Ben Dawe</dc:creator>
  <lastModifiedBy>Ben Dawe</lastModifiedBy>
</coreProperties>
</file>