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2E1" w:rsidRDefault="00592675">
      <w:pPr>
        <w:pStyle w:val="Encabezado"/>
        <w:rPr>
          <w:rFonts w:cs="Times New Roman"/>
          <w:noProof/>
        </w:rPr>
      </w:pPr>
      <w:bookmarkStart w:id="0" w:name="_Toc153947555"/>
      <w:bookmarkStart w:id="1" w:name="_Toc153947624"/>
      <w:bookmarkStart w:id="2" w:name="_Toc153947768"/>
      <w:bookmarkStart w:id="3" w:name="_Toc153947824"/>
      <w:bookmarkStart w:id="4" w:name="_Toc153947969"/>
      <w:bookmarkStart w:id="5" w:name="_Toc154369189"/>
      <w:bookmarkStart w:id="6" w:name="_Toc154897011"/>
      <w:bookmarkStart w:id="7" w:name="_Toc154897180"/>
      <w:bookmarkStart w:id="8" w:name="_Toc154897233"/>
      <w:bookmarkStart w:id="9" w:name="_Toc154897327"/>
      <w:bookmarkStart w:id="10" w:name="_Toc154897379"/>
      <w:bookmarkStart w:id="11" w:name="_Toc154898729"/>
      <w:bookmarkStart w:id="12" w:name="_Toc154898886"/>
      <w:bookmarkStart w:id="13" w:name="_Toc154898932"/>
      <w:bookmarkStart w:id="14" w:name="_Toc154899057"/>
      <w:bookmarkStart w:id="15" w:name="_Toc154910683"/>
      <w:bookmarkStart w:id="16" w:name="_Toc154910776"/>
      <w:bookmarkStart w:id="17" w:name="_Toc154910906"/>
      <w:bookmarkStart w:id="18" w:name="_Toc155599955"/>
      <w:bookmarkStart w:id="19" w:name="_Toc155600058"/>
      <w:bookmarkStart w:id="20" w:name="_Toc155600191"/>
      <w:bookmarkStart w:id="21" w:name="_Toc155600345"/>
      <w:bookmarkStart w:id="22" w:name="_Toc155677320"/>
      <w:bookmarkStart w:id="23" w:name="_Toc155677412"/>
      <w:bookmarkStart w:id="24" w:name="_Toc155753026"/>
      <w:bookmarkStart w:id="25" w:name="_Toc155753191"/>
      <w:bookmarkStart w:id="26" w:name="_Toc156619162"/>
      <w:bookmarkStart w:id="27" w:name="_Toc156619793"/>
      <w:bookmarkStart w:id="28" w:name="_Toc156635785"/>
      <w:bookmarkStart w:id="29" w:name="_Toc156636059"/>
      <w:bookmarkStart w:id="30" w:name="_Toc156636185"/>
      <w:bookmarkStart w:id="31" w:name="_Toc156636280"/>
      <w:bookmarkStart w:id="32" w:name="_Toc156636739"/>
      <w:bookmarkStart w:id="33" w:name="_Toc156898659"/>
      <w:bookmarkStart w:id="34" w:name="_Toc156898923"/>
      <w:bookmarkStart w:id="35" w:name="_Toc156960976"/>
      <w:bookmarkStart w:id="36" w:name="_Toc156961182"/>
      <w:bookmarkStart w:id="37" w:name="_Toc156962374"/>
      <w:r>
        <w:rPr>
          <w:rFonts w:cs="Times New Roman"/>
          <w:noProof/>
        </w:rPr>
        <w:pict>
          <v:roundrect id="_x0000_s1027" style="position:absolute;left:0;text-align:left;margin-left:-9pt;margin-top:0;width:459pt;height:658.9pt;z-index:-251659264" arcsize="2015f" fillcolor="#cff">
            <v:textbox style="mso-next-textbox:#_x0000_s1027">
              <w:txbxContent>
                <w:p w:rsidR="00CE7E57" w:rsidRDefault="00CE7E57">
                  <w:pPr>
                    <w:pStyle w:val="Encabezado"/>
                  </w:pPr>
                </w:p>
              </w:txbxContent>
            </v:textbox>
          </v:roundrect>
        </w:pict>
      </w:r>
      <w:r w:rsidR="00BE3CFF">
        <w:rPr>
          <w:rFonts w:cs="Times New Roman"/>
          <w:noProof/>
        </w:rPr>
        <w:tab/>
      </w:r>
      <w:r w:rsidR="00CA32BD">
        <w:rPr>
          <w:rFonts w:cs="Times New Roman"/>
          <w:noProof/>
        </w:rPr>
        <w:tab/>
      </w:r>
    </w:p>
    <w:p w:rsidR="00EC42E1" w:rsidRDefault="00592675" w:rsidP="001E0312">
      <w:pPr>
        <w:pStyle w:val="a"/>
      </w:pPr>
      <w:r>
        <w:rPr>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alt="SUNAT" style="width:179.45pt;height:48.75pt;visibility:visible">
            <v:imagedata r:id="rId13" o:title="SUNAT"/>
          </v:shape>
        </w:pict>
      </w:r>
    </w:p>
    <w:p w:rsidR="00EC42E1" w:rsidRDefault="00EC42E1">
      <w:pPr>
        <w:pStyle w:val="Textonotapie"/>
        <w:rPr>
          <w:b/>
          <w:sz w:val="40"/>
        </w:rPr>
      </w:pPr>
    </w:p>
    <w:p w:rsidR="00EC42E1" w:rsidRDefault="00EC42E1">
      <w:pPr>
        <w:pStyle w:val="Encabezado"/>
        <w:rPr>
          <w:rFonts w:ascii="Arial" w:hAnsi="Arial" w:cs="Times New Roman"/>
          <w:lang w:val="es-ES"/>
        </w:rPr>
      </w:pPr>
    </w:p>
    <w:p w:rsidR="00EC42E1" w:rsidRDefault="00EC42E1"/>
    <w:p w:rsidR="00EC42E1" w:rsidRDefault="00EC42E1"/>
    <w:p w:rsidR="00EC42E1" w:rsidRDefault="00EC42E1"/>
    <w:p w:rsidR="00EC42E1" w:rsidRDefault="00EC42E1"/>
    <w:p w:rsidR="00EC42E1" w:rsidRDefault="00EC42E1"/>
    <w:p w:rsidR="00EC42E1" w:rsidRDefault="00EC42E1"/>
    <w:p w:rsidR="00EC42E1" w:rsidRDefault="00EC42E1"/>
    <w:p w:rsidR="00EC42E1" w:rsidRDefault="00EC42E1"/>
    <w:p w:rsidR="00EC42E1" w:rsidRDefault="00EC42E1"/>
    <w:p w:rsidR="00EC42E1" w:rsidRDefault="00592675">
      <w:r>
        <w:rPr>
          <w:noProof/>
        </w:rPr>
        <w:pict>
          <v:roundrect id="_x0000_s1026" style="position:absolute;left:0;text-align:left;margin-left:52.1pt;margin-top:7.7pt;width:342pt;height:63pt;z-index:251656192" arcsize="10923f" strokeweight="2.25pt">
            <v:shadow offset="6pt,6pt"/>
            <v:textbox style="mso-next-textbox:#_x0000_s1026">
              <w:txbxContent>
                <w:p w:rsidR="00CE7E57" w:rsidRDefault="00CE7E57">
                  <w:pPr>
                    <w:pStyle w:val="Sangra2detindependiente"/>
                    <w:ind w:firstLine="0"/>
                    <w:jc w:val="center"/>
                    <w:rPr>
                      <w:rFonts w:ascii="Arial Black" w:hAnsi="Arial Black"/>
                      <w:b/>
                      <w:bCs/>
                      <w:sz w:val="12"/>
                      <w:lang w:val="es-ES_tradnl"/>
                    </w:rPr>
                  </w:pPr>
                </w:p>
                <w:p w:rsidR="00CE7E57" w:rsidRDefault="00CE7E57">
                  <w:pPr>
                    <w:pStyle w:val="Sangra2detindependiente"/>
                    <w:ind w:firstLine="0"/>
                    <w:jc w:val="center"/>
                    <w:rPr>
                      <w:rFonts w:ascii="Arial Black" w:hAnsi="Arial Black"/>
                      <w:b/>
                      <w:bCs/>
                      <w:sz w:val="12"/>
                      <w:lang w:val="es-ES_tradnl"/>
                    </w:rPr>
                  </w:pPr>
                </w:p>
                <w:p w:rsidR="00CE7E57" w:rsidRDefault="00CE7E57" w:rsidP="0034091B">
                  <w:pPr>
                    <w:jc w:val="center"/>
                    <w:rPr>
                      <w:sz w:val="28"/>
                      <w:lang w:val="es-ES_tradnl"/>
                    </w:rPr>
                  </w:pPr>
                  <w:r w:rsidRPr="0028669A">
                    <w:rPr>
                      <w:rFonts w:ascii="Arial Narrow" w:hAnsi="Arial Narrow"/>
                      <w:b/>
                      <w:bCs/>
                      <w:sz w:val="28"/>
                      <w:lang w:val="es-ES_tradnl"/>
                    </w:rPr>
                    <w:t>Modelo de Proceso de Negocio de</w:t>
                  </w:r>
                  <w:r>
                    <w:rPr>
                      <w:rFonts w:ascii="Arial Narrow" w:hAnsi="Arial Narrow"/>
                      <w:b/>
                      <w:bCs/>
                      <w:sz w:val="36"/>
                      <w:lang w:val="es-ES_tradnl"/>
                    </w:rPr>
                    <w:t xml:space="preserve"> </w:t>
                  </w:r>
                  <w:r>
                    <w:rPr>
                      <w:rFonts w:ascii="Arial Narrow" w:hAnsi="Arial Narrow"/>
                      <w:b/>
                      <w:bCs/>
                      <w:sz w:val="28"/>
                      <w:lang w:val="es-ES_tradnl"/>
                    </w:rPr>
                    <w:t>REGISTRO DE OPERACIONES</w:t>
                  </w:r>
                </w:p>
              </w:txbxContent>
            </v:textbox>
          </v:roundrect>
        </w:pict>
      </w:r>
    </w:p>
    <w:p w:rsidR="00EC42E1" w:rsidRDefault="00EC42E1"/>
    <w:p w:rsidR="00EC42E1" w:rsidRDefault="00EC42E1"/>
    <w:p w:rsidR="00EC42E1" w:rsidRDefault="00EC42E1"/>
    <w:p w:rsidR="00EC42E1" w:rsidRDefault="00EC42E1"/>
    <w:p w:rsidR="00EC42E1" w:rsidRDefault="00EC42E1">
      <w:pPr>
        <w:pStyle w:val="Textoindependiente2"/>
        <w:jc w:val="center"/>
        <w:rPr>
          <w:b/>
          <w:bCs/>
          <w:sz w:val="32"/>
        </w:rPr>
      </w:pPr>
    </w:p>
    <w:p w:rsidR="00EC42E1" w:rsidRDefault="00EC42E1">
      <w:pPr>
        <w:pStyle w:val="Textoindependiente2"/>
        <w:jc w:val="center"/>
        <w:rPr>
          <w:b/>
          <w:bCs/>
          <w:sz w:val="32"/>
        </w:rPr>
      </w:pPr>
    </w:p>
    <w:p w:rsidR="00113363" w:rsidRDefault="00113363" w:rsidP="00113363">
      <w:pPr>
        <w:ind w:left="180"/>
        <w:jc w:val="center"/>
        <w:rPr>
          <w:rFonts w:ascii="Arial Narrow" w:hAnsi="Arial Narrow" w:cs="Arial"/>
          <w:color w:val="000080"/>
          <w:sz w:val="32"/>
        </w:rPr>
      </w:pPr>
      <w:r>
        <w:rPr>
          <w:rFonts w:ascii="Arial Narrow" w:hAnsi="Arial Narrow" w:cs="Arial"/>
          <w:color w:val="000080"/>
          <w:sz w:val="32"/>
        </w:rPr>
        <w:t>Formato 03 –</w:t>
      </w:r>
      <w:r w:rsidRPr="006F4848">
        <w:rPr>
          <w:rFonts w:ascii="Arial Narrow" w:hAnsi="Arial Narrow" w:cs="Arial"/>
          <w:color w:val="000080"/>
          <w:sz w:val="32"/>
          <w:lang w:val="es-ES_tradnl"/>
        </w:rPr>
        <w:t xml:space="preserve"> Modelamiento</w:t>
      </w:r>
      <w:r>
        <w:rPr>
          <w:rFonts w:ascii="Arial Narrow" w:hAnsi="Arial Narrow" w:cs="Arial"/>
          <w:color w:val="000080"/>
          <w:sz w:val="32"/>
        </w:rPr>
        <w:t xml:space="preserve"> de Proceso de Negocio</w:t>
      </w:r>
    </w:p>
    <w:p w:rsidR="00113363" w:rsidRPr="00333E52" w:rsidRDefault="00113363" w:rsidP="00113363">
      <w:pPr>
        <w:ind w:left="180"/>
        <w:jc w:val="center"/>
        <w:rPr>
          <w:rFonts w:ascii="Arial Narrow" w:hAnsi="Arial Narrow" w:cs="Arial"/>
          <w:bCs/>
          <w:color w:val="000080"/>
          <w:sz w:val="24"/>
        </w:rPr>
      </w:pPr>
      <w:r>
        <w:rPr>
          <w:rFonts w:ascii="Arial Narrow" w:hAnsi="Arial Narrow" w:cs="Arial"/>
          <w:bCs/>
          <w:color w:val="000080"/>
          <w:sz w:val="24"/>
        </w:rPr>
        <w:t xml:space="preserve">Versión </w:t>
      </w:r>
      <w:r w:rsidR="00630EDB">
        <w:rPr>
          <w:rFonts w:ascii="Arial Narrow" w:hAnsi="Arial Narrow" w:cs="Arial"/>
          <w:bCs/>
          <w:color w:val="000080"/>
          <w:sz w:val="24"/>
        </w:rPr>
        <w:t>2</w:t>
      </w:r>
      <w:r w:rsidR="00D948DA">
        <w:rPr>
          <w:rFonts w:ascii="Arial Narrow" w:hAnsi="Arial Narrow" w:cs="Arial"/>
          <w:bCs/>
          <w:color w:val="000080"/>
          <w:sz w:val="24"/>
        </w:rPr>
        <w:t>.</w:t>
      </w:r>
      <w:r w:rsidR="00901994" w:rsidRPr="00AD23DE">
        <w:rPr>
          <w:rFonts w:ascii="Arial Narrow" w:hAnsi="Arial Narrow" w:cs="Arial"/>
          <w:bCs/>
          <w:color w:val="000080"/>
          <w:sz w:val="24"/>
          <w:highlight w:val="green"/>
        </w:rPr>
        <w:t>2</w:t>
      </w:r>
    </w:p>
    <w:p w:rsidR="00EC42E1" w:rsidRDefault="00EC42E1">
      <w:pPr>
        <w:ind w:left="180"/>
        <w:jc w:val="center"/>
        <w:rPr>
          <w:rFonts w:ascii="Arial Narrow" w:hAnsi="Arial Narrow" w:cs="Arial"/>
          <w:b/>
          <w:bCs/>
          <w:sz w:val="24"/>
        </w:rPr>
      </w:pPr>
    </w:p>
    <w:p w:rsidR="00EC42E1" w:rsidRDefault="00EC42E1">
      <w:pPr>
        <w:pStyle w:val="Encabezado"/>
        <w:jc w:val="center"/>
      </w:pPr>
    </w:p>
    <w:p w:rsidR="00EC42E1" w:rsidRDefault="00EC42E1"/>
    <w:p w:rsidR="00EC42E1" w:rsidRDefault="00EC42E1"/>
    <w:p w:rsidR="00EC42E1" w:rsidRDefault="00EC42E1"/>
    <w:p w:rsidR="00EC42E1" w:rsidRDefault="00EC42E1"/>
    <w:p w:rsidR="00EC42E1" w:rsidRDefault="00EC42E1"/>
    <w:p w:rsidR="00EC42E1" w:rsidRDefault="00EC42E1"/>
    <w:p w:rsidR="00EC42E1" w:rsidRDefault="00EC42E1"/>
    <w:p w:rsidR="00EC42E1" w:rsidRDefault="00EC42E1"/>
    <w:p w:rsidR="00EC42E1" w:rsidRDefault="00EC42E1"/>
    <w:p w:rsidR="00EC42E1" w:rsidRDefault="00EC42E1">
      <w:pPr>
        <w:pStyle w:val="Encabezado"/>
      </w:pPr>
    </w:p>
    <w:p w:rsidR="00EC42E1" w:rsidRDefault="00EC42E1"/>
    <w:p w:rsidR="00EC42E1" w:rsidRDefault="00EC42E1">
      <w:pPr>
        <w:jc w:val="center"/>
        <w:rPr>
          <w:b/>
          <w:bCs/>
        </w:rPr>
      </w:pPr>
    </w:p>
    <w:p w:rsidR="00EC42E1" w:rsidRDefault="00EC42E1">
      <w:pPr>
        <w:jc w:val="center"/>
        <w:rPr>
          <w:rFonts w:ascii="Arial Narrow" w:hAnsi="Arial Narrow"/>
          <w:b/>
          <w:bCs/>
          <w:sz w:val="28"/>
        </w:rPr>
      </w:pPr>
    </w:p>
    <w:p w:rsidR="00EC42E1" w:rsidRDefault="00EC42E1">
      <w:pPr>
        <w:jc w:val="center"/>
        <w:rPr>
          <w:rFonts w:ascii="Arial Narrow" w:hAnsi="Arial Narrow"/>
          <w:b/>
          <w:bCs/>
          <w:sz w:val="28"/>
        </w:rPr>
      </w:pPr>
      <w:r>
        <w:rPr>
          <w:rFonts w:ascii="Arial Narrow" w:hAnsi="Arial Narrow"/>
          <w:b/>
          <w:bCs/>
          <w:sz w:val="28"/>
        </w:rPr>
        <w:t>SUPERINTENDENCIA NACIONAL DE ADMINISTRACIÓN TRIBUTARIA</w:t>
      </w:r>
    </w:p>
    <w:p w:rsidR="00EC42E1" w:rsidRDefault="00EC42E1">
      <w:pPr>
        <w:jc w:val="center"/>
        <w:rPr>
          <w:rFonts w:ascii="Arial Narrow" w:hAnsi="Arial Narrow"/>
          <w:b/>
          <w:bCs/>
          <w:sz w:val="28"/>
        </w:rPr>
      </w:pPr>
      <w:r>
        <w:rPr>
          <w:rFonts w:ascii="Arial Narrow" w:hAnsi="Arial Narrow"/>
          <w:b/>
          <w:bCs/>
          <w:sz w:val="28"/>
        </w:rPr>
        <w:t>SUNAT</w:t>
      </w:r>
    </w:p>
    <w:p w:rsidR="00EC42E1" w:rsidRDefault="00EC42E1">
      <w:pPr>
        <w:jc w:val="center"/>
        <w:rPr>
          <w:b/>
          <w:bCs/>
        </w:rPr>
      </w:pPr>
      <w:r>
        <w:rPr>
          <w:b/>
          <w:bCs/>
        </w:rPr>
        <w:t>Lima - Perú</w:t>
      </w:r>
    </w:p>
    <w:p w:rsidR="00EC42E1" w:rsidRDefault="00EC42E1"/>
    <w:p w:rsidR="00EC42E1" w:rsidRDefault="00EC42E1"/>
    <w:p w:rsidR="00EC42E1" w:rsidRDefault="00EC42E1"/>
    <w:p w:rsidR="00241C7F" w:rsidRDefault="00241C7F"/>
    <w:p w:rsidR="00241C7F" w:rsidRDefault="00241C7F"/>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rsidR="00EC42E1" w:rsidRDefault="00EC42E1">
      <w:pPr>
        <w:sectPr w:rsidR="00EC42E1" w:rsidSect="00E337A5">
          <w:headerReference w:type="default" r:id="rId14"/>
          <w:footerReference w:type="even" r:id="rId15"/>
          <w:footerReference w:type="default" r:id="rId16"/>
          <w:headerReference w:type="first" r:id="rId17"/>
          <w:footerReference w:type="first" r:id="rId18"/>
          <w:pgSz w:w="11907" w:h="16840" w:code="9"/>
          <w:pgMar w:top="1418" w:right="1134" w:bottom="1418" w:left="1418" w:header="709" w:footer="709" w:gutter="0"/>
          <w:cols w:space="708"/>
          <w:titlePg/>
          <w:docGrid w:linePitch="360"/>
        </w:sectPr>
      </w:pPr>
    </w:p>
    <w:p w:rsidR="00E62E79" w:rsidRPr="002B4964" w:rsidRDefault="00E62E79" w:rsidP="0088301C">
      <w:pPr>
        <w:rPr>
          <w:b/>
          <w:sz w:val="24"/>
        </w:rPr>
      </w:pPr>
      <w:r w:rsidRPr="002B4964">
        <w:rPr>
          <w:b/>
          <w:sz w:val="24"/>
        </w:rPr>
        <w:lastRenderedPageBreak/>
        <w:t>Registro de Cambios al Documento</w:t>
      </w:r>
    </w:p>
    <w:tbl>
      <w:tblPr>
        <w:tblW w:w="9214"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253"/>
        <w:gridCol w:w="2693"/>
      </w:tblGrid>
      <w:tr w:rsidR="00E62E79" w:rsidTr="00087894">
        <w:trPr>
          <w:cantSplit/>
        </w:trPr>
        <w:tc>
          <w:tcPr>
            <w:tcW w:w="1276" w:type="dxa"/>
            <w:tcBorders>
              <w:top w:val="single" w:sz="12" w:space="0" w:color="auto"/>
              <w:left w:val="single" w:sz="12" w:space="0" w:color="auto"/>
              <w:bottom w:val="single" w:sz="12" w:space="0" w:color="auto"/>
              <w:right w:val="single" w:sz="12" w:space="0" w:color="auto"/>
            </w:tcBorders>
            <w:shd w:val="clear" w:color="auto" w:fill="C7E3FF"/>
            <w:vAlign w:val="center"/>
          </w:tcPr>
          <w:p w:rsidR="00E62E79" w:rsidRDefault="00E62E79" w:rsidP="0049560F">
            <w:pPr>
              <w:pStyle w:val="Table-Text"/>
              <w:jc w:val="center"/>
              <w:rPr>
                <w:b/>
                <w:bCs/>
                <w:lang w:val="es-ES"/>
              </w:rPr>
            </w:pPr>
            <w:r>
              <w:rPr>
                <w:b/>
                <w:bCs/>
                <w:lang w:val="es-ES"/>
              </w:rPr>
              <w:t>Fecha</w:t>
            </w:r>
          </w:p>
        </w:tc>
        <w:tc>
          <w:tcPr>
            <w:tcW w:w="992" w:type="dxa"/>
            <w:tcBorders>
              <w:top w:val="single" w:sz="12" w:space="0" w:color="auto"/>
              <w:left w:val="single" w:sz="12" w:space="0" w:color="auto"/>
              <w:bottom w:val="single" w:sz="12" w:space="0" w:color="auto"/>
              <w:right w:val="single" w:sz="12" w:space="0" w:color="auto"/>
            </w:tcBorders>
            <w:shd w:val="clear" w:color="auto" w:fill="C7E3FF"/>
            <w:vAlign w:val="center"/>
          </w:tcPr>
          <w:p w:rsidR="00E62E79" w:rsidRDefault="00E62E79" w:rsidP="0049560F">
            <w:pPr>
              <w:pStyle w:val="Table-Text"/>
              <w:jc w:val="center"/>
              <w:rPr>
                <w:b/>
                <w:bCs/>
                <w:lang w:val="es-ES"/>
              </w:rPr>
            </w:pPr>
            <w:r>
              <w:rPr>
                <w:b/>
                <w:bCs/>
                <w:lang w:val="es-ES"/>
              </w:rPr>
              <w:t>Versión</w:t>
            </w:r>
          </w:p>
        </w:tc>
        <w:tc>
          <w:tcPr>
            <w:tcW w:w="4253" w:type="dxa"/>
            <w:tcBorders>
              <w:top w:val="single" w:sz="12" w:space="0" w:color="auto"/>
              <w:left w:val="single" w:sz="12" w:space="0" w:color="auto"/>
              <w:bottom w:val="single" w:sz="12" w:space="0" w:color="auto"/>
              <w:right w:val="single" w:sz="12" w:space="0" w:color="auto"/>
            </w:tcBorders>
            <w:shd w:val="clear" w:color="auto" w:fill="C7E3FF"/>
            <w:vAlign w:val="center"/>
          </w:tcPr>
          <w:p w:rsidR="00E62E79" w:rsidRDefault="00E62E79" w:rsidP="0049560F">
            <w:pPr>
              <w:pStyle w:val="Table-Text"/>
              <w:jc w:val="center"/>
              <w:rPr>
                <w:b/>
                <w:bCs/>
                <w:lang w:val="es-ES"/>
              </w:rPr>
            </w:pPr>
            <w:r>
              <w:rPr>
                <w:b/>
                <w:bCs/>
                <w:lang w:val="es-ES"/>
              </w:rPr>
              <w:t>Descripción</w:t>
            </w:r>
          </w:p>
        </w:tc>
        <w:tc>
          <w:tcPr>
            <w:tcW w:w="2693" w:type="dxa"/>
            <w:tcBorders>
              <w:top w:val="single" w:sz="12" w:space="0" w:color="auto"/>
              <w:left w:val="single" w:sz="12" w:space="0" w:color="auto"/>
              <w:bottom w:val="single" w:sz="12" w:space="0" w:color="auto"/>
              <w:right w:val="single" w:sz="12" w:space="0" w:color="auto"/>
            </w:tcBorders>
            <w:shd w:val="clear" w:color="auto" w:fill="C7E3FF"/>
            <w:vAlign w:val="center"/>
          </w:tcPr>
          <w:p w:rsidR="00E62E79" w:rsidRDefault="00E62E79" w:rsidP="0049560F">
            <w:pPr>
              <w:pStyle w:val="Table-Text"/>
              <w:jc w:val="center"/>
              <w:rPr>
                <w:b/>
                <w:bCs/>
                <w:lang w:val="es-ES"/>
              </w:rPr>
            </w:pPr>
            <w:r>
              <w:rPr>
                <w:b/>
                <w:bCs/>
                <w:lang w:val="es-ES"/>
              </w:rPr>
              <w:t>Autor</w:t>
            </w:r>
          </w:p>
        </w:tc>
      </w:tr>
      <w:tr w:rsidR="00D31D63" w:rsidTr="00087894">
        <w:trPr>
          <w:cantSplit/>
        </w:trPr>
        <w:tc>
          <w:tcPr>
            <w:tcW w:w="1276" w:type="dxa"/>
            <w:tcBorders>
              <w:top w:val="single" w:sz="12" w:space="0" w:color="auto"/>
              <w:left w:val="single" w:sz="12" w:space="0" w:color="auto"/>
              <w:bottom w:val="single" w:sz="12" w:space="0" w:color="auto"/>
              <w:right w:val="single" w:sz="12" w:space="0" w:color="auto"/>
            </w:tcBorders>
            <w:vAlign w:val="center"/>
          </w:tcPr>
          <w:p w:rsidR="00D31D63" w:rsidRPr="007640DF" w:rsidRDefault="001902AA" w:rsidP="0017325B">
            <w:pPr>
              <w:pStyle w:val="Table-Text"/>
              <w:jc w:val="center"/>
              <w:rPr>
                <w:lang w:val="es-ES"/>
              </w:rPr>
            </w:pPr>
            <w:r>
              <w:rPr>
                <w:lang w:val="es-ES"/>
              </w:rPr>
              <w:t>2</w:t>
            </w:r>
            <w:r w:rsidR="006827F3">
              <w:rPr>
                <w:lang w:val="es-ES"/>
              </w:rPr>
              <w:t>1</w:t>
            </w:r>
            <w:r w:rsidR="006561A4" w:rsidRPr="007640DF">
              <w:rPr>
                <w:lang w:val="es-ES"/>
              </w:rPr>
              <w:t>/0</w:t>
            </w:r>
            <w:r w:rsidR="0017325B">
              <w:rPr>
                <w:lang w:val="es-ES"/>
              </w:rPr>
              <w:t>4</w:t>
            </w:r>
            <w:r w:rsidR="006561A4" w:rsidRPr="007640DF">
              <w:rPr>
                <w:lang w:val="es-ES"/>
              </w:rPr>
              <w:t>/2017</w:t>
            </w:r>
          </w:p>
        </w:tc>
        <w:tc>
          <w:tcPr>
            <w:tcW w:w="992" w:type="dxa"/>
            <w:tcBorders>
              <w:top w:val="single" w:sz="12" w:space="0" w:color="auto"/>
              <w:left w:val="single" w:sz="12" w:space="0" w:color="auto"/>
              <w:bottom w:val="single" w:sz="12" w:space="0" w:color="auto"/>
              <w:right w:val="single" w:sz="12" w:space="0" w:color="auto"/>
            </w:tcBorders>
            <w:vAlign w:val="center"/>
          </w:tcPr>
          <w:p w:rsidR="00D31D63" w:rsidRPr="007640DF" w:rsidRDefault="00630EDB" w:rsidP="00A06DEA">
            <w:pPr>
              <w:pStyle w:val="Table-Text"/>
              <w:jc w:val="center"/>
              <w:rPr>
                <w:lang w:val="es-ES"/>
              </w:rPr>
            </w:pPr>
            <w:r w:rsidRPr="007640DF">
              <w:rPr>
                <w:lang w:val="es-ES"/>
              </w:rPr>
              <w:t>2</w:t>
            </w:r>
            <w:r w:rsidR="00D948DA" w:rsidRPr="007640DF">
              <w:rPr>
                <w:lang w:val="es-ES"/>
              </w:rPr>
              <w:t>.0</w:t>
            </w:r>
          </w:p>
        </w:tc>
        <w:tc>
          <w:tcPr>
            <w:tcW w:w="4253" w:type="dxa"/>
            <w:tcBorders>
              <w:top w:val="single" w:sz="12" w:space="0" w:color="auto"/>
              <w:left w:val="single" w:sz="12" w:space="0" w:color="auto"/>
              <w:bottom w:val="single" w:sz="12" w:space="0" w:color="auto"/>
              <w:right w:val="single" w:sz="12" w:space="0" w:color="auto"/>
            </w:tcBorders>
            <w:vAlign w:val="center"/>
          </w:tcPr>
          <w:p w:rsidR="00D31D63" w:rsidRPr="007640DF" w:rsidRDefault="00C02E8F" w:rsidP="00FB5658">
            <w:pPr>
              <w:rPr>
                <w:bCs/>
                <w:sz w:val="20"/>
                <w:szCs w:val="20"/>
                <w:lang w:val="es-PE"/>
              </w:rPr>
            </w:pPr>
            <w:r w:rsidRPr="007640DF">
              <w:rPr>
                <w:bCs/>
                <w:sz w:val="20"/>
                <w:szCs w:val="20"/>
                <w:lang w:val="es-PE"/>
              </w:rPr>
              <w:t xml:space="preserve">Mejora al proceso de </w:t>
            </w:r>
            <w:r w:rsidR="0017325B">
              <w:rPr>
                <w:bCs/>
                <w:sz w:val="20"/>
                <w:szCs w:val="20"/>
                <w:lang w:val="es-PE"/>
              </w:rPr>
              <w:t xml:space="preserve">negocio de registro de operaciones </w:t>
            </w:r>
          </w:p>
        </w:tc>
        <w:tc>
          <w:tcPr>
            <w:tcW w:w="2693" w:type="dxa"/>
            <w:tcBorders>
              <w:top w:val="single" w:sz="12" w:space="0" w:color="auto"/>
              <w:left w:val="single" w:sz="12" w:space="0" w:color="auto"/>
              <w:bottom w:val="single" w:sz="12" w:space="0" w:color="auto"/>
              <w:right w:val="single" w:sz="12" w:space="0" w:color="auto"/>
            </w:tcBorders>
            <w:vAlign w:val="center"/>
          </w:tcPr>
          <w:p w:rsidR="004440BF" w:rsidRDefault="004440BF" w:rsidP="00A22287">
            <w:pPr>
              <w:pStyle w:val="Prrafodelista"/>
              <w:numPr>
                <w:ilvl w:val="0"/>
                <w:numId w:val="6"/>
              </w:numPr>
              <w:ind w:left="170" w:hanging="170"/>
              <w:rPr>
                <w:sz w:val="20"/>
                <w:szCs w:val="20"/>
              </w:rPr>
            </w:pPr>
            <w:r>
              <w:rPr>
                <w:sz w:val="20"/>
                <w:szCs w:val="20"/>
              </w:rPr>
              <w:t xml:space="preserve">Milagros Chang </w:t>
            </w:r>
            <w:r w:rsidRPr="00DF2DD6">
              <w:rPr>
                <w:sz w:val="20"/>
                <w:szCs w:val="20"/>
              </w:rPr>
              <w:t>(</w:t>
            </w:r>
            <w:r w:rsidRPr="007640DF">
              <w:rPr>
                <w:bCs/>
                <w:sz w:val="20"/>
                <w:szCs w:val="20"/>
                <w:lang w:val="es-PE"/>
              </w:rPr>
              <w:t>Programa de Mejora para el Control de Bienes Usados en la Fabricación de Drogas y Minería Ilega</w:t>
            </w:r>
            <w:r>
              <w:rPr>
                <w:bCs/>
                <w:sz w:val="20"/>
                <w:szCs w:val="20"/>
                <w:lang w:val="es-PE"/>
              </w:rPr>
              <w:t>l)</w:t>
            </w:r>
            <w:r>
              <w:rPr>
                <w:sz w:val="20"/>
                <w:szCs w:val="20"/>
              </w:rPr>
              <w:t xml:space="preserve"> </w:t>
            </w:r>
          </w:p>
          <w:p w:rsidR="004440BF" w:rsidRDefault="004440BF" w:rsidP="004440BF">
            <w:pPr>
              <w:pStyle w:val="Prrafodelista"/>
              <w:ind w:left="0"/>
              <w:rPr>
                <w:sz w:val="20"/>
                <w:szCs w:val="20"/>
              </w:rPr>
            </w:pPr>
            <w:r>
              <w:rPr>
                <w:sz w:val="20"/>
                <w:szCs w:val="20"/>
              </w:rPr>
              <w:t xml:space="preserve">Participantes : </w:t>
            </w:r>
          </w:p>
          <w:p w:rsidR="004440BF" w:rsidRDefault="004440BF" w:rsidP="00A22287">
            <w:pPr>
              <w:pStyle w:val="Prrafodelista"/>
              <w:numPr>
                <w:ilvl w:val="0"/>
                <w:numId w:val="6"/>
              </w:numPr>
              <w:ind w:left="170" w:hanging="170"/>
              <w:rPr>
                <w:sz w:val="20"/>
                <w:szCs w:val="20"/>
              </w:rPr>
            </w:pPr>
            <w:r>
              <w:rPr>
                <w:sz w:val="20"/>
                <w:szCs w:val="20"/>
              </w:rPr>
              <w:t>Diana Velazco</w:t>
            </w:r>
            <w:r w:rsidRPr="00DF2DD6">
              <w:rPr>
                <w:sz w:val="20"/>
                <w:szCs w:val="20"/>
              </w:rPr>
              <w:t xml:space="preserve"> </w:t>
            </w:r>
            <w:r>
              <w:rPr>
                <w:sz w:val="20"/>
                <w:szCs w:val="20"/>
              </w:rPr>
              <w:t>(</w:t>
            </w:r>
            <w:r w:rsidRPr="00DF2DD6">
              <w:rPr>
                <w:sz w:val="20"/>
                <w:szCs w:val="20"/>
              </w:rPr>
              <w:t>GORBF)</w:t>
            </w:r>
          </w:p>
          <w:p w:rsidR="004440BF" w:rsidRPr="00DF2DD6" w:rsidRDefault="004440BF" w:rsidP="00A22287">
            <w:pPr>
              <w:pStyle w:val="Prrafodelista"/>
              <w:numPr>
                <w:ilvl w:val="0"/>
                <w:numId w:val="6"/>
              </w:numPr>
              <w:ind w:left="170" w:hanging="170"/>
              <w:rPr>
                <w:sz w:val="20"/>
                <w:szCs w:val="20"/>
              </w:rPr>
            </w:pPr>
            <w:r>
              <w:rPr>
                <w:sz w:val="20"/>
                <w:szCs w:val="20"/>
              </w:rPr>
              <w:t>Christian Flores (GORBF)</w:t>
            </w:r>
          </w:p>
          <w:p w:rsidR="00D31D63" w:rsidRDefault="004440BF" w:rsidP="00A22287">
            <w:pPr>
              <w:pStyle w:val="Prrafodelista"/>
              <w:numPr>
                <w:ilvl w:val="0"/>
                <w:numId w:val="6"/>
              </w:numPr>
              <w:ind w:left="170" w:hanging="170"/>
              <w:rPr>
                <w:sz w:val="20"/>
                <w:szCs w:val="20"/>
              </w:rPr>
            </w:pPr>
            <w:r>
              <w:rPr>
                <w:sz w:val="20"/>
                <w:szCs w:val="20"/>
              </w:rPr>
              <w:t xml:space="preserve">Martin Reyes </w:t>
            </w:r>
            <w:r w:rsidRPr="00DF2DD6">
              <w:rPr>
                <w:sz w:val="20"/>
                <w:szCs w:val="20"/>
              </w:rPr>
              <w:t>(G</w:t>
            </w:r>
            <w:r>
              <w:rPr>
                <w:sz w:val="20"/>
                <w:szCs w:val="20"/>
              </w:rPr>
              <w:t>N</w:t>
            </w:r>
            <w:r w:rsidRPr="00DF2DD6">
              <w:rPr>
                <w:sz w:val="20"/>
                <w:szCs w:val="20"/>
              </w:rPr>
              <w:t>BF)</w:t>
            </w:r>
          </w:p>
          <w:p w:rsidR="00FA66C0" w:rsidRPr="004440BF" w:rsidRDefault="00FA66C0" w:rsidP="00A22287">
            <w:pPr>
              <w:pStyle w:val="Prrafodelista"/>
              <w:numPr>
                <w:ilvl w:val="0"/>
                <w:numId w:val="6"/>
              </w:numPr>
              <w:ind w:left="170" w:hanging="170"/>
              <w:rPr>
                <w:sz w:val="20"/>
                <w:szCs w:val="20"/>
              </w:rPr>
            </w:pPr>
            <w:r>
              <w:rPr>
                <w:sz w:val="20"/>
                <w:szCs w:val="20"/>
              </w:rPr>
              <w:t>Edward Martinez (GFBF)</w:t>
            </w:r>
          </w:p>
        </w:tc>
      </w:tr>
      <w:tr w:rsidR="00DA4A73" w:rsidTr="00087894">
        <w:trPr>
          <w:cantSplit/>
        </w:trPr>
        <w:tc>
          <w:tcPr>
            <w:tcW w:w="1276" w:type="dxa"/>
            <w:tcBorders>
              <w:top w:val="single" w:sz="12" w:space="0" w:color="auto"/>
              <w:left w:val="single" w:sz="12" w:space="0" w:color="auto"/>
              <w:bottom w:val="single" w:sz="12" w:space="0" w:color="auto"/>
              <w:right w:val="single" w:sz="12" w:space="0" w:color="auto"/>
            </w:tcBorders>
            <w:vAlign w:val="center"/>
          </w:tcPr>
          <w:p w:rsidR="00DA4A73" w:rsidRDefault="00DA4A73" w:rsidP="0017325B">
            <w:pPr>
              <w:pStyle w:val="Table-Text"/>
              <w:jc w:val="center"/>
              <w:rPr>
                <w:lang w:val="es-ES"/>
              </w:rPr>
            </w:pPr>
            <w:r>
              <w:rPr>
                <w:lang w:val="es-ES"/>
              </w:rPr>
              <w:t>04/09/2017</w:t>
            </w:r>
          </w:p>
        </w:tc>
        <w:tc>
          <w:tcPr>
            <w:tcW w:w="992" w:type="dxa"/>
            <w:tcBorders>
              <w:top w:val="single" w:sz="12" w:space="0" w:color="auto"/>
              <w:left w:val="single" w:sz="12" w:space="0" w:color="auto"/>
              <w:bottom w:val="single" w:sz="12" w:space="0" w:color="auto"/>
              <w:right w:val="single" w:sz="12" w:space="0" w:color="auto"/>
            </w:tcBorders>
            <w:vAlign w:val="center"/>
          </w:tcPr>
          <w:p w:rsidR="00DA4A73" w:rsidRPr="007640DF" w:rsidRDefault="00DA4A73" w:rsidP="00A06DEA">
            <w:pPr>
              <w:pStyle w:val="Table-Text"/>
              <w:jc w:val="center"/>
              <w:rPr>
                <w:lang w:val="es-ES"/>
              </w:rPr>
            </w:pPr>
            <w:r>
              <w:rPr>
                <w:lang w:val="es-ES"/>
              </w:rPr>
              <w:t>2.1</w:t>
            </w:r>
          </w:p>
        </w:tc>
        <w:tc>
          <w:tcPr>
            <w:tcW w:w="4253" w:type="dxa"/>
            <w:tcBorders>
              <w:top w:val="single" w:sz="12" w:space="0" w:color="auto"/>
              <w:left w:val="single" w:sz="12" w:space="0" w:color="auto"/>
              <w:bottom w:val="single" w:sz="12" w:space="0" w:color="auto"/>
              <w:right w:val="single" w:sz="12" w:space="0" w:color="auto"/>
            </w:tcBorders>
            <w:vAlign w:val="center"/>
          </w:tcPr>
          <w:p w:rsidR="00DA4A73" w:rsidRDefault="00DA4A73" w:rsidP="00FB5658">
            <w:pPr>
              <w:rPr>
                <w:bCs/>
                <w:sz w:val="20"/>
                <w:szCs w:val="20"/>
                <w:lang w:val="es-PE"/>
              </w:rPr>
            </w:pPr>
            <w:r>
              <w:rPr>
                <w:bCs/>
                <w:sz w:val="20"/>
                <w:szCs w:val="20"/>
                <w:lang w:val="es-PE"/>
              </w:rPr>
              <w:t>Precisiones solicitadas por INSI</w:t>
            </w:r>
          </w:p>
          <w:p w:rsidR="00DA4A73" w:rsidRDefault="00DA4A73" w:rsidP="00D917A1">
            <w:pPr>
              <w:numPr>
                <w:ilvl w:val="0"/>
                <w:numId w:val="101"/>
              </w:numPr>
              <w:rPr>
                <w:bCs/>
                <w:sz w:val="20"/>
                <w:szCs w:val="20"/>
                <w:lang w:val="es-PE"/>
              </w:rPr>
            </w:pPr>
            <w:r>
              <w:rPr>
                <w:bCs/>
                <w:sz w:val="20"/>
                <w:szCs w:val="20"/>
                <w:lang w:val="es-PE"/>
              </w:rPr>
              <w:t xml:space="preserve">Carga del inventario inicial </w:t>
            </w:r>
          </w:p>
          <w:p w:rsidR="00DA4A73" w:rsidRDefault="00DA4A73" w:rsidP="00D917A1">
            <w:pPr>
              <w:numPr>
                <w:ilvl w:val="0"/>
                <w:numId w:val="101"/>
              </w:numPr>
              <w:rPr>
                <w:bCs/>
                <w:sz w:val="20"/>
                <w:szCs w:val="20"/>
                <w:lang w:val="es-PE"/>
              </w:rPr>
            </w:pPr>
            <w:r>
              <w:rPr>
                <w:bCs/>
                <w:sz w:val="20"/>
                <w:szCs w:val="20"/>
                <w:lang w:val="es-PE"/>
              </w:rPr>
              <w:t xml:space="preserve">Registro </w:t>
            </w:r>
            <w:r w:rsidR="007D235C">
              <w:rPr>
                <w:bCs/>
                <w:sz w:val="20"/>
                <w:szCs w:val="20"/>
                <w:lang w:val="es-PE"/>
              </w:rPr>
              <w:t xml:space="preserve">diario de Operaciones </w:t>
            </w:r>
            <w:r>
              <w:rPr>
                <w:bCs/>
                <w:sz w:val="20"/>
                <w:szCs w:val="20"/>
                <w:lang w:val="es-PE"/>
              </w:rPr>
              <w:t xml:space="preserve"> </w:t>
            </w:r>
          </w:p>
          <w:p w:rsidR="00DA4A73" w:rsidRPr="00DA4A73" w:rsidRDefault="00DA4A73" w:rsidP="00D917A1">
            <w:pPr>
              <w:numPr>
                <w:ilvl w:val="0"/>
                <w:numId w:val="101"/>
              </w:numPr>
              <w:rPr>
                <w:bCs/>
                <w:sz w:val="20"/>
                <w:szCs w:val="20"/>
                <w:lang w:val="es-PE"/>
              </w:rPr>
            </w:pPr>
            <w:r w:rsidRPr="00DA4A73">
              <w:rPr>
                <w:bCs/>
                <w:sz w:val="20"/>
                <w:szCs w:val="20"/>
                <w:lang w:val="es-PE"/>
              </w:rPr>
              <w:t xml:space="preserve">Comunicar Producción, Egresos por Producción y Uso para transformación </w:t>
            </w:r>
          </w:p>
          <w:p w:rsidR="00DA4A73" w:rsidRDefault="00F97352" w:rsidP="00D917A1">
            <w:pPr>
              <w:numPr>
                <w:ilvl w:val="0"/>
                <w:numId w:val="101"/>
              </w:numPr>
              <w:rPr>
                <w:bCs/>
                <w:sz w:val="20"/>
                <w:szCs w:val="20"/>
                <w:lang w:val="es-PE"/>
              </w:rPr>
            </w:pPr>
            <w:r>
              <w:rPr>
                <w:bCs/>
                <w:sz w:val="20"/>
                <w:szCs w:val="20"/>
                <w:lang w:val="es-PE"/>
              </w:rPr>
              <w:t>Comunicación</w:t>
            </w:r>
            <w:r w:rsidR="00DA4A73">
              <w:rPr>
                <w:bCs/>
                <w:sz w:val="20"/>
                <w:szCs w:val="20"/>
                <w:lang w:val="es-PE"/>
              </w:rPr>
              <w:t xml:space="preserve"> de Incidencias</w:t>
            </w:r>
          </w:p>
          <w:p w:rsidR="00DA4A73" w:rsidRPr="007640DF" w:rsidRDefault="00DA4A73" w:rsidP="00D917A1">
            <w:pPr>
              <w:numPr>
                <w:ilvl w:val="0"/>
                <w:numId w:val="101"/>
              </w:numPr>
              <w:rPr>
                <w:bCs/>
                <w:sz w:val="20"/>
                <w:szCs w:val="20"/>
                <w:lang w:val="es-PE"/>
              </w:rPr>
            </w:pPr>
            <w:r>
              <w:rPr>
                <w:bCs/>
                <w:sz w:val="20"/>
                <w:szCs w:val="20"/>
                <w:lang w:val="es-PE"/>
              </w:rPr>
              <w:t>Inmovilizaciones e Incautaciones</w:t>
            </w:r>
          </w:p>
        </w:tc>
        <w:tc>
          <w:tcPr>
            <w:tcW w:w="2693" w:type="dxa"/>
            <w:tcBorders>
              <w:top w:val="single" w:sz="12" w:space="0" w:color="auto"/>
              <w:left w:val="single" w:sz="12" w:space="0" w:color="auto"/>
              <w:bottom w:val="single" w:sz="12" w:space="0" w:color="auto"/>
              <w:right w:val="single" w:sz="12" w:space="0" w:color="auto"/>
            </w:tcBorders>
            <w:vAlign w:val="center"/>
          </w:tcPr>
          <w:p w:rsidR="00DA4A73" w:rsidRDefault="00DA4A73" w:rsidP="002B1F93">
            <w:pPr>
              <w:pStyle w:val="Prrafodelista"/>
              <w:numPr>
                <w:ilvl w:val="0"/>
                <w:numId w:val="6"/>
              </w:numPr>
              <w:ind w:left="170" w:hanging="170"/>
              <w:rPr>
                <w:sz w:val="20"/>
                <w:szCs w:val="20"/>
              </w:rPr>
            </w:pPr>
            <w:r>
              <w:rPr>
                <w:sz w:val="20"/>
                <w:szCs w:val="20"/>
              </w:rPr>
              <w:t xml:space="preserve">Milagros Chang </w:t>
            </w:r>
            <w:r w:rsidRPr="00DF2DD6">
              <w:rPr>
                <w:sz w:val="20"/>
                <w:szCs w:val="20"/>
              </w:rPr>
              <w:t>(</w:t>
            </w:r>
            <w:r w:rsidRPr="007640DF">
              <w:rPr>
                <w:bCs/>
                <w:sz w:val="20"/>
                <w:szCs w:val="20"/>
                <w:lang w:val="es-PE"/>
              </w:rPr>
              <w:t>Programa de Mejora para el Control de Bienes Usados en la Fabricación de Drogas y Minería Ilega</w:t>
            </w:r>
            <w:r>
              <w:rPr>
                <w:bCs/>
                <w:sz w:val="20"/>
                <w:szCs w:val="20"/>
                <w:lang w:val="es-PE"/>
              </w:rPr>
              <w:t>l)</w:t>
            </w:r>
            <w:r>
              <w:rPr>
                <w:sz w:val="20"/>
                <w:szCs w:val="20"/>
              </w:rPr>
              <w:t xml:space="preserve"> </w:t>
            </w:r>
          </w:p>
          <w:p w:rsidR="002B1F93" w:rsidRPr="002B1F93" w:rsidRDefault="002B1F93" w:rsidP="002B1F93">
            <w:pPr>
              <w:pStyle w:val="Prrafodelista"/>
              <w:numPr>
                <w:ilvl w:val="0"/>
                <w:numId w:val="6"/>
              </w:numPr>
              <w:ind w:left="170" w:hanging="170"/>
              <w:rPr>
                <w:sz w:val="20"/>
                <w:szCs w:val="20"/>
              </w:rPr>
            </w:pPr>
            <w:r>
              <w:rPr>
                <w:sz w:val="20"/>
                <w:szCs w:val="20"/>
              </w:rPr>
              <w:t>Luis Ayllon (Programa)</w:t>
            </w:r>
          </w:p>
        </w:tc>
      </w:tr>
      <w:tr w:rsidR="00A273E7" w:rsidTr="00087894">
        <w:trPr>
          <w:cantSplit/>
        </w:trPr>
        <w:tc>
          <w:tcPr>
            <w:tcW w:w="1276" w:type="dxa"/>
            <w:tcBorders>
              <w:top w:val="single" w:sz="12" w:space="0" w:color="auto"/>
              <w:left w:val="single" w:sz="12" w:space="0" w:color="auto"/>
              <w:bottom w:val="single" w:sz="12" w:space="0" w:color="auto"/>
              <w:right w:val="single" w:sz="12" w:space="0" w:color="auto"/>
            </w:tcBorders>
            <w:vAlign w:val="center"/>
          </w:tcPr>
          <w:p w:rsidR="00A273E7" w:rsidRPr="00B84409" w:rsidRDefault="00A273E7" w:rsidP="0017325B">
            <w:pPr>
              <w:pStyle w:val="Table-Text"/>
              <w:jc w:val="center"/>
              <w:rPr>
                <w:lang w:val="es-ES"/>
              </w:rPr>
            </w:pPr>
            <w:r w:rsidRPr="00B84409">
              <w:rPr>
                <w:lang w:val="es-ES"/>
              </w:rPr>
              <w:lastRenderedPageBreak/>
              <w:t>Setiembre 2018</w:t>
            </w:r>
          </w:p>
        </w:tc>
        <w:tc>
          <w:tcPr>
            <w:tcW w:w="992" w:type="dxa"/>
            <w:tcBorders>
              <w:top w:val="single" w:sz="12" w:space="0" w:color="auto"/>
              <w:left w:val="single" w:sz="12" w:space="0" w:color="auto"/>
              <w:bottom w:val="single" w:sz="12" w:space="0" w:color="auto"/>
              <w:right w:val="single" w:sz="12" w:space="0" w:color="auto"/>
            </w:tcBorders>
            <w:vAlign w:val="center"/>
          </w:tcPr>
          <w:p w:rsidR="00A273E7" w:rsidRPr="00B84409" w:rsidRDefault="00A273E7" w:rsidP="00CF5BBA">
            <w:pPr>
              <w:pStyle w:val="Table-Text"/>
              <w:jc w:val="center"/>
              <w:rPr>
                <w:lang w:val="es-ES"/>
              </w:rPr>
            </w:pPr>
            <w:r w:rsidRPr="00B84409">
              <w:rPr>
                <w:lang w:val="es-ES"/>
              </w:rPr>
              <w:t>2.</w:t>
            </w:r>
            <w:r w:rsidR="00CF5BBA" w:rsidRPr="00B84409">
              <w:rPr>
                <w:lang w:val="es-ES"/>
              </w:rPr>
              <w:t>1</w:t>
            </w:r>
          </w:p>
        </w:tc>
        <w:tc>
          <w:tcPr>
            <w:tcW w:w="4253" w:type="dxa"/>
            <w:tcBorders>
              <w:top w:val="single" w:sz="12" w:space="0" w:color="auto"/>
              <w:left w:val="single" w:sz="12" w:space="0" w:color="auto"/>
              <w:bottom w:val="single" w:sz="12" w:space="0" w:color="auto"/>
              <w:right w:val="single" w:sz="12" w:space="0" w:color="auto"/>
            </w:tcBorders>
            <w:vAlign w:val="center"/>
          </w:tcPr>
          <w:p w:rsidR="00A273E7" w:rsidRPr="00B84409" w:rsidRDefault="009A5604" w:rsidP="00FB5658">
            <w:pPr>
              <w:rPr>
                <w:bCs/>
                <w:sz w:val="20"/>
                <w:szCs w:val="20"/>
                <w:lang w:val="es-PE"/>
              </w:rPr>
            </w:pPr>
            <w:r w:rsidRPr="00B84409">
              <w:rPr>
                <w:bCs/>
                <w:sz w:val="20"/>
                <w:szCs w:val="20"/>
                <w:lang w:val="es-PE"/>
              </w:rPr>
              <w:t xml:space="preserve">Se aplicaron los cambios según los lineamientos </w:t>
            </w:r>
            <w:r w:rsidR="00771A04" w:rsidRPr="00B84409">
              <w:rPr>
                <w:bCs/>
                <w:sz w:val="20"/>
                <w:szCs w:val="20"/>
                <w:lang w:val="es-PE"/>
              </w:rPr>
              <w:t>aprobados en reunión 03-12-2018</w:t>
            </w:r>
          </w:p>
          <w:p w:rsidR="00E66D9F" w:rsidRPr="00B84409" w:rsidRDefault="00E66D9F" w:rsidP="00D917A1">
            <w:pPr>
              <w:numPr>
                <w:ilvl w:val="0"/>
                <w:numId w:val="101"/>
              </w:numPr>
              <w:rPr>
                <w:bCs/>
                <w:sz w:val="20"/>
                <w:szCs w:val="20"/>
                <w:lang w:val="es-PE"/>
              </w:rPr>
            </w:pPr>
            <w:r w:rsidRPr="00B84409">
              <w:rPr>
                <w:bCs/>
                <w:sz w:val="20"/>
                <w:szCs w:val="20"/>
                <w:lang w:val="es-PE"/>
              </w:rPr>
              <w:t xml:space="preserve">Se alinearon las validaciones al Registro y se independizaron las DJRO entre declarante e involucrado </w:t>
            </w:r>
          </w:p>
          <w:p w:rsidR="003545F6" w:rsidRPr="00B84409" w:rsidRDefault="001C603E" w:rsidP="00D917A1">
            <w:pPr>
              <w:numPr>
                <w:ilvl w:val="0"/>
                <w:numId w:val="101"/>
              </w:numPr>
              <w:rPr>
                <w:bCs/>
                <w:sz w:val="20"/>
                <w:szCs w:val="20"/>
                <w:lang w:val="es-PE"/>
              </w:rPr>
            </w:pPr>
            <w:r w:rsidRPr="00B84409">
              <w:rPr>
                <w:bCs/>
                <w:sz w:val="20"/>
                <w:szCs w:val="20"/>
                <w:lang w:val="es-PE"/>
              </w:rPr>
              <w:t xml:space="preserve">Se </w:t>
            </w:r>
            <w:r w:rsidR="00CA641F" w:rsidRPr="00B84409">
              <w:rPr>
                <w:bCs/>
                <w:sz w:val="20"/>
                <w:szCs w:val="20"/>
                <w:lang w:val="es-PE"/>
              </w:rPr>
              <w:t>retiró</w:t>
            </w:r>
            <w:r w:rsidR="003223E0" w:rsidRPr="00B84409">
              <w:rPr>
                <w:bCs/>
                <w:sz w:val="20"/>
                <w:szCs w:val="20"/>
                <w:lang w:val="es-PE"/>
              </w:rPr>
              <w:t xml:space="preserve"> estado INHABILITADO,  </w:t>
            </w:r>
            <w:r w:rsidRPr="00B84409">
              <w:rPr>
                <w:bCs/>
                <w:sz w:val="20"/>
                <w:szCs w:val="20"/>
                <w:lang w:val="es-PE"/>
              </w:rPr>
              <w:t xml:space="preserve">generación de </w:t>
            </w:r>
            <w:r w:rsidR="00134FAF" w:rsidRPr="00B84409">
              <w:rPr>
                <w:bCs/>
                <w:sz w:val="20"/>
                <w:szCs w:val="20"/>
                <w:lang w:val="es-PE"/>
              </w:rPr>
              <w:t>o</w:t>
            </w:r>
            <w:r w:rsidRPr="00B84409">
              <w:rPr>
                <w:bCs/>
                <w:sz w:val="20"/>
                <w:szCs w:val="20"/>
                <w:lang w:val="es-PE"/>
              </w:rPr>
              <w:t>pe</w:t>
            </w:r>
            <w:r w:rsidR="003545F6" w:rsidRPr="00B84409">
              <w:rPr>
                <w:bCs/>
                <w:sz w:val="20"/>
                <w:szCs w:val="20"/>
                <w:lang w:val="es-PE"/>
              </w:rPr>
              <w:t xml:space="preserve">raciones por Inventario Inicial, </w:t>
            </w:r>
            <w:r w:rsidR="00134FAF" w:rsidRPr="00B84409">
              <w:rPr>
                <w:bCs/>
                <w:sz w:val="20"/>
                <w:szCs w:val="20"/>
                <w:lang w:val="es-PE"/>
              </w:rPr>
              <w:t>c</w:t>
            </w:r>
            <w:r w:rsidR="007166D6" w:rsidRPr="00B84409">
              <w:rPr>
                <w:bCs/>
                <w:sz w:val="20"/>
                <w:szCs w:val="20"/>
                <w:lang w:val="es-PE"/>
              </w:rPr>
              <w:t xml:space="preserve">onfirmación de </w:t>
            </w:r>
            <w:r w:rsidR="00134FAF" w:rsidRPr="00B84409">
              <w:rPr>
                <w:bCs/>
                <w:sz w:val="20"/>
                <w:szCs w:val="20"/>
                <w:lang w:val="es-PE"/>
              </w:rPr>
              <w:t xml:space="preserve">operaciones por </w:t>
            </w:r>
            <w:r w:rsidR="007166D6" w:rsidRPr="00B84409">
              <w:rPr>
                <w:bCs/>
                <w:sz w:val="20"/>
                <w:szCs w:val="20"/>
                <w:lang w:val="es-PE"/>
              </w:rPr>
              <w:t xml:space="preserve">prestadores de Servicio </w:t>
            </w:r>
          </w:p>
          <w:p w:rsidR="001B7CD4" w:rsidRPr="00B84409" w:rsidRDefault="003545F6" w:rsidP="00D917A1">
            <w:pPr>
              <w:numPr>
                <w:ilvl w:val="0"/>
                <w:numId w:val="101"/>
              </w:numPr>
              <w:rPr>
                <w:bCs/>
                <w:sz w:val="20"/>
                <w:szCs w:val="20"/>
                <w:lang w:val="es-PE"/>
              </w:rPr>
            </w:pPr>
            <w:r w:rsidRPr="00B84409">
              <w:rPr>
                <w:bCs/>
                <w:sz w:val="20"/>
                <w:szCs w:val="20"/>
                <w:lang w:val="es-PE"/>
              </w:rPr>
              <w:t xml:space="preserve">Se </w:t>
            </w:r>
            <w:r w:rsidR="007C74FA" w:rsidRPr="00B84409">
              <w:rPr>
                <w:bCs/>
                <w:sz w:val="20"/>
                <w:szCs w:val="20"/>
                <w:lang w:val="es-PE"/>
              </w:rPr>
              <w:t>agregó</w:t>
            </w:r>
            <w:r w:rsidRPr="00B84409">
              <w:rPr>
                <w:bCs/>
                <w:sz w:val="20"/>
                <w:szCs w:val="20"/>
                <w:lang w:val="es-PE"/>
              </w:rPr>
              <w:t xml:space="preserve"> la</w:t>
            </w:r>
            <w:r w:rsidR="00134FAF" w:rsidRPr="00B84409">
              <w:rPr>
                <w:bCs/>
                <w:sz w:val="20"/>
                <w:szCs w:val="20"/>
                <w:lang w:val="es-PE"/>
              </w:rPr>
              <w:t xml:space="preserve"> subcontratación de transportistas</w:t>
            </w:r>
          </w:p>
          <w:p w:rsidR="002E6F34" w:rsidRPr="00B84409" w:rsidRDefault="002E6F34" w:rsidP="00D917A1">
            <w:pPr>
              <w:numPr>
                <w:ilvl w:val="0"/>
                <w:numId w:val="101"/>
              </w:numPr>
              <w:rPr>
                <w:bCs/>
                <w:sz w:val="20"/>
                <w:szCs w:val="20"/>
                <w:lang w:val="es-PE"/>
              </w:rPr>
            </w:pPr>
            <w:r w:rsidRPr="00B84409">
              <w:rPr>
                <w:bCs/>
                <w:sz w:val="20"/>
                <w:szCs w:val="20"/>
                <w:lang w:val="es-PE"/>
              </w:rPr>
              <w:t xml:space="preserve">Se </w:t>
            </w:r>
            <w:r w:rsidR="007D3475" w:rsidRPr="00B84409">
              <w:rPr>
                <w:bCs/>
                <w:sz w:val="20"/>
                <w:szCs w:val="20"/>
                <w:lang w:val="es-PE"/>
              </w:rPr>
              <w:t>incorporaron 2 validaciones según RS 255-2013/SUNAT</w:t>
            </w:r>
          </w:p>
          <w:p w:rsidR="007D3475" w:rsidRPr="00B84409" w:rsidRDefault="007D3475" w:rsidP="00D917A1">
            <w:pPr>
              <w:numPr>
                <w:ilvl w:val="0"/>
                <w:numId w:val="178"/>
              </w:numPr>
              <w:rPr>
                <w:bCs/>
                <w:sz w:val="20"/>
                <w:szCs w:val="20"/>
                <w:lang w:val="es-PE"/>
              </w:rPr>
            </w:pPr>
            <w:r w:rsidRPr="00B84409">
              <w:rPr>
                <w:bCs/>
                <w:sz w:val="20"/>
                <w:szCs w:val="20"/>
                <w:lang w:val="es-PE"/>
              </w:rPr>
              <w:t>Rectificación de Inventario Inicial</w:t>
            </w:r>
          </w:p>
          <w:p w:rsidR="007D3475" w:rsidRPr="00B84409" w:rsidRDefault="00804316" w:rsidP="00D917A1">
            <w:pPr>
              <w:numPr>
                <w:ilvl w:val="0"/>
                <w:numId w:val="178"/>
              </w:numPr>
              <w:rPr>
                <w:bCs/>
                <w:sz w:val="20"/>
                <w:szCs w:val="20"/>
                <w:lang w:val="es-PE"/>
              </w:rPr>
            </w:pPr>
            <w:r w:rsidRPr="00B84409">
              <w:rPr>
                <w:bCs/>
                <w:sz w:val="20"/>
                <w:szCs w:val="20"/>
                <w:lang w:val="es-PE"/>
              </w:rPr>
              <w:t>Fecha hasta la cual los usuarios pueden registrar sus operaciones</w:t>
            </w:r>
          </w:p>
          <w:p w:rsidR="002C29FF" w:rsidRPr="00B84409" w:rsidRDefault="002C29FF" w:rsidP="00D917A1">
            <w:pPr>
              <w:numPr>
                <w:ilvl w:val="0"/>
                <w:numId w:val="101"/>
              </w:numPr>
              <w:rPr>
                <w:bCs/>
                <w:sz w:val="20"/>
                <w:szCs w:val="20"/>
                <w:lang w:val="es-PE"/>
              </w:rPr>
            </w:pPr>
            <w:r w:rsidRPr="00B84409">
              <w:rPr>
                <w:bCs/>
                <w:sz w:val="20"/>
                <w:szCs w:val="20"/>
                <w:lang w:val="es-PE"/>
              </w:rPr>
              <w:t xml:space="preserve">Validar que la fecha de vigencia de la </w:t>
            </w:r>
            <w:r w:rsidR="00F901C8" w:rsidRPr="00B84409">
              <w:rPr>
                <w:bCs/>
                <w:sz w:val="20"/>
                <w:szCs w:val="20"/>
                <w:lang w:val="es-PE"/>
              </w:rPr>
              <w:t>presentación</w:t>
            </w:r>
            <w:r w:rsidRPr="00B84409">
              <w:rPr>
                <w:bCs/>
                <w:sz w:val="20"/>
                <w:szCs w:val="20"/>
                <w:lang w:val="es-PE"/>
              </w:rPr>
              <w:t xml:space="preserve"> no sea mayor en 5 </w:t>
            </w:r>
            <w:r w:rsidR="00F901C8" w:rsidRPr="00B84409">
              <w:rPr>
                <w:bCs/>
                <w:sz w:val="20"/>
                <w:szCs w:val="20"/>
                <w:lang w:val="es-PE"/>
              </w:rPr>
              <w:t>días</w:t>
            </w:r>
            <w:r w:rsidRPr="00B84409">
              <w:rPr>
                <w:bCs/>
                <w:sz w:val="20"/>
                <w:szCs w:val="20"/>
                <w:lang w:val="es-PE"/>
              </w:rPr>
              <w:t xml:space="preserve"> calendarios de la fecha de la operación.</w:t>
            </w:r>
          </w:p>
          <w:p w:rsidR="004701D7" w:rsidRPr="00B84409" w:rsidRDefault="004701D7" w:rsidP="00D917A1">
            <w:pPr>
              <w:numPr>
                <w:ilvl w:val="0"/>
                <w:numId w:val="101"/>
              </w:numPr>
              <w:rPr>
                <w:bCs/>
                <w:sz w:val="20"/>
                <w:szCs w:val="20"/>
                <w:lang w:val="es-PE"/>
              </w:rPr>
            </w:pPr>
            <w:r w:rsidRPr="00B84409">
              <w:rPr>
                <w:bCs/>
                <w:sz w:val="20"/>
                <w:szCs w:val="20"/>
                <w:lang w:val="es-PE"/>
              </w:rPr>
              <w:t xml:space="preserve">Validar que los establecimientos y los vehículos no estén suspendidos (actualización de oficio) </w:t>
            </w:r>
          </w:p>
          <w:p w:rsidR="007322AA" w:rsidRPr="00B84409" w:rsidRDefault="007322AA" w:rsidP="00D917A1">
            <w:pPr>
              <w:numPr>
                <w:ilvl w:val="0"/>
                <w:numId w:val="101"/>
              </w:numPr>
              <w:rPr>
                <w:bCs/>
                <w:sz w:val="20"/>
                <w:szCs w:val="20"/>
                <w:lang w:val="es-PE"/>
              </w:rPr>
            </w:pPr>
            <w:r w:rsidRPr="00B84409">
              <w:rPr>
                <w:bCs/>
                <w:sz w:val="20"/>
                <w:szCs w:val="20"/>
                <w:lang w:val="es-PE"/>
              </w:rPr>
              <w:t xml:space="preserve">Se </w:t>
            </w:r>
            <w:r w:rsidR="00E74DDD" w:rsidRPr="00B84409">
              <w:rPr>
                <w:bCs/>
                <w:sz w:val="20"/>
                <w:szCs w:val="20"/>
                <w:lang w:val="es-PE"/>
              </w:rPr>
              <w:t xml:space="preserve">incorporó </w:t>
            </w:r>
            <w:r w:rsidR="003223E0" w:rsidRPr="00B84409">
              <w:rPr>
                <w:bCs/>
                <w:sz w:val="20"/>
                <w:szCs w:val="20"/>
                <w:lang w:val="es-PE"/>
              </w:rPr>
              <w:t xml:space="preserve">la diferenciación de las </w:t>
            </w:r>
            <w:r w:rsidR="00E74DDD" w:rsidRPr="00B84409">
              <w:rPr>
                <w:bCs/>
                <w:sz w:val="20"/>
                <w:szCs w:val="20"/>
                <w:lang w:val="es-PE"/>
              </w:rPr>
              <w:t xml:space="preserve">operaciones teóricas </w:t>
            </w:r>
            <w:r w:rsidRPr="00B84409">
              <w:rPr>
                <w:bCs/>
                <w:sz w:val="20"/>
                <w:szCs w:val="20"/>
                <w:lang w:val="es-PE"/>
              </w:rPr>
              <w:t xml:space="preserve"> </w:t>
            </w:r>
            <w:r w:rsidR="005E1A4B" w:rsidRPr="00B84409">
              <w:rPr>
                <w:bCs/>
                <w:sz w:val="20"/>
                <w:szCs w:val="20"/>
                <w:lang w:val="es-PE"/>
              </w:rPr>
              <w:t xml:space="preserve">y </w:t>
            </w:r>
            <w:r w:rsidR="00812080" w:rsidRPr="00B84409">
              <w:rPr>
                <w:bCs/>
                <w:sz w:val="20"/>
                <w:szCs w:val="20"/>
                <w:lang w:val="es-PE"/>
              </w:rPr>
              <w:t>l</w:t>
            </w:r>
            <w:r w:rsidR="005E1A4B" w:rsidRPr="00B84409">
              <w:rPr>
                <w:bCs/>
                <w:sz w:val="20"/>
                <w:szCs w:val="20"/>
                <w:lang w:val="es-PE"/>
              </w:rPr>
              <w:t xml:space="preserve">as </w:t>
            </w:r>
            <w:r w:rsidR="00812080" w:rsidRPr="00B84409">
              <w:rPr>
                <w:bCs/>
                <w:sz w:val="20"/>
                <w:szCs w:val="20"/>
                <w:lang w:val="es-PE"/>
              </w:rPr>
              <w:t xml:space="preserve">que corresponden a </w:t>
            </w:r>
            <w:r w:rsidR="005E1A4B" w:rsidRPr="00B84409">
              <w:rPr>
                <w:bCs/>
                <w:sz w:val="20"/>
                <w:szCs w:val="20"/>
                <w:lang w:val="es-PE"/>
              </w:rPr>
              <w:t xml:space="preserve">rectificaciones manuales </w:t>
            </w:r>
          </w:p>
          <w:p w:rsidR="007D6B02" w:rsidRPr="00B84409" w:rsidRDefault="007D6B02" w:rsidP="00D917A1">
            <w:pPr>
              <w:numPr>
                <w:ilvl w:val="0"/>
                <w:numId w:val="101"/>
              </w:numPr>
              <w:rPr>
                <w:bCs/>
                <w:sz w:val="20"/>
                <w:szCs w:val="20"/>
                <w:lang w:val="es-PE"/>
              </w:rPr>
            </w:pPr>
            <w:r w:rsidRPr="00B84409">
              <w:rPr>
                <w:bCs/>
                <w:sz w:val="20"/>
                <w:szCs w:val="20"/>
                <w:lang w:val="es-PE"/>
              </w:rPr>
              <w:t xml:space="preserve">Se </w:t>
            </w:r>
            <w:r w:rsidR="001B7CD4" w:rsidRPr="00B84409">
              <w:rPr>
                <w:bCs/>
                <w:sz w:val="20"/>
                <w:szCs w:val="20"/>
                <w:lang w:val="es-PE"/>
              </w:rPr>
              <w:t>agregó</w:t>
            </w:r>
            <w:r w:rsidRPr="00B84409">
              <w:rPr>
                <w:bCs/>
                <w:sz w:val="20"/>
                <w:szCs w:val="20"/>
                <w:lang w:val="es-PE"/>
              </w:rPr>
              <w:t xml:space="preserve"> el cierre diario de operación para el registro diario de operaciones</w:t>
            </w:r>
          </w:p>
          <w:p w:rsidR="00B4129A" w:rsidRPr="00B84409" w:rsidRDefault="00063BA4" w:rsidP="00D917A1">
            <w:pPr>
              <w:numPr>
                <w:ilvl w:val="0"/>
                <w:numId w:val="101"/>
              </w:numPr>
              <w:rPr>
                <w:bCs/>
                <w:sz w:val="20"/>
                <w:szCs w:val="20"/>
                <w:lang w:val="es-PE"/>
              </w:rPr>
            </w:pPr>
            <w:r w:rsidRPr="00B84409">
              <w:rPr>
                <w:bCs/>
                <w:sz w:val="20"/>
                <w:szCs w:val="20"/>
                <w:lang w:val="es-PE"/>
              </w:rPr>
              <w:t>Se r</w:t>
            </w:r>
            <w:r w:rsidR="0089175A" w:rsidRPr="00B84409">
              <w:rPr>
                <w:bCs/>
                <w:sz w:val="20"/>
                <w:szCs w:val="20"/>
                <w:lang w:val="es-PE"/>
              </w:rPr>
              <w:t>eplanteo la integración con GRE</w:t>
            </w:r>
            <w:r w:rsidR="00DF7A5E" w:rsidRPr="00B84409">
              <w:rPr>
                <w:bCs/>
                <w:sz w:val="20"/>
                <w:szCs w:val="20"/>
                <w:lang w:val="es-PE"/>
              </w:rPr>
              <w:t xml:space="preserve"> </w:t>
            </w:r>
            <w:r w:rsidRPr="00B84409">
              <w:rPr>
                <w:bCs/>
                <w:sz w:val="20"/>
                <w:szCs w:val="20"/>
                <w:lang w:val="es-PE"/>
              </w:rPr>
              <w:t>(ahora con GRE OSE</w:t>
            </w:r>
            <w:r w:rsidR="0033656A" w:rsidRPr="00B84409">
              <w:rPr>
                <w:bCs/>
                <w:sz w:val="20"/>
                <w:szCs w:val="20"/>
                <w:lang w:val="es-PE"/>
              </w:rPr>
              <w:t xml:space="preserve"> / GRE-BF</w:t>
            </w:r>
            <w:r w:rsidRPr="00B84409">
              <w:rPr>
                <w:bCs/>
                <w:sz w:val="20"/>
                <w:szCs w:val="20"/>
                <w:lang w:val="es-PE"/>
              </w:rPr>
              <w:t>)</w:t>
            </w:r>
            <w:r w:rsidR="008A3C2C" w:rsidRPr="00B84409">
              <w:rPr>
                <w:bCs/>
                <w:sz w:val="20"/>
                <w:szCs w:val="20"/>
                <w:lang w:val="es-PE"/>
              </w:rPr>
              <w:t xml:space="preserve">, </w:t>
            </w:r>
            <w:r w:rsidR="00720C55" w:rsidRPr="00B84409">
              <w:rPr>
                <w:bCs/>
                <w:sz w:val="20"/>
                <w:szCs w:val="20"/>
                <w:lang w:val="es-PE"/>
              </w:rPr>
              <w:t xml:space="preserve">las definiciones de operaciones para </w:t>
            </w:r>
            <w:r w:rsidR="0089175A" w:rsidRPr="00B84409">
              <w:rPr>
                <w:bCs/>
                <w:sz w:val="20"/>
                <w:szCs w:val="20"/>
                <w:lang w:val="es-PE"/>
              </w:rPr>
              <w:t>Servicios</w:t>
            </w:r>
            <w:r w:rsidR="00C747C2" w:rsidRPr="00B84409">
              <w:rPr>
                <w:bCs/>
                <w:sz w:val="20"/>
                <w:szCs w:val="20"/>
                <w:lang w:val="es-PE"/>
              </w:rPr>
              <w:t xml:space="preserve">,  </w:t>
            </w:r>
            <w:r w:rsidR="00DF7A5E" w:rsidRPr="00B84409">
              <w:rPr>
                <w:bCs/>
                <w:sz w:val="20"/>
                <w:szCs w:val="20"/>
                <w:lang w:val="es-PE"/>
              </w:rPr>
              <w:t>la integración con Inmovilizaciones e Incautaciones</w:t>
            </w:r>
            <w:r w:rsidR="008A052C" w:rsidRPr="00B84409">
              <w:rPr>
                <w:bCs/>
                <w:sz w:val="20"/>
                <w:szCs w:val="20"/>
                <w:lang w:val="es-PE"/>
              </w:rPr>
              <w:t xml:space="preserve">, </w:t>
            </w:r>
            <w:r w:rsidR="00C747C2" w:rsidRPr="00B84409">
              <w:rPr>
                <w:bCs/>
                <w:sz w:val="20"/>
                <w:szCs w:val="20"/>
                <w:lang w:val="es-PE"/>
              </w:rPr>
              <w:t>la Actualización de la tabla de Características de Usuario</w:t>
            </w:r>
            <w:r w:rsidR="00C603CD" w:rsidRPr="00B84409">
              <w:rPr>
                <w:bCs/>
                <w:sz w:val="20"/>
                <w:szCs w:val="20"/>
                <w:lang w:val="es-PE"/>
              </w:rPr>
              <w:t xml:space="preserve">, </w:t>
            </w:r>
            <w:r w:rsidR="008A052C" w:rsidRPr="00B84409">
              <w:rPr>
                <w:bCs/>
                <w:sz w:val="20"/>
                <w:szCs w:val="20"/>
                <w:lang w:val="es-PE"/>
              </w:rPr>
              <w:t xml:space="preserve">la </w:t>
            </w:r>
            <w:r w:rsidR="00C61A48" w:rsidRPr="00B84409">
              <w:rPr>
                <w:bCs/>
                <w:sz w:val="20"/>
                <w:szCs w:val="20"/>
                <w:lang w:val="es-PE"/>
              </w:rPr>
              <w:t xml:space="preserve">integración con </w:t>
            </w:r>
            <w:r w:rsidR="00D240CC" w:rsidRPr="00B84409">
              <w:rPr>
                <w:bCs/>
                <w:sz w:val="20"/>
                <w:szCs w:val="20"/>
                <w:lang w:val="es-PE"/>
              </w:rPr>
              <w:t>Fiscalización</w:t>
            </w:r>
            <w:r w:rsidR="00C61A48" w:rsidRPr="00B84409">
              <w:rPr>
                <w:bCs/>
                <w:sz w:val="20"/>
                <w:szCs w:val="20"/>
                <w:lang w:val="es-PE"/>
              </w:rPr>
              <w:t xml:space="preserve"> </w:t>
            </w:r>
            <w:r w:rsidR="00C603CD" w:rsidRPr="00B84409">
              <w:rPr>
                <w:bCs/>
                <w:sz w:val="20"/>
                <w:szCs w:val="20"/>
                <w:lang w:val="es-PE"/>
              </w:rPr>
              <w:t xml:space="preserve">y </w:t>
            </w:r>
            <w:r w:rsidR="0089175A" w:rsidRPr="00B84409">
              <w:rPr>
                <w:bCs/>
                <w:sz w:val="20"/>
                <w:szCs w:val="20"/>
                <w:lang w:val="es-PE"/>
              </w:rPr>
              <w:t xml:space="preserve">la definición de </w:t>
            </w:r>
            <w:r w:rsidR="00B4129A" w:rsidRPr="00B84409">
              <w:rPr>
                <w:bCs/>
                <w:sz w:val="20"/>
                <w:szCs w:val="20"/>
                <w:lang w:val="es-PE"/>
              </w:rPr>
              <w:t xml:space="preserve">Etiqueta NO DISPONIBLE </w:t>
            </w:r>
          </w:p>
          <w:p w:rsidR="00F452AE" w:rsidRPr="00B84409" w:rsidRDefault="00F452AE" w:rsidP="00D917A1">
            <w:pPr>
              <w:numPr>
                <w:ilvl w:val="0"/>
                <w:numId w:val="101"/>
              </w:numPr>
              <w:rPr>
                <w:bCs/>
                <w:sz w:val="20"/>
                <w:szCs w:val="20"/>
                <w:lang w:val="es-PE"/>
              </w:rPr>
            </w:pPr>
            <w:r w:rsidRPr="00B84409">
              <w:rPr>
                <w:bCs/>
                <w:sz w:val="20"/>
                <w:szCs w:val="20"/>
                <w:lang w:val="es-PE"/>
              </w:rPr>
              <w:t xml:space="preserve">Se </w:t>
            </w:r>
            <w:r w:rsidR="00B30952" w:rsidRPr="00B84409">
              <w:rPr>
                <w:bCs/>
                <w:sz w:val="20"/>
                <w:szCs w:val="20"/>
                <w:lang w:val="es-PE"/>
              </w:rPr>
              <w:t>agregó</w:t>
            </w:r>
            <w:r w:rsidRPr="00B84409">
              <w:rPr>
                <w:bCs/>
                <w:sz w:val="20"/>
                <w:szCs w:val="20"/>
                <w:lang w:val="es-PE"/>
              </w:rPr>
              <w:t xml:space="preserve"> la </w:t>
            </w:r>
            <w:r w:rsidR="00B30952" w:rsidRPr="00B84409">
              <w:rPr>
                <w:bCs/>
                <w:sz w:val="20"/>
                <w:szCs w:val="20"/>
                <w:lang w:val="es-PE"/>
              </w:rPr>
              <w:t>validación</w:t>
            </w:r>
            <w:r w:rsidRPr="00B84409">
              <w:rPr>
                <w:bCs/>
                <w:sz w:val="20"/>
                <w:szCs w:val="20"/>
                <w:lang w:val="es-PE"/>
              </w:rPr>
              <w:t xml:space="preserve"> con SUNAT TI para tipo y </w:t>
            </w:r>
            <w:r w:rsidR="00A3286B" w:rsidRPr="00B84409">
              <w:rPr>
                <w:bCs/>
                <w:sz w:val="20"/>
                <w:szCs w:val="20"/>
                <w:lang w:val="es-PE"/>
              </w:rPr>
              <w:t>número</w:t>
            </w:r>
            <w:r w:rsidRPr="00B84409">
              <w:rPr>
                <w:bCs/>
                <w:sz w:val="20"/>
                <w:szCs w:val="20"/>
                <w:lang w:val="es-PE"/>
              </w:rPr>
              <w:t xml:space="preserve"> de documento asociado – 01,03,07 </w:t>
            </w:r>
            <w:r w:rsidR="00C26830" w:rsidRPr="00B84409">
              <w:rPr>
                <w:bCs/>
                <w:sz w:val="20"/>
                <w:szCs w:val="20"/>
                <w:lang w:val="es-PE"/>
              </w:rPr>
              <w:t>Anexo 03</w:t>
            </w:r>
          </w:p>
          <w:p w:rsidR="00D24656" w:rsidRPr="00B84409" w:rsidRDefault="00D24656" w:rsidP="00D917A1">
            <w:pPr>
              <w:numPr>
                <w:ilvl w:val="0"/>
                <w:numId w:val="101"/>
              </w:numPr>
              <w:rPr>
                <w:bCs/>
                <w:sz w:val="20"/>
                <w:szCs w:val="20"/>
                <w:lang w:val="es-PE"/>
              </w:rPr>
            </w:pPr>
            <w:r w:rsidRPr="00B84409">
              <w:rPr>
                <w:bCs/>
                <w:sz w:val="20"/>
                <w:szCs w:val="20"/>
                <w:lang w:val="es-PE"/>
              </w:rPr>
              <w:t xml:space="preserve">Se agregó la validación de embarcaciones con DICAPI </w:t>
            </w:r>
          </w:p>
          <w:p w:rsidR="00C603CD" w:rsidRPr="00B84409" w:rsidRDefault="00834669" w:rsidP="00D917A1">
            <w:pPr>
              <w:numPr>
                <w:ilvl w:val="0"/>
                <w:numId w:val="101"/>
              </w:numPr>
              <w:rPr>
                <w:bCs/>
                <w:sz w:val="20"/>
                <w:szCs w:val="20"/>
                <w:lang w:val="es-PE"/>
              </w:rPr>
            </w:pPr>
            <w:r w:rsidRPr="00B84409">
              <w:rPr>
                <w:bCs/>
                <w:sz w:val="20"/>
                <w:szCs w:val="20"/>
                <w:lang w:val="es-PE"/>
              </w:rPr>
              <w:t>No permite registrar información en el registro diario o rectificar las DJRO cuando el Usuario tenga una solicitud de Baja a pedido de parte aprobada</w:t>
            </w:r>
          </w:p>
          <w:p w:rsidR="00834669" w:rsidRPr="00B84409" w:rsidRDefault="00C603CD" w:rsidP="00D917A1">
            <w:pPr>
              <w:numPr>
                <w:ilvl w:val="0"/>
                <w:numId w:val="101"/>
              </w:numPr>
              <w:rPr>
                <w:bCs/>
                <w:sz w:val="20"/>
                <w:szCs w:val="20"/>
                <w:lang w:val="es-PE"/>
              </w:rPr>
            </w:pPr>
            <w:r w:rsidRPr="00B84409">
              <w:rPr>
                <w:bCs/>
                <w:sz w:val="20"/>
                <w:szCs w:val="20"/>
                <w:lang w:val="es-PE"/>
              </w:rPr>
              <w:t xml:space="preserve">Se deshabilito el plazo de 45 </w:t>
            </w:r>
            <w:r w:rsidR="00F84D9B" w:rsidRPr="00B84409">
              <w:rPr>
                <w:bCs/>
                <w:sz w:val="20"/>
                <w:szCs w:val="20"/>
                <w:lang w:val="es-PE"/>
              </w:rPr>
              <w:t>días</w:t>
            </w:r>
            <w:r w:rsidRPr="00B84409">
              <w:rPr>
                <w:bCs/>
                <w:sz w:val="20"/>
                <w:szCs w:val="20"/>
                <w:lang w:val="es-PE"/>
              </w:rPr>
              <w:t xml:space="preserve"> para regularizar la información a los Usuarios que </w:t>
            </w:r>
            <w:r w:rsidR="00F84D9B" w:rsidRPr="00B84409">
              <w:rPr>
                <w:bCs/>
                <w:sz w:val="20"/>
                <w:szCs w:val="20"/>
                <w:lang w:val="es-PE"/>
              </w:rPr>
              <w:t>están</w:t>
            </w:r>
            <w:r w:rsidRPr="00B84409">
              <w:rPr>
                <w:bCs/>
                <w:sz w:val="20"/>
                <w:szCs w:val="20"/>
                <w:lang w:val="es-PE"/>
              </w:rPr>
              <w:t xml:space="preserve"> de Baja a pedido de parte </w:t>
            </w:r>
          </w:p>
          <w:p w:rsidR="00063BA4" w:rsidRPr="00B84409" w:rsidRDefault="00063BA4" w:rsidP="00D917A1">
            <w:pPr>
              <w:numPr>
                <w:ilvl w:val="0"/>
                <w:numId w:val="101"/>
              </w:numPr>
              <w:rPr>
                <w:bCs/>
                <w:sz w:val="20"/>
                <w:szCs w:val="20"/>
                <w:lang w:val="es-PE"/>
              </w:rPr>
            </w:pPr>
            <w:r w:rsidRPr="00B84409">
              <w:rPr>
                <w:bCs/>
                <w:sz w:val="20"/>
                <w:szCs w:val="20"/>
                <w:lang w:val="es-PE"/>
              </w:rPr>
              <w:t xml:space="preserve">Se </w:t>
            </w:r>
            <w:r w:rsidR="00C51E8E" w:rsidRPr="00B84409">
              <w:rPr>
                <w:bCs/>
                <w:sz w:val="20"/>
                <w:szCs w:val="20"/>
                <w:lang w:val="es-PE"/>
              </w:rPr>
              <w:t>cambió</w:t>
            </w:r>
            <w:r w:rsidRPr="00B84409">
              <w:rPr>
                <w:bCs/>
                <w:sz w:val="20"/>
                <w:szCs w:val="20"/>
                <w:lang w:val="es-PE"/>
              </w:rPr>
              <w:t xml:space="preserve"> </w:t>
            </w:r>
            <w:r w:rsidR="00720C55" w:rsidRPr="00B84409">
              <w:rPr>
                <w:bCs/>
                <w:sz w:val="20"/>
                <w:szCs w:val="20"/>
                <w:lang w:val="es-PE"/>
              </w:rPr>
              <w:t>la c</w:t>
            </w:r>
            <w:r w:rsidRPr="00B84409">
              <w:rPr>
                <w:bCs/>
                <w:sz w:val="20"/>
                <w:szCs w:val="20"/>
                <w:lang w:val="es-PE"/>
              </w:rPr>
              <w:t>antidad utilizada por Cantidad autorizada utilizada</w:t>
            </w:r>
            <w:r w:rsidR="004A5CB0" w:rsidRPr="00B84409">
              <w:rPr>
                <w:bCs/>
                <w:sz w:val="20"/>
                <w:szCs w:val="20"/>
                <w:lang w:val="es-PE"/>
              </w:rPr>
              <w:t xml:space="preserve"> y saldo disponible por cantidad autorizada disponible </w:t>
            </w:r>
          </w:p>
          <w:p w:rsidR="000F6E87" w:rsidRPr="00B84409" w:rsidRDefault="000F6E87" w:rsidP="00D917A1">
            <w:pPr>
              <w:numPr>
                <w:ilvl w:val="0"/>
                <w:numId w:val="101"/>
              </w:numPr>
              <w:rPr>
                <w:bCs/>
                <w:sz w:val="20"/>
                <w:szCs w:val="20"/>
                <w:lang w:val="es-PE"/>
              </w:rPr>
            </w:pPr>
            <w:r w:rsidRPr="00B84409">
              <w:rPr>
                <w:bCs/>
                <w:sz w:val="20"/>
                <w:szCs w:val="20"/>
                <w:lang w:val="es-PE"/>
              </w:rPr>
              <w:t xml:space="preserve">Se incorporó el Registro de Observaciones </w:t>
            </w:r>
          </w:p>
          <w:p w:rsidR="007D5E36" w:rsidRPr="00B84409" w:rsidRDefault="00BF0A7D" w:rsidP="00D917A1">
            <w:pPr>
              <w:numPr>
                <w:ilvl w:val="0"/>
                <w:numId w:val="101"/>
              </w:numPr>
              <w:rPr>
                <w:bCs/>
                <w:sz w:val="20"/>
                <w:szCs w:val="20"/>
                <w:lang w:val="es-PE"/>
              </w:rPr>
            </w:pPr>
            <w:r w:rsidRPr="00B84409">
              <w:rPr>
                <w:bCs/>
                <w:sz w:val="20"/>
                <w:szCs w:val="20"/>
                <w:lang w:val="es-PE"/>
              </w:rPr>
              <w:t xml:space="preserve">Se crearon los </w:t>
            </w:r>
            <w:r w:rsidR="00400A70" w:rsidRPr="00B84409">
              <w:rPr>
                <w:bCs/>
                <w:sz w:val="20"/>
                <w:szCs w:val="20"/>
                <w:lang w:val="es-PE"/>
              </w:rPr>
              <w:t>A</w:t>
            </w:r>
            <w:r w:rsidRPr="00B84409">
              <w:rPr>
                <w:bCs/>
                <w:sz w:val="20"/>
                <w:szCs w:val="20"/>
                <w:lang w:val="es-PE"/>
              </w:rPr>
              <w:t xml:space="preserve">nexos </w:t>
            </w:r>
            <w:r w:rsidR="002E6938" w:rsidRPr="00B84409">
              <w:rPr>
                <w:bCs/>
                <w:sz w:val="20"/>
                <w:szCs w:val="20"/>
                <w:lang w:val="es-PE"/>
              </w:rPr>
              <w:t>17, 18 y 19</w:t>
            </w:r>
            <w:r w:rsidR="007D5E36" w:rsidRPr="00B84409">
              <w:rPr>
                <w:bCs/>
                <w:sz w:val="20"/>
                <w:szCs w:val="20"/>
                <w:lang w:val="es-PE"/>
              </w:rPr>
              <w:t xml:space="preserve"> y se modificaron el 01, 02, 07, 09 y 10</w:t>
            </w:r>
          </w:p>
          <w:p w:rsidR="007874EE" w:rsidRPr="00B84409" w:rsidRDefault="006D7AD5" w:rsidP="00D917A1">
            <w:pPr>
              <w:numPr>
                <w:ilvl w:val="0"/>
                <w:numId w:val="101"/>
              </w:numPr>
              <w:rPr>
                <w:bCs/>
                <w:sz w:val="20"/>
                <w:szCs w:val="20"/>
                <w:lang w:val="es-PE"/>
              </w:rPr>
            </w:pPr>
            <w:r w:rsidRPr="00B84409">
              <w:rPr>
                <w:bCs/>
                <w:sz w:val="20"/>
                <w:szCs w:val="20"/>
                <w:lang w:val="es-PE"/>
              </w:rPr>
              <w:t>Actualización</w:t>
            </w:r>
            <w:r w:rsidR="007874EE" w:rsidRPr="00B84409">
              <w:rPr>
                <w:bCs/>
                <w:sz w:val="20"/>
                <w:szCs w:val="20"/>
                <w:lang w:val="es-PE"/>
              </w:rPr>
              <w:t xml:space="preserve"> de consultas y reportes</w:t>
            </w:r>
          </w:p>
        </w:tc>
        <w:tc>
          <w:tcPr>
            <w:tcW w:w="2693" w:type="dxa"/>
            <w:tcBorders>
              <w:top w:val="single" w:sz="12" w:space="0" w:color="auto"/>
              <w:left w:val="single" w:sz="12" w:space="0" w:color="auto"/>
              <w:bottom w:val="single" w:sz="12" w:space="0" w:color="auto"/>
              <w:right w:val="single" w:sz="12" w:space="0" w:color="auto"/>
            </w:tcBorders>
            <w:vAlign w:val="center"/>
          </w:tcPr>
          <w:p w:rsidR="0032278F" w:rsidRPr="00B84409" w:rsidRDefault="0032278F" w:rsidP="00DA4A73">
            <w:pPr>
              <w:pStyle w:val="Prrafodelista"/>
              <w:numPr>
                <w:ilvl w:val="0"/>
                <w:numId w:val="6"/>
              </w:numPr>
              <w:ind w:left="170" w:hanging="170"/>
              <w:rPr>
                <w:sz w:val="20"/>
                <w:szCs w:val="20"/>
              </w:rPr>
            </w:pPr>
            <w:r w:rsidRPr="00B84409">
              <w:rPr>
                <w:sz w:val="20"/>
                <w:szCs w:val="20"/>
              </w:rPr>
              <w:t>Diana Velazco (GORBF)</w:t>
            </w:r>
          </w:p>
          <w:p w:rsidR="00BB3E36" w:rsidRPr="00B84409" w:rsidRDefault="00BB3E36" w:rsidP="00BB3E36">
            <w:pPr>
              <w:pStyle w:val="Prrafodelista"/>
              <w:numPr>
                <w:ilvl w:val="0"/>
                <w:numId w:val="6"/>
              </w:numPr>
              <w:ind w:left="170" w:hanging="170"/>
              <w:rPr>
                <w:sz w:val="20"/>
                <w:szCs w:val="20"/>
              </w:rPr>
            </w:pPr>
            <w:r w:rsidRPr="00B84409">
              <w:rPr>
                <w:sz w:val="20"/>
                <w:szCs w:val="20"/>
              </w:rPr>
              <w:t>Dieter Reyes (GNBF)</w:t>
            </w:r>
          </w:p>
          <w:p w:rsidR="00BB3E36" w:rsidRPr="00B84409" w:rsidRDefault="00BB3E36" w:rsidP="00BB3E36">
            <w:pPr>
              <w:pStyle w:val="Prrafodelista"/>
              <w:numPr>
                <w:ilvl w:val="0"/>
                <w:numId w:val="6"/>
              </w:numPr>
              <w:ind w:left="170" w:hanging="170"/>
              <w:rPr>
                <w:sz w:val="20"/>
                <w:szCs w:val="20"/>
              </w:rPr>
            </w:pPr>
            <w:r w:rsidRPr="00B84409">
              <w:rPr>
                <w:sz w:val="20"/>
                <w:szCs w:val="20"/>
              </w:rPr>
              <w:t>Milagros Chang (GNBF)</w:t>
            </w:r>
          </w:p>
        </w:tc>
      </w:tr>
      <w:tr w:rsidR="00874E38" w:rsidTr="00087894">
        <w:trPr>
          <w:cantSplit/>
        </w:trPr>
        <w:tc>
          <w:tcPr>
            <w:tcW w:w="1276" w:type="dxa"/>
            <w:tcBorders>
              <w:top w:val="single" w:sz="12" w:space="0" w:color="auto"/>
              <w:left w:val="single" w:sz="12" w:space="0" w:color="auto"/>
              <w:bottom w:val="single" w:sz="12" w:space="0" w:color="auto"/>
              <w:right w:val="single" w:sz="12" w:space="0" w:color="auto"/>
            </w:tcBorders>
            <w:vAlign w:val="center"/>
          </w:tcPr>
          <w:p w:rsidR="00874E38" w:rsidRPr="0067292D" w:rsidRDefault="00874E38" w:rsidP="0017325B">
            <w:pPr>
              <w:pStyle w:val="Table-Text"/>
              <w:jc w:val="center"/>
              <w:rPr>
                <w:lang w:val="es-ES"/>
              </w:rPr>
            </w:pPr>
            <w:r w:rsidRPr="0067292D">
              <w:rPr>
                <w:lang w:val="es-ES"/>
              </w:rPr>
              <w:lastRenderedPageBreak/>
              <w:t>Enero 2019</w:t>
            </w:r>
          </w:p>
        </w:tc>
        <w:tc>
          <w:tcPr>
            <w:tcW w:w="992" w:type="dxa"/>
            <w:tcBorders>
              <w:top w:val="single" w:sz="12" w:space="0" w:color="auto"/>
              <w:left w:val="single" w:sz="12" w:space="0" w:color="auto"/>
              <w:bottom w:val="single" w:sz="12" w:space="0" w:color="auto"/>
              <w:right w:val="single" w:sz="12" w:space="0" w:color="auto"/>
            </w:tcBorders>
            <w:vAlign w:val="center"/>
          </w:tcPr>
          <w:p w:rsidR="00874E38" w:rsidRPr="0067292D" w:rsidRDefault="00874E38" w:rsidP="00CF5BBA">
            <w:pPr>
              <w:pStyle w:val="Table-Text"/>
              <w:jc w:val="center"/>
              <w:rPr>
                <w:lang w:val="es-ES"/>
              </w:rPr>
            </w:pPr>
            <w:r w:rsidRPr="0067292D">
              <w:rPr>
                <w:lang w:val="es-ES"/>
              </w:rPr>
              <w:t>2.1</w:t>
            </w:r>
          </w:p>
        </w:tc>
        <w:tc>
          <w:tcPr>
            <w:tcW w:w="4253" w:type="dxa"/>
            <w:tcBorders>
              <w:top w:val="single" w:sz="12" w:space="0" w:color="auto"/>
              <w:left w:val="single" w:sz="12" w:space="0" w:color="auto"/>
              <w:bottom w:val="single" w:sz="12" w:space="0" w:color="auto"/>
              <w:right w:val="single" w:sz="12" w:space="0" w:color="auto"/>
            </w:tcBorders>
            <w:vAlign w:val="center"/>
          </w:tcPr>
          <w:p w:rsidR="00A33948" w:rsidRPr="0067292D" w:rsidRDefault="00874E38" w:rsidP="00D917A1">
            <w:pPr>
              <w:numPr>
                <w:ilvl w:val="0"/>
                <w:numId w:val="182"/>
              </w:numPr>
              <w:rPr>
                <w:bCs/>
                <w:sz w:val="20"/>
                <w:szCs w:val="20"/>
                <w:lang w:val="es-PE"/>
              </w:rPr>
            </w:pPr>
            <w:r w:rsidRPr="0067292D">
              <w:rPr>
                <w:bCs/>
                <w:sz w:val="20"/>
                <w:szCs w:val="20"/>
                <w:lang w:val="es-PE"/>
              </w:rPr>
              <w:t>Se levantaron las observaciones de INSI</w:t>
            </w:r>
          </w:p>
          <w:p w:rsidR="00843663" w:rsidRPr="0067292D" w:rsidRDefault="00843663" w:rsidP="00D917A1">
            <w:pPr>
              <w:numPr>
                <w:ilvl w:val="0"/>
                <w:numId w:val="182"/>
              </w:numPr>
              <w:rPr>
                <w:bCs/>
                <w:sz w:val="20"/>
                <w:szCs w:val="20"/>
                <w:lang w:val="es-PE"/>
              </w:rPr>
            </w:pPr>
            <w:r w:rsidRPr="0067292D">
              <w:rPr>
                <w:bCs/>
                <w:sz w:val="20"/>
                <w:szCs w:val="20"/>
                <w:lang w:val="es-PE"/>
              </w:rPr>
              <w:t xml:space="preserve">Se actualizo el Anexo 07 Listado de transacciones </w:t>
            </w:r>
          </w:p>
          <w:p w:rsidR="00DB4299" w:rsidRPr="0067292D" w:rsidRDefault="00DB4299" w:rsidP="00D917A1">
            <w:pPr>
              <w:numPr>
                <w:ilvl w:val="0"/>
                <w:numId w:val="182"/>
              </w:numPr>
              <w:rPr>
                <w:bCs/>
                <w:sz w:val="20"/>
                <w:szCs w:val="20"/>
                <w:lang w:val="es-PE"/>
              </w:rPr>
            </w:pPr>
            <w:r w:rsidRPr="0067292D">
              <w:rPr>
                <w:bCs/>
                <w:sz w:val="20"/>
                <w:szCs w:val="20"/>
                <w:lang w:val="es-PE"/>
              </w:rPr>
              <w:t xml:space="preserve">Se </w:t>
            </w:r>
            <w:r w:rsidR="00A3286B" w:rsidRPr="0067292D">
              <w:rPr>
                <w:bCs/>
                <w:sz w:val="20"/>
                <w:szCs w:val="20"/>
                <w:lang w:val="es-PE"/>
              </w:rPr>
              <w:t>incorporó</w:t>
            </w:r>
            <w:r w:rsidRPr="0067292D">
              <w:rPr>
                <w:bCs/>
                <w:sz w:val="20"/>
                <w:szCs w:val="20"/>
                <w:lang w:val="es-PE"/>
              </w:rPr>
              <w:t xml:space="preserve"> el Registro de Artesanos</w:t>
            </w:r>
          </w:p>
          <w:p w:rsidR="00DD146A" w:rsidRPr="0067292D" w:rsidRDefault="00DD146A" w:rsidP="00D917A1">
            <w:pPr>
              <w:numPr>
                <w:ilvl w:val="0"/>
                <w:numId w:val="182"/>
              </w:numPr>
              <w:rPr>
                <w:bCs/>
                <w:sz w:val="20"/>
                <w:szCs w:val="20"/>
                <w:lang w:val="es-PE"/>
              </w:rPr>
            </w:pPr>
            <w:r w:rsidRPr="0067292D">
              <w:rPr>
                <w:bCs/>
                <w:sz w:val="20"/>
                <w:szCs w:val="20"/>
                <w:lang w:val="es-PE"/>
              </w:rPr>
              <w:t xml:space="preserve">No permite declarar operaciones con vehículos incautados </w:t>
            </w:r>
          </w:p>
          <w:p w:rsidR="006023C6" w:rsidRPr="0067292D" w:rsidRDefault="006023C6" w:rsidP="00D917A1">
            <w:pPr>
              <w:numPr>
                <w:ilvl w:val="0"/>
                <w:numId w:val="182"/>
              </w:numPr>
              <w:rPr>
                <w:bCs/>
                <w:sz w:val="20"/>
                <w:szCs w:val="20"/>
                <w:lang w:val="es-PE"/>
              </w:rPr>
            </w:pPr>
            <w:r w:rsidRPr="0067292D">
              <w:rPr>
                <w:bCs/>
                <w:sz w:val="20"/>
                <w:szCs w:val="20"/>
                <w:lang w:val="es-PE"/>
              </w:rPr>
              <w:t xml:space="preserve">Se </w:t>
            </w:r>
            <w:r w:rsidR="00246B3F" w:rsidRPr="0067292D">
              <w:rPr>
                <w:bCs/>
                <w:sz w:val="20"/>
                <w:szCs w:val="20"/>
                <w:lang w:val="es-PE"/>
              </w:rPr>
              <w:t>especificó</w:t>
            </w:r>
            <w:r w:rsidRPr="0067292D">
              <w:rPr>
                <w:bCs/>
                <w:sz w:val="20"/>
                <w:szCs w:val="20"/>
                <w:lang w:val="es-PE"/>
              </w:rPr>
              <w:t xml:space="preserve"> las reglas de </w:t>
            </w:r>
            <w:r w:rsidR="00246B3F" w:rsidRPr="0067292D">
              <w:rPr>
                <w:bCs/>
                <w:sz w:val="20"/>
                <w:szCs w:val="20"/>
                <w:lang w:val="es-PE"/>
              </w:rPr>
              <w:t>rectificación</w:t>
            </w:r>
            <w:r w:rsidRPr="0067292D">
              <w:rPr>
                <w:bCs/>
                <w:sz w:val="20"/>
                <w:szCs w:val="20"/>
                <w:lang w:val="es-PE"/>
              </w:rPr>
              <w:t xml:space="preserve"> para Solicitud de Baja a pedido de parte</w:t>
            </w:r>
            <w:r w:rsidR="00246B3F" w:rsidRPr="0067292D">
              <w:rPr>
                <w:bCs/>
                <w:sz w:val="20"/>
                <w:szCs w:val="20"/>
                <w:lang w:val="es-PE"/>
              </w:rPr>
              <w:t xml:space="preserve"> y presentaciones/establecimientos dados de baja</w:t>
            </w:r>
          </w:p>
        </w:tc>
        <w:tc>
          <w:tcPr>
            <w:tcW w:w="2693" w:type="dxa"/>
            <w:tcBorders>
              <w:top w:val="single" w:sz="12" w:space="0" w:color="auto"/>
              <w:left w:val="single" w:sz="12" w:space="0" w:color="auto"/>
              <w:bottom w:val="single" w:sz="12" w:space="0" w:color="auto"/>
              <w:right w:val="single" w:sz="12" w:space="0" w:color="auto"/>
            </w:tcBorders>
            <w:vAlign w:val="center"/>
          </w:tcPr>
          <w:p w:rsidR="00874E38" w:rsidRPr="0067292D" w:rsidRDefault="00874E38" w:rsidP="00874E38">
            <w:pPr>
              <w:pStyle w:val="Prrafodelista"/>
              <w:numPr>
                <w:ilvl w:val="0"/>
                <w:numId w:val="6"/>
              </w:numPr>
              <w:ind w:left="170" w:hanging="170"/>
              <w:rPr>
                <w:sz w:val="20"/>
                <w:szCs w:val="20"/>
              </w:rPr>
            </w:pPr>
            <w:r w:rsidRPr="0067292D">
              <w:rPr>
                <w:sz w:val="20"/>
                <w:szCs w:val="20"/>
              </w:rPr>
              <w:t>Diana Velazco (GORBF)</w:t>
            </w:r>
          </w:p>
          <w:p w:rsidR="00874E38" w:rsidRPr="0067292D" w:rsidRDefault="00874E38" w:rsidP="00874E38">
            <w:pPr>
              <w:pStyle w:val="Prrafodelista"/>
              <w:numPr>
                <w:ilvl w:val="0"/>
                <w:numId w:val="6"/>
              </w:numPr>
              <w:ind w:left="170" w:hanging="170"/>
              <w:rPr>
                <w:sz w:val="20"/>
                <w:szCs w:val="20"/>
              </w:rPr>
            </w:pPr>
            <w:r w:rsidRPr="0067292D">
              <w:rPr>
                <w:sz w:val="20"/>
                <w:szCs w:val="20"/>
              </w:rPr>
              <w:t>Dieter Reyes (GNBF)</w:t>
            </w:r>
          </w:p>
          <w:p w:rsidR="00874E38" w:rsidRPr="0067292D" w:rsidRDefault="00874E38" w:rsidP="00874E38">
            <w:pPr>
              <w:pStyle w:val="Prrafodelista"/>
              <w:numPr>
                <w:ilvl w:val="0"/>
                <w:numId w:val="6"/>
              </w:numPr>
              <w:ind w:left="170" w:hanging="170"/>
              <w:rPr>
                <w:sz w:val="20"/>
                <w:szCs w:val="20"/>
              </w:rPr>
            </w:pPr>
            <w:r w:rsidRPr="0067292D">
              <w:rPr>
                <w:sz w:val="20"/>
                <w:szCs w:val="20"/>
              </w:rPr>
              <w:t>Milagros Chang (GNBF)</w:t>
            </w:r>
          </w:p>
        </w:tc>
      </w:tr>
      <w:tr w:rsidR="0067292D" w:rsidTr="00087894">
        <w:trPr>
          <w:cantSplit/>
        </w:trPr>
        <w:tc>
          <w:tcPr>
            <w:tcW w:w="1276" w:type="dxa"/>
            <w:tcBorders>
              <w:top w:val="single" w:sz="12" w:space="0" w:color="auto"/>
              <w:left w:val="single" w:sz="12" w:space="0" w:color="auto"/>
              <w:bottom w:val="single" w:sz="12" w:space="0" w:color="auto"/>
              <w:right w:val="single" w:sz="12" w:space="0" w:color="auto"/>
            </w:tcBorders>
            <w:vAlign w:val="center"/>
          </w:tcPr>
          <w:p w:rsidR="0067292D" w:rsidRPr="00CD50F8" w:rsidRDefault="0067292D" w:rsidP="0017325B">
            <w:pPr>
              <w:pStyle w:val="Table-Text"/>
              <w:jc w:val="center"/>
              <w:rPr>
                <w:lang w:val="es-ES"/>
              </w:rPr>
            </w:pPr>
            <w:r w:rsidRPr="00CD50F8">
              <w:rPr>
                <w:lang w:val="es-ES"/>
              </w:rPr>
              <w:t>Julio 2019</w:t>
            </w:r>
          </w:p>
        </w:tc>
        <w:tc>
          <w:tcPr>
            <w:tcW w:w="992" w:type="dxa"/>
            <w:tcBorders>
              <w:top w:val="single" w:sz="12" w:space="0" w:color="auto"/>
              <w:left w:val="single" w:sz="12" w:space="0" w:color="auto"/>
              <w:bottom w:val="single" w:sz="12" w:space="0" w:color="auto"/>
              <w:right w:val="single" w:sz="12" w:space="0" w:color="auto"/>
            </w:tcBorders>
            <w:vAlign w:val="center"/>
          </w:tcPr>
          <w:p w:rsidR="0067292D" w:rsidRPr="00CD50F8" w:rsidRDefault="0067292D" w:rsidP="00CF5BBA">
            <w:pPr>
              <w:pStyle w:val="Table-Text"/>
              <w:jc w:val="center"/>
              <w:rPr>
                <w:lang w:val="es-ES"/>
              </w:rPr>
            </w:pPr>
            <w:r w:rsidRPr="00CD50F8">
              <w:rPr>
                <w:lang w:val="es-ES"/>
              </w:rPr>
              <w:t>2.2</w:t>
            </w:r>
          </w:p>
        </w:tc>
        <w:tc>
          <w:tcPr>
            <w:tcW w:w="4253" w:type="dxa"/>
            <w:tcBorders>
              <w:top w:val="single" w:sz="12" w:space="0" w:color="auto"/>
              <w:left w:val="single" w:sz="12" w:space="0" w:color="auto"/>
              <w:bottom w:val="single" w:sz="12" w:space="0" w:color="auto"/>
              <w:right w:val="single" w:sz="12" w:space="0" w:color="auto"/>
            </w:tcBorders>
            <w:vAlign w:val="center"/>
          </w:tcPr>
          <w:p w:rsidR="0067292D" w:rsidRPr="00CD50F8" w:rsidRDefault="00A624CD" w:rsidP="00152D5B">
            <w:pPr>
              <w:numPr>
                <w:ilvl w:val="0"/>
                <w:numId w:val="182"/>
              </w:numPr>
              <w:rPr>
                <w:bCs/>
                <w:sz w:val="20"/>
                <w:szCs w:val="20"/>
                <w:lang w:val="es-PE"/>
              </w:rPr>
            </w:pPr>
            <w:bookmarkStart w:id="38" w:name="_GoBack"/>
            <w:r w:rsidRPr="00CD50F8">
              <w:rPr>
                <w:bCs/>
                <w:sz w:val="20"/>
                <w:szCs w:val="20"/>
                <w:lang w:val="es-PE"/>
              </w:rPr>
              <w:t>Adecuaciones según cambios en GRE-BF (v.2.2)</w:t>
            </w:r>
            <w:r w:rsidR="004C1D0A" w:rsidRPr="00CD50F8">
              <w:rPr>
                <w:bCs/>
                <w:sz w:val="20"/>
                <w:szCs w:val="20"/>
                <w:lang w:val="es-PE"/>
              </w:rPr>
              <w:t xml:space="preserve"> – ahora GRE-BF genera las operaciones tipo “sombra” para que el Usuario las confirme.</w:t>
            </w:r>
          </w:p>
          <w:p w:rsidR="005453E2" w:rsidRPr="00CD50F8" w:rsidRDefault="005453E2" w:rsidP="00152D5B">
            <w:pPr>
              <w:numPr>
                <w:ilvl w:val="0"/>
                <w:numId w:val="182"/>
              </w:numPr>
              <w:rPr>
                <w:bCs/>
                <w:sz w:val="20"/>
                <w:szCs w:val="20"/>
                <w:lang w:val="es-PE"/>
              </w:rPr>
            </w:pPr>
            <w:r w:rsidRPr="00CD50F8">
              <w:rPr>
                <w:bCs/>
                <w:sz w:val="20"/>
                <w:szCs w:val="20"/>
                <w:lang w:val="es-PE"/>
              </w:rPr>
              <w:t>Se retira las alertas para Centro de Monitoreo</w:t>
            </w:r>
          </w:p>
          <w:p w:rsidR="008F7822" w:rsidRPr="00CD50F8" w:rsidRDefault="00FC2C73" w:rsidP="00152D5B">
            <w:pPr>
              <w:numPr>
                <w:ilvl w:val="0"/>
                <w:numId w:val="182"/>
              </w:numPr>
              <w:rPr>
                <w:bCs/>
                <w:sz w:val="20"/>
                <w:szCs w:val="20"/>
                <w:lang w:val="es-PE"/>
              </w:rPr>
            </w:pPr>
            <w:r w:rsidRPr="00CD50F8">
              <w:rPr>
                <w:bCs/>
                <w:sz w:val="20"/>
                <w:szCs w:val="20"/>
                <w:lang w:val="es-PE"/>
              </w:rPr>
              <w:t xml:space="preserve">Se </w:t>
            </w:r>
            <w:r w:rsidR="007C76D1" w:rsidRPr="00CD50F8">
              <w:rPr>
                <w:bCs/>
                <w:sz w:val="20"/>
                <w:szCs w:val="20"/>
                <w:lang w:val="es-PE"/>
              </w:rPr>
              <w:t>retiró</w:t>
            </w:r>
            <w:r w:rsidRPr="00CD50F8">
              <w:rPr>
                <w:bCs/>
                <w:sz w:val="20"/>
                <w:szCs w:val="20"/>
                <w:lang w:val="es-PE"/>
              </w:rPr>
              <w:t xml:space="preserve"> la mención a GRE OSE</w:t>
            </w:r>
          </w:p>
          <w:p w:rsidR="008F7822" w:rsidRPr="00CD50F8" w:rsidRDefault="008F7822" w:rsidP="00152D5B">
            <w:pPr>
              <w:numPr>
                <w:ilvl w:val="0"/>
                <w:numId w:val="182"/>
              </w:numPr>
              <w:rPr>
                <w:bCs/>
                <w:sz w:val="20"/>
                <w:szCs w:val="20"/>
                <w:lang w:val="es-PE"/>
              </w:rPr>
            </w:pPr>
            <w:r w:rsidRPr="00CD50F8">
              <w:rPr>
                <w:bCs/>
                <w:sz w:val="20"/>
                <w:szCs w:val="20"/>
                <w:lang w:val="es-PE"/>
              </w:rPr>
              <w:t>Se incorpora la anulación de los periodos de DJRO posteriores a la fecha de Baja de</w:t>
            </w:r>
            <w:r w:rsidR="00023706" w:rsidRPr="00CD50F8">
              <w:rPr>
                <w:bCs/>
                <w:sz w:val="20"/>
                <w:szCs w:val="20"/>
                <w:lang w:val="es-PE"/>
              </w:rPr>
              <w:t>l Usuario</w:t>
            </w:r>
          </w:p>
          <w:p w:rsidR="00152D5B" w:rsidRPr="00CD50F8" w:rsidRDefault="008F7822" w:rsidP="00152D5B">
            <w:pPr>
              <w:numPr>
                <w:ilvl w:val="0"/>
                <w:numId w:val="182"/>
              </w:numPr>
              <w:rPr>
                <w:bCs/>
                <w:sz w:val="20"/>
                <w:szCs w:val="20"/>
                <w:lang w:val="es-PE"/>
              </w:rPr>
            </w:pPr>
            <w:r w:rsidRPr="00CD50F8">
              <w:rPr>
                <w:bCs/>
                <w:sz w:val="20"/>
                <w:szCs w:val="20"/>
                <w:lang w:val="es-PE"/>
              </w:rPr>
              <w:t xml:space="preserve">Se incorpora el mantenimiento de los Usuarios que no pueden caer en condición de omiso por no contar con equipos informáticos los cuales no están afectos a la determinación del Omiso </w:t>
            </w:r>
            <w:r w:rsidRPr="00CD50F8">
              <w:rPr>
                <w:b/>
                <w:bCs/>
                <w:sz w:val="20"/>
                <w:szCs w:val="20"/>
                <w:lang w:val="es-PE"/>
              </w:rPr>
              <w:t>RN 25</w:t>
            </w:r>
          </w:p>
          <w:p w:rsidR="00023706" w:rsidRPr="00CD50F8" w:rsidRDefault="00152D5B" w:rsidP="00152D5B">
            <w:pPr>
              <w:numPr>
                <w:ilvl w:val="0"/>
                <w:numId w:val="182"/>
              </w:numPr>
              <w:rPr>
                <w:bCs/>
                <w:sz w:val="20"/>
                <w:szCs w:val="20"/>
                <w:lang w:val="es-PE"/>
              </w:rPr>
            </w:pPr>
            <w:r w:rsidRPr="00CD50F8">
              <w:rPr>
                <w:bCs/>
                <w:sz w:val="20"/>
                <w:szCs w:val="20"/>
                <w:lang w:val="es-PE"/>
              </w:rPr>
              <w:t>Se modifica la propuesta del Reporte de cantidad autorizada disponible mensual por periodo anual para agregarle los datos cuando se han actualizado la cantidad autorizada disponible (actualización)</w:t>
            </w:r>
            <w:bookmarkEnd w:id="38"/>
          </w:p>
        </w:tc>
        <w:tc>
          <w:tcPr>
            <w:tcW w:w="2693" w:type="dxa"/>
            <w:tcBorders>
              <w:top w:val="single" w:sz="12" w:space="0" w:color="auto"/>
              <w:left w:val="single" w:sz="12" w:space="0" w:color="auto"/>
              <w:bottom w:val="single" w:sz="12" w:space="0" w:color="auto"/>
              <w:right w:val="single" w:sz="12" w:space="0" w:color="auto"/>
            </w:tcBorders>
            <w:vAlign w:val="center"/>
          </w:tcPr>
          <w:p w:rsidR="00A624CD" w:rsidRPr="00CD50F8" w:rsidRDefault="00A624CD" w:rsidP="00A624CD">
            <w:pPr>
              <w:pStyle w:val="Prrafodelista"/>
              <w:numPr>
                <w:ilvl w:val="0"/>
                <w:numId w:val="6"/>
              </w:numPr>
              <w:ind w:left="170" w:hanging="170"/>
              <w:rPr>
                <w:sz w:val="20"/>
                <w:szCs w:val="20"/>
              </w:rPr>
            </w:pPr>
            <w:r w:rsidRPr="00CD50F8">
              <w:rPr>
                <w:sz w:val="20"/>
                <w:szCs w:val="20"/>
              </w:rPr>
              <w:t>Diana Velazco (GORBF)</w:t>
            </w:r>
          </w:p>
          <w:p w:rsidR="00A624CD" w:rsidRPr="00CD50F8" w:rsidRDefault="00A624CD" w:rsidP="00A624CD">
            <w:pPr>
              <w:pStyle w:val="Prrafodelista"/>
              <w:numPr>
                <w:ilvl w:val="0"/>
                <w:numId w:val="6"/>
              </w:numPr>
              <w:ind w:left="170" w:hanging="170"/>
              <w:rPr>
                <w:sz w:val="20"/>
                <w:szCs w:val="20"/>
              </w:rPr>
            </w:pPr>
            <w:r w:rsidRPr="00CD50F8">
              <w:rPr>
                <w:sz w:val="20"/>
                <w:szCs w:val="20"/>
              </w:rPr>
              <w:t>Dieter Reyes (GNBF)</w:t>
            </w:r>
          </w:p>
          <w:p w:rsidR="0067292D" w:rsidRPr="00CD50F8" w:rsidRDefault="00A624CD" w:rsidP="00A624CD">
            <w:pPr>
              <w:pStyle w:val="Prrafodelista"/>
              <w:numPr>
                <w:ilvl w:val="0"/>
                <w:numId w:val="6"/>
              </w:numPr>
              <w:ind w:left="170" w:hanging="170"/>
              <w:rPr>
                <w:sz w:val="20"/>
                <w:szCs w:val="20"/>
              </w:rPr>
            </w:pPr>
            <w:r w:rsidRPr="00CD50F8">
              <w:rPr>
                <w:sz w:val="20"/>
                <w:szCs w:val="20"/>
              </w:rPr>
              <w:t>Milagros Chang (GNBF)</w:t>
            </w:r>
          </w:p>
        </w:tc>
      </w:tr>
    </w:tbl>
    <w:p w:rsidR="00EC42E1" w:rsidRPr="00E62E79" w:rsidRDefault="00C8301B" w:rsidP="00083FD3">
      <w:pPr>
        <w:rPr>
          <w:b/>
          <w:sz w:val="28"/>
          <w:u w:val="single"/>
        </w:rPr>
      </w:pPr>
      <w:r>
        <w:br w:type="page"/>
      </w:r>
      <w:r w:rsidR="00EC42E1" w:rsidRPr="00E62E79">
        <w:rPr>
          <w:sz w:val="28"/>
          <w:u w:val="single"/>
        </w:rPr>
        <w:lastRenderedPageBreak/>
        <w:t>CONTENIDO</w:t>
      </w:r>
    </w:p>
    <w:p w:rsidR="000D62B1" w:rsidRPr="00E359B8" w:rsidRDefault="000D62B1">
      <w:pPr>
        <w:pStyle w:val="Textoindependiente"/>
        <w:tabs>
          <w:tab w:val="clear" w:pos="4253"/>
        </w:tabs>
        <w:jc w:val="center"/>
        <w:rPr>
          <w:rFonts w:ascii="Arial Narrow" w:hAnsi="Arial Narrow"/>
          <w:sz w:val="28"/>
        </w:rPr>
      </w:pPr>
    </w:p>
    <w:bookmarkStart w:id="39" w:name="_Toc41466669"/>
    <w:bookmarkStart w:id="40" w:name="_Toc254340515"/>
    <w:p w:rsidR="00CD50F8" w:rsidRDefault="002E2A46">
      <w:pPr>
        <w:pStyle w:val="TDC1"/>
        <w:rPr>
          <w:rFonts w:asciiTheme="minorHAnsi" w:eastAsiaTheme="minorEastAsia" w:hAnsiTheme="minorHAnsi" w:cstheme="minorBidi"/>
          <w:b w:val="0"/>
          <w:sz w:val="22"/>
          <w:szCs w:val="22"/>
          <w:lang w:eastAsia="es-PE"/>
        </w:rPr>
      </w:pPr>
      <w:r w:rsidRPr="00121E6C">
        <w:fldChar w:fldCharType="begin"/>
      </w:r>
      <w:r w:rsidR="00121E6C" w:rsidRPr="00121E6C">
        <w:instrText xml:space="preserve"> TOC \o "1-3" \h \z \u </w:instrText>
      </w:r>
      <w:r w:rsidRPr="00121E6C">
        <w:fldChar w:fldCharType="separate"/>
      </w:r>
      <w:hyperlink w:anchor="_Toc15659587" w:history="1">
        <w:r w:rsidR="00CD50F8" w:rsidRPr="00B223FC">
          <w:rPr>
            <w:rStyle w:val="Hipervnculo"/>
          </w:rPr>
          <w:t>1.</w:t>
        </w:r>
        <w:r w:rsidR="00CD50F8">
          <w:rPr>
            <w:rFonts w:asciiTheme="minorHAnsi" w:eastAsiaTheme="minorEastAsia" w:hAnsiTheme="minorHAnsi" w:cstheme="minorBidi"/>
            <w:b w:val="0"/>
            <w:sz w:val="22"/>
            <w:szCs w:val="22"/>
            <w:lang w:eastAsia="es-PE"/>
          </w:rPr>
          <w:tab/>
        </w:r>
        <w:r w:rsidR="00CD50F8" w:rsidRPr="00B223FC">
          <w:rPr>
            <w:rStyle w:val="Hipervnculo"/>
          </w:rPr>
          <w:t>Introducción</w:t>
        </w:r>
        <w:r w:rsidR="00CD50F8">
          <w:rPr>
            <w:webHidden/>
          </w:rPr>
          <w:tab/>
        </w:r>
        <w:r w:rsidR="00CD50F8">
          <w:rPr>
            <w:webHidden/>
          </w:rPr>
          <w:fldChar w:fldCharType="begin"/>
        </w:r>
        <w:r w:rsidR="00CD50F8">
          <w:rPr>
            <w:webHidden/>
          </w:rPr>
          <w:instrText xml:space="preserve"> PAGEREF _Toc15659587 \h </w:instrText>
        </w:r>
        <w:r w:rsidR="00CD50F8">
          <w:rPr>
            <w:webHidden/>
          </w:rPr>
        </w:r>
        <w:r w:rsidR="00CD50F8">
          <w:rPr>
            <w:webHidden/>
          </w:rPr>
          <w:fldChar w:fldCharType="separate"/>
        </w:r>
        <w:r w:rsidR="00CD50F8">
          <w:rPr>
            <w:webHidden/>
          </w:rPr>
          <w:t>7</w:t>
        </w:r>
        <w:r w:rsidR="00CD50F8">
          <w:rPr>
            <w:webHidden/>
          </w:rPr>
          <w:fldChar w:fldCharType="end"/>
        </w:r>
      </w:hyperlink>
    </w:p>
    <w:p w:rsidR="00CD50F8" w:rsidRDefault="00CD50F8">
      <w:pPr>
        <w:pStyle w:val="TDC1"/>
        <w:rPr>
          <w:rFonts w:asciiTheme="minorHAnsi" w:eastAsiaTheme="minorEastAsia" w:hAnsiTheme="minorHAnsi" w:cstheme="minorBidi"/>
          <w:b w:val="0"/>
          <w:sz w:val="22"/>
          <w:szCs w:val="22"/>
          <w:lang w:eastAsia="es-PE"/>
        </w:rPr>
      </w:pPr>
      <w:hyperlink w:anchor="_Toc15659588" w:history="1">
        <w:r w:rsidRPr="00B223FC">
          <w:rPr>
            <w:rStyle w:val="Hipervnculo"/>
          </w:rPr>
          <w:t>2.</w:t>
        </w:r>
        <w:r>
          <w:rPr>
            <w:rFonts w:asciiTheme="minorHAnsi" w:eastAsiaTheme="minorEastAsia" w:hAnsiTheme="minorHAnsi" w:cstheme="minorBidi"/>
            <w:b w:val="0"/>
            <w:sz w:val="22"/>
            <w:szCs w:val="22"/>
            <w:lang w:eastAsia="es-PE"/>
          </w:rPr>
          <w:tab/>
        </w:r>
        <w:r w:rsidRPr="00B223FC">
          <w:rPr>
            <w:rStyle w:val="Hipervnculo"/>
          </w:rPr>
          <w:t>Información General</w:t>
        </w:r>
        <w:r>
          <w:rPr>
            <w:webHidden/>
          </w:rPr>
          <w:tab/>
        </w:r>
        <w:r>
          <w:rPr>
            <w:webHidden/>
          </w:rPr>
          <w:fldChar w:fldCharType="begin"/>
        </w:r>
        <w:r>
          <w:rPr>
            <w:webHidden/>
          </w:rPr>
          <w:instrText xml:space="preserve"> PAGEREF _Toc15659588 \h </w:instrText>
        </w:r>
        <w:r>
          <w:rPr>
            <w:webHidden/>
          </w:rPr>
        </w:r>
        <w:r>
          <w:rPr>
            <w:webHidden/>
          </w:rPr>
          <w:fldChar w:fldCharType="separate"/>
        </w:r>
        <w:r>
          <w:rPr>
            <w:webHidden/>
          </w:rPr>
          <w:t>8</w:t>
        </w:r>
        <w:r>
          <w:rPr>
            <w:webHidden/>
          </w:rPr>
          <w:fldChar w:fldCharType="end"/>
        </w:r>
      </w:hyperlink>
    </w:p>
    <w:p w:rsidR="00CD50F8" w:rsidRDefault="00CD50F8">
      <w:pPr>
        <w:pStyle w:val="TDC1"/>
        <w:rPr>
          <w:rFonts w:asciiTheme="minorHAnsi" w:eastAsiaTheme="minorEastAsia" w:hAnsiTheme="minorHAnsi" w:cstheme="minorBidi"/>
          <w:b w:val="0"/>
          <w:sz w:val="22"/>
          <w:szCs w:val="22"/>
          <w:lang w:eastAsia="es-PE"/>
        </w:rPr>
      </w:pPr>
      <w:hyperlink w:anchor="_Toc15659589" w:history="1">
        <w:r w:rsidRPr="00B223FC">
          <w:rPr>
            <w:rStyle w:val="Hipervnculo"/>
          </w:rPr>
          <w:t>3.</w:t>
        </w:r>
        <w:r>
          <w:rPr>
            <w:rFonts w:asciiTheme="minorHAnsi" w:eastAsiaTheme="minorEastAsia" w:hAnsiTheme="minorHAnsi" w:cstheme="minorBidi"/>
            <w:b w:val="0"/>
            <w:sz w:val="22"/>
            <w:szCs w:val="22"/>
            <w:lang w:eastAsia="es-PE"/>
          </w:rPr>
          <w:tab/>
        </w:r>
        <w:r w:rsidRPr="00B223FC">
          <w:rPr>
            <w:rStyle w:val="Hipervnculo"/>
          </w:rPr>
          <w:t>Modelamiento de la Situación Actual</w:t>
        </w:r>
        <w:r>
          <w:rPr>
            <w:webHidden/>
          </w:rPr>
          <w:tab/>
        </w:r>
        <w:r>
          <w:rPr>
            <w:webHidden/>
          </w:rPr>
          <w:fldChar w:fldCharType="begin"/>
        </w:r>
        <w:r>
          <w:rPr>
            <w:webHidden/>
          </w:rPr>
          <w:instrText xml:space="preserve"> PAGEREF _Toc15659589 \h </w:instrText>
        </w:r>
        <w:r>
          <w:rPr>
            <w:webHidden/>
          </w:rPr>
        </w:r>
        <w:r>
          <w:rPr>
            <w:webHidden/>
          </w:rPr>
          <w:fldChar w:fldCharType="separate"/>
        </w:r>
        <w:r>
          <w:rPr>
            <w:webHidden/>
          </w:rPr>
          <w:t>8</w:t>
        </w:r>
        <w:r>
          <w:rPr>
            <w:webHidden/>
          </w:rPr>
          <w:fldChar w:fldCharType="end"/>
        </w:r>
      </w:hyperlink>
    </w:p>
    <w:p w:rsidR="00CD50F8" w:rsidRDefault="00CD50F8">
      <w:pPr>
        <w:pStyle w:val="TDC2"/>
        <w:rPr>
          <w:rFonts w:asciiTheme="minorHAnsi" w:eastAsiaTheme="minorEastAsia" w:hAnsiTheme="minorHAnsi" w:cstheme="minorBidi"/>
          <w:bCs w:val="0"/>
          <w:sz w:val="22"/>
          <w:szCs w:val="22"/>
          <w:lang w:val="es-PE" w:eastAsia="es-PE"/>
        </w:rPr>
      </w:pPr>
      <w:hyperlink w:anchor="_Toc15659590" w:history="1">
        <w:r w:rsidRPr="00B223FC">
          <w:rPr>
            <w:rStyle w:val="Hipervnculo"/>
          </w:rPr>
          <w:t>3.1</w:t>
        </w:r>
        <w:r>
          <w:rPr>
            <w:rFonts w:asciiTheme="minorHAnsi" w:eastAsiaTheme="minorEastAsia" w:hAnsiTheme="minorHAnsi" w:cstheme="minorBidi"/>
            <w:bCs w:val="0"/>
            <w:sz w:val="22"/>
            <w:szCs w:val="22"/>
            <w:lang w:val="es-PE" w:eastAsia="es-PE"/>
          </w:rPr>
          <w:tab/>
        </w:r>
        <w:r w:rsidRPr="00B223FC">
          <w:rPr>
            <w:rStyle w:val="Hipervnculo"/>
          </w:rPr>
          <w:t>Descripción del proceso actual.</w:t>
        </w:r>
        <w:r>
          <w:rPr>
            <w:webHidden/>
          </w:rPr>
          <w:tab/>
        </w:r>
        <w:r>
          <w:rPr>
            <w:webHidden/>
          </w:rPr>
          <w:fldChar w:fldCharType="begin"/>
        </w:r>
        <w:r>
          <w:rPr>
            <w:webHidden/>
          </w:rPr>
          <w:instrText xml:space="preserve"> PAGEREF _Toc15659590 \h </w:instrText>
        </w:r>
        <w:r>
          <w:rPr>
            <w:webHidden/>
          </w:rPr>
        </w:r>
        <w:r>
          <w:rPr>
            <w:webHidden/>
          </w:rPr>
          <w:fldChar w:fldCharType="separate"/>
        </w:r>
        <w:r>
          <w:rPr>
            <w:webHidden/>
          </w:rPr>
          <w:t>8</w:t>
        </w:r>
        <w:r>
          <w:rPr>
            <w:webHidden/>
          </w:rPr>
          <w:fldChar w:fldCharType="end"/>
        </w:r>
      </w:hyperlink>
    </w:p>
    <w:p w:rsidR="00CD50F8" w:rsidRDefault="00CD50F8">
      <w:pPr>
        <w:pStyle w:val="TDC2"/>
        <w:rPr>
          <w:rFonts w:asciiTheme="minorHAnsi" w:eastAsiaTheme="minorEastAsia" w:hAnsiTheme="minorHAnsi" w:cstheme="minorBidi"/>
          <w:bCs w:val="0"/>
          <w:sz w:val="22"/>
          <w:szCs w:val="22"/>
          <w:lang w:val="es-PE" w:eastAsia="es-PE"/>
        </w:rPr>
      </w:pPr>
      <w:hyperlink w:anchor="_Toc15659591" w:history="1">
        <w:r w:rsidRPr="00B223FC">
          <w:rPr>
            <w:rStyle w:val="Hipervnculo"/>
          </w:rPr>
          <w:t>3.2</w:t>
        </w:r>
        <w:r>
          <w:rPr>
            <w:rFonts w:asciiTheme="minorHAnsi" w:eastAsiaTheme="minorEastAsia" w:hAnsiTheme="minorHAnsi" w:cstheme="minorBidi"/>
            <w:bCs w:val="0"/>
            <w:sz w:val="22"/>
            <w:szCs w:val="22"/>
            <w:lang w:val="es-PE" w:eastAsia="es-PE"/>
          </w:rPr>
          <w:tab/>
        </w:r>
        <w:r w:rsidRPr="00B223FC">
          <w:rPr>
            <w:rStyle w:val="Hipervnculo"/>
          </w:rPr>
          <w:t>Diagrama del proceso actual</w:t>
        </w:r>
        <w:r>
          <w:rPr>
            <w:webHidden/>
          </w:rPr>
          <w:tab/>
        </w:r>
        <w:r>
          <w:rPr>
            <w:webHidden/>
          </w:rPr>
          <w:fldChar w:fldCharType="begin"/>
        </w:r>
        <w:r>
          <w:rPr>
            <w:webHidden/>
          </w:rPr>
          <w:instrText xml:space="preserve"> PAGEREF _Toc15659591 \h </w:instrText>
        </w:r>
        <w:r>
          <w:rPr>
            <w:webHidden/>
          </w:rPr>
        </w:r>
        <w:r>
          <w:rPr>
            <w:webHidden/>
          </w:rPr>
          <w:fldChar w:fldCharType="separate"/>
        </w:r>
        <w:r>
          <w:rPr>
            <w:webHidden/>
          </w:rPr>
          <w:t>8</w:t>
        </w:r>
        <w:r>
          <w:rPr>
            <w:webHidden/>
          </w:rPr>
          <w:fldChar w:fldCharType="end"/>
        </w:r>
      </w:hyperlink>
    </w:p>
    <w:p w:rsidR="00CD50F8" w:rsidRDefault="00CD50F8">
      <w:pPr>
        <w:pStyle w:val="TDC2"/>
        <w:rPr>
          <w:rFonts w:asciiTheme="minorHAnsi" w:eastAsiaTheme="minorEastAsia" w:hAnsiTheme="minorHAnsi" w:cstheme="minorBidi"/>
          <w:bCs w:val="0"/>
          <w:sz w:val="22"/>
          <w:szCs w:val="22"/>
          <w:lang w:val="es-PE" w:eastAsia="es-PE"/>
        </w:rPr>
      </w:pPr>
      <w:hyperlink w:anchor="_Toc15659592" w:history="1">
        <w:r w:rsidRPr="00B223FC">
          <w:rPr>
            <w:rStyle w:val="Hipervnculo"/>
          </w:rPr>
          <w:t>3.3</w:t>
        </w:r>
        <w:r>
          <w:rPr>
            <w:rFonts w:asciiTheme="minorHAnsi" w:eastAsiaTheme="minorEastAsia" w:hAnsiTheme="minorHAnsi" w:cstheme="minorBidi"/>
            <w:bCs w:val="0"/>
            <w:sz w:val="22"/>
            <w:szCs w:val="22"/>
            <w:lang w:val="es-PE" w:eastAsia="es-PE"/>
          </w:rPr>
          <w:tab/>
        </w:r>
        <w:r w:rsidRPr="00B223FC">
          <w:rPr>
            <w:rStyle w:val="Hipervnculo"/>
          </w:rPr>
          <w:t>Ficha de determinación del proceso actual</w:t>
        </w:r>
        <w:r>
          <w:rPr>
            <w:webHidden/>
          </w:rPr>
          <w:tab/>
        </w:r>
        <w:r>
          <w:rPr>
            <w:webHidden/>
          </w:rPr>
          <w:fldChar w:fldCharType="begin"/>
        </w:r>
        <w:r>
          <w:rPr>
            <w:webHidden/>
          </w:rPr>
          <w:instrText xml:space="preserve"> PAGEREF _Toc15659592 \h </w:instrText>
        </w:r>
        <w:r>
          <w:rPr>
            <w:webHidden/>
          </w:rPr>
        </w:r>
        <w:r>
          <w:rPr>
            <w:webHidden/>
          </w:rPr>
          <w:fldChar w:fldCharType="separate"/>
        </w:r>
        <w:r>
          <w:rPr>
            <w:webHidden/>
          </w:rPr>
          <w:t>8</w:t>
        </w:r>
        <w:r>
          <w:rPr>
            <w:webHidden/>
          </w:rPr>
          <w:fldChar w:fldCharType="end"/>
        </w:r>
      </w:hyperlink>
    </w:p>
    <w:p w:rsidR="00CD50F8" w:rsidRDefault="00CD50F8">
      <w:pPr>
        <w:pStyle w:val="TDC2"/>
        <w:rPr>
          <w:rFonts w:asciiTheme="minorHAnsi" w:eastAsiaTheme="minorEastAsia" w:hAnsiTheme="minorHAnsi" w:cstheme="minorBidi"/>
          <w:bCs w:val="0"/>
          <w:sz w:val="22"/>
          <w:szCs w:val="22"/>
          <w:lang w:val="es-PE" w:eastAsia="es-PE"/>
        </w:rPr>
      </w:pPr>
      <w:hyperlink w:anchor="_Toc15659593" w:history="1">
        <w:r w:rsidRPr="00B223FC">
          <w:rPr>
            <w:rStyle w:val="Hipervnculo"/>
          </w:rPr>
          <w:t>3.4</w:t>
        </w:r>
        <w:r>
          <w:rPr>
            <w:rFonts w:asciiTheme="minorHAnsi" w:eastAsiaTheme="minorEastAsia" w:hAnsiTheme="minorHAnsi" w:cstheme="minorBidi"/>
            <w:bCs w:val="0"/>
            <w:sz w:val="22"/>
            <w:szCs w:val="22"/>
            <w:lang w:val="es-PE" w:eastAsia="es-PE"/>
          </w:rPr>
          <w:tab/>
        </w:r>
        <w:r w:rsidRPr="00B223FC">
          <w:rPr>
            <w:rStyle w:val="Hipervnculo"/>
          </w:rPr>
          <w:t>Anexo de ficha de determinación del proceso actual</w:t>
        </w:r>
        <w:r>
          <w:rPr>
            <w:webHidden/>
          </w:rPr>
          <w:tab/>
        </w:r>
        <w:r>
          <w:rPr>
            <w:webHidden/>
          </w:rPr>
          <w:fldChar w:fldCharType="begin"/>
        </w:r>
        <w:r>
          <w:rPr>
            <w:webHidden/>
          </w:rPr>
          <w:instrText xml:space="preserve"> PAGEREF _Toc15659593 \h </w:instrText>
        </w:r>
        <w:r>
          <w:rPr>
            <w:webHidden/>
          </w:rPr>
        </w:r>
        <w:r>
          <w:rPr>
            <w:webHidden/>
          </w:rPr>
          <w:fldChar w:fldCharType="separate"/>
        </w:r>
        <w:r>
          <w:rPr>
            <w:webHidden/>
          </w:rPr>
          <w:t>8</w:t>
        </w:r>
        <w:r>
          <w:rPr>
            <w:webHidden/>
          </w:rPr>
          <w:fldChar w:fldCharType="end"/>
        </w:r>
      </w:hyperlink>
    </w:p>
    <w:p w:rsidR="00CD50F8" w:rsidRDefault="00CD50F8">
      <w:pPr>
        <w:pStyle w:val="TDC1"/>
        <w:rPr>
          <w:rFonts w:asciiTheme="minorHAnsi" w:eastAsiaTheme="minorEastAsia" w:hAnsiTheme="minorHAnsi" w:cstheme="minorBidi"/>
          <w:b w:val="0"/>
          <w:sz w:val="22"/>
          <w:szCs w:val="22"/>
          <w:lang w:eastAsia="es-PE"/>
        </w:rPr>
      </w:pPr>
      <w:hyperlink w:anchor="_Toc15659594" w:history="1">
        <w:r w:rsidRPr="00B223FC">
          <w:rPr>
            <w:rStyle w:val="Hipervnculo"/>
          </w:rPr>
          <w:t>4.</w:t>
        </w:r>
        <w:r>
          <w:rPr>
            <w:rFonts w:asciiTheme="minorHAnsi" w:eastAsiaTheme="minorEastAsia" w:hAnsiTheme="minorHAnsi" w:cstheme="minorBidi"/>
            <w:b w:val="0"/>
            <w:sz w:val="22"/>
            <w:szCs w:val="22"/>
            <w:lang w:eastAsia="es-PE"/>
          </w:rPr>
          <w:tab/>
        </w:r>
        <w:r w:rsidRPr="00B223FC">
          <w:rPr>
            <w:rStyle w:val="Hipervnculo"/>
          </w:rPr>
          <w:t>Modelamiento de la situación Propuesta</w:t>
        </w:r>
        <w:r>
          <w:rPr>
            <w:webHidden/>
          </w:rPr>
          <w:tab/>
        </w:r>
        <w:r>
          <w:rPr>
            <w:webHidden/>
          </w:rPr>
          <w:fldChar w:fldCharType="begin"/>
        </w:r>
        <w:r>
          <w:rPr>
            <w:webHidden/>
          </w:rPr>
          <w:instrText xml:space="preserve"> PAGEREF _Toc15659594 \h </w:instrText>
        </w:r>
        <w:r>
          <w:rPr>
            <w:webHidden/>
          </w:rPr>
        </w:r>
        <w:r>
          <w:rPr>
            <w:webHidden/>
          </w:rPr>
          <w:fldChar w:fldCharType="separate"/>
        </w:r>
        <w:r>
          <w:rPr>
            <w:webHidden/>
          </w:rPr>
          <w:t>9</w:t>
        </w:r>
        <w:r>
          <w:rPr>
            <w:webHidden/>
          </w:rPr>
          <w:fldChar w:fldCharType="end"/>
        </w:r>
      </w:hyperlink>
    </w:p>
    <w:p w:rsidR="00CD50F8" w:rsidRDefault="00CD50F8">
      <w:pPr>
        <w:pStyle w:val="TDC2"/>
        <w:rPr>
          <w:rFonts w:asciiTheme="minorHAnsi" w:eastAsiaTheme="minorEastAsia" w:hAnsiTheme="minorHAnsi" w:cstheme="minorBidi"/>
          <w:bCs w:val="0"/>
          <w:sz w:val="22"/>
          <w:szCs w:val="22"/>
          <w:lang w:val="es-PE" w:eastAsia="es-PE"/>
        </w:rPr>
      </w:pPr>
      <w:hyperlink w:anchor="_Toc15659595" w:history="1">
        <w:r w:rsidRPr="00B223FC">
          <w:rPr>
            <w:rStyle w:val="Hipervnculo"/>
          </w:rPr>
          <w:t>4.1</w:t>
        </w:r>
        <w:r>
          <w:rPr>
            <w:rFonts w:asciiTheme="minorHAnsi" w:eastAsiaTheme="minorEastAsia" w:hAnsiTheme="minorHAnsi" w:cstheme="minorBidi"/>
            <w:bCs w:val="0"/>
            <w:sz w:val="22"/>
            <w:szCs w:val="22"/>
            <w:lang w:val="es-PE" w:eastAsia="es-PE"/>
          </w:rPr>
          <w:tab/>
        </w:r>
        <w:r w:rsidRPr="00B223FC">
          <w:rPr>
            <w:rStyle w:val="Hipervnculo"/>
          </w:rPr>
          <w:t>Glosario de Términos</w:t>
        </w:r>
        <w:r>
          <w:rPr>
            <w:webHidden/>
          </w:rPr>
          <w:tab/>
        </w:r>
        <w:r>
          <w:rPr>
            <w:webHidden/>
          </w:rPr>
          <w:fldChar w:fldCharType="begin"/>
        </w:r>
        <w:r>
          <w:rPr>
            <w:webHidden/>
          </w:rPr>
          <w:instrText xml:space="preserve"> PAGEREF _Toc15659595 \h </w:instrText>
        </w:r>
        <w:r>
          <w:rPr>
            <w:webHidden/>
          </w:rPr>
        </w:r>
        <w:r>
          <w:rPr>
            <w:webHidden/>
          </w:rPr>
          <w:fldChar w:fldCharType="separate"/>
        </w:r>
        <w:r>
          <w:rPr>
            <w:webHidden/>
          </w:rPr>
          <w:t>9</w:t>
        </w:r>
        <w:r>
          <w:rPr>
            <w:webHidden/>
          </w:rPr>
          <w:fldChar w:fldCharType="end"/>
        </w:r>
      </w:hyperlink>
    </w:p>
    <w:p w:rsidR="00CD50F8" w:rsidRDefault="00CD50F8">
      <w:pPr>
        <w:pStyle w:val="TDC2"/>
        <w:rPr>
          <w:rFonts w:asciiTheme="minorHAnsi" w:eastAsiaTheme="minorEastAsia" w:hAnsiTheme="minorHAnsi" w:cstheme="minorBidi"/>
          <w:bCs w:val="0"/>
          <w:sz w:val="22"/>
          <w:szCs w:val="22"/>
          <w:lang w:val="es-PE" w:eastAsia="es-PE"/>
        </w:rPr>
      </w:pPr>
      <w:hyperlink w:anchor="_Toc15659596" w:history="1">
        <w:r w:rsidRPr="00B223FC">
          <w:rPr>
            <w:rStyle w:val="Hipervnculo"/>
          </w:rPr>
          <w:t>4.2</w:t>
        </w:r>
        <w:r>
          <w:rPr>
            <w:rFonts w:asciiTheme="minorHAnsi" w:eastAsiaTheme="minorEastAsia" w:hAnsiTheme="minorHAnsi" w:cstheme="minorBidi"/>
            <w:bCs w:val="0"/>
            <w:sz w:val="22"/>
            <w:szCs w:val="22"/>
            <w:lang w:val="es-PE" w:eastAsia="es-PE"/>
          </w:rPr>
          <w:tab/>
        </w:r>
        <w:r w:rsidRPr="00B223FC">
          <w:rPr>
            <w:rStyle w:val="Hipervnculo"/>
          </w:rPr>
          <w:t>Descripción del proceso propuesto</w:t>
        </w:r>
        <w:r>
          <w:rPr>
            <w:webHidden/>
          </w:rPr>
          <w:tab/>
        </w:r>
        <w:r>
          <w:rPr>
            <w:webHidden/>
          </w:rPr>
          <w:fldChar w:fldCharType="begin"/>
        </w:r>
        <w:r>
          <w:rPr>
            <w:webHidden/>
          </w:rPr>
          <w:instrText xml:space="preserve"> PAGEREF _Toc15659596 \h </w:instrText>
        </w:r>
        <w:r>
          <w:rPr>
            <w:webHidden/>
          </w:rPr>
        </w:r>
        <w:r>
          <w:rPr>
            <w:webHidden/>
          </w:rPr>
          <w:fldChar w:fldCharType="separate"/>
        </w:r>
        <w:r>
          <w:rPr>
            <w:webHidden/>
          </w:rPr>
          <w:t>10</w:t>
        </w:r>
        <w:r>
          <w:rPr>
            <w:webHidden/>
          </w:rPr>
          <w:fldChar w:fldCharType="end"/>
        </w:r>
      </w:hyperlink>
    </w:p>
    <w:p w:rsidR="00CD50F8" w:rsidRDefault="00CD50F8">
      <w:pPr>
        <w:pStyle w:val="TDC3"/>
        <w:rPr>
          <w:rFonts w:asciiTheme="minorHAnsi" w:eastAsiaTheme="minorEastAsia" w:hAnsiTheme="minorHAnsi" w:cstheme="minorBidi"/>
          <w:sz w:val="22"/>
          <w:szCs w:val="22"/>
          <w:lang w:val="es-PE" w:eastAsia="es-PE"/>
        </w:rPr>
      </w:pPr>
      <w:hyperlink w:anchor="_Toc15659597" w:history="1">
        <w:r w:rsidRPr="00B223FC">
          <w:rPr>
            <w:rStyle w:val="Hipervnculo"/>
            <w:kern w:val="22"/>
          </w:rPr>
          <w:t>4.2.1</w:t>
        </w:r>
        <w:r>
          <w:rPr>
            <w:rFonts w:asciiTheme="minorHAnsi" w:eastAsiaTheme="minorEastAsia" w:hAnsiTheme="minorHAnsi" w:cstheme="minorBidi"/>
            <w:sz w:val="22"/>
            <w:szCs w:val="22"/>
            <w:lang w:val="es-PE" w:eastAsia="es-PE"/>
          </w:rPr>
          <w:tab/>
        </w:r>
        <w:r w:rsidRPr="00B223FC">
          <w:rPr>
            <w:rStyle w:val="Hipervnculo"/>
            <w:kern w:val="22"/>
          </w:rPr>
          <w:t>Registrar Inventario Inicial</w:t>
        </w:r>
        <w:r>
          <w:rPr>
            <w:webHidden/>
          </w:rPr>
          <w:tab/>
        </w:r>
        <w:r>
          <w:rPr>
            <w:webHidden/>
          </w:rPr>
          <w:fldChar w:fldCharType="begin"/>
        </w:r>
        <w:r>
          <w:rPr>
            <w:webHidden/>
          </w:rPr>
          <w:instrText xml:space="preserve"> PAGEREF _Toc15659597 \h </w:instrText>
        </w:r>
        <w:r>
          <w:rPr>
            <w:webHidden/>
          </w:rPr>
        </w:r>
        <w:r>
          <w:rPr>
            <w:webHidden/>
          </w:rPr>
          <w:fldChar w:fldCharType="separate"/>
        </w:r>
        <w:r>
          <w:rPr>
            <w:webHidden/>
          </w:rPr>
          <w:t>14</w:t>
        </w:r>
        <w:r>
          <w:rPr>
            <w:webHidden/>
          </w:rPr>
          <w:fldChar w:fldCharType="end"/>
        </w:r>
      </w:hyperlink>
    </w:p>
    <w:p w:rsidR="00CD50F8" w:rsidRDefault="00CD50F8">
      <w:pPr>
        <w:pStyle w:val="TDC3"/>
        <w:rPr>
          <w:rFonts w:asciiTheme="minorHAnsi" w:eastAsiaTheme="minorEastAsia" w:hAnsiTheme="minorHAnsi" w:cstheme="minorBidi"/>
          <w:sz w:val="22"/>
          <w:szCs w:val="22"/>
          <w:lang w:val="es-PE" w:eastAsia="es-PE"/>
        </w:rPr>
      </w:pPr>
      <w:hyperlink w:anchor="_Toc15659598" w:history="1">
        <w:r w:rsidRPr="00B223FC">
          <w:rPr>
            <w:rStyle w:val="Hipervnculo"/>
            <w:kern w:val="22"/>
          </w:rPr>
          <w:t>4.2.2</w:t>
        </w:r>
        <w:r>
          <w:rPr>
            <w:rFonts w:asciiTheme="minorHAnsi" w:eastAsiaTheme="minorEastAsia" w:hAnsiTheme="minorHAnsi" w:cstheme="minorBidi"/>
            <w:sz w:val="22"/>
            <w:szCs w:val="22"/>
            <w:lang w:val="es-PE" w:eastAsia="es-PE"/>
          </w:rPr>
          <w:tab/>
        </w:r>
        <w:r w:rsidRPr="00B223FC">
          <w:rPr>
            <w:rStyle w:val="Hipervnculo"/>
            <w:kern w:val="22"/>
          </w:rPr>
          <w:t>Registrar Operaciones</w:t>
        </w:r>
        <w:r>
          <w:rPr>
            <w:webHidden/>
          </w:rPr>
          <w:tab/>
        </w:r>
        <w:r>
          <w:rPr>
            <w:webHidden/>
          </w:rPr>
          <w:fldChar w:fldCharType="begin"/>
        </w:r>
        <w:r>
          <w:rPr>
            <w:webHidden/>
          </w:rPr>
          <w:instrText xml:space="preserve"> PAGEREF _Toc15659598 \h </w:instrText>
        </w:r>
        <w:r>
          <w:rPr>
            <w:webHidden/>
          </w:rPr>
        </w:r>
        <w:r>
          <w:rPr>
            <w:webHidden/>
          </w:rPr>
          <w:fldChar w:fldCharType="separate"/>
        </w:r>
        <w:r>
          <w:rPr>
            <w:webHidden/>
          </w:rPr>
          <w:t>16</w:t>
        </w:r>
        <w:r>
          <w:rPr>
            <w:webHidden/>
          </w:rPr>
          <w:fldChar w:fldCharType="end"/>
        </w:r>
      </w:hyperlink>
    </w:p>
    <w:p w:rsidR="00CD50F8" w:rsidRDefault="00CD50F8">
      <w:pPr>
        <w:pStyle w:val="TDC2"/>
        <w:rPr>
          <w:rFonts w:asciiTheme="minorHAnsi" w:eastAsiaTheme="minorEastAsia" w:hAnsiTheme="minorHAnsi" w:cstheme="minorBidi"/>
          <w:bCs w:val="0"/>
          <w:sz w:val="22"/>
          <w:szCs w:val="22"/>
          <w:lang w:val="es-PE" w:eastAsia="es-PE"/>
        </w:rPr>
      </w:pPr>
      <w:hyperlink w:anchor="_Toc15659599" w:history="1">
        <w:r w:rsidRPr="00B223FC">
          <w:rPr>
            <w:rStyle w:val="Hipervnculo"/>
          </w:rPr>
          <w:t>4.3</w:t>
        </w:r>
        <w:r>
          <w:rPr>
            <w:rFonts w:asciiTheme="minorHAnsi" w:eastAsiaTheme="minorEastAsia" w:hAnsiTheme="minorHAnsi" w:cstheme="minorBidi"/>
            <w:bCs w:val="0"/>
            <w:sz w:val="22"/>
            <w:szCs w:val="22"/>
            <w:lang w:val="es-PE" w:eastAsia="es-PE"/>
          </w:rPr>
          <w:tab/>
        </w:r>
        <w:r w:rsidRPr="00B223FC">
          <w:rPr>
            <w:rStyle w:val="Hipervnculo"/>
          </w:rPr>
          <w:t>Ficha de Determinación del Proceso propuesto (Ficha B)</w:t>
        </w:r>
        <w:r>
          <w:rPr>
            <w:webHidden/>
          </w:rPr>
          <w:tab/>
        </w:r>
        <w:r>
          <w:rPr>
            <w:webHidden/>
          </w:rPr>
          <w:fldChar w:fldCharType="begin"/>
        </w:r>
        <w:r>
          <w:rPr>
            <w:webHidden/>
          </w:rPr>
          <w:instrText xml:space="preserve"> PAGEREF _Toc15659599 \h </w:instrText>
        </w:r>
        <w:r>
          <w:rPr>
            <w:webHidden/>
          </w:rPr>
        </w:r>
        <w:r>
          <w:rPr>
            <w:webHidden/>
          </w:rPr>
          <w:fldChar w:fldCharType="separate"/>
        </w:r>
        <w:r>
          <w:rPr>
            <w:webHidden/>
          </w:rPr>
          <w:t>17</w:t>
        </w:r>
        <w:r>
          <w:rPr>
            <w:webHidden/>
          </w:rPr>
          <w:fldChar w:fldCharType="end"/>
        </w:r>
      </w:hyperlink>
    </w:p>
    <w:p w:rsidR="00CD50F8" w:rsidRDefault="00CD50F8">
      <w:pPr>
        <w:pStyle w:val="TDC3"/>
        <w:rPr>
          <w:rFonts w:asciiTheme="minorHAnsi" w:eastAsiaTheme="minorEastAsia" w:hAnsiTheme="minorHAnsi" w:cstheme="minorBidi"/>
          <w:sz w:val="22"/>
          <w:szCs w:val="22"/>
          <w:lang w:val="es-PE" w:eastAsia="es-PE"/>
        </w:rPr>
      </w:pPr>
      <w:hyperlink w:anchor="_Toc15659600" w:history="1">
        <w:r w:rsidRPr="00B223FC">
          <w:rPr>
            <w:rStyle w:val="Hipervnculo"/>
            <w:kern w:val="22"/>
          </w:rPr>
          <w:t>4.3.1</w:t>
        </w:r>
        <w:r>
          <w:rPr>
            <w:rFonts w:asciiTheme="minorHAnsi" w:eastAsiaTheme="minorEastAsia" w:hAnsiTheme="minorHAnsi" w:cstheme="minorBidi"/>
            <w:sz w:val="22"/>
            <w:szCs w:val="22"/>
            <w:lang w:val="es-PE" w:eastAsia="es-PE"/>
          </w:rPr>
          <w:tab/>
        </w:r>
        <w:r w:rsidRPr="00B223FC">
          <w:rPr>
            <w:rStyle w:val="Hipervnculo"/>
            <w:kern w:val="22"/>
          </w:rPr>
          <w:t>Registrar Inventario Inicial</w:t>
        </w:r>
        <w:r>
          <w:rPr>
            <w:webHidden/>
          </w:rPr>
          <w:tab/>
        </w:r>
        <w:r>
          <w:rPr>
            <w:webHidden/>
          </w:rPr>
          <w:fldChar w:fldCharType="begin"/>
        </w:r>
        <w:r>
          <w:rPr>
            <w:webHidden/>
          </w:rPr>
          <w:instrText xml:space="preserve"> PAGEREF _Toc15659600 \h </w:instrText>
        </w:r>
        <w:r>
          <w:rPr>
            <w:webHidden/>
          </w:rPr>
        </w:r>
        <w:r>
          <w:rPr>
            <w:webHidden/>
          </w:rPr>
          <w:fldChar w:fldCharType="separate"/>
        </w:r>
        <w:r>
          <w:rPr>
            <w:webHidden/>
          </w:rPr>
          <w:t>17</w:t>
        </w:r>
        <w:r>
          <w:rPr>
            <w:webHidden/>
          </w:rPr>
          <w:fldChar w:fldCharType="end"/>
        </w:r>
      </w:hyperlink>
    </w:p>
    <w:p w:rsidR="00CD50F8" w:rsidRDefault="00CD50F8">
      <w:pPr>
        <w:pStyle w:val="TDC3"/>
        <w:rPr>
          <w:rFonts w:asciiTheme="minorHAnsi" w:eastAsiaTheme="minorEastAsia" w:hAnsiTheme="minorHAnsi" w:cstheme="minorBidi"/>
          <w:sz w:val="22"/>
          <w:szCs w:val="22"/>
          <w:lang w:val="es-PE" w:eastAsia="es-PE"/>
        </w:rPr>
      </w:pPr>
      <w:hyperlink w:anchor="_Toc15659601" w:history="1">
        <w:r w:rsidRPr="00B223FC">
          <w:rPr>
            <w:rStyle w:val="Hipervnculo"/>
            <w:kern w:val="22"/>
          </w:rPr>
          <w:t>4.3.2</w:t>
        </w:r>
        <w:r>
          <w:rPr>
            <w:rFonts w:asciiTheme="minorHAnsi" w:eastAsiaTheme="minorEastAsia" w:hAnsiTheme="minorHAnsi" w:cstheme="minorBidi"/>
            <w:sz w:val="22"/>
            <w:szCs w:val="22"/>
            <w:lang w:val="es-PE" w:eastAsia="es-PE"/>
          </w:rPr>
          <w:tab/>
        </w:r>
        <w:r w:rsidRPr="00B223FC">
          <w:rPr>
            <w:rStyle w:val="Hipervnculo"/>
            <w:kern w:val="22"/>
          </w:rPr>
          <w:t>Registrar operaciones</w:t>
        </w:r>
        <w:r>
          <w:rPr>
            <w:webHidden/>
          </w:rPr>
          <w:tab/>
        </w:r>
        <w:r>
          <w:rPr>
            <w:webHidden/>
          </w:rPr>
          <w:fldChar w:fldCharType="begin"/>
        </w:r>
        <w:r>
          <w:rPr>
            <w:webHidden/>
          </w:rPr>
          <w:instrText xml:space="preserve"> PAGEREF _Toc15659601 \h </w:instrText>
        </w:r>
        <w:r>
          <w:rPr>
            <w:webHidden/>
          </w:rPr>
        </w:r>
        <w:r>
          <w:rPr>
            <w:webHidden/>
          </w:rPr>
          <w:fldChar w:fldCharType="separate"/>
        </w:r>
        <w:r>
          <w:rPr>
            <w:webHidden/>
          </w:rPr>
          <w:t>18</w:t>
        </w:r>
        <w:r>
          <w:rPr>
            <w:webHidden/>
          </w:rPr>
          <w:fldChar w:fldCharType="end"/>
        </w:r>
      </w:hyperlink>
    </w:p>
    <w:p w:rsidR="00CD50F8" w:rsidRDefault="00CD50F8">
      <w:pPr>
        <w:pStyle w:val="TDC2"/>
        <w:rPr>
          <w:rFonts w:asciiTheme="minorHAnsi" w:eastAsiaTheme="minorEastAsia" w:hAnsiTheme="minorHAnsi" w:cstheme="minorBidi"/>
          <w:bCs w:val="0"/>
          <w:sz w:val="22"/>
          <w:szCs w:val="22"/>
          <w:lang w:val="es-PE" w:eastAsia="es-PE"/>
        </w:rPr>
      </w:pPr>
      <w:hyperlink w:anchor="_Toc15659602" w:history="1">
        <w:r w:rsidRPr="00B223FC">
          <w:rPr>
            <w:rStyle w:val="Hipervnculo"/>
          </w:rPr>
          <w:t>4.4</w:t>
        </w:r>
        <w:r>
          <w:rPr>
            <w:rFonts w:asciiTheme="minorHAnsi" w:eastAsiaTheme="minorEastAsia" w:hAnsiTheme="minorHAnsi" w:cstheme="minorBidi"/>
            <w:bCs w:val="0"/>
            <w:sz w:val="22"/>
            <w:szCs w:val="22"/>
            <w:lang w:val="es-PE" w:eastAsia="es-PE"/>
          </w:rPr>
          <w:tab/>
        </w:r>
        <w:r w:rsidRPr="00B223FC">
          <w:rPr>
            <w:rStyle w:val="Hipervnculo"/>
          </w:rPr>
          <w:t>Anexo de Ficha de determinación - Reglas de negocio (Ficha C).</w:t>
        </w:r>
        <w:r>
          <w:rPr>
            <w:webHidden/>
          </w:rPr>
          <w:tab/>
        </w:r>
        <w:r>
          <w:rPr>
            <w:webHidden/>
          </w:rPr>
          <w:fldChar w:fldCharType="begin"/>
        </w:r>
        <w:r>
          <w:rPr>
            <w:webHidden/>
          </w:rPr>
          <w:instrText xml:space="preserve"> PAGEREF _Toc15659602 \h </w:instrText>
        </w:r>
        <w:r>
          <w:rPr>
            <w:webHidden/>
          </w:rPr>
        </w:r>
        <w:r>
          <w:rPr>
            <w:webHidden/>
          </w:rPr>
          <w:fldChar w:fldCharType="separate"/>
        </w:r>
        <w:r>
          <w:rPr>
            <w:webHidden/>
          </w:rPr>
          <w:t>20</w:t>
        </w:r>
        <w:r>
          <w:rPr>
            <w:webHidden/>
          </w:rPr>
          <w:fldChar w:fldCharType="end"/>
        </w:r>
      </w:hyperlink>
    </w:p>
    <w:p w:rsidR="00CD50F8" w:rsidRDefault="00CD50F8">
      <w:pPr>
        <w:pStyle w:val="TDC3"/>
        <w:rPr>
          <w:rFonts w:asciiTheme="minorHAnsi" w:eastAsiaTheme="minorEastAsia" w:hAnsiTheme="minorHAnsi" w:cstheme="minorBidi"/>
          <w:sz w:val="22"/>
          <w:szCs w:val="22"/>
          <w:lang w:val="es-PE" w:eastAsia="es-PE"/>
        </w:rPr>
      </w:pPr>
      <w:hyperlink w:anchor="_Toc15659603" w:history="1">
        <w:r w:rsidRPr="00B223FC">
          <w:rPr>
            <w:rStyle w:val="Hipervnculo"/>
            <w:kern w:val="22"/>
          </w:rPr>
          <w:t>4.4.1</w:t>
        </w:r>
        <w:r>
          <w:rPr>
            <w:rFonts w:asciiTheme="minorHAnsi" w:eastAsiaTheme="minorEastAsia" w:hAnsiTheme="minorHAnsi" w:cstheme="minorBidi"/>
            <w:sz w:val="22"/>
            <w:szCs w:val="22"/>
            <w:lang w:val="es-PE" w:eastAsia="es-PE"/>
          </w:rPr>
          <w:tab/>
        </w:r>
        <w:r w:rsidRPr="00B223FC">
          <w:rPr>
            <w:rStyle w:val="Hipervnculo"/>
            <w:kern w:val="22"/>
          </w:rPr>
          <w:t>Registrar Inventario Inicial</w:t>
        </w:r>
        <w:r>
          <w:rPr>
            <w:webHidden/>
          </w:rPr>
          <w:tab/>
        </w:r>
        <w:r>
          <w:rPr>
            <w:webHidden/>
          </w:rPr>
          <w:fldChar w:fldCharType="begin"/>
        </w:r>
        <w:r>
          <w:rPr>
            <w:webHidden/>
          </w:rPr>
          <w:instrText xml:space="preserve"> PAGEREF _Toc15659603 \h </w:instrText>
        </w:r>
        <w:r>
          <w:rPr>
            <w:webHidden/>
          </w:rPr>
        </w:r>
        <w:r>
          <w:rPr>
            <w:webHidden/>
          </w:rPr>
          <w:fldChar w:fldCharType="separate"/>
        </w:r>
        <w:r>
          <w:rPr>
            <w:webHidden/>
          </w:rPr>
          <w:t>20</w:t>
        </w:r>
        <w:r>
          <w:rPr>
            <w:webHidden/>
          </w:rPr>
          <w:fldChar w:fldCharType="end"/>
        </w:r>
      </w:hyperlink>
    </w:p>
    <w:p w:rsidR="00CD50F8" w:rsidRDefault="00CD50F8">
      <w:pPr>
        <w:pStyle w:val="TDC3"/>
        <w:rPr>
          <w:rFonts w:asciiTheme="minorHAnsi" w:eastAsiaTheme="minorEastAsia" w:hAnsiTheme="minorHAnsi" w:cstheme="minorBidi"/>
          <w:sz w:val="22"/>
          <w:szCs w:val="22"/>
          <w:lang w:val="es-PE" w:eastAsia="es-PE"/>
        </w:rPr>
      </w:pPr>
      <w:hyperlink w:anchor="_Toc15659604" w:history="1">
        <w:r w:rsidRPr="00B223FC">
          <w:rPr>
            <w:rStyle w:val="Hipervnculo"/>
            <w:kern w:val="22"/>
          </w:rPr>
          <w:t>4.4.2</w:t>
        </w:r>
        <w:r>
          <w:rPr>
            <w:rFonts w:asciiTheme="minorHAnsi" w:eastAsiaTheme="minorEastAsia" w:hAnsiTheme="minorHAnsi" w:cstheme="minorBidi"/>
            <w:sz w:val="22"/>
            <w:szCs w:val="22"/>
            <w:lang w:val="es-PE" w:eastAsia="es-PE"/>
          </w:rPr>
          <w:tab/>
        </w:r>
        <w:r w:rsidRPr="00B223FC">
          <w:rPr>
            <w:rStyle w:val="Hipervnculo"/>
            <w:kern w:val="22"/>
          </w:rPr>
          <w:t>Registrar operaciones</w:t>
        </w:r>
        <w:r>
          <w:rPr>
            <w:webHidden/>
          </w:rPr>
          <w:tab/>
        </w:r>
        <w:r>
          <w:rPr>
            <w:webHidden/>
          </w:rPr>
          <w:fldChar w:fldCharType="begin"/>
        </w:r>
        <w:r>
          <w:rPr>
            <w:webHidden/>
          </w:rPr>
          <w:instrText xml:space="preserve"> PAGEREF _Toc15659604 \h </w:instrText>
        </w:r>
        <w:r>
          <w:rPr>
            <w:webHidden/>
          </w:rPr>
        </w:r>
        <w:r>
          <w:rPr>
            <w:webHidden/>
          </w:rPr>
          <w:fldChar w:fldCharType="separate"/>
        </w:r>
        <w:r>
          <w:rPr>
            <w:webHidden/>
          </w:rPr>
          <w:t>20</w:t>
        </w:r>
        <w:r>
          <w:rPr>
            <w:webHidden/>
          </w:rPr>
          <w:fldChar w:fldCharType="end"/>
        </w:r>
      </w:hyperlink>
    </w:p>
    <w:p w:rsidR="00CD50F8" w:rsidRDefault="00CD50F8">
      <w:pPr>
        <w:pStyle w:val="TDC2"/>
        <w:rPr>
          <w:rFonts w:asciiTheme="minorHAnsi" w:eastAsiaTheme="minorEastAsia" w:hAnsiTheme="minorHAnsi" w:cstheme="minorBidi"/>
          <w:bCs w:val="0"/>
          <w:sz w:val="22"/>
          <w:szCs w:val="22"/>
          <w:lang w:val="es-PE" w:eastAsia="es-PE"/>
        </w:rPr>
      </w:pPr>
      <w:hyperlink w:anchor="_Toc15659605" w:history="1">
        <w:r w:rsidRPr="00B223FC">
          <w:rPr>
            <w:rStyle w:val="Hipervnculo"/>
          </w:rPr>
          <w:t>4.5</w:t>
        </w:r>
        <w:r>
          <w:rPr>
            <w:rFonts w:asciiTheme="minorHAnsi" w:eastAsiaTheme="minorEastAsia" w:hAnsiTheme="minorHAnsi" w:cstheme="minorBidi"/>
            <w:bCs w:val="0"/>
            <w:sz w:val="22"/>
            <w:szCs w:val="22"/>
            <w:lang w:val="es-PE" w:eastAsia="es-PE"/>
          </w:rPr>
          <w:tab/>
        </w:r>
        <w:r w:rsidRPr="00B223FC">
          <w:rPr>
            <w:rStyle w:val="Hipervnculo"/>
          </w:rPr>
          <w:t>Reglas de Negocio</w:t>
        </w:r>
        <w:r>
          <w:rPr>
            <w:webHidden/>
          </w:rPr>
          <w:tab/>
        </w:r>
        <w:r>
          <w:rPr>
            <w:webHidden/>
          </w:rPr>
          <w:fldChar w:fldCharType="begin"/>
        </w:r>
        <w:r>
          <w:rPr>
            <w:webHidden/>
          </w:rPr>
          <w:instrText xml:space="preserve"> PAGEREF _Toc15659605 \h </w:instrText>
        </w:r>
        <w:r>
          <w:rPr>
            <w:webHidden/>
          </w:rPr>
        </w:r>
        <w:r>
          <w:rPr>
            <w:webHidden/>
          </w:rPr>
          <w:fldChar w:fldCharType="separate"/>
        </w:r>
        <w:r>
          <w:rPr>
            <w:webHidden/>
          </w:rPr>
          <w:t>21</w:t>
        </w:r>
        <w:r>
          <w:rPr>
            <w:webHidden/>
          </w:rPr>
          <w:fldChar w:fldCharType="end"/>
        </w:r>
      </w:hyperlink>
    </w:p>
    <w:p w:rsidR="00CD50F8" w:rsidRDefault="00CD50F8">
      <w:pPr>
        <w:pStyle w:val="TDC1"/>
        <w:rPr>
          <w:rFonts w:asciiTheme="minorHAnsi" w:eastAsiaTheme="minorEastAsia" w:hAnsiTheme="minorHAnsi" w:cstheme="minorBidi"/>
          <w:b w:val="0"/>
          <w:sz w:val="22"/>
          <w:szCs w:val="22"/>
          <w:lang w:eastAsia="es-PE"/>
        </w:rPr>
      </w:pPr>
      <w:hyperlink w:anchor="_Toc15659606" w:history="1">
        <w:r w:rsidRPr="00B223FC">
          <w:rPr>
            <w:rStyle w:val="Hipervnculo"/>
          </w:rPr>
          <w:t>5.</w:t>
        </w:r>
        <w:r>
          <w:rPr>
            <w:rFonts w:asciiTheme="minorHAnsi" w:eastAsiaTheme="minorEastAsia" w:hAnsiTheme="minorHAnsi" w:cstheme="minorBidi"/>
            <w:b w:val="0"/>
            <w:sz w:val="22"/>
            <w:szCs w:val="22"/>
            <w:lang w:eastAsia="es-PE"/>
          </w:rPr>
          <w:tab/>
        </w:r>
        <w:r w:rsidRPr="00B223FC">
          <w:rPr>
            <w:rStyle w:val="Hipervnculo"/>
          </w:rPr>
          <w:t>Requerimientos del proyecto</w:t>
        </w:r>
        <w:r>
          <w:rPr>
            <w:webHidden/>
          </w:rPr>
          <w:tab/>
        </w:r>
        <w:r>
          <w:rPr>
            <w:webHidden/>
          </w:rPr>
          <w:fldChar w:fldCharType="begin"/>
        </w:r>
        <w:r>
          <w:rPr>
            <w:webHidden/>
          </w:rPr>
          <w:instrText xml:space="preserve"> PAGEREF _Toc15659606 \h </w:instrText>
        </w:r>
        <w:r>
          <w:rPr>
            <w:webHidden/>
          </w:rPr>
        </w:r>
        <w:r>
          <w:rPr>
            <w:webHidden/>
          </w:rPr>
          <w:fldChar w:fldCharType="separate"/>
        </w:r>
        <w:r>
          <w:rPr>
            <w:webHidden/>
          </w:rPr>
          <w:t>71</w:t>
        </w:r>
        <w:r>
          <w:rPr>
            <w:webHidden/>
          </w:rPr>
          <w:fldChar w:fldCharType="end"/>
        </w:r>
      </w:hyperlink>
    </w:p>
    <w:p w:rsidR="00CD50F8" w:rsidRDefault="00CD50F8">
      <w:pPr>
        <w:pStyle w:val="TDC2"/>
        <w:rPr>
          <w:rFonts w:asciiTheme="minorHAnsi" w:eastAsiaTheme="minorEastAsia" w:hAnsiTheme="minorHAnsi" w:cstheme="minorBidi"/>
          <w:bCs w:val="0"/>
          <w:sz w:val="22"/>
          <w:szCs w:val="22"/>
          <w:lang w:val="es-PE" w:eastAsia="es-PE"/>
        </w:rPr>
      </w:pPr>
      <w:hyperlink w:anchor="_Toc15659607" w:history="1">
        <w:r w:rsidRPr="00B223FC">
          <w:rPr>
            <w:rStyle w:val="Hipervnculo"/>
          </w:rPr>
          <w:t>5.1</w:t>
        </w:r>
        <w:r>
          <w:rPr>
            <w:rFonts w:asciiTheme="minorHAnsi" w:eastAsiaTheme="minorEastAsia" w:hAnsiTheme="minorHAnsi" w:cstheme="minorBidi"/>
            <w:bCs w:val="0"/>
            <w:sz w:val="22"/>
            <w:szCs w:val="22"/>
            <w:lang w:val="es-PE" w:eastAsia="es-PE"/>
          </w:rPr>
          <w:tab/>
        </w:r>
        <w:r w:rsidRPr="00B223FC">
          <w:rPr>
            <w:rStyle w:val="Hipervnculo"/>
          </w:rPr>
          <w:t>Requerimiento Norma Legal</w:t>
        </w:r>
        <w:r>
          <w:rPr>
            <w:webHidden/>
          </w:rPr>
          <w:tab/>
        </w:r>
        <w:r>
          <w:rPr>
            <w:webHidden/>
          </w:rPr>
          <w:fldChar w:fldCharType="begin"/>
        </w:r>
        <w:r>
          <w:rPr>
            <w:webHidden/>
          </w:rPr>
          <w:instrText xml:space="preserve"> PAGEREF _Toc15659607 \h </w:instrText>
        </w:r>
        <w:r>
          <w:rPr>
            <w:webHidden/>
          </w:rPr>
        </w:r>
        <w:r>
          <w:rPr>
            <w:webHidden/>
          </w:rPr>
          <w:fldChar w:fldCharType="separate"/>
        </w:r>
        <w:r>
          <w:rPr>
            <w:webHidden/>
          </w:rPr>
          <w:t>71</w:t>
        </w:r>
        <w:r>
          <w:rPr>
            <w:webHidden/>
          </w:rPr>
          <w:fldChar w:fldCharType="end"/>
        </w:r>
      </w:hyperlink>
    </w:p>
    <w:p w:rsidR="00CD50F8" w:rsidRDefault="00CD50F8">
      <w:pPr>
        <w:pStyle w:val="TDC2"/>
        <w:rPr>
          <w:rFonts w:asciiTheme="minorHAnsi" w:eastAsiaTheme="minorEastAsia" w:hAnsiTheme="minorHAnsi" w:cstheme="minorBidi"/>
          <w:bCs w:val="0"/>
          <w:sz w:val="22"/>
          <w:szCs w:val="22"/>
          <w:lang w:val="es-PE" w:eastAsia="es-PE"/>
        </w:rPr>
      </w:pPr>
      <w:hyperlink w:anchor="_Toc15659608" w:history="1">
        <w:r w:rsidRPr="00B223FC">
          <w:rPr>
            <w:rStyle w:val="Hipervnculo"/>
          </w:rPr>
          <w:t>5.2</w:t>
        </w:r>
        <w:r>
          <w:rPr>
            <w:rFonts w:asciiTheme="minorHAnsi" w:eastAsiaTheme="minorEastAsia" w:hAnsiTheme="minorHAnsi" w:cstheme="minorBidi"/>
            <w:bCs w:val="0"/>
            <w:sz w:val="22"/>
            <w:szCs w:val="22"/>
            <w:lang w:val="es-PE" w:eastAsia="es-PE"/>
          </w:rPr>
          <w:tab/>
        </w:r>
        <w:r w:rsidRPr="00B223FC">
          <w:rPr>
            <w:rStyle w:val="Hipervnculo"/>
          </w:rPr>
          <w:t>Requerimiento Elaboración de Procedimientos</w:t>
        </w:r>
        <w:r>
          <w:rPr>
            <w:webHidden/>
          </w:rPr>
          <w:tab/>
        </w:r>
        <w:r>
          <w:rPr>
            <w:webHidden/>
          </w:rPr>
          <w:fldChar w:fldCharType="begin"/>
        </w:r>
        <w:r>
          <w:rPr>
            <w:webHidden/>
          </w:rPr>
          <w:instrText xml:space="preserve"> PAGEREF _Toc15659608 \h </w:instrText>
        </w:r>
        <w:r>
          <w:rPr>
            <w:webHidden/>
          </w:rPr>
        </w:r>
        <w:r>
          <w:rPr>
            <w:webHidden/>
          </w:rPr>
          <w:fldChar w:fldCharType="separate"/>
        </w:r>
        <w:r>
          <w:rPr>
            <w:webHidden/>
          </w:rPr>
          <w:t>71</w:t>
        </w:r>
        <w:r>
          <w:rPr>
            <w:webHidden/>
          </w:rPr>
          <w:fldChar w:fldCharType="end"/>
        </w:r>
      </w:hyperlink>
    </w:p>
    <w:p w:rsidR="00CD50F8" w:rsidRDefault="00CD50F8">
      <w:pPr>
        <w:pStyle w:val="TDC2"/>
        <w:rPr>
          <w:rFonts w:asciiTheme="minorHAnsi" w:eastAsiaTheme="minorEastAsia" w:hAnsiTheme="minorHAnsi" w:cstheme="minorBidi"/>
          <w:bCs w:val="0"/>
          <w:sz w:val="22"/>
          <w:szCs w:val="22"/>
          <w:lang w:val="es-PE" w:eastAsia="es-PE"/>
        </w:rPr>
      </w:pPr>
      <w:hyperlink w:anchor="_Toc15659609" w:history="1">
        <w:r w:rsidRPr="00B223FC">
          <w:rPr>
            <w:rStyle w:val="Hipervnculo"/>
          </w:rPr>
          <w:t>5.3</w:t>
        </w:r>
        <w:r>
          <w:rPr>
            <w:rFonts w:asciiTheme="minorHAnsi" w:eastAsiaTheme="minorEastAsia" w:hAnsiTheme="minorHAnsi" w:cstheme="minorBidi"/>
            <w:bCs w:val="0"/>
            <w:sz w:val="22"/>
            <w:szCs w:val="22"/>
            <w:lang w:val="es-PE" w:eastAsia="es-PE"/>
          </w:rPr>
          <w:tab/>
        </w:r>
        <w:r w:rsidRPr="00B223FC">
          <w:rPr>
            <w:rStyle w:val="Hipervnculo"/>
          </w:rPr>
          <w:t>Requerimientos Informáticos de Negocio (RIN)</w:t>
        </w:r>
        <w:r>
          <w:rPr>
            <w:webHidden/>
          </w:rPr>
          <w:tab/>
        </w:r>
        <w:r>
          <w:rPr>
            <w:webHidden/>
          </w:rPr>
          <w:fldChar w:fldCharType="begin"/>
        </w:r>
        <w:r>
          <w:rPr>
            <w:webHidden/>
          </w:rPr>
          <w:instrText xml:space="preserve"> PAGEREF _Toc15659609 \h </w:instrText>
        </w:r>
        <w:r>
          <w:rPr>
            <w:webHidden/>
          </w:rPr>
        </w:r>
        <w:r>
          <w:rPr>
            <w:webHidden/>
          </w:rPr>
          <w:fldChar w:fldCharType="separate"/>
        </w:r>
        <w:r>
          <w:rPr>
            <w:webHidden/>
          </w:rPr>
          <w:t>71</w:t>
        </w:r>
        <w:r>
          <w:rPr>
            <w:webHidden/>
          </w:rPr>
          <w:fldChar w:fldCharType="end"/>
        </w:r>
      </w:hyperlink>
    </w:p>
    <w:p w:rsidR="00CD50F8" w:rsidRDefault="00CD50F8">
      <w:pPr>
        <w:pStyle w:val="TDC2"/>
        <w:rPr>
          <w:rFonts w:asciiTheme="minorHAnsi" w:eastAsiaTheme="minorEastAsia" w:hAnsiTheme="minorHAnsi" w:cstheme="minorBidi"/>
          <w:bCs w:val="0"/>
          <w:sz w:val="22"/>
          <w:szCs w:val="22"/>
          <w:lang w:val="es-PE" w:eastAsia="es-PE"/>
        </w:rPr>
      </w:pPr>
      <w:hyperlink w:anchor="_Toc15659610" w:history="1">
        <w:r w:rsidRPr="00B223FC">
          <w:rPr>
            <w:rStyle w:val="Hipervnculo"/>
          </w:rPr>
          <w:t>5.4</w:t>
        </w:r>
        <w:r>
          <w:rPr>
            <w:rFonts w:asciiTheme="minorHAnsi" w:eastAsiaTheme="minorEastAsia" w:hAnsiTheme="minorHAnsi" w:cstheme="minorBidi"/>
            <w:bCs w:val="0"/>
            <w:sz w:val="22"/>
            <w:szCs w:val="22"/>
            <w:lang w:val="es-PE" w:eastAsia="es-PE"/>
          </w:rPr>
          <w:tab/>
        </w:r>
        <w:r w:rsidRPr="00B223FC">
          <w:rPr>
            <w:rStyle w:val="Hipervnculo"/>
          </w:rPr>
          <w:t>Requerimientos de Servicio de la plataforma</w:t>
        </w:r>
        <w:r>
          <w:rPr>
            <w:webHidden/>
          </w:rPr>
          <w:tab/>
        </w:r>
        <w:r>
          <w:rPr>
            <w:webHidden/>
          </w:rPr>
          <w:fldChar w:fldCharType="begin"/>
        </w:r>
        <w:r>
          <w:rPr>
            <w:webHidden/>
          </w:rPr>
          <w:instrText xml:space="preserve"> PAGEREF _Toc15659610 \h </w:instrText>
        </w:r>
        <w:r>
          <w:rPr>
            <w:webHidden/>
          </w:rPr>
        </w:r>
        <w:r>
          <w:rPr>
            <w:webHidden/>
          </w:rPr>
          <w:fldChar w:fldCharType="separate"/>
        </w:r>
        <w:r>
          <w:rPr>
            <w:webHidden/>
          </w:rPr>
          <w:t>75</w:t>
        </w:r>
        <w:r>
          <w:rPr>
            <w:webHidden/>
          </w:rPr>
          <w:fldChar w:fldCharType="end"/>
        </w:r>
      </w:hyperlink>
    </w:p>
    <w:p w:rsidR="00CD50F8" w:rsidRDefault="00CD50F8">
      <w:pPr>
        <w:pStyle w:val="TDC1"/>
        <w:rPr>
          <w:rFonts w:asciiTheme="minorHAnsi" w:eastAsiaTheme="minorEastAsia" w:hAnsiTheme="minorHAnsi" w:cstheme="minorBidi"/>
          <w:b w:val="0"/>
          <w:sz w:val="22"/>
          <w:szCs w:val="22"/>
          <w:lang w:eastAsia="es-PE"/>
        </w:rPr>
      </w:pPr>
      <w:hyperlink w:anchor="_Toc15659611" w:history="1">
        <w:r w:rsidRPr="00B223FC">
          <w:rPr>
            <w:rStyle w:val="Hipervnculo"/>
          </w:rPr>
          <w:t>6.</w:t>
        </w:r>
        <w:r>
          <w:rPr>
            <w:rFonts w:asciiTheme="minorHAnsi" w:eastAsiaTheme="minorEastAsia" w:hAnsiTheme="minorHAnsi" w:cstheme="minorBidi"/>
            <w:b w:val="0"/>
            <w:sz w:val="22"/>
            <w:szCs w:val="22"/>
            <w:lang w:eastAsia="es-PE"/>
          </w:rPr>
          <w:tab/>
        </w:r>
        <w:r w:rsidRPr="00B223FC">
          <w:rPr>
            <w:rStyle w:val="Hipervnculo"/>
          </w:rPr>
          <w:t>Anexos</w:t>
        </w:r>
        <w:r>
          <w:rPr>
            <w:webHidden/>
          </w:rPr>
          <w:tab/>
        </w:r>
        <w:r>
          <w:rPr>
            <w:webHidden/>
          </w:rPr>
          <w:fldChar w:fldCharType="begin"/>
        </w:r>
        <w:r>
          <w:rPr>
            <w:webHidden/>
          </w:rPr>
          <w:instrText xml:space="preserve"> PAGEREF _Toc15659611 \h </w:instrText>
        </w:r>
        <w:r>
          <w:rPr>
            <w:webHidden/>
          </w:rPr>
        </w:r>
        <w:r>
          <w:rPr>
            <w:webHidden/>
          </w:rPr>
          <w:fldChar w:fldCharType="separate"/>
        </w:r>
        <w:r>
          <w:rPr>
            <w:webHidden/>
          </w:rPr>
          <w:t>76</w:t>
        </w:r>
        <w:r>
          <w:rPr>
            <w:webHidden/>
          </w:rPr>
          <w:fldChar w:fldCharType="end"/>
        </w:r>
      </w:hyperlink>
    </w:p>
    <w:p w:rsidR="00CD50F8" w:rsidRDefault="00CD50F8">
      <w:pPr>
        <w:pStyle w:val="TDC2"/>
        <w:rPr>
          <w:rFonts w:asciiTheme="minorHAnsi" w:eastAsiaTheme="minorEastAsia" w:hAnsiTheme="minorHAnsi" w:cstheme="minorBidi"/>
          <w:bCs w:val="0"/>
          <w:sz w:val="22"/>
          <w:szCs w:val="22"/>
          <w:lang w:val="es-PE" w:eastAsia="es-PE"/>
        </w:rPr>
      </w:pPr>
      <w:hyperlink w:anchor="_Toc15659612" w:history="1">
        <w:r w:rsidRPr="00B223FC">
          <w:rPr>
            <w:rStyle w:val="Hipervnculo"/>
          </w:rPr>
          <w:t>6.1</w:t>
        </w:r>
        <w:r>
          <w:rPr>
            <w:rFonts w:asciiTheme="minorHAnsi" w:eastAsiaTheme="minorEastAsia" w:hAnsiTheme="minorHAnsi" w:cstheme="minorBidi"/>
            <w:bCs w:val="0"/>
            <w:sz w:val="22"/>
            <w:szCs w:val="22"/>
            <w:lang w:val="es-PE" w:eastAsia="es-PE"/>
          </w:rPr>
          <w:tab/>
        </w:r>
        <w:r w:rsidRPr="00B223FC">
          <w:rPr>
            <w:rStyle w:val="Hipervnculo"/>
          </w:rPr>
          <w:t>Anexo 01: Actividades por actividades del RCBF</w:t>
        </w:r>
        <w:r>
          <w:rPr>
            <w:webHidden/>
          </w:rPr>
          <w:tab/>
        </w:r>
        <w:r>
          <w:rPr>
            <w:webHidden/>
          </w:rPr>
          <w:fldChar w:fldCharType="begin"/>
        </w:r>
        <w:r>
          <w:rPr>
            <w:webHidden/>
          </w:rPr>
          <w:instrText xml:space="preserve"> PAGEREF _Toc15659612 \h </w:instrText>
        </w:r>
        <w:r>
          <w:rPr>
            <w:webHidden/>
          </w:rPr>
        </w:r>
        <w:r>
          <w:rPr>
            <w:webHidden/>
          </w:rPr>
          <w:fldChar w:fldCharType="separate"/>
        </w:r>
        <w:r>
          <w:rPr>
            <w:webHidden/>
          </w:rPr>
          <w:t>76</w:t>
        </w:r>
        <w:r>
          <w:rPr>
            <w:webHidden/>
          </w:rPr>
          <w:fldChar w:fldCharType="end"/>
        </w:r>
      </w:hyperlink>
    </w:p>
    <w:p w:rsidR="00CD50F8" w:rsidRDefault="00CD50F8">
      <w:pPr>
        <w:pStyle w:val="TDC2"/>
        <w:rPr>
          <w:rFonts w:asciiTheme="minorHAnsi" w:eastAsiaTheme="minorEastAsia" w:hAnsiTheme="minorHAnsi" w:cstheme="minorBidi"/>
          <w:bCs w:val="0"/>
          <w:sz w:val="22"/>
          <w:szCs w:val="22"/>
          <w:lang w:val="es-PE" w:eastAsia="es-PE"/>
        </w:rPr>
      </w:pPr>
      <w:hyperlink w:anchor="_Toc15659613" w:history="1">
        <w:r w:rsidRPr="00B223FC">
          <w:rPr>
            <w:rStyle w:val="Hipervnculo"/>
          </w:rPr>
          <w:t>6.2</w:t>
        </w:r>
        <w:r>
          <w:rPr>
            <w:rFonts w:asciiTheme="minorHAnsi" w:eastAsiaTheme="minorEastAsia" w:hAnsiTheme="minorHAnsi" w:cstheme="minorBidi"/>
            <w:bCs w:val="0"/>
            <w:sz w:val="22"/>
            <w:szCs w:val="22"/>
            <w:lang w:val="es-PE" w:eastAsia="es-PE"/>
          </w:rPr>
          <w:tab/>
        </w:r>
        <w:r w:rsidRPr="00B223FC">
          <w:rPr>
            <w:rStyle w:val="Hipervnculo"/>
          </w:rPr>
          <w:t>Anexo 02: Tipos de cálculo</w:t>
        </w:r>
        <w:r>
          <w:rPr>
            <w:webHidden/>
          </w:rPr>
          <w:tab/>
        </w:r>
        <w:r>
          <w:rPr>
            <w:webHidden/>
          </w:rPr>
          <w:fldChar w:fldCharType="begin"/>
        </w:r>
        <w:r>
          <w:rPr>
            <w:webHidden/>
          </w:rPr>
          <w:instrText xml:space="preserve"> PAGEREF _Toc15659613 \h </w:instrText>
        </w:r>
        <w:r>
          <w:rPr>
            <w:webHidden/>
          </w:rPr>
        </w:r>
        <w:r>
          <w:rPr>
            <w:webHidden/>
          </w:rPr>
          <w:fldChar w:fldCharType="separate"/>
        </w:r>
        <w:r>
          <w:rPr>
            <w:webHidden/>
          </w:rPr>
          <w:t>77</w:t>
        </w:r>
        <w:r>
          <w:rPr>
            <w:webHidden/>
          </w:rPr>
          <w:fldChar w:fldCharType="end"/>
        </w:r>
      </w:hyperlink>
    </w:p>
    <w:p w:rsidR="00CD50F8" w:rsidRDefault="00CD50F8">
      <w:pPr>
        <w:pStyle w:val="TDC2"/>
        <w:rPr>
          <w:rFonts w:asciiTheme="minorHAnsi" w:eastAsiaTheme="minorEastAsia" w:hAnsiTheme="minorHAnsi" w:cstheme="minorBidi"/>
          <w:bCs w:val="0"/>
          <w:sz w:val="22"/>
          <w:szCs w:val="22"/>
          <w:lang w:val="es-PE" w:eastAsia="es-PE"/>
        </w:rPr>
      </w:pPr>
      <w:hyperlink w:anchor="_Toc15659614" w:history="1">
        <w:r w:rsidRPr="00B223FC">
          <w:rPr>
            <w:rStyle w:val="Hipervnculo"/>
          </w:rPr>
          <w:t>6.3</w:t>
        </w:r>
        <w:r>
          <w:rPr>
            <w:rFonts w:asciiTheme="minorHAnsi" w:eastAsiaTheme="minorEastAsia" w:hAnsiTheme="minorHAnsi" w:cstheme="minorBidi"/>
            <w:bCs w:val="0"/>
            <w:sz w:val="22"/>
            <w:szCs w:val="22"/>
            <w:lang w:val="es-PE" w:eastAsia="es-PE"/>
          </w:rPr>
          <w:tab/>
        </w:r>
        <w:r w:rsidRPr="00B223FC">
          <w:rPr>
            <w:rStyle w:val="Hipervnculo"/>
          </w:rPr>
          <w:t>Anexo 03: Tipos de documento asociado a las transacciones</w:t>
        </w:r>
        <w:r>
          <w:rPr>
            <w:webHidden/>
          </w:rPr>
          <w:tab/>
        </w:r>
        <w:r>
          <w:rPr>
            <w:webHidden/>
          </w:rPr>
          <w:fldChar w:fldCharType="begin"/>
        </w:r>
        <w:r>
          <w:rPr>
            <w:webHidden/>
          </w:rPr>
          <w:instrText xml:space="preserve"> PAGEREF _Toc15659614 \h </w:instrText>
        </w:r>
        <w:r>
          <w:rPr>
            <w:webHidden/>
          </w:rPr>
        </w:r>
        <w:r>
          <w:rPr>
            <w:webHidden/>
          </w:rPr>
          <w:fldChar w:fldCharType="separate"/>
        </w:r>
        <w:r>
          <w:rPr>
            <w:webHidden/>
          </w:rPr>
          <w:t>78</w:t>
        </w:r>
        <w:r>
          <w:rPr>
            <w:webHidden/>
          </w:rPr>
          <w:fldChar w:fldCharType="end"/>
        </w:r>
      </w:hyperlink>
    </w:p>
    <w:p w:rsidR="00CD50F8" w:rsidRDefault="00CD50F8">
      <w:pPr>
        <w:pStyle w:val="TDC2"/>
        <w:rPr>
          <w:rFonts w:asciiTheme="minorHAnsi" w:eastAsiaTheme="minorEastAsia" w:hAnsiTheme="minorHAnsi" w:cstheme="minorBidi"/>
          <w:bCs w:val="0"/>
          <w:sz w:val="22"/>
          <w:szCs w:val="22"/>
          <w:lang w:val="es-PE" w:eastAsia="es-PE"/>
        </w:rPr>
      </w:pPr>
      <w:hyperlink w:anchor="_Toc15659615" w:history="1">
        <w:r w:rsidRPr="00B223FC">
          <w:rPr>
            <w:rStyle w:val="Hipervnculo"/>
          </w:rPr>
          <w:t>6.4</w:t>
        </w:r>
        <w:r>
          <w:rPr>
            <w:rFonts w:asciiTheme="minorHAnsi" w:eastAsiaTheme="minorEastAsia" w:hAnsiTheme="minorHAnsi" w:cstheme="minorBidi"/>
            <w:bCs w:val="0"/>
            <w:sz w:val="22"/>
            <w:szCs w:val="22"/>
            <w:lang w:val="es-PE" w:eastAsia="es-PE"/>
          </w:rPr>
          <w:tab/>
        </w:r>
        <w:r w:rsidRPr="00B223FC">
          <w:rPr>
            <w:rStyle w:val="Hipervnculo"/>
          </w:rPr>
          <w:t>Anexo 04: Tipos de documento vinculado a la operación</w:t>
        </w:r>
        <w:r>
          <w:rPr>
            <w:webHidden/>
          </w:rPr>
          <w:tab/>
        </w:r>
        <w:r>
          <w:rPr>
            <w:webHidden/>
          </w:rPr>
          <w:fldChar w:fldCharType="begin"/>
        </w:r>
        <w:r>
          <w:rPr>
            <w:webHidden/>
          </w:rPr>
          <w:instrText xml:space="preserve"> PAGEREF _Toc15659615 \h </w:instrText>
        </w:r>
        <w:r>
          <w:rPr>
            <w:webHidden/>
          </w:rPr>
        </w:r>
        <w:r>
          <w:rPr>
            <w:webHidden/>
          </w:rPr>
          <w:fldChar w:fldCharType="separate"/>
        </w:r>
        <w:r>
          <w:rPr>
            <w:webHidden/>
          </w:rPr>
          <w:t>79</w:t>
        </w:r>
        <w:r>
          <w:rPr>
            <w:webHidden/>
          </w:rPr>
          <w:fldChar w:fldCharType="end"/>
        </w:r>
      </w:hyperlink>
    </w:p>
    <w:p w:rsidR="00CD50F8" w:rsidRDefault="00CD50F8">
      <w:pPr>
        <w:pStyle w:val="TDC2"/>
        <w:rPr>
          <w:rFonts w:asciiTheme="minorHAnsi" w:eastAsiaTheme="minorEastAsia" w:hAnsiTheme="minorHAnsi" w:cstheme="minorBidi"/>
          <w:bCs w:val="0"/>
          <w:sz w:val="22"/>
          <w:szCs w:val="22"/>
          <w:lang w:val="es-PE" w:eastAsia="es-PE"/>
        </w:rPr>
      </w:pPr>
      <w:hyperlink w:anchor="_Toc15659616" w:history="1">
        <w:r w:rsidRPr="00B223FC">
          <w:rPr>
            <w:rStyle w:val="Hipervnculo"/>
          </w:rPr>
          <w:t>6.5</w:t>
        </w:r>
        <w:r>
          <w:rPr>
            <w:rFonts w:asciiTheme="minorHAnsi" w:eastAsiaTheme="minorEastAsia" w:hAnsiTheme="minorHAnsi" w:cstheme="minorBidi"/>
            <w:bCs w:val="0"/>
            <w:sz w:val="22"/>
            <w:szCs w:val="22"/>
            <w:lang w:val="es-PE" w:eastAsia="es-PE"/>
          </w:rPr>
          <w:tab/>
        </w:r>
        <w:r w:rsidRPr="00B223FC">
          <w:rPr>
            <w:rStyle w:val="Hipervnculo"/>
          </w:rPr>
          <w:t>Anexo 05: Estados de la DJRO</w:t>
        </w:r>
        <w:r>
          <w:rPr>
            <w:webHidden/>
          </w:rPr>
          <w:tab/>
        </w:r>
        <w:r>
          <w:rPr>
            <w:webHidden/>
          </w:rPr>
          <w:fldChar w:fldCharType="begin"/>
        </w:r>
        <w:r>
          <w:rPr>
            <w:webHidden/>
          </w:rPr>
          <w:instrText xml:space="preserve"> PAGEREF _Toc15659616 \h </w:instrText>
        </w:r>
        <w:r>
          <w:rPr>
            <w:webHidden/>
          </w:rPr>
        </w:r>
        <w:r>
          <w:rPr>
            <w:webHidden/>
          </w:rPr>
          <w:fldChar w:fldCharType="separate"/>
        </w:r>
        <w:r>
          <w:rPr>
            <w:webHidden/>
          </w:rPr>
          <w:t>80</w:t>
        </w:r>
        <w:r>
          <w:rPr>
            <w:webHidden/>
          </w:rPr>
          <w:fldChar w:fldCharType="end"/>
        </w:r>
      </w:hyperlink>
    </w:p>
    <w:p w:rsidR="00CD50F8" w:rsidRDefault="00CD50F8">
      <w:pPr>
        <w:pStyle w:val="TDC2"/>
        <w:rPr>
          <w:rFonts w:asciiTheme="minorHAnsi" w:eastAsiaTheme="minorEastAsia" w:hAnsiTheme="minorHAnsi" w:cstheme="minorBidi"/>
          <w:bCs w:val="0"/>
          <w:sz w:val="22"/>
          <w:szCs w:val="22"/>
          <w:lang w:val="es-PE" w:eastAsia="es-PE"/>
        </w:rPr>
      </w:pPr>
      <w:hyperlink w:anchor="_Toc15659617" w:history="1">
        <w:r w:rsidRPr="00B223FC">
          <w:rPr>
            <w:rStyle w:val="Hipervnculo"/>
          </w:rPr>
          <w:t>6.6</w:t>
        </w:r>
        <w:r>
          <w:rPr>
            <w:rFonts w:asciiTheme="minorHAnsi" w:eastAsiaTheme="minorEastAsia" w:hAnsiTheme="minorHAnsi" w:cstheme="minorBidi"/>
            <w:bCs w:val="0"/>
            <w:sz w:val="22"/>
            <w:szCs w:val="22"/>
            <w:lang w:val="es-PE" w:eastAsia="es-PE"/>
          </w:rPr>
          <w:tab/>
        </w:r>
        <w:r w:rsidRPr="00B223FC">
          <w:rPr>
            <w:rStyle w:val="Hipervnculo"/>
          </w:rPr>
          <w:t>Anexo 06: Flujo de estados de la DJRO</w:t>
        </w:r>
        <w:r>
          <w:rPr>
            <w:webHidden/>
          </w:rPr>
          <w:tab/>
        </w:r>
        <w:r>
          <w:rPr>
            <w:webHidden/>
          </w:rPr>
          <w:fldChar w:fldCharType="begin"/>
        </w:r>
        <w:r>
          <w:rPr>
            <w:webHidden/>
          </w:rPr>
          <w:instrText xml:space="preserve"> PAGEREF _Toc15659617 \h </w:instrText>
        </w:r>
        <w:r>
          <w:rPr>
            <w:webHidden/>
          </w:rPr>
        </w:r>
        <w:r>
          <w:rPr>
            <w:webHidden/>
          </w:rPr>
          <w:fldChar w:fldCharType="separate"/>
        </w:r>
        <w:r>
          <w:rPr>
            <w:webHidden/>
          </w:rPr>
          <w:t>80</w:t>
        </w:r>
        <w:r>
          <w:rPr>
            <w:webHidden/>
          </w:rPr>
          <w:fldChar w:fldCharType="end"/>
        </w:r>
      </w:hyperlink>
    </w:p>
    <w:p w:rsidR="00CD50F8" w:rsidRDefault="00CD50F8">
      <w:pPr>
        <w:pStyle w:val="TDC2"/>
        <w:rPr>
          <w:rFonts w:asciiTheme="minorHAnsi" w:eastAsiaTheme="minorEastAsia" w:hAnsiTheme="minorHAnsi" w:cstheme="minorBidi"/>
          <w:bCs w:val="0"/>
          <w:sz w:val="22"/>
          <w:szCs w:val="22"/>
          <w:lang w:val="es-PE" w:eastAsia="es-PE"/>
        </w:rPr>
      </w:pPr>
      <w:hyperlink w:anchor="_Toc15659618" w:history="1">
        <w:r w:rsidRPr="00B223FC">
          <w:rPr>
            <w:rStyle w:val="Hipervnculo"/>
          </w:rPr>
          <w:t>6.7</w:t>
        </w:r>
        <w:r>
          <w:rPr>
            <w:rFonts w:asciiTheme="minorHAnsi" w:eastAsiaTheme="minorEastAsia" w:hAnsiTheme="minorHAnsi" w:cstheme="minorBidi"/>
            <w:bCs w:val="0"/>
            <w:sz w:val="22"/>
            <w:szCs w:val="22"/>
            <w:lang w:val="es-PE" w:eastAsia="es-PE"/>
          </w:rPr>
          <w:tab/>
        </w:r>
        <w:r w:rsidRPr="00B223FC">
          <w:rPr>
            <w:rStyle w:val="Hipervnculo"/>
          </w:rPr>
          <w:t>Anexo 07: Transacciones</w:t>
        </w:r>
        <w:r>
          <w:rPr>
            <w:webHidden/>
          </w:rPr>
          <w:tab/>
        </w:r>
        <w:r>
          <w:rPr>
            <w:webHidden/>
          </w:rPr>
          <w:fldChar w:fldCharType="begin"/>
        </w:r>
        <w:r>
          <w:rPr>
            <w:webHidden/>
          </w:rPr>
          <w:instrText xml:space="preserve"> PAGEREF _Toc15659618 \h </w:instrText>
        </w:r>
        <w:r>
          <w:rPr>
            <w:webHidden/>
          </w:rPr>
        </w:r>
        <w:r>
          <w:rPr>
            <w:webHidden/>
          </w:rPr>
          <w:fldChar w:fldCharType="separate"/>
        </w:r>
        <w:r>
          <w:rPr>
            <w:webHidden/>
          </w:rPr>
          <w:t>81</w:t>
        </w:r>
        <w:r>
          <w:rPr>
            <w:webHidden/>
          </w:rPr>
          <w:fldChar w:fldCharType="end"/>
        </w:r>
      </w:hyperlink>
    </w:p>
    <w:p w:rsidR="00CD50F8" w:rsidRDefault="00CD50F8">
      <w:pPr>
        <w:pStyle w:val="TDC2"/>
        <w:rPr>
          <w:rFonts w:asciiTheme="minorHAnsi" w:eastAsiaTheme="minorEastAsia" w:hAnsiTheme="minorHAnsi" w:cstheme="minorBidi"/>
          <w:bCs w:val="0"/>
          <w:sz w:val="22"/>
          <w:szCs w:val="22"/>
          <w:lang w:val="es-PE" w:eastAsia="es-PE"/>
        </w:rPr>
      </w:pPr>
      <w:hyperlink w:anchor="_Toc15659619" w:history="1">
        <w:r w:rsidRPr="00B223FC">
          <w:rPr>
            <w:rStyle w:val="Hipervnculo"/>
            <w:strike/>
          </w:rPr>
          <w:t>6.8</w:t>
        </w:r>
        <w:r>
          <w:rPr>
            <w:rFonts w:asciiTheme="minorHAnsi" w:eastAsiaTheme="minorEastAsia" w:hAnsiTheme="minorHAnsi" w:cstheme="minorBidi"/>
            <w:bCs w:val="0"/>
            <w:sz w:val="22"/>
            <w:szCs w:val="22"/>
            <w:lang w:val="es-PE" w:eastAsia="es-PE"/>
          </w:rPr>
          <w:tab/>
        </w:r>
        <w:r w:rsidRPr="00B223FC">
          <w:rPr>
            <w:rStyle w:val="Hipervnculo"/>
            <w:strike/>
          </w:rPr>
          <w:t>Anexo 08: Campos de Inventario Inicial que corresponden en ROP</w:t>
        </w:r>
        <w:r>
          <w:rPr>
            <w:webHidden/>
          </w:rPr>
          <w:tab/>
        </w:r>
        <w:r>
          <w:rPr>
            <w:webHidden/>
          </w:rPr>
          <w:fldChar w:fldCharType="begin"/>
        </w:r>
        <w:r>
          <w:rPr>
            <w:webHidden/>
          </w:rPr>
          <w:instrText xml:space="preserve"> PAGEREF _Toc15659619 \h </w:instrText>
        </w:r>
        <w:r>
          <w:rPr>
            <w:webHidden/>
          </w:rPr>
        </w:r>
        <w:r>
          <w:rPr>
            <w:webHidden/>
          </w:rPr>
          <w:fldChar w:fldCharType="separate"/>
        </w:r>
        <w:r>
          <w:rPr>
            <w:webHidden/>
          </w:rPr>
          <w:t>97</w:t>
        </w:r>
        <w:r>
          <w:rPr>
            <w:webHidden/>
          </w:rPr>
          <w:fldChar w:fldCharType="end"/>
        </w:r>
      </w:hyperlink>
    </w:p>
    <w:p w:rsidR="00CD50F8" w:rsidRDefault="00CD50F8">
      <w:pPr>
        <w:pStyle w:val="TDC2"/>
        <w:rPr>
          <w:rFonts w:asciiTheme="minorHAnsi" w:eastAsiaTheme="minorEastAsia" w:hAnsiTheme="minorHAnsi" w:cstheme="minorBidi"/>
          <w:bCs w:val="0"/>
          <w:sz w:val="22"/>
          <w:szCs w:val="22"/>
          <w:lang w:val="es-PE" w:eastAsia="es-PE"/>
        </w:rPr>
      </w:pPr>
      <w:hyperlink w:anchor="_Toc15659620" w:history="1">
        <w:r w:rsidRPr="00B223FC">
          <w:rPr>
            <w:rStyle w:val="Hipervnculo"/>
          </w:rPr>
          <w:t>6.9</w:t>
        </w:r>
        <w:r>
          <w:rPr>
            <w:rFonts w:asciiTheme="minorHAnsi" w:eastAsiaTheme="minorEastAsia" w:hAnsiTheme="minorHAnsi" w:cstheme="minorBidi"/>
            <w:bCs w:val="0"/>
            <w:sz w:val="22"/>
            <w:szCs w:val="22"/>
            <w:lang w:val="es-PE" w:eastAsia="es-PE"/>
          </w:rPr>
          <w:tab/>
        </w:r>
        <w:r w:rsidRPr="00B223FC">
          <w:rPr>
            <w:rStyle w:val="Hipervnculo"/>
          </w:rPr>
          <w:t>Anexo 09: GRE-BF y Guías de Remisión Físicas</w:t>
        </w:r>
        <w:r>
          <w:rPr>
            <w:webHidden/>
          </w:rPr>
          <w:tab/>
        </w:r>
        <w:r>
          <w:rPr>
            <w:webHidden/>
          </w:rPr>
          <w:fldChar w:fldCharType="begin"/>
        </w:r>
        <w:r>
          <w:rPr>
            <w:webHidden/>
          </w:rPr>
          <w:instrText xml:space="preserve"> PAGEREF _Toc15659620 \h </w:instrText>
        </w:r>
        <w:r>
          <w:rPr>
            <w:webHidden/>
          </w:rPr>
        </w:r>
        <w:r>
          <w:rPr>
            <w:webHidden/>
          </w:rPr>
          <w:fldChar w:fldCharType="separate"/>
        </w:r>
        <w:r>
          <w:rPr>
            <w:webHidden/>
          </w:rPr>
          <w:t>101</w:t>
        </w:r>
        <w:r>
          <w:rPr>
            <w:webHidden/>
          </w:rPr>
          <w:fldChar w:fldCharType="end"/>
        </w:r>
      </w:hyperlink>
    </w:p>
    <w:p w:rsidR="00CD50F8" w:rsidRDefault="00CD50F8">
      <w:pPr>
        <w:pStyle w:val="TDC3"/>
        <w:rPr>
          <w:rFonts w:asciiTheme="minorHAnsi" w:eastAsiaTheme="minorEastAsia" w:hAnsiTheme="minorHAnsi" w:cstheme="minorBidi"/>
          <w:sz w:val="22"/>
          <w:szCs w:val="22"/>
          <w:lang w:val="es-PE" w:eastAsia="es-PE"/>
        </w:rPr>
      </w:pPr>
      <w:hyperlink w:anchor="_Toc15659621" w:history="1">
        <w:r w:rsidRPr="00B223FC">
          <w:rPr>
            <w:rStyle w:val="Hipervnculo"/>
          </w:rPr>
          <w:t>6.9.1</w:t>
        </w:r>
        <w:r>
          <w:rPr>
            <w:rFonts w:asciiTheme="minorHAnsi" w:eastAsiaTheme="minorEastAsia" w:hAnsiTheme="minorHAnsi" w:cstheme="minorBidi"/>
            <w:sz w:val="22"/>
            <w:szCs w:val="22"/>
            <w:lang w:val="es-PE" w:eastAsia="es-PE"/>
          </w:rPr>
          <w:tab/>
        </w:r>
        <w:r w:rsidRPr="00B223FC">
          <w:rPr>
            <w:rStyle w:val="Hipervnculo"/>
          </w:rPr>
          <w:t>Anexo 09.1: Generación de las operaciones en ROP para GRE-BF Remitente</w:t>
        </w:r>
        <w:r>
          <w:rPr>
            <w:webHidden/>
          </w:rPr>
          <w:tab/>
        </w:r>
        <w:r>
          <w:rPr>
            <w:webHidden/>
          </w:rPr>
          <w:fldChar w:fldCharType="begin"/>
        </w:r>
        <w:r>
          <w:rPr>
            <w:webHidden/>
          </w:rPr>
          <w:instrText xml:space="preserve"> PAGEREF _Toc15659621 \h </w:instrText>
        </w:r>
        <w:r>
          <w:rPr>
            <w:webHidden/>
          </w:rPr>
        </w:r>
        <w:r>
          <w:rPr>
            <w:webHidden/>
          </w:rPr>
          <w:fldChar w:fldCharType="separate"/>
        </w:r>
        <w:r>
          <w:rPr>
            <w:webHidden/>
          </w:rPr>
          <w:t>101</w:t>
        </w:r>
        <w:r>
          <w:rPr>
            <w:webHidden/>
          </w:rPr>
          <w:fldChar w:fldCharType="end"/>
        </w:r>
      </w:hyperlink>
    </w:p>
    <w:p w:rsidR="00CD50F8" w:rsidRDefault="00CD50F8">
      <w:pPr>
        <w:pStyle w:val="TDC3"/>
        <w:rPr>
          <w:rFonts w:asciiTheme="minorHAnsi" w:eastAsiaTheme="minorEastAsia" w:hAnsiTheme="minorHAnsi" w:cstheme="minorBidi"/>
          <w:sz w:val="22"/>
          <w:szCs w:val="22"/>
          <w:lang w:val="es-PE" w:eastAsia="es-PE"/>
        </w:rPr>
      </w:pPr>
      <w:hyperlink w:anchor="_Toc15659622" w:history="1">
        <w:r w:rsidRPr="00B223FC">
          <w:rPr>
            <w:rStyle w:val="Hipervnculo"/>
          </w:rPr>
          <w:t>6.9.2</w:t>
        </w:r>
        <w:r>
          <w:rPr>
            <w:rFonts w:asciiTheme="minorHAnsi" w:eastAsiaTheme="minorEastAsia" w:hAnsiTheme="minorHAnsi" w:cstheme="minorBidi"/>
            <w:sz w:val="22"/>
            <w:szCs w:val="22"/>
            <w:lang w:val="es-PE" w:eastAsia="es-PE"/>
          </w:rPr>
          <w:tab/>
        </w:r>
        <w:r w:rsidRPr="00B223FC">
          <w:rPr>
            <w:rStyle w:val="Hipervnculo"/>
          </w:rPr>
          <w:t>Anexo 09.2: Datos que corresponden en ROP para GRE-BF</w:t>
        </w:r>
        <w:r>
          <w:rPr>
            <w:webHidden/>
          </w:rPr>
          <w:tab/>
        </w:r>
        <w:r>
          <w:rPr>
            <w:webHidden/>
          </w:rPr>
          <w:fldChar w:fldCharType="begin"/>
        </w:r>
        <w:r>
          <w:rPr>
            <w:webHidden/>
          </w:rPr>
          <w:instrText xml:space="preserve"> PAGEREF _Toc15659622 \h </w:instrText>
        </w:r>
        <w:r>
          <w:rPr>
            <w:webHidden/>
          </w:rPr>
        </w:r>
        <w:r>
          <w:rPr>
            <w:webHidden/>
          </w:rPr>
          <w:fldChar w:fldCharType="separate"/>
        </w:r>
        <w:r>
          <w:rPr>
            <w:webHidden/>
          </w:rPr>
          <w:t>102</w:t>
        </w:r>
        <w:r>
          <w:rPr>
            <w:webHidden/>
          </w:rPr>
          <w:fldChar w:fldCharType="end"/>
        </w:r>
      </w:hyperlink>
    </w:p>
    <w:p w:rsidR="00CD50F8" w:rsidRDefault="00CD50F8">
      <w:pPr>
        <w:pStyle w:val="TDC3"/>
        <w:rPr>
          <w:rFonts w:asciiTheme="minorHAnsi" w:eastAsiaTheme="minorEastAsia" w:hAnsiTheme="minorHAnsi" w:cstheme="minorBidi"/>
          <w:sz w:val="22"/>
          <w:szCs w:val="22"/>
          <w:lang w:val="es-PE" w:eastAsia="es-PE"/>
        </w:rPr>
      </w:pPr>
      <w:hyperlink w:anchor="_Toc15659623" w:history="1">
        <w:r w:rsidRPr="00B223FC">
          <w:rPr>
            <w:rStyle w:val="Hipervnculo"/>
          </w:rPr>
          <w:t>6.9.3</w:t>
        </w:r>
        <w:r>
          <w:rPr>
            <w:rFonts w:asciiTheme="minorHAnsi" w:eastAsiaTheme="minorEastAsia" w:hAnsiTheme="minorHAnsi" w:cstheme="minorBidi"/>
            <w:sz w:val="22"/>
            <w:szCs w:val="22"/>
            <w:lang w:val="es-PE" w:eastAsia="es-PE"/>
          </w:rPr>
          <w:tab/>
        </w:r>
        <w:r w:rsidRPr="00B223FC">
          <w:rPr>
            <w:rStyle w:val="Hipervnculo"/>
          </w:rPr>
          <w:t>Anexo 09.3: Generación de las operaciones en ROP para Guías de Remisión  Físicas o GRE-BF Remitente motivo “Otros”</w:t>
        </w:r>
        <w:r>
          <w:rPr>
            <w:webHidden/>
          </w:rPr>
          <w:tab/>
        </w:r>
        <w:r>
          <w:rPr>
            <w:webHidden/>
          </w:rPr>
          <w:fldChar w:fldCharType="begin"/>
        </w:r>
        <w:r>
          <w:rPr>
            <w:webHidden/>
          </w:rPr>
          <w:instrText xml:space="preserve"> PAGEREF _Toc15659623 \h </w:instrText>
        </w:r>
        <w:r>
          <w:rPr>
            <w:webHidden/>
          </w:rPr>
        </w:r>
        <w:r>
          <w:rPr>
            <w:webHidden/>
          </w:rPr>
          <w:fldChar w:fldCharType="separate"/>
        </w:r>
        <w:r>
          <w:rPr>
            <w:webHidden/>
          </w:rPr>
          <w:t>109</w:t>
        </w:r>
        <w:r>
          <w:rPr>
            <w:webHidden/>
          </w:rPr>
          <w:fldChar w:fldCharType="end"/>
        </w:r>
      </w:hyperlink>
    </w:p>
    <w:p w:rsidR="00CD50F8" w:rsidRDefault="00CD50F8">
      <w:pPr>
        <w:pStyle w:val="TDC2"/>
        <w:rPr>
          <w:rFonts w:asciiTheme="minorHAnsi" w:eastAsiaTheme="minorEastAsia" w:hAnsiTheme="minorHAnsi" w:cstheme="minorBidi"/>
          <w:bCs w:val="0"/>
          <w:sz w:val="22"/>
          <w:szCs w:val="22"/>
          <w:lang w:val="es-PE" w:eastAsia="es-PE"/>
        </w:rPr>
      </w:pPr>
      <w:hyperlink w:anchor="_Toc15659624" w:history="1">
        <w:r w:rsidRPr="00B223FC">
          <w:rPr>
            <w:rStyle w:val="Hipervnculo"/>
          </w:rPr>
          <w:t>6.1</w:t>
        </w:r>
        <w:r>
          <w:rPr>
            <w:rFonts w:asciiTheme="minorHAnsi" w:eastAsiaTheme="minorEastAsia" w:hAnsiTheme="minorHAnsi" w:cstheme="minorBidi"/>
            <w:bCs w:val="0"/>
            <w:sz w:val="22"/>
            <w:szCs w:val="22"/>
            <w:lang w:val="es-PE" w:eastAsia="es-PE"/>
          </w:rPr>
          <w:tab/>
        </w:r>
        <w:r w:rsidRPr="00B223FC">
          <w:rPr>
            <w:rStyle w:val="Hipervnculo"/>
          </w:rPr>
          <w:t>Anexo 10: Utilitario para comunicar Producción, Egresos por Producción y Transformación a BNF</w:t>
        </w:r>
        <w:r>
          <w:rPr>
            <w:webHidden/>
          </w:rPr>
          <w:tab/>
        </w:r>
        <w:r>
          <w:rPr>
            <w:webHidden/>
          </w:rPr>
          <w:fldChar w:fldCharType="begin"/>
        </w:r>
        <w:r>
          <w:rPr>
            <w:webHidden/>
          </w:rPr>
          <w:instrText xml:space="preserve"> PAGEREF _Toc15659624 \h </w:instrText>
        </w:r>
        <w:r>
          <w:rPr>
            <w:webHidden/>
          </w:rPr>
        </w:r>
        <w:r>
          <w:rPr>
            <w:webHidden/>
          </w:rPr>
          <w:fldChar w:fldCharType="separate"/>
        </w:r>
        <w:r>
          <w:rPr>
            <w:webHidden/>
          </w:rPr>
          <w:t>115</w:t>
        </w:r>
        <w:r>
          <w:rPr>
            <w:webHidden/>
          </w:rPr>
          <w:fldChar w:fldCharType="end"/>
        </w:r>
      </w:hyperlink>
    </w:p>
    <w:p w:rsidR="00CD50F8" w:rsidRDefault="00CD50F8">
      <w:pPr>
        <w:pStyle w:val="TDC3"/>
        <w:rPr>
          <w:rFonts w:asciiTheme="minorHAnsi" w:eastAsiaTheme="minorEastAsia" w:hAnsiTheme="minorHAnsi" w:cstheme="minorBidi"/>
          <w:sz w:val="22"/>
          <w:szCs w:val="22"/>
          <w:lang w:val="es-PE" w:eastAsia="es-PE"/>
        </w:rPr>
      </w:pPr>
      <w:hyperlink w:anchor="_Toc15659625" w:history="1">
        <w:r w:rsidRPr="00B223FC">
          <w:rPr>
            <w:rStyle w:val="Hipervnculo"/>
          </w:rPr>
          <w:t>6.1.1</w:t>
        </w:r>
        <w:r>
          <w:rPr>
            <w:rFonts w:asciiTheme="minorHAnsi" w:eastAsiaTheme="minorEastAsia" w:hAnsiTheme="minorHAnsi" w:cstheme="minorBidi"/>
            <w:sz w:val="22"/>
            <w:szCs w:val="22"/>
            <w:lang w:val="es-PE" w:eastAsia="es-PE"/>
          </w:rPr>
          <w:tab/>
        </w:r>
        <w:r w:rsidRPr="00B223FC">
          <w:rPr>
            <w:rStyle w:val="Hipervnculo"/>
          </w:rPr>
          <w:t>Anexo 10.1: Comunicación</w:t>
        </w:r>
        <w:r>
          <w:rPr>
            <w:webHidden/>
          </w:rPr>
          <w:tab/>
        </w:r>
        <w:r>
          <w:rPr>
            <w:webHidden/>
          </w:rPr>
          <w:fldChar w:fldCharType="begin"/>
        </w:r>
        <w:r>
          <w:rPr>
            <w:webHidden/>
          </w:rPr>
          <w:instrText xml:space="preserve"> PAGEREF _Toc15659625 \h </w:instrText>
        </w:r>
        <w:r>
          <w:rPr>
            <w:webHidden/>
          </w:rPr>
        </w:r>
        <w:r>
          <w:rPr>
            <w:webHidden/>
          </w:rPr>
          <w:fldChar w:fldCharType="separate"/>
        </w:r>
        <w:r>
          <w:rPr>
            <w:webHidden/>
          </w:rPr>
          <w:t>115</w:t>
        </w:r>
        <w:r>
          <w:rPr>
            <w:webHidden/>
          </w:rPr>
          <w:fldChar w:fldCharType="end"/>
        </w:r>
      </w:hyperlink>
    </w:p>
    <w:p w:rsidR="00CD50F8" w:rsidRDefault="00CD50F8">
      <w:pPr>
        <w:pStyle w:val="TDC3"/>
        <w:rPr>
          <w:rFonts w:asciiTheme="minorHAnsi" w:eastAsiaTheme="minorEastAsia" w:hAnsiTheme="minorHAnsi" w:cstheme="minorBidi"/>
          <w:sz w:val="22"/>
          <w:szCs w:val="22"/>
          <w:lang w:val="es-PE" w:eastAsia="es-PE"/>
        </w:rPr>
      </w:pPr>
      <w:hyperlink w:anchor="_Toc15659626" w:history="1">
        <w:r w:rsidRPr="00B223FC">
          <w:rPr>
            <w:rStyle w:val="Hipervnculo"/>
          </w:rPr>
          <w:t>6.1.2</w:t>
        </w:r>
        <w:r>
          <w:rPr>
            <w:rFonts w:asciiTheme="minorHAnsi" w:eastAsiaTheme="minorEastAsia" w:hAnsiTheme="minorHAnsi" w:cstheme="minorBidi"/>
            <w:sz w:val="22"/>
            <w:szCs w:val="22"/>
            <w:lang w:val="es-PE" w:eastAsia="es-PE"/>
          </w:rPr>
          <w:tab/>
        </w:r>
        <w:r w:rsidRPr="00B223FC">
          <w:rPr>
            <w:rStyle w:val="Hipervnculo"/>
          </w:rPr>
          <w:t>Anexo 10.2: Generación de las operaciones en ROP</w:t>
        </w:r>
        <w:r>
          <w:rPr>
            <w:webHidden/>
          </w:rPr>
          <w:tab/>
        </w:r>
        <w:r>
          <w:rPr>
            <w:webHidden/>
          </w:rPr>
          <w:fldChar w:fldCharType="begin"/>
        </w:r>
        <w:r>
          <w:rPr>
            <w:webHidden/>
          </w:rPr>
          <w:instrText xml:space="preserve"> PAGEREF _Toc15659626 \h </w:instrText>
        </w:r>
        <w:r>
          <w:rPr>
            <w:webHidden/>
          </w:rPr>
        </w:r>
        <w:r>
          <w:rPr>
            <w:webHidden/>
          </w:rPr>
          <w:fldChar w:fldCharType="separate"/>
        </w:r>
        <w:r>
          <w:rPr>
            <w:webHidden/>
          </w:rPr>
          <w:t>116</w:t>
        </w:r>
        <w:r>
          <w:rPr>
            <w:webHidden/>
          </w:rPr>
          <w:fldChar w:fldCharType="end"/>
        </w:r>
      </w:hyperlink>
    </w:p>
    <w:p w:rsidR="00CD50F8" w:rsidRDefault="00CD50F8">
      <w:pPr>
        <w:pStyle w:val="TDC3"/>
        <w:rPr>
          <w:rFonts w:asciiTheme="minorHAnsi" w:eastAsiaTheme="minorEastAsia" w:hAnsiTheme="minorHAnsi" w:cstheme="minorBidi"/>
          <w:sz w:val="22"/>
          <w:szCs w:val="22"/>
          <w:lang w:val="es-PE" w:eastAsia="es-PE"/>
        </w:rPr>
      </w:pPr>
      <w:hyperlink w:anchor="_Toc15659627" w:history="1">
        <w:r w:rsidRPr="00B223FC">
          <w:rPr>
            <w:rStyle w:val="Hipervnculo"/>
          </w:rPr>
          <w:t>6.1.3</w:t>
        </w:r>
        <w:r>
          <w:rPr>
            <w:rFonts w:asciiTheme="minorHAnsi" w:eastAsiaTheme="minorEastAsia" w:hAnsiTheme="minorHAnsi" w:cstheme="minorBidi"/>
            <w:sz w:val="22"/>
            <w:szCs w:val="22"/>
            <w:lang w:val="es-PE" w:eastAsia="es-PE"/>
          </w:rPr>
          <w:tab/>
        </w:r>
        <w:r w:rsidRPr="00B223FC">
          <w:rPr>
            <w:rStyle w:val="Hipervnculo"/>
          </w:rPr>
          <w:t>Anexo 10.3: Datos que corresponden en ROP</w:t>
        </w:r>
        <w:r>
          <w:rPr>
            <w:webHidden/>
          </w:rPr>
          <w:tab/>
        </w:r>
        <w:r>
          <w:rPr>
            <w:webHidden/>
          </w:rPr>
          <w:fldChar w:fldCharType="begin"/>
        </w:r>
        <w:r>
          <w:rPr>
            <w:webHidden/>
          </w:rPr>
          <w:instrText xml:space="preserve"> PAGEREF _Toc15659627 \h </w:instrText>
        </w:r>
        <w:r>
          <w:rPr>
            <w:webHidden/>
          </w:rPr>
        </w:r>
        <w:r>
          <w:rPr>
            <w:webHidden/>
          </w:rPr>
          <w:fldChar w:fldCharType="separate"/>
        </w:r>
        <w:r>
          <w:rPr>
            <w:webHidden/>
          </w:rPr>
          <w:t>118</w:t>
        </w:r>
        <w:r>
          <w:rPr>
            <w:webHidden/>
          </w:rPr>
          <w:fldChar w:fldCharType="end"/>
        </w:r>
      </w:hyperlink>
    </w:p>
    <w:p w:rsidR="00CD50F8" w:rsidRDefault="00CD50F8">
      <w:pPr>
        <w:pStyle w:val="TDC2"/>
        <w:rPr>
          <w:rFonts w:asciiTheme="minorHAnsi" w:eastAsiaTheme="minorEastAsia" w:hAnsiTheme="minorHAnsi" w:cstheme="minorBidi"/>
          <w:bCs w:val="0"/>
          <w:sz w:val="22"/>
          <w:szCs w:val="22"/>
          <w:lang w:val="es-PE" w:eastAsia="es-PE"/>
        </w:rPr>
      </w:pPr>
      <w:hyperlink w:anchor="_Toc15659628" w:history="1">
        <w:r w:rsidRPr="00B223FC">
          <w:rPr>
            <w:rStyle w:val="Hipervnculo"/>
          </w:rPr>
          <w:t>6.2</w:t>
        </w:r>
        <w:r>
          <w:rPr>
            <w:rFonts w:asciiTheme="minorHAnsi" w:eastAsiaTheme="minorEastAsia" w:hAnsiTheme="minorHAnsi" w:cstheme="minorBidi"/>
            <w:bCs w:val="0"/>
            <w:sz w:val="22"/>
            <w:szCs w:val="22"/>
            <w:lang w:val="es-PE" w:eastAsia="es-PE"/>
          </w:rPr>
          <w:tab/>
        </w:r>
        <w:r w:rsidRPr="00B223FC">
          <w:rPr>
            <w:rStyle w:val="Hipervnculo"/>
          </w:rPr>
          <w:t>Anexo 11: Servicios</w:t>
        </w:r>
        <w:r>
          <w:rPr>
            <w:webHidden/>
          </w:rPr>
          <w:tab/>
        </w:r>
        <w:r>
          <w:rPr>
            <w:webHidden/>
          </w:rPr>
          <w:fldChar w:fldCharType="begin"/>
        </w:r>
        <w:r>
          <w:rPr>
            <w:webHidden/>
          </w:rPr>
          <w:instrText xml:space="preserve"> PAGEREF _Toc15659628 \h </w:instrText>
        </w:r>
        <w:r>
          <w:rPr>
            <w:webHidden/>
          </w:rPr>
        </w:r>
        <w:r>
          <w:rPr>
            <w:webHidden/>
          </w:rPr>
          <w:fldChar w:fldCharType="separate"/>
        </w:r>
        <w:r>
          <w:rPr>
            <w:webHidden/>
          </w:rPr>
          <w:t>125</w:t>
        </w:r>
        <w:r>
          <w:rPr>
            <w:webHidden/>
          </w:rPr>
          <w:fldChar w:fldCharType="end"/>
        </w:r>
      </w:hyperlink>
    </w:p>
    <w:p w:rsidR="00CD50F8" w:rsidRDefault="00CD50F8">
      <w:pPr>
        <w:pStyle w:val="TDC3"/>
        <w:rPr>
          <w:rFonts w:asciiTheme="minorHAnsi" w:eastAsiaTheme="minorEastAsia" w:hAnsiTheme="minorHAnsi" w:cstheme="minorBidi"/>
          <w:sz w:val="22"/>
          <w:szCs w:val="22"/>
          <w:lang w:val="es-PE" w:eastAsia="es-PE"/>
        </w:rPr>
      </w:pPr>
      <w:hyperlink w:anchor="_Toc15659629" w:history="1">
        <w:r w:rsidRPr="00B223FC">
          <w:rPr>
            <w:rStyle w:val="Hipervnculo"/>
          </w:rPr>
          <w:t>6.2.1</w:t>
        </w:r>
        <w:r>
          <w:rPr>
            <w:rFonts w:asciiTheme="minorHAnsi" w:eastAsiaTheme="minorEastAsia" w:hAnsiTheme="minorHAnsi" w:cstheme="minorBidi"/>
            <w:sz w:val="22"/>
            <w:szCs w:val="22"/>
            <w:lang w:val="es-PE" w:eastAsia="es-PE"/>
          </w:rPr>
          <w:tab/>
        </w:r>
        <w:r w:rsidRPr="00B223FC">
          <w:rPr>
            <w:rStyle w:val="Hipervnculo"/>
          </w:rPr>
          <w:t>Anexo 11.1: Generación de operaciones en ROP (Transportes y Almacenamiento)</w:t>
        </w:r>
        <w:r>
          <w:rPr>
            <w:webHidden/>
          </w:rPr>
          <w:tab/>
        </w:r>
        <w:r>
          <w:rPr>
            <w:webHidden/>
          </w:rPr>
          <w:fldChar w:fldCharType="begin"/>
        </w:r>
        <w:r>
          <w:rPr>
            <w:webHidden/>
          </w:rPr>
          <w:instrText xml:space="preserve"> PAGEREF _Toc15659629 \h </w:instrText>
        </w:r>
        <w:r>
          <w:rPr>
            <w:webHidden/>
          </w:rPr>
        </w:r>
        <w:r>
          <w:rPr>
            <w:webHidden/>
          </w:rPr>
          <w:fldChar w:fldCharType="separate"/>
        </w:r>
        <w:r>
          <w:rPr>
            <w:webHidden/>
          </w:rPr>
          <w:t>125</w:t>
        </w:r>
        <w:r>
          <w:rPr>
            <w:webHidden/>
          </w:rPr>
          <w:fldChar w:fldCharType="end"/>
        </w:r>
      </w:hyperlink>
    </w:p>
    <w:p w:rsidR="00CD50F8" w:rsidRDefault="00CD50F8">
      <w:pPr>
        <w:pStyle w:val="TDC3"/>
        <w:rPr>
          <w:rFonts w:asciiTheme="minorHAnsi" w:eastAsiaTheme="minorEastAsia" w:hAnsiTheme="minorHAnsi" w:cstheme="minorBidi"/>
          <w:sz w:val="22"/>
          <w:szCs w:val="22"/>
          <w:lang w:val="es-PE" w:eastAsia="es-PE"/>
        </w:rPr>
      </w:pPr>
      <w:hyperlink w:anchor="_Toc15659630" w:history="1">
        <w:r w:rsidRPr="00B223FC">
          <w:rPr>
            <w:rStyle w:val="Hipervnculo"/>
          </w:rPr>
          <w:t>6.2.2</w:t>
        </w:r>
        <w:r>
          <w:rPr>
            <w:rFonts w:asciiTheme="minorHAnsi" w:eastAsiaTheme="minorEastAsia" w:hAnsiTheme="minorHAnsi" w:cstheme="minorBidi"/>
            <w:sz w:val="22"/>
            <w:szCs w:val="22"/>
            <w:lang w:val="es-PE" w:eastAsia="es-PE"/>
          </w:rPr>
          <w:tab/>
        </w:r>
        <w:r w:rsidRPr="00B223FC">
          <w:rPr>
            <w:rStyle w:val="Hipervnculo"/>
          </w:rPr>
          <w:t>Anexo 11.2: Datos que corresponden en ROP</w:t>
        </w:r>
        <w:r>
          <w:rPr>
            <w:webHidden/>
          </w:rPr>
          <w:tab/>
        </w:r>
        <w:r>
          <w:rPr>
            <w:webHidden/>
          </w:rPr>
          <w:fldChar w:fldCharType="begin"/>
        </w:r>
        <w:r>
          <w:rPr>
            <w:webHidden/>
          </w:rPr>
          <w:instrText xml:space="preserve"> PAGEREF _Toc15659630 \h </w:instrText>
        </w:r>
        <w:r>
          <w:rPr>
            <w:webHidden/>
          </w:rPr>
        </w:r>
        <w:r>
          <w:rPr>
            <w:webHidden/>
          </w:rPr>
          <w:fldChar w:fldCharType="separate"/>
        </w:r>
        <w:r>
          <w:rPr>
            <w:webHidden/>
          </w:rPr>
          <w:t>125</w:t>
        </w:r>
        <w:r>
          <w:rPr>
            <w:webHidden/>
          </w:rPr>
          <w:fldChar w:fldCharType="end"/>
        </w:r>
      </w:hyperlink>
    </w:p>
    <w:p w:rsidR="00CD50F8" w:rsidRDefault="00CD50F8">
      <w:pPr>
        <w:pStyle w:val="TDC2"/>
        <w:rPr>
          <w:rFonts w:asciiTheme="minorHAnsi" w:eastAsiaTheme="minorEastAsia" w:hAnsiTheme="minorHAnsi" w:cstheme="minorBidi"/>
          <w:bCs w:val="0"/>
          <w:sz w:val="22"/>
          <w:szCs w:val="22"/>
          <w:lang w:val="es-PE" w:eastAsia="es-PE"/>
        </w:rPr>
      </w:pPr>
      <w:hyperlink w:anchor="_Toc15659631" w:history="1">
        <w:r w:rsidRPr="00B223FC">
          <w:rPr>
            <w:rStyle w:val="Hipervnculo"/>
          </w:rPr>
          <w:t>6.3</w:t>
        </w:r>
        <w:r>
          <w:rPr>
            <w:rFonts w:asciiTheme="minorHAnsi" w:eastAsiaTheme="minorEastAsia" w:hAnsiTheme="minorHAnsi" w:cstheme="minorBidi"/>
            <w:bCs w:val="0"/>
            <w:sz w:val="22"/>
            <w:szCs w:val="22"/>
            <w:lang w:val="es-PE" w:eastAsia="es-PE"/>
          </w:rPr>
          <w:tab/>
        </w:r>
        <w:r w:rsidRPr="00B223FC">
          <w:rPr>
            <w:rStyle w:val="Hipervnculo"/>
          </w:rPr>
          <w:t>Anexo 12: Incidencias, Incautaciones e Inmovilizaciones</w:t>
        </w:r>
        <w:r>
          <w:rPr>
            <w:webHidden/>
          </w:rPr>
          <w:tab/>
        </w:r>
        <w:r>
          <w:rPr>
            <w:webHidden/>
          </w:rPr>
          <w:fldChar w:fldCharType="begin"/>
        </w:r>
        <w:r>
          <w:rPr>
            <w:webHidden/>
          </w:rPr>
          <w:instrText xml:space="preserve"> PAGEREF _Toc15659631 \h </w:instrText>
        </w:r>
        <w:r>
          <w:rPr>
            <w:webHidden/>
          </w:rPr>
        </w:r>
        <w:r>
          <w:rPr>
            <w:webHidden/>
          </w:rPr>
          <w:fldChar w:fldCharType="separate"/>
        </w:r>
        <w:r>
          <w:rPr>
            <w:webHidden/>
          </w:rPr>
          <w:t>131</w:t>
        </w:r>
        <w:r>
          <w:rPr>
            <w:webHidden/>
          </w:rPr>
          <w:fldChar w:fldCharType="end"/>
        </w:r>
      </w:hyperlink>
    </w:p>
    <w:p w:rsidR="00CD50F8" w:rsidRDefault="00CD50F8">
      <w:pPr>
        <w:pStyle w:val="TDC3"/>
        <w:rPr>
          <w:rFonts w:asciiTheme="minorHAnsi" w:eastAsiaTheme="minorEastAsia" w:hAnsiTheme="minorHAnsi" w:cstheme="minorBidi"/>
          <w:sz w:val="22"/>
          <w:szCs w:val="22"/>
          <w:lang w:val="es-PE" w:eastAsia="es-PE"/>
        </w:rPr>
      </w:pPr>
      <w:hyperlink w:anchor="_Toc15659632" w:history="1">
        <w:r w:rsidRPr="00B223FC">
          <w:rPr>
            <w:rStyle w:val="Hipervnculo"/>
          </w:rPr>
          <w:t>6.3.1</w:t>
        </w:r>
        <w:r>
          <w:rPr>
            <w:rFonts w:asciiTheme="minorHAnsi" w:eastAsiaTheme="minorEastAsia" w:hAnsiTheme="minorHAnsi" w:cstheme="minorBidi"/>
            <w:sz w:val="22"/>
            <w:szCs w:val="22"/>
            <w:lang w:val="es-PE" w:eastAsia="es-PE"/>
          </w:rPr>
          <w:tab/>
        </w:r>
        <w:r w:rsidRPr="00B223FC">
          <w:rPr>
            <w:rStyle w:val="Hipervnculo"/>
          </w:rPr>
          <w:t>Anexo 12.1: Comunicación de incidencias</w:t>
        </w:r>
        <w:r>
          <w:rPr>
            <w:webHidden/>
          </w:rPr>
          <w:tab/>
        </w:r>
        <w:r>
          <w:rPr>
            <w:webHidden/>
          </w:rPr>
          <w:fldChar w:fldCharType="begin"/>
        </w:r>
        <w:r>
          <w:rPr>
            <w:webHidden/>
          </w:rPr>
          <w:instrText xml:space="preserve"> PAGEREF _Toc15659632 \h </w:instrText>
        </w:r>
        <w:r>
          <w:rPr>
            <w:webHidden/>
          </w:rPr>
        </w:r>
        <w:r>
          <w:rPr>
            <w:webHidden/>
          </w:rPr>
          <w:fldChar w:fldCharType="separate"/>
        </w:r>
        <w:r>
          <w:rPr>
            <w:webHidden/>
          </w:rPr>
          <w:t>131</w:t>
        </w:r>
        <w:r>
          <w:rPr>
            <w:webHidden/>
          </w:rPr>
          <w:fldChar w:fldCharType="end"/>
        </w:r>
      </w:hyperlink>
    </w:p>
    <w:p w:rsidR="00CD50F8" w:rsidRDefault="00CD50F8">
      <w:pPr>
        <w:pStyle w:val="TDC3"/>
        <w:rPr>
          <w:rFonts w:asciiTheme="minorHAnsi" w:eastAsiaTheme="minorEastAsia" w:hAnsiTheme="minorHAnsi" w:cstheme="minorBidi"/>
          <w:sz w:val="22"/>
          <w:szCs w:val="22"/>
          <w:lang w:val="es-PE" w:eastAsia="es-PE"/>
        </w:rPr>
      </w:pPr>
      <w:hyperlink w:anchor="_Toc15659633" w:history="1">
        <w:r w:rsidRPr="00B223FC">
          <w:rPr>
            <w:rStyle w:val="Hipervnculo"/>
          </w:rPr>
          <w:t>6.3.2</w:t>
        </w:r>
        <w:r>
          <w:rPr>
            <w:rFonts w:asciiTheme="minorHAnsi" w:eastAsiaTheme="minorEastAsia" w:hAnsiTheme="minorHAnsi" w:cstheme="minorBidi"/>
            <w:sz w:val="22"/>
            <w:szCs w:val="22"/>
            <w:lang w:val="es-PE" w:eastAsia="es-PE"/>
          </w:rPr>
          <w:tab/>
        </w:r>
        <w:r w:rsidRPr="00B223FC">
          <w:rPr>
            <w:rStyle w:val="Hipervnculo"/>
          </w:rPr>
          <w:t>Anexo 12.2: Generación de las operaciones en ROP</w:t>
        </w:r>
        <w:r>
          <w:rPr>
            <w:webHidden/>
          </w:rPr>
          <w:tab/>
        </w:r>
        <w:r>
          <w:rPr>
            <w:webHidden/>
          </w:rPr>
          <w:fldChar w:fldCharType="begin"/>
        </w:r>
        <w:r>
          <w:rPr>
            <w:webHidden/>
          </w:rPr>
          <w:instrText xml:space="preserve"> PAGEREF _Toc15659633 \h </w:instrText>
        </w:r>
        <w:r>
          <w:rPr>
            <w:webHidden/>
          </w:rPr>
        </w:r>
        <w:r>
          <w:rPr>
            <w:webHidden/>
          </w:rPr>
          <w:fldChar w:fldCharType="separate"/>
        </w:r>
        <w:r>
          <w:rPr>
            <w:webHidden/>
          </w:rPr>
          <w:t>133</w:t>
        </w:r>
        <w:r>
          <w:rPr>
            <w:webHidden/>
          </w:rPr>
          <w:fldChar w:fldCharType="end"/>
        </w:r>
      </w:hyperlink>
    </w:p>
    <w:p w:rsidR="00CD50F8" w:rsidRDefault="00CD50F8">
      <w:pPr>
        <w:pStyle w:val="TDC3"/>
        <w:rPr>
          <w:rFonts w:asciiTheme="minorHAnsi" w:eastAsiaTheme="minorEastAsia" w:hAnsiTheme="minorHAnsi" w:cstheme="minorBidi"/>
          <w:sz w:val="22"/>
          <w:szCs w:val="22"/>
          <w:lang w:val="es-PE" w:eastAsia="es-PE"/>
        </w:rPr>
      </w:pPr>
      <w:hyperlink w:anchor="_Toc15659634" w:history="1">
        <w:r w:rsidRPr="00B223FC">
          <w:rPr>
            <w:rStyle w:val="Hipervnculo"/>
          </w:rPr>
          <w:t>6.3.3</w:t>
        </w:r>
        <w:r>
          <w:rPr>
            <w:rFonts w:asciiTheme="minorHAnsi" w:eastAsiaTheme="minorEastAsia" w:hAnsiTheme="minorHAnsi" w:cstheme="minorBidi"/>
            <w:sz w:val="22"/>
            <w:szCs w:val="22"/>
            <w:lang w:val="es-PE" w:eastAsia="es-PE"/>
          </w:rPr>
          <w:tab/>
        </w:r>
        <w:r w:rsidRPr="00B223FC">
          <w:rPr>
            <w:rStyle w:val="Hipervnculo"/>
          </w:rPr>
          <w:t>Anexo 12.3: Datos que corresponden en ROP</w:t>
        </w:r>
        <w:r>
          <w:rPr>
            <w:webHidden/>
          </w:rPr>
          <w:tab/>
        </w:r>
        <w:r>
          <w:rPr>
            <w:webHidden/>
          </w:rPr>
          <w:fldChar w:fldCharType="begin"/>
        </w:r>
        <w:r>
          <w:rPr>
            <w:webHidden/>
          </w:rPr>
          <w:instrText xml:space="preserve"> PAGEREF _Toc15659634 \h </w:instrText>
        </w:r>
        <w:r>
          <w:rPr>
            <w:webHidden/>
          </w:rPr>
        </w:r>
        <w:r>
          <w:rPr>
            <w:webHidden/>
          </w:rPr>
          <w:fldChar w:fldCharType="separate"/>
        </w:r>
        <w:r>
          <w:rPr>
            <w:webHidden/>
          </w:rPr>
          <w:t>134</w:t>
        </w:r>
        <w:r>
          <w:rPr>
            <w:webHidden/>
          </w:rPr>
          <w:fldChar w:fldCharType="end"/>
        </w:r>
      </w:hyperlink>
    </w:p>
    <w:p w:rsidR="00CD50F8" w:rsidRDefault="00CD50F8">
      <w:pPr>
        <w:pStyle w:val="TDC2"/>
        <w:rPr>
          <w:rFonts w:asciiTheme="minorHAnsi" w:eastAsiaTheme="minorEastAsia" w:hAnsiTheme="minorHAnsi" w:cstheme="minorBidi"/>
          <w:bCs w:val="0"/>
          <w:sz w:val="22"/>
          <w:szCs w:val="22"/>
          <w:lang w:val="es-PE" w:eastAsia="es-PE"/>
        </w:rPr>
      </w:pPr>
      <w:hyperlink w:anchor="_Toc15659635" w:history="1">
        <w:r w:rsidRPr="00B223FC">
          <w:rPr>
            <w:rStyle w:val="Hipervnculo"/>
          </w:rPr>
          <w:t>6.4</w:t>
        </w:r>
        <w:r>
          <w:rPr>
            <w:rFonts w:asciiTheme="minorHAnsi" w:eastAsiaTheme="minorEastAsia" w:hAnsiTheme="minorHAnsi" w:cstheme="minorBidi"/>
            <w:bCs w:val="0"/>
            <w:sz w:val="22"/>
            <w:szCs w:val="22"/>
            <w:lang w:val="es-PE" w:eastAsia="es-PE"/>
          </w:rPr>
          <w:tab/>
        </w:r>
        <w:r w:rsidRPr="00B223FC">
          <w:rPr>
            <w:rStyle w:val="Hipervnculo"/>
          </w:rPr>
          <w:t>Anexo 13: Otros ingresos / Egresos</w:t>
        </w:r>
        <w:r>
          <w:rPr>
            <w:webHidden/>
          </w:rPr>
          <w:tab/>
        </w:r>
        <w:r>
          <w:rPr>
            <w:webHidden/>
          </w:rPr>
          <w:fldChar w:fldCharType="begin"/>
        </w:r>
        <w:r>
          <w:rPr>
            <w:webHidden/>
          </w:rPr>
          <w:instrText xml:space="preserve"> PAGEREF _Toc15659635 \h </w:instrText>
        </w:r>
        <w:r>
          <w:rPr>
            <w:webHidden/>
          </w:rPr>
        </w:r>
        <w:r>
          <w:rPr>
            <w:webHidden/>
          </w:rPr>
          <w:fldChar w:fldCharType="separate"/>
        </w:r>
        <w:r>
          <w:rPr>
            <w:webHidden/>
          </w:rPr>
          <w:t>140</w:t>
        </w:r>
        <w:r>
          <w:rPr>
            <w:webHidden/>
          </w:rPr>
          <w:fldChar w:fldCharType="end"/>
        </w:r>
      </w:hyperlink>
    </w:p>
    <w:p w:rsidR="00CD50F8" w:rsidRDefault="00CD50F8">
      <w:pPr>
        <w:pStyle w:val="TDC3"/>
        <w:rPr>
          <w:rFonts w:asciiTheme="minorHAnsi" w:eastAsiaTheme="minorEastAsia" w:hAnsiTheme="minorHAnsi" w:cstheme="minorBidi"/>
          <w:sz w:val="22"/>
          <w:szCs w:val="22"/>
          <w:lang w:val="es-PE" w:eastAsia="es-PE"/>
        </w:rPr>
      </w:pPr>
      <w:hyperlink w:anchor="_Toc15659636" w:history="1">
        <w:r w:rsidRPr="00B223FC">
          <w:rPr>
            <w:rStyle w:val="Hipervnculo"/>
          </w:rPr>
          <w:t>6.4.1</w:t>
        </w:r>
        <w:r>
          <w:rPr>
            <w:rFonts w:asciiTheme="minorHAnsi" w:eastAsiaTheme="minorEastAsia" w:hAnsiTheme="minorHAnsi" w:cstheme="minorBidi"/>
            <w:sz w:val="22"/>
            <w:szCs w:val="22"/>
            <w:lang w:val="es-PE" w:eastAsia="es-PE"/>
          </w:rPr>
          <w:tab/>
        </w:r>
        <w:r w:rsidRPr="00B223FC">
          <w:rPr>
            <w:rStyle w:val="Hipervnculo"/>
          </w:rPr>
          <w:t>Anexo 13.1: Datos que corresponden en ROP</w:t>
        </w:r>
        <w:r>
          <w:rPr>
            <w:webHidden/>
          </w:rPr>
          <w:tab/>
        </w:r>
        <w:r>
          <w:rPr>
            <w:webHidden/>
          </w:rPr>
          <w:fldChar w:fldCharType="begin"/>
        </w:r>
        <w:r>
          <w:rPr>
            <w:webHidden/>
          </w:rPr>
          <w:instrText xml:space="preserve"> PAGEREF _Toc15659636 \h </w:instrText>
        </w:r>
        <w:r>
          <w:rPr>
            <w:webHidden/>
          </w:rPr>
        </w:r>
        <w:r>
          <w:rPr>
            <w:webHidden/>
          </w:rPr>
          <w:fldChar w:fldCharType="separate"/>
        </w:r>
        <w:r>
          <w:rPr>
            <w:webHidden/>
          </w:rPr>
          <w:t>140</w:t>
        </w:r>
        <w:r>
          <w:rPr>
            <w:webHidden/>
          </w:rPr>
          <w:fldChar w:fldCharType="end"/>
        </w:r>
      </w:hyperlink>
    </w:p>
    <w:p w:rsidR="00CD50F8" w:rsidRDefault="00CD50F8">
      <w:pPr>
        <w:pStyle w:val="TDC2"/>
        <w:rPr>
          <w:rFonts w:asciiTheme="minorHAnsi" w:eastAsiaTheme="minorEastAsia" w:hAnsiTheme="minorHAnsi" w:cstheme="minorBidi"/>
          <w:bCs w:val="0"/>
          <w:sz w:val="22"/>
          <w:szCs w:val="22"/>
          <w:lang w:val="es-PE" w:eastAsia="es-PE"/>
        </w:rPr>
      </w:pPr>
      <w:hyperlink w:anchor="_Toc15659637" w:history="1">
        <w:r w:rsidRPr="00B223FC">
          <w:rPr>
            <w:rStyle w:val="Hipervnculo"/>
          </w:rPr>
          <w:t>6.5</w:t>
        </w:r>
        <w:r>
          <w:rPr>
            <w:rFonts w:asciiTheme="minorHAnsi" w:eastAsiaTheme="minorEastAsia" w:hAnsiTheme="minorHAnsi" w:cstheme="minorBidi"/>
            <w:bCs w:val="0"/>
            <w:sz w:val="22"/>
            <w:szCs w:val="22"/>
            <w:lang w:val="es-PE" w:eastAsia="es-PE"/>
          </w:rPr>
          <w:tab/>
        </w:r>
        <w:r w:rsidRPr="00B223FC">
          <w:rPr>
            <w:rStyle w:val="Hipervnculo"/>
          </w:rPr>
          <w:t>Anexo 14: Mantenimiento</w:t>
        </w:r>
        <w:r>
          <w:rPr>
            <w:webHidden/>
          </w:rPr>
          <w:tab/>
        </w:r>
        <w:r>
          <w:rPr>
            <w:webHidden/>
          </w:rPr>
          <w:fldChar w:fldCharType="begin"/>
        </w:r>
        <w:r>
          <w:rPr>
            <w:webHidden/>
          </w:rPr>
          <w:instrText xml:space="preserve"> PAGEREF _Toc15659637 \h </w:instrText>
        </w:r>
        <w:r>
          <w:rPr>
            <w:webHidden/>
          </w:rPr>
        </w:r>
        <w:r>
          <w:rPr>
            <w:webHidden/>
          </w:rPr>
          <w:fldChar w:fldCharType="separate"/>
        </w:r>
        <w:r>
          <w:rPr>
            <w:webHidden/>
          </w:rPr>
          <w:t>151</w:t>
        </w:r>
        <w:r>
          <w:rPr>
            <w:webHidden/>
          </w:rPr>
          <w:fldChar w:fldCharType="end"/>
        </w:r>
      </w:hyperlink>
    </w:p>
    <w:p w:rsidR="00CD50F8" w:rsidRDefault="00CD50F8">
      <w:pPr>
        <w:pStyle w:val="TDC3"/>
        <w:rPr>
          <w:rFonts w:asciiTheme="minorHAnsi" w:eastAsiaTheme="minorEastAsia" w:hAnsiTheme="minorHAnsi" w:cstheme="minorBidi"/>
          <w:sz w:val="22"/>
          <w:szCs w:val="22"/>
          <w:lang w:val="es-PE" w:eastAsia="es-PE"/>
        </w:rPr>
      </w:pPr>
      <w:hyperlink w:anchor="_Toc15659638" w:history="1">
        <w:r w:rsidRPr="00B223FC">
          <w:rPr>
            <w:rStyle w:val="Hipervnculo"/>
          </w:rPr>
          <w:t>6.5.1</w:t>
        </w:r>
        <w:r>
          <w:rPr>
            <w:rFonts w:asciiTheme="minorHAnsi" w:eastAsiaTheme="minorEastAsia" w:hAnsiTheme="minorHAnsi" w:cstheme="minorBidi"/>
            <w:sz w:val="22"/>
            <w:szCs w:val="22"/>
            <w:lang w:val="es-PE" w:eastAsia="es-PE"/>
          </w:rPr>
          <w:tab/>
        </w:r>
        <w:r w:rsidRPr="00B223FC">
          <w:rPr>
            <w:rStyle w:val="Hipervnculo"/>
          </w:rPr>
          <w:t>Anexo 14.1: Motivos de rechazo de comunicación de incidencias</w:t>
        </w:r>
        <w:r>
          <w:rPr>
            <w:webHidden/>
          </w:rPr>
          <w:tab/>
        </w:r>
        <w:r>
          <w:rPr>
            <w:webHidden/>
          </w:rPr>
          <w:fldChar w:fldCharType="begin"/>
        </w:r>
        <w:r>
          <w:rPr>
            <w:webHidden/>
          </w:rPr>
          <w:instrText xml:space="preserve"> PAGEREF _Toc15659638 \h </w:instrText>
        </w:r>
        <w:r>
          <w:rPr>
            <w:webHidden/>
          </w:rPr>
        </w:r>
        <w:r>
          <w:rPr>
            <w:webHidden/>
          </w:rPr>
          <w:fldChar w:fldCharType="separate"/>
        </w:r>
        <w:r>
          <w:rPr>
            <w:webHidden/>
          </w:rPr>
          <w:t>151</w:t>
        </w:r>
        <w:r>
          <w:rPr>
            <w:webHidden/>
          </w:rPr>
          <w:fldChar w:fldCharType="end"/>
        </w:r>
      </w:hyperlink>
    </w:p>
    <w:p w:rsidR="00CD50F8" w:rsidRDefault="00CD50F8">
      <w:pPr>
        <w:pStyle w:val="TDC3"/>
        <w:rPr>
          <w:rFonts w:asciiTheme="minorHAnsi" w:eastAsiaTheme="minorEastAsia" w:hAnsiTheme="minorHAnsi" w:cstheme="minorBidi"/>
          <w:sz w:val="22"/>
          <w:szCs w:val="22"/>
          <w:lang w:val="es-PE" w:eastAsia="es-PE"/>
        </w:rPr>
      </w:pPr>
      <w:hyperlink w:anchor="_Toc15659639" w:history="1">
        <w:r w:rsidRPr="00B223FC">
          <w:rPr>
            <w:rStyle w:val="Hipervnculo"/>
          </w:rPr>
          <w:t>6.5.2</w:t>
        </w:r>
        <w:r>
          <w:rPr>
            <w:rFonts w:asciiTheme="minorHAnsi" w:eastAsiaTheme="minorEastAsia" w:hAnsiTheme="minorHAnsi" w:cstheme="minorBidi"/>
            <w:sz w:val="22"/>
            <w:szCs w:val="22"/>
            <w:lang w:val="es-PE" w:eastAsia="es-PE"/>
          </w:rPr>
          <w:tab/>
        </w:r>
        <w:r w:rsidRPr="00B223FC">
          <w:rPr>
            <w:rStyle w:val="Hipervnculo"/>
          </w:rPr>
          <w:t>Anexo 14.2: Motivos de comunicación de incidencias por transacción</w:t>
        </w:r>
        <w:r>
          <w:rPr>
            <w:webHidden/>
          </w:rPr>
          <w:tab/>
        </w:r>
        <w:r>
          <w:rPr>
            <w:webHidden/>
          </w:rPr>
          <w:fldChar w:fldCharType="begin"/>
        </w:r>
        <w:r>
          <w:rPr>
            <w:webHidden/>
          </w:rPr>
          <w:instrText xml:space="preserve"> PAGEREF _Toc15659639 \h </w:instrText>
        </w:r>
        <w:r>
          <w:rPr>
            <w:webHidden/>
          </w:rPr>
        </w:r>
        <w:r>
          <w:rPr>
            <w:webHidden/>
          </w:rPr>
          <w:fldChar w:fldCharType="separate"/>
        </w:r>
        <w:r>
          <w:rPr>
            <w:webHidden/>
          </w:rPr>
          <w:t>152</w:t>
        </w:r>
        <w:r>
          <w:rPr>
            <w:webHidden/>
          </w:rPr>
          <w:fldChar w:fldCharType="end"/>
        </w:r>
      </w:hyperlink>
    </w:p>
    <w:p w:rsidR="00CD50F8" w:rsidRDefault="00CD50F8">
      <w:pPr>
        <w:pStyle w:val="TDC3"/>
        <w:rPr>
          <w:rFonts w:asciiTheme="minorHAnsi" w:eastAsiaTheme="minorEastAsia" w:hAnsiTheme="minorHAnsi" w:cstheme="minorBidi"/>
          <w:sz w:val="22"/>
          <w:szCs w:val="22"/>
          <w:lang w:val="es-PE" w:eastAsia="es-PE"/>
        </w:rPr>
      </w:pPr>
      <w:hyperlink w:anchor="_Toc15659640" w:history="1">
        <w:r w:rsidRPr="00B223FC">
          <w:rPr>
            <w:rStyle w:val="Hipervnculo"/>
          </w:rPr>
          <w:t>6.5.3</w:t>
        </w:r>
        <w:r>
          <w:rPr>
            <w:rFonts w:asciiTheme="minorHAnsi" w:eastAsiaTheme="minorEastAsia" w:hAnsiTheme="minorHAnsi" w:cstheme="minorBidi"/>
            <w:sz w:val="22"/>
            <w:szCs w:val="22"/>
            <w:lang w:val="es-PE" w:eastAsia="es-PE"/>
          </w:rPr>
          <w:tab/>
        </w:r>
        <w:r w:rsidRPr="00B223FC">
          <w:rPr>
            <w:rStyle w:val="Hipervnculo"/>
          </w:rPr>
          <w:t>Anexo 14.3: Transacciones para las operaciones de Venta con entrega a terceros entre el cliente y el Destinatario</w:t>
        </w:r>
        <w:r>
          <w:rPr>
            <w:webHidden/>
          </w:rPr>
          <w:tab/>
        </w:r>
        <w:r>
          <w:rPr>
            <w:webHidden/>
          </w:rPr>
          <w:fldChar w:fldCharType="begin"/>
        </w:r>
        <w:r>
          <w:rPr>
            <w:webHidden/>
          </w:rPr>
          <w:instrText xml:space="preserve"> PAGEREF _Toc15659640 \h </w:instrText>
        </w:r>
        <w:r>
          <w:rPr>
            <w:webHidden/>
          </w:rPr>
        </w:r>
        <w:r>
          <w:rPr>
            <w:webHidden/>
          </w:rPr>
          <w:fldChar w:fldCharType="separate"/>
        </w:r>
        <w:r>
          <w:rPr>
            <w:webHidden/>
          </w:rPr>
          <w:t>152</w:t>
        </w:r>
        <w:r>
          <w:rPr>
            <w:webHidden/>
          </w:rPr>
          <w:fldChar w:fldCharType="end"/>
        </w:r>
      </w:hyperlink>
    </w:p>
    <w:p w:rsidR="00CD50F8" w:rsidRDefault="00CD50F8">
      <w:pPr>
        <w:pStyle w:val="TDC2"/>
        <w:rPr>
          <w:rFonts w:asciiTheme="minorHAnsi" w:eastAsiaTheme="minorEastAsia" w:hAnsiTheme="minorHAnsi" w:cstheme="minorBidi"/>
          <w:bCs w:val="0"/>
          <w:sz w:val="22"/>
          <w:szCs w:val="22"/>
          <w:lang w:val="es-PE" w:eastAsia="es-PE"/>
        </w:rPr>
      </w:pPr>
      <w:hyperlink w:anchor="_Toc15659641" w:history="1">
        <w:r w:rsidRPr="00B223FC">
          <w:rPr>
            <w:rStyle w:val="Hipervnculo"/>
          </w:rPr>
          <w:t>6.6</w:t>
        </w:r>
        <w:r>
          <w:rPr>
            <w:rFonts w:asciiTheme="minorHAnsi" w:eastAsiaTheme="minorEastAsia" w:hAnsiTheme="minorHAnsi" w:cstheme="minorBidi"/>
            <w:bCs w:val="0"/>
            <w:sz w:val="22"/>
            <w:szCs w:val="22"/>
            <w:lang w:val="es-PE" w:eastAsia="es-PE"/>
          </w:rPr>
          <w:tab/>
        </w:r>
        <w:r w:rsidRPr="00B223FC">
          <w:rPr>
            <w:rStyle w:val="Hipervnculo"/>
          </w:rPr>
          <w:t>Anexo 15: Consultas</w:t>
        </w:r>
        <w:r>
          <w:rPr>
            <w:webHidden/>
          </w:rPr>
          <w:tab/>
        </w:r>
        <w:r>
          <w:rPr>
            <w:webHidden/>
          </w:rPr>
          <w:fldChar w:fldCharType="begin"/>
        </w:r>
        <w:r>
          <w:rPr>
            <w:webHidden/>
          </w:rPr>
          <w:instrText xml:space="preserve"> PAGEREF _Toc15659641 \h </w:instrText>
        </w:r>
        <w:r>
          <w:rPr>
            <w:webHidden/>
          </w:rPr>
        </w:r>
        <w:r>
          <w:rPr>
            <w:webHidden/>
          </w:rPr>
          <w:fldChar w:fldCharType="separate"/>
        </w:r>
        <w:r>
          <w:rPr>
            <w:webHidden/>
          </w:rPr>
          <w:t>152</w:t>
        </w:r>
        <w:r>
          <w:rPr>
            <w:webHidden/>
          </w:rPr>
          <w:fldChar w:fldCharType="end"/>
        </w:r>
      </w:hyperlink>
    </w:p>
    <w:p w:rsidR="00CD50F8" w:rsidRDefault="00CD50F8">
      <w:pPr>
        <w:pStyle w:val="TDC3"/>
        <w:rPr>
          <w:rFonts w:asciiTheme="minorHAnsi" w:eastAsiaTheme="minorEastAsia" w:hAnsiTheme="minorHAnsi" w:cstheme="minorBidi"/>
          <w:sz w:val="22"/>
          <w:szCs w:val="22"/>
          <w:lang w:val="es-PE" w:eastAsia="es-PE"/>
        </w:rPr>
      </w:pPr>
      <w:hyperlink w:anchor="_Toc15659642" w:history="1">
        <w:r w:rsidRPr="00B223FC">
          <w:rPr>
            <w:rStyle w:val="Hipervnculo"/>
          </w:rPr>
          <w:t>6.15.1.</w:t>
        </w:r>
        <w:r>
          <w:rPr>
            <w:rFonts w:asciiTheme="minorHAnsi" w:eastAsiaTheme="minorEastAsia" w:hAnsiTheme="minorHAnsi" w:cstheme="minorBidi"/>
            <w:sz w:val="22"/>
            <w:szCs w:val="22"/>
            <w:lang w:val="es-PE" w:eastAsia="es-PE"/>
          </w:rPr>
          <w:tab/>
        </w:r>
        <w:r w:rsidRPr="00B223FC">
          <w:rPr>
            <w:rStyle w:val="Hipervnculo"/>
          </w:rPr>
          <w:t>Consultas a Nivel Usuario Operativas</w:t>
        </w:r>
        <w:r>
          <w:rPr>
            <w:webHidden/>
          </w:rPr>
          <w:tab/>
        </w:r>
        <w:r>
          <w:rPr>
            <w:webHidden/>
          </w:rPr>
          <w:fldChar w:fldCharType="begin"/>
        </w:r>
        <w:r>
          <w:rPr>
            <w:webHidden/>
          </w:rPr>
          <w:instrText xml:space="preserve"> PAGEREF _Toc15659642 \h </w:instrText>
        </w:r>
        <w:r>
          <w:rPr>
            <w:webHidden/>
          </w:rPr>
        </w:r>
        <w:r>
          <w:rPr>
            <w:webHidden/>
          </w:rPr>
          <w:fldChar w:fldCharType="separate"/>
        </w:r>
        <w:r>
          <w:rPr>
            <w:webHidden/>
          </w:rPr>
          <w:t>152</w:t>
        </w:r>
        <w:r>
          <w:rPr>
            <w:webHidden/>
          </w:rPr>
          <w:fldChar w:fldCharType="end"/>
        </w:r>
      </w:hyperlink>
    </w:p>
    <w:p w:rsidR="00CD50F8" w:rsidRDefault="00CD50F8">
      <w:pPr>
        <w:pStyle w:val="TDC3"/>
        <w:rPr>
          <w:rFonts w:asciiTheme="minorHAnsi" w:eastAsiaTheme="minorEastAsia" w:hAnsiTheme="minorHAnsi" w:cstheme="minorBidi"/>
          <w:sz w:val="22"/>
          <w:szCs w:val="22"/>
          <w:lang w:val="es-PE" w:eastAsia="es-PE"/>
        </w:rPr>
      </w:pPr>
      <w:hyperlink w:anchor="_Toc15659643" w:history="1">
        <w:r w:rsidRPr="00B223FC">
          <w:rPr>
            <w:rStyle w:val="Hipervnculo"/>
          </w:rPr>
          <w:t>6.15.2.</w:t>
        </w:r>
        <w:r>
          <w:rPr>
            <w:rFonts w:asciiTheme="minorHAnsi" w:eastAsiaTheme="minorEastAsia" w:hAnsiTheme="minorHAnsi" w:cstheme="minorBidi"/>
            <w:sz w:val="22"/>
            <w:szCs w:val="22"/>
            <w:lang w:val="es-PE" w:eastAsia="es-PE"/>
          </w:rPr>
          <w:tab/>
        </w:r>
        <w:r w:rsidRPr="00B223FC">
          <w:rPr>
            <w:rStyle w:val="Hipervnculo"/>
          </w:rPr>
          <w:t>Consultas Operativas</w:t>
        </w:r>
        <w:r>
          <w:rPr>
            <w:webHidden/>
          </w:rPr>
          <w:tab/>
        </w:r>
        <w:r>
          <w:rPr>
            <w:webHidden/>
          </w:rPr>
          <w:fldChar w:fldCharType="begin"/>
        </w:r>
        <w:r>
          <w:rPr>
            <w:webHidden/>
          </w:rPr>
          <w:instrText xml:space="preserve"> PAGEREF _Toc15659643 \h </w:instrText>
        </w:r>
        <w:r>
          <w:rPr>
            <w:webHidden/>
          </w:rPr>
        </w:r>
        <w:r>
          <w:rPr>
            <w:webHidden/>
          </w:rPr>
          <w:fldChar w:fldCharType="separate"/>
        </w:r>
        <w:r>
          <w:rPr>
            <w:webHidden/>
          </w:rPr>
          <w:t>159</w:t>
        </w:r>
        <w:r>
          <w:rPr>
            <w:webHidden/>
          </w:rPr>
          <w:fldChar w:fldCharType="end"/>
        </w:r>
      </w:hyperlink>
    </w:p>
    <w:p w:rsidR="00CD50F8" w:rsidRDefault="00CD50F8">
      <w:pPr>
        <w:pStyle w:val="TDC3"/>
        <w:rPr>
          <w:rFonts w:asciiTheme="minorHAnsi" w:eastAsiaTheme="minorEastAsia" w:hAnsiTheme="minorHAnsi" w:cstheme="minorBidi"/>
          <w:sz w:val="22"/>
          <w:szCs w:val="22"/>
          <w:lang w:val="es-PE" w:eastAsia="es-PE"/>
        </w:rPr>
      </w:pPr>
      <w:hyperlink w:anchor="_Toc15659644" w:history="1">
        <w:r w:rsidRPr="00B223FC">
          <w:rPr>
            <w:rStyle w:val="Hipervnculo"/>
          </w:rPr>
          <w:t>6.15.3.</w:t>
        </w:r>
        <w:r>
          <w:rPr>
            <w:rFonts w:asciiTheme="minorHAnsi" w:eastAsiaTheme="minorEastAsia" w:hAnsiTheme="minorHAnsi" w:cstheme="minorBidi"/>
            <w:sz w:val="22"/>
            <w:szCs w:val="22"/>
            <w:lang w:val="es-PE" w:eastAsia="es-PE"/>
          </w:rPr>
          <w:tab/>
        </w:r>
        <w:r w:rsidRPr="00B223FC">
          <w:rPr>
            <w:rStyle w:val="Hipervnculo"/>
          </w:rPr>
          <w:t>Consulta de auditoría de consultas</w:t>
        </w:r>
        <w:r>
          <w:rPr>
            <w:webHidden/>
          </w:rPr>
          <w:tab/>
        </w:r>
        <w:r>
          <w:rPr>
            <w:webHidden/>
          </w:rPr>
          <w:fldChar w:fldCharType="begin"/>
        </w:r>
        <w:r>
          <w:rPr>
            <w:webHidden/>
          </w:rPr>
          <w:instrText xml:space="preserve"> PAGEREF _Toc15659644 \h </w:instrText>
        </w:r>
        <w:r>
          <w:rPr>
            <w:webHidden/>
          </w:rPr>
        </w:r>
        <w:r>
          <w:rPr>
            <w:webHidden/>
          </w:rPr>
          <w:fldChar w:fldCharType="separate"/>
        </w:r>
        <w:r>
          <w:rPr>
            <w:webHidden/>
          </w:rPr>
          <w:t>171</w:t>
        </w:r>
        <w:r>
          <w:rPr>
            <w:webHidden/>
          </w:rPr>
          <w:fldChar w:fldCharType="end"/>
        </w:r>
      </w:hyperlink>
    </w:p>
    <w:p w:rsidR="00CD50F8" w:rsidRDefault="00CD50F8">
      <w:pPr>
        <w:pStyle w:val="TDC3"/>
        <w:rPr>
          <w:rFonts w:asciiTheme="minorHAnsi" w:eastAsiaTheme="minorEastAsia" w:hAnsiTheme="minorHAnsi" w:cstheme="minorBidi"/>
          <w:sz w:val="22"/>
          <w:szCs w:val="22"/>
          <w:lang w:val="es-PE" w:eastAsia="es-PE"/>
        </w:rPr>
      </w:pPr>
      <w:hyperlink w:anchor="_Toc15659645" w:history="1">
        <w:r w:rsidRPr="00B223FC">
          <w:rPr>
            <w:rStyle w:val="Hipervnculo"/>
          </w:rPr>
          <w:t>6.15.4.</w:t>
        </w:r>
        <w:r>
          <w:rPr>
            <w:rFonts w:asciiTheme="minorHAnsi" w:eastAsiaTheme="minorEastAsia" w:hAnsiTheme="minorHAnsi" w:cstheme="minorBidi"/>
            <w:sz w:val="22"/>
            <w:szCs w:val="22"/>
            <w:lang w:val="es-PE" w:eastAsia="es-PE"/>
          </w:rPr>
          <w:tab/>
        </w:r>
        <w:r w:rsidRPr="00B223FC">
          <w:rPr>
            <w:rStyle w:val="Hipervnculo"/>
          </w:rPr>
          <w:t>Consultas de Externas</w:t>
        </w:r>
        <w:r>
          <w:rPr>
            <w:webHidden/>
          </w:rPr>
          <w:tab/>
        </w:r>
        <w:r>
          <w:rPr>
            <w:webHidden/>
          </w:rPr>
          <w:fldChar w:fldCharType="begin"/>
        </w:r>
        <w:r>
          <w:rPr>
            <w:webHidden/>
          </w:rPr>
          <w:instrText xml:space="preserve"> PAGEREF _Toc15659645 \h </w:instrText>
        </w:r>
        <w:r>
          <w:rPr>
            <w:webHidden/>
          </w:rPr>
        </w:r>
        <w:r>
          <w:rPr>
            <w:webHidden/>
          </w:rPr>
          <w:fldChar w:fldCharType="separate"/>
        </w:r>
        <w:r>
          <w:rPr>
            <w:webHidden/>
          </w:rPr>
          <w:t>172</w:t>
        </w:r>
        <w:r>
          <w:rPr>
            <w:webHidden/>
          </w:rPr>
          <w:fldChar w:fldCharType="end"/>
        </w:r>
      </w:hyperlink>
    </w:p>
    <w:p w:rsidR="00CD50F8" w:rsidRDefault="00CD50F8">
      <w:pPr>
        <w:pStyle w:val="TDC3"/>
        <w:rPr>
          <w:rFonts w:asciiTheme="minorHAnsi" w:eastAsiaTheme="minorEastAsia" w:hAnsiTheme="minorHAnsi" w:cstheme="minorBidi"/>
          <w:sz w:val="22"/>
          <w:szCs w:val="22"/>
          <w:lang w:val="es-PE" w:eastAsia="es-PE"/>
        </w:rPr>
      </w:pPr>
      <w:hyperlink w:anchor="_Toc15659646" w:history="1">
        <w:r w:rsidRPr="00B223FC">
          <w:rPr>
            <w:rStyle w:val="Hipervnculo"/>
          </w:rPr>
          <w:t>6.15.5.</w:t>
        </w:r>
        <w:r>
          <w:rPr>
            <w:rFonts w:asciiTheme="minorHAnsi" w:eastAsiaTheme="minorEastAsia" w:hAnsiTheme="minorHAnsi" w:cstheme="minorBidi"/>
            <w:sz w:val="22"/>
            <w:szCs w:val="22"/>
            <w:lang w:val="es-PE" w:eastAsia="es-PE"/>
          </w:rPr>
          <w:tab/>
        </w:r>
        <w:r w:rsidRPr="00B223FC">
          <w:rPr>
            <w:rStyle w:val="Hipervnculo"/>
          </w:rPr>
          <w:t>Consultas Tácticas</w:t>
        </w:r>
        <w:r>
          <w:rPr>
            <w:webHidden/>
          </w:rPr>
          <w:tab/>
        </w:r>
        <w:r>
          <w:rPr>
            <w:webHidden/>
          </w:rPr>
          <w:fldChar w:fldCharType="begin"/>
        </w:r>
        <w:r>
          <w:rPr>
            <w:webHidden/>
          </w:rPr>
          <w:instrText xml:space="preserve"> PAGEREF _Toc15659646 \h </w:instrText>
        </w:r>
        <w:r>
          <w:rPr>
            <w:webHidden/>
          </w:rPr>
        </w:r>
        <w:r>
          <w:rPr>
            <w:webHidden/>
          </w:rPr>
          <w:fldChar w:fldCharType="separate"/>
        </w:r>
        <w:r>
          <w:rPr>
            <w:webHidden/>
          </w:rPr>
          <w:t>172</w:t>
        </w:r>
        <w:r>
          <w:rPr>
            <w:webHidden/>
          </w:rPr>
          <w:fldChar w:fldCharType="end"/>
        </w:r>
      </w:hyperlink>
    </w:p>
    <w:p w:rsidR="00CD50F8" w:rsidRDefault="00CD50F8">
      <w:pPr>
        <w:pStyle w:val="TDC3"/>
        <w:rPr>
          <w:rFonts w:asciiTheme="minorHAnsi" w:eastAsiaTheme="minorEastAsia" w:hAnsiTheme="minorHAnsi" w:cstheme="minorBidi"/>
          <w:sz w:val="22"/>
          <w:szCs w:val="22"/>
          <w:lang w:val="es-PE" w:eastAsia="es-PE"/>
        </w:rPr>
      </w:pPr>
      <w:hyperlink w:anchor="_Toc15659647" w:history="1">
        <w:r w:rsidRPr="00B223FC">
          <w:rPr>
            <w:rStyle w:val="Hipervnculo"/>
          </w:rPr>
          <w:t>6.15.6.</w:t>
        </w:r>
        <w:r>
          <w:rPr>
            <w:rFonts w:asciiTheme="minorHAnsi" w:eastAsiaTheme="minorEastAsia" w:hAnsiTheme="minorHAnsi" w:cstheme="minorBidi"/>
            <w:sz w:val="22"/>
            <w:szCs w:val="22"/>
            <w:lang w:val="es-PE" w:eastAsia="es-PE"/>
          </w:rPr>
          <w:tab/>
        </w:r>
        <w:r w:rsidRPr="00B223FC">
          <w:rPr>
            <w:rStyle w:val="Hipervnculo"/>
          </w:rPr>
          <w:t>Consultas Estratégicas</w:t>
        </w:r>
        <w:r>
          <w:rPr>
            <w:webHidden/>
          </w:rPr>
          <w:tab/>
        </w:r>
        <w:r>
          <w:rPr>
            <w:webHidden/>
          </w:rPr>
          <w:fldChar w:fldCharType="begin"/>
        </w:r>
        <w:r>
          <w:rPr>
            <w:webHidden/>
          </w:rPr>
          <w:instrText xml:space="preserve"> PAGEREF _Toc15659647 \h </w:instrText>
        </w:r>
        <w:r>
          <w:rPr>
            <w:webHidden/>
          </w:rPr>
        </w:r>
        <w:r>
          <w:rPr>
            <w:webHidden/>
          </w:rPr>
          <w:fldChar w:fldCharType="separate"/>
        </w:r>
        <w:r>
          <w:rPr>
            <w:webHidden/>
          </w:rPr>
          <w:t>175</w:t>
        </w:r>
        <w:r>
          <w:rPr>
            <w:webHidden/>
          </w:rPr>
          <w:fldChar w:fldCharType="end"/>
        </w:r>
      </w:hyperlink>
    </w:p>
    <w:p w:rsidR="00CD50F8" w:rsidRDefault="00CD50F8">
      <w:pPr>
        <w:pStyle w:val="TDC2"/>
        <w:rPr>
          <w:rFonts w:asciiTheme="minorHAnsi" w:eastAsiaTheme="minorEastAsia" w:hAnsiTheme="minorHAnsi" w:cstheme="minorBidi"/>
          <w:bCs w:val="0"/>
          <w:sz w:val="22"/>
          <w:szCs w:val="22"/>
          <w:lang w:val="es-PE" w:eastAsia="es-PE"/>
        </w:rPr>
      </w:pPr>
      <w:hyperlink w:anchor="_Toc15659648" w:history="1">
        <w:r w:rsidRPr="00B223FC">
          <w:rPr>
            <w:rStyle w:val="Hipervnculo"/>
          </w:rPr>
          <w:t>6.7</w:t>
        </w:r>
        <w:r>
          <w:rPr>
            <w:rFonts w:asciiTheme="minorHAnsi" w:eastAsiaTheme="minorEastAsia" w:hAnsiTheme="minorHAnsi" w:cstheme="minorBidi"/>
            <w:bCs w:val="0"/>
            <w:sz w:val="22"/>
            <w:szCs w:val="22"/>
            <w:lang w:val="es-PE" w:eastAsia="es-PE"/>
          </w:rPr>
          <w:tab/>
        </w:r>
        <w:r w:rsidRPr="00B223FC">
          <w:rPr>
            <w:rStyle w:val="Hipervnculo"/>
          </w:rPr>
          <w:t>Anexo 16: Reportes</w:t>
        </w:r>
        <w:r>
          <w:rPr>
            <w:webHidden/>
          </w:rPr>
          <w:tab/>
        </w:r>
        <w:r>
          <w:rPr>
            <w:webHidden/>
          </w:rPr>
          <w:fldChar w:fldCharType="begin"/>
        </w:r>
        <w:r>
          <w:rPr>
            <w:webHidden/>
          </w:rPr>
          <w:instrText xml:space="preserve"> PAGEREF _Toc15659648 \h </w:instrText>
        </w:r>
        <w:r>
          <w:rPr>
            <w:webHidden/>
          </w:rPr>
        </w:r>
        <w:r>
          <w:rPr>
            <w:webHidden/>
          </w:rPr>
          <w:fldChar w:fldCharType="separate"/>
        </w:r>
        <w:r>
          <w:rPr>
            <w:webHidden/>
          </w:rPr>
          <w:t>182</w:t>
        </w:r>
        <w:r>
          <w:rPr>
            <w:webHidden/>
          </w:rPr>
          <w:fldChar w:fldCharType="end"/>
        </w:r>
      </w:hyperlink>
    </w:p>
    <w:p w:rsidR="00CD50F8" w:rsidRDefault="00CD50F8">
      <w:pPr>
        <w:pStyle w:val="TDC3"/>
        <w:rPr>
          <w:rFonts w:asciiTheme="minorHAnsi" w:eastAsiaTheme="minorEastAsia" w:hAnsiTheme="minorHAnsi" w:cstheme="minorBidi"/>
          <w:sz w:val="22"/>
          <w:szCs w:val="22"/>
          <w:lang w:val="es-PE" w:eastAsia="es-PE"/>
        </w:rPr>
      </w:pPr>
      <w:hyperlink w:anchor="_Toc15659649" w:history="1">
        <w:r w:rsidRPr="00B223FC">
          <w:rPr>
            <w:rStyle w:val="Hipervnculo"/>
          </w:rPr>
          <w:t>6.16.1.</w:t>
        </w:r>
        <w:r>
          <w:rPr>
            <w:rFonts w:asciiTheme="minorHAnsi" w:eastAsiaTheme="minorEastAsia" w:hAnsiTheme="minorHAnsi" w:cstheme="minorBidi"/>
            <w:sz w:val="22"/>
            <w:szCs w:val="22"/>
            <w:lang w:val="es-PE" w:eastAsia="es-PE"/>
          </w:rPr>
          <w:tab/>
        </w:r>
        <w:r w:rsidRPr="00B223FC">
          <w:rPr>
            <w:rStyle w:val="Hipervnculo"/>
          </w:rPr>
          <w:t>Reportes de Usuario inscrito en el RCBF (menú SOL)</w:t>
        </w:r>
        <w:r>
          <w:rPr>
            <w:webHidden/>
          </w:rPr>
          <w:tab/>
        </w:r>
        <w:r>
          <w:rPr>
            <w:webHidden/>
          </w:rPr>
          <w:fldChar w:fldCharType="begin"/>
        </w:r>
        <w:r>
          <w:rPr>
            <w:webHidden/>
          </w:rPr>
          <w:instrText xml:space="preserve"> PAGEREF _Toc15659649 \h </w:instrText>
        </w:r>
        <w:r>
          <w:rPr>
            <w:webHidden/>
          </w:rPr>
        </w:r>
        <w:r>
          <w:rPr>
            <w:webHidden/>
          </w:rPr>
          <w:fldChar w:fldCharType="separate"/>
        </w:r>
        <w:r>
          <w:rPr>
            <w:webHidden/>
          </w:rPr>
          <w:t>182</w:t>
        </w:r>
        <w:r>
          <w:rPr>
            <w:webHidden/>
          </w:rPr>
          <w:fldChar w:fldCharType="end"/>
        </w:r>
      </w:hyperlink>
    </w:p>
    <w:p w:rsidR="00CD50F8" w:rsidRDefault="00CD50F8">
      <w:pPr>
        <w:pStyle w:val="TDC3"/>
        <w:rPr>
          <w:rFonts w:asciiTheme="minorHAnsi" w:eastAsiaTheme="minorEastAsia" w:hAnsiTheme="minorHAnsi" w:cstheme="minorBidi"/>
          <w:sz w:val="22"/>
          <w:szCs w:val="22"/>
          <w:lang w:val="es-PE" w:eastAsia="es-PE"/>
        </w:rPr>
      </w:pPr>
      <w:hyperlink w:anchor="_Toc15659650" w:history="1">
        <w:r w:rsidRPr="00B223FC">
          <w:rPr>
            <w:rStyle w:val="Hipervnculo"/>
          </w:rPr>
          <w:t>6.16.2.</w:t>
        </w:r>
        <w:r>
          <w:rPr>
            <w:rFonts w:asciiTheme="minorHAnsi" w:eastAsiaTheme="minorEastAsia" w:hAnsiTheme="minorHAnsi" w:cstheme="minorBidi"/>
            <w:sz w:val="22"/>
            <w:szCs w:val="22"/>
            <w:lang w:val="es-PE" w:eastAsia="es-PE"/>
          </w:rPr>
          <w:tab/>
        </w:r>
        <w:r w:rsidRPr="00B223FC">
          <w:rPr>
            <w:rStyle w:val="Hipervnculo"/>
          </w:rPr>
          <w:t>Reportes de Usuario INIQBF (intranet)</w:t>
        </w:r>
        <w:r>
          <w:rPr>
            <w:webHidden/>
          </w:rPr>
          <w:tab/>
        </w:r>
        <w:r>
          <w:rPr>
            <w:webHidden/>
          </w:rPr>
          <w:fldChar w:fldCharType="begin"/>
        </w:r>
        <w:r>
          <w:rPr>
            <w:webHidden/>
          </w:rPr>
          <w:instrText xml:space="preserve"> PAGEREF _Toc15659650 \h </w:instrText>
        </w:r>
        <w:r>
          <w:rPr>
            <w:webHidden/>
          </w:rPr>
        </w:r>
        <w:r>
          <w:rPr>
            <w:webHidden/>
          </w:rPr>
          <w:fldChar w:fldCharType="separate"/>
        </w:r>
        <w:r>
          <w:rPr>
            <w:webHidden/>
          </w:rPr>
          <w:t>184</w:t>
        </w:r>
        <w:r>
          <w:rPr>
            <w:webHidden/>
          </w:rPr>
          <w:fldChar w:fldCharType="end"/>
        </w:r>
      </w:hyperlink>
    </w:p>
    <w:p w:rsidR="00CD50F8" w:rsidRDefault="00CD50F8">
      <w:pPr>
        <w:pStyle w:val="TDC2"/>
        <w:rPr>
          <w:rFonts w:asciiTheme="minorHAnsi" w:eastAsiaTheme="minorEastAsia" w:hAnsiTheme="minorHAnsi" w:cstheme="minorBidi"/>
          <w:bCs w:val="0"/>
          <w:sz w:val="22"/>
          <w:szCs w:val="22"/>
          <w:lang w:val="es-PE" w:eastAsia="es-PE"/>
        </w:rPr>
      </w:pPr>
      <w:hyperlink w:anchor="_Toc15659651" w:history="1">
        <w:r w:rsidRPr="00B223FC">
          <w:rPr>
            <w:rStyle w:val="Hipervnculo"/>
          </w:rPr>
          <w:t>6.8</w:t>
        </w:r>
        <w:r>
          <w:rPr>
            <w:rFonts w:asciiTheme="minorHAnsi" w:eastAsiaTheme="minorEastAsia" w:hAnsiTheme="minorHAnsi" w:cstheme="minorBidi"/>
            <w:bCs w:val="0"/>
            <w:sz w:val="22"/>
            <w:szCs w:val="22"/>
            <w:lang w:val="es-PE" w:eastAsia="es-PE"/>
          </w:rPr>
          <w:tab/>
        </w:r>
        <w:r w:rsidRPr="00B223FC">
          <w:rPr>
            <w:rStyle w:val="Hipervnculo"/>
          </w:rPr>
          <w:t>Anexo 17: Tipos de Servicio (Prestador de Servicios)</w:t>
        </w:r>
        <w:r>
          <w:rPr>
            <w:webHidden/>
          </w:rPr>
          <w:tab/>
        </w:r>
        <w:r>
          <w:rPr>
            <w:webHidden/>
          </w:rPr>
          <w:fldChar w:fldCharType="begin"/>
        </w:r>
        <w:r>
          <w:rPr>
            <w:webHidden/>
          </w:rPr>
          <w:instrText xml:space="preserve"> PAGEREF _Toc15659651 \h </w:instrText>
        </w:r>
        <w:r>
          <w:rPr>
            <w:webHidden/>
          </w:rPr>
        </w:r>
        <w:r>
          <w:rPr>
            <w:webHidden/>
          </w:rPr>
          <w:fldChar w:fldCharType="separate"/>
        </w:r>
        <w:r>
          <w:rPr>
            <w:webHidden/>
          </w:rPr>
          <w:t>193</w:t>
        </w:r>
        <w:r>
          <w:rPr>
            <w:webHidden/>
          </w:rPr>
          <w:fldChar w:fldCharType="end"/>
        </w:r>
      </w:hyperlink>
    </w:p>
    <w:p w:rsidR="00CD50F8" w:rsidRDefault="00CD50F8">
      <w:pPr>
        <w:pStyle w:val="TDC2"/>
        <w:rPr>
          <w:rFonts w:asciiTheme="minorHAnsi" w:eastAsiaTheme="minorEastAsia" w:hAnsiTheme="minorHAnsi" w:cstheme="minorBidi"/>
          <w:bCs w:val="0"/>
          <w:sz w:val="22"/>
          <w:szCs w:val="22"/>
          <w:lang w:val="es-PE" w:eastAsia="es-PE"/>
        </w:rPr>
      </w:pPr>
      <w:hyperlink w:anchor="_Toc15659652" w:history="1">
        <w:r w:rsidRPr="00B223FC">
          <w:rPr>
            <w:rStyle w:val="Hipervnculo"/>
          </w:rPr>
          <w:t>6.9</w:t>
        </w:r>
        <w:r>
          <w:rPr>
            <w:rFonts w:asciiTheme="minorHAnsi" w:eastAsiaTheme="minorEastAsia" w:hAnsiTheme="minorHAnsi" w:cstheme="minorBidi"/>
            <w:bCs w:val="0"/>
            <w:sz w:val="22"/>
            <w:szCs w:val="22"/>
            <w:lang w:val="es-PE" w:eastAsia="es-PE"/>
          </w:rPr>
          <w:tab/>
        </w:r>
        <w:r w:rsidRPr="00B223FC">
          <w:rPr>
            <w:rStyle w:val="Hipervnculo"/>
          </w:rPr>
          <w:t>Anexo 18: Lista de comunicación de GORBF y GFBF</w:t>
        </w:r>
        <w:r>
          <w:rPr>
            <w:webHidden/>
          </w:rPr>
          <w:tab/>
        </w:r>
        <w:r>
          <w:rPr>
            <w:webHidden/>
          </w:rPr>
          <w:fldChar w:fldCharType="begin"/>
        </w:r>
        <w:r>
          <w:rPr>
            <w:webHidden/>
          </w:rPr>
          <w:instrText xml:space="preserve"> PAGEREF _Toc15659652 \h </w:instrText>
        </w:r>
        <w:r>
          <w:rPr>
            <w:webHidden/>
          </w:rPr>
        </w:r>
        <w:r>
          <w:rPr>
            <w:webHidden/>
          </w:rPr>
          <w:fldChar w:fldCharType="separate"/>
        </w:r>
        <w:r>
          <w:rPr>
            <w:webHidden/>
          </w:rPr>
          <w:t>193</w:t>
        </w:r>
        <w:r>
          <w:rPr>
            <w:webHidden/>
          </w:rPr>
          <w:fldChar w:fldCharType="end"/>
        </w:r>
      </w:hyperlink>
    </w:p>
    <w:p w:rsidR="00CD50F8" w:rsidRDefault="00CD50F8">
      <w:pPr>
        <w:pStyle w:val="TDC2"/>
        <w:rPr>
          <w:rFonts w:asciiTheme="minorHAnsi" w:eastAsiaTheme="minorEastAsia" w:hAnsiTheme="minorHAnsi" w:cstheme="minorBidi"/>
          <w:bCs w:val="0"/>
          <w:sz w:val="22"/>
          <w:szCs w:val="22"/>
          <w:lang w:val="es-PE" w:eastAsia="es-PE"/>
        </w:rPr>
      </w:pPr>
      <w:hyperlink w:anchor="_Toc15659653" w:history="1">
        <w:r w:rsidRPr="00B223FC">
          <w:rPr>
            <w:rStyle w:val="Hipervnculo"/>
          </w:rPr>
          <w:t>6.10</w:t>
        </w:r>
        <w:r>
          <w:rPr>
            <w:rFonts w:asciiTheme="minorHAnsi" w:eastAsiaTheme="minorEastAsia" w:hAnsiTheme="minorHAnsi" w:cstheme="minorBidi"/>
            <w:bCs w:val="0"/>
            <w:sz w:val="22"/>
            <w:szCs w:val="22"/>
            <w:lang w:val="es-PE" w:eastAsia="es-PE"/>
          </w:rPr>
          <w:tab/>
        </w:r>
        <w:r w:rsidRPr="00B223FC">
          <w:rPr>
            <w:rStyle w:val="Hipervnculo"/>
          </w:rPr>
          <w:t>Anexo 19: Motivos de guías físicas de remisión</w:t>
        </w:r>
        <w:r>
          <w:rPr>
            <w:webHidden/>
          </w:rPr>
          <w:tab/>
        </w:r>
        <w:r>
          <w:rPr>
            <w:webHidden/>
          </w:rPr>
          <w:fldChar w:fldCharType="begin"/>
        </w:r>
        <w:r>
          <w:rPr>
            <w:webHidden/>
          </w:rPr>
          <w:instrText xml:space="preserve"> PAGEREF _Toc15659653 \h </w:instrText>
        </w:r>
        <w:r>
          <w:rPr>
            <w:webHidden/>
          </w:rPr>
        </w:r>
        <w:r>
          <w:rPr>
            <w:webHidden/>
          </w:rPr>
          <w:fldChar w:fldCharType="separate"/>
        </w:r>
        <w:r>
          <w:rPr>
            <w:webHidden/>
          </w:rPr>
          <w:t>193</w:t>
        </w:r>
        <w:r>
          <w:rPr>
            <w:webHidden/>
          </w:rPr>
          <w:fldChar w:fldCharType="end"/>
        </w:r>
      </w:hyperlink>
    </w:p>
    <w:p w:rsidR="00E62E79" w:rsidRPr="001E0312" w:rsidRDefault="002E2A46" w:rsidP="001E0312">
      <w:pPr>
        <w:jc w:val="center"/>
        <w:rPr>
          <w:b/>
        </w:rPr>
      </w:pPr>
      <w:r w:rsidRPr="00121E6C">
        <w:fldChar w:fldCharType="end"/>
      </w:r>
      <w:bookmarkEnd w:id="39"/>
      <w:bookmarkEnd w:id="40"/>
      <w:r w:rsidR="00BA0815">
        <w:br w:type="page"/>
      </w:r>
      <w:r w:rsidR="00E62E79" w:rsidRPr="001E0312">
        <w:rPr>
          <w:b/>
        </w:rPr>
        <w:lastRenderedPageBreak/>
        <w:t>F03 – FORMATO MODELAMIENTO DE PROCESO DE NEGOCIO</w:t>
      </w:r>
    </w:p>
    <w:p w:rsidR="00EC42E1" w:rsidRDefault="00EC42E1"/>
    <w:p w:rsidR="003C3DB5" w:rsidRDefault="003C3DB5"/>
    <w:p w:rsidR="00121E6C" w:rsidRPr="0088301C" w:rsidRDefault="006F4848" w:rsidP="00D71117">
      <w:pPr>
        <w:pStyle w:val="Ttulo1"/>
      </w:pPr>
      <w:bookmarkStart w:id="41" w:name="_Toc15659587"/>
      <w:r w:rsidRPr="0088301C">
        <w:t>Introducción</w:t>
      </w:r>
      <w:bookmarkEnd w:id="41"/>
    </w:p>
    <w:p w:rsidR="0013046C" w:rsidRDefault="0013046C" w:rsidP="000B2C7F">
      <w:pPr>
        <w:ind w:left="357"/>
        <w:rPr>
          <w:lang w:val="es-PE"/>
        </w:rPr>
      </w:pPr>
    </w:p>
    <w:p w:rsidR="0013046C" w:rsidRPr="007640DF" w:rsidRDefault="0013046C" w:rsidP="000B2C7F">
      <w:pPr>
        <w:ind w:left="357"/>
        <w:rPr>
          <w:rFonts w:cs="Arial"/>
          <w:sz w:val="20"/>
          <w:szCs w:val="20"/>
        </w:rPr>
      </w:pPr>
      <w:r w:rsidRPr="007640DF">
        <w:rPr>
          <w:rFonts w:cs="Arial"/>
          <w:sz w:val="20"/>
          <w:szCs w:val="20"/>
        </w:rPr>
        <w:t>Mediante los Decretos Legislativos Nros.</w:t>
      </w:r>
      <w:r w:rsidR="002B1F93">
        <w:rPr>
          <w:rFonts w:cs="Arial"/>
          <w:sz w:val="20"/>
          <w:szCs w:val="20"/>
        </w:rPr>
        <w:t xml:space="preserve"> </w:t>
      </w:r>
      <w:r w:rsidR="00247346">
        <w:rPr>
          <w:rFonts w:cs="Arial"/>
          <w:sz w:val="20"/>
          <w:szCs w:val="20"/>
        </w:rPr>
        <w:t>1107 y 1126</w:t>
      </w:r>
      <w:r w:rsidRPr="007640DF">
        <w:rPr>
          <w:rFonts w:cs="Arial"/>
          <w:sz w:val="20"/>
          <w:szCs w:val="20"/>
        </w:rPr>
        <w:t>, se aprob</w:t>
      </w:r>
      <w:r w:rsidR="00AF7FAE">
        <w:rPr>
          <w:rFonts w:cs="Arial"/>
          <w:sz w:val="20"/>
          <w:szCs w:val="20"/>
        </w:rPr>
        <w:t>ó</w:t>
      </w:r>
      <w:r w:rsidRPr="007640DF">
        <w:rPr>
          <w:rFonts w:cs="Arial"/>
          <w:sz w:val="20"/>
          <w:szCs w:val="20"/>
        </w:rPr>
        <w:t xml:space="preserve"> medidas de control en el ingreso, permanencia, distribución, transporte, comercialización y salida de insumos químicos y productos fiscalizados, maquinarias, equipos y productos mineros que pueden ser utilizados en la minería ilegal y en la elaboración de drogas ilícitas; encargándose a la SUNAT dicho control en el </w:t>
      </w:r>
      <w:r w:rsidR="00C479F2" w:rsidRPr="007640DF">
        <w:rPr>
          <w:rFonts w:cs="Arial"/>
          <w:sz w:val="20"/>
          <w:szCs w:val="20"/>
        </w:rPr>
        <w:t xml:space="preserve">territorio aduanero y nacional. </w:t>
      </w:r>
    </w:p>
    <w:p w:rsidR="0013046C" w:rsidRPr="007640DF" w:rsidRDefault="0013046C" w:rsidP="000B2C7F">
      <w:pPr>
        <w:ind w:left="357"/>
        <w:rPr>
          <w:rFonts w:cs="Arial"/>
          <w:sz w:val="20"/>
          <w:szCs w:val="20"/>
        </w:rPr>
      </w:pPr>
    </w:p>
    <w:p w:rsidR="0013046C" w:rsidRPr="007640DF" w:rsidRDefault="0013046C" w:rsidP="000B2C7F">
      <w:pPr>
        <w:ind w:left="357"/>
        <w:rPr>
          <w:rFonts w:cs="Arial"/>
          <w:sz w:val="20"/>
          <w:szCs w:val="20"/>
        </w:rPr>
      </w:pPr>
      <w:r w:rsidRPr="007640DF">
        <w:rPr>
          <w:rFonts w:cs="Arial"/>
          <w:sz w:val="20"/>
          <w:szCs w:val="20"/>
        </w:rPr>
        <w:t xml:space="preserve">Con la entrada en vigencia desde el 2012 de las normas citadas, estas nuevas funciones de la SUNAT </w:t>
      </w:r>
      <w:r w:rsidR="00013103">
        <w:rPr>
          <w:rFonts w:cs="Arial"/>
          <w:sz w:val="20"/>
          <w:szCs w:val="20"/>
        </w:rPr>
        <w:t xml:space="preserve">recaen en la Intendencia Nacional de Insumos </w:t>
      </w:r>
      <w:r w:rsidR="00E911AF">
        <w:rPr>
          <w:rFonts w:cs="Arial"/>
          <w:sz w:val="20"/>
          <w:szCs w:val="20"/>
        </w:rPr>
        <w:t>Químicos</w:t>
      </w:r>
      <w:r w:rsidR="00013103">
        <w:rPr>
          <w:rFonts w:cs="Arial"/>
          <w:sz w:val="20"/>
          <w:szCs w:val="20"/>
        </w:rPr>
        <w:t xml:space="preserve"> y Bienes Fiscalizados (INIQBF), y esta las delegó en la Gerencia Operativa del Registro de Bienes Fiscalizados (GORBF) y la Gerencia de </w:t>
      </w:r>
      <w:r w:rsidR="00E911AF">
        <w:rPr>
          <w:rFonts w:cs="Arial"/>
          <w:sz w:val="20"/>
          <w:szCs w:val="20"/>
        </w:rPr>
        <w:t>Fiscalización</w:t>
      </w:r>
      <w:r w:rsidR="00013103">
        <w:rPr>
          <w:rFonts w:cs="Arial"/>
          <w:sz w:val="20"/>
          <w:szCs w:val="20"/>
        </w:rPr>
        <w:t xml:space="preserve"> de Bienes Fiscalizados (GFBF)</w:t>
      </w:r>
      <w:r w:rsidR="0069546E" w:rsidRPr="007640DF">
        <w:rPr>
          <w:rFonts w:cs="Arial"/>
          <w:sz w:val="20"/>
          <w:szCs w:val="20"/>
        </w:rPr>
        <w:t xml:space="preserve">. </w:t>
      </w:r>
    </w:p>
    <w:p w:rsidR="0013046C" w:rsidRDefault="0013046C" w:rsidP="000B2C7F">
      <w:pPr>
        <w:ind w:left="357"/>
        <w:rPr>
          <w:rFonts w:cs="Arial"/>
          <w:sz w:val="20"/>
          <w:szCs w:val="20"/>
        </w:rPr>
      </w:pPr>
    </w:p>
    <w:p w:rsidR="00194DBF" w:rsidRDefault="00013103" w:rsidP="000B2C7F">
      <w:pPr>
        <w:ind w:left="357"/>
        <w:rPr>
          <w:rFonts w:cs="Arial"/>
          <w:sz w:val="20"/>
          <w:szCs w:val="20"/>
        </w:rPr>
      </w:pPr>
      <w:r>
        <w:rPr>
          <w:rFonts w:cs="Arial"/>
          <w:sz w:val="20"/>
          <w:szCs w:val="20"/>
        </w:rPr>
        <w:t xml:space="preserve">Una de las medidas de control efectuadas a las actividades con bienes fiscalizados, se enfoca en el Registro de Operaciones, el cual </w:t>
      </w:r>
      <w:r w:rsidR="00DB1945">
        <w:rPr>
          <w:rFonts w:cs="Arial"/>
          <w:sz w:val="20"/>
          <w:szCs w:val="20"/>
        </w:rPr>
        <w:t xml:space="preserve">tiene como objetivo conocer y entender las operaciones que los </w:t>
      </w:r>
      <w:r w:rsidR="00AF7FAE">
        <w:rPr>
          <w:rFonts w:cs="Arial"/>
          <w:sz w:val="20"/>
          <w:szCs w:val="20"/>
        </w:rPr>
        <w:t>U</w:t>
      </w:r>
      <w:r w:rsidR="00DB1945">
        <w:rPr>
          <w:rFonts w:cs="Arial"/>
          <w:sz w:val="20"/>
          <w:szCs w:val="20"/>
        </w:rPr>
        <w:t xml:space="preserve">suarios realizan con los bienes fiscalizados </w:t>
      </w:r>
      <w:r>
        <w:rPr>
          <w:rFonts w:cs="Arial"/>
          <w:sz w:val="20"/>
          <w:szCs w:val="20"/>
        </w:rPr>
        <w:t xml:space="preserve">con el propósito de controlar su </w:t>
      </w:r>
      <w:r w:rsidR="00DB1945">
        <w:rPr>
          <w:rFonts w:cs="Arial"/>
          <w:sz w:val="20"/>
          <w:szCs w:val="20"/>
        </w:rPr>
        <w:t>uso</w:t>
      </w:r>
      <w:r w:rsidR="001D5BB5">
        <w:rPr>
          <w:rFonts w:cs="Arial"/>
          <w:sz w:val="20"/>
          <w:szCs w:val="20"/>
        </w:rPr>
        <w:t xml:space="preserve"> lícito</w:t>
      </w:r>
      <w:r w:rsidR="00DB1945">
        <w:rPr>
          <w:rFonts w:cs="Arial"/>
          <w:sz w:val="20"/>
          <w:szCs w:val="20"/>
        </w:rPr>
        <w:t xml:space="preserve"> y comercialización</w:t>
      </w:r>
      <w:r>
        <w:rPr>
          <w:rFonts w:cs="Arial"/>
          <w:sz w:val="20"/>
          <w:szCs w:val="20"/>
        </w:rPr>
        <w:t xml:space="preserve">, </w:t>
      </w:r>
      <w:r w:rsidR="002A651E">
        <w:rPr>
          <w:rFonts w:cs="Arial"/>
          <w:sz w:val="20"/>
          <w:szCs w:val="20"/>
        </w:rPr>
        <w:t xml:space="preserve">asegurando la trazabilidad </w:t>
      </w:r>
      <w:r>
        <w:rPr>
          <w:rFonts w:cs="Arial"/>
          <w:sz w:val="20"/>
          <w:szCs w:val="20"/>
        </w:rPr>
        <w:t xml:space="preserve">de dichas </w:t>
      </w:r>
      <w:r w:rsidR="002A651E">
        <w:rPr>
          <w:rFonts w:cs="Arial"/>
          <w:sz w:val="20"/>
          <w:szCs w:val="20"/>
        </w:rPr>
        <w:t>operaciones</w:t>
      </w:r>
      <w:r w:rsidR="00DB1945">
        <w:rPr>
          <w:rFonts w:cs="Arial"/>
          <w:sz w:val="20"/>
          <w:szCs w:val="20"/>
        </w:rPr>
        <w:t>.</w:t>
      </w:r>
      <w:r w:rsidR="00C8301B">
        <w:rPr>
          <w:rFonts w:cs="Arial"/>
          <w:sz w:val="20"/>
          <w:szCs w:val="20"/>
        </w:rPr>
        <w:t xml:space="preserve"> </w:t>
      </w:r>
    </w:p>
    <w:p w:rsidR="00013103" w:rsidRDefault="00013103" w:rsidP="000B2C7F">
      <w:pPr>
        <w:ind w:left="357"/>
        <w:rPr>
          <w:rFonts w:cs="Arial"/>
          <w:sz w:val="20"/>
          <w:szCs w:val="20"/>
        </w:rPr>
      </w:pPr>
    </w:p>
    <w:p w:rsidR="00013103" w:rsidRDefault="00013103" w:rsidP="000B2C7F">
      <w:pPr>
        <w:ind w:left="357"/>
        <w:rPr>
          <w:rFonts w:cs="Arial"/>
          <w:sz w:val="20"/>
          <w:szCs w:val="20"/>
        </w:rPr>
      </w:pPr>
      <w:r>
        <w:rPr>
          <w:rFonts w:cs="Arial"/>
          <w:sz w:val="20"/>
          <w:szCs w:val="20"/>
        </w:rPr>
        <w:t xml:space="preserve">Las obligaciones del Usuario respecto </w:t>
      </w:r>
      <w:r w:rsidR="000E3409">
        <w:rPr>
          <w:rFonts w:cs="Arial"/>
          <w:sz w:val="20"/>
          <w:szCs w:val="20"/>
        </w:rPr>
        <w:t>del registro de operaciones son:</w:t>
      </w:r>
    </w:p>
    <w:p w:rsidR="000B2C7F" w:rsidRDefault="000B2C7F" w:rsidP="000B2C7F">
      <w:pPr>
        <w:ind w:left="357"/>
        <w:rPr>
          <w:rFonts w:cs="Arial"/>
          <w:sz w:val="20"/>
          <w:szCs w:val="20"/>
        </w:rPr>
      </w:pPr>
    </w:p>
    <w:p w:rsidR="00DB1945" w:rsidRDefault="00DB1945" w:rsidP="00D917A1">
      <w:pPr>
        <w:numPr>
          <w:ilvl w:val="0"/>
          <w:numId w:val="50"/>
        </w:numPr>
        <w:autoSpaceDE w:val="0"/>
        <w:autoSpaceDN w:val="0"/>
        <w:adjustRightInd w:val="0"/>
        <w:rPr>
          <w:rFonts w:cs="Arial"/>
          <w:sz w:val="20"/>
          <w:szCs w:val="20"/>
        </w:rPr>
      </w:pPr>
      <w:r>
        <w:rPr>
          <w:rFonts w:cs="Arial"/>
          <w:sz w:val="20"/>
          <w:szCs w:val="20"/>
        </w:rPr>
        <w:t xml:space="preserve">Registrar y presentar el </w:t>
      </w:r>
      <w:r w:rsidR="00F37609">
        <w:rPr>
          <w:rFonts w:cs="Arial"/>
          <w:sz w:val="20"/>
          <w:szCs w:val="20"/>
        </w:rPr>
        <w:t xml:space="preserve">Inventario Inicial </w:t>
      </w:r>
    </w:p>
    <w:p w:rsidR="00DB1945" w:rsidRDefault="00DB1945" w:rsidP="00D917A1">
      <w:pPr>
        <w:numPr>
          <w:ilvl w:val="0"/>
          <w:numId w:val="50"/>
        </w:numPr>
        <w:autoSpaceDE w:val="0"/>
        <w:autoSpaceDN w:val="0"/>
        <w:adjustRightInd w:val="0"/>
        <w:rPr>
          <w:rFonts w:cs="Arial"/>
          <w:sz w:val="20"/>
          <w:szCs w:val="20"/>
        </w:rPr>
      </w:pPr>
      <w:r>
        <w:rPr>
          <w:rFonts w:cs="Arial"/>
          <w:sz w:val="20"/>
          <w:szCs w:val="20"/>
        </w:rPr>
        <w:t>Registrar diariamente sus operaciones y presentarlas de manera consolidada</w:t>
      </w:r>
    </w:p>
    <w:p w:rsidR="00DB1945" w:rsidRDefault="000E3409" w:rsidP="00D917A1">
      <w:pPr>
        <w:numPr>
          <w:ilvl w:val="0"/>
          <w:numId w:val="50"/>
        </w:numPr>
        <w:autoSpaceDE w:val="0"/>
        <w:autoSpaceDN w:val="0"/>
        <w:adjustRightInd w:val="0"/>
        <w:rPr>
          <w:rFonts w:cs="Arial"/>
          <w:sz w:val="20"/>
          <w:szCs w:val="20"/>
        </w:rPr>
      </w:pPr>
      <w:r>
        <w:rPr>
          <w:rFonts w:cs="Arial"/>
          <w:sz w:val="20"/>
          <w:szCs w:val="20"/>
        </w:rPr>
        <w:t>Comunicar</w:t>
      </w:r>
      <w:r w:rsidR="00DB1945">
        <w:rPr>
          <w:rFonts w:cs="Arial"/>
          <w:sz w:val="20"/>
          <w:szCs w:val="20"/>
        </w:rPr>
        <w:t xml:space="preserve"> y registrar las incidencias de ser el caso</w:t>
      </w:r>
    </w:p>
    <w:p w:rsidR="00194DBF" w:rsidRPr="007640DF" w:rsidRDefault="00194DBF" w:rsidP="000B2C7F">
      <w:pPr>
        <w:ind w:left="357"/>
        <w:rPr>
          <w:rFonts w:cs="Arial"/>
          <w:sz w:val="20"/>
          <w:szCs w:val="20"/>
        </w:rPr>
      </w:pPr>
    </w:p>
    <w:p w:rsidR="00676123" w:rsidRDefault="0013046C" w:rsidP="000B2C7F">
      <w:pPr>
        <w:ind w:left="357"/>
        <w:rPr>
          <w:rFonts w:cs="Arial"/>
          <w:sz w:val="20"/>
          <w:szCs w:val="20"/>
        </w:rPr>
      </w:pPr>
      <w:r w:rsidRPr="000B2C7F">
        <w:rPr>
          <w:rFonts w:cs="Arial"/>
          <w:sz w:val="20"/>
          <w:szCs w:val="20"/>
        </w:rPr>
        <w:t>El presente mo</w:t>
      </w:r>
      <w:r w:rsidR="00676123" w:rsidRPr="000B2C7F">
        <w:rPr>
          <w:rFonts w:cs="Arial"/>
          <w:sz w:val="20"/>
          <w:szCs w:val="20"/>
        </w:rPr>
        <w:t xml:space="preserve">delamiento busca mejorar </w:t>
      </w:r>
      <w:r w:rsidR="00194DBF" w:rsidRPr="000B2C7F">
        <w:rPr>
          <w:rFonts w:cs="Arial"/>
          <w:sz w:val="20"/>
          <w:szCs w:val="20"/>
        </w:rPr>
        <w:t xml:space="preserve">el proceso del registro </w:t>
      </w:r>
      <w:r w:rsidR="00AB71C4" w:rsidRPr="000B2C7F">
        <w:rPr>
          <w:rFonts w:cs="Arial"/>
          <w:sz w:val="20"/>
          <w:szCs w:val="20"/>
        </w:rPr>
        <w:t xml:space="preserve">del inventario inicial y </w:t>
      </w:r>
      <w:r w:rsidR="00194DBF" w:rsidRPr="000B2C7F">
        <w:rPr>
          <w:rFonts w:cs="Arial"/>
          <w:sz w:val="20"/>
          <w:szCs w:val="20"/>
        </w:rPr>
        <w:t>de</w:t>
      </w:r>
      <w:r w:rsidR="00C8301B">
        <w:rPr>
          <w:rFonts w:cs="Arial"/>
          <w:sz w:val="20"/>
          <w:szCs w:val="20"/>
        </w:rPr>
        <w:t xml:space="preserve"> </w:t>
      </w:r>
      <w:r w:rsidR="00AB71C4" w:rsidRPr="000B2C7F">
        <w:rPr>
          <w:rFonts w:cs="Arial"/>
          <w:sz w:val="20"/>
          <w:szCs w:val="20"/>
        </w:rPr>
        <w:t xml:space="preserve">las </w:t>
      </w:r>
      <w:r w:rsidR="00194DBF" w:rsidRPr="000B2C7F">
        <w:rPr>
          <w:rFonts w:cs="Arial"/>
          <w:sz w:val="20"/>
          <w:szCs w:val="20"/>
        </w:rPr>
        <w:t xml:space="preserve">operaciones </w:t>
      </w:r>
      <w:r w:rsidR="00676123" w:rsidRPr="000B2C7F">
        <w:rPr>
          <w:rFonts w:cs="Arial"/>
          <w:sz w:val="20"/>
          <w:szCs w:val="20"/>
        </w:rPr>
        <w:t xml:space="preserve">con la finalidad de lograr los </w:t>
      </w:r>
      <w:r w:rsidR="00624D63" w:rsidRPr="000B2C7F">
        <w:rPr>
          <w:rFonts w:cs="Arial"/>
          <w:sz w:val="20"/>
          <w:szCs w:val="20"/>
        </w:rPr>
        <w:t xml:space="preserve">objetivos planteados por la </w:t>
      </w:r>
      <w:r w:rsidR="0069546E" w:rsidRPr="000B2C7F">
        <w:rPr>
          <w:rFonts w:cs="Arial"/>
          <w:sz w:val="20"/>
          <w:szCs w:val="20"/>
        </w:rPr>
        <w:t>I</w:t>
      </w:r>
      <w:r w:rsidR="00624D63" w:rsidRPr="000B2C7F">
        <w:rPr>
          <w:rFonts w:cs="Arial"/>
          <w:sz w:val="20"/>
          <w:szCs w:val="20"/>
        </w:rPr>
        <w:t xml:space="preserve">ntendencia </w:t>
      </w:r>
    </w:p>
    <w:p w:rsidR="000B2C7F" w:rsidRPr="000B2C7F" w:rsidRDefault="000B2C7F" w:rsidP="000B2C7F">
      <w:pPr>
        <w:ind w:left="357"/>
        <w:rPr>
          <w:rFonts w:cs="Arial"/>
          <w:sz w:val="20"/>
          <w:szCs w:val="20"/>
        </w:rPr>
      </w:pPr>
    </w:p>
    <w:p w:rsidR="00194DBF" w:rsidRPr="00013103" w:rsidRDefault="00194DBF" w:rsidP="00D917A1">
      <w:pPr>
        <w:numPr>
          <w:ilvl w:val="0"/>
          <w:numId w:val="50"/>
        </w:numPr>
        <w:autoSpaceDE w:val="0"/>
        <w:autoSpaceDN w:val="0"/>
        <w:adjustRightInd w:val="0"/>
        <w:rPr>
          <w:rFonts w:cs="Arial"/>
          <w:sz w:val="20"/>
          <w:szCs w:val="20"/>
        </w:rPr>
      </w:pPr>
      <w:r w:rsidRPr="00013103">
        <w:rPr>
          <w:rFonts w:cs="Arial"/>
          <w:sz w:val="20"/>
          <w:szCs w:val="20"/>
        </w:rPr>
        <w:t>Gestión de Riesgo orientado a la atención y control de los Usuarios</w:t>
      </w:r>
    </w:p>
    <w:p w:rsidR="001673DD" w:rsidRPr="00013103" w:rsidRDefault="00676123" w:rsidP="00D917A1">
      <w:pPr>
        <w:numPr>
          <w:ilvl w:val="0"/>
          <w:numId w:val="50"/>
        </w:numPr>
        <w:autoSpaceDE w:val="0"/>
        <w:autoSpaceDN w:val="0"/>
        <w:adjustRightInd w:val="0"/>
        <w:rPr>
          <w:rFonts w:cs="Arial"/>
          <w:sz w:val="20"/>
          <w:szCs w:val="20"/>
        </w:rPr>
      </w:pPr>
      <w:r w:rsidRPr="00013103">
        <w:rPr>
          <w:rFonts w:cs="Arial"/>
          <w:sz w:val="20"/>
          <w:szCs w:val="20"/>
        </w:rPr>
        <w:t xml:space="preserve">Trazabilidad de los Insumos Químicos desde </w:t>
      </w:r>
      <w:r w:rsidR="00013103">
        <w:rPr>
          <w:rFonts w:cs="Arial"/>
          <w:sz w:val="20"/>
          <w:szCs w:val="20"/>
        </w:rPr>
        <w:t xml:space="preserve">su ingreso al país o producción </w:t>
      </w:r>
      <w:r w:rsidR="00AB71C4">
        <w:rPr>
          <w:rFonts w:cs="Arial"/>
          <w:sz w:val="20"/>
          <w:szCs w:val="20"/>
        </w:rPr>
        <w:t xml:space="preserve">hasta su uso final o salida del país </w:t>
      </w:r>
    </w:p>
    <w:p w:rsidR="00676123" w:rsidRDefault="00676123" w:rsidP="000B2C7F">
      <w:pPr>
        <w:ind w:left="357"/>
        <w:rPr>
          <w:rFonts w:cs="Arial"/>
          <w:sz w:val="20"/>
          <w:szCs w:val="20"/>
        </w:rPr>
      </w:pPr>
    </w:p>
    <w:p w:rsidR="007B1D17" w:rsidRPr="00B84409" w:rsidRDefault="007B1D17" w:rsidP="007B1D17">
      <w:pPr>
        <w:ind w:left="357"/>
        <w:rPr>
          <w:rFonts w:cs="Arial"/>
          <w:sz w:val="20"/>
          <w:szCs w:val="20"/>
        </w:rPr>
      </w:pPr>
      <w:r w:rsidRPr="00B84409">
        <w:rPr>
          <w:rFonts w:cs="Arial"/>
          <w:sz w:val="20"/>
          <w:szCs w:val="20"/>
        </w:rPr>
        <w:t xml:space="preserve">Según el Art. 7° del D.L. N.° 1126, para realizar actividades fiscalizadas, el Usuario deberá contar con inscripción vigente sin embargo en el presente modelo se habilita a los Usuarios suspendidos a registrar sus operaciones con la finalidad </w:t>
      </w:r>
      <w:r w:rsidR="00AD7322" w:rsidRPr="00B84409">
        <w:rPr>
          <w:rFonts w:cs="Arial"/>
          <w:sz w:val="20"/>
          <w:szCs w:val="20"/>
        </w:rPr>
        <w:t>de conocer  los stocks reales con los que cuenta para luego coordinar las acciones de fiscalización correspondientes.</w:t>
      </w:r>
    </w:p>
    <w:p w:rsidR="007B1D17" w:rsidRPr="00B84409" w:rsidRDefault="007B1D17" w:rsidP="000B2C7F">
      <w:pPr>
        <w:ind w:left="357"/>
        <w:rPr>
          <w:rFonts w:cs="Arial"/>
          <w:sz w:val="20"/>
          <w:szCs w:val="20"/>
        </w:rPr>
      </w:pPr>
    </w:p>
    <w:p w:rsidR="00A43285" w:rsidRPr="00B84409" w:rsidRDefault="00A43285" w:rsidP="000B2C7F">
      <w:pPr>
        <w:ind w:left="357"/>
        <w:rPr>
          <w:rFonts w:cs="Arial"/>
          <w:sz w:val="20"/>
          <w:szCs w:val="20"/>
        </w:rPr>
      </w:pPr>
      <w:r w:rsidRPr="00B84409">
        <w:rPr>
          <w:rFonts w:cs="Arial"/>
          <w:sz w:val="20"/>
          <w:szCs w:val="20"/>
        </w:rPr>
        <w:t>Esto mediante</w:t>
      </w:r>
      <w:r w:rsidR="004C1A41" w:rsidRPr="00B84409">
        <w:rPr>
          <w:rFonts w:cs="Arial"/>
          <w:sz w:val="20"/>
          <w:szCs w:val="20"/>
        </w:rPr>
        <w:t xml:space="preserve"> los siguientes actos: </w:t>
      </w:r>
    </w:p>
    <w:p w:rsidR="000B2C7F" w:rsidRPr="00B84409" w:rsidRDefault="000B2C7F" w:rsidP="000B2C7F">
      <w:pPr>
        <w:ind w:left="357"/>
        <w:rPr>
          <w:rFonts w:cs="Arial"/>
          <w:sz w:val="20"/>
          <w:szCs w:val="20"/>
        </w:rPr>
      </w:pPr>
    </w:p>
    <w:p w:rsidR="00A43285" w:rsidRPr="00B84409" w:rsidRDefault="00624273" w:rsidP="00D917A1">
      <w:pPr>
        <w:numPr>
          <w:ilvl w:val="0"/>
          <w:numId w:val="50"/>
        </w:numPr>
        <w:autoSpaceDE w:val="0"/>
        <w:autoSpaceDN w:val="0"/>
        <w:adjustRightInd w:val="0"/>
        <w:rPr>
          <w:rFonts w:cs="Arial"/>
          <w:sz w:val="20"/>
          <w:szCs w:val="20"/>
        </w:rPr>
      </w:pPr>
      <w:r w:rsidRPr="00B84409">
        <w:rPr>
          <w:rFonts w:cs="Arial"/>
          <w:sz w:val="20"/>
          <w:szCs w:val="20"/>
        </w:rPr>
        <w:t>el registro de las operaciones de manera diaria</w:t>
      </w:r>
      <w:r w:rsidR="004207AD" w:rsidRPr="00B84409">
        <w:rPr>
          <w:rFonts w:cs="Arial"/>
          <w:sz w:val="20"/>
          <w:szCs w:val="20"/>
        </w:rPr>
        <w:t xml:space="preserve">, </w:t>
      </w:r>
      <w:r w:rsidRPr="00B84409">
        <w:rPr>
          <w:rFonts w:cs="Arial"/>
          <w:sz w:val="20"/>
          <w:szCs w:val="20"/>
        </w:rPr>
        <w:t>las</w:t>
      </w:r>
      <w:r w:rsidR="00394532" w:rsidRPr="00B84409">
        <w:rPr>
          <w:rFonts w:cs="Arial"/>
          <w:sz w:val="20"/>
          <w:szCs w:val="20"/>
        </w:rPr>
        <w:t xml:space="preserve"> cuales incluyen las incidencias que se puedan presentar durante el traslado o en </w:t>
      </w:r>
      <w:r w:rsidR="0086096F" w:rsidRPr="00B84409">
        <w:rPr>
          <w:rFonts w:cs="Arial"/>
          <w:sz w:val="20"/>
          <w:szCs w:val="20"/>
        </w:rPr>
        <w:t>los establecimientos propios o de terceros</w:t>
      </w:r>
      <w:r w:rsidR="00394532" w:rsidRPr="00B84409">
        <w:rPr>
          <w:rFonts w:cs="Arial"/>
          <w:sz w:val="20"/>
          <w:szCs w:val="20"/>
        </w:rPr>
        <w:t xml:space="preserve"> </w:t>
      </w:r>
    </w:p>
    <w:p w:rsidR="00A43285" w:rsidRPr="000B2C7F" w:rsidRDefault="00624273" w:rsidP="00D917A1">
      <w:pPr>
        <w:numPr>
          <w:ilvl w:val="0"/>
          <w:numId w:val="50"/>
        </w:numPr>
        <w:autoSpaceDE w:val="0"/>
        <w:autoSpaceDN w:val="0"/>
        <w:adjustRightInd w:val="0"/>
        <w:rPr>
          <w:rFonts w:cs="Arial"/>
          <w:sz w:val="20"/>
          <w:szCs w:val="20"/>
        </w:rPr>
      </w:pPr>
      <w:r w:rsidRPr="00B84409">
        <w:rPr>
          <w:rFonts w:cs="Arial"/>
          <w:sz w:val="20"/>
          <w:szCs w:val="20"/>
        </w:rPr>
        <w:t>la oportunidad en el análisis de</w:t>
      </w:r>
      <w:r w:rsidRPr="000B2C7F">
        <w:rPr>
          <w:rFonts w:cs="Arial"/>
          <w:sz w:val="20"/>
          <w:szCs w:val="20"/>
        </w:rPr>
        <w:t xml:space="preserve"> </w:t>
      </w:r>
      <w:r w:rsidR="00960716" w:rsidRPr="000B2C7F">
        <w:rPr>
          <w:rFonts w:cs="Arial"/>
          <w:sz w:val="20"/>
          <w:szCs w:val="20"/>
        </w:rPr>
        <w:t>información</w:t>
      </w:r>
      <w:r w:rsidRPr="000B2C7F">
        <w:rPr>
          <w:rFonts w:cs="Arial"/>
          <w:sz w:val="20"/>
          <w:szCs w:val="20"/>
        </w:rPr>
        <w:t xml:space="preserve"> la cual conllevaría a tomar acciones de control eficientes</w:t>
      </w:r>
      <w:r w:rsidR="00C8301B">
        <w:rPr>
          <w:rFonts w:cs="Arial"/>
          <w:sz w:val="20"/>
          <w:szCs w:val="20"/>
        </w:rPr>
        <w:t xml:space="preserve"> </w:t>
      </w:r>
    </w:p>
    <w:p w:rsidR="003A48BA" w:rsidRPr="000B2C7F" w:rsidRDefault="00624273" w:rsidP="00D917A1">
      <w:pPr>
        <w:numPr>
          <w:ilvl w:val="0"/>
          <w:numId w:val="50"/>
        </w:numPr>
        <w:autoSpaceDE w:val="0"/>
        <w:autoSpaceDN w:val="0"/>
        <w:adjustRightInd w:val="0"/>
        <w:rPr>
          <w:rFonts w:cs="Arial"/>
          <w:sz w:val="20"/>
          <w:szCs w:val="20"/>
        </w:rPr>
      </w:pPr>
      <w:r w:rsidRPr="000B2C7F">
        <w:rPr>
          <w:rFonts w:cs="Arial"/>
          <w:sz w:val="20"/>
          <w:szCs w:val="20"/>
        </w:rPr>
        <w:t xml:space="preserve">la </w:t>
      </w:r>
      <w:r w:rsidR="00960716" w:rsidRPr="000B2C7F">
        <w:rPr>
          <w:rFonts w:cs="Arial"/>
          <w:sz w:val="20"/>
          <w:szCs w:val="20"/>
        </w:rPr>
        <w:t>interrelación</w:t>
      </w:r>
      <w:r w:rsidRPr="000B2C7F">
        <w:rPr>
          <w:rFonts w:cs="Arial"/>
          <w:sz w:val="20"/>
          <w:szCs w:val="20"/>
        </w:rPr>
        <w:t xml:space="preserve"> entre los diferentes procesos de la intendencia que conjuntamente con la </w:t>
      </w:r>
      <w:r w:rsidR="00CA641F" w:rsidRPr="000B2C7F">
        <w:rPr>
          <w:rFonts w:cs="Arial"/>
          <w:sz w:val="20"/>
          <w:szCs w:val="20"/>
        </w:rPr>
        <w:t>interoperabilidad</w:t>
      </w:r>
      <w:r w:rsidRPr="000B2C7F">
        <w:rPr>
          <w:rFonts w:cs="Arial"/>
          <w:sz w:val="20"/>
          <w:szCs w:val="20"/>
        </w:rPr>
        <w:t xml:space="preserve"> </w:t>
      </w:r>
      <w:r w:rsidR="00A43285" w:rsidRPr="000B2C7F">
        <w:rPr>
          <w:rFonts w:cs="Arial"/>
          <w:sz w:val="20"/>
          <w:szCs w:val="20"/>
        </w:rPr>
        <w:t xml:space="preserve">con entidades del estado </w:t>
      </w:r>
      <w:r w:rsidRPr="000B2C7F">
        <w:rPr>
          <w:rFonts w:cs="Arial"/>
          <w:sz w:val="20"/>
          <w:szCs w:val="20"/>
        </w:rPr>
        <w:t xml:space="preserve">mantendrá la </w:t>
      </w:r>
      <w:r w:rsidR="00960716" w:rsidRPr="000B2C7F">
        <w:rPr>
          <w:rFonts w:cs="Arial"/>
          <w:sz w:val="20"/>
          <w:szCs w:val="20"/>
        </w:rPr>
        <w:t>información</w:t>
      </w:r>
      <w:r w:rsidRPr="000B2C7F">
        <w:rPr>
          <w:rFonts w:cs="Arial"/>
          <w:sz w:val="20"/>
          <w:szCs w:val="20"/>
        </w:rPr>
        <w:t xml:space="preserve"> integrada</w:t>
      </w:r>
    </w:p>
    <w:p w:rsidR="00624273" w:rsidRDefault="00624273" w:rsidP="000B2C7F">
      <w:pPr>
        <w:ind w:left="357"/>
        <w:rPr>
          <w:rFonts w:cs="Arial"/>
          <w:sz w:val="20"/>
          <w:szCs w:val="20"/>
        </w:rPr>
      </w:pPr>
    </w:p>
    <w:p w:rsidR="004C1A41" w:rsidRDefault="004C1A41" w:rsidP="000B2C7F">
      <w:pPr>
        <w:ind w:left="357"/>
        <w:rPr>
          <w:rFonts w:cs="Arial"/>
          <w:sz w:val="20"/>
          <w:szCs w:val="20"/>
        </w:rPr>
      </w:pPr>
      <w:r w:rsidRPr="000B2C7F">
        <w:rPr>
          <w:rFonts w:cs="Arial"/>
          <w:sz w:val="20"/>
          <w:szCs w:val="20"/>
        </w:rPr>
        <w:t xml:space="preserve">La base legal con la que se evalúo la presente propuesta </w:t>
      </w:r>
      <w:r w:rsidR="00FC001E" w:rsidRPr="000B2C7F">
        <w:rPr>
          <w:rFonts w:cs="Arial"/>
          <w:sz w:val="20"/>
          <w:szCs w:val="20"/>
        </w:rPr>
        <w:t>está</w:t>
      </w:r>
      <w:r w:rsidR="004965A4" w:rsidRPr="000B2C7F">
        <w:rPr>
          <w:rFonts w:cs="Arial"/>
          <w:sz w:val="20"/>
          <w:szCs w:val="20"/>
        </w:rPr>
        <w:t xml:space="preserve"> conformada por:</w:t>
      </w:r>
      <w:r w:rsidR="00C8301B">
        <w:rPr>
          <w:rFonts w:cs="Arial"/>
          <w:sz w:val="20"/>
          <w:szCs w:val="20"/>
        </w:rPr>
        <w:t xml:space="preserve"> </w:t>
      </w:r>
    </w:p>
    <w:p w:rsidR="000B2C7F" w:rsidRPr="000B2C7F" w:rsidRDefault="000B2C7F" w:rsidP="000B2C7F">
      <w:pPr>
        <w:ind w:left="357"/>
        <w:rPr>
          <w:rFonts w:cs="Arial"/>
          <w:sz w:val="20"/>
          <w:szCs w:val="20"/>
        </w:rPr>
      </w:pPr>
    </w:p>
    <w:p w:rsidR="00A11331" w:rsidRDefault="00A11331" w:rsidP="00D917A1">
      <w:pPr>
        <w:numPr>
          <w:ilvl w:val="0"/>
          <w:numId w:val="50"/>
        </w:numPr>
        <w:autoSpaceDE w:val="0"/>
        <w:autoSpaceDN w:val="0"/>
        <w:adjustRightInd w:val="0"/>
        <w:rPr>
          <w:rFonts w:cs="Arial"/>
          <w:sz w:val="20"/>
          <w:szCs w:val="20"/>
        </w:rPr>
      </w:pPr>
      <w:r w:rsidRPr="00A11331">
        <w:rPr>
          <w:rFonts w:cs="Arial"/>
          <w:sz w:val="20"/>
          <w:szCs w:val="20"/>
        </w:rPr>
        <w:t xml:space="preserve">Decreto Legislativo N.° 1126, que establece medidas de control en los insumos químicos y productos fiscalizados, maquinarias y equipos utilizados para la elaboración de drogas ilícitas, publicado el 01.11.12 y normas modificatorias. </w:t>
      </w:r>
    </w:p>
    <w:p w:rsidR="000B2C7F" w:rsidRDefault="000B2C7F" w:rsidP="000B2C7F">
      <w:pPr>
        <w:autoSpaceDE w:val="0"/>
        <w:autoSpaceDN w:val="0"/>
        <w:adjustRightInd w:val="0"/>
        <w:ind w:left="1068"/>
        <w:contextualSpacing/>
        <w:jc w:val="left"/>
        <w:rPr>
          <w:rFonts w:cs="Arial"/>
          <w:sz w:val="20"/>
          <w:szCs w:val="20"/>
        </w:rPr>
      </w:pPr>
    </w:p>
    <w:p w:rsidR="00A11331" w:rsidRDefault="00A11331" w:rsidP="00D917A1">
      <w:pPr>
        <w:numPr>
          <w:ilvl w:val="0"/>
          <w:numId w:val="50"/>
        </w:numPr>
        <w:autoSpaceDE w:val="0"/>
        <w:autoSpaceDN w:val="0"/>
        <w:adjustRightInd w:val="0"/>
        <w:rPr>
          <w:rFonts w:cs="Arial"/>
          <w:sz w:val="20"/>
          <w:szCs w:val="20"/>
        </w:rPr>
      </w:pPr>
      <w:r w:rsidRPr="00A11331">
        <w:rPr>
          <w:rFonts w:cs="Arial"/>
          <w:sz w:val="20"/>
          <w:szCs w:val="20"/>
        </w:rPr>
        <w:t xml:space="preserve">Decreto Legislativo N.° 1103, que establece medidas de control y fiscalización en la distribución, transporte y comercialización de insumos químicos que puedan ser utilizados en la minería ilegal, </w:t>
      </w:r>
      <w:proofErr w:type="gramStart"/>
      <w:r w:rsidRPr="00A11331">
        <w:rPr>
          <w:rFonts w:cs="Arial"/>
          <w:sz w:val="20"/>
          <w:szCs w:val="20"/>
        </w:rPr>
        <w:t>publicado</w:t>
      </w:r>
      <w:proofErr w:type="gramEnd"/>
      <w:r w:rsidRPr="00A11331">
        <w:rPr>
          <w:rFonts w:cs="Arial"/>
          <w:sz w:val="20"/>
          <w:szCs w:val="20"/>
        </w:rPr>
        <w:t xml:space="preserve"> el 04.03.2012 y norma modificatoria.</w:t>
      </w:r>
    </w:p>
    <w:p w:rsidR="000B2C7F" w:rsidRDefault="000B2C7F" w:rsidP="000B2C7F">
      <w:pPr>
        <w:pStyle w:val="Prrafodelista"/>
        <w:rPr>
          <w:rFonts w:cs="Arial"/>
          <w:sz w:val="20"/>
          <w:szCs w:val="20"/>
        </w:rPr>
      </w:pPr>
    </w:p>
    <w:p w:rsidR="00A11331" w:rsidRDefault="00A11331" w:rsidP="00D917A1">
      <w:pPr>
        <w:numPr>
          <w:ilvl w:val="0"/>
          <w:numId w:val="50"/>
        </w:numPr>
        <w:autoSpaceDE w:val="0"/>
        <w:autoSpaceDN w:val="0"/>
        <w:adjustRightInd w:val="0"/>
        <w:rPr>
          <w:rFonts w:cs="Arial"/>
          <w:sz w:val="20"/>
          <w:szCs w:val="20"/>
        </w:rPr>
      </w:pPr>
      <w:r w:rsidRPr="00A11331">
        <w:rPr>
          <w:rFonts w:cs="Arial"/>
          <w:sz w:val="20"/>
          <w:szCs w:val="20"/>
        </w:rPr>
        <w:t xml:space="preserve">Decreto Supremo N.° 044-2013-EF, que aprueba el Reglamento del Decreto Legislativo Nº 1126, Decreto Legislativo que establece medidas de control en los insumos químicos y productos </w:t>
      </w:r>
      <w:r w:rsidRPr="00A11331">
        <w:rPr>
          <w:rFonts w:cs="Arial"/>
          <w:sz w:val="20"/>
          <w:szCs w:val="20"/>
        </w:rPr>
        <w:lastRenderedPageBreak/>
        <w:t>fiscalizados, maquinarias y equipos utilizados para la elaboración de drogas ilícitas, publicado el 01.03.2013.</w:t>
      </w:r>
    </w:p>
    <w:p w:rsidR="000B2C7F" w:rsidRDefault="000B2C7F" w:rsidP="000B2C7F">
      <w:pPr>
        <w:pStyle w:val="Prrafodelista"/>
        <w:rPr>
          <w:rFonts w:cs="Arial"/>
          <w:sz w:val="20"/>
          <w:szCs w:val="20"/>
        </w:rPr>
      </w:pPr>
    </w:p>
    <w:p w:rsidR="00A11331" w:rsidRDefault="00A11331" w:rsidP="00D917A1">
      <w:pPr>
        <w:numPr>
          <w:ilvl w:val="0"/>
          <w:numId w:val="50"/>
        </w:numPr>
        <w:autoSpaceDE w:val="0"/>
        <w:autoSpaceDN w:val="0"/>
        <w:adjustRightInd w:val="0"/>
        <w:rPr>
          <w:rFonts w:cs="Arial"/>
          <w:sz w:val="20"/>
          <w:szCs w:val="20"/>
        </w:rPr>
      </w:pPr>
      <w:r w:rsidRPr="00A11331">
        <w:rPr>
          <w:rFonts w:cs="Arial"/>
          <w:sz w:val="20"/>
          <w:szCs w:val="20"/>
        </w:rPr>
        <w:t xml:space="preserve">Decreto Supremo N.° 073-2014-EF, dictan normas reglamentarias para la aplicación de lo dispuesto en la Primera Disposición Complementaria Final del Decreto Legislativo Nº 1103 que establece medidas de control y fiscalización en la distribución, transporte y comercialización de Insumos Químicos que puedan ser utilizados en la minería ilegal, </w:t>
      </w:r>
      <w:proofErr w:type="gramStart"/>
      <w:r w:rsidRPr="00A11331">
        <w:rPr>
          <w:rFonts w:cs="Arial"/>
          <w:sz w:val="20"/>
          <w:szCs w:val="20"/>
        </w:rPr>
        <w:t>publicado</w:t>
      </w:r>
      <w:proofErr w:type="gramEnd"/>
      <w:r w:rsidRPr="00A11331">
        <w:rPr>
          <w:rFonts w:cs="Arial"/>
          <w:sz w:val="20"/>
          <w:szCs w:val="20"/>
        </w:rPr>
        <w:t xml:space="preserve"> el 28.03.2014.</w:t>
      </w:r>
    </w:p>
    <w:p w:rsidR="000B2C7F" w:rsidRDefault="000B2C7F" w:rsidP="000B2C7F">
      <w:pPr>
        <w:pStyle w:val="Prrafodelista"/>
        <w:rPr>
          <w:rFonts w:cs="Arial"/>
          <w:sz w:val="20"/>
          <w:szCs w:val="20"/>
        </w:rPr>
      </w:pPr>
    </w:p>
    <w:p w:rsidR="00A11331" w:rsidRPr="000B2C7F" w:rsidRDefault="00E911AF" w:rsidP="00D917A1">
      <w:pPr>
        <w:numPr>
          <w:ilvl w:val="0"/>
          <w:numId w:val="50"/>
        </w:numPr>
        <w:autoSpaceDE w:val="0"/>
        <w:autoSpaceDN w:val="0"/>
        <w:adjustRightInd w:val="0"/>
        <w:rPr>
          <w:rFonts w:cs="Arial"/>
          <w:sz w:val="20"/>
          <w:szCs w:val="20"/>
        </w:rPr>
      </w:pPr>
      <w:r w:rsidRPr="00A11331">
        <w:rPr>
          <w:rFonts w:cs="Arial"/>
          <w:sz w:val="20"/>
          <w:szCs w:val="20"/>
        </w:rPr>
        <w:t>Resolución</w:t>
      </w:r>
      <w:r w:rsidR="00A11331" w:rsidRPr="00A11331">
        <w:rPr>
          <w:rFonts w:cs="Arial"/>
          <w:sz w:val="20"/>
          <w:szCs w:val="20"/>
        </w:rPr>
        <w:t xml:space="preserve"> de Superintendencia N.° 255-2013/SUNAT, que </w:t>
      </w:r>
      <w:r w:rsidR="00A11331" w:rsidRPr="000B2C7F">
        <w:rPr>
          <w:rFonts w:cs="Arial"/>
          <w:sz w:val="20"/>
          <w:szCs w:val="20"/>
        </w:rPr>
        <w:t xml:space="preserve">aprueba normas que regulan las obligaciones de registro de operaciones y de informar pérdidas, robo, derrames, excedentes y desmedros a que se refieren los </w:t>
      </w:r>
      <w:r w:rsidRPr="000B2C7F">
        <w:rPr>
          <w:rFonts w:cs="Arial"/>
          <w:sz w:val="20"/>
          <w:szCs w:val="20"/>
        </w:rPr>
        <w:t>artículos</w:t>
      </w:r>
      <w:r w:rsidR="00A11331" w:rsidRPr="000B2C7F">
        <w:rPr>
          <w:rFonts w:cs="Arial"/>
          <w:sz w:val="20"/>
          <w:szCs w:val="20"/>
        </w:rPr>
        <w:t xml:space="preserve"> 12° y 13° del Decreto Legislativo N.° 1126, publicada el 24.08.2013 y normas modificatorias.</w:t>
      </w:r>
    </w:p>
    <w:p w:rsidR="000B2C7F" w:rsidRDefault="000B2C7F" w:rsidP="000B2C7F">
      <w:pPr>
        <w:pStyle w:val="Prrafodelista"/>
        <w:rPr>
          <w:rFonts w:cs="Arial"/>
          <w:sz w:val="20"/>
          <w:szCs w:val="20"/>
        </w:rPr>
      </w:pPr>
    </w:p>
    <w:p w:rsidR="00A11331" w:rsidRPr="00A11331" w:rsidRDefault="00A11331" w:rsidP="00D917A1">
      <w:pPr>
        <w:numPr>
          <w:ilvl w:val="0"/>
          <w:numId w:val="50"/>
        </w:numPr>
        <w:autoSpaceDE w:val="0"/>
        <w:autoSpaceDN w:val="0"/>
        <w:adjustRightInd w:val="0"/>
        <w:rPr>
          <w:rFonts w:cs="Arial"/>
          <w:sz w:val="20"/>
          <w:szCs w:val="20"/>
        </w:rPr>
      </w:pPr>
      <w:r w:rsidRPr="000B2C7F">
        <w:rPr>
          <w:rFonts w:cs="Arial"/>
          <w:sz w:val="20"/>
          <w:szCs w:val="20"/>
        </w:rPr>
        <w:t>Resolución de Superintendencia N.° 207-2014/SUNAT, que dictan normas complementarias para la aplicación de lo dispuesto en la primera disposición complementaria final del Decreto Legislativo N.° 1103 que establece medidas de control</w:t>
      </w:r>
      <w:r w:rsidR="00C8301B">
        <w:rPr>
          <w:rFonts w:cs="Arial"/>
          <w:sz w:val="20"/>
          <w:szCs w:val="20"/>
        </w:rPr>
        <w:t xml:space="preserve"> </w:t>
      </w:r>
      <w:r w:rsidRPr="000B2C7F">
        <w:rPr>
          <w:rFonts w:cs="Arial"/>
          <w:sz w:val="20"/>
          <w:szCs w:val="20"/>
        </w:rPr>
        <w:t xml:space="preserve">y fiscalización en la distribución, transporte y comercialización de insumos </w:t>
      </w:r>
      <w:r w:rsidR="00E911AF" w:rsidRPr="000B2C7F">
        <w:rPr>
          <w:rFonts w:cs="Arial"/>
          <w:sz w:val="20"/>
          <w:szCs w:val="20"/>
        </w:rPr>
        <w:t>químicos</w:t>
      </w:r>
      <w:r w:rsidRPr="000B2C7F">
        <w:rPr>
          <w:rFonts w:cs="Arial"/>
          <w:sz w:val="20"/>
          <w:szCs w:val="20"/>
        </w:rPr>
        <w:t xml:space="preserve"> que puedan</w:t>
      </w:r>
      <w:r w:rsidR="00C8301B">
        <w:rPr>
          <w:rFonts w:cs="Arial"/>
          <w:sz w:val="20"/>
          <w:szCs w:val="20"/>
        </w:rPr>
        <w:t xml:space="preserve"> </w:t>
      </w:r>
      <w:r w:rsidRPr="000B2C7F">
        <w:rPr>
          <w:rFonts w:cs="Arial"/>
          <w:sz w:val="20"/>
          <w:szCs w:val="20"/>
        </w:rPr>
        <w:t>ser utilizados en la minería ilegal, publicada el 03.07.2014 y normas modificatorias.</w:t>
      </w:r>
    </w:p>
    <w:p w:rsidR="00A11331" w:rsidRPr="00A72144" w:rsidRDefault="00A11331" w:rsidP="00A72144">
      <w:pPr>
        <w:ind w:left="357"/>
        <w:rPr>
          <w:rFonts w:cs="Arial"/>
          <w:sz w:val="20"/>
          <w:szCs w:val="20"/>
        </w:rPr>
      </w:pPr>
    </w:p>
    <w:p w:rsidR="00A43285" w:rsidRDefault="00A43285" w:rsidP="00A72144">
      <w:pPr>
        <w:ind w:left="357"/>
        <w:rPr>
          <w:rFonts w:cs="Arial"/>
          <w:sz w:val="20"/>
          <w:szCs w:val="20"/>
        </w:rPr>
      </w:pPr>
    </w:p>
    <w:p w:rsidR="004C1A41" w:rsidRPr="00021361" w:rsidRDefault="004C1A41" w:rsidP="00A72144">
      <w:pPr>
        <w:ind w:left="357"/>
        <w:rPr>
          <w:rFonts w:cs="Arial"/>
          <w:sz w:val="20"/>
          <w:szCs w:val="20"/>
        </w:rPr>
      </w:pPr>
    </w:p>
    <w:p w:rsidR="001C3560" w:rsidRPr="00005955" w:rsidRDefault="006F4848" w:rsidP="00D71117">
      <w:pPr>
        <w:pStyle w:val="Ttulo1"/>
      </w:pPr>
      <w:bookmarkStart w:id="42" w:name="_Toc15659588"/>
      <w:r w:rsidRPr="00005955">
        <w:t>Información</w:t>
      </w:r>
      <w:r w:rsidR="00005955" w:rsidRPr="00005955">
        <w:t xml:space="preserve"> General</w:t>
      </w:r>
      <w:bookmarkEnd w:id="42"/>
    </w:p>
    <w:p w:rsidR="00E62E79" w:rsidRPr="00A72144" w:rsidRDefault="00E62E79" w:rsidP="00A72144">
      <w:pPr>
        <w:ind w:left="357"/>
        <w:rPr>
          <w:rFonts w:cs="Arial"/>
          <w:sz w:val="20"/>
          <w:szCs w:val="20"/>
        </w:rPr>
      </w:pPr>
    </w:p>
    <w:tbl>
      <w:tblPr>
        <w:tblW w:w="8930" w:type="dxa"/>
        <w:tblInd w:w="4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3118"/>
        <w:gridCol w:w="5812"/>
      </w:tblGrid>
      <w:tr w:rsidR="00E62E79" w:rsidRPr="00C3029A" w:rsidTr="0007060E">
        <w:trPr>
          <w:trHeight w:val="323"/>
        </w:trPr>
        <w:tc>
          <w:tcPr>
            <w:tcW w:w="3118" w:type="dxa"/>
            <w:shd w:val="clear" w:color="auto" w:fill="C6D9F1"/>
            <w:vAlign w:val="center"/>
          </w:tcPr>
          <w:p w:rsidR="00E62E79" w:rsidRPr="00C3029A" w:rsidRDefault="00E62E79" w:rsidP="00A65296">
            <w:pPr>
              <w:jc w:val="left"/>
            </w:pPr>
            <w:r w:rsidRPr="00C3029A">
              <w:t>Nombre del Proyecto</w:t>
            </w:r>
          </w:p>
        </w:tc>
        <w:tc>
          <w:tcPr>
            <w:tcW w:w="5812" w:type="dxa"/>
            <w:vAlign w:val="center"/>
          </w:tcPr>
          <w:p w:rsidR="00E62E79" w:rsidRPr="00C3029A" w:rsidRDefault="00EC0CBA" w:rsidP="00FB5658">
            <w:pPr>
              <w:rPr>
                <w:rFonts w:cs="Arial"/>
                <w:sz w:val="20"/>
                <w:szCs w:val="20"/>
                <w:lang w:val="es-PE"/>
              </w:rPr>
            </w:pPr>
            <w:r w:rsidRPr="00C3029A">
              <w:rPr>
                <w:rFonts w:cs="Arial"/>
                <w:sz w:val="20"/>
                <w:szCs w:val="20"/>
                <w:lang w:val="es-PE"/>
              </w:rPr>
              <w:t>Registro de Operaciones</w:t>
            </w:r>
            <w:r w:rsidR="008C38C0" w:rsidRPr="00C3029A">
              <w:rPr>
                <w:rFonts w:cs="Arial"/>
                <w:sz w:val="20"/>
                <w:szCs w:val="20"/>
                <w:lang w:val="es-PE"/>
              </w:rPr>
              <w:t xml:space="preserve"> </w:t>
            </w:r>
          </w:p>
        </w:tc>
      </w:tr>
      <w:tr w:rsidR="00A4746E" w:rsidRPr="00C3029A" w:rsidTr="0007060E">
        <w:trPr>
          <w:trHeight w:val="285"/>
        </w:trPr>
        <w:tc>
          <w:tcPr>
            <w:tcW w:w="3118" w:type="dxa"/>
            <w:shd w:val="clear" w:color="auto" w:fill="C6D9F1"/>
            <w:vAlign w:val="center"/>
          </w:tcPr>
          <w:p w:rsidR="00A4746E" w:rsidRPr="00C3029A" w:rsidRDefault="00A4746E" w:rsidP="00A65296">
            <w:pPr>
              <w:jc w:val="left"/>
            </w:pPr>
            <w:r w:rsidRPr="00C3029A">
              <w:t>Ejecutivo del Proyecto</w:t>
            </w:r>
          </w:p>
        </w:tc>
        <w:tc>
          <w:tcPr>
            <w:tcW w:w="5812" w:type="dxa"/>
            <w:vAlign w:val="center"/>
          </w:tcPr>
          <w:p w:rsidR="00A4746E" w:rsidRPr="00C3029A" w:rsidRDefault="005C24C2" w:rsidP="005C24C2">
            <w:pPr>
              <w:rPr>
                <w:rFonts w:cs="Arial"/>
                <w:sz w:val="20"/>
                <w:szCs w:val="20"/>
                <w:lang w:val="es-PE"/>
              </w:rPr>
            </w:pPr>
            <w:r w:rsidRPr="00C3029A">
              <w:rPr>
                <w:rFonts w:cs="Arial"/>
                <w:sz w:val="20"/>
                <w:szCs w:val="20"/>
                <w:lang w:val="es-PE"/>
              </w:rPr>
              <w:t>Paul Vera Regalado (INIQBF)</w:t>
            </w:r>
          </w:p>
        </w:tc>
      </w:tr>
      <w:tr w:rsidR="00A4746E" w:rsidRPr="00C3029A" w:rsidTr="0007060E">
        <w:trPr>
          <w:trHeight w:val="261"/>
        </w:trPr>
        <w:tc>
          <w:tcPr>
            <w:tcW w:w="3118" w:type="dxa"/>
            <w:shd w:val="clear" w:color="auto" w:fill="C6D9F1"/>
            <w:vAlign w:val="center"/>
          </w:tcPr>
          <w:p w:rsidR="00A4746E" w:rsidRPr="00C3029A" w:rsidRDefault="00A4746E" w:rsidP="00A65296">
            <w:pPr>
              <w:jc w:val="left"/>
            </w:pPr>
            <w:r w:rsidRPr="00C3029A">
              <w:t>Coordinador del Proyecto</w:t>
            </w:r>
          </w:p>
        </w:tc>
        <w:tc>
          <w:tcPr>
            <w:tcW w:w="5812" w:type="dxa"/>
            <w:vAlign w:val="center"/>
          </w:tcPr>
          <w:p w:rsidR="00A4746E" w:rsidRPr="00C3029A" w:rsidRDefault="00A4746E" w:rsidP="003010CC">
            <w:pPr>
              <w:spacing w:before="60" w:after="60"/>
              <w:rPr>
                <w:rFonts w:cs="Arial"/>
                <w:sz w:val="20"/>
                <w:szCs w:val="20"/>
                <w:lang w:val="es-PE"/>
              </w:rPr>
            </w:pPr>
            <w:r w:rsidRPr="00C3029A">
              <w:rPr>
                <w:rFonts w:cs="Arial"/>
                <w:sz w:val="20"/>
                <w:szCs w:val="20"/>
                <w:lang w:val="es-PE"/>
              </w:rPr>
              <w:t>Jose Sánchez Zambrano (</w:t>
            </w:r>
            <w:r w:rsidR="003010CC" w:rsidRPr="00C3029A">
              <w:rPr>
                <w:rFonts w:cs="Arial"/>
                <w:sz w:val="20"/>
                <w:szCs w:val="20"/>
                <w:lang w:val="es-PE"/>
              </w:rPr>
              <w:t xml:space="preserve">Director </w:t>
            </w:r>
            <w:r w:rsidRPr="00C3029A">
              <w:rPr>
                <w:rFonts w:cs="Arial"/>
                <w:sz w:val="20"/>
                <w:szCs w:val="20"/>
                <w:lang w:val="es-PE"/>
              </w:rPr>
              <w:t>de Programa)</w:t>
            </w:r>
          </w:p>
        </w:tc>
      </w:tr>
      <w:tr w:rsidR="00A4746E" w:rsidRPr="00C3029A" w:rsidTr="008D7C9B">
        <w:trPr>
          <w:trHeight w:val="278"/>
        </w:trPr>
        <w:tc>
          <w:tcPr>
            <w:tcW w:w="3118" w:type="dxa"/>
            <w:shd w:val="clear" w:color="auto" w:fill="C6D9F1"/>
            <w:vAlign w:val="center"/>
          </w:tcPr>
          <w:p w:rsidR="00A4746E" w:rsidRPr="00C3029A" w:rsidRDefault="00A4746E" w:rsidP="00A65296">
            <w:pPr>
              <w:jc w:val="left"/>
            </w:pPr>
            <w:r w:rsidRPr="00C3029A">
              <w:t>Jefe de proyecto</w:t>
            </w:r>
          </w:p>
        </w:tc>
        <w:tc>
          <w:tcPr>
            <w:tcW w:w="5812" w:type="dxa"/>
          </w:tcPr>
          <w:p w:rsidR="00A4746E" w:rsidRPr="00C3029A" w:rsidRDefault="0003523E" w:rsidP="008D7C9B">
            <w:pPr>
              <w:pStyle w:val="TituloTabla"/>
              <w:spacing w:before="60" w:after="60"/>
              <w:rPr>
                <w:rFonts w:ascii="Arial" w:hAnsi="Arial" w:cs="Arial"/>
                <w:szCs w:val="20"/>
                <w:lang w:val="es-PE" w:eastAsia="es-ES"/>
              </w:rPr>
            </w:pPr>
            <w:r w:rsidRPr="00C3029A">
              <w:rPr>
                <w:rFonts w:ascii="Arial" w:hAnsi="Arial" w:cs="Arial"/>
                <w:szCs w:val="20"/>
                <w:lang w:val="es-PE" w:eastAsia="es-ES"/>
              </w:rPr>
              <w:t>Otoniel Francisco Carnero Olivares (INSI)</w:t>
            </w:r>
          </w:p>
        </w:tc>
      </w:tr>
      <w:tr w:rsidR="00A4746E" w:rsidRPr="00C3029A" w:rsidTr="008D7C9B">
        <w:trPr>
          <w:trHeight w:val="278"/>
        </w:trPr>
        <w:tc>
          <w:tcPr>
            <w:tcW w:w="3118" w:type="dxa"/>
            <w:shd w:val="clear" w:color="auto" w:fill="C6D9F1"/>
            <w:vAlign w:val="center"/>
          </w:tcPr>
          <w:p w:rsidR="00A4746E" w:rsidRPr="00C3029A" w:rsidRDefault="00A4746E" w:rsidP="00A65296">
            <w:pPr>
              <w:jc w:val="left"/>
            </w:pPr>
            <w:r w:rsidRPr="00C3029A">
              <w:t>Líder Técnico Normativo</w:t>
            </w:r>
          </w:p>
        </w:tc>
        <w:tc>
          <w:tcPr>
            <w:tcW w:w="5812" w:type="dxa"/>
          </w:tcPr>
          <w:p w:rsidR="00A4746E" w:rsidRPr="00C3029A" w:rsidRDefault="005C24C2" w:rsidP="005C24C2">
            <w:pPr>
              <w:pStyle w:val="TituloTabla"/>
              <w:spacing w:before="60" w:after="60"/>
              <w:rPr>
                <w:rFonts w:ascii="Arial" w:hAnsi="Arial" w:cs="Arial"/>
                <w:szCs w:val="20"/>
                <w:lang w:val="es-PE" w:eastAsia="es-ES"/>
              </w:rPr>
            </w:pPr>
            <w:r w:rsidRPr="00C3029A">
              <w:rPr>
                <w:rFonts w:ascii="Arial" w:hAnsi="Arial" w:cs="Arial"/>
                <w:szCs w:val="20"/>
                <w:lang w:val="es-PE" w:eastAsia="es-ES"/>
              </w:rPr>
              <w:t>Wilfredo Benito Albarracin Montenegro (GNBF)</w:t>
            </w:r>
          </w:p>
        </w:tc>
      </w:tr>
      <w:tr w:rsidR="00A4746E" w:rsidRPr="00C3029A" w:rsidTr="008D7C9B">
        <w:trPr>
          <w:trHeight w:val="255"/>
        </w:trPr>
        <w:tc>
          <w:tcPr>
            <w:tcW w:w="3118" w:type="dxa"/>
            <w:shd w:val="clear" w:color="auto" w:fill="C6D9F1"/>
            <w:vAlign w:val="center"/>
          </w:tcPr>
          <w:p w:rsidR="00A4746E" w:rsidRPr="00C3029A" w:rsidRDefault="00A4746E" w:rsidP="00A65296">
            <w:pPr>
              <w:jc w:val="left"/>
            </w:pPr>
            <w:r w:rsidRPr="00C3029A">
              <w:t>Líder Técnico Informático</w:t>
            </w:r>
          </w:p>
        </w:tc>
        <w:tc>
          <w:tcPr>
            <w:tcW w:w="5812" w:type="dxa"/>
          </w:tcPr>
          <w:p w:rsidR="00A4746E" w:rsidRPr="00C3029A" w:rsidRDefault="005C24C2" w:rsidP="008D7C9B">
            <w:pPr>
              <w:pStyle w:val="TituloTabla"/>
              <w:spacing w:before="60" w:after="60"/>
              <w:rPr>
                <w:rFonts w:ascii="Arial" w:hAnsi="Arial" w:cs="Arial"/>
                <w:szCs w:val="20"/>
                <w:lang w:val="es-PE" w:eastAsia="es-ES"/>
              </w:rPr>
            </w:pPr>
            <w:r w:rsidRPr="00C3029A">
              <w:rPr>
                <w:rFonts w:ascii="Arial" w:hAnsi="Arial" w:cs="Arial"/>
                <w:szCs w:val="20"/>
                <w:lang w:val="es-PE" w:eastAsia="es-ES"/>
              </w:rPr>
              <w:t>Juan de Dios Huarancca Cahuana (INSI)</w:t>
            </w:r>
          </w:p>
        </w:tc>
      </w:tr>
      <w:tr w:rsidR="00E62E79" w:rsidTr="0007060E">
        <w:trPr>
          <w:trHeight w:val="273"/>
        </w:trPr>
        <w:tc>
          <w:tcPr>
            <w:tcW w:w="3118" w:type="dxa"/>
            <w:shd w:val="clear" w:color="auto" w:fill="C6D9F1"/>
            <w:vAlign w:val="center"/>
          </w:tcPr>
          <w:p w:rsidR="00E62E79" w:rsidRPr="00C3029A" w:rsidRDefault="00E62E79" w:rsidP="00A65296">
            <w:pPr>
              <w:jc w:val="left"/>
            </w:pPr>
            <w:r w:rsidRPr="00C3029A">
              <w:t>Líder Usuario</w:t>
            </w:r>
          </w:p>
        </w:tc>
        <w:tc>
          <w:tcPr>
            <w:tcW w:w="5812" w:type="dxa"/>
            <w:vAlign w:val="center"/>
          </w:tcPr>
          <w:p w:rsidR="00EC0CBA" w:rsidRPr="00D629C8" w:rsidRDefault="005B45DC" w:rsidP="005B45DC">
            <w:pPr>
              <w:rPr>
                <w:rFonts w:cs="Arial"/>
                <w:sz w:val="20"/>
                <w:szCs w:val="20"/>
                <w:lang w:val="es-PE"/>
              </w:rPr>
            </w:pPr>
            <w:r w:rsidRPr="00C3029A">
              <w:rPr>
                <w:rFonts w:cs="Arial"/>
                <w:sz w:val="20"/>
                <w:szCs w:val="20"/>
                <w:lang w:val="es-PE"/>
              </w:rPr>
              <w:t>Marcia Gisele Bellido Luglio (GORBF)</w:t>
            </w:r>
          </w:p>
        </w:tc>
      </w:tr>
    </w:tbl>
    <w:p w:rsidR="00CE4E52" w:rsidRDefault="00CE4E52" w:rsidP="00A72144">
      <w:pPr>
        <w:ind w:left="357"/>
        <w:rPr>
          <w:rFonts w:cs="Arial"/>
          <w:sz w:val="20"/>
          <w:szCs w:val="20"/>
        </w:rPr>
      </w:pPr>
    </w:p>
    <w:p w:rsidR="00A72144" w:rsidRPr="00A72144" w:rsidRDefault="00A72144" w:rsidP="00A72144">
      <w:pPr>
        <w:ind w:left="357"/>
        <w:rPr>
          <w:rFonts w:cs="Arial"/>
          <w:sz w:val="20"/>
          <w:szCs w:val="20"/>
        </w:rPr>
      </w:pPr>
    </w:p>
    <w:p w:rsidR="003C3DB5" w:rsidRPr="00A72144" w:rsidRDefault="003C3DB5" w:rsidP="00A72144">
      <w:pPr>
        <w:ind w:left="357"/>
        <w:rPr>
          <w:rFonts w:cs="Arial"/>
          <w:sz w:val="20"/>
          <w:szCs w:val="20"/>
        </w:rPr>
      </w:pPr>
    </w:p>
    <w:p w:rsidR="001C3560" w:rsidRPr="007100C2" w:rsidRDefault="002109E7" w:rsidP="00D71117">
      <w:pPr>
        <w:pStyle w:val="Ttulo1"/>
      </w:pPr>
      <w:bookmarkStart w:id="43" w:name="_Toc15659589"/>
      <w:r w:rsidRPr="007100C2">
        <w:t xml:space="preserve">Modelamiento de la </w:t>
      </w:r>
      <w:r w:rsidR="006F4848" w:rsidRPr="007100C2">
        <w:t>Situación</w:t>
      </w:r>
      <w:r w:rsidRPr="007100C2">
        <w:t xml:space="preserve"> Actual</w:t>
      </w:r>
      <w:bookmarkEnd w:id="43"/>
    </w:p>
    <w:p w:rsidR="0048294B" w:rsidRDefault="0048294B" w:rsidP="009679F0">
      <w:pPr>
        <w:pStyle w:val="Ttulo2"/>
        <w:numPr>
          <w:ilvl w:val="0"/>
          <w:numId w:val="0"/>
        </w:numPr>
        <w:ind w:left="426"/>
        <w:rPr>
          <w:sz w:val="22"/>
          <w:szCs w:val="22"/>
        </w:rPr>
      </w:pPr>
    </w:p>
    <w:p w:rsidR="006134E4" w:rsidRPr="00F302AF" w:rsidRDefault="006134E4" w:rsidP="00D917A1">
      <w:pPr>
        <w:pStyle w:val="Ttulo2"/>
        <w:numPr>
          <w:ilvl w:val="1"/>
          <w:numId w:val="34"/>
        </w:numPr>
        <w:ind w:left="777"/>
        <w:rPr>
          <w:b w:val="0"/>
          <w:bCs w:val="0"/>
          <w:sz w:val="20"/>
          <w:szCs w:val="20"/>
        </w:rPr>
      </w:pPr>
      <w:bookmarkStart w:id="44" w:name="_Toc15659590"/>
      <w:r w:rsidRPr="00F302AF">
        <w:rPr>
          <w:b w:val="0"/>
          <w:bCs w:val="0"/>
          <w:sz w:val="20"/>
          <w:szCs w:val="20"/>
        </w:rPr>
        <w:t xml:space="preserve">Descripción del </w:t>
      </w:r>
      <w:r w:rsidR="004E2C8E" w:rsidRPr="00F302AF">
        <w:rPr>
          <w:b w:val="0"/>
          <w:bCs w:val="0"/>
          <w:sz w:val="20"/>
          <w:szCs w:val="20"/>
        </w:rPr>
        <w:t>p</w:t>
      </w:r>
      <w:r w:rsidRPr="00F302AF">
        <w:rPr>
          <w:b w:val="0"/>
          <w:bCs w:val="0"/>
          <w:sz w:val="20"/>
          <w:szCs w:val="20"/>
        </w:rPr>
        <w:t xml:space="preserve">roceso </w:t>
      </w:r>
      <w:r w:rsidR="004E2C8E" w:rsidRPr="00F302AF">
        <w:rPr>
          <w:b w:val="0"/>
          <w:bCs w:val="0"/>
          <w:sz w:val="20"/>
          <w:szCs w:val="20"/>
        </w:rPr>
        <w:t>a</w:t>
      </w:r>
      <w:r w:rsidRPr="00F302AF">
        <w:rPr>
          <w:b w:val="0"/>
          <w:bCs w:val="0"/>
          <w:sz w:val="20"/>
          <w:szCs w:val="20"/>
        </w:rPr>
        <w:t>ctual.</w:t>
      </w:r>
      <w:bookmarkEnd w:id="44"/>
    </w:p>
    <w:p w:rsidR="00A758D2" w:rsidRPr="00B067E0" w:rsidRDefault="00A758D2" w:rsidP="00E76E4F">
      <w:pPr>
        <w:ind w:firstLine="708"/>
        <w:rPr>
          <w:rStyle w:val="Textoennegrita"/>
          <w:b w:val="0"/>
          <w:sz w:val="20"/>
          <w:szCs w:val="20"/>
        </w:rPr>
      </w:pPr>
      <w:r w:rsidRPr="00B067E0">
        <w:rPr>
          <w:rStyle w:val="Textoennegrita"/>
          <w:b w:val="0"/>
          <w:sz w:val="20"/>
          <w:szCs w:val="20"/>
        </w:rPr>
        <w:t xml:space="preserve">De acuerdo al documento MPN </w:t>
      </w:r>
      <w:r>
        <w:rPr>
          <w:rStyle w:val="Textoennegrita"/>
          <w:b w:val="0"/>
          <w:sz w:val="20"/>
          <w:szCs w:val="20"/>
        </w:rPr>
        <w:t>Registro de Operaciones</w:t>
      </w:r>
      <w:r w:rsidR="00366DC2">
        <w:rPr>
          <w:rStyle w:val="Textoennegrita"/>
          <w:b w:val="0"/>
          <w:sz w:val="20"/>
          <w:szCs w:val="20"/>
        </w:rPr>
        <w:t xml:space="preserve"> </w:t>
      </w:r>
      <w:r w:rsidRPr="00B067E0">
        <w:rPr>
          <w:rStyle w:val="Textoennegrita"/>
          <w:b w:val="0"/>
          <w:sz w:val="20"/>
          <w:szCs w:val="20"/>
        </w:rPr>
        <w:t xml:space="preserve">versión 1.1 </w:t>
      </w:r>
    </w:p>
    <w:p w:rsidR="00E90455" w:rsidRPr="00B067E0" w:rsidRDefault="00E90455" w:rsidP="00E76E4F">
      <w:pPr>
        <w:ind w:firstLine="708"/>
        <w:rPr>
          <w:rStyle w:val="Textoennegrita"/>
          <w:b w:val="0"/>
          <w:sz w:val="20"/>
          <w:szCs w:val="20"/>
        </w:rPr>
      </w:pPr>
    </w:p>
    <w:p w:rsidR="00E90455" w:rsidRPr="00B067E0" w:rsidRDefault="00F20AE4" w:rsidP="00D917A1">
      <w:pPr>
        <w:pStyle w:val="Ttulo2"/>
        <w:numPr>
          <w:ilvl w:val="1"/>
          <w:numId w:val="34"/>
        </w:numPr>
        <w:ind w:left="777"/>
        <w:rPr>
          <w:b w:val="0"/>
          <w:bCs w:val="0"/>
          <w:sz w:val="20"/>
          <w:szCs w:val="20"/>
        </w:rPr>
      </w:pPr>
      <w:r w:rsidRPr="00B067E0">
        <w:rPr>
          <w:b w:val="0"/>
          <w:bCs w:val="0"/>
          <w:sz w:val="20"/>
          <w:szCs w:val="20"/>
        </w:rPr>
        <w:t xml:space="preserve"> </w:t>
      </w:r>
      <w:bookmarkStart w:id="45" w:name="_Toc15659591"/>
      <w:r w:rsidR="00E90455" w:rsidRPr="00B067E0">
        <w:rPr>
          <w:b w:val="0"/>
          <w:bCs w:val="0"/>
          <w:sz w:val="20"/>
          <w:szCs w:val="20"/>
        </w:rPr>
        <w:t>Diagrama de</w:t>
      </w:r>
      <w:r w:rsidR="004E2C8E" w:rsidRPr="00B067E0">
        <w:rPr>
          <w:b w:val="0"/>
          <w:bCs w:val="0"/>
          <w:sz w:val="20"/>
          <w:szCs w:val="20"/>
        </w:rPr>
        <w:t xml:space="preserve">l </w:t>
      </w:r>
      <w:r w:rsidR="00E90455" w:rsidRPr="00B067E0">
        <w:rPr>
          <w:b w:val="0"/>
          <w:bCs w:val="0"/>
          <w:sz w:val="20"/>
          <w:szCs w:val="20"/>
        </w:rPr>
        <w:t>proceso</w:t>
      </w:r>
      <w:r w:rsidR="004E2C8E" w:rsidRPr="00B067E0">
        <w:rPr>
          <w:b w:val="0"/>
          <w:bCs w:val="0"/>
          <w:sz w:val="20"/>
          <w:szCs w:val="20"/>
        </w:rPr>
        <w:t xml:space="preserve"> actual</w:t>
      </w:r>
      <w:bookmarkEnd w:id="45"/>
      <w:r w:rsidR="004E2C8E" w:rsidRPr="00B067E0">
        <w:rPr>
          <w:b w:val="0"/>
          <w:bCs w:val="0"/>
          <w:sz w:val="20"/>
          <w:szCs w:val="20"/>
        </w:rPr>
        <w:t xml:space="preserve"> </w:t>
      </w:r>
    </w:p>
    <w:p w:rsidR="00E90455" w:rsidRPr="00B067E0" w:rsidRDefault="00E90455" w:rsidP="00E76E4F">
      <w:pPr>
        <w:ind w:firstLine="708"/>
        <w:rPr>
          <w:rStyle w:val="Textoennegrita"/>
          <w:b w:val="0"/>
          <w:sz w:val="20"/>
          <w:szCs w:val="20"/>
        </w:rPr>
      </w:pPr>
      <w:r w:rsidRPr="00B067E0">
        <w:rPr>
          <w:rStyle w:val="Textoennegrita"/>
          <w:b w:val="0"/>
          <w:sz w:val="20"/>
          <w:szCs w:val="20"/>
        </w:rPr>
        <w:t xml:space="preserve">De acuerdo al documento MPN </w:t>
      </w:r>
      <w:r w:rsidR="00A758D2">
        <w:rPr>
          <w:rStyle w:val="Textoennegrita"/>
          <w:b w:val="0"/>
          <w:sz w:val="20"/>
          <w:szCs w:val="20"/>
        </w:rPr>
        <w:t>Registro de Operaciones</w:t>
      </w:r>
      <w:r w:rsidR="00366DC2">
        <w:rPr>
          <w:rStyle w:val="Textoennegrita"/>
          <w:b w:val="0"/>
          <w:sz w:val="20"/>
          <w:szCs w:val="20"/>
        </w:rPr>
        <w:t xml:space="preserve"> </w:t>
      </w:r>
      <w:r w:rsidRPr="00B067E0">
        <w:rPr>
          <w:rStyle w:val="Textoennegrita"/>
          <w:b w:val="0"/>
          <w:sz w:val="20"/>
          <w:szCs w:val="20"/>
        </w:rPr>
        <w:t>versión 1.</w:t>
      </w:r>
      <w:r w:rsidR="000A517D" w:rsidRPr="00B067E0">
        <w:rPr>
          <w:rStyle w:val="Textoennegrita"/>
          <w:b w:val="0"/>
          <w:sz w:val="20"/>
          <w:szCs w:val="20"/>
        </w:rPr>
        <w:t>1</w:t>
      </w:r>
      <w:r w:rsidRPr="00B067E0">
        <w:rPr>
          <w:rStyle w:val="Textoennegrita"/>
          <w:b w:val="0"/>
          <w:sz w:val="20"/>
          <w:szCs w:val="20"/>
        </w:rPr>
        <w:t xml:space="preserve"> </w:t>
      </w:r>
    </w:p>
    <w:p w:rsidR="00E90455" w:rsidRPr="00B067E0" w:rsidRDefault="00E90455" w:rsidP="00E76E4F">
      <w:pPr>
        <w:pStyle w:val="Ttulo2"/>
        <w:numPr>
          <w:ilvl w:val="0"/>
          <w:numId w:val="0"/>
        </w:numPr>
        <w:ind w:left="717"/>
        <w:rPr>
          <w:b w:val="0"/>
          <w:bCs w:val="0"/>
          <w:sz w:val="20"/>
          <w:szCs w:val="20"/>
        </w:rPr>
      </w:pPr>
    </w:p>
    <w:p w:rsidR="00E90455" w:rsidRPr="00B067E0" w:rsidRDefault="00E90455" w:rsidP="00D917A1">
      <w:pPr>
        <w:pStyle w:val="Ttulo2"/>
        <w:numPr>
          <w:ilvl w:val="1"/>
          <w:numId w:val="34"/>
        </w:numPr>
        <w:ind w:left="777"/>
        <w:rPr>
          <w:b w:val="0"/>
          <w:bCs w:val="0"/>
          <w:sz w:val="20"/>
          <w:szCs w:val="20"/>
        </w:rPr>
      </w:pPr>
      <w:r w:rsidRPr="00B067E0">
        <w:rPr>
          <w:b w:val="0"/>
          <w:bCs w:val="0"/>
          <w:sz w:val="20"/>
          <w:szCs w:val="20"/>
        </w:rPr>
        <w:t xml:space="preserve"> </w:t>
      </w:r>
      <w:bookmarkStart w:id="46" w:name="_Toc15659592"/>
      <w:r w:rsidRPr="00B067E0">
        <w:rPr>
          <w:b w:val="0"/>
          <w:bCs w:val="0"/>
          <w:sz w:val="20"/>
          <w:szCs w:val="20"/>
        </w:rPr>
        <w:t>Ficha de determinación del proceso</w:t>
      </w:r>
      <w:r w:rsidR="004E2C8E" w:rsidRPr="00B067E0">
        <w:rPr>
          <w:b w:val="0"/>
          <w:bCs w:val="0"/>
          <w:sz w:val="20"/>
          <w:szCs w:val="20"/>
        </w:rPr>
        <w:t xml:space="preserve"> actual</w:t>
      </w:r>
      <w:bookmarkEnd w:id="46"/>
    </w:p>
    <w:p w:rsidR="00A758D2" w:rsidRPr="00B067E0" w:rsidRDefault="00A758D2" w:rsidP="006869A7">
      <w:pPr>
        <w:ind w:firstLine="708"/>
        <w:rPr>
          <w:rStyle w:val="Textoennegrita"/>
          <w:b w:val="0"/>
          <w:sz w:val="20"/>
          <w:szCs w:val="20"/>
        </w:rPr>
      </w:pPr>
      <w:r w:rsidRPr="00B067E0">
        <w:rPr>
          <w:rStyle w:val="Textoennegrita"/>
          <w:b w:val="0"/>
          <w:sz w:val="20"/>
          <w:szCs w:val="20"/>
        </w:rPr>
        <w:t xml:space="preserve">De acuerdo al documento MPN </w:t>
      </w:r>
      <w:r>
        <w:rPr>
          <w:rStyle w:val="Textoennegrita"/>
          <w:b w:val="0"/>
          <w:sz w:val="20"/>
          <w:szCs w:val="20"/>
        </w:rPr>
        <w:t>Registro de Operaciones</w:t>
      </w:r>
      <w:r w:rsidR="00366DC2">
        <w:rPr>
          <w:rStyle w:val="Textoennegrita"/>
          <w:b w:val="0"/>
          <w:sz w:val="20"/>
          <w:szCs w:val="20"/>
        </w:rPr>
        <w:t xml:space="preserve"> </w:t>
      </w:r>
      <w:r w:rsidRPr="00B067E0">
        <w:rPr>
          <w:rStyle w:val="Textoennegrita"/>
          <w:b w:val="0"/>
          <w:sz w:val="20"/>
          <w:szCs w:val="20"/>
        </w:rPr>
        <w:t xml:space="preserve">versión 1.1 </w:t>
      </w:r>
    </w:p>
    <w:p w:rsidR="00E90455" w:rsidRPr="00B067E0" w:rsidRDefault="00E90455" w:rsidP="00E76E4F">
      <w:pPr>
        <w:pStyle w:val="Ttulo2"/>
        <w:numPr>
          <w:ilvl w:val="0"/>
          <w:numId w:val="0"/>
        </w:numPr>
        <w:ind w:left="717"/>
        <w:rPr>
          <w:b w:val="0"/>
          <w:bCs w:val="0"/>
          <w:sz w:val="20"/>
          <w:szCs w:val="20"/>
        </w:rPr>
      </w:pPr>
    </w:p>
    <w:p w:rsidR="0050370C" w:rsidRPr="00B067E0" w:rsidRDefault="00E90455" w:rsidP="00D917A1">
      <w:pPr>
        <w:pStyle w:val="Ttulo2"/>
        <w:numPr>
          <w:ilvl w:val="1"/>
          <w:numId w:val="34"/>
        </w:numPr>
        <w:ind w:left="777"/>
        <w:rPr>
          <w:b w:val="0"/>
          <w:bCs w:val="0"/>
          <w:sz w:val="20"/>
          <w:szCs w:val="20"/>
        </w:rPr>
      </w:pPr>
      <w:r w:rsidRPr="00B067E0">
        <w:rPr>
          <w:b w:val="0"/>
          <w:bCs w:val="0"/>
          <w:sz w:val="20"/>
          <w:szCs w:val="20"/>
        </w:rPr>
        <w:t xml:space="preserve"> </w:t>
      </w:r>
      <w:bookmarkStart w:id="47" w:name="_Toc15659593"/>
      <w:r w:rsidRPr="00B067E0">
        <w:rPr>
          <w:b w:val="0"/>
          <w:bCs w:val="0"/>
          <w:sz w:val="20"/>
          <w:szCs w:val="20"/>
        </w:rPr>
        <w:t>Anexo de ficha de determinación del proceso</w:t>
      </w:r>
      <w:r w:rsidR="0050370C" w:rsidRPr="00B067E0">
        <w:rPr>
          <w:b w:val="0"/>
          <w:bCs w:val="0"/>
          <w:sz w:val="20"/>
          <w:szCs w:val="20"/>
        </w:rPr>
        <w:t xml:space="preserve"> </w:t>
      </w:r>
      <w:r w:rsidR="004E2C8E" w:rsidRPr="00B067E0">
        <w:rPr>
          <w:b w:val="0"/>
          <w:bCs w:val="0"/>
          <w:sz w:val="20"/>
          <w:szCs w:val="20"/>
        </w:rPr>
        <w:t>actual</w:t>
      </w:r>
      <w:bookmarkEnd w:id="47"/>
      <w:r w:rsidR="004E2C8E" w:rsidRPr="00B067E0">
        <w:rPr>
          <w:b w:val="0"/>
          <w:bCs w:val="0"/>
          <w:sz w:val="20"/>
          <w:szCs w:val="20"/>
        </w:rPr>
        <w:t xml:space="preserve"> </w:t>
      </w:r>
    </w:p>
    <w:p w:rsidR="00A758D2" w:rsidRPr="00B067E0" w:rsidRDefault="006869A7" w:rsidP="00E76E4F">
      <w:pPr>
        <w:rPr>
          <w:rStyle w:val="Textoennegrita"/>
          <w:b w:val="0"/>
          <w:sz w:val="20"/>
          <w:szCs w:val="20"/>
        </w:rPr>
      </w:pPr>
      <w:r>
        <w:rPr>
          <w:rStyle w:val="Textoennegrita"/>
          <w:b w:val="0"/>
          <w:sz w:val="20"/>
          <w:szCs w:val="20"/>
        </w:rPr>
        <w:tab/>
      </w:r>
      <w:r w:rsidR="00A758D2" w:rsidRPr="00B067E0">
        <w:rPr>
          <w:rStyle w:val="Textoennegrita"/>
          <w:b w:val="0"/>
          <w:sz w:val="20"/>
          <w:szCs w:val="20"/>
        </w:rPr>
        <w:t xml:space="preserve">De acuerdo al documento MPN </w:t>
      </w:r>
      <w:r w:rsidR="00A758D2">
        <w:rPr>
          <w:rStyle w:val="Textoennegrita"/>
          <w:b w:val="0"/>
          <w:sz w:val="20"/>
          <w:szCs w:val="20"/>
        </w:rPr>
        <w:t>Registro de Operaciones</w:t>
      </w:r>
      <w:r w:rsidR="00366DC2">
        <w:rPr>
          <w:rStyle w:val="Textoennegrita"/>
          <w:b w:val="0"/>
          <w:sz w:val="20"/>
          <w:szCs w:val="20"/>
        </w:rPr>
        <w:t xml:space="preserve"> </w:t>
      </w:r>
      <w:r w:rsidR="00A758D2" w:rsidRPr="00B067E0">
        <w:rPr>
          <w:rStyle w:val="Textoennegrita"/>
          <w:b w:val="0"/>
          <w:sz w:val="20"/>
          <w:szCs w:val="20"/>
        </w:rPr>
        <w:t xml:space="preserve">versión 1.1 </w:t>
      </w:r>
    </w:p>
    <w:p w:rsidR="00E90455" w:rsidRPr="0048294B" w:rsidRDefault="00E90455" w:rsidP="00DD22C9">
      <w:pPr>
        <w:pStyle w:val="Ttulo2"/>
        <w:numPr>
          <w:ilvl w:val="0"/>
          <w:numId w:val="0"/>
        </w:numPr>
        <w:ind w:left="851"/>
        <w:rPr>
          <w:b w:val="0"/>
          <w:sz w:val="22"/>
          <w:szCs w:val="22"/>
        </w:rPr>
      </w:pPr>
    </w:p>
    <w:p w:rsidR="00685961" w:rsidRPr="000B2C7F" w:rsidRDefault="00685961" w:rsidP="000B2C7F">
      <w:pPr>
        <w:rPr>
          <w:sz w:val="20"/>
        </w:rPr>
      </w:pPr>
      <w:bookmarkStart w:id="48" w:name="_Toc246752314"/>
      <w:bookmarkEnd w:id="48"/>
    </w:p>
    <w:p w:rsidR="00151E49" w:rsidRPr="000B2C7F" w:rsidRDefault="00151E49" w:rsidP="000B2C7F">
      <w:pPr>
        <w:rPr>
          <w:sz w:val="20"/>
        </w:rPr>
      </w:pPr>
    </w:p>
    <w:p w:rsidR="00121E6C" w:rsidRDefault="000B2C7F" w:rsidP="00D71117">
      <w:pPr>
        <w:pStyle w:val="Ttulo1"/>
      </w:pPr>
      <w:r>
        <w:rPr>
          <w:sz w:val="20"/>
        </w:rPr>
        <w:br w:type="page"/>
      </w:r>
      <w:bookmarkStart w:id="49" w:name="_Toc15659594"/>
      <w:r w:rsidR="00AD6083" w:rsidRPr="00AD6083">
        <w:lastRenderedPageBreak/>
        <w:t>Modelamiento de la situación Propuesta</w:t>
      </w:r>
      <w:bookmarkEnd w:id="49"/>
    </w:p>
    <w:p w:rsidR="00D735D1" w:rsidRPr="00D735D1" w:rsidRDefault="00D735D1" w:rsidP="00D735D1">
      <w:pPr>
        <w:rPr>
          <w:lang w:val="es-PE"/>
        </w:rPr>
      </w:pPr>
    </w:p>
    <w:p w:rsidR="00D735D1" w:rsidRPr="00A72144" w:rsidRDefault="00D735D1" w:rsidP="00A72144">
      <w:pPr>
        <w:pStyle w:val="Ttulo2"/>
        <w:numPr>
          <w:ilvl w:val="1"/>
          <w:numId w:val="2"/>
        </w:numPr>
        <w:ind w:left="567" w:hanging="567"/>
        <w:rPr>
          <w:sz w:val="22"/>
          <w:szCs w:val="22"/>
        </w:rPr>
      </w:pPr>
      <w:bookmarkStart w:id="50" w:name="_Toc15659595"/>
      <w:r w:rsidRPr="00A72144">
        <w:rPr>
          <w:sz w:val="22"/>
          <w:szCs w:val="22"/>
        </w:rPr>
        <w:t>Glosario de T</w:t>
      </w:r>
      <w:r w:rsidR="008F7223" w:rsidRPr="00A72144">
        <w:rPr>
          <w:sz w:val="22"/>
          <w:szCs w:val="22"/>
        </w:rPr>
        <w:t>é</w:t>
      </w:r>
      <w:r w:rsidRPr="00A72144">
        <w:rPr>
          <w:sz w:val="22"/>
          <w:szCs w:val="22"/>
        </w:rPr>
        <w:t>rmino</w:t>
      </w:r>
      <w:r w:rsidR="0045612A" w:rsidRPr="00A72144">
        <w:rPr>
          <w:sz w:val="22"/>
          <w:szCs w:val="22"/>
        </w:rPr>
        <w:t>s</w:t>
      </w:r>
      <w:bookmarkEnd w:id="50"/>
    </w:p>
    <w:p w:rsidR="00D735D1" w:rsidRPr="00BA51B5" w:rsidRDefault="00D735D1" w:rsidP="00BA51B5">
      <w:pPr>
        <w:rPr>
          <w:sz w:val="20"/>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3"/>
        <w:gridCol w:w="6807"/>
      </w:tblGrid>
      <w:tr w:rsidR="00D735D1" w:rsidTr="00BA51B5">
        <w:trPr>
          <w:jc w:val="right"/>
        </w:trPr>
        <w:tc>
          <w:tcPr>
            <w:tcW w:w="2123" w:type="dxa"/>
          </w:tcPr>
          <w:p w:rsidR="00D735D1" w:rsidRPr="00F814C3" w:rsidRDefault="008F7223" w:rsidP="0045612A">
            <w:pPr>
              <w:rPr>
                <w:b/>
                <w:sz w:val="20"/>
                <w:szCs w:val="20"/>
              </w:rPr>
            </w:pPr>
            <w:r w:rsidRPr="00F814C3">
              <w:rPr>
                <w:b/>
                <w:sz w:val="20"/>
                <w:szCs w:val="20"/>
              </w:rPr>
              <w:t>Té</w:t>
            </w:r>
            <w:r w:rsidR="00D735D1" w:rsidRPr="00F814C3">
              <w:rPr>
                <w:b/>
                <w:sz w:val="20"/>
                <w:szCs w:val="20"/>
              </w:rPr>
              <w:t>rmino</w:t>
            </w:r>
          </w:p>
        </w:tc>
        <w:tc>
          <w:tcPr>
            <w:tcW w:w="6807" w:type="dxa"/>
          </w:tcPr>
          <w:p w:rsidR="00D735D1" w:rsidRPr="00F814C3" w:rsidRDefault="00853DA7" w:rsidP="0045612A">
            <w:pPr>
              <w:rPr>
                <w:b/>
                <w:sz w:val="20"/>
                <w:szCs w:val="20"/>
              </w:rPr>
            </w:pPr>
            <w:r w:rsidRPr="00F814C3">
              <w:rPr>
                <w:b/>
                <w:sz w:val="20"/>
                <w:szCs w:val="20"/>
              </w:rPr>
              <w:t>Descripción</w:t>
            </w:r>
          </w:p>
        </w:tc>
      </w:tr>
      <w:tr w:rsidR="009F65F6" w:rsidRPr="00F814C3" w:rsidTr="00BA51B5">
        <w:trPr>
          <w:jc w:val="right"/>
        </w:trPr>
        <w:tc>
          <w:tcPr>
            <w:tcW w:w="2123" w:type="dxa"/>
          </w:tcPr>
          <w:p w:rsidR="009F65F6" w:rsidRPr="00B84409" w:rsidRDefault="0033656A" w:rsidP="0053168E">
            <w:pPr>
              <w:rPr>
                <w:sz w:val="20"/>
                <w:szCs w:val="20"/>
              </w:rPr>
            </w:pPr>
            <w:r w:rsidRPr="00B84409">
              <w:rPr>
                <w:bCs/>
                <w:sz w:val="20"/>
                <w:szCs w:val="20"/>
                <w:lang w:val="es-PE"/>
              </w:rPr>
              <w:t>GRE-BF</w:t>
            </w:r>
          </w:p>
        </w:tc>
        <w:tc>
          <w:tcPr>
            <w:tcW w:w="6807" w:type="dxa"/>
          </w:tcPr>
          <w:p w:rsidR="009F65F6" w:rsidRPr="00B84409" w:rsidRDefault="009F65F6" w:rsidP="009F65F6">
            <w:pPr>
              <w:rPr>
                <w:sz w:val="20"/>
                <w:szCs w:val="20"/>
              </w:rPr>
            </w:pPr>
            <w:r w:rsidRPr="00B84409">
              <w:rPr>
                <w:sz w:val="20"/>
                <w:szCs w:val="20"/>
              </w:rPr>
              <w:t>Documento relacionado con los comprobantes de pago, emitido por el remitente o el transportista, en formato digital a través del Sistema y que contiene el mecanismo de seguridad, para sustentar</w:t>
            </w:r>
          </w:p>
          <w:p w:rsidR="009F65F6" w:rsidRPr="00B84409" w:rsidRDefault="009F65F6" w:rsidP="009F65F6">
            <w:pPr>
              <w:rPr>
                <w:sz w:val="20"/>
                <w:szCs w:val="20"/>
              </w:rPr>
            </w:pPr>
            <w:proofErr w:type="gramStart"/>
            <w:r w:rsidRPr="00B84409">
              <w:rPr>
                <w:sz w:val="20"/>
                <w:szCs w:val="20"/>
              </w:rPr>
              <w:t>el</w:t>
            </w:r>
            <w:proofErr w:type="gramEnd"/>
            <w:r w:rsidRPr="00B84409">
              <w:rPr>
                <w:sz w:val="20"/>
                <w:szCs w:val="20"/>
              </w:rPr>
              <w:t xml:space="preserve"> transporte o traslado de bienes fiscalizados, según el artículo 9º</w:t>
            </w:r>
            <w:r w:rsidR="00AF7FAE" w:rsidRPr="00B84409">
              <w:rPr>
                <w:sz w:val="20"/>
                <w:szCs w:val="20"/>
              </w:rPr>
              <w:t xml:space="preserve"> de la RS 271-2013/SUNAT</w:t>
            </w:r>
            <w:r w:rsidRPr="00B84409">
              <w:rPr>
                <w:sz w:val="20"/>
                <w:szCs w:val="20"/>
              </w:rPr>
              <w:t xml:space="preserve">. Dicho documento puede ser: </w:t>
            </w:r>
          </w:p>
          <w:p w:rsidR="009F65F6" w:rsidRPr="00B84409" w:rsidRDefault="009F65F6" w:rsidP="00A22287">
            <w:pPr>
              <w:numPr>
                <w:ilvl w:val="0"/>
                <w:numId w:val="3"/>
              </w:numPr>
              <w:rPr>
                <w:sz w:val="20"/>
                <w:szCs w:val="20"/>
              </w:rPr>
            </w:pPr>
            <w:r w:rsidRPr="00B84409">
              <w:rPr>
                <w:sz w:val="20"/>
                <w:szCs w:val="20"/>
              </w:rPr>
              <w:t>Guía de Remisión Electrónica Remitente</w:t>
            </w:r>
          </w:p>
          <w:p w:rsidR="009F65F6" w:rsidRPr="00B84409" w:rsidRDefault="009F65F6" w:rsidP="00A22287">
            <w:pPr>
              <w:numPr>
                <w:ilvl w:val="0"/>
                <w:numId w:val="3"/>
              </w:numPr>
              <w:rPr>
                <w:sz w:val="20"/>
                <w:szCs w:val="20"/>
              </w:rPr>
            </w:pPr>
            <w:r w:rsidRPr="00B84409">
              <w:rPr>
                <w:sz w:val="20"/>
                <w:szCs w:val="20"/>
              </w:rPr>
              <w:t>Guía de Remisión Electrónica Transportista</w:t>
            </w:r>
          </w:p>
          <w:p w:rsidR="009F65F6" w:rsidRPr="00B84409" w:rsidRDefault="009F65F6" w:rsidP="00A22287">
            <w:pPr>
              <w:numPr>
                <w:ilvl w:val="0"/>
                <w:numId w:val="3"/>
              </w:numPr>
              <w:rPr>
                <w:sz w:val="20"/>
                <w:szCs w:val="20"/>
              </w:rPr>
            </w:pPr>
            <w:r w:rsidRPr="00B84409">
              <w:rPr>
                <w:sz w:val="20"/>
                <w:szCs w:val="20"/>
              </w:rPr>
              <w:t>Guía de Remisión Electrónica Remitente Complementaria</w:t>
            </w:r>
          </w:p>
          <w:p w:rsidR="009F65F6" w:rsidRPr="00B84409" w:rsidRDefault="009F65F6" w:rsidP="00E41A29">
            <w:pPr>
              <w:numPr>
                <w:ilvl w:val="0"/>
                <w:numId w:val="3"/>
              </w:numPr>
              <w:rPr>
                <w:sz w:val="20"/>
                <w:szCs w:val="20"/>
              </w:rPr>
            </w:pPr>
            <w:r w:rsidRPr="00B84409">
              <w:rPr>
                <w:sz w:val="20"/>
                <w:szCs w:val="20"/>
              </w:rPr>
              <w:t>Guía de Remisión Electrónica Transportista Complementaria.</w:t>
            </w:r>
          </w:p>
        </w:tc>
      </w:tr>
      <w:tr w:rsidR="009F65F6" w:rsidRPr="00F814C3" w:rsidTr="00BA51B5">
        <w:trPr>
          <w:jc w:val="right"/>
        </w:trPr>
        <w:tc>
          <w:tcPr>
            <w:tcW w:w="2123" w:type="dxa"/>
          </w:tcPr>
          <w:p w:rsidR="009F65F6" w:rsidRPr="00F814C3" w:rsidRDefault="009F65F6" w:rsidP="009F65F6">
            <w:pPr>
              <w:rPr>
                <w:sz w:val="20"/>
                <w:szCs w:val="20"/>
              </w:rPr>
            </w:pPr>
            <w:r>
              <w:rPr>
                <w:sz w:val="20"/>
                <w:szCs w:val="20"/>
              </w:rPr>
              <w:t>RCBF</w:t>
            </w:r>
          </w:p>
        </w:tc>
        <w:tc>
          <w:tcPr>
            <w:tcW w:w="6807" w:type="dxa"/>
          </w:tcPr>
          <w:p w:rsidR="009F65F6" w:rsidRPr="00F814C3" w:rsidRDefault="009F65F6" w:rsidP="009F65F6">
            <w:pPr>
              <w:rPr>
                <w:sz w:val="20"/>
                <w:szCs w:val="20"/>
              </w:rPr>
            </w:pPr>
            <w:r>
              <w:rPr>
                <w:sz w:val="20"/>
                <w:szCs w:val="20"/>
              </w:rPr>
              <w:t>Registro para el Control de Bienes Fiscalizados</w:t>
            </w:r>
          </w:p>
        </w:tc>
      </w:tr>
      <w:tr w:rsidR="009F65F6" w:rsidRPr="00B003C7" w:rsidTr="00BA51B5">
        <w:trPr>
          <w:jc w:val="right"/>
        </w:trPr>
        <w:tc>
          <w:tcPr>
            <w:tcW w:w="2123" w:type="dxa"/>
          </w:tcPr>
          <w:p w:rsidR="009F65F6" w:rsidRDefault="009F65F6" w:rsidP="009F65F6">
            <w:pPr>
              <w:rPr>
                <w:sz w:val="20"/>
                <w:szCs w:val="20"/>
              </w:rPr>
            </w:pPr>
            <w:r>
              <w:rPr>
                <w:sz w:val="20"/>
                <w:szCs w:val="20"/>
              </w:rPr>
              <w:t>Usuario</w:t>
            </w:r>
          </w:p>
        </w:tc>
        <w:tc>
          <w:tcPr>
            <w:tcW w:w="6807" w:type="dxa"/>
          </w:tcPr>
          <w:p w:rsidR="009F65F6" w:rsidRPr="0014635E" w:rsidRDefault="009F65F6" w:rsidP="009F65F6">
            <w:pPr>
              <w:rPr>
                <w:sz w:val="20"/>
                <w:szCs w:val="20"/>
              </w:rPr>
            </w:pPr>
            <w:r w:rsidRPr="0014635E">
              <w:rPr>
                <w:sz w:val="20"/>
                <w:szCs w:val="20"/>
              </w:rPr>
              <w:t>Al definido como tal por</w:t>
            </w:r>
            <w:r>
              <w:rPr>
                <w:sz w:val="20"/>
                <w:szCs w:val="20"/>
              </w:rPr>
              <w:t xml:space="preserve"> </w:t>
            </w:r>
            <w:r w:rsidRPr="0014635E">
              <w:rPr>
                <w:sz w:val="20"/>
                <w:szCs w:val="20"/>
              </w:rPr>
              <w:t>el artículo 2º del Decreto</w:t>
            </w:r>
            <w:r w:rsidR="004965A4">
              <w:rPr>
                <w:sz w:val="20"/>
                <w:szCs w:val="20"/>
              </w:rPr>
              <w:t xml:space="preserve"> Legislativo N° </w:t>
            </w:r>
            <w:r w:rsidR="00AF7FAE">
              <w:rPr>
                <w:sz w:val="20"/>
                <w:szCs w:val="20"/>
              </w:rPr>
              <w:t>1126</w:t>
            </w:r>
            <w:r w:rsidRPr="0014635E">
              <w:rPr>
                <w:sz w:val="20"/>
                <w:szCs w:val="20"/>
              </w:rPr>
              <w:t>.</w:t>
            </w:r>
            <w:r>
              <w:rPr>
                <w:sz w:val="20"/>
                <w:szCs w:val="20"/>
              </w:rPr>
              <w:t xml:space="preserve"> </w:t>
            </w:r>
            <w:r w:rsidRPr="0014635E">
              <w:rPr>
                <w:sz w:val="20"/>
                <w:szCs w:val="20"/>
              </w:rPr>
              <w:t>No está comprendido el</w:t>
            </w:r>
            <w:r>
              <w:rPr>
                <w:sz w:val="20"/>
                <w:szCs w:val="20"/>
              </w:rPr>
              <w:t xml:space="preserve"> </w:t>
            </w:r>
            <w:r w:rsidRPr="0014635E">
              <w:rPr>
                <w:sz w:val="20"/>
                <w:szCs w:val="20"/>
              </w:rPr>
              <w:t>comerciante minorista de</w:t>
            </w:r>
            <w:r>
              <w:rPr>
                <w:sz w:val="20"/>
                <w:szCs w:val="20"/>
              </w:rPr>
              <w:t xml:space="preserve"> </w:t>
            </w:r>
            <w:r w:rsidRPr="0014635E">
              <w:rPr>
                <w:sz w:val="20"/>
                <w:szCs w:val="20"/>
              </w:rPr>
              <w:t>bienes fiscalizados para</w:t>
            </w:r>
            <w:r>
              <w:rPr>
                <w:sz w:val="20"/>
                <w:szCs w:val="20"/>
              </w:rPr>
              <w:t xml:space="preserve"> </w:t>
            </w:r>
          </w:p>
          <w:p w:rsidR="009F65F6" w:rsidRPr="00B003C7" w:rsidRDefault="009F65F6" w:rsidP="009F65F6">
            <w:pPr>
              <w:rPr>
                <w:sz w:val="20"/>
                <w:szCs w:val="20"/>
              </w:rPr>
            </w:pPr>
            <w:proofErr w:type="gramStart"/>
            <w:r w:rsidRPr="0014635E">
              <w:rPr>
                <w:sz w:val="20"/>
                <w:szCs w:val="20"/>
              </w:rPr>
              <w:t>uso</w:t>
            </w:r>
            <w:proofErr w:type="gramEnd"/>
            <w:r w:rsidRPr="0014635E">
              <w:rPr>
                <w:sz w:val="20"/>
                <w:szCs w:val="20"/>
              </w:rPr>
              <w:t xml:space="preserve"> doméstico y artesanal</w:t>
            </w:r>
            <w:r>
              <w:rPr>
                <w:sz w:val="20"/>
                <w:szCs w:val="20"/>
              </w:rPr>
              <w:t xml:space="preserve"> </w:t>
            </w:r>
            <w:r w:rsidRPr="0014635E">
              <w:rPr>
                <w:sz w:val="20"/>
                <w:szCs w:val="20"/>
              </w:rPr>
              <w:t>de bienes fiscalizados que</w:t>
            </w:r>
            <w:r>
              <w:rPr>
                <w:sz w:val="20"/>
                <w:szCs w:val="20"/>
              </w:rPr>
              <w:t xml:space="preserve"> </w:t>
            </w:r>
            <w:r w:rsidRPr="0014635E">
              <w:rPr>
                <w:sz w:val="20"/>
                <w:szCs w:val="20"/>
              </w:rPr>
              <w:t>no se encuentra obligado a</w:t>
            </w:r>
            <w:r>
              <w:rPr>
                <w:sz w:val="20"/>
                <w:szCs w:val="20"/>
              </w:rPr>
              <w:t xml:space="preserve"> </w:t>
            </w:r>
            <w:r w:rsidRPr="0014635E">
              <w:rPr>
                <w:sz w:val="20"/>
                <w:szCs w:val="20"/>
              </w:rPr>
              <w:t>inscribirse en el Registro.</w:t>
            </w:r>
          </w:p>
        </w:tc>
      </w:tr>
      <w:tr w:rsidR="00346781" w:rsidTr="00BA51B5">
        <w:trPr>
          <w:jc w:val="right"/>
        </w:trPr>
        <w:tc>
          <w:tcPr>
            <w:tcW w:w="2123" w:type="dxa"/>
          </w:tcPr>
          <w:p w:rsidR="00346781" w:rsidRPr="000133A1" w:rsidRDefault="00346781" w:rsidP="009F65F6">
            <w:pPr>
              <w:rPr>
                <w:sz w:val="20"/>
                <w:szCs w:val="20"/>
              </w:rPr>
            </w:pPr>
            <w:r>
              <w:rPr>
                <w:sz w:val="20"/>
                <w:szCs w:val="20"/>
              </w:rPr>
              <w:t>BF</w:t>
            </w:r>
          </w:p>
        </w:tc>
        <w:tc>
          <w:tcPr>
            <w:tcW w:w="6807" w:type="dxa"/>
          </w:tcPr>
          <w:p w:rsidR="00346781" w:rsidRDefault="00346781" w:rsidP="009F65F6">
            <w:pPr>
              <w:rPr>
                <w:sz w:val="20"/>
                <w:szCs w:val="20"/>
              </w:rPr>
            </w:pPr>
            <w:r>
              <w:rPr>
                <w:sz w:val="20"/>
                <w:szCs w:val="20"/>
              </w:rPr>
              <w:t>Bien fiscalizado</w:t>
            </w:r>
            <w:r w:rsidR="00BE38FC">
              <w:rPr>
                <w:sz w:val="20"/>
                <w:szCs w:val="20"/>
              </w:rPr>
              <w:t xml:space="preserve"> (código autogenerado del Bien en el RCBF)</w:t>
            </w:r>
          </w:p>
        </w:tc>
      </w:tr>
      <w:tr w:rsidR="00346781" w:rsidTr="00BA51B5">
        <w:trPr>
          <w:jc w:val="right"/>
        </w:trPr>
        <w:tc>
          <w:tcPr>
            <w:tcW w:w="2123" w:type="dxa"/>
          </w:tcPr>
          <w:p w:rsidR="00346781" w:rsidRPr="000133A1" w:rsidRDefault="00346781" w:rsidP="009F65F6">
            <w:pPr>
              <w:rPr>
                <w:sz w:val="20"/>
                <w:szCs w:val="20"/>
              </w:rPr>
            </w:pPr>
            <w:r>
              <w:rPr>
                <w:sz w:val="20"/>
                <w:szCs w:val="20"/>
              </w:rPr>
              <w:t>BNF</w:t>
            </w:r>
          </w:p>
        </w:tc>
        <w:tc>
          <w:tcPr>
            <w:tcW w:w="6807" w:type="dxa"/>
          </w:tcPr>
          <w:p w:rsidR="00346781" w:rsidRDefault="00346781" w:rsidP="009F65F6">
            <w:pPr>
              <w:rPr>
                <w:sz w:val="20"/>
                <w:szCs w:val="20"/>
              </w:rPr>
            </w:pPr>
            <w:r>
              <w:rPr>
                <w:sz w:val="20"/>
                <w:szCs w:val="20"/>
              </w:rPr>
              <w:t>Bien no fiscalizado</w:t>
            </w:r>
          </w:p>
        </w:tc>
      </w:tr>
      <w:tr w:rsidR="004965A4" w:rsidTr="00BA51B5">
        <w:trPr>
          <w:jc w:val="right"/>
        </w:trPr>
        <w:tc>
          <w:tcPr>
            <w:tcW w:w="2123" w:type="dxa"/>
          </w:tcPr>
          <w:p w:rsidR="004965A4" w:rsidRPr="00B84409" w:rsidRDefault="004965A4" w:rsidP="009F65F6">
            <w:pPr>
              <w:rPr>
                <w:sz w:val="20"/>
                <w:szCs w:val="20"/>
              </w:rPr>
            </w:pPr>
            <w:r w:rsidRPr="00B84409">
              <w:rPr>
                <w:sz w:val="20"/>
                <w:szCs w:val="20"/>
              </w:rPr>
              <w:t>RO</w:t>
            </w:r>
            <w:r w:rsidR="007F75CF" w:rsidRPr="00B84409">
              <w:rPr>
                <w:sz w:val="20"/>
                <w:szCs w:val="20"/>
              </w:rPr>
              <w:t>P</w:t>
            </w:r>
          </w:p>
        </w:tc>
        <w:tc>
          <w:tcPr>
            <w:tcW w:w="6807" w:type="dxa"/>
          </w:tcPr>
          <w:p w:rsidR="004965A4" w:rsidRPr="00B84409" w:rsidRDefault="009D163E" w:rsidP="005F76C0">
            <w:pPr>
              <w:rPr>
                <w:sz w:val="20"/>
                <w:szCs w:val="20"/>
              </w:rPr>
            </w:pPr>
            <w:r w:rsidRPr="00B84409">
              <w:rPr>
                <w:sz w:val="20"/>
                <w:szCs w:val="20"/>
              </w:rPr>
              <w:t xml:space="preserve">Registro de Operaciones </w:t>
            </w:r>
          </w:p>
        </w:tc>
      </w:tr>
      <w:tr w:rsidR="00D7078F" w:rsidTr="00BA51B5">
        <w:trPr>
          <w:jc w:val="right"/>
        </w:trPr>
        <w:tc>
          <w:tcPr>
            <w:tcW w:w="2123" w:type="dxa"/>
          </w:tcPr>
          <w:p w:rsidR="00D7078F" w:rsidRPr="00B84409" w:rsidRDefault="005B39B1" w:rsidP="009F65F6">
            <w:pPr>
              <w:rPr>
                <w:color w:val="FF0000"/>
                <w:sz w:val="20"/>
                <w:szCs w:val="20"/>
              </w:rPr>
            </w:pPr>
            <w:r w:rsidRPr="00B84409">
              <w:rPr>
                <w:sz w:val="20"/>
                <w:szCs w:val="20"/>
              </w:rPr>
              <w:t>Stock</w:t>
            </w:r>
          </w:p>
        </w:tc>
        <w:tc>
          <w:tcPr>
            <w:tcW w:w="6807" w:type="dxa"/>
          </w:tcPr>
          <w:p w:rsidR="00842151" w:rsidRPr="00B84409" w:rsidRDefault="005F76C0" w:rsidP="005F76C0">
            <w:pPr>
              <w:rPr>
                <w:sz w:val="20"/>
                <w:szCs w:val="20"/>
              </w:rPr>
            </w:pPr>
            <w:r w:rsidRPr="00B84409">
              <w:rPr>
                <w:sz w:val="20"/>
                <w:szCs w:val="20"/>
              </w:rPr>
              <w:t>Es la cantidad de presentaciones de los Bienes Fiscalizados declaradas por el usuario del Registro por establecimiento comercial</w:t>
            </w:r>
            <w:r w:rsidR="00E41A29" w:rsidRPr="00B84409">
              <w:rPr>
                <w:sz w:val="20"/>
                <w:szCs w:val="20"/>
              </w:rPr>
              <w:t xml:space="preserve"> (propio o de terceros)</w:t>
            </w:r>
            <w:r w:rsidRPr="00B84409">
              <w:rPr>
                <w:sz w:val="20"/>
                <w:szCs w:val="20"/>
              </w:rPr>
              <w:t xml:space="preserve"> y por presentación, que se encuentren en estado activo en el mencionado registro. Estas cantidades se actualizan con la presentación consolidada mensual de la información del registro diario de operaciones.</w:t>
            </w:r>
          </w:p>
        </w:tc>
      </w:tr>
      <w:tr w:rsidR="005B39B1" w:rsidTr="00BA51B5">
        <w:trPr>
          <w:jc w:val="right"/>
        </w:trPr>
        <w:tc>
          <w:tcPr>
            <w:tcW w:w="2123" w:type="dxa"/>
          </w:tcPr>
          <w:p w:rsidR="005B39B1" w:rsidRPr="00DA2961" w:rsidRDefault="005B39B1" w:rsidP="007B3C74">
            <w:pPr>
              <w:rPr>
                <w:strike/>
                <w:sz w:val="20"/>
                <w:szCs w:val="20"/>
              </w:rPr>
            </w:pPr>
            <w:r w:rsidRPr="00DA2961">
              <w:rPr>
                <w:strike/>
                <w:sz w:val="20"/>
                <w:szCs w:val="20"/>
              </w:rPr>
              <w:t xml:space="preserve">Stock pendiente de codificación </w:t>
            </w:r>
          </w:p>
        </w:tc>
        <w:tc>
          <w:tcPr>
            <w:tcW w:w="6807" w:type="dxa"/>
          </w:tcPr>
          <w:p w:rsidR="005B39B1" w:rsidRPr="00DA2961" w:rsidRDefault="005B39B1">
            <w:pPr>
              <w:rPr>
                <w:strike/>
                <w:sz w:val="20"/>
                <w:szCs w:val="20"/>
              </w:rPr>
            </w:pPr>
            <w:r w:rsidRPr="00DA2961">
              <w:rPr>
                <w:strike/>
                <w:sz w:val="20"/>
                <w:szCs w:val="20"/>
              </w:rPr>
              <w:t xml:space="preserve">Es el stock que se forma con las recepciones del destinatario o salidas del proveedor que al momento de la confirmación del </w:t>
            </w:r>
            <w:r w:rsidR="004B1B0D" w:rsidRPr="00DA2961">
              <w:rPr>
                <w:strike/>
                <w:sz w:val="20"/>
                <w:szCs w:val="20"/>
              </w:rPr>
              <w:t xml:space="preserve">fin de </w:t>
            </w:r>
            <w:r w:rsidRPr="00DA2961">
              <w:rPr>
                <w:strike/>
                <w:sz w:val="20"/>
                <w:szCs w:val="20"/>
              </w:rPr>
              <w:t xml:space="preserve">traslado o de la salida de stock del establecimiento </w:t>
            </w:r>
            <w:r w:rsidR="004B1B0D" w:rsidRPr="00DA2961">
              <w:rPr>
                <w:strike/>
                <w:sz w:val="20"/>
                <w:szCs w:val="20"/>
              </w:rPr>
              <w:t>de partida</w:t>
            </w:r>
            <w:r w:rsidRPr="00DA2961">
              <w:rPr>
                <w:strike/>
                <w:sz w:val="20"/>
                <w:szCs w:val="20"/>
              </w:rPr>
              <w:t xml:space="preserve"> no tenía el código de la presentación</w:t>
            </w:r>
            <w:r w:rsidR="00E6708F" w:rsidRPr="00DA2961">
              <w:rPr>
                <w:strike/>
                <w:sz w:val="20"/>
                <w:szCs w:val="20"/>
              </w:rPr>
              <w:t xml:space="preserve"> asociado (equivalencia). </w:t>
            </w:r>
          </w:p>
        </w:tc>
      </w:tr>
      <w:tr w:rsidR="005B39B1" w:rsidTr="00BA51B5">
        <w:trPr>
          <w:jc w:val="right"/>
        </w:trPr>
        <w:tc>
          <w:tcPr>
            <w:tcW w:w="2123" w:type="dxa"/>
          </w:tcPr>
          <w:p w:rsidR="005B39B1" w:rsidRPr="0026417D" w:rsidRDefault="00B06E2B" w:rsidP="00E32346">
            <w:pPr>
              <w:rPr>
                <w:color w:val="FF0000"/>
                <w:sz w:val="20"/>
                <w:szCs w:val="20"/>
                <w:highlight w:val="yellow"/>
              </w:rPr>
            </w:pPr>
            <w:r w:rsidRPr="00C33948">
              <w:rPr>
                <w:sz w:val="20"/>
                <w:szCs w:val="20"/>
              </w:rPr>
              <w:t>Stock en establecimiento de tercero</w:t>
            </w:r>
            <w:r w:rsidR="00C33948" w:rsidRPr="00C33948">
              <w:rPr>
                <w:sz w:val="20"/>
                <w:szCs w:val="20"/>
              </w:rPr>
              <w:t>s</w:t>
            </w:r>
            <w:r w:rsidR="00C33948">
              <w:rPr>
                <w:b/>
                <w:i/>
                <w:color w:val="FF0000"/>
                <w:sz w:val="20"/>
                <w:szCs w:val="20"/>
                <w:highlight w:val="yellow"/>
              </w:rPr>
              <w:t xml:space="preserve"> </w:t>
            </w:r>
          </w:p>
        </w:tc>
        <w:tc>
          <w:tcPr>
            <w:tcW w:w="6807" w:type="dxa"/>
          </w:tcPr>
          <w:p w:rsidR="005B39B1" w:rsidRDefault="00136CC1" w:rsidP="00F02C65">
            <w:pPr>
              <w:rPr>
                <w:sz w:val="20"/>
                <w:szCs w:val="20"/>
              </w:rPr>
            </w:pPr>
            <w:r>
              <w:rPr>
                <w:sz w:val="20"/>
                <w:szCs w:val="20"/>
              </w:rPr>
              <w:t xml:space="preserve">Es el stock que se forma en las empresas que prestan servicios </w:t>
            </w:r>
            <w:r w:rsidR="00F02C65">
              <w:rPr>
                <w:sz w:val="20"/>
                <w:szCs w:val="20"/>
              </w:rPr>
              <w:t xml:space="preserve">(actividades de Servicio de Almacenamiento o </w:t>
            </w:r>
            <w:r w:rsidR="00C51E8E">
              <w:rPr>
                <w:sz w:val="20"/>
                <w:szCs w:val="20"/>
              </w:rPr>
              <w:t>Prestación</w:t>
            </w:r>
            <w:r w:rsidR="00F02C65">
              <w:rPr>
                <w:sz w:val="20"/>
                <w:szCs w:val="20"/>
              </w:rPr>
              <w:t xml:space="preserve"> de servicios sobre el Bien)</w:t>
            </w:r>
          </w:p>
        </w:tc>
      </w:tr>
      <w:tr w:rsidR="00333CDA" w:rsidTr="00BA51B5">
        <w:trPr>
          <w:jc w:val="right"/>
        </w:trPr>
        <w:tc>
          <w:tcPr>
            <w:tcW w:w="2123" w:type="dxa"/>
          </w:tcPr>
          <w:p w:rsidR="00333CDA" w:rsidRPr="00337AC5" w:rsidRDefault="00333CDA" w:rsidP="0075739F">
            <w:pPr>
              <w:rPr>
                <w:sz w:val="20"/>
                <w:szCs w:val="20"/>
              </w:rPr>
            </w:pPr>
            <w:r w:rsidRPr="00337AC5">
              <w:rPr>
                <w:sz w:val="20"/>
                <w:szCs w:val="20"/>
              </w:rPr>
              <w:t xml:space="preserve">Cantidad </w:t>
            </w:r>
            <w:r>
              <w:rPr>
                <w:sz w:val="20"/>
                <w:szCs w:val="20"/>
              </w:rPr>
              <w:t>autorizada anual</w:t>
            </w:r>
          </w:p>
        </w:tc>
        <w:tc>
          <w:tcPr>
            <w:tcW w:w="6807" w:type="dxa"/>
          </w:tcPr>
          <w:p w:rsidR="00333CDA" w:rsidRDefault="00333CDA" w:rsidP="004E47CE">
            <w:pPr>
              <w:rPr>
                <w:sz w:val="20"/>
                <w:szCs w:val="20"/>
              </w:rPr>
            </w:pPr>
            <w:r>
              <w:rPr>
                <w:sz w:val="20"/>
                <w:szCs w:val="20"/>
              </w:rPr>
              <w:t>Es la cantidad aprobada por la INIQBF que se le otorga a un Usuario para comprar, importar</w:t>
            </w:r>
            <w:r w:rsidR="00B8435B">
              <w:rPr>
                <w:sz w:val="20"/>
                <w:szCs w:val="20"/>
              </w:rPr>
              <w:t xml:space="preserve">, </w:t>
            </w:r>
            <w:r>
              <w:rPr>
                <w:sz w:val="20"/>
                <w:szCs w:val="20"/>
              </w:rPr>
              <w:t xml:space="preserve">producir </w:t>
            </w:r>
            <w:r w:rsidR="00B8435B">
              <w:rPr>
                <w:sz w:val="20"/>
                <w:szCs w:val="20"/>
              </w:rPr>
              <w:t xml:space="preserve">o ingresar por el tipo de operación General (excedentes, ingresos por ajustes y ganancias volumétricas) </w:t>
            </w:r>
            <w:r>
              <w:rPr>
                <w:sz w:val="20"/>
                <w:szCs w:val="20"/>
              </w:rPr>
              <w:t xml:space="preserve">un BF para un periodo anual. </w:t>
            </w:r>
          </w:p>
        </w:tc>
      </w:tr>
      <w:tr w:rsidR="00333CDA" w:rsidTr="00BA51B5">
        <w:trPr>
          <w:jc w:val="right"/>
        </w:trPr>
        <w:tc>
          <w:tcPr>
            <w:tcW w:w="2123" w:type="dxa"/>
          </w:tcPr>
          <w:p w:rsidR="00333CDA" w:rsidRPr="00337AC5" w:rsidRDefault="00333CDA" w:rsidP="0075739F">
            <w:pPr>
              <w:rPr>
                <w:sz w:val="20"/>
                <w:szCs w:val="20"/>
              </w:rPr>
            </w:pPr>
            <w:r w:rsidRPr="00337AC5">
              <w:rPr>
                <w:sz w:val="20"/>
                <w:szCs w:val="20"/>
              </w:rPr>
              <w:t xml:space="preserve">Cantidad </w:t>
            </w:r>
            <w:r w:rsidR="00FD0B60">
              <w:rPr>
                <w:sz w:val="20"/>
                <w:szCs w:val="20"/>
              </w:rPr>
              <w:t xml:space="preserve">Autorizada </w:t>
            </w:r>
            <w:r w:rsidRPr="00337AC5">
              <w:rPr>
                <w:sz w:val="20"/>
                <w:szCs w:val="20"/>
              </w:rPr>
              <w:t>utilizada</w:t>
            </w:r>
          </w:p>
        </w:tc>
        <w:tc>
          <w:tcPr>
            <w:tcW w:w="6807" w:type="dxa"/>
          </w:tcPr>
          <w:p w:rsidR="008A4E15" w:rsidRDefault="00333CDA" w:rsidP="003B46DC">
            <w:pPr>
              <w:rPr>
                <w:sz w:val="20"/>
                <w:szCs w:val="20"/>
              </w:rPr>
            </w:pPr>
            <w:r>
              <w:rPr>
                <w:sz w:val="20"/>
                <w:szCs w:val="20"/>
              </w:rPr>
              <w:t>Es la cantidad</w:t>
            </w:r>
            <w:r w:rsidR="008A4E15">
              <w:rPr>
                <w:sz w:val="20"/>
                <w:szCs w:val="20"/>
              </w:rPr>
              <w:t xml:space="preserve"> que ha adquirido el Usuario por operaciones de compra, importación, producción o </w:t>
            </w:r>
            <w:r w:rsidR="003B46DC">
              <w:rPr>
                <w:sz w:val="20"/>
                <w:szCs w:val="20"/>
              </w:rPr>
              <w:t>ingresos</w:t>
            </w:r>
            <w:r w:rsidR="008A4E15">
              <w:rPr>
                <w:sz w:val="20"/>
                <w:szCs w:val="20"/>
              </w:rPr>
              <w:t xml:space="preserve"> por el tipo de operación General (excedentes, ingresos por ajustes y ganancias volumétricas) de BF. Se calcula según periodo que se requiera controlar,</w:t>
            </w:r>
            <w:r w:rsidR="00C8301B">
              <w:rPr>
                <w:sz w:val="20"/>
                <w:szCs w:val="20"/>
              </w:rPr>
              <w:t xml:space="preserve"> </w:t>
            </w:r>
            <w:r w:rsidR="008A4E15">
              <w:rPr>
                <w:sz w:val="20"/>
                <w:szCs w:val="20"/>
              </w:rPr>
              <w:t xml:space="preserve">por día, mes y periodo anual. </w:t>
            </w:r>
          </w:p>
        </w:tc>
      </w:tr>
      <w:tr w:rsidR="00333CDA" w:rsidTr="00BA51B5">
        <w:trPr>
          <w:jc w:val="right"/>
        </w:trPr>
        <w:tc>
          <w:tcPr>
            <w:tcW w:w="2123" w:type="dxa"/>
          </w:tcPr>
          <w:p w:rsidR="00333CDA" w:rsidRPr="00DA2961" w:rsidRDefault="0053168E" w:rsidP="009F65F6">
            <w:pPr>
              <w:rPr>
                <w:color w:val="FF0000"/>
                <w:sz w:val="20"/>
                <w:szCs w:val="20"/>
              </w:rPr>
            </w:pPr>
            <w:r w:rsidRPr="00DA2961">
              <w:rPr>
                <w:sz w:val="20"/>
                <w:szCs w:val="20"/>
              </w:rPr>
              <w:t>C</w:t>
            </w:r>
            <w:r w:rsidR="008E7C91" w:rsidRPr="00DA2961">
              <w:rPr>
                <w:sz w:val="20"/>
                <w:szCs w:val="20"/>
              </w:rPr>
              <w:t xml:space="preserve">antidad autorizada disponible </w:t>
            </w:r>
          </w:p>
        </w:tc>
        <w:tc>
          <w:tcPr>
            <w:tcW w:w="6807" w:type="dxa"/>
          </w:tcPr>
          <w:p w:rsidR="00322A1F" w:rsidRPr="00DA2961" w:rsidRDefault="0073556B" w:rsidP="0053168E">
            <w:pPr>
              <w:rPr>
                <w:sz w:val="20"/>
                <w:szCs w:val="20"/>
              </w:rPr>
            </w:pPr>
            <w:r w:rsidRPr="00DA2961">
              <w:rPr>
                <w:sz w:val="20"/>
                <w:szCs w:val="20"/>
              </w:rPr>
              <w:t xml:space="preserve">Es la cantidad de BF, en Kg o GAL, que pueden disponer los usuarios para comprar, producir, importar o ingresar por el tipo de operación General (excedentes, ingreso por ajustes o ganancias volumétricas) de BF por cada periodo anual. </w:t>
            </w:r>
            <w:r w:rsidR="00333CDA" w:rsidRPr="00DA2961">
              <w:rPr>
                <w:sz w:val="20"/>
                <w:szCs w:val="20"/>
              </w:rPr>
              <w:t>Se calcula por cada operación de adquisición registrada</w:t>
            </w:r>
            <w:r w:rsidR="00C8301B" w:rsidRPr="00DA2961">
              <w:rPr>
                <w:sz w:val="20"/>
                <w:szCs w:val="20"/>
              </w:rPr>
              <w:t xml:space="preserve"> </w:t>
            </w:r>
            <w:r w:rsidR="00333CDA" w:rsidRPr="00DA2961">
              <w:rPr>
                <w:sz w:val="20"/>
                <w:szCs w:val="20"/>
              </w:rPr>
              <w:t xml:space="preserve">restando de la cantidad autorizada anual, la cantidad </w:t>
            </w:r>
            <w:r w:rsidR="00FD0B60" w:rsidRPr="00DA2961">
              <w:rPr>
                <w:sz w:val="20"/>
                <w:szCs w:val="20"/>
              </w:rPr>
              <w:t xml:space="preserve">autorizada </w:t>
            </w:r>
            <w:r w:rsidR="00333CDA" w:rsidRPr="00DA2961">
              <w:rPr>
                <w:sz w:val="20"/>
                <w:szCs w:val="20"/>
              </w:rPr>
              <w:t xml:space="preserve">utilizada. Se recalcula por cada operación de ingreso registrada, confirmada o pendiente de confirmación que modifica la cantidad </w:t>
            </w:r>
            <w:r w:rsidR="00FD0B60" w:rsidRPr="00DA2961">
              <w:rPr>
                <w:sz w:val="20"/>
                <w:szCs w:val="20"/>
              </w:rPr>
              <w:t xml:space="preserve">autorizada </w:t>
            </w:r>
            <w:r w:rsidR="00333CDA" w:rsidRPr="00DA2961">
              <w:rPr>
                <w:sz w:val="20"/>
                <w:szCs w:val="20"/>
              </w:rPr>
              <w:t>utilizada.</w:t>
            </w:r>
            <w:r w:rsidR="00D0340C" w:rsidRPr="00DA2961">
              <w:rPr>
                <w:sz w:val="20"/>
                <w:szCs w:val="20"/>
              </w:rPr>
              <w:t xml:space="preserve"> </w:t>
            </w:r>
            <w:r w:rsidR="00322A1F" w:rsidRPr="00DA2961">
              <w:rPr>
                <w:sz w:val="20"/>
                <w:szCs w:val="20"/>
              </w:rPr>
              <w:t xml:space="preserve">Al inicio de cada periodo anual </w:t>
            </w:r>
            <w:r w:rsidR="0053168E" w:rsidRPr="00DA2961">
              <w:rPr>
                <w:sz w:val="20"/>
                <w:szCs w:val="20"/>
              </w:rPr>
              <w:t xml:space="preserve">la cantidad autorizada disponible </w:t>
            </w:r>
            <w:r w:rsidR="00322A1F" w:rsidRPr="00DA2961">
              <w:rPr>
                <w:sz w:val="20"/>
                <w:szCs w:val="20"/>
              </w:rPr>
              <w:t>es igual a la Cantidad autorizada</w:t>
            </w:r>
            <w:r w:rsidR="001A7488" w:rsidRPr="00DA2961">
              <w:rPr>
                <w:sz w:val="20"/>
                <w:szCs w:val="20"/>
              </w:rPr>
              <w:t xml:space="preserve"> Anual</w:t>
            </w:r>
            <w:r w:rsidR="00322A1F" w:rsidRPr="00DA2961">
              <w:rPr>
                <w:sz w:val="20"/>
                <w:szCs w:val="20"/>
              </w:rPr>
              <w:t xml:space="preserve">, el primer descuento que se le hace es el stock inicial y a medida que el usuario declare cantidad </w:t>
            </w:r>
            <w:r w:rsidR="00FD0B60" w:rsidRPr="00DA2961">
              <w:rPr>
                <w:sz w:val="20"/>
                <w:szCs w:val="20"/>
              </w:rPr>
              <w:t xml:space="preserve">autorizada </w:t>
            </w:r>
            <w:r w:rsidR="0053168E" w:rsidRPr="00DA2961">
              <w:rPr>
                <w:sz w:val="20"/>
                <w:szCs w:val="20"/>
              </w:rPr>
              <w:t xml:space="preserve">utilizada, la cantidad autorizada </w:t>
            </w:r>
            <w:r w:rsidR="00322A1F" w:rsidRPr="00DA2961">
              <w:rPr>
                <w:sz w:val="20"/>
                <w:szCs w:val="20"/>
              </w:rPr>
              <w:t xml:space="preserve">disponible irá disminuyendo. </w:t>
            </w:r>
            <w:r w:rsidR="006819A1" w:rsidRPr="00DA2961">
              <w:rPr>
                <w:sz w:val="20"/>
                <w:szCs w:val="20"/>
              </w:rPr>
              <w:t>El inventario inicial se descuenta solamente al inicio de cada periodo de vigencia</w:t>
            </w:r>
          </w:p>
        </w:tc>
      </w:tr>
      <w:tr w:rsidR="00333CDA" w:rsidTr="00BA51B5">
        <w:trPr>
          <w:jc w:val="right"/>
        </w:trPr>
        <w:tc>
          <w:tcPr>
            <w:tcW w:w="2123" w:type="dxa"/>
          </w:tcPr>
          <w:p w:rsidR="00333CDA" w:rsidRPr="00C3029A" w:rsidRDefault="006B08A3" w:rsidP="009F65F6">
            <w:pPr>
              <w:rPr>
                <w:sz w:val="20"/>
                <w:szCs w:val="20"/>
              </w:rPr>
            </w:pPr>
            <w:r w:rsidRPr="00C3029A">
              <w:rPr>
                <w:sz w:val="20"/>
                <w:szCs w:val="20"/>
              </w:rPr>
              <w:t xml:space="preserve">Cantidad autorizada disponible menos reservas </w:t>
            </w:r>
          </w:p>
        </w:tc>
        <w:tc>
          <w:tcPr>
            <w:tcW w:w="6807" w:type="dxa"/>
          </w:tcPr>
          <w:p w:rsidR="00333CDA" w:rsidRPr="00C3029A" w:rsidRDefault="00333CDA" w:rsidP="0076106A">
            <w:pPr>
              <w:rPr>
                <w:sz w:val="20"/>
                <w:szCs w:val="20"/>
              </w:rPr>
            </w:pPr>
            <w:r w:rsidRPr="00C3029A">
              <w:rPr>
                <w:sz w:val="20"/>
                <w:szCs w:val="20"/>
              </w:rPr>
              <w:t xml:space="preserve">Es </w:t>
            </w:r>
            <w:r w:rsidR="0053168E" w:rsidRPr="00C3029A">
              <w:rPr>
                <w:sz w:val="20"/>
                <w:szCs w:val="20"/>
              </w:rPr>
              <w:t xml:space="preserve">la cantidad autorizada </w:t>
            </w:r>
            <w:r w:rsidRPr="00C3029A">
              <w:rPr>
                <w:sz w:val="20"/>
                <w:szCs w:val="20"/>
              </w:rPr>
              <w:t xml:space="preserve">disponible al cual se le restan las reservas de </w:t>
            </w:r>
            <w:r w:rsidR="00FC4169" w:rsidRPr="00C3029A">
              <w:rPr>
                <w:sz w:val="20"/>
                <w:szCs w:val="20"/>
              </w:rPr>
              <w:t xml:space="preserve">esta cantidad autorizada </w:t>
            </w:r>
            <w:r w:rsidR="00424C9D" w:rsidRPr="00C3029A">
              <w:rPr>
                <w:sz w:val="20"/>
                <w:szCs w:val="20"/>
              </w:rPr>
              <w:t xml:space="preserve">disponible </w:t>
            </w:r>
            <w:r w:rsidRPr="00C3029A">
              <w:rPr>
                <w:sz w:val="20"/>
                <w:szCs w:val="20"/>
              </w:rPr>
              <w:t xml:space="preserve">que se generan por operaciones </w:t>
            </w:r>
            <w:r w:rsidR="0076106A" w:rsidRPr="00C3029A">
              <w:rPr>
                <w:sz w:val="20"/>
                <w:szCs w:val="20"/>
              </w:rPr>
              <w:t xml:space="preserve">con Autorizaciones de Ingreso (Importaciones) – MPN Autorizaciones de I/S </w:t>
            </w:r>
            <w:r w:rsidR="0076106A" w:rsidRPr="00C3029A">
              <w:rPr>
                <w:sz w:val="20"/>
                <w:szCs w:val="20"/>
              </w:rPr>
              <w:lastRenderedPageBreak/>
              <w:t>RN 20</w:t>
            </w:r>
          </w:p>
        </w:tc>
      </w:tr>
      <w:tr w:rsidR="00333CDA" w:rsidTr="00BA51B5">
        <w:trPr>
          <w:jc w:val="right"/>
        </w:trPr>
        <w:tc>
          <w:tcPr>
            <w:tcW w:w="2123" w:type="dxa"/>
          </w:tcPr>
          <w:p w:rsidR="00333CDA" w:rsidRPr="00C3029A" w:rsidRDefault="00333CDA" w:rsidP="00D12FF5">
            <w:pPr>
              <w:rPr>
                <w:color w:val="FF0000"/>
                <w:sz w:val="20"/>
                <w:szCs w:val="20"/>
              </w:rPr>
            </w:pPr>
            <w:r w:rsidRPr="00C3029A">
              <w:rPr>
                <w:sz w:val="20"/>
                <w:szCs w:val="20"/>
              </w:rPr>
              <w:lastRenderedPageBreak/>
              <w:t>Etiqueta “</w:t>
            </w:r>
            <w:r w:rsidRPr="00C3029A">
              <w:rPr>
                <w:rFonts w:cs="Arial"/>
                <w:sz w:val="20"/>
                <w:szCs w:val="20"/>
              </w:rPr>
              <w:t>NO DISPONIBLE</w:t>
            </w:r>
            <w:r w:rsidRPr="00C3029A">
              <w:rPr>
                <w:sz w:val="20"/>
                <w:szCs w:val="20"/>
              </w:rPr>
              <w:t>”</w:t>
            </w:r>
          </w:p>
        </w:tc>
        <w:tc>
          <w:tcPr>
            <w:tcW w:w="6807" w:type="dxa"/>
          </w:tcPr>
          <w:p w:rsidR="00333CDA" w:rsidRPr="00C3029A" w:rsidRDefault="00333CDA" w:rsidP="00DC703B">
            <w:pPr>
              <w:rPr>
                <w:sz w:val="20"/>
                <w:szCs w:val="20"/>
              </w:rPr>
            </w:pPr>
            <w:r w:rsidRPr="00C3029A">
              <w:rPr>
                <w:sz w:val="20"/>
                <w:szCs w:val="20"/>
              </w:rPr>
              <w:t xml:space="preserve">Es la etiqueta que se colocará en el RCBF para los BF que al momento de la consulta presentan inconsistencias u omisiones que no permiten determinar </w:t>
            </w:r>
            <w:r w:rsidR="00DC703B" w:rsidRPr="00C3029A">
              <w:rPr>
                <w:sz w:val="20"/>
                <w:szCs w:val="20"/>
              </w:rPr>
              <w:t xml:space="preserve">la cantidad autorizada disponible </w:t>
            </w:r>
            <w:r w:rsidR="00CE5ABF" w:rsidRPr="00C3029A">
              <w:rPr>
                <w:sz w:val="20"/>
                <w:szCs w:val="20"/>
              </w:rPr>
              <w:t xml:space="preserve">o stock </w:t>
            </w:r>
            <w:r w:rsidRPr="00C3029A">
              <w:rPr>
                <w:sz w:val="20"/>
                <w:szCs w:val="20"/>
              </w:rPr>
              <w:t xml:space="preserve">disponible. </w:t>
            </w:r>
            <w:r w:rsidR="00CE5ABF" w:rsidRPr="00C3029A">
              <w:rPr>
                <w:sz w:val="20"/>
                <w:szCs w:val="20"/>
              </w:rPr>
              <w:t xml:space="preserve">Afecta a todo el BF </w:t>
            </w:r>
          </w:p>
        </w:tc>
      </w:tr>
      <w:tr w:rsidR="00333CDA" w:rsidRPr="00F814C3" w:rsidTr="00BA51B5">
        <w:trPr>
          <w:jc w:val="right"/>
        </w:trPr>
        <w:tc>
          <w:tcPr>
            <w:tcW w:w="2123" w:type="dxa"/>
          </w:tcPr>
          <w:p w:rsidR="00333CDA" w:rsidRPr="00C3029A" w:rsidRDefault="00333CDA" w:rsidP="009F65F6">
            <w:pPr>
              <w:rPr>
                <w:sz w:val="20"/>
                <w:szCs w:val="20"/>
              </w:rPr>
            </w:pPr>
            <w:r w:rsidRPr="00C3029A">
              <w:rPr>
                <w:sz w:val="20"/>
                <w:szCs w:val="20"/>
              </w:rPr>
              <w:t>Cantidad neta o contenido neto</w:t>
            </w:r>
          </w:p>
        </w:tc>
        <w:tc>
          <w:tcPr>
            <w:tcW w:w="6807" w:type="dxa"/>
          </w:tcPr>
          <w:p w:rsidR="00333CDA" w:rsidRPr="00C3029A" w:rsidRDefault="00333CDA" w:rsidP="008143A4">
            <w:pPr>
              <w:rPr>
                <w:sz w:val="20"/>
                <w:szCs w:val="20"/>
              </w:rPr>
            </w:pPr>
            <w:r w:rsidRPr="00C3029A">
              <w:rPr>
                <w:sz w:val="20"/>
                <w:szCs w:val="20"/>
              </w:rPr>
              <w:t xml:space="preserve">Es </w:t>
            </w:r>
            <w:r w:rsidR="003F04EB" w:rsidRPr="00C3029A">
              <w:rPr>
                <w:sz w:val="20"/>
                <w:szCs w:val="20"/>
              </w:rPr>
              <w:t xml:space="preserve">la cantidad neta del BF </w:t>
            </w:r>
            <w:r w:rsidR="008143A4" w:rsidRPr="00C3029A">
              <w:rPr>
                <w:sz w:val="20"/>
                <w:szCs w:val="20"/>
              </w:rPr>
              <w:t xml:space="preserve">del código de la </w:t>
            </w:r>
            <w:r w:rsidR="003F04EB" w:rsidRPr="00C3029A">
              <w:rPr>
                <w:sz w:val="20"/>
                <w:szCs w:val="20"/>
              </w:rPr>
              <w:t>presentación</w:t>
            </w:r>
            <w:r w:rsidRPr="00C3029A">
              <w:rPr>
                <w:sz w:val="20"/>
                <w:szCs w:val="20"/>
              </w:rPr>
              <w:t>, esta expresado en la unidad de medida de control del BF (kg o gal)</w:t>
            </w:r>
          </w:p>
        </w:tc>
      </w:tr>
      <w:tr w:rsidR="00333CDA" w:rsidRPr="00F814C3" w:rsidTr="00BA51B5">
        <w:trPr>
          <w:jc w:val="right"/>
        </w:trPr>
        <w:tc>
          <w:tcPr>
            <w:tcW w:w="2123" w:type="dxa"/>
          </w:tcPr>
          <w:p w:rsidR="00333CDA" w:rsidRPr="00C3029A" w:rsidRDefault="00616C0F" w:rsidP="003F04EB">
            <w:pPr>
              <w:rPr>
                <w:sz w:val="20"/>
                <w:szCs w:val="20"/>
              </w:rPr>
            </w:pPr>
            <w:r w:rsidRPr="00C3029A">
              <w:rPr>
                <w:sz w:val="20"/>
                <w:szCs w:val="20"/>
              </w:rPr>
              <w:t xml:space="preserve">Cantidad neta </w:t>
            </w:r>
            <w:r w:rsidR="003F04EB" w:rsidRPr="00C3029A">
              <w:rPr>
                <w:sz w:val="20"/>
                <w:szCs w:val="20"/>
              </w:rPr>
              <w:t>total</w:t>
            </w:r>
          </w:p>
        </w:tc>
        <w:tc>
          <w:tcPr>
            <w:tcW w:w="6807" w:type="dxa"/>
          </w:tcPr>
          <w:p w:rsidR="00333CDA" w:rsidRPr="00C3029A" w:rsidRDefault="00E32346" w:rsidP="001A7488">
            <w:pPr>
              <w:rPr>
                <w:sz w:val="20"/>
                <w:szCs w:val="20"/>
              </w:rPr>
            </w:pPr>
            <w:r w:rsidRPr="00C3029A">
              <w:rPr>
                <w:sz w:val="20"/>
                <w:szCs w:val="20"/>
              </w:rPr>
              <w:t xml:space="preserve">Resultado de </w:t>
            </w:r>
            <w:r w:rsidR="00616C0F" w:rsidRPr="00C3029A">
              <w:rPr>
                <w:sz w:val="20"/>
                <w:szCs w:val="20"/>
              </w:rPr>
              <w:t xml:space="preserve">multiplicar </w:t>
            </w:r>
            <w:r w:rsidR="00333CDA" w:rsidRPr="00C3029A">
              <w:rPr>
                <w:sz w:val="20"/>
                <w:szCs w:val="20"/>
              </w:rPr>
              <w:t xml:space="preserve">la cantidad neta </w:t>
            </w:r>
            <w:r w:rsidR="00616C0F" w:rsidRPr="00C3029A">
              <w:rPr>
                <w:sz w:val="20"/>
                <w:szCs w:val="20"/>
              </w:rPr>
              <w:t xml:space="preserve">de la </w:t>
            </w:r>
            <w:r w:rsidR="000957D1" w:rsidRPr="00C3029A">
              <w:rPr>
                <w:sz w:val="20"/>
                <w:szCs w:val="20"/>
              </w:rPr>
              <w:t>presentación</w:t>
            </w:r>
            <w:r w:rsidR="00616C0F" w:rsidRPr="00C3029A">
              <w:rPr>
                <w:sz w:val="20"/>
                <w:szCs w:val="20"/>
              </w:rPr>
              <w:t xml:space="preserve"> </w:t>
            </w:r>
            <w:r w:rsidR="00333CDA" w:rsidRPr="00C3029A">
              <w:rPr>
                <w:sz w:val="20"/>
                <w:szCs w:val="20"/>
              </w:rPr>
              <w:t>por la cantidad de presentaciones</w:t>
            </w:r>
            <w:r w:rsidR="00C8301B" w:rsidRPr="00C3029A">
              <w:rPr>
                <w:sz w:val="20"/>
                <w:szCs w:val="20"/>
              </w:rPr>
              <w:t xml:space="preserve"> </w:t>
            </w:r>
            <w:r w:rsidR="001A7488" w:rsidRPr="00C3029A">
              <w:rPr>
                <w:sz w:val="20"/>
                <w:szCs w:val="20"/>
              </w:rPr>
              <w:t>en una operación</w:t>
            </w:r>
            <w:r w:rsidR="0096245D" w:rsidRPr="00C3029A">
              <w:rPr>
                <w:sz w:val="20"/>
                <w:szCs w:val="20"/>
              </w:rPr>
              <w:t>. Está expresada en Kg o GAL</w:t>
            </w:r>
          </w:p>
        </w:tc>
      </w:tr>
      <w:tr w:rsidR="00333CDA" w:rsidRPr="00F814C3" w:rsidTr="00BA51B5">
        <w:trPr>
          <w:jc w:val="right"/>
        </w:trPr>
        <w:tc>
          <w:tcPr>
            <w:tcW w:w="2123" w:type="dxa"/>
          </w:tcPr>
          <w:p w:rsidR="00333CDA" w:rsidRPr="00C3029A" w:rsidRDefault="00333CDA" w:rsidP="00164C41">
            <w:pPr>
              <w:rPr>
                <w:sz w:val="20"/>
                <w:szCs w:val="20"/>
              </w:rPr>
            </w:pPr>
            <w:r w:rsidRPr="00C3029A">
              <w:rPr>
                <w:sz w:val="20"/>
                <w:szCs w:val="20"/>
              </w:rPr>
              <w:t xml:space="preserve">Reposición de saldo </w:t>
            </w:r>
            <w:r w:rsidR="00164C41" w:rsidRPr="00C3029A">
              <w:rPr>
                <w:sz w:val="20"/>
                <w:szCs w:val="20"/>
              </w:rPr>
              <w:t>disponible</w:t>
            </w:r>
            <w:r w:rsidR="00C8301B" w:rsidRPr="00C3029A">
              <w:rPr>
                <w:sz w:val="20"/>
                <w:szCs w:val="20"/>
              </w:rPr>
              <w:t xml:space="preserve"> </w:t>
            </w:r>
            <w:r w:rsidR="00DC703B" w:rsidRPr="00C3029A">
              <w:rPr>
                <w:sz w:val="20"/>
                <w:szCs w:val="20"/>
              </w:rPr>
              <w:t>o cantidad autorizada disponible</w:t>
            </w:r>
          </w:p>
        </w:tc>
        <w:tc>
          <w:tcPr>
            <w:tcW w:w="6807" w:type="dxa"/>
          </w:tcPr>
          <w:p w:rsidR="00ED72FE" w:rsidRPr="00C3029A" w:rsidRDefault="00B01BA6" w:rsidP="00C57FD9">
            <w:pPr>
              <w:rPr>
                <w:sz w:val="20"/>
                <w:szCs w:val="20"/>
              </w:rPr>
            </w:pPr>
            <w:r w:rsidRPr="00C3029A">
              <w:rPr>
                <w:sz w:val="20"/>
                <w:szCs w:val="20"/>
              </w:rPr>
              <w:t>Es el acto que restituye la cantidad autorizada anual al iniciar un nuevo periodo anual; el primer descuento que se le aplica está referido a los stocks iniciales, en los establecimientos del propietario o de terceros</w:t>
            </w:r>
            <w:r w:rsidR="00C57FD9" w:rsidRPr="00C3029A">
              <w:rPr>
                <w:sz w:val="20"/>
                <w:szCs w:val="20"/>
              </w:rPr>
              <w:t xml:space="preserve"> </w:t>
            </w:r>
            <w:r w:rsidRPr="00C3029A">
              <w:rPr>
                <w:sz w:val="20"/>
                <w:szCs w:val="20"/>
              </w:rPr>
              <w:t xml:space="preserve">que tenga por cada </w:t>
            </w:r>
            <w:r w:rsidR="00C57FD9" w:rsidRPr="00C3029A">
              <w:rPr>
                <w:sz w:val="20"/>
                <w:szCs w:val="20"/>
              </w:rPr>
              <w:t>BF</w:t>
            </w:r>
            <w:r w:rsidRPr="00C3029A">
              <w:rPr>
                <w:sz w:val="20"/>
                <w:szCs w:val="20"/>
              </w:rPr>
              <w:t>. Esta reposición del saldo disponible</w:t>
            </w:r>
            <w:r w:rsidR="00163B4E" w:rsidRPr="00C3029A">
              <w:rPr>
                <w:sz w:val="20"/>
                <w:szCs w:val="20"/>
              </w:rPr>
              <w:t xml:space="preserve"> o cantidad autorizada disponible</w:t>
            </w:r>
            <w:r w:rsidRPr="00C3029A">
              <w:rPr>
                <w:sz w:val="20"/>
                <w:szCs w:val="20"/>
              </w:rPr>
              <w:t xml:space="preserve"> </w:t>
            </w:r>
            <w:r w:rsidR="00FC001E" w:rsidRPr="00C3029A">
              <w:rPr>
                <w:sz w:val="20"/>
                <w:szCs w:val="20"/>
              </w:rPr>
              <w:t>está</w:t>
            </w:r>
            <w:r w:rsidRPr="00C3029A">
              <w:rPr>
                <w:sz w:val="20"/>
                <w:szCs w:val="20"/>
              </w:rPr>
              <w:t xml:space="preserve"> definida a partir del segundo periodo anual</w:t>
            </w:r>
            <w:r w:rsidR="00333CDA" w:rsidRPr="00C3029A">
              <w:rPr>
                <w:sz w:val="20"/>
                <w:szCs w:val="20"/>
              </w:rPr>
              <w:t xml:space="preserve"> </w:t>
            </w:r>
          </w:p>
        </w:tc>
      </w:tr>
      <w:tr w:rsidR="00333CDA" w:rsidRPr="00F814C3" w:rsidTr="00BA51B5">
        <w:trPr>
          <w:jc w:val="right"/>
        </w:trPr>
        <w:tc>
          <w:tcPr>
            <w:tcW w:w="2123" w:type="dxa"/>
          </w:tcPr>
          <w:p w:rsidR="00333CDA" w:rsidRPr="00C3029A" w:rsidRDefault="00333CDA" w:rsidP="007313E1">
            <w:pPr>
              <w:rPr>
                <w:sz w:val="20"/>
                <w:szCs w:val="20"/>
              </w:rPr>
            </w:pPr>
            <w:r w:rsidRPr="00C3029A">
              <w:rPr>
                <w:sz w:val="20"/>
                <w:szCs w:val="20"/>
              </w:rPr>
              <w:t>Registro tipo “firme”</w:t>
            </w:r>
          </w:p>
        </w:tc>
        <w:tc>
          <w:tcPr>
            <w:tcW w:w="6807" w:type="dxa"/>
          </w:tcPr>
          <w:p w:rsidR="00333CDA" w:rsidRPr="00C3029A" w:rsidRDefault="00333CDA" w:rsidP="001A7488">
            <w:pPr>
              <w:rPr>
                <w:sz w:val="20"/>
                <w:szCs w:val="20"/>
              </w:rPr>
            </w:pPr>
            <w:r w:rsidRPr="00C3029A">
              <w:rPr>
                <w:sz w:val="20"/>
                <w:szCs w:val="20"/>
              </w:rPr>
              <w:t xml:space="preserve">Es un tipo de registro del </w:t>
            </w:r>
            <w:r w:rsidR="000E4176" w:rsidRPr="00C3029A">
              <w:rPr>
                <w:sz w:val="20"/>
                <w:szCs w:val="20"/>
              </w:rPr>
              <w:t>RO</w:t>
            </w:r>
            <w:r w:rsidR="007F75CF" w:rsidRPr="00C3029A">
              <w:rPr>
                <w:sz w:val="20"/>
                <w:szCs w:val="20"/>
              </w:rPr>
              <w:t>P</w:t>
            </w:r>
            <w:r w:rsidRPr="00C3029A">
              <w:rPr>
                <w:sz w:val="20"/>
                <w:szCs w:val="20"/>
              </w:rPr>
              <w:t xml:space="preserve"> que se genera cuando </w:t>
            </w:r>
            <w:r w:rsidR="001A7488" w:rsidRPr="00C3029A">
              <w:rPr>
                <w:sz w:val="20"/>
                <w:szCs w:val="20"/>
              </w:rPr>
              <w:t xml:space="preserve">el </w:t>
            </w:r>
            <w:r w:rsidRPr="00C3029A">
              <w:rPr>
                <w:sz w:val="20"/>
                <w:szCs w:val="20"/>
              </w:rPr>
              <w:t>Usuario declara la operación</w:t>
            </w:r>
            <w:r w:rsidR="001A7488" w:rsidRPr="00C3029A">
              <w:rPr>
                <w:sz w:val="20"/>
                <w:szCs w:val="20"/>
              </w:rPr>
              <w:t xml:space="preserve"> o proviene de una operación tipo “sombra” confirmada</w:t>
            </w:r>
            <w:r w:rsidRPr="00C3029A">
              <w:rPr>
                <w:sz w:val="20"/>
                <w:szCs w:val="20"/>
              </w:rPr>
              <w:t xml:space="preserve">. Es parte </w:t>
            </w:r>
            <w:r w:rsidR="007F75CF" w:rsidRPr="00C3029A">
              <w:rPr>
                <w:sz w:val="20"/>
                <w:szCs w:val="20"/>
              </w:rPr>
              <w:t xml:space="preserve">del </w:t>
            </w:r>
            <w:r w:rsidR="001A7488" w:rsidRPr="00C3029A">
              <w:rPr>
                <w:sz w:val="20"/>
                <w:szCs w:val="20"/>
              </w:rPr>
              <w:t>registro diario de operaciones</w:t>
            </w:r>
            <w:r w:rsidR="007F75CF" w:rsidRPr="00C3029A">
              <w:rPr>
                <w:sz w:val="20"/>
                <w:szCs w:val="20"/>
              </w:rPr>
              <w:t xml:space="preserve"> del </w:t>
            </w:r>
            <w:r w:rsidR="001A7488" w:rsidRPr="00C3029A">
              <w:rPr>
                <w:sz w:val="20"/>
                <w:szCs w:val="20"/>
              </w:rPr>
              <w:t>U</w:t>
            </w:r>
            <w:r w:rsidR="007F75CF" w:rsidRPr="00C3029A">
              <w:rPr>
                <w:sz w:val="20"/>
                <w:szCs w:val="20"/>
              </w:rPr>
              <w:t xml:space="preserve">suario </w:t>
            </w:r>
          </w:p>
        </w:tc>
      </w:tr>
      <w:tr w:rsidR="00333CDA" w:rsidRPr="00F814C3" w:rsidTr="00BA51B5">
        <w:trPr>
          <w:jc w:val="right"/>
        </w:trPr>
        <w:tc>
          <w:tcPr>
            <w:tcW w:w="2123" w:type="dxa"/>
          </w:tcPr>
          <w:p w:rsidR="00333CDA" w:rsidRPr="00C3029A" w:rsidRDefault="00333CDA" w:rsidP="009F65F6">
            <w:pPr>
              <w:rPr>
                <w:sz w:val="20"/>
                <w:szCs w:val="20"/>
              </w:rPr>
            </w:pPr>
            <w:r w:rsidRPr="00C3029A">
              <w:rPr>
                <w:sz w:val="20"/>
                <w:szCs w:val="20"/>
              </w:rPr>
              <w:t>Registro tipo “sombra”</w:t>
            </w:r>
          </w:p>
        </w:tc>
        <w:tc>
          <w:tcPr>
            <w:tcW w:w="6807" w:type="dxa"/>
          </w:tcPr>
          <w:p w:rsidR="00333CDA" w:rsidRPr="00C3029A" w:rsidRDefault="00333CDA" w:rsidP="008F3A27">
            <w:pPr>
              <w:rPr>
                <w:sz w:val="20"/>
                <w:szCs w:val="20"/>
              </w:rPr>
            </w:pPr>
            <w:r w:rsidRPr="00C3029A">
              <w:rPr>
                <w:sz w:val="20"/>
                <w:szCs w:val="20"/>
              </w:rPr>
              <w:t xml:space="preserve">Es un tipo de registro del </w:t>
            </w:r>
            <w:r w:rsidR="008F3A27" w:rsidRPr="00C3029A">
              <w:rPr>
                <w:sz w:val="20"/>
                <w:szCs w:val="20"/>
              </w:rPr>
              <w:t>ROP</w:t>
            </w:r>
            <w:r w:rsidRPr="00C3029A">
              <w:rPr>
                <w:sz w:val="20"/>
                <w:szCs w:val="20"/>
              </w:rPr>
              <w:t xml:space="preserve"> que se genera cuando al Usuario se le imputa una operación. Conforma </w:t>
            </w:r>
            <w:r w:rsidR="008F3A27" w:rsidRPr="00C3029A">
              <w:rPr>
                <w:sz w:val="20"/>
                <w:szCs w:val="20"/>
              </w:rPr>
              <w:t xml:space="preserve">el </w:t>
            </w:r>
            <w:r w:rsidRPr="00C3029A">
              <w:rPr>
                <w:sz w:val="20"/>
                <w:szCs w:val="20"/>
              </w:rPr>
              <w:t>RO</w:t>
            </w:r>
            <w:r w:rsidR="008F3A27" w:rsidRPr="00C3029A">
              <w:rPr>
                <w:sz w:val="20"/>
                <w:szCs w:val="20"/>
              </w:rPr>
              <w:t>P</w:t>
            </w:r>
            <w:r w:rsidRPr="00C3029A">
              <w:rPr>
                <w:sz w:val="20"/>
                <w:szCs w:val="20"/>
              </w:rPr>
              <w:t xml:space="preserve"> del Usuario cuando confirma la operación y se convierte </w:t>
            </w:r>
            <w:r w:rsidR="008F3A27" w:rsidRPr="00C3029A">
              <w:rPr>
                <w:sz w:val="20"/>
                <w:szCs w:val="20"/>
              </w:rPr>
              <w:t>en</w:t>
            </w:r>
            <w:r w:rsidRPr="00C3029A">
              <w:rPr>
                <w:sz w:val="20"/>
                <w:szCs w:val="20"/>
              </w:rPr>
              <w:t xml:space="preserve"> “firme”</w:t>
            </w:r>
          </w:p>
        </w:tc>
      </w:tr>
      <w:tr w:rsidR="00333CDA" w:rsidRPr="00F814C3" w:rsidTr="00BA51B5">
        <w:trPr>
          <w:jc w:val="right"/>
        </w:trPr>
        <w:tc>
          <w:tcPr>
            <w:tcW w:w="2123" w:type="dxa"/>
          </w:tcPr>
          <w:p w:rsidR="00333CDA" w:rsidRPr="00C3029A" w:rsidRDefault="00333CDA" w:rsidP="009F65F6">
            <w:pPr>
              <w:rPr>
                <w:sz w:val="20"/>
                <w:szCs w:val="20"/>
              </w:rPr>
            </w:pPr>
            <w:r w:rsidRPr="00C3029A">
              <w:rPr>
                <w:sz w:val="20"/>
                <w:szCs w:val="20"/>
              </w:rPr>
              <w:t>DJRO</w:t>
            </w:r>
          </w:p>
        </w:tc>
        <w:tc>
          <w:tcPr>
            <w:tcW w:w="6807" w:type="dxa"/>
          </w:tcPr>
          <w:p w:rsidR="00333CDA" w:rsidRPr="00C3029A" w:rsidRDefault="00333CDA" w:rsidP="0021236F">
            <w:pPr>
              <w:rPr>
                <w:sz w:val="20"/>
                <w:szCs w:val="20"/>
              </w:rPr>
            </w:pPr>
            <w:r w:rsidRPr="00C3029A">
              <w:rPr>
                <w:sz w:val="20"/>
                <w:szCs w:val="20"/>
              </w:rPr>
              <w:t xml:space="preserve">Declaración Jurada de Registro de Operaciones </w:t>
            </w:r>
          </w:p>
        </w:tc>
      </w:tr>
      <w:tr w:rsidR="00333CDA" w:rsidRPr="00F814C3" w:rsidTr="00BA51B5">
        <w:trPr>
          <w:jc w:val="right"/>
        </w:trPr>
        <w:tc>
          <w:tcPr>
            <w:tcW w:w="2123" w:type="dxa"/>
          </w:tcPr>
          <w:p w:rsidR="00333CDA" w:rsidRPr="00C3029A" w:rsidRDefault="00333CDA" w:rsidP="009F65F6">
            <w:pPr>
              <w:rPr>
                <w:sz w:val="20"/>
                <w:szCs w:val="20"/>
              </w:rPr>
            </w:pPr>
            <w:r w:rsidRPr="00C3029A">
              <w:rPr>
                <w:sz w:val="20"/>
                <w:szCs w:val="20"/>
              </w:rPr>
              <w:t>GORBF</w:t>
            </w:r>
          </w:p>
        </w:tc>
        <w:tc>
          <w:tcPr>
            <w:tcW w:w="6807" w:type="dxa"/>
          </w:tcPr>
          <w:p w:rsidR="00333CDA" w:rsidRPr="00C3029A" w:rsidRDefault="00333CDA" w:rsidP="00966AB8">
            <w:pPr>
              <w:rPr>
                <w:sz w:val="20"/>
                <w:szCs w:val="20"/>
              </w:rPr>
            </w:pPr>
            <w:r w:rsidRPr="00C3029A">
              <w:rPr>
                <w:sz w:val="20"/>
                <w:szCs w:val="20"/>
              </w:rPr>
              <w:t>Gerencia Operativa de Registro</w:t>
            </w:r>
            <w:r w:rsidR="00966AB8" w:rsidRPr="00C3029A">
              <w:rPr>
                <w:sz w:val="20"/>
                <w:szCs w:val="20"/>
              </w:rPr>
              <w:t xml:space="preserve"> de </w:t>
            </w:r>
            <w:r w:rsidRPr="00C3029A">
              <w:rPr>
                <w:sz w:val="20"/>
                <w:szCs w:val="20"/>
              </w:rPr>
              <w:t xml:space="preserve">Bienes Fiscalizados </w:t>
            </w:r>
          </w:p>
        </w:tc>
      </w:tr>
      <w:tr w:rsidR="00333CDA" w:rsidRPr="00F814C3" w:rsidTr="00BA51B5">
        <w:trPr>
          <w:jc w:val="right"/>
        </w:trPr>
        <w:tc>
          <w:tcPr>
            <w:tcW w:w="2123" w:type="dxa"/>
          </w:tcPr>
          <w:p w:rsidR="00333CDA" w:rsidRPr="00C3029A" w:rsidRDefault="00333CDA" w:rsidP="009F65F6">
            <w:pPr>
              <w:rPr>
                <w:sz w:val="20"/>
                <w:szCs w:val="20"/>
              </w:rPr>
            </w:pPr>
            <w:r w:rsidRPr="00C3029A">
              <w:rPr>
                <w:sz w:val="20"/>
                <w:szCs w:val="20"/>
              </w:rPr>
              <w:t>GFBF</w:t>
            </w:r>
          </w:p>
        </w:tc>
        <w:tc>
          <w:tcPr>
            <w:tcW w:w="6807" w:type="dxa"/>
          </w:tcPr>
          <w:p w:rsidR="00333CDA" w:rsidRPr="00C3029A" w:rsidRDefault="00333CDA" w:rsidP="00966AB8">
            <w:pPr>
              <w:rPr>
                <w:sz w:val="20"/>
                <w:szCs w:val="20"/>
              </w:rPr>
            </w:pPr>
            <w:r w:rsidRPr="00C3029A">
              <w:rPr>
                <w:sz w:val="20"/>
                <w:szCs w:val="20"/>
              </w:rPr>
              <w:t xml:space="preserve">Gerencia de Fiscalización </w:t>
            </w:r>
            <w:r w:rsidR="00966AB8" w:rsidRPr="00C3029A">
              <w:rPr>
                <w:sz w:val="20"/>
                <w:szCs w:val="20"/>
              </w:rPr>
              <w:t>de B</w:t>
            </w:r>
            <w:r w:rsidRPr="00C3029A">
              <w:rPr>
                <w:sz w:val="20"/>
                <w:szCs w:val="20"/>
              </w:rPr>
              <w:t>ienes Fiscalizados</w:t>
            </w:r>
          </w:p>
        </w:tc>
      </w:tr>
    </w:tbl>
    <w:p w:rsidR="00D735D1" w:rsidRPr="00BA51B5" w:rsidRDefault="00D735D1" w:rsidP="00BA51B5">
      <w:pPr>
        <w:ind w:left="567"/>
        <w:rPr>
          <w:sz w:val="20"/>
        </w:rPr>
      </w:pPr>
    </w:p>
    <w:p w:rsidR="0051066E" w:rsidRPr="00BA51B5" w:rsidRDefault="0051066E" w:rsidP="00BA51B5">
      <w:pPr>
        <w:ind w:left="567"/>
        <w:rPr>
          <w:sz w:val="20"/>
        </w:rPr>
      </w:pPr>
    </w:p>
    <w:p w:rsidR="00D735D1" w:rsidRPr="00A72144" w:rsidRDefault="00853DA7" w:rsidP="00A72144">
      <w:pPr>
        <w:pStyle w:val="Ttulo2"/>
        <w:numPr>
          <w:ilvl w:val="1"/>
          <w:numId w:val="2"/>
        </w:numPr>
        <w:ind w:left="567" w:hanging="567"/>
        <w:rPr>
          <w:sz w:val="22"/>
          <w:szCs w:val="22"/>
        </w:rPr>
      </w:pPr>
      <w:bookmarkStart w:id="51" w:name="_Toc15659596"/>
      <w:r w:rsidRPr="00A72144">
        <w:rPr>
          <w:sz w:val="22"/>
          <w:szCs w:val="22"/>
        </w:rPr>
        <w:t>Descripción</w:t>
      </w:r>
      <w:r w:rsidR="00D735D1" w:rsidRPr="00A72144">
        <w:rPr>
          <w:sz w:val="22"/>
          <w:szCs w:val="22"/>
        </w:rPr>
        <w:t xml:space="preserve"> del </w:t>
      </w:r>
      <w:r w:rsidRPr="00A72144">
        <w:rPr>
          <w:sz w:val="22"/>
          <w:szCs w:val="22"/>
        </w:rPr>
        <w:t>proceso</w:t>
      </w:r>
      <w:r w:rsidR="00D735D1" w:rsidRPr="00A72144">
        <w:rPr>
          <w:sz w:val="22"/>
          <w:szCs w:val="22"/>
        </w:rPr>
        <w:t xml:space="preserve"> propuesto</w:t>
      </w:r>
      <w:bookmarkEnd w:id="51"/>
      <w:r w:rsidR="00D735D1" w:rsidRPr="00A72144">
        <w:rPr>
          <w:sz w:val="22"/>
          <w:szCs w:val="22"/>
        </w:rPr>
        <w:t xml:space="preserve"> </w:t>
      </w:r>
    </w:p>
    <w:p w:rsidR="00506FBE" w:rsidRPr="00BA51B5" w:rsidRDefault="00506FBE" w:rsidP="00BA51B5">
      <w:pPr>
        <w:spacing w:before="60" w:after="60"/>
        <w:ind w:left="567"/>
        <w:rPr>
          <w:sz w:val="20"/>
        </w:rPr>
      </w:pPr>
    </w:p>
    <w:p w:rsidR="00600722" w:rsidRPr="00BA51B5" w:rsidRDefault="00317F17" w:rsidP="00BA51B5">
      <w:pPr>
        <w:spacing w:before="60" w:after="60"/>
        <w:ind w:left="567"/>
        <w:rPr>
          <w:sz w:val="20"/>
        </w:rPr>
      </w:pPr>
      <w:r w:rsidRPr="00BA51B5">
        <w:rPr>
          <w:sz w:val="20"/>
        </w:rPr>
        <w:t xml:space="preserve">El objetivo del </w:t>
      </w:r>
      <w:r w:rsidR="00E1341E" w:rsidRPr="00BA51B5">
        <w:rPr>
          <w:sz w:val="20"/>
        </w:rPr>
        <w:t>r</w:t>
      </w:r>
      <w:r w:rsidRPr="00BA51B5">
        <w:rPr>
          <w:sz w:val="20"/>
        </w:rPr>
        <w:t xml:space="preserve">egistro </w:t>
      </w:r>
      <w:r w:rsidR="00E1341E" w:rsidRPr="00BA51B5">
        <w:rPr>
          <w:sz w:val="20"/>
        </w:rPr>
        <w:t>del Inventario Inicial y del registro d</w:t>
      </w:r>
      <w:r w:rsidRPr="00BA51B5">
        <w:rPr>
          <w:sz w:val="20"/>
        </w:rPr>
        <w:t xml:space="preserve">iario de </w:t>
      </w:r>
      <w:r w:rsidR="00E1341E" w:rsidRPr="00BA51B5">
        <w:rPr>
          <w:sz w:val="20"/>
        </w:rPr>
        <w:t>o</w:t>
      </w:r>
      <w:r w:rsidRPr="00BA51B5">
        <w:rPr>
          <w:sz w:val="20"/>
        </w:rPr>
        <w:t>peraciones es conocer</w:t>
      </w:r>
      <w:r w:rsidR="00BB0AEF" w:rsidRPr="00BA51B5">
        <w:rPr>
          <w:sz w:val="20"/>
        </w:rPr>
        <w:t xml:space="preserve"> y controlar</w:t>
      </w:r>
      <w:r w:rsidRPr="00BA51B5">
        <w:rPr>
          <w:sz w:val="20"/>
        </w:rPr>
        <w:t xml:space="preserve"> las operaciones que</w:t>
      </w:r>
      <w:r w:rsidR="00E1341E" w:rsidRPr="00BA51B5">
        <w:rPr>
          <w:sz w:val="20"/>
        </w:rPr>
        <w:t xml:space="preserve"> </w:t>
      </w:r>
      <w:r w:rsidRPr="00BA51B5">
        <w:rPr>
          <w:sz w:val="20"/>
        </w:rPr>
        <w:t>realizan</w:t>
      </w:r>
      <w:r w:rsidR="00E1341E" w:rsidRPr="00BA51B5">
        <w:rPr>
          <w:sz w:val="20"/>
        </w:rPr>
        <w:t xml:space="preserve"> </w:t>
      </w:r>
      <w:r w:rsidRPr="00BA51B5">
        <w:rPr>
          <w:sz w:val="20"/>
        </w:rPr>
        <w:t xml:space="preserve">los </w:t>
      </w:r>
      <w:r w:rsidR="00F07EEA" w:rsidRPr="00BA51B5">
        <w:rPr>
          <w:sz w:val="20"/>
        </w:rPr>
        <w:t>U</w:t>
      </w:r>
      <w:r w:rsidRPr="00BA51B5">
        <w:rPr>
          <w:sz w:val="20"/>
        </w:rPr>
        <w:t xml:space="preserve">suarios con los </w:t>
      </w:r>
      <w:r w:rsidR="00F07EEA" w:rsidRPr="00BA51B5">
        <w:rPr>
          <w:sz w:val="20"/>
        </w:rPr>
        <w:t>I</w:t>
      </w:r>
      <w:r w:rsidRPr="00BA51B5">
        <w:rPr>
          <w:sz w:val="20"/>
        </w:rPr>
        <w:t xml:space="preserve">nsumos </w:t>
      </w:r>
      <w:r w:rsidR="00F07EEA" w:rsidRPr="00BA51B5">
        <w:rPr>
          <w:sz w:val="20"/>
        </w:rPr>
        <w:t>Q</w:t>
      </w:r>
      <w:r w:rsidRPr="00BA51B5">
        <w:rPr>
          <w:sz w:val="20"/>
        </w:rPr>
        <w:t xml:space="preserve">uímicos y </w:t>
      </w:r>
      <w:r w:rsidR="00F07EEA" w:rsidRPr="00BA51B5">
        <w:rPr>
          <w:sz w:val="20"/>
        </w:rPr>
        <w:t>B</w:t>
      </w:r>
      <w:r w:rsidR="00E1341E" w:rsidRPr="00BA51B5">
        <w:rPr>
          <w:sz w:val="20"/>
        </w:rPr>
        <w:t xml:space="preserve">ienes </w:t>
      </w:r>
      <w:r w:rsidR="00F07EEA" w:rsidRPr="00BA51B5">
        <w:rPr>
          <w:sz w:val="20"/>
        </w:rPr>
        <w:t>F</w:t>
      </w:r>
      <w:r w:rsidRPr="00BA51B5">
        <w:rPr>
          <w:sz w:val="20"/>
        </w:rPr>
        <w:t xml:space="preserve">iscalizados </w:t>
      </w:r>
      <w:r w:rsidR="00BB0AEF" w:rsidRPr="00BA51B5">
        <w:rPr>
          <w:sz w:val="20"/>
        </w:rPr>
        <w:t>asegurando</w:t>
      </w:r>
      <w:r w:rsidRPr="00BA51B5">
        <w:rPr>
          <w:sz w:val="20"/>
        </w:rPr>
        <w:t xml:space="preserve"> que sean para actividades licitas y dentro de las autorizaciones</w:t>
      </w:r>
      <w:r w:rsidR="00C8301B">
        <w:rPr>
          <w:sz w:val="20"/>
        </w:rPr>
        <w:t xml:space="preserve"> </w:t>
      </w:r>
      <w:r w:rsidR="00E1341E" w:rsidRPr="00BA51B5">
        <w:rPr>
          <w:sz w:val="20"/>
        </w:rPr>
        <w:t>e</w:t>
      </w:r>
      <w:r w:rsidRPr="00BA51B5">
        <w:rPr>
          <w:sz w:val="20"/>
        </w:rPr>
        <w:t xml:space="preserve">ntregadas por </w:t>
      </w:r>
      <w:r w:rsidR="00644A82" w:rsidRPr="00BA51B5">
        <w:rPr>
          <w:sz w:val="20"/>
        </w:rPr>
        <w:t xml:space="preserve">la </w:t>
      </w:r>
      <w:r w:rsidRPr="00BA51B5">
        <w:rPr>
          <w:sz w:val="20"/>
        </w:rPr>
        <w:t>INIQBF a través de</w:t>
      </w:r>
      <w:r w:rsidR="00644A82" w:rsidRPr="00BA51B5">
        <w:rPr>
          <w:sz w:val="20"/>
        </w:rPr>
        <w:t xml:space="preserve"> la </w:t>
      </w:r>
      <w:r w:rsidR="00FC001E" w:rsidRPr="00BA51B5">
        <w:rPr>
          <w:sz w:val="20"/>
        </w:rPr>
        <w:t>inscripción</w:t>
      </w:r>
      <w:r w:rsidR="00644A82" w:rsidRPr="00BA51B5">
        <w:rPr>
          <w:sz w:val="20"/>
        </w:rPr>
        <w:t xml:space="preserve"> en el </w:t>
      </w:r>
      <w:r w:rsidRPr="00BA51B5">
        <w:rPr>
          <w:sz w:val="20"/>
        </w:rPr>
        <w:t>RCBF.</w:t>
      </w:r>
    </w:p>
    <w:p w:rsidR="00600722" w:rsidRPr="00BA51B5" w:rsidRDefault="00600722" w:rsidP="00BA51B5">
      <w:pPr>
        <w:spacing w:before="60" w:after="60"/>
        <w:ind w:left="567"/>
        <w:rPr>
          <w:sz w:val="20"/>
        </w:rPr>
      </w:pPr>
    </w:p>
    <w:p w:rsidR="00600722" w:rsidRPr="00B84409" w:rsidRDefault="00600722" w:rsidP="00BA51B5">
      <w:pPr>
        <w:spacing w:before="60" w:after="60"/>
        <w:ind w:left="567"/>
        <w:rPr>
          <w:sz w:val="20"/>
        </w:rPr>
      </w:pPr>
      <w:r w:rsidRPr="00B84409">
        <w:rPr>
          <w:sz w:val="20"/>
        </w:rPr>
        <w:t>Los lineamientos del modelo propuesto son:</w:t>
      </w:r>
    </w:p>
    <w:p w:rsidR="00DB1052" w:rsidRPr="00B84409" w:rsidRDefault="00AF1B48" w:rsidP="002301CD">
      <w:pPr>
        <w:numPr>
          <w:ilvl w:val="0"/>
          <w:numId w:val="32"/>
        </w:numPr>
        <w:spacing w:before="60" w:after="60"/>
        <w:rPr>
          <w:rFonts w:cs="Arial"/>
          <w:sz w:val="20"/>
          <w:szCs w:val="20"/>
        </w:rPr>
      </w:pPr>
      <w:r w:rsidRPr="00B84409">
        <w:rPr>
          <w:rFonts w:cs="Arial"/>
          <w:sz w:val="20"/>
          <w:szCs w:val="20"/>
        </w:rPr>
        <w:t xml:space="preserve">Sugerir el registro de operaciones </w:t>
      </w:r>
      <w:r w:rsidR="00EC36EA" w:rsidRPr="00B84409">
        <w:rPr>
          <w:rFonts w:cs="Arial"/>
          <w:sz w:val="20"/>
          <w:szCs w:val="20"/>
        </w:rPr>
        <w:t xml:space="preserve">a partir </w:t>
      </w:r>
      <w:r w:rsidR="00DB1052" w:rsidRPr="00B84409">
        <w:rPr>
          <w:rFonts w:cs="Arial"/>
          <w:sz w:val="20"/>
          <w:szCs w:val="20"/>
        </w:rPr>
        <w:t xml:space="preserve">de los traslados que se generen con </w:t>
      </w:r>
      <w:r w:rsidR="0033656A" w:rsidRPr="00B84409">
        <w:rPr>
          <w:bCs/>
          <w:sz w:val="20"/>
          <w:szCs w:val="20"/>
          <w:lang w:val="es-PE"/>
        </w:rPr>
        <w:t>GRE-BF</w:t>
      </w:r>
    </w:p>
    <w:p w:rsidR="00DB1052" w:rsidRPr="00B84409" w:rsidRDefault="00DB1052" w:rsidP="002301CD">
      <w:pPr>
        <w:numPr>
          <w:ilvl w:val="0"/>
          <w:numId w:val="32"/>
        </w:numPr>
        <w:spacing w:before="60" w:after="60"/>
        <w:rPr>
          <w:rFonts w:cs="Arial"/>
          <w:sz w:val="20"/>
          <w:szCs w:val="20"/>
        </w:rPr>
      </w:pPr>
      <w:r w:rsidRPr="00B84409">
        <w:rPr>
          <w:rFonts w:cs="Arial"/>
          <w:sz w:val="20"/>
          <w:szCs w:val="20"/>
        </w:rPr>
        <w:t>Registrar la</w:t>
      </w:r>
      <w:r w:rsidR="00F853EB" w:rsidRPr="00B84409">
        <w:rPr>
          <w:rFonts w:cs="Arial"/>
          <w:sz w:val="20"/>
          <w:szCs w:val="20"/>
        </w:rPr>
        <w:t>s</w:t>
      </w:r>
      <w:r w:rsidRPr="00B84409">
        <w:rPr>
          <w:rFonts w:cs="Arial"/>
          <w:sz w:val="20"/>
          <w:szCs w:val="20"/>
        </w:rPr>
        <w:t xml:space="preserve"> guía</w:t>
      </w:r>
      <w:r w:rsidR="00F853EB" w:rsidRPr="00B84409">
        <w:rPr>
          <w:rFonts w:cs="Arial"/>
          <w:sz w:val="20"/>
          <w:szCs w:val="20"/>
        </w:rPr>
        <w:t>s de remisión</w:t>
      </w:r>
      <w:r w:rsidRPr="00B84409">
        <w:rPr>
          <w:rFonts w:cs="Arial"/>
          <w:sz w:val="20"/>
          <w:szCs w:val="20"/>
        </w:rPr>
        <w:t xml:space="preserve"> física</w:t>
      </w:r>
      <w:r w:rsidR="00F853EB" w:rsidRPr="00B84409">
        <w:rPr>
          <w:rFonts w:cs="Arial"/>
          <w:sz w:val="20"/>
          <w:szCs w:val="20"/>
        </w:rPr>
        <w:t>s</w:t>
      </w:r>
      <w:r w:rsidRPr="00B84409">
        <w:rPr>
          <w:rFonts w:cs="Arial"/>
          <w:sz w:val="20"/>
          <w:szCs w:val="20"/>
        </w:rPr>
        <w:t xml:space="preserve"> emiti</w:t>
      </w:r>
      <w:r w:rsidR="00BB0AEF" w:rsidRPr="00B84409">
        <w:rPr>
          <w:rFonts w:cs="Arial"/>
          <w:sz w:val="20"/>
          <w:szCs w:val="20"/>
        </w:rPr>
        <w:t xml:space="preserve">da por los </w:t>
      </w:r>
      <w:r w:rsidR="000C2864" w:rsidRPr="00B84409">
        <w:rPr>
          <w:rFonts w:cs="Arial"/>
          <w:sz w:val="20"/>
          <w:szCs w:val="20"/>
        </w:rPr>
        <w:t>U</w:t>
      </w:r>
      <w:r w:rsidR="00BB0AEF" w:rsidRPr="00B84409">
        <w:rPr>
          <w:rFonts w:cs="Arial"/>
          <w:sz w:val="20"/>
          <w:szCs w:val="20"/>
        </w:rPr>
        <w:t xml:space="preserve">suarios </w:t>
      </w:r>
      <w:r w:rsidR="00C6650E" w:rsidRPr="00B84409">
        <w:rPr>
          <w:rFonts w:cs="Arial"/>
          <w:sz w:val="20"/>
          <w:szCs w:val="20"/>
        </w:rPr>
        <w:t>en el registro de operaciones</w:t>
      </w:r>
    </w:p>
    <w:p w:rsidR="00BB0AEF" w:rsidRPr="00B84409" w:rsidRDefault="00BB0AEF" w:rsidP="002301CD">
      <w:pPr>
        <w:numPr>
          <w:ilvl w:val="0"/>
          <w:numId w:val="32"/>
        </w:numPr>
        <w:spacing w:before="60" w:after="60"/>
        <w:rPr>
          <w:rFonts w:cs="Arial"/>
          <w:sz w:val="20"/>
          <w:szCs w:val="20"/>
        </w:rPr>
      </w:pPr>
      <w:r w:rsidRPr="00B84409">
        <w:rPr>
          <w:rFonts w:cs="Arial"/>
          <w:sz w:val="20"/>
          <w:szCs w:val="20"/>
        </w:rPr>
        <w:t xml:space="preserve">Hacer una verificación de involucrados en la operación con la </w:t>
      </w:r>
      <w:r w:rsidR="00583C06" w:rsidRPr="00B84409">
        <w:rPr>
          <w:rFonts w:cs="Arial"/>
          <w:sz w:val="20"/>
          <w:szCs w:val="20"/>
        </w:rPr>
        <w:t>confirmación</w:t>
      </w:r>
      <w:r w:rsidRPr="00B84409">
        <w:rPr>
          <w:rFonts w:cs="Arial"/>
          <w:sz w:val="20"/>
          <w:szCs w:val="20"/>
        </w:rPr>
        <w:t xml:space="preserve"> de las imputaciones generadas por terceros</w:t>
      </w:r>
    </w:p>
    <w:p w:rsidR="00E75570" w:rsidRPr="00B84409" w:rsidRDefault="00E75570" w:rsidP="002301CD">
      <w:pPr>
        <w:numPr>
          <w:ilvl w:val="0"/>
          <w:numId w:val="32"/>
        </w:numPr>
        <w:spacing w:before="60" w:after="60"/>
        <w:rPr>
          <w:rFonts w:cs="Arial"/>
          <w:sz w:val="20"/>
          <w:szCs w:val="20"/>
        </w:rPr>
      </w:pPr>
      <w:r w:rsidRPr="00B84409">
        <w:rPr>
          <w:rFonts w:cs="Arial"/>
          <w:sz w:val="20"/>
          <w:szCs w:val="20"/>
        </w:rPr>
        <w:t xml:space="preserve">Validar los datos que se consignen en el registro de operaciones según la transacción </w:t>
      </w:r>
      <w:r w:rsidR="000C2864" w:rsidRPr="00B84409">
        <w:rPr>
          <w:rFonts w:cs="Arial"/>
          <w:sz w:val="20"/>
          <w:szCs w:val="20"/>
        </w:rPr>
        <w:t xml:space="preserve">declarada asegurando la </w:t>
      </w:r>
      <w:r w:rsidRPr="00B84409">
        <w:rPr>
          <w:rFonts w:cs="Arial"/>
          <w:sz w:val="20"/>
          <w:szCs w:val="20"/>
        </w:rPr>
        <w:t xml:space="preserve">calidad de </w:t>
      </w:r>
      <w:r w:rsidR="000C2864" w:rsidRPr="00B84409">
        <w:rPr>
          <w:rFonts w:cs="Arial"/>
          <w:sz w:val="20"/>
          <w:szCs w:val="20"/>
        </w:rPr>
        <w:t xml:space="preserve">la </w:t>
      </w:r>
      <w:r w:rsidR="00FC001E" w:rsidRPr="00B84409">
        <w:rPr>
          <w:rFonts w:cs="Arial"/>
          <w:sz w:val="20"/>
          <w:szCs w:val="20"/>
        </w:rPr>
        <w:t>información</w:t>
      </w:r>
      <w:r w:rsidR="000C2864" w:rsidRPr="00B84409">
        <w:rPr>
          <w:rFonts w:cs="Arial"/>
          <w:sz w:val="20"/>
          <w:szCs w:val="20"/>
        </w:rPr>
        <w:t xml:space="preserve"> </w:t>
      </w:r>
      <w:r w:rsidRPr="00B84409">
        <w:rPr>
          <w:rFonts w:cs="Arial"/>
          <w:sz w:val="20"/>
          <w:szCs w:val="20"/>
        </w:rPr>
        <w:t xml:space="preserve">para su análisis posterior. </w:t>
      </w:r>
    </w:p>
    <w:p w:rsidR="00E75570" w:rsidRPr="00B84409" w:rsidRDefault="00FC08D7" w:rsidP="002301CD">
      <w:pPr>
        <w:numPr>
          <w:ilvl w:val="0"/>
          <w:numId w:val="32"/>
        </w:numPr>
        <w:spacing w:before="60" w:after="60"/>
        <w:rPr>
          <w:rFonts w:cs="Arial"/>
          <w:sz w:val="20"/>
          <w:szCs w:val="20"/>
        </w:rPr>
      </w:pPr>
      <w:r w:rsidRPr="00B84409">
        <w:rPr>
          <w:rFonts w:cs="Arial"/>
          <w:sz w:val="20"/>
          <w:szCs w:val="20"/>
        </w:rPr>
        <w:t>Actualizar</w:t>
      </w:r>
      <w:r w:rsidR="00C8301B" w:rsidRPr="00B84409">
        <w:rPr>
          <w:rFonts w:cs="Arial"/>
          <w:sz w:val="20"/>
          <w:szCs w:val="20"/>
        </w:rPr>
        <w:t xml:space="preserve"> </w:t>
      </w:r>
      <w:r w:rsidRPr="00B84409">
        <w:rPr>
          <w:rFonts w:cs="Arial"/>
          <w:sz w:val="20"/>
          <w:szCs w:val="20"/>
        </w:rPr>
        <w:t xml:space="preserve">los </w:t>
      </w:r>
      <w:r w:rsidR="00E75570" w:rsidRPr="00B84409">
        <w:rPr>
          <w:rFonts w:cs="Arial"/>
          <w:sz w:val="20"/>
          <w:szCs w:val="20"/>
        </w:rPr>
        <w:t xml:space="preserve">stock y </w:t>
      </w:r>
      <w:r w:rsidR="00033A9E" w:rsidRPr="00B84409">
        <w:rPr>
          <w:rFonts w:cs="Arial"/>
          <w:sz w:val="20"/>
          <w:szCs w:val="20"/>
        </w:rPr>
        <w:t>la cantidad autorizada</w:t>
      </w:r>
      <w:r w:rsidR="000C3430" w:rsidRPr="00B84409">
        <w:rPr>
          <w:rFonts w:cs="Arial"/>
          <w:sz w:val="20"/>
          <w:szCs w:val="20"/>
        </w:rPr>
        <w:t xml:space="preserve"> disponible</w:t>
      </w:r>
      <w:r w:rsidR="00A734A8" w:rsidRPr="00B84409">
        <w:rPr>
          <w:rFonts w:cs="Arial"/>
          <w:sz w:val="20"/>
          <w:szCs w:val="20"/>
        </w:rPr>
        <w:t xml:space="preserve"> </w:t>
      </w:r>
      <w:r w:rsidR="00E75570" w:rsidRPr="00B84409">
        <w:rPr>
          <w:rFonts w:cs="Arial"/>
          <w:sz w:val="20"/>
          <w:szCs w:val="20"/>
        </w:rPr>
        <w:t>casos en línea</w:t>
      </w:r>
      <w:r w:rsidR="00A3693B" w:rsidRPr="00B84409">
        <w:rPr>
          <w:rFonts w:cs="Arial"/>
          <w:sz w:val="20"/>
          <w:szCs w:val="20"/>
        </w:rPr>
        <w:t xml:space="preserve"> al momento </w:t>
      </w:r>
      <w:r w:rsidR="00A734A8" w:rsidRPr="00B84409">
        <w:rPr>
          <w:rFonts w:cs="Arial"/>
          <w:sz w:val="20"/>
          <w:szCs w:val="20"/>
        </w:rPr>
        <w:t xml:space="preserve">declarar o </w:t>
      </w:r>
      <w:r w:rsidR="00A3693B" w:rsidRPr="00B84409">
        <w:rPr>
          <w:rFonts w:cs="Arial"/>
          <w:sz w:val="20"/>
          <w:szCs w:val="20"/>
        </w:rPr>
        <w:t xml:space="preserve">confirmar la operación en el registro diario </w:t>
      </w:r>
    </w:p>
    <w:p w:rsidR="00AA149A" w:rsidRPr="00B84409" w:rsidRDefault="00E75570" w:rsidP="002301CD">
      <w:pPr>
        <w:numPr>
          <w:ilvl w:val="0"/>
          <w:numId w:val="32"/>
        </w:numPr>
        <w:spacing w:before="60" w:after="60"/>
        <w:rPr>
          <w:rFonts w:cs="Arial"/>
          <w:sz w:val="20"/>
          <w:szCs w:val="20"/>
        </w:rPr>
      </w:pPr>
      <w:r w:rsidRPr="00B84409">
        <w:rPr>
          <w:rFonts w:cs="Arial"/>
          <w:sz w:val="20"/>
          <w:szCs w:val="20"/>
        </w:rPr>
        <w:t xml:space="preserve">Asegurar la trazabilidad </w:t>
      </w:r>
      <w:r w:rsidR="00AA149A" w:rsidRPr="00B84409">
        <w:rPr>
          <w:rFonts w:cs="Arial"/>
          <w:sz w:val="20"/>
          <w:szCs w:val="20"/>
        </w:rPr>
        <w:t xml:space="preserve">del insumo químico a través de las </w:t>
      </w:r>
      <w:r w:rsidR="00D03558" w:rsidRPr="00B84409">
        <w:rPr>
          <w:rFonts w:cs="Arial"/>
          <w:sz w:val="20"/>
          <w:szCs w:val="20"/>
        </w:rPr>
        <w:t xml:space="preserve">declaraciones de </w:t>
      </w:r>
      <w:r w:rsidR="00AA149A" w:rsidRPr="00B84409">
        <w:rPr>
          <w:rFonts w:cs="Arial"/>
          <w:sz w:val="20"/>
          <w:szCs w:val="20"/>
        </w:rPr>
        <w:t xml:space="preserve">operaciones en el registro relacionando a los usuarios involucrados en las </w:t>
      </w:r>
      <w:r w:rsidR="00FF6353" w:rsidRPr="00B84409">
        <w:rPr>
          <w:rFonts w:cs="Arial"/>
          <w:sz w:val="20"/>
          <w:szCs w:val="20"/>
        </w:rPr>
        <w:t>dichas operaciones</w:t>
      </w:r>
      <w:r w:rsidR="00AA149A" w:rsidRPr="00B84409">
        <w:rPr>
          <w:rFonts w:cs="Arial"/>
          <w:sz w:val="20"/>
          <w:szCs w:val="20"/>
        </w:rPr>
        <w:t xml:space="preserve"> </w:t>
      </w:r>
    </w:p>
    <w:p w:rsidR="00AA149A" w:rsidRPr="00B84409" w:rsidRDefault="00A3693B" w:rsidP="002301CD">
      <w:pPr>
        <w:numPr>
          <w:ilvl w:val="0"/>
          <w:numId w:val="32"/>
        </w:numPr>
        <w:spacing w:before="60" w:after="60"/>
        <w:rPr>
          <w:rFonts w:cs="Arial"/>
          <w:sz w:val="20"/>
          <w:szCs w:val="20"/>
        </w:rPr>
      </w:pPr>
      <w:r w:rsidRPr="00B84409">
        <w:rPr>
          <w:rFonts w:cs="Arial"/>
          <w:sz w:val="20"/>
          <w:szCs w:val="20"/>
        </w:rPr>
        <w:t xml:space="preserve">Emitir </w:t>
      </w:r>
      <w:r w:rsidR="00D03558" w:rsidRPr="00B84409">
        <w:rPr>
          <w:rFonts w:cs="Arial"/>
          <w:sz w:val="20"/>
          <w:szCs w:val="20"/>
        </w:rPr>
        <w:t xml:space="preserve">alertas a lo largo de </w:t>
      </w:r>
      <w:r w:rsidR="00600722" w:rsidRPr="00B84409">
        <w:rPr>
          <w:rFonts w:cs="Arial"/>
          <w:sz w:val="20"/>
          <w:szCs w:val="20"/>
        </w:rPr>
        <w:t>todo el proceso</w:t>
      </w:r>
      <w:r w:rsidR="00D03558" w:rsidRPr="00B84409">
        <w:rPr>
          <w:rFonts w:cs="Arial"/>
          <w:sz w:val="20"/>
          <w:szCs w:val="20"/>
        </w:rPr>
        <w:t>, a efecto de prever</w:t>
      </w:r>
      <w:r w:rsidR="00600722" w:rsidRPr="00B84409">
        <w:rPr>
          <w:rFonts w:cs="Arial"/>
          <w:sz w:val="20"/>
          <w:szCs w:val="20"/>
        </w:rPr>
        <w:t xml:space="preserve"> </w:t>
      </w:r>
      <w:r w:rsidR="00D03558" w:rsidRPr="00B84409">
        <w:rPr>
          <w:rFonts w:cs="Arial"/>
          <w:sz w:val="20"/>
          <w:szCs w:val="20"/>
        </w:rPr>
        <w:t xml:space="preserve">stocks y/o </w:t>
      </w:r>
      <w:r w:rsidR="0063285A" w:rsidRPr="00B84409">
        <w:rPr>
          <w:rFonts w:cs="Arial"/>
          <w:sz w:val="20"/>
          <w:szCs w:val="20"/>
        </w:rPr>
        <w:t xml:space="preserve">cantidad autorizada  </w:t>
      </w:r>
      <w:r w:rsidR="00033A9E" w:rsidRPr="00B84409">
        <w:rPr>
          <w:rFonts w:cs="Arial"/>
          <w:sz w:val="20"/>
          <w:szCs w:val="20"/>
        </w:rPr>
        <w:t>disponible</w:t>
      </w:r>
      <w:r w:rsidR="0063285A" w:rsidRPr="00B84409">
        <w:rPr>
          <w:rFonts w:cs="Arial"/>
          <w:sz w:val="20"/>
          <w:szCs w:val="20"/>
        </w:rPr>
        <w:t xml:space="preserve"> negativo </w:t>
      </w:r>
    </w:p>
    <w:p w:rsidR="007E006E" w:rsidRPr="00B84409" w:rsidRDefault="00A734A8" w:rsidP="002301CD">
      <w:pPr>
        <w:numPr>
          <w:ilvl w:val="0"/>
          <w:numId w:val="32"/>
        </w:numPr>
        <w:spacing w:before="60" w:after="60"/>
        <w:rPr>
          <w:rFonts w:cs="Arial"/>
          <w:sz w:val="20"/>
          <w:szCs w:val="20"/>
        </w:rPr>
      </w:pPr>
      <w:r w:rsidRPr="00B84409">
        <w:rPr>
          <w:rFonts w:cs="Arial"/>
          <w:sz w:val="20"/>
          <w:szCs w:val="20"/>
        </w:rPr>
        <w:t xml:space="preserve">Integrar información </w:t>
      </w:r>
      <w:r w:rsidR="00600722" w:rsidRPr="00B84409">
        <w:rPr>
          <w:rFonts w:cs="Arial"/>
          <w:sz w:val="20"/>
          <w:szCs w:val="20"/>
        </w:rPr>
        <w:t xml:space="preserve">con los procesos de </w:t>
      </w:r>
      <w:r w:rsidR="00583C06" w:rsidRPr="00B84409">
        <w:rPr>
          <w:rFonts w:cs="Arial"/>
          <w:sz w:val="20"/>
          <w:szCs w:val="20"/>
        </w:rPr>
        <w:t>Inscripción</w:t>
      </w:r>
      <w:r w:rsidR="007E006E" w:rsidRPr="00B84409">
        <w:rPr>
          <w:rFonts w:cs="Arial"/>
          <w:sz w:val="20"/>
          <w:szCs w:val="20"/>
        </w:rPr>
        <w:t xml:space="preserve"> y </w:t>
      </w:r>
      <w:r w:rsidR="00583C06" w:rsidRPr="00B84409">
        <w:rPr>
          <w:rFonts w:cs="Arial"/>
          <w:sz w:val="20"/>
          <w:szCs w:val="20"/>
        </w:rPr>
        <w:t>Actualización</w:t>
      </w:r>
      <w:r w:rsidR="007E006E" w:rsidRPr="00B84409">
        <w:rPr>
          <w:rFonts w:cs="Arial"/>
          <w:sz w:val="20"/>
          <w:szCs w:val="20"/>
        </w:rPr>
        <w:t xml:space="preserve"> del RCBF, </w:t>
      </w:r>
      <w:r w:rsidR="0033656A" w:rsidRPr="00B84409">
        <w:rPr>
          <w:bCs/>
          <w:sz w:val="20"/>
          <w:szCs w:val="20"/>
          <w:lang w:val="es-PE"/>
        </w:rPr>
        <w:t>GRE-BF</w:t>
      </w:r>
      <w:r w:rsidR="00240FF9" w:rsidRPr="00B84409">
        <w:rPr>
          <w:rFonts w:cs="Arial"/>
          <w:sz w:val="20"/>
          <w:szCs w:val="20"/>
        </w:rPr>
        <w:t xml:space="preserve">, </w:t>
      </w:r>
      <w:r w:rsidR="00A3693B" w:rsidRPr="00B84409">
        <w:rPr>
          <w:rFonts w:cs="Arial"/>
          <w:sz w:val="20"/>
          <w:szCs w:val="20"/>
        </w:rPr>
        <w:t>Incautaciones e Inmovilizaciones</w:t>
      </w:r>
      <w:r w:rsidR="00B654EB" w:rsidRPr="00B84409">
        <w:rPr>
          <w:rFonts w:cs="Arial"/>
          <w:sz w:val="20"/>
          <w:szCs w:val="20"/>
        </w:rPr>
        <w:t>, Autorizaciones de I/S y Acciones de Control y Fiscalización.</w:t>
      </w:r>
    </w:p>
    <w:p w:rsidR="00794031" w:rsidRPr="00B84409" w:rsidRDefault="00A734A8" w:rsidP="002301CD">
      <w:pPr>
        <w:numPr>
          <w:ilvl w:val="0"/>
          <w:numId w:val="32"/>
        </w:numPr>
        <w:spacing w:before="60" w:after="60"/>
        <w:rPr>
          <w:rFonts w:cs="Arial"/>
          <w:sz w:val="20"/>
          <w:szCs w:val="20"/>
        </w:rPr>
      </w:pPr>
      <w:r w:rsidRPr="00B84409">
        <w:rPr>
          <w:sz w:val="20"/>
          <w:szCs w:val="20"/>
          <w:lang w:val="es-PE"/>
        </w:rPr>
        <w:t xml:space="preserve">Validar información con otras Instituciones </w:t>
      </w:r>
    </w:p>
    <w:p w:rsidR="00794031" w:rsidRPr="00B84409" w:rsidRDefault="003B700F" w:rsidP="00D917A1">
      <w:pPr>
        <w:numPr>
          <w:ilvl w:val="0"/>
          <w:numId w:val="33"/>
        </w:numPr>
        <w:spacing w:before="60" w:after="60"/>
        <w:rPr>
          <w:rFonts w:cs="Arial"/>
          <w:sz w:val="20"/>
          <w:szCs w:val="20"/>
        </w:rPr>
      </w:pPr>
      <w:r w:rsidRPr="00B84409">
        <w:rPr>
          <w:sz w:val="20"/>
          <w:szCs w:val="20"/>
          <w:lang w:val="es-PE"/>
        </w:rPr>
        <w:t>ADUANAS</w:t>
      </w:r>
      <w:r w:rsidR="00794031" w:rsidRPr="00B84409">
        <w:rPr>
          <w:sz w:val="20"/>
          <w:szCs w:val="20"/>
          <w:lang w:val="es-PE"/>
        </w:rPr>
        <w:t xml:space="preserve">, </w:t>
      </w:r>
      <w:r w:rsidR="00FB7032" w:rsidRPr="00B84409">
        <w:rPr>
          <w:sz w:val="20"/>
          <w:szCs w:val="20"/>
          <w:lang w:val="es-PE"/>
        </w:rPr>
        <w:t>información</w:t>
      </w:r>
      <w:r w:rsidR="00794031" w:rsidRPr="00B84409">
        <w:rPr>
          <w:sz w:val="20"/>
          <w:szCs w:val="20"/>
          <w:lang w:val="es-PE"/>
        </w:rPr>
        <w:t xml:space="preserve"> de las </w:t>
      </w:r>
      <w:r w:rsidR="00FB7032" w:rsidRPr="00B84409">
        <w:rPr>
          <w:sz w:val="20"/>
          <w:szCs w:val="20"/>
          <w:lang w:val="es-PE"/>
        </w:rPr>
        <w:t>Declaración</w:t>
      </w:r>
      <w:r w:rsidR="00794031" w:rsidRPr="00B84409">
        <w:rPr>
          <w:sz w:val="20"/>
          <w:szCs w:val="20"/>
          <w:lang w:val="es-PE"/>
        </w:rPr>
        <w:t xml:space="preserve"> </w:t>
      </w:r>
      <w:r w:rsidRPr="00B84409">
        <w:rPr>
          <w:sz w:val="20"/>
          <w:szCs w:val="20"/>
          <w:lang w:val="es-PE"/>
        </w:rPr>
        <w:t>A</w:t>
      </w:r>
      <w:r w:rsidR="00794031" w:rsidRPr="00B84409">
        <w:rPr>
          <w:sz w:val="20"/>
          <w:szCs w:val="20"/>
          <w:lang w:val="es-PE"/>
        </w:rPr>
        <w:t xml:space="preserve">duanera de </w:t>
      </w:r>
      <w:r w:rsidRPr="00B84409">
        <w:rPr>
          <w:sz w:val="20"/>
          <w:szCs w:val="20"/>
          <w:lang w:val="es-PE"/>
        </w:rPr>
        <w:t>M</w:t>
      </w:r>
      <w:r w:rsidR="00794031" w:rsidRPr="00B84409">
        <w:rPr>
          <w:sz w:val="20"/>
          <w:szCs w:val="20"/>
          <w:lang w:val="es-PE"/>
        </w:rPr>
        <w:t xml:space="preserve">ercancías </w:t>
      </w:r>
    </w:p>
    <w:p w:rsidR="00794031" w:rsidRPr="00B84409" w:rsidRDefault="003B700F" w:rsidP="00D917A1">
      <w:pPr>
        <w:numPr>
          <w:ilvl w:val="0"/>
          <w:numId w:val="33"/>
        </w:numPr>
        <w:spacing w:before="60" w:after="60"/>
        <w:rPr>
          <w:rFonts w:cs="Arial"/>
          <w:sz w:val="20"/>
          <w:szCs w:val="20"/>
        </w:rPr>
      </w:pPr>
      <w:r w:rsidRPr="00B84409">
        <w:rPr>
          <w:sz w:val="20"/>
          <w:szCs w:val="20"/>
          <w:lang w:val="es-PE"/>
        </w:rPr>
        <w:t>RENIEC</w:t>
      </w:r>
      <w:r w:rsidR="00794031" w:rsidRPr="00B84409">
        <w:rPr>
          <w:sz w:val="20"/>
          <w:szCs w:val="20"/>
          <w:lang w:val="es-PE"/>
        </w:rPr>
        <w:t xml:space="preserve">, </w:t>
      </w:r>
      <w:r w:rsidR="00FB7032" w:rsidRPr="00B84409">
        <w:rPr>
          <w:sz w:val="20"/>
          <w:szCs w:val="20"/>
          <w:lang w:val="es-PE"/>
        </w:rPr>
        <w:t>información</w:t>
      </w:r>
      <w:r w:rsidR="00794031" w:rsidRPr="00B84409">
        <w:rPr>
          <w:sz w:val="20"/>
          <w:szCs w:val="20"/>
          <w:lang w:val="es-PE"/>
        </w:rPr>
        <w:t xml:space="preserve"> del DNI</w:t>
      </w:r>
    </w:p>
    <w:p w:rsidR="00EA7AB2" w:rsidRPr="00B84409" w:rsidRDefault="003B700F" w:rsidP="00D917A1">
      <w:pPr>
        <w:numPr>
          <w:ilvl w:val="0"/>
          <w:numId w:val="33"/>
        </w:numPr>
        <w:spacing w:before="60" w:after="60"/>
        <w:rPr>
          <w:rFonts w:cs="Arial"/>
          <w:sz w:val="20"/>
          <w:szCs w:val="20"/>
        </w:rPr>
      </w:pPr>
      <w:r w:rsidRPr="00B84409">
        <w:rPr>
          <w:sz w:val="20"/>
          <w:szCs w:val="20"/>
          <w:lang w:val="es-PE"/>
        </w:rPr>
        <w:t>SUNAT</w:t>
      </w:r>
      <w:r w:rsidR="00EA7AB2" w:rsidRPr="00B84409">
        <w:rPr>
          <w:sz w:val="20"/>
          <w:szCs w:val="20"/>
          <w:lang w:val="es-PE"/>
        </w:rPr>
        <w:t xml:space="preserve"> Tributos</w:t>
      </w:r>
      <w:r w:rsidR="00794031" w:rsidRPr="00B84409">
        <w:rPr>
          <w:sz w:val="20"/>
          <w:szCs w:val="20"/>
          <w:lang w:val="es-PE"/>
        </w:rPr>
        <w:t xml:space="preserve">, </w:t>
      </w:r>
      <w:r w:rsidR="00FB7032" w:rsidRPr="00B84409">
        <w:rPr>
          <w:sz w:val="20"/>
          <w:szCs w:val="20"/>
          <w:lang w:val="es-PE"/>
        </w:rPr>
        <w:t>información</w:t>
      </w:r>
      <w:r w:rsidR="00794031" w:rsidRPr="00B84409">
        <w:rPr>
          <w:sz w:val="20"/>
          <w:szCs w:val="20"/>
          <w:lang w:val="es-PE"/>
        </w:rPr>
        <w:t xml:space="preserve"> de </w:t>
      </w:r>
      <w:r w:rsidRPr="00B84409">
        <w:rPr>
          <w:sz w:val="20"/>
          <w:szCs w:val="20"/>
          <w:lang w:val="es-PE"/>
        </w:rPr>
        <w:t>c</w:t>
      </w:r>
      <w:r w:rsidR="00D03558" w:rsidRPr="00B84409">
        <w:rPr>
          <w:sz w:val="20"/>
          <w:szCs w:val="20"/>
          <w:lang w:val="es-PE"/>
        </w:rPr>
        <w:t>omprobante de pago electrónicos (CPE)</w:t>
      </w:r>
    </w:p>
    <w:p w:rsidR="0055054D" w:rsidRPr="00B84409" w:rsidRDefault="0055054D" w:rsidP="00D917A1">
      <w:pPr>
        <w:numPr>
          <w:ilvl w:val="0"/>
          <w:numId w:val="33"/>
        </w:numPr>
        <w:spacing w:before="60" w:after="60"/>
        <w:rPr>
          <w:rFonts w:cs="Arial"/>
          <w:sz w:val="20"/>
          <w:szCs w:val="20"/>
        </w:rPr>
      </w:pPr>
      <w:r w:rsidRPr="00B84409">
        <w:rPr>
          <w:sz w:val="20"/>
          <w:szCs w:val="20"/>
          <w:lang w:val="es-PE"/>
        </w:rPr>
        <w:t>MTC, información de los conductores y vehículos (</w:t>
      </w:r>
      <w:r w:rsidR="00CA641F" w:rsidRPr="00B84409">
        <w:rPr>
          <w:sz w:val="20"/>
          <w:szCs w:val="20"/>
          <w:lang w:val="es-PE"/>
        </w:rPr>
        <w:t>guías</w:t>
      </w:r>
      <w:r w:rsidRPr="00B84409">
        <w:rPr>
          <w:sz w:val="20"/>
          <w:szCs w:val="20"/>
          <w:lang w:val="es-PE"/>
        </w:rPr>
        <w:t xml:space="preserve"> de remisión físicas)</w:t>
      </w:r>
    </w:p>
    <w:p w:rsidR="0055054D" w:rsidRPr="00B84409" w:rsidRDefault="0055054D" w:rsidP="00D917A1">
      <w:pPr>
        <w:numPr>
          <w:ilvl w:val="0"/>
          <w:numId w:val="33"/>
        </w:numPr>
        <w:spacing w:before="60" w:after="60"/>
        <w:rPr>
          <w:rFonts w:cs="Arial"/>
          <w:sz w:val="20"/>
          <w:szCs w:val="20"/>
        </w:rPr>
      </w:pPr>
      <w:r w:rsidRPr="00B84409">
        <w:rPr>
          <w:rFonts w:cs="Arial"/>
          <w:sz w:val="20"/>
          <w:szCs w:val="20"/>
        </w:rPr>
        <w:t>OSINERGMIN, información del SCOP (</w:t>
      </w:r>
      <w:r w:rsidR="00CA641F" w:rsidRPr="00B84409">
        <w:rPr>
          <w:rFonts w:cs="Arial"/>
          <w:sz w:val="20"/>
          <w:szCs w:val="20"/>
        </w:rPr>
        <w:t>guías</w:t>
      </w:r>
      <w:r w:rsidRPr="00B84409">
        <w:rPr>
          <w:rFonts w:cs="Arial"/>
          <w:sz w:val="20"/>
          <w:szCs w:val="20"/>
        </w:rPr>
        <w:t xml:space="preserve"> de remisión físicas)</w:t>
      </w:r>
    </w:p>
    <w:p w:rsidR="00833EA0" w:rsidRPr="00B84409" w:rsidRDefault="00833EA0" w:rsidP="00D917A1">
      <w:pPr>
        <w:numPr>
          <w:ilvl w:val="0"/>
          <w:numId w:val="33"/>
        </w:numPr>
        <w:spacing w:before="60" w:after="60"/>
        <w:rPr>
          <w:rFonts w:cs="Arial"/>
          <w:sz w:val="20"/>
          <w:szCs w:val="20"/>
        </w:rPr>
      </w:pPr>
      <w:r w:rsidRPr="00B84409">
        <w:rPr>
          <w:rFonts w:cs="Arial"/>
          <w:sz w:val="20"/>
          <w:szCs w:val="20"/>
        </w:rPr>
        <w:lastRenderedPageBreak/>
        <w:t>SUNARP, información de los datos de los vehículos (marca, modelo, color, año de fabricación)</w:t>
      </w:r>
    </w:p>
    <w:p w:rsidR="00833EA0" w:rsidRPr="00B84409" w:rsidRDefault="00833EA0" w:rsidP="00D917A1">
      <w:pPr>
        <w:numPr>
          <w:ilvl w:val="0"/>
          <w:numId w:val="33"/>
        </w:numPr>
        <w:spacing w:before="60" w:after="60"/>
        <w:rPr>
          <w:rFonts w:cs="Arial"/>
          <w:sz w:val="20"/>
          <w:szCs w:val="20"/>
        </w:rPr>
      </w:pPr>
      <w:r w:rsidRPr="00B84409">
        <w:rPr>
          <w:rFonts w:cs="Arial"/>
          <w:sz w:val="20"/>
          <w:szCs w:val="20"/>
        </w:rPr>
        <w:t>DICAPI, información de las naves/embarcaciones</w:t>
      </w:r>
    </w:p>
    <w:p w:rsidR="00600722" w:rsidRPr="00B84409" w:rsidRDefault="00600722" w:rsidP="00BA51B5">
      <w:pPr>
        <w:spacing w:before="60" w:after="60"/>
        <w:ind w:left="567"/>
        <w:rPr>
          <w:sz w:val="20"/>
        </w:rPr>
      </w:pPr>
    </w:p>
    <w:p w:rsidR="00C81C44" w:rsidRPr="00B84409" w:rsidRDefault="00C81C44" w:rsidP="00BA51B5">
      <w:pPr>
        <w:spacing w:before="60" w:after="60"/>
        <w:ind w:left="567"/>
        <w:rPr>
          <w:sz w:val="20"/>
        </w:rPr>
      </w:pPr>
      <w:r w:rsidRPr="00B84409">
        <w:rPr>
          <w:sz w:val="20"/>
        </w:rPr>
        <w:t xml:space="preserve">El modelo de Registro de Operaciones </w:t>
      </w:r>
      <w:r w:rsidR="00583C06" w:rsidRPr="00B84409">
        <w:rPr>
          <w:sz w:val="20"/>
        </w:rPr>
        <w:t>está</w:t>
      </w:r>
      <w:r w:rsidR="00BA51B5" w:rsidRPr="00B84409">
        <w:rPr>
          <w:sz w:val="20"/>
        </w:rPr>
        <w:t xml:space="preserve"> </w:t>
      </w:r>
      <w:r w:rsidR="00EA169F" w:rsidRPr="00B84409">
        <w:rPr>
          <w:sz w:val="20"/>
        </w:rPr>
        <w:t>conformado</w:t>
      </w:r>
      <w:r w:rsidR="00BA51B5" w:rsidRPr="00B84409">
        <w:rPr>
          <w:sz w:val="20"/>
        </w:rPr>
        <w:t xml:space="preserve"> por 2 procesos:</w:t>
      </w:r>
    </w:p>
    <w:p w:rsidR="00C81C44" w:rsidRPr="00B84409" w:rsidRDefault="00C81C44" w:rsidP="00BA51B5">
      <w:pPr>
        <w:spacing w:before="60" w:after="60"/>
        <w:ind w:left="567"/>
        <w:rPr>
          <w:sz w:val="20"/>
        </w:rPr>
      </w:pPr>
    </w:p>
    <w:p w:rsidR="004D1399" w:rsidRPr="00B84409" w:rsidRDefault="00F37609" w:rsidP="00D917A1">
      <w:pPr>
        <w:numPr>
          <w:ilvl w:val="0"/>
          <w:numId w:val="70"/>
        </w:numPr>
        <w:spacing w:before="60" w:after="60"/>
        <w:ind w:left="924" w:hanging="357"/>
        <w:rPr>
          <w:rFonts w:cs="Arial"/>
          <w:sz w:val="20"/>
          <w:szCs w:val="20"/>
          <w:u w:val="single"/>
        </w:rPr>
      </w:pPr>
      <w:r w:rsidRPr="00B84409">
        <w:rPr>
          <w:rFonts w:cs="Arial"/>
          <w:sz w:val="20"/>
          <w:szCs w:val="20"/>
          <w:u w:val="single"/>
        </w:rPr>
        <w:t xml:space="preserve">Inventario Inicial </w:t>
      </w:r>
    </w:p>
    <w:p w:rsidR="004D1399" w:rsidRPr="00B84409" w:rsidRDefault="004D1399" w:rsidP="00BA51B5">
      <w:pPr>
        <w:spacing w:before="60" w:after="60"/>
        <w:ind w:left="924"/>
        <w:rPr>
          <w:b/>
          <w:sz w:val="20"/>
          <w:szCs w:val="20"/>
          <w:lang w:val="es-PE"/>
        </w:rPr>
      </w:pPr>
      <w:r w:rsidRPr="00B84409">
        <w:rPr>
          <w:sz w:val="20"/>
          <w:szCs w:val="20"/>
          <w:lang w:val="es-PE"/>
        </w:rPr>
        <w:t xml:space="preserve">El propósito es la carga del inventario por </w:t>
      </w:r>
      <w:r w:rsidR="003434B4" w:rsidRPr="00B84409">
        <w:rPr>
          <w:sz w:val="20"/>
          <w:szCs w:val="20"/>
          <w:lang w:val="es-PE"/>
        </w:rPr>
        <w:t>presentación</w:t>
      </w:r>
      <w:r w:rsidRPr="00B84409">
        <w:rPr>
          <w:sz w:val="20"/>
          <w:szCs w:val="20"/>
          <w:lang w:val="es-PE"/>
        </w:rPr>
        <w:t xml:space="preserve"> en los establecimientos donde el Usuario tiene los bienes fiscalizados. Se carga en cad</w:t>
      </w:r>
      <w:r w:rsidR="0057572E" w:rsidRPr="00B84409">
        <w:rPr>
          <w:sz w:val="20"/>
          <w:szCs w:val="20"/>
          <w:lang w:val="es-PE"/>
        </w:rPr>
        <w:t xml:space="preserve">a inicio de periodo de vigencia y la activación del periodo de declaración del </w:t>
      </w:r>
      <w:r w:rsidR="00F37609" w:rsidRPr="00B84409">
        <w:rPr>
          <w:sz w:val="20"/>
          <w:szCs w:val="20"/>
          <w:lang w:val="es-PE"/>
        </w:rPr>
        <w:t>Inventario Inicial</w:t>
      </w:r>
      <w:r w:rsidR="00C8301B" w:rsidRPr="00B84409">
        <w:rPr>
          <w:sz w:val="20"/>
          <w:szCs w:val="20"/>
          <w:lang w:val="es-PE"/>
        </w:rPr>
        <w:t xml:space="preserve"> </w:t>
      </w:r>
      <w:r w:rsidR="0057572E" w:rsidRPr="00B84409">
        <w:rPr>
          <w:sz w:val="20"/>
          <w:szCs w:val="20"/>
          <w:lang w:val="es-PE"/>
        </w:rPr>
        <w:t xml:space="preserve">se realiza con la aprobación de la solicitud de </w:t>
      </w:r>
      <w:r w:rsidR="00144B2F" w:rsidRPr="00B84409">
        <w:rPr>
          <w:sz w:val="20"/>
          <w:szCs w:val="20"/>
          <w:lang w:val="es-PE"/>
        </w:rPr>
        <w:t>inscripción</w:t>
      </w:r>
      <w:r w:rsidR="0057572E" w:rsidRPr="00B84409">
        <w:rPr>
          <w:sz w:val="20"/>
          <w:szCs w:val="20"/>
          <w:lang w:val="es-PE"/>
        </w:rPr>
        <w:t xml:space="preserve"> – </w:t>
      </w:r>
      <w:r w:rsidR="0057572E" w:rsidRPr="00B84409">
        <w:rPr>
          <w:b/>
          <w:sz w:val="20"/>
          <w:szCs w:val="20"/>
          <w:lang w:val="es-PE"/>
        </w:rPr>
        <w:t xml:space="preserve">MPN calificación de </w:t>
      </w:r>
      <w:r w:rsidR="00144B2F" w:rsidRPr="00B84409">
        <w:rPr>
          <w:b/>
          <w:sz w:val="20"/>
          <w:szCs w:val="20"/>
          <w:lang w:val="es-PE"/>
        </w:rPr>
        <w:t>Inscripción</w:t>
      </w:r>
    </w:p>
    <w:p w:rsidR="004D1399" w:rsidRPr="00B84409" w:rsidRDefault="004D1399" w:rsidP="00BA51B5">
      <w:pPr>
        <w:spacing w:before="60" w:after="60"/>
        <w:ind w:left="924"/>
        <w:rPr>
          <w:rFonts w:cs="Arial"/>
          <w:sz w:val="20"/>
          <w:szCs w:val="20"/>
          <w:u w:val="single"/>
        </w:rPr>
      </w:pPr>
      <w:r w:rsidRPr="00B84409">
        <w:rPr>
          <w:sz w:val="20"/>
          <w:szCs w:val="20"/>
          <w:lang w:val="es-PE"/>
        </w:rPr>
        <w:t>Las características principales de este proceso son</w:t>
      </w:r>
    </w:p>
    <w:p w:rsidR="00600722" w:rsidRPr="00B84409" w:rsidRDefault="00600722" w:rsidP="00D917A1">
      <w:pPr>
        <w:numPr>
          <w:ilvl w:val="0"/>
          <w:numId w:val="51"/>
        </w:numPr>
        <w:spacing w:before="60" w:after="60"/>
        <w:ind w:left="1281" w:hanging="357"/>
        <w:rPr>
          <w:rFonts w:cs="Arial"/>
          <w:sz w:val="20"/>
          <w:szCs w:val="20"/>
        </w:rPr>
      </w:pPr>
      <w:r w:rsidRPr="00B84409">
        <w:rPr>
          <w:rFonts w:cs="Arial"/>
          <w:sz w:val="20"/>
          <w:szCs w:val="20"/>
        </w:rPr>
        <w:t xml:space="preserve">El proceso inicia con la declaración del </w:t>
      </w:r>
      <w:r w:rsidR="00F37609" w:rsidRPr="00B84409">
        <w:rPr>
          <w:rFonts w:cs="Arial"/>
          <w:sz w:val="20"/>
          <w:szCs w:val="20"/>
        </w:rPr>
        <w:t>Inventario Inicial</w:t>
      </w:r>
      <w:r w:rsidR="00C8301B" w:rsidRPr="00B84409">
        <w:rPr>
          <w:rFonts w:cs="Arial"/>
          <w:sz w:val="20"/>
          <w:szCs w:val="20"/>
        </w:rPr>
        <w:t xml:space="preserve"> </w:t>
      </w:r>
      <w:r w:rsidR="005C67DD" w:rsidRPr="00B84409">
        <w:rPr>
          <w:rFonts w:cs="Arial"/>
          <w:sz w:val="20"/>
          <w:szCs w:val="20"/>
        </w:rPr>
        <w:t xml:space="preserve">por parte del </w:t>
      </w:r>
      <w:r w:rsidR="00D46CD6" w:rsidRPr="00B84409">
        <w:rPr>
          <w:rFonts w:cs="Arial"/>
          <w:sz w:val="20"/>
          <w:szCs w:val="20"/>
        </w:rPr>
        <w:t>U</w:t>
      </w:r>
      <w:r w:rsidR="005C67DD" w:rsidRPr="00B84409">
        <w:rPr>
          <w:rFonts w:cs="Arial"/>
          <w:sz w:val="20"/>
          <w:szCs w:val="20"/>
        </w:rPr>
        <w:t>suario quien carga la</w:t>
      </w:r>
      <w:r w:rsidR="00D46CD6" w:rsidRPr="00B84409">
        <w:rPr>
          <w:rFonts w:cs="Arial"/>
          <w:sz w:val="20"/>
          <w:szCs w:val="20"/>
        </w:rPr>
        <w:t xml:space="preserve"> </w:t>
      </w:r>
      <w:r w:rsidR="00583C06" w:rsidRPr="00B84409">
        <w:rPr>
          <w:rFonts w:cs="Arial"/>
          <w:sz w:val="20"/>
          <w:szCs w:val="20"/>
        </w:rPr>
        <w:t>información</w:t>
      </w:r>
      <w:r w:rsidR="005C67DD" w:rsidRPr="00B84409">
        <w:rPr>
          <w:rFonts w:cs="Arial"/>
          <w:sz w:val="20"/>
          <w:szCs w:val="20"/>
        </w:rPr>
        <w:t xml:space="preserve"> por </w:t>
      </w:r>
      <w:r w:rsidR="00583C06" w:rsidRPr="00B84409">
        <w:rPr>
          <w:rFonts w:cs="Arial"/>
          <w:sz w:val="20"/>
          <w:szCs w:val="20"/>
        </w:rPr>
        <w:t>presentación</w:t>
      </w:r>
      <w:r w:rsidR="005C67DD" w:rsidRPr="00B84409">
        <w:rPr>
          <w:rFonts w:cs="Arial"/>
          <w:sz w:val="20"/>
          <w:szCs w:val="20"/>
        </w:rPr>
        <w:t xml:space="preserve"> y establecimiento incluyendo las presentaciones que tiene en los </w:t>
      </w:r>
      <w:r w:rsidR="007A13CB" w:rsidRPr="00B84409">
        <w:rPr>
          <w:rFonts w:cs="Arial"/>
          <w:sz w:val="20"/>
          <w:szCs w:val="20"/>
        </w:rPr>
        <w:tab/>
      </w:r>
      <w:r w:rsidR="005C67DD" w:rsidRPr="00B84409">
        <w:rPr>
          <w:rFonts w:cs="Arial"/>
          <w:sz w:val="20"/>
          <w:szCs w:val="20"/>
        </w:rPr>
        <w:t xml:space="preserve">establecimientos </w:t>
      </w:r>
      <w:r w:rsidR="00B118EA" w:rsidRPr="00B84409">
        <w:rPr>
          <w:rFonts w:cs="Arial"/>
          <w:sz w:val="20"/>
          <w:szCs w:val="20"/>
        </w:rPr>
        <w:t>de terceros</w:t>
      </w:r>
      <w:r w:rsidR="007F27A2" w:rsidRPr="00B84409">
        <w:rPr>
          <w:rFonts w:cs="Arial"/>
          <w:sz w:val="20"/>
          <w:szCs w:val="20"/>
        </w:rPr>
        <w:t xml:space="preserve"> (por prestación de servicios</w:t>
      </w:r>
      <w:r w:rsidR="00356E54" w:rsidRPr="00B84409">
        <w:rPr>
          <w:rFonts w:cs="Arial"/>
          <w:sz w:val="20"/>
          <w:szCs w:val="20"/>
        </w:rPr>
        <w:t xml:space="preserve"> sobre el Bien</w:t>
      </w:r>
      <w:r w:rsidR="007F27A2" w:rsidRPr="00B84409">
        <w:rPr>
          <w:rFonts w:cs="Arial"/>
          <w:sz w:val="20"/>
          <w:szCs w:val="20"/>
        </w:rPr>
        <w:t>)</w:t>
      </w:r>
      <w:r w:rsidR="00B118EA" w:rsidRPr="00B84409">
        <w:rPr>
          <w:rFonts w:cs="Arial"/>
          <w:sz w:val="20"/>
          <w:szCs w:val="20"/>
        </w:rPr>
        <w:t xml:space="preserve"> lo que conforma el “stock en </w:t>
      </w:r>
      <w:r w:rsidR="00E32346" w:rsidRPr="00B84409">
        <w:rPr>
          <w:sz w:val="20"/>
          <w:szCs w:val="20"/>
        </w:rPr>
        <w:t xml:space="preserve">establecimientos </w:t>
      </w:r>
      <w:r w:rsidR="00B118EA" w:rsidRPr="00B84409">
        <w:rPr>
          <w:rFonts w:cs="Arial"/>
          <w:sz w:val="20"/>
          <w:szCs w:val="20"/>
        </w:rPr>
        <w:t xml:space="preserve">de terceros”. </w:t>
      </w:r>
      <w:r w:rsidR="005C67DD" w:rsidRPr="00B84409">
        <w:rPr>
          <w:rFonts w:cs="Arial"/>
          <w:sz w:val="20"/>
          <w:szCs w:val="20"/>
        </w:rPr>
        <w:t>Si no</w:t>
      </w:r>
      <w:r w:rsidR="0080420F" w:rsidRPr="00B84409">
        <w:rPr>
          <w:rFonts w:cs="Arial"/>
          <w:sz w:val="20"/>
          <w:szCs w:val="20"/>
        </w:rPr>
        <w:t xml:space="preserve"> </w:t>
      </w:r>
      <w:r w:rsidR="005C67DD" w:rsidRPr="00B84409">
        <w:rPr>
          <w:rFonts w:cs="Arial"/>
          <w:sz w:val="20"/>
          <w:szCs w:val="20"/>
        </w:rPr>
        <w:t xml:space="preserve">tuviese stock en </w:t>
      </w:r>
      <w:r w:rsidR="00583C06" w:rsidRPr="00B84409">
        <w:rPr>
          <w:rFonts w:cs="Arial"/>
          <w:sz w:val="20"/>
          <w:szCs w:val="20"/>
        </w:rPr>
        <w:t>ningún</w:t>
      </w:r>
      <w:r w:rsidR="00B118EA" w:rsidRPr="00B84409">
        <w:rPr>
          <w:rFonts w:cs="Arial"/>
          <w:sz w:val="20"/>
          <w:szCs w:val="20"/>
        </w:rPr>
        <w:t xml:space="preserve"> </w:t>
      </w:r>
      <w:r w:rsidR="00583C06" w:rsidRPr="00B84409">
        <w:rPr>
          <w:rFonts w:cs="Arial"/>
          <w:sz w:val="20"/>
          <w:szCs w:val="20"/>
        </w:rPr>
        <w:t>establecimiento</w:t>
      </w:r>
      <w:r w:rsidR="007F27A2" w:rsidRPr="00B84409">
        <w:rPr>
          <w:rFonts w:cs="Arial"/>
          <w:sz w:val="20"/>
          <w:szCs w:val="20"/>
        </w:rPr>
        <w:t xml:space="preserve"> (propio o de terceros)</w:t>
      </w:r>
      <w:r w:rsidR="005C67DD" w:rsidRPr="00B84409">
        <w:rPr>
          <w:rFonts w:cs="Arial"/>
          <w:sz w:val="20"/>
          <w:szCs w:val="20"/>
        </w:rPr>
        <w:t xml:space="preserve"> igual deberá informar su </w:t>
      </w:r>
      <w:r w:rsidR="00F37609" w:rsidRPr="00B84409">
        <w:rPr>
          <w:rFonts w:cs="Arial"/>
          <w:sz w:val="20"/>
          <w:szCs w:val="20"/>
        </w:rPr>
        <w:t>Inventario Inicial</w:t>
      </w:r>
      <w:r w:rsidR="00C8301B" w:rsidRPr="00B84409">
        <w:rPr>
          <w:rFonts w:cs="Arial"/>
          <w:sz w:val="20"/>
          <w:szCs w:val="20"/>
        </w:rPr>
        <w:t xml:space="preserve"> </w:t>
      </w:r>
      <w:r w:rsidR="005C67DD" w:rsidRPr="00B84409">
        <w:rPr>
          <w:rFonts w:cs="Arial"/>
          <w:sz w:val="20"/>
          <w:szCs w:val="20"/>
        </w:rPr>
        <w:t>en cero. Una</w:t>
      </w:r>
      <w:r w:rsidR="00D46CD6" w:rsidRPr="00B84409">
        <w:rPr>
          <w:rFonts w:cs="Arial"/>
          <w:sz w:val="20"/>
          <w:szCs w:val="20"/>
        </w:rPr>
        <w:t xml:space="preserve"> </w:t>
      </w:r>
      <w:r w:rsidR="005C67DD" w:rsidRPr="00B84409">
        <w:rPr>
          <w:rFonts w:cs="Arial"/>
          <w:sz w:val="20"/>
          <w:szCs w:val="20"/>
        </w:rPr>
        <w:t xml:space="preserve">vez </w:t>
      </w:r>
      <w:r w:rsidR="00B118EA" w:rsidRPr="00B84409">
        <w:rPr>
          <w:rFonts w:cs="Arial"/>
          <w:sz w:val="20"/>
          <w:szCs w:val="20"/>
        </w:rPr>
        <w:t xml:space="preserve">registrado el </w:t>
      </w:r>
      <w:r w:rsidR="00F37609" w:rsidRPr="00B84409">
        <w:rPr>
          <w:rFonts w:cs="Arial"/>
          <w:sz w:val="20"/>
          <w:szCs w:val="20"/>
        </w:rPr>
        <w:t>Inventario Inicial</w:t>
      </w:r>
      <w:r w:rsidR="00C8301B" w:rsidRPr="00B84409">
        <w:rPr>
          <w:rFonts w:cs="Arial"/>
          <w:sz w:val="20"/>
          <w:szCs w:val="20"/>
        </w:rPr>
        <w:t xml:space="preserve"> </w:t>
      </w:r>
      <w:r w:rsidR="00B118EA" w:rsidRPr="00B84409">
        <w:rPr>
          <w:rFonts w:cs="Arial"/>
          <w:sz w:val="20"/>
          <w:szCs w:val="20"/>
        </w:rPr>
        <w:t xml:space="preserve">el </w:t>
      </w:r>
      <w:r w:rsidR="00D46CD6" w:rsidRPr="00B84409">
        <w:rPr>
          <w:rFonts w:cs="Arial"/>
          <w:sz w:val="20"/>
          <w:szCs w:val="20"/>
        </w:rPr>
        <w:t>U</w:t>
      </w:r>
      <w:r w:rsidR="002E7AF7" w:rsidRPr="00B84409">
        <w:rPr>
          <w:rFonts w:cs="Arial"/>
          <w:sz w:val="20"/>
          <w:szCs w:val="20"/>
        </w:rPr>
        <w:t xml:space="preserve">suario podrá </w:t>
      </w:r>
      <w:r w:rsidR="00356E54" w:rsidRPr="00B84409">
        <w:rPr>
          <w:rFonts w:cs="Arial"/>
          <w:sz w:val="20"/>
          <w:szCs w:val="20"/>
        </w:rPr>
        <w:t>declarar</w:t>
      </w:r>
      <w:r w:rsidR="002E7AF7" w:rsidRPr="00B84409">
        <w:rPr>
          <w:rFonts w:cs="Arial"/>
          <w:sz w:val="20"/>
          <w:szCs w:val="20"/>
        </w:rPr>
        <w:t xml:space="preserve"> sus operaciones en el registro </w:t>
      </w:r>
      <w:r w:rsidR="00FE009E" w:rsidRPr="00B84409">
        <w:rPr>
          <w:rFonts w:cs="Arial"/>
          <w:sz w:val="20"/>
          <w:szCs w:val="20"/>
        </w:rPr>
        <w:t>diario de operaciones</w:t>
      </w:r>
      <w:r w:rsidR="00B118EA" w:rsidRPr="00B84409">
        <w:rPr>
          <w:rFonts w:cs="Arial"/>
          <w:sz w:val="20"/>
          <w:szCs w:val="20"/>
        </w:rPr>
        <w:t>.</w:t>
      </w:r>
    </w:p>
    <w:p w:rsidR="00335592" w:rsidRPr="00B84409" w:rsidRDefault="00335592" w:rsidP="00D917A1">
      <w:pPr>
        <w:numPr>
          <w:ilvl w:val="0"/>
          <w:numId w:val="51"/>
        </w:numPr>
        <w:spacing w:before="60" w:after="60"/>
        <w:ind w:left="1281" w:hanging="357"/>
        <w:rPr>
          <w:rFonts w:cs="Arial"/>
          <w:sz w:val="20"/>
          <w:szCs w:val="20"/>
        </w:rPr>
      </w:pPr>
      <w:r w:rsidRPr="00B84409">
        <w:rPr>
          <w:rFonts w:cs="Arial"/>
          <w:sz w:val="20"/>
          <w:szCs w:val="20"/>
        </w:rPr>
        <w:t>Cuando se presenta el Inventario Inicial</w:t>
      </w:r>
      <w:r w:rsidR="00C8301B" w:rsidRPr="00B84409">
        <w:rPr>
          <w:rFonts w:cs="Arial"/>
          <w:sz w:val="20"/>
          <w:szCs w:val="20"/>
        </w:rPr>
        <w:t xml:space="preserve"> </w:t>
      </w:r>
      <w:r w:rsidRPr="00B84409">
        <w:rPr>
          <w:rFonts w:cs="Arial"/>
          <w:sz w:val="20"/>
          <w:szCs w:val="20"/>
        </w:rPr>
        <w:t xml:space="preserve">se genera un código de confirmación el cual se </w:t>
      </w:r>
      <w:r w:rsidR="00FC001E" w:rsidRPr="00B84409">
        <w:rPr>
          <w:rFonts w:cs="Arial"/>
          <w:sz w:val="20"/>
          <w:szCs w:val="20"/>
        </w:rPr>
        <w:t>relaciona</w:t>
      </w:r>
      <w:r w:rsidR="00E92C6A" w:rsidRPr="00B84409">
        <w:rPr>
          <w:rFonts w:cs="Arial"/>
          <w:sz w:val="20"/>
          <w:szCs w:val="20"/>
        </w:rPr>
        <w:t xml:space="preserve"> </w:t>
      </w:r>
      <w:r w:rsidRPr="00B84409">
        <w:rPr>
          <w:rFonts w:cs="Arial"/>
          <w:sz w:val="20"/>
          <w:szCs w:val="20"/>
        </w:rPr>
        <w:t xml:space="preserve">a la </w:t>
      </w:r>
      <w:r w:rsidR="00E92C6A" w:rsidRPr="00B84409">
        <w:rPr>
          <w:rFonts w:cs="Arial"/>
          <w:sz w:val="20"/>
          <w:szCs w:val="20"/>
        </w:rPr>
        <w:t>declaración del Inventario Inicial.</w:t>
      </w:r>
    </w:p>
    <w:p w:rsidR="00B118EA" w:rsidRPr="00B84409" w:rsidRDefault="009C4B14" w:rsidP="00D917A1">
      <w:pPr>
        <w:numPr>
          <w:ilvl w:val="0"/>
          <w:numId w:val="51"/>
        </w:numPr>
        <w:spacing w:before="60" w:after="60"/>
        <w:ind w:left="1281" w:hanging="357"/>
        <w:rPr>
          <w:rFonts w:cs="Arial"/>
          <w:sz w:val="20"/>
          <w:szCs w:val="20"/>
        </w:rPr>
      </w:pPr>
      <w:r w:rsidRPr="00B84409">
        <w:rPr>
          <w:rFonts w:cs="Arial"/>
          <w:sz w:val="20"/>
          <w:szCs w:val="20"/>
        </w:rPr>
        <w:t xml:space="preserve">Se permite rectificar el Inventario Inicial hasta el último día calendario del mes siguiente de su presentación. Luego de dicha fecha no podrá realizar rectificación alguna a los registros ya presentados. Una vez rectificado debe </w:t>
      </w:r>
      <w:r w:rsidR="00C8301B" w:rsidRPr="00B84409">
        <w:rPr>
          <w:rFonts w:cs="Arial"/>
          <w:sz w:val="20"/>
          <w:szCs w:val="20"/>
        </w:rPr>
        <w:t xml:space="preserve"> </w:t>
      </w:r>
      <w:r w:rsidR="00F82DF1" w:rsidRPr="00B84409">
        <w:rPr>
          <w:rFonts w:cs="Arial"/>
          <w:sz w:val="20"/>
          <w:szCs w:val="20"/>
        </w:rPr>
        <w:t>recalcular</w:t>
      </w:r>
      <w:r w:rsidR="00E92C6A" w:rsidRPr="00B84409">
        <w:rPr>
          <w:rFonts w:cs="Arial"/>
          <w:sz w:val="20"/>
          <w:szCs w:val="20"/>
        </w:rPr>
        <w:t xml:space="preserve">se </w:t>
      </w:r>
      <w:r w:rsidR="00F82DF1" w:rsidRPr="00B84409">
        <w:rPr>
          <w:rFonts w:cs="Arial"/>
          <w:sz w:val="20"/>
          <w:szCs w:val="20"/>
        </w:rPr>
        <w:t xml:space="preserve">todas las operaciones </w:t>
      </w:r>
      <w:r w:rsidR="00E92C6A" w:rsidRPr="00B84409">
        <w:rPr>
          <w:rFonts w:cs="Arial"/>
          <w:sz w:val="20"/>
          <w:szCs w:val="20"/>
        </w:rPr>
        <w:t xml:space="preserve">de las DJRO presentadas, </w:t>
      </w:r>
      <w:r w:rsidR="00CE3F23" w:rsidRPr="00B84409">
        <w:rPr>
          <w:rFonts w:cs="Arial"/>
          <w:sz w:val="20"/>
          <w:szCs w:val="20"/>
        </w:rPr>
        <w:t>consolidados diario, mensual</w:t>
      </w:r>
      <w:r w:rsidR="00E92C6A" w:rsidRPr="00B84409">
        <w:rPr>
          <w:rFonts w:cs="Arial"/>
          <w:sz w:val="20"/>
          <w:szCs w:val="20"/>
        </w:rPr>
        <w:t xml:space="preserve"> y</w:t>
      </w:r>
      <w:r w:rsidR="00C8301B" w:rsidRPr="00B84409">
        <w:rPr>
          <w:rFonts w:cs="Arial"/>
          <w:sz w:val="20"/>
          <w:szCs w:val="20"/>
        </w:rPr>
        <w:t xml:space="preserve"> </w:t>
      </w:r>
      <w:r w:rsidR="00CE3F23" w:rsidRPr="00B84409">
        <w:rPr>
          <w:rFonts w:cs="Arial"/>
          <w:sz w:val="20"/>
          <w:szCs w:val="20"/>
        </w:rPr>
        <w:t>anual</w:t>
      </w:r>
      <w:r w:rsidR="00FA6EA3" w:rsidRPr="00B84409">
        <w:rPr>
          <w:rFonts w:cs="Arial"/>
          <w:sz w:val="20"/>
          <w:szCs w:val="20"/>
        </w:rPr>
        <w:t xml:space="preserve"> que se vean afectadas por dicha modificación. </w:t>
      </w:r>
      <w:r w:rsidR="004A0CE6" w:rsidRPr="00B84409">
        <w:rPr>
          <w:rFonts w:cs="Arial"/>
          <w:sz w:val="20"/>
          <w:szCs w:val="20"/>
        </w:rPr>
        <w:t>No aplica para las rectificaciones por actualización de información en el Registro</w:t>
      </w:r>
    </w:p>
    <w:p w:rsidR="00D13FBD" w:rsidRPr="00B84409" w:rsidRDefault="00D13FBD" w:rsidP="00D917A1">
      <w:pPr>
        <w:numPr>
          <w:ilvl w:val="0"/>
          <w:numId w:val="51"/>
        </w:numPr>
        <w:spacing w:before="60" w:after="60"/>
        <w:ind w:left="1281" w:hanging="357"/>
        <w:rPr>
          <w:rFonts w:cs="Arial"/>
          <w:sz w:val="20"/>
          <w:szCs w:val="20"/>
        </w:rPr>
      </w:pPr>
      <w:r w:rsidRPr="00B84409">
        <w:rPr>
          <w:rFonts w:cs="Arial"/>
          <w:sz w:val="20"/>
          <w:szCs w:val="20"/>
        </w:rPr>
        <w:t xml:space="preserve">Para el caso de los nuevos BF que sean controlados de manera posterior por </w:t>
      </w:r>
      <w:r w:rsidR="00F853EB" w:rsidRPr="00B84409">
        <w:rPr>
          <w:rFonts w:cs="Arial"/>
          <w:sz w:val="20"/>
          <w:szCs w:val="20"/>
        </w:rPr>
        <w:t>modificación</w:t>
      </w:r>
      <w:r w:rsidR="00BB3C76" w:rsidRPr="00B84409">
        <w:rPr>
          <w:rFonts w:cs="Arial"/>
          <w:sz w:val="20"/>
          <w:szCs w:val="20"/>
        </w:rPr>
        <w:t xml:space="preserve"> normativa</w:t>
      </w:r>
      <w:r w:rsidR="00FA6EA3" w:rsidRPr="00B84409">
        <w:rPr>
          <w:rFonts w:cs="Arial"/>
          <w:sz w:val="20"/>
          <w:szCs w:val="20"/>
        </w:rPr>
        <w:t xml:space="preserve"> o las actualizaciones que realiza el Usuario en su Registro (alta de Establecimientos, Alta de Presentaciones o Alta de BF)</w:t>
      </w:r>
      <w:r w:rsidRPr="00B84409">
        <w:rPr>
          <w:rFonts w:cs="Arial"/>
          <w:sz w:val="20"/>
          <w:szCs w:val="20"/>
        </w:rPr>
        <w:t>,</w:t>
      </w:r>
      <w:r w:rsidR="00FB7D14" w:rsidRPr="00B84409">
        <w:rPr>
          <w:rFonts w:cs="Arial"/>
          <w:sz w:val="20"/>
          <w:szCs w:val="20"/>
        </w:rPr>
        <w:t xml:space="preserve"> </w:t>
      </w:r>
      <w:r w:rsidR="004A0CE6" w:rsidRPr="00B84409">
        <w:rPr>
          <w:rFonts w:cs="Arial"/>
          <w:sz w:val="20"/>
          <w:szCs w:val="20"/>
        </w:rPr>
        <w:t xml:space="preserve">incorporación de establecimientos o presentaciones </w:t>
      </w:r>
      <w:r w:rsidR="00FB7D14" w:rsidRPr="00B84409">
        <w:rPr>
          <w:rFonts w:cs="Arial"/>
          <w:sz w:val="20"/>
          <w:szCs w:val="20"/>
        </w:rPr>
        <w:t>c</w:t>
      </w:r>
      <w:r w:rsidRPr="00B84409">
        <w:rPr>
          <w:rFonts w:cs="Arial"/>
          <w:sz w:val="20"/>
          <w:szCs w:val="20"/>
        </w:rPr>
        <w:t xml:space="preserve">uya </w:t>
      </w:r>
      <w:r w:rsidR="00FA6EA3" w:rsidRPr="00B84409">
        <w:rPr>
          <w:rFonts w:cs="Arial"/>
          <w:sz w:val="20"/>
          <w:szCs w:val="20"/>
        </w:rPr>
        <w:t xml:space="preserve">vigencia sea </w:t>
      </w:r>
      <w:r w:rsidRPr="00B84409">
        <w:rPr>
          <w:rFonts w:cs="Arial"/>
          <w:sz w:val="20"/>
          <w:szCs w:val="20"/>
        </w:rPr>
        <w:t xml:space="preserve">posterior a la fecha de inicio de vigencia del </w:t>
      </w:r>
      <w:r w:rsidR="00FB7D14" w:rsidRPr="00B84409">
        <w:rPr>
          <w:rFonts w:cs="Arial"/>
          <w:sz w:val="20"/>
          <w:szCs w:val="20"/>
        </w:rPr>
        <w:t>U</w:t>
      </w:r>
      <w:r w:rsidRPr="00B84409">
        <w:rPr>
          <w:rFonts w:cs="Arial"/>
          <w:sz w:val="20"/>
          <w:szCs w:val="20"/>
        </w:rPr>
        <w:t>suario</w:t>
      </w:r>
      <w:r w:rsidR="00FB7D14" w:rsidRPr="00B84409">
        <w:rPr>
          <w:rFonts w:cs="Arial"/>
          <w:sz w:val="20"/>
          <w:szCs w:val="20"/>
        </w:rPr>
        <w:t xml:space="preserve"> </w:t>
      </w:r>
      <w:r w:rsidR="00344458" w:rsidRPr="00B84409">
        <w:rPr>
          <w:rFonts w:cs="Arial"/>
          <w:sz w:val="20"/>
          <w:szCs w:val="20"/>
        </w:rPr>
        <w:t xml:space="preserve">en el RCBF </w:t>
      </w:r>
      <w:r w:rsidRPr="00B84409">
        <w:rPr>
          <w:rFonts w:cs="Arial"/>
          <w:sz w:val="20"/>
          <w:szCs w:val="20"/>
        </w:rPr>
        <w:t>se</w:t>
      </w:r>
      <w:r w:rsidR="00C6662A" w:rsidRPr="00B84409">
        <w:rPr>
          <w:rFonts w:cs="Arial"/>
          <w:sz w:val="20"/>
          <w:szCs w:val="20"/>
        </w:rPr>
        <w:t xml:space="preserve"> </w:t>
      </w:r>
      <w:r w:rsidR="00FA6EA3" w:rsidRPr="00B84409">
        <w:rPr>
          <w:rFonts w:cs="Arial"/>
          <w:sz w:val="20"/>
          <w:szCs w:val="20"/>
        </w:rPr>
        <w:t xml:space="preserve">marca el </w:t>
      </w:r>
      <w:r w:rsidR="00F37609" w:rsidRPr="00B84409">
        <w:rPr>
          <w:rFonts w:cs="Arial"/>
          <w:sz w:val="20"/>
          <w:szCs w:val="20"/>
        </w:rPr>
        <w:t>Inventario Inicial</w:t>
      </w:r>
      <w:r w:rsidR="00C8301B" w:rsidRPr="00B84409">
        <w:rPr>
          <w:rFonts w:cs="Arial"/>
          <w:sz w:val="20"/>
          <w:szCs w:val="20"/>
        </w:rPr>
        <w:t xml:space="preserve"> </w:t>
      </w:r>
      <w:r w:rsidRPr="00B84409">
        <w:rPr>
          <w:rFonts w:cs="Arial"/>
          <w:sz w:val="20"/>
          <w:szCs w:val="20"/>
        </w:rPr>
        <w:t xml:space="preserve">como </w:t>
      </w:r>
      <w:r w:rsidR="009815B9" w:rsidRPr="00B84409">
        <w:rPr>
          <w:rFonts w:cs="Arial"/>
          <w:sz w:val="20"/>
          <w:szCs w:val="20"/>
        </w:rPr>
        <w:t>actualizado</w:t>
      </w:r>
      <w:r w:rsidRPr="00B84409">
        <w:rPr>
          <w:rFonts w:cs="Arial"/>
          <w:sz w:val="20"/>
          <w:szCs w:val="20"/>
        </w:rPr>
        <w:t xml:space="preserve"> manteniendo las mismas reglas</w:t>
      </w:r>
      <w:r w:rsidR="00FB7D14" w:rsidRPr="00B84409">
        <w:rPr>
          <w:rFonts w:cs="Arial"/>
          <w:sz w:val="20"/>
          <w:szCs w:val="20"/>
        </w:rPr>
        <w:t xml:space="preserve"> </w:t>
      </w:r>
      <w:r w:rsidRPr="00B84409">
        <w:rPr>
          <w:rFonts w:cs="Arial"/>
          <w:sz w:val="20"/>
          <w:szCs w:val="20"/>
        </w:rPr>
        <w:t>de negocio que el</w:t>
      </w:r>
      <w:r w:rsidR="00516060" w:rsidRPr="00B84409">
        <w:rPr>
          <w:rFonts w:cs="Arial"/>
          <w:sz w:val="20"/>
          <w:szCs w:val="20"/>
        </w:rPr>
        <w:t xml:space="preserve"> </w:t>
      </w:r>
      <w:r w:rsidR="00F37609" w:rsidRPr="00B84409">
        <w:rPr>
          <w:rFonts w:cs="Arial"/>
          <w:sz w:val="20"/>
          <w:szCs w:val="20"/>
        </w:rPr>
        <w:t>Inventario Inicial</w:t>
      </w:r>
      <w:r w:rsidR="00C8301B" w:rsidRPr="00B84409">
        <w:rPr>
          <w:rFonts w:cs="Arial"/>
          <w:sz w:val="20"/>
          <w:szCs w:val="20"/>
        </w:rPr>
        <w:t xml:space="preserve"> </w:t>
      </w:r>
      <w:r w:rsidRPr="00B84409">
        <w:rPr>
          <w:rFonts w:cs="Arial"/>
          <w:sz w:val="20"/>
          <w:szCs w:val="20"/>
        </w:rPr>
        <w:t xml:space="preserve">anteriormente </w:t>
      </w:r>
      <w:r w:rsidR="00FB7D14" w:rsidRPr="00B84409">
        <w:rPr>
          <w:rFonts w:cs="Arial"/>
          <w:sz w:val="20"/>
          <w:szCs w:val="20"/>
        </w:rPr>
        <w:t>m</w:t>
      </w:r>
      <w:r w:rsidRPr="00B84409">
        <w:rPr>
          <w:rFonts w:cs="Arial"/>
          <w:sz w:val="20"/>
          <w:szCs w:val="20"/>
        </w:rPr>
        <w:t>encionadas.</w:t>
      </w:r>
      <w:r w:rsidR="004A0CE6" w:rsidRPr="00B84409">
        <w:rPr>
          <w:rFonts w:cs="Arial"/>
          <w:sz w:val="20"/>
          <w:szCs w:val="20"/>
        </w:rPr>
        <w:t xml:space="preserve"> </w:t>
      </w:r>
    </w:p>
    <w:p w:rsidR="00166C9A" w:rsidRPr="00B84409" w:rsidRDefault="00166C9A" w:rsidP="00BA51B5">
      <w:pPr>
        <w:spacing w:before="60" w:after="60"/>
        <w:ind w:left="708"/>
        <w:rPr>
          <w:rFonts w:cs="Arial"/>
          <w:sz w:val="20"/>
          <w:szCs w:val="20"/>
        </w:rPr>
      </w:pPr>
    </w:p>
    <w:p w:rsidR="001C2AAD" w:rsidRPr="00B84409" w:rsidRDefault="005C67DD" w:rsidP="00D917A1">
      <w:pPr>
        <w:numPr>
          <w:ilvl w:val="0"/>
          <w:numId w:val="70"/>
        </w:numPr>
        <w:spacing w:before="60" w:after="60"/>
        <w:ind w:left="924" w:hanging="357"/>
        <w:rPr>
          <w:rFonts w:cs="Arial"/>
          <w:sz w:val="20"/>
          <w:szCs w:val="20"/>
          <w:u w:val="single"/>
        </w:rPr>
      </w:pPr>
      <w:r w:rsidRPr="00B84409">
        <w:rPr>
          <w:rFonts w:cs="Arial"/>
          <w:sz w:val="20"/>
          <w:szCs w:val="20"/>
          <w:u w:val="single"/>
        </w:rPr>
        <w:t>Registro diario de operaciones</w:t>
      </w:r>
      <w:r w:rsidR="001C2AAD" w:rsidRPr="00B84409">
        <w:rPr>
          <w:rFonts w:cs="Arial"/>
          <w:sz w:val="20"/>
          <w:szCs w:val="20"/>
          <w:u w:val="single"/>
        </w:rPr>
        <w:t xml:space="preserve"> </w:t>
      </w:r>
    </w:p>
    <w:p w:rsidR="0025729D" w:rsidRPr="00B84409" w:rsidRDefault="00C378A0" w:rsidP="00BA51B5">
      <w:pPr>
        <w:spacing w:before="60" w:after="60"/>
        <w:ind w:left="924"/>
        <w:rPr>
          <w:rFonts w:cs="Arial"/>
          <w:sz w:val="20"/>
          <w:szCs w:val="20"/>
        </w:rPr>
      </w:pPr>
      <w:r w:rsidRPr="00B84409">
        <w:rPr>
          <w:rFonts w:cs="Arial"/>
          <w:sz w:val="20"/>
          <w:szCs w:val="20"/>
        </w:rPr>
        <w:t>El propósito es conocer y controlar las operaciones que realizan los Usuarios con los Insumos Químicos y Bienes Fiscalizados verificando que no exce</w:t>
      </w:r>
      <w:r w:rsidR="0025729D" w:rsidRPr="00B84409">
        <w:rPr>
          <w:rFonts w:cs="Arial"/>
          <w:sz w:val="20"/>
          <w:szCs w:val="20"/>
        </w:rPr>
        <w:t xml:space="preserve">dan lo autorizado por la INIQBF. Consta de 2 fases las cuales tienen las siguientes características </w:t>
      </w:r>
    </w:p>
    <w:p w:rsidR="0025729D" w:rsidRPr="00B84409" w:rsidRDefault="0025729D" w:rsidP="00BA51B5">
      <w:pPr>
        <w:spacing w:before="60" w:after="60"/>
        <w:ind w:left="924"/>
        <w:rPr>
          <w:rFonts w:cs="Arial"/>
          <w:sz w:val="20"/>
          <w:szCs w:val="20"/>
          <w:u w:val="single"/>
        </w:rPr>
      </w:pPr>
    </w:p>
    <w:p w:rsidR="0025729D" w:rsidRPr="00B84409" w:rsidRDefault="0025729D" w:rsidP="00D917A1">
      <w:pPr>
        <w:numPr>
          <w:ilvl w:val="1"/>
          <w:numId w:val="70"/>
        </w:numPr>
        <w:spacing w:before="60" w:after="60"/>
        <w:ind w:left="1349" w:hanging="425"/>
        <w:rPr>
          <w:rFonts w:cs="Arial"/>
          <w:sz w:val="20"/>
          <w:szCs w:val="20"/>
          <w:u w:val="single"/>
        </w:rPr>
      </w:pPr>
      <w:r w:rsidRPr="00B84409">
        <w:rPr>
          <w:rFonts w:cs="Arial"/>
          <w:sz w:val="20"/>
          <w:szCs w:val="20"/>
          <w:u w:val="single"/>
        </w:rPr>
        <w:t>Registro diario</w:t>
      </w:r>
    </w:p>
    <w:p w:rsidR="009067B9" w:rsidRPr="00B84409" w:rsidRDefault="00D67ABF" w:rsidP="00D917A1">
      <w:pPr>
        <w:numPr>
          <w:ilvl w:val="0"/>
          <w:numId w:val="51"/>
        </w:numPr>
        <w:spacing w:before="60" w:after="60"/>
        <w:ind w:left="1281" w:hanging="357"/>
        <w:rPr>
          <w:rFonts w:cs="Arial"/>
          <w:sz w:val="20"/>
          <w:szCs w:val="20"/>
        </w:rPr>
      </w:pPr>
      <w:r w:rsidRPr="00B84409">
        <w:rPr>
          <w:rFonts w:cs="Arial"/>
          <w:sz w:val="20"/>
          <w:szCs w:val="20"/>
        </w:rPr>
        <w:t xml:space="preserve">El </w:t>
      </w:r>
      <w:r w:rsidR="00BB364C" w:rsidRPr="00B84409">
        <w:rPr>
          <w:rFonts w:cs="Arial"/>
          <w:sz w:val="20"/>
          <w:szCs w:val="20"/>
        </w:rPr>
        <w:t>U</w:t>
      </w:r>
      <w:r w:rsidRPr="00B84409">
        <w:rPr>
          <w:rFonts w:cs="Arial"/>
          <w:sz w:val="20"/>
          <w:szCs w:val="20"/>
        </w:rPr>
        <w:t xml:space="preserve">suario </w:t>
      </w:r>
      <w:r w:rsidR="00E30126" w:rsidRPr="00B84409">
        <w:rPr>
          <w:rFonts w:cs="Arial"/>
          <w:sz w:val="20"/>
          <w:szCs w:val="20"/>
        </w:rPr>
        <w:t xml:space="preserve">debe </w:t>
      </w:r>
      <w:r w:rsidR="00AA7E26" w:rsidRPr="00B84409">
        <w:rPr>
          <w:rFonts w:cs="Arial"/>
          <w:sz w:val="20"/>
          <w:szCs w:val="20"/>
        </w:rPr>
        <w:t>declarar</w:t>
      </w:r>
      <w:r w:rsidR="00E30126" w:rsidRPr="00B84409">
        <w:rPr>
          <w:rFonts w:cs="Arial"/>
          <w:sz w:val="20"/>
          <w:szCs w:val="20"/>
        </w:rPr>
        <w:t xml:space="preserve"> sus operaciones en forma diaria en el registro las cuales se pr</w:t>
      </w:r>
      <w:r w:rsidR="009815B9" w:rsidRPr="00B84409">
        <w:rPr>
          <w:rFonts w:cs="Arial"/>
          <w:sz w:val="20"/>
          <w:szCs w:val="20"/>
        </w:rPr>
        <w:t xml:space="preserve">esentaran de manera consolidada, junto con su stock y </w:t>
      </w:r>
      <w:r w:rsidR="00033A9E" w:rsidRPr="00B84409">
        <w:rPr>
          <w:rFonts w:cs="Arial"/>
          <w:sz w:val="20"/>
          <w:szCs w:val="20"/>
        </w:rPr>
        <w:t>cantidad autorizada</w:t>
      </w:r>
      <w:r w:rsidR="00424C9D" w:rsidRPr="00B84409">
        <w:rPr>
          <w:rFonts w:cs="Arial"/>
          <w:sz w:val="20"/>
          <w:szCs w:val="20"/>
        </w:rPr>
        <w:t xml:space="preserve"> disponible</w:t>
      </w:r>
      <w:r w:rsidR="009815B9" w:rsidRPr="00B84409">
        <w:rPr>
          <w:rFonts w:cs="Arial"/>
          <w:sz w:val="20"/>
          <w:szCs w:val="20"/>
        </w:rPr>
        <w:t xml:space="preserve"> al cierre del periodo </w:t>
      </w:r>
      <w:r w:rsidR="00E30126" w:rsidRPr="00B84409">
        <w:rPr>
          <w:rFonts w:cs="Arial"/>
          <w:sz w:val="20"/>
          <w:szCs w:val="20"/>
        </w:rPr>
        <w:t>en la fecha de vencimiento de la DJRO según el cronograma de obligaciones mensuales por cada ejercicio tributario publicada por la SUNAT</w:t>
      </w:r>
      <w:r w:rsidR="00A16D73" w:rsidRPr="00B84409">
        <w:rPr>
          <w:rFonts w:cs="Arial"/>
          <w:sz w:val="20"/>
          <w:szCs w:val="20"/>
        </w:rPr>
        <w:t xml:space="preserve">. </w:t>
      </w:r>
      <w:r w:rsidR="009067B9" w:rsidRPr="00B84409">
        <w:rPr>
          <w:rFonts w:cs="Arial"/>
          <w:sz w:val="20"/>
          <w:szCs w:val="20"/>
        </w:rPr>
        <w:t xml:space="preserve"> </w:t>
      </w:r>
    </w:p>
    <w:p w:rsidR="00AF2321" w:rsidRPr="00B84409" w:rsidRDefault="009067B9" w:rsidP="00D917A1">
      <w:pPr>
        <w:numPr>
          <w:ilvl w:val="0"/>
          <w:numId w:val="51"/>
        </w:numPr>
        <w:spacing w:before="60" w:after="60"/>
        <w:ind w:left="1281" w:hanging="357"/>
        <w:rPr>
          <w:rFonts w:cs="Arial"/>
          <w:sz w:val="20"/>
          <w:szCs w:val="20"/>
        </w:rPr>
      </w:pPr>
      <w:r w:rsidRPr="00B84409">
        <w:rPr>
          <w:rFonts w:cs="Arial"/>
          <w:sz w:val="20"/>
          <w:szCs w:val="20"/>
        </w:rPr>
        <w:t xml:space="preserve">El Usuario puede añadir, modificar y </w:t>
      </w:r>
      <w:r w:rsidR="008E1639" w:rsidRPr="00B84409">
        <w:rPr>
          <w:rFonts w:cs="Arial"/>
          <w:sz w:val="20"/>
          <w:szCs w:val="20"/>
        </w:rPr>
        <w:t>anular</w:t>
      </w:r>
      <w:r w:rsidRPr="00B84409">
        <w:rPr>
          <w:rFonts w:cs="Arial"/>
          <w:sz w:val="20"/>
          <w:szCs w:val="20"/>
        </w:rPr>
        <w:t xml:space="preserve"> operaciones declaradas en el registro diario de operaciones.</w:t>
      </w:r>
    </w:p>
    <w:p w:rsidR="009C4B14" w:rsidRPr="00B84409" w:rsidRDefault="009C4B14" w:rsidP="00D917A1">
      <w:pPr>
        <w:numPr>
          <w:ilvl w:val="0"/>
          <w:numId w:val="51"/>
        </w:numPr>
        <w:spacing w:before="60" w:after="60"/>
        <w:ind w:left="1281" w:hanging="357"/>
        <w:rPr>
          <w:rFonts w:cs="Arial"/>
          <w:sz w:val="20"/>
          <w:szCs w:val="20"/>
        </w:rPr>
      </w:pPr>
      <w:r w:rsidRPr="00B84409">
        <w:rPr>
          <w:rFonts w:cs="Arial"/>
          <w:sz w:val="20"/>
          <w:szCs w:val="20"/>
        </w:rPr>
        <w:t xml:space="preserve">Los </w:t>
      </w:r>
      <w:r w:rsidR="00317B8A" w:rsidRPr="00B84409">
        <w:rPr>
          <w:rFonts w:cs="Arial"/>
          <w:sz w:val="20"/>
          <w:szCs w:val="20"/>
        </w:rPr>
        <w:t>U</w:t>
      </w:r>
      <w:r w:rsidRPr="00B84409">
        <w:rPr>
          <w:rFonts w:cs="Arial"/>
          <w:sz w:val="20"/>
          <w:szCs w:val="20"/>
        </w:rPr>
        <w:t xml:space="preserve">suarios deben registrar todas sus operaciones realizadas hasta día anterior a la fecha </w:t>
      </w:r>
      <w:r w:rsidR="00E924D8" w:rsidRPr="00B84409">
        <w:rPr>
          <w:rFonts w:cs="Arial"/>
          <w:sz w:val="20"/>
          <w:szCs w:val="20"/>
        </w:rPr>
        <w:t>de b</w:t>
      </w:r>
      <w:r w:rsidRPr="00B84409">
        <w:rPr>
          <w:rFonts w:cs="Arial"/>
          <w:sz w:val="20"/>
          <w:szCs w:val="20"/>
        </w:rPr>
        <w:t>aja.</w:t>
      </w:r>
      <w:r w:rsidR="00E924D8" w:rsidRPr="00B84409">
        <w:rPr>
          <w:rFonts w:cs="Arial"/>
          <w:sz w:val="20"/>
          <w:szCs w:val="20"/>
        </w:rPr>
        <w:t xml:space="preserve"> </w:t>
      </w:r>
      <w:r w:rsidRPr="00B84409">
        <w:rPr>
          <w:rFonts w:cs="Arial"/>
          <w:sz w:val="20"/>
          <w:szCs w:val="20"/>
        </w:rPr>
        <w:t xml:space="preserve">Esto para los casos de baja de oficio o baja </w:t>
      </w:r>
      <w:proofErr w:type="gramStart"/>
      <w:r w:rsidRPr="00B84409">
        <w:rPr>
          <w:rFonts w:cs="Arial"/>
          <w:sz w:val="20"/>
          <w:szCs w:val="20"/>
        </w:rPr>
        <w:t>a</w:t>
      </w:r>
      <w:proofErr w:type="gramEnd"/>
      <w:r w:rsidRPr="00B84409">
        <w:rPr>
          <w:rFonts w:cs="Arial"/>
          <w:sz w:val="20"/>
          <w:szCs w:val="20"/>
        </w:rPr>
        <w:t xml:space="preserve"> pedido de parte. Para la baja por fin de vigencia el usuario debe registrar todas sus operaciones hasta la fecha de fin de vigencia. La fecha de Baja se considera el día posterior a la fecha de fin de vigencia.</w:t>
      </w:r>
    </w:p>
    <w:p w:rsidR="000D7416" w:rsidRPr="00B84409" w:rsidRDefault="00933266" w:rsidP="00D917A1">
      <w:pPr>
        <w:numPr>
          <w:ilvl w:val="0"/>
          <w:numId w:val="51"/>
        </w:numPr>
        <w:spacing w:before="60" w:after="60"/>
        <w:ind w:left="1281" w:hanging="357"/>
        <w:rPr>
          <w:rFonts w:cs="Arial"/>
          <w:sz w:val="20"/>
          <w:szCs w:val="20"/>
        </w:rPr>
      </w:pPr>
      <w:r w:rsidRPr="00B84409">
        <w:rPr>
          <w:rFonts w:cs="Arial"/>
          <w:sz w:val="20"/>
          <w:szCs w:val="20"/>
        </w:rPr>
        <w:t xml:space="preserve">Los </w:t>
      </w:r>
      <w:r w:rsidR="00863576" w:rsidRPr="00B84409">
        <w:rPr>
          <w:rFonts w:cs="Arial"/>
          <w:sz w:val="20"/>
          <w:szCs w:val="20"/>
        </w:rPr>
        <w:t>U</w:t>
      </w:r>
      <w:r w:rsidRPr="00B84409">
        <w:rPr>
          <w:rFonts w:cs="Arial"/>
          <w:sz w:val="20"/>
          <w:szCs w:val="20"/>
        </w:rPr>
        <w:t>suario</w:t>
      </w:r>
      <w:r w:rsidR="006125C5" w:rsidRPr="00B84409">
        <w:rPr>
          <w:rFonts w:cs="Arial"/>
          <w:sz w:val="20"/>
          <w:szCs w:val="20"/>
        </w:rPr>
        <w:t>s</w:t>
      </w:r>
      <w:r w:rsidRPr="00B84409">
        <w:rPr>
          <w:rFonts w:cs="Arial"/>
          <w:sz w:val="20"/>
          <w:szCs w:val="20"/>
        </w:rPr>
        <w:t xml:space="preserve"> del RCBF deben encontrarse</w:t>
      </w:r>
      <w:r w:rsidR="00C8301B" w:rsidRPr="00B84409">
        <w:rPr>
          <w:rFonts w:cs="Arial"/>
          <w:sz w:val="20"/>
          <w:szCs w:val="20"/>
        </w:rPr>
        <w:t xml:space="preserve"> </w:t>
      </w:r>
      <w:r w:rsidRPr="00B84409">
        <w:rPr>
          <w:rFonts w:cs="Arial"/>
          <w:sz w:val="20"/>
          <w:szCs w:val="20"/>
        </w:rPr>
        <w:t>vigente</w:t>
      </w:r>
      <w:r w:rsidR="006125C5" w:rsidRPr="00B84409">
        <w:rPr>
          <w:rFonts w:cs="Arial"/>
          <w:sz w:val="20"/>
          <w:szCs w:val="20"/>
        </w:rPr>
        <w:t>s</w:t>
      </w:r>
      <w:r w:rsidR="009774EE" w:rsidRPr="00B84409">
        <w:rPr>
          <w:rFonts w:cs="Arial"/>
          <w:sz w:val="20"/>
          <w:szCs w:val="20"/>
        </w:rPr>
        <w:t xml:space="preserve"> o </w:t>
      </w:r>
      <w:r w:rsidRPr="00B84409">
        <w:rPr>
          <w:rFonts w:cs="Arial"/>
          <w:sz w:val="20"/>
          <w:szCs w:val="20"/>
        </w:rPr>
        <w:t xml:space="preserve">suspendidos al momento de </w:t>
      </w:r>
      <w:r w:rsidR="001D4330" w:rsidRPr="00B84409">
        <w:rPr>
          <w:rFonts w:cs="Arial"/>
          <w:sz w:val="20"/>
          <w:szCs w:val="20"/>
        </w:rPr>
        <w:t>declarar</w:t>
      </w:r>
      <w:r w:rsidRPr="00B84409">
        <w:rPr>
          <w:rFonts w:cs="Arial"/>
          <w:sz w:val="20"/>
          <w:szCs w:val="20"/>
        </w:rPr>
        <w:t xml:space="preserve"> las </w:t>
      </w:r>
      <w:r w:rsidR="00FF6353" w:rsidRPr="00B84409">
        <w:rPr>
          <w:rFonts w:cs="Arial"/>
          <w:sz w:val="20"/>
          <w:szCs w:val="20"/>
        </w:rPr>
        <w:t>operaciones</w:t>
      </w:r>
      <w:r w:rsidRPr="00B84409">
        <w:rPr>
          <w:rFonts w:cs="Arial"/>
          <w:sz w:val="20"/>
          <w:szCs w:val="20"/>
        </w:rPr>
        <w:t xml:space="preserve"> </w:t>
      </w:r>
      <w:r w:rsidR="00FF6353" w:rsidRPr="00B84409">
        <w:rPr>
          <w:rFonts w:cs="Arial"/>
          <w:sz w:val="20"/>
          <w:szCs w:val="20"/>
        </w:rPr>
        <w:t>en el registro diario o para regularizar o rectificar las DJRO</w:t>
      </w:r>
      <w:r w:rsidR="003120E1" w:rsidRPr="00B84409">
        <w:rPr>
          <w:rFonts w:cs="Arial"/>
          <w:sz w:val="20"/>
          <w:szCs w:val="20"/>
        </w:rPr>
        <w:t>. Los usuarios que están en estado Baja</w:t>
      </w:r>
      <w:r w:rsidR="005B7B9F" w:rsidRPr="00B84409">
        <w:rPr>
          <w:rFonts w:cs="Arial"/>
          <w:sz w:val="20"/>
          <w:szCs w:val="20"/>
        </w:rPr>
        <w:t xml:space="preserve">, que </w:t>
      </w:r>
      <w:r w:rsidR="00AF2321" w:rsidRPr="00B84409">
        <w:rPr>
          <w:rFonts w:cs="Arial"/>
          <w:sz w:val="20"/>
          <w:szCs w:val="20"/>
        </w:rPr>
        <w:t xml:space="preserve">no sea a </w:t>
      </w:r>
      <w:r w:rsidR="005B7B9F" w:rsidRPr="00B84409">
        <w:rPr>
          <w:rFonts w:cs="Arial"/>
          <w:sz w:val="20"/>
          <w:szCs w:val="20"/>
        </w:rPr>
        <w:t xml:space="preserve">pedido de parte, </w:t>
      </w:r>
      <w:r w:rsidR="003120E1" w:rsidRPr="00B84409">
        <w:rPr>
          <w:rFonts w:cs="Arial"/>
          <w:sz w:val="20"/>
          <w:szCs w:val="20"/>
        </w:rPr>
        <w:t xml:space="preserve">tienen hasta 45 </w:t>
      </w:r>
      <w:r w:rsidR="00FC001E" w:rsidRPr="00B84409">
        <w:rPr>
          <w:rFonts w:cs="Arial"/>
          <w:sz w:val="20"/>
          <w:szCs w:val="20"/>
        </w:rPr>
        <w:t>días</w:t>
      </w:r>
      <w:r w:rsidR="001C14BD" w:rsidRPr="00B84409">
        <w:rPr>
          <w:rFonts w:cs="Arial"/>
          <w:sz w:val="20"/>
          <w:szCs w:val="20"/>
        </w:rPr>
        <w:t xml:space="preserve"> calendarios posteriores al vencimiento del plazo para la presentación de la información del mes correspondiente a la baja y solo para los rangos de operación pertenecientes a su </w:t>
      </w:r>
      <w:r w:rsidR="001C14BD" w:rsidRPr="00B84409">
        <w:rPr>
          <w:rFonts w:cs="Arial"/>
          <w:sz w:val="20"/>
          <w:szCs w:val="20"/>
        </w:rPr>
        <w:lastRenderedPageBreak/>
        <w:t>periodo de inscripción</w:t>
      </w:r>
      <w:r w:rsidR="003F1A42" w:rsidRPr="00B84409">
        <w:rPr>
          <w:rFonts w:cs="Arial"/>
          <w:sz w:val="20"/>
          <w:szCs w:val="20"/>
        </w:rPr>
        <w:t xml:space="preserve">, </w:t>
      </w:r>
      <w:r w:rsidR="003120E1" w:rsidRPr="00B84409">
        <w:rPr>
          <w:rFonts w:cs="Arial"/>
          <w:sz w:val="20"/>
          <w:szCs w:val="20"/>
        </w:rPr>
        <w:t xml:space="preserve">para regularizar y/o rectificar la </w:t>
      </w:r>
      <w:r w:rsidR="00FC001E" w:rsidRPr="00B84409">
        <w:rPr>
          <w:rFonts w:cs="Arial"/>
          <w:sz w:val="20"/>
          <w:szCs w:val="20"/>
        </w:rPr>
        <w:t>información</w:t>
      </w:r>
      <w:r w:rsidR="003120E1" w:rsidRPr="00B84409">
        <w:rPr>
          <w:rFonts w:cs="Arial"/>
          <w:sz w:val="20"/>
          <w:szCs w:val="20"/>
        </w:rPr>
        <w:t xml:space="preserve"> correspondiente hasta antes de su fecha de </w:t>
      </w:r>
      <w:r w:rsidR="003F1A42" w:rsidRPr="00B84409">
        <w:rPr>
          <w:rFonts w:cs="Arial"/>
          <w:sz w:val="20"/>
          <w:szCs w:val="20"/>
        </w:rPr>
        <w:t>baja</w:t>
      </w:r>
      <w:r w:rsidR="003120E1" w:rsidRPr="00B84409">
        <w:rPr>
          <w:rFonts w:cs="Arial"/>
          <w:sz w:val="20"/>
          <w:szCs w:val="20"/>
        </w:rPr>
        <w:t>.</w:t>
      </w:r>
      <w:r w:rsidR="000B1ED3" w:rsidRPr="00B84409">
        <w:rPr>
          <w:rFonts w:cs="Arial"/>
          <w:sz w:val="20"/>
          <w:szCs w:val="20"/>
        </w:rPr>
        <w:t xml:space="preserve"> </w:t>
      </w:r>
    </w:p>
    <w:p w:rsidR="005D06F3" w:rsidRPr="00C3029A" w:rsidRDefault="00E24DFC" w:rsidP="00D917A1">
      <w:pPr>
        <w:numPr>
          <w:ilvl w:val="0"/>
          <w:numId w:val="51"/>
        </w:numPr>
        <w:spacing w:before="60" w:after="60"/>
        <w:ind w:left="1281" w:hanging="357"/>
        <w:rPr>
          <w:rFonts w:cs="Arial"/>
          <w:sz w:val="20"/>
          <w:szCs w:val="20"/>
        </w:rPr>
      </w:pPr>
      <w:r w:rsidRPr="00B84409">
        <w:rPr>
          <w:rFonts w:cs="Arial"/>
          <w:sz w:val="20"/>
          <w:szCs w:val="20"/>
        </w:rPr>
        <w:t xml:space="preserve">Al finalizar cada periodo anual del usuario se le repondrá </w:t>
      </w:r>
      <w:r w:rsidR="008A3820" w:rsidRPr="00B84409">
        <w:rPr>
          <w:rFonts w:cs="Arial"/>
          <w:sz w:val="20"/>
          <w:szCs w:val="20"/>
        </w:rPr>
        <w:t>la</w:t>
      </w:r>
      <w:r w:rsidRPr="00B84409">
        <w:rPr>
          <w:rFonts w:cs="Arial"/>
          <w:sz w:val="20"/>
          <w:szCs w:val="20"/>
        </w:rPr>
        <w:t xml:space="preserve"> </w:t>
      </w:r>
      <w:r w:rsidR="00033A9E" w:rsidRPr="00B84409">
        <w:rPr>
          <w:rFonts w:cs="Arial"/>
          <w:sz w:val="20"/>
          <w:szCs w:val="20"/>
        </w:rPr>
        <w:t xml:space="preserve">cantidad autorizada </w:t>
      </w:r>
      <w:r w:rsidR="00424C9D" w:rsidRPr="00B84409">
        <w:rPr>
          <w:rFonts w:cs="Arial"/>
          <w:sz w:val="20"/>
          <w:szCs w:val="20"/>
        </w:rPr>
        <w:t xml:space="preserve">disponible </w:t>
      </w:r>
      <w:r w:rsidRPr="00B84409">
        <w:rPr>
          <w:rFonts w:cs="Arial"/>
          <w:sz w:val="20"/>
          <w:szCs w:val="20"/>
        </w:rPr>
        <w:t xml:space="preserve">que le </w:t>
      </w:r>
      <w:r w:rsidRPr="00C3029A">
        <w:rPr>
          <w:rFonts w:cs="Arial"/>
          <w:sz w:val="20"/>
          <w:szCs w:val="20"/>
        </w:rPr>
        <w:t xml:space="preserve">corresponda debiendo calcularse </w:t>
      </w:r>
      <w:r w:rsidR="009815B9" w:rsidRPr="00C3029A">
        <w:rPr>
          <w:rFonts w:cs="Arial"/>
          <w:sz w:val="20"/>
          <w:szCs w:val="20"/>
        </w:rPr>
        <w:t xml:space="preserve">en base a </w:t>
      </w:r>
      <w:r w:rsidR="00B42586" w:rsidRPr="00C3029A">
        <w:rPr>
          <w:rFonts w:cs="Arial"/>
          <w:sz w:val="20"/>
          <w:szCs w:val="20"/>
        </w:rPr>
        <w:t xml:space="preserve">los stocks por </w:t>
      </w:r>
      <w:r w:rsidR="00FC001E" w:rsidRPr="00C3029A">
        <w:rPr>
          <w:rFonts w:cs="Arial"/>
          <w:sz w:val="20"/>
          <w:szCs w:val="20"/>
        </w:rPr>
        <w:t>presentación</w:t>
      </w:r>
      <w:r w:rsidRPr="00C3029A">
        <w:rPr>
          <w:rFonts w:cs="Arial"/>
          <w:sz w:val="20"/>
          <w:szCs w:val="20"/>
        </w:rPr>
        <w:t xml:space="preserve"> y </w:t>
      </w:r>
      <w:r w:rsidR="00B42586" w:rsidRPr="00C3029A">
        <w:rPr>
          <w:rFonts w:cs="Arial"/>
          <w:sz w:val="20"/>
          <w:szCs w:val="20"/>
        </w:rPr>
        <w:t>establec</w:t>
      </w:r>
      <w:r w:rsidRPr="00C3029A">
        <w:rPr>
          <w:rFonts w:cs="Arial"/>
          <w:sz w:val="20"/>
          <w:szCs w:val="20"/>
        </w:rPr>
        <w:t xml:space="preserve">imientos propios y en terceros. Para ello se requiere un proceso que para cada inicio de periodo anual calcule </w:t>
      </w:r>
      <w:r w:rsidR="00D40E3A" w:rsidRPr="00C3029A">
        <w:rPr>
          <w:rFonts w:cs="Arial"/>
          <w:sz w:val="20"/>
          <w:szCs w:val="20"/>
        </w:rPr>
        <w:t>la</w:t>
      </w:r>
      <w:r w:rsidRPr="00C3029A">
        <w:rPr>
          <w:rFonts w:cs="Arial"/>
          <w:sz w:val="20"/>
          <w:szCs w:val="20"/>
        </w:rPr>
        <w:t xml:space="preserve"> </w:t>
      </w:r>
      <w:r w:rsidR="00033A9E" w:rsidRPr="00C3029A">
        <w:rPr>
          <w:rFonts w:cs="Arial"/>
          <w:sz w:val="20"/>
          <w:szCs w:val="20"/>
        </w:rPr>
        <w:t xml:space="preserve">cantidad autorizada </w:t>
      </w:r>
      <w:r w:rsidR="00424C9D" w:rsidRPr="00C3029A">
        <w:rPr>
          <w:rFonts w:cs="Arial"/>
          <w:sz w:val="20"/>
          <w:szCs w:val="20"/>
        </w:rPr>
        <w:t xml:space="preserve">disponible </w:t>
      </w:r>
      <w:r w:rsidRPr="00C3029A">
        <w:rPr>
          <w:rFonts w:cs="Arial"/>
          <w:sz w:val="20"/>
          <w:szCs w:val="20"/>
        </w:rPr>
        <w:t xml:space="preserve">según la cantidad autorizada </w:t>
      </w:r>
      <w:r w:rsidR="00D91712" w:rsidRPr="00C3029A">
        <w:rPr>
          <w:rFonts w:cs="Arial"/>
          <w:sz w:val="20"/>
          <w:szCs w:val="20"/>
        </w:rPr>
        <w:t xml:space="preserve">anual </w:t>
      </w:r>
      <w:r w:rsidRPr="00C3029A">
        <w:rPr>
          <w:rFonts w:cs="Arial"/>
          <w:sz w:val="20"/>
          <w:szCs w:val="20"/>
        </w:rPr>
        <w:t xml:space="preserve">menos </w:t>
      </w:r>
      <w:r w:rsidR="00D91712" w:rsidRPr="00C3029A">
        <w:rPr>
          <w:rFonts w:cs="Arial"/>
          <w:sz w:val="20"/>
          <w:szCs w:val="20"/>
        </w:rPr>
        <w:t xml:space="preserve">el </w:t>
      </w:r>
      <w:r w:rsidRPr="00C3029A">
        <w:rPr>
          <w:rFonts w:cs="Arial"/>
          <w:sz w:val="20"/>
          <w:szCs w:val="20"/>
        </w:rPr>
        <w:t xml:space="preserve">stock </w:t>
      </w:r>
      <w:r w:rsidR="00D91712" w:rsidRPr="00C3029A">
        <w:rPr>
          <w:rFonts w:cs="Arial"/>
          <w:sz w:val="20"/>
          <w:szCs w:val="20"/>
        </w:rPr>
        <w:t>en todos los establecimientos donde el Usuario tenga bienes</w:t>
      </w:r>
      <w:r w:rsidR="005D06F3" w:rsidRPr="00C3029A">
        <w:rPr>
          <w:rFonts w:cs="Arial"/>
          <w:sz w:val="20"/>
          <w:szCs w:val="20"/>
        </w:rPr>
        <w:t xml:space="preserve"> que tenga del registro de operaciones del último día del periodo anual anterior</w:t>
      </w:r>
      <w:r w:rsidRPr="00C3029A">
        <w:rPr>
          <w:rFonts w:cs="Arial"/>
          <w:sz w:val="20"/>
          <w:szCs w:val="20"/>
        </w:rPr>
        <w:t>.</w:t>
      </w:r>
      <w:r w:rsidR="00835653" w:rsidRPr="00C3029A">
        <w:rPr>
          <w:rFonts w:cs="Arial"/>
          <w:sz w:val="20"/>
          <w:szCs w:val="20"/>
        </w:rPr>
        <w:t xml:space="preserve"> </w:t>
      </w:r>
      <w:r w:rsidRPr="00C3029A">
        <w:rPr>
          <w:rFonts w:cs="Arial"/>
          <w:sz w:val="20"/>
          <w:szCs w:val="20"/>
        </w:rPr>
        <w:t xml:space="preserve">Si la suma de los stocks </w:t>
      </w:r>
      <w:r w:rsidR="008A3820" w:rsidRPr="00C3029A">
        <w:rPr>
          <w:rFonts w:cs="Arial"/>
          <w:sz w:val="20"/>
          <w:szCs w:val="20"/>
        </w:rPr>
        <w:t>supera la cantidad anual autorizada – negativo-</w:t>
      </w:r>
      <w:r w:rsidRPr="00C3029A">
        <w:rPr>
          <w:rFonts w:cs="Arial"/>
          <w:sz w:val="20"/>
          <w:szCs w:val="20"/>
        </w:rPr>
        <w:t xml:space="preserve"> se deberá considerar</w:t>
      </w:r>
      <w:r w:rsidR="005D58B2" w:rsidRPr="00C3029A">
        <w:rPr>
          <w:rFonts w:cs="Arial"/>
          <w:sz w:val="20"/>
          <w:szCs w:val="20"/>
        </w:rPr>
        <w:t xml:space="preserve"> el stock como cero</w:t>
      </w:r>
      <w:r w:rsidR="00B432CB" w:rsidRPr="00C3029A">
        <w:rPr>
          <w:rFonts w:cs="Arial"/>
          <w:sz w:val="20"/>
          <w:szCs w:val="20"/>
        </w:rPr>
        <w:t xml:space="preserve"> manteniendo la etiqueta de NO DISPONIBLE </w:t>
      </w:r>
      <w:r w:rsidR="00DF7D84" w:rsidRPr="00C3029A">
        <w:rPr>
          <w:rFonts w:cs="Arial"/>
          <w:sz w:val="20"/>
          <w:szCs w:val="20"/>
        </w:rPr>
        <w:t xml:space="preserve">por cantidad autorizada disponible </w:t>
      </w:r>
      <w:r w:rsidR="00B432CB" w:rsidRPr="00C3029A">
        <w:rPr>
          <w:rFonts w:cs="Arial"/>
          <w:sz w:val="20"/>
          <w:szCs w:val="20"/>
        </w:rPr>
        <w:t>para el nuevo periodo anual</w:t>
      </w:r>
      <w:r w:rsidR="00AF2321" w:rsidRPr="00C3029A">
        <w:rPr>
          <w:rFonts w:cs="Arial"/>
          <w:sz w:val="20"/>
          <w:szCs w:val="20"/>
        </w:rPr>
        <w:t>.</w:t>
      </w:r>
    </w:p>
    <w:p w:rsidR="00766AF6" w:rsidRPr="00C3029A" w:rsidRDefault="001E0C60" w:rsidP="00D917A1">
      <w:pPr>
        <w:numPr>
          <w:ilvl w:val="0"/>
          <w:numId w:val="51"/>
        </w:numPr>
        <w:spacing w:before="60" w:after="60"/>
        <w:ind w:left="1281" w:hanging="357"/>
        <w:rPr>
          <w:rFonts w:cs="Arial"/>
          <w:sz w:val="20"/>
          <w:szCs w:val="20"/>
        </w:rPr>
      </w:pPr>
      <w:r w:rsidRPr="00C3029A">
        <w:rPr>
          <w:rFonts w:cs="Arial"/>
          <w:sz w:val="20"/>
          <w:szCs w:val="20"/>
        </w:rPr>
        <w:t>Si el Usuario actualiza o ingresa información del periodo anual anterior deberá recalcular</w:t>
      </w:r>
      <w:r w:rsidR="00A154D8" w:rsidRPr="00C3029A">
        <w:rPr>
          <w:rFonts w:cs="Arial"/>
          <w:sz w:val="20"/>
          <w:szCs w:val="20"/>
        </w:rPr>
        <w:t>se</w:t>
      </w:r>
      <w:r w:rsidRPr="00C3029A">
        <w:rPr>
          <w:rFonts w:cs="Arial"/>
          <w:sz w:val="20"/>
          <w:szCs w:val="20"/>
        </w:rPr>
        <w:t xml:space="preserve"> </w:t>
      </w:r>
      <w:r w:rsidR="008E7C91" w:rsidRPr="00C3029A">
        <w:rPr>
          <w:rFonts w:cs="Arial"/>
          <w:sz w:val="20"/>
          <w:szCs w:val="20"/>
        </w:rPr>
        <w:t xml:space="preserve">la </w:t>
      </w:r>
      <w:r w:rsidR="003C07FC" w:rsidRPr="00C3029A">
        <w:rPr>
          <w:rFonts w:cs="Arial"/>
          <w:sz w:val="20"/>
          <w:szCs w:val="20"/>
        </w:rPr>
        <w:t>nuev</w:t>
      </w:r>
      <w:r w:rsidR="008E7C91" w:rsidRPr="00C3029A">
        <w:rPr>
          <w:rFonts w:cs="Arial"/>
          <w:sz w:val="20"/>
          <w:szCs w:val="20"/>
        </w:rPr>
        <w:t>a</w:t>
      </w:r>
      <w:r w:rsidR="003C07FC" w:rsidRPr="00C3029A">
        <w:rPr>
          <w:rFonts w:cs="Arial"/>
          <w:sz w:val="20"/>
          <w:szCs w:val="20"/>
        </w:rPr>
        <w:t xml:space="preserve"> </w:t>
      </w:r>
      <w:r w:rsidR="008E7C91" w:rsidRPr="00C3029A">
        <w:rPr>
          <w:sz w:val="20"/>
          <w:szCs w:val="20"/>
        </w:rPr>
        <w:t>cantidad autorizada disponible</w:t>
      </w:r>
      <w:r w:rsidR="003C07FC" w:rsidRPr="00C3029A">
        <w:rPr>
          <w:rFonts w:cs="Arial"/>
          <w:sz w:val="20"/>
          <w:szCs w:val="20"/>
        </w:rPr>
        <w:t xml:space="preserve"> </w:t>
      </w:r>
      <w:r w:rsidRPr="00C3029A">
        <w:rPr>
          <w:rFonts w:cs="Arial"/>
          <w:sz w:val="20"/>
          <w:szCs w:val="20"/>
        </w:rPr>
        <w:t xml:space="preserve">considerando el nuevo stock según </w:t>
      </w:r>
      <w:r w:rsidR="00A95FC3" w:rsidRPr="00C3029A">
        <w:rPr>
          <w:rFonts w:cs="Arial"/>
          <w:sz w:val="20"/>
          <w:szCs w:val="20"/>
        </w:rPr>
        <w:t xml:space="preserve">la fecha de transacción, </w:t>
      </w:r>
      <w:r w:rsidRPr="00C3029A">
        <w:rPr>
          <w:rFonts w:cs="Arial"/>
          <w:sz w:val="20"/>
          <w:szCs w:val="20"/>
        </w:rPr>
        <w:t xml:space="preserve">el orden del número de operación y secuencia de operación no considerando las </w:t>
      </w:r>
      <w:r w:rsidR="00FF6353" w:rsidRPr="00C3029A">
        <w:rPr>
          <w:rFonts w:cs="Arial"/>
          <w:sz w:val="20"/>
          <w:szCs w:val="20"/>
        </w:rPr>
        <w:t>operaciones</w:t>
      </w:r>
      <w:r w:rsidRPr="00C3029A">
        <w:rPr>
          <w:rFonts w:cs="Arial"/>
          <w:sz w:val="20"/>
          <w:szCs w:val="20"/>
        </w:rPr>
        <w:t xml:space="preserve"> </w:t>
      </w:r>
      <w:r w:rsidR="0061571A" w:rsidRPr="00C3029A">
        <w:rPr>
          <w:rFonts w:cs="Arial"/>
          <w:sz w:val="20"/>
          <w:szCs w:val="20"/>
        </w:rPr>
        <w:t xml:space="preserve">anuladas o </w:t>
      </w:r>
      <w:r w:rsidR="008E1639" w:rsidRPr="00C3029A">
        <w:rPr>
          <w:rFonts w:cs="Arial"/>
          <w:sz w:val="20"/>
          <w:szCs w:val="20"/>
        </w:rPr>
        <w:t>reemplazadas</w:t>
      </w:r>
      <w:r w:rsidR="00572040" w:rsidRPr="00C3029A">
        <w:rPr>
          <w:rFonts w:cs="Arial"/>
          <w:sz w:val="20"/>
          <w:szCs w:val="20"/>
        </w:rPr>
        <w:t>.</w:t>
      </w:r>
    </w:p>
    <w:p w:rsidR="00572040" w:rsidRPr="00C3029A" w:rsidRDefault="00186B16" w:rsidP="00D917A1">
      <w:pPr>
        <w:numPr>
          <w:ilvl w:val="0"/>
          <w:numId w:val="51"/>
        </w:numPr>
        <w:spacing w:before="60" w:after="60"/>
        <w:ind w:left="1281" w:hanging="357"/>
        <w:rPr>
          <w:rFonts w:cs="Arial"/>
          <w:sz w:val="20"/>
          <w:szCs w:val="20"/>
        </w:rPr>
      </w:pPr>
      <w:r w:rsidRPr="00C3029A">
        <w:rPr>
          <w:rFonts w:cs="Arial"/>
          <w:sz w:val="20"/>
          <w:szCs w:val="20"/>
        </w:rPr>
        <w:t xml:space="preserve">El </w:t>
      </w:r>
      <w:r w:rsidR="00A16D73" w:rsidRPr="00C3029A">
        <w:rPr>
          <w:rFonts w:cs="Arial"/>
          <w:sz w:val="20"/>
          <w:szCs w:val="20"/>
        </w:rPr>
        <w:t>registro de operaciones se conforma por</w:t>
      </w:r>
      <w:r w:rsidR="00D502F7" w:rsidRPr="00C3029A">
        <w:rPr>
          <w:rFonts w:cs="Arial"/>
          <w:sz w:val="20"/>
          <w:szCs w:val="20"/>
        </w:rPr>
        <w:t xml:space="preserve"> </w:t>
      </w:r>
      <w:r w:rsidR="00583C06" w:rsidRPr="00C3029A">
        <w:rPr>
          <w:rFonts w:cs="Arial"/>
          <w:sz w:val="20"/>
          <w:szCs w:val="20"/>
        </w:rPr>
        <w:t>información</w:t>
      </w:r>
      <w:r w:rsidR="00D502F7" w:rsidRPr="00C3029A">
        <w:rPr>
          <w:rFonts w:cs="Arial"/>
          <w:sz w:val="20"/>
          <w:szCs w:val="20"/>
        </w:rPr>
        <w:t xml:space="preserve"> que el </w:t>
      </w:r>
      <w:r w:rsidR="00BB364C" w:rsidRPr="00C3029A">
        <w:rPr>
          <w:rFonts w:cs="Arial"/>
          <w:sz w:val="20"/>
          <w:szCs w:val="20"/>
        </w:rPr>
        <w:t>U</w:t>
      </w:r>
      <w:r w:rsidR="00D502F7" w:rsidRPr="00C3029A">
        <w:rPr>
          <w:rFonts w:cs="Arial"/>
          <w:sz w:val="20"/>
          <w:szCs w:val="20"/>
        </w:rPr>
        <w:t xml:space="preserve">suario </w:t>
      </w:r>
      <w:r w:rsidR="00303088" w:rsidRPr="00C3029A">
        <w:rPr>
          <w:rFonts w:cs="Arial"/>
          <w:sz w:val="20"/>
          <w:szCs w:val="20"/>
        </w:rPr>
        <w:t xml:space="preserve">declara originadas por su registro o confirmación de operaciones imputadas </w:t>
      </w:r>
      <w:r w:rsidR="00D502F7" w:rsidRPr="00C3029A">
        <w:rPr>
          <w:rFonts w:cs="Arial"/>
          <w:sz w:val="20"/>
          <w:szCs w:val="20"/>
        </w:rPr>
        <w:t xml:space="preserve"> </w:t>
      </w:r>
      <w:r w:rsidR="00303088" w:rsidRPr="00C3029A">
        <w:rPr>
          <w:rFonts w:cs="Arial"/>
          <w:sz w:val="20"/>
          <w:szCs w:val="20"/>
        </w:rPr>
        <w:t>por terceros</w:t>
      </w:r>
      <w:r w:rsidR="00572040" w:rsidRPr="00C3029A">
        <w:rPr>
          <w:rFonts w:cs="Arial"/>
          <w:sz w:val="20"/>
          <w:szCs w:val="20"/>
        </w:rPr>
        <w:t xml:space="preserve">.  </w:t>
      </w:r>
    </w:p>
    <w:p w:rsidR="00C0501F" w:rsidRPr="00C3029A" w:rsidRDefault="00444619" w:rsidP="00D917A1">
      <w:pPr>
        <w:numPr>
          <w:ilvl w:val="0"/>
          <w:numId w:val="51"/>
        </w:numPr>
        <w:spacing w:before="60" w:after="60"/>
        <w:ind w:left="1281" w:hanging="357"/>
        <w:rPr>
          <w:rFonts w:cs="Arial"/>
          <w:sz w:val="20"/>
          <w:szCs w:val="20"/>
        </w:rPr>
      </w:pPr>
      <w:r w:rsidRPr="00C3029A">
        <w:rPr>
          <w:rFonts w:cs="Arial"/>
          <w:sz w:val="20"/>
          <w:szCs w:val="20"/>
        </w:rPr>
        <w:t xml:space="preserve">Las transacciones a las cuales el usuario tienen acceso </w:t>
      </w:r>
      <w:r w:rsidR="00C0501F" w:rsidRPr="00C3029A">
        <w:rPr>
          <w:rFonts w:cs="Arial"/>
          <w:sz w:val="20"/>
          <w:szCs w:val="20"/>
        </w:rPr>
        <w:t xml:space="preserve">corresponden a las </w:t>
      </w:r>
      <w:r w:rsidRPr="00C3029A">
        <w:rPr>
          <w:rFonts w:cs="Arial"/>
          <w:sz w:val="20"/>
          <w:szCs w:val="20"/>
        </w:rPr>
        <w:t xml:space="preserve">actividades </w:t>
      </w:r>
      <w:r w:rsidR="00C0501F" w:rsidRPr="00C3029A">
        <w:rPr>
          <w:rFonts w:cs="Arial"/>
          <w:sz w:val="20"/>
          <w:szCs w:val="20"/>
        </w:rPr>
        <w:t xml:space="preserve">autorizadas para el Usuario en su </w:t>
      </w:r>
      <w:r w:rsidR="005D06F3" w:rsidRPr="00C3029A">
        <w:rPr>
          <w:rFonts w:cs="Arial"/>
          <w:sz w:val="20"/>
          <w:szCs w:val="20"/>
        </w:rPr>
        <w:t>RCBF</w:t>
      </w:r>
      <w:r w:rsidR="00C0501F" w:rsidRPr="00C3029A">
        <w:rPr>
          <w:rFonts w:cs="Arial"/>
          <w:sz w:val="20"/>
          <w:szCs w:val="20"/>
        </w:rPr>
        <w:t xml:space="preserve">. </w:t>
      </w:r>
    </w:p>
    <w:p w:rsidR="00934C6C" w:rsidRPr="00C3029A" w:rsidRDefault="00444619" w:rsidP="00D917A1">
      <w:pPr>
        <w:numPr>
          <w:ilvl w:val="0"/>
          <w:numId w:val="51"/>
        </w:numPr>
        <w:spacing w:before="60" w:after="60"/>
        <w:ind w:left="1281" w:hanging="357"/>
        <w:rPr>
          <w:rFonts w:cs="Arial"/>
          <w:sz w:val="20"/>
          <w:szCs w:val="20"/>
        </w:rPr>
      </w:pPr>
      <w:r w:rsidRPr="00C3029A">
        <w:rPr>
          <w:rFonts w:cs="Arial"/>
          <w:sz w:val="20"/>
          <w:szCs w:val="20"/>
        </w:rPr>
        <w:t xml:space="preserve">La </w:t>
      </w:r>
      <w:r w:rsidR="003434B4" w:rsidRPr="00C3029A">
        <w:rPr>
          <w:rFonts w:cs="Arial"/>
          <w:sz w:val="20"/>
          <w:szCs w:val="20"/>
        </w:rPr>
        <w:t>actualización</w:t>
      </w:r>
      <w:r w:rsidRPr="00C3029A">
        <w:rPr>
          <w:rFonts w:cs="Arial"/>
          <w:sz w:val="20"/>
          <w:szCs w:val="20"/>
        </w:rPr>
        <w:t xml:space="preserve"> del stock y </w:t>
      </w:r>
      <w:r w:rsidR="00033A9E" w:rsidRPr="00C3029A">
        <w:rPr>
          <w:rFonts w:cs="Arial"/>
          <w:sz w:val="20"/>
          <w:szCs w:val="20"/>
        </w:rPr>
        <w:t xml:space="preserve">cantidad autorizada </w:t>
      </w:r>
      <w:r w:rsidR="00424C9D" w:rsidRPr="00C3029A">
        <w:rPr>
          <w:rFonts w:cs="Arial"/>
          <w:sz w:val="20"/>
          <w:szCs w:val="20"/>
        </w:rPr>
        <w:t xml:space="preserve">disponible </w:t>
      </w:r>
      <w:r w:rsidRPr="00C3029A">
        <w:rPr>
          <w:rFonts w:cs="Arial"/>
          <w:sz w:val="20"/>
          <w:szCs w:val="20"/>
        </w:rPr>
        <w:t>es por cada operación del registro en línea</w:t>
      </w:r>
      <w:r w:rsidR="0018792C" w:rsidRPr="00C3029A">
        <w:rPr>
          <w:rFonts w:cs="Arial"/>
          <w:sz w:val="20"/>
          <w:szCs w:val="20"/>
        </w:rPr>
        <w:t xml:space="preserve"> y se verán </w:t>
      </w:r>
      <w:r w:rsidR="00934C6C" w:rsidRPr="00C3029A">
        <w:rPr>
          <w:rFonts w:cs="Arial"/>
          <w:sz w:val="20"/>
          <w:szCs w:val="20"/>
        </w:rPr>
        <w:t>afectados por las siguientes acciones:</w:t>
      </w:r>
    </w:p>
    <w:p w:rsidR="00444619" w:rsidRPr="00C3029A" w:rsidRDefault="00444619" w:rsidP="00D917A1">
      <w:pPr>
        <w:numPr>
          <w:ilvl w:val="0"/>
          <w:numId w:val="103"/>
        </w:numPr>
        <w:spacing w:before="60" w:after="60"/>
        <w:contextualSpacing/>
        <w:rPr>
          <w:rFonts w:cs="Arial"/>
          <w:sz w:val="20"/>
          <w:szCs w:val="20"/>
        </w:rPr>
      </w:pPr>
      <w:r w:rsidRPr="00C3029A">
        <w:rPr>
          <w:rFonts w:cs="Arial"/>
          <w:sz w:val="20"/>
          <w:szCs w:val="20"/>
        </w:rPr>
        <w:t>Variación de la cantidad autorizada</w:t>
      </w:r>
      <w:r w:rsidR="004A5CB0" w:rsidRPr="00C3029A">
        <w:rPr>
          <w:rFonts w:cs="Arial"/>
          <w:sz w:val="20"/>
          <w:szCs w:val="20"/>
        </w:rPr>
        <w:t xml:space="preserve"> anual</w:t>
      </w:r>
      <w:r w:rsidRPr="00C3029A">
        <w:rPr>
          <w:rFonts w:cs="Arial"/>
          <w:sz w:val="20"/>
          <w:szCs w:val="20"/>
        </w:rPr>
        <w:t>, se aplica en l</w:t>
      </w:r>
      <w:r w:rsidR="008358BC" w:rsidRPr="00C3029A">
        <w:rPr>
          <w:rFonts w:cs="Arial"/>
          <w:sz w:val="20"/>
          <w:szCs w:val="20"/>
        </w:rPr>
        <w:t xml:space="preserve">a aprobación de la solicitud de </w:t>
      </w:r>
      <w:r w:rsidRPr="00C3029A">
        <w:rPr>
          <w:rFonts w:cs="Arial"/>
          <w:sz w:val="20"/>
          <w:szCs w:val="20"/>
        </w:rPr>
        <w:t xml:space="preserve">actualización – MPN </w:t>
      </w:r>
      <w:r w:rsidR="003434B4" w:rsidRPr="00C3029A">
        <w:rPr>
          <w:rFonts w:cs="Arial"/>
          <w:sz w:val="20"/>
          <w:szCs w:val="20"/>
        </w:rPr>
        <w:t>Calificación</w:t>
      </w:r>
      <w:r w:rsidR="00A07B8E" w:rsidRPr="00C3029A">
        <w:rPr>
          <w:rFonts w:cs="Arial"/>
          <w:sz w:val="20"/>
          <w:szCs w:val="20"/>
        </w:rPr>
        <w:t xml:space="preserve"> </w:t>
      </w:r>
      <w:r w:rsidRPr="00C3029A">
        <w:rPr>
          <w:rFonts w:cs="Arial"/>
          <w:sz w:val="20"/>
          <w:szCs w:val="20"/>
        </w:rPr>
        <w:t>de actualización</w:t>
      </w:r>
      <w:r w:rsidR="0018792C" w:rsidRPr="00C3029A">
        <w:rPr>
          <w:rFonts w:cs="Arial"/>
          <w:sz w:val="20"/>
          <w:szCs w:val="20"/>
        </w:rPr>
        <w:t xml:space="preserve"> – </w:t>
      </w:r>
      <w:r w:rsidR="007C2410" w:rsidRPr="00C3029A">
        <w:rPr>
          <w:rFonts w:cs="Arial"/>
          <w:sz w:val="20"/>
          <w:szCs w:val="20"/>
        </w:rPr>
        <w:t xml:space="preserve">afecta a la </w:t>
      </w:r>
      <w:r w:rsidR="007C2410" w:rsidRPr="00C3029A">
        <w:rPr>
          <w:sz w:val="20"/>
          <w:szCs w:val="20"/>
        </w:rPr>
        <w:t>cantidad autorizada disponible</w:t>
      </w:r>
    </w:p>
    <w:p w:rsidR="00444619" w:rsidRPr="00C3029A" w:rsidRDefault="00444619" w:rsidP="00D917A1">
      <w:pPr>
        <w:numPr>
          <w:ilvl w:val="0"/>
          <w:numId w:val="103"/>
        </w:numPr>
        <w:spacing w:before="60" w:after="60"/>
        <w:contextualSpacing/>
        <w:rPr>
          <w:rFonts w:cs="Arial"/>
          <w:sz w:val="20"/>
          <w:szCs w:val="20"/>
        </w:rPr>
      </w:pPr>
      <w:r w:rsidRPr="00C3029A">
        <w:rPr>
          <w:rFonts w:cs="Arial"/>
          <w:sz w:val="20"/>
          <w:szCs w:val="20"/>
        </w:rPr>
        <w:t xml:space="preserve">Rectificación de </w:t>
      </w:r>
      <w:r w:rsidR="00F37609" w:rsidRPr="00C3029A">
        <w:rPr>
          <w:rFonts w:cs="Arial"/>
          <w:sz w:val="20"/>
          <w:szCs w:val="20"/>
        </w:rPr>
        <w:t>Inventario Inicial</w:t>
      </w:r>
    </w:p>
    <w:p w:rsidR="00444619" w:rsidRPr="00C3029A" w:rsidRDefault="00444619" w:rsidP="00D917A1">
      <w:pPr>
        <w:numPr>
          <w:ilvl w:val="0"/>
          <w:numId w:val="103"/>
        </w:numPr>
        <w:spacing w:before="60" w:after="60"/>
        <w:contextualSpacing/>
        <w:rPr>
          <w:rFonts w:cs="Arial"/>
          <w:sz w:val="20"/>
          <w:szCs w:val="20"/>
        </w:rPr>
      </w:pPr>
      <w:r w:rsidRPr="00C3029A">
        <w:rPr>
          <w:rFonts w:cs="Arial"/>
          <w:sz w:val="20"/>
          <w:szCs w:val="20"/>
        </w:rPr>
        <w:t xml:space="preserve">Confirmación de imputación de operaciones </w:t>
      </w:r>
    </w:p>
    <w:p w:rsidR="00444619" w:rsidRPr="00C3029A" w:rsidRDefault="00444619" w:rsidP="00D917A1">
      <w:pPr>
        <w:numPr>
          <w:ilvl w:val="0"/>
          <w:numId w:val="103"/>
        </w:numPr>
        <w:spacing w:before="60" w:after="60"/>
        <w:contextualSpacing/>
        <w:rPr>
          <w:rFonts w:cs="Arial"/>
          <w:sz w:val="20"/>
          <w:szCs w:val="20"/>
        </w:rPr>
      </w:pPr>
      <w:r w:rsidRPr="00C3029A">
        <w:rPr>
          <w:rFonts w:cs="Arial"/>
          <w:sz w:val="20"/>
          <w:szCs w:val="20"/>
        </w:rPr>
        <w:t xml:space="preserve">Sustitución, Regularización, Rectificación de DJRO </w:t>
      </w:r>
    </w:p>
    <w:p w:rsidR="00A32042" w:rsidRPr="00C3029A" w:rsidRDefault="00A32042" w:rsidP="00EB66FA">
      <w:pPr>
        <w:spacing w:before="60" w:after="60"/>
        <w:ind w:left="1281"/>
        <w:rPr>
          <w:rFonts w:cs="Arial"/>
          <w:sz w:val="20"/>
          <w:szCs w:val="20"/>
        </w:rPr>
      </w:pPr>
      <w:r w:rsidRPr="00C3029A">
        <w:rPr>
          <w:rFonts w:cs="Arial"/>
          <w:sz w:val="20"/>
          <w:szCs w:val="20"/>
        </w:rPr>
        <w:t>Cada una de estas acciones a partir de la fecha de afectación, modif</w:t>
      </w:r>
      <w:r w:rsidR="00A50305" w:rsidRPr="00C3029A">
        <w:rPr>
          <w:rFonts w:cs="Arial"/>
          <w:sz w:val="20"/>
          <w:szCs w:val="20"/>
        </w:rPr>
        <w:t>i</w:t>
      </w:r>
      <w:r w:rsidRPr="00C3029A">
        <w:rPr>
          <w:rFonts w:cs="Arial"/>
          <w:sz w:val="20"/>
          <w:szCs w:val="20"/>
        </w:rPr>
        <w:t>cará las operaciones declaradas con fecha posterior a la afectación</w:t>
      </w:r>
      <w:r w:rsidR="00F520F2" w:rsidRPr="00C3029A">
        <w:rPr>
          <w:rFonts w:cs="Arial"/>
          <w:sz w:val="20"/>
          <w:szCs w:val="20"/>
        </w:rPr>
        <w:t xml:space="preserve">, </w:t>
      </w:r>
      <w:r w:rsidR="008462B3" w:rsidRPr="00C3029A">
        <w:rPr>
          <w:rFonts w:cs="Arial"/>
          <w:sz w:val="20"/>
          <w:szCs w:val="20"/>
        </w:rPr>
        <w:t xml:space="preserve">para todos los rangos de la </w:t>
      </w:r>
      <w:r w:rsidR="00444619" w:rsidRPr="00C3029A">
        <w:rPr>
          <w:rFonts w:cs="Arial"/>
          <w:sz w:val="20"/>
          <w:szCs w:val="20"/>
        </w:rPr>
        <w:t xml:space="preserve">operación </w:t>
      </w:r>
      <w:r w:rsidR="008462B3" w:rsidRPr="00C3029A">
        <w:rPr>
          <w:rFonts w:cs="Arial"/>
          <w:sz w:val="20"/>
          <w:szCs w:val="20"/>
        </w:rPr>
        <w:t xml:space="preserve">repercutidos, </w:t>
      </w:r>
      <w:r w:rsidR="00444619" w:rsidRPr="00C3029A">
        <w:rPr>
          <w:rFonts w:cs="Arial"/>
          <w:sz w:val="20"/>
          <w:szCs w:val="20"/>
        </w:rPr>
        <w:t>los consolidados diario,</w:t>
      </w:r>
      <w:r w:rsidR="00CE3F23" w:rsidRPr="00C3029A">
        <w:rPr>
          <w:rFonts w:cs="Arial"/>
          <w:sz w:val="20"/>
          <w:szCs w:val="20"/>
        </w:rPr>
        <w:t xml:space="preserve"> mensual, anual, </w:t>
      </w:r>
      <w:r w:rsidR="00444619" w:rsidRPr="00C3029A">
        <w:rPr>
          <w:rFonts w:cs="Arial"/>
          <w:sz w:val="20"/>
          <w:szCs w:val="20"/>
        </w:rPr>
        <w:t xml:space="preserve">la reposición de nuevo </w:t>
      </w:r>
      <w:r w:rsidR="00033A9E" w:rsidRPr="00C3029A">
        <w:rPr>
          <w:rFonts w:cs="Arial"/>
          <w:sz w:val="20"/>
          <w:szCs w:val="20"/>
        </w:rPr>
        <w:t>cantidad autorizada</w:t>
      </w:r>
      <w:r w:rsidR="004A5CB0" w:rsidRPr="00C3029A">
        <w:rPr>
          <w:rFonts w:cs="Arial"/>
          <w:sz w:val="20"/>
          <w:szCs w:val="20"/>
        </w:rPr>
        <w:t xml:space="preserve"> disponible</w:t>
      </w:r>
      <w:r w:rsidR="00444619" w:rsidRPr="00C3029A">
        <w:rPr>
          <w:rFonts w:cs="Arial"/>
          <w:sz w:val="20"/>
          <w:szCs w:val="20"/>
        </w:rPr>
        <w:t xml:space="preserve"> y DJRO. </w:t>
      </w:r>
    </w:p>
    <w:p w:rsidR="00A32042" w:rsidRPr="00C3029A" w:rsidRDefault="008358BC" w:rsidP="00EB66FA">
      <w:pPr>
        <w:spacing w:before="60" w:after="60"/>
        <w:ind w:left="1281"/>
        <w:rPr>
          <w:rFonts w:cs="Arial"/>
          <w:sz w:val="20"/>
          <w:szCs w:val="20"/>
        </w:rPr>
      </w:pPr>
      <w:r w:rsidRPr="00C3029A">
        <w:rPr>
          <w:rFonts w:cs="Arial"/>
          <w:sz w:val="20"/>
          <w:szCs w:val="20"/>
        </w:rPr>
        <w:t xml:space="preserve">Las </w:t>
      </w:r>
      <w:r w:rsidR="00A32042" w:rsidRPr="00C3029A">
        <w:rPr>
          <w:rFonts w:cs="Arial"/>
          <w:sz w:val="20"/>
          <w:szCs w:val="20"/>
        </w:rPr>
        <w:t xml:space="preserve">DJRO </w:t>
      </w:r>
      <w:r w:rsidRPr="00C3029A">
        <w:rPr>
          <w:rFonts w:cs="Arial"/>
          <w:sz w:val="20"/>
          <w:szCs w:val="20"/>
        </w:rPr>
        <w:t xml:space="preserve">afectadas por esta modificación deben ser </w:t>
      </w:r>
      <w:r w:rsidR="00CA641F" w:rsidRPr="00C3029A">
        <w:rPr>
          <w:rFonts w:cs="Arial"/>
          <w:sz w:val="20"/>
          <w:szCs w:val="20"/>
        </w:rPr>
        <w:t>informadas</w:t>
      </w:r>
      <w:r w:rsidRPr="00C3029A">
        <w:rPr>
          <w:rFonts w:cs="Arial"/>
          <w:sz w:val="20"/>
          <w:szCs w:val="20"/>
        </w:rPr>
        <w:t xml:space="preserve"> al Usuario el cual </w:t>
      </w:r>
      <w:r w:rsidR="00CA641F" w:rsidRPr="00C3029A">
        <w:rPr>
          <w:rFonts w:cs="Arial"/>
          <w:sz w:val="20"/>
          <w:szCs w:val="20"/>
        </w:rPr>
        <w:t>está</w:t>
      </w:r>
      <w:r w:rsidRPr="00C3029A">
        <w:rPr>
          <w:rFonts w:cs="Arial"/>
          <w:sz w:val="20"/>
          <w:szCs w:val="20"/>
        </w:rPr>
        <w:t xml:space="preserve"> en la obligación de volverlas a presentar en el orden y secuencia hasta la </w:t>
      </w:r>
      <w:r w:rsidR="00CA641F" w:rsidRPr="00C3029A">
        <w:rPr>
          <w:rFonts w:cs="Arial"/>
          <w:sz w:val="20"/>
          <w:szCs w:val="20"/>
        </w:rPr>
        <w:t>última</w:t>
      </w:r>
      <w:r w:rsidRPr="00C3029A">
        <w:rPr>
          <w:rFonts w:cs="Arial"/>
          <w:sz w:val="20"/>
          <w:szCs w:val="20"/>
        </w:rPr>
        <w:t xml:space="preserve"> declaración presentada</w:t>
      </w:r>
      <w:r w:rsidR="00C72A9F" w:rsidRPr="00C3029A">
        <w:rPr>
          <w:rFonts w:cs="Arial"/>
          <w:sz w:val="20"/>
          <w:szCs w:val="20"/>
        </w:rPr>
        <w:t xml:space="preserve"> lo que ocasionara que se recalculen los stocks por cada presentación y establecimiento y los </w:t>
      </w:r>
      <w:r w:rsidR="00033A9E" w:rsidRPr="00C3029A">
        <w:rPr>
          <w:rFonts w:cs="Arial"/>
          <w:sz w:val="20"/>
          <w:szCs w:val="20"/>
        </w:rPr>
        <w:t xml:space="preserve">cantidad autorizada </w:t>
      </w:r>
      <w:r w:rsidR="00C72A9F" w:rsidRPr="00C3029A">
        <w:rPr>
          <w:rFonts w:cs="Arial"/>
          <w:sz w:val="20"/>
          <w:szCs w:val="20"/>
        </w:rPr>
        <w:t xml:space="preserve">disponibles por BF. </w:t>
      </w:r>
      <w:r w:rsidR="00C204AA" w:rsidRPr="00C3029A">
        <w:rPr>
          <w:rFonts w:cs="Arial"/>
          <w:sz w:val="20"/>
          <w:szCs w:val="20"/>
        </w:rPr>
        <w:t xml:space="preserve">Mientras el usuario no </w:t>
      </w:r>
      <w:r w:rsidR="00F520F2" w:rsidRPr="00C3029A">
        <w:rPr>
          <w:rFonts w:cs="Arial"/>
          <w:sz w:val="20"/>
          <w:szCs w:val="20"/>
        </w:rPr>
        <w:t xml:space="preserve">rectifique las DJRO involucradas en la modificación </w:t>
      </w:r>
      <w:r w:rsidR="00027BCE" w:rsidRPr="00C3029A">
        <w:rPr>
          <w:rFonts w:cs="Arial"/>
          <w:sz w:val="20"/>
          <w:szCs w:val="20"/>
        </w:rPr>
        <w:t xml:space="preserve">a </w:t>
      </w:r>
      <w:r w:rsidR="00F520F2" w:rsidRPr="00C3029A">
        <w:rPr>
          <w:rFonts w:cs="Arial"/>
          <w:sz w:val="20"/>
          <w:szCs w:val="20"/>
        </w:rPr>
        <w:t xml:space="preserve">los BF afectados </w:t>
      </w:r>
      <w:r w:rsidR="00027BCE" w:rsidRPr="00C3029A">
        <w:rPr>
          <w:rFonts w:cs="Arial"/>
          <w:sz w:val="20"/>
          <w:szCs w:val="20"/>
        </w:rPr>
        <w:t>se les aplicara</w:t>
      </w:r>
      <w:r w:rsidR="00F520F2" w:rsidRPr="00C3029A">
        <w:rPr>
          <w:rFonts w:cs="Arial"/>
          <w:sz w:val="20"/>
          <w:szCs w:val="20"/>
        </w:rPr>
        <w:t xml:space="preserve"> la etiqueta </w:t>
      </w:r>
      <w:r w:rsidR="00027BCE" w:rsidRPr="00C3029A">
        <w:rPr>
          <w:rFonts w:cs="Arial"/>
          <w:sz w:val="20"/>
          <w:szCs w:val="20"/>
        </w:rPr>
        <w:t>NO</w:t>
      </w:r>
      <w:r w:rsidR="00F520F2" w:rsidRPr="00C3029A">
        <w:rPr>
          <w:rFonts w:cs="Arial"/>
          <w:sz w:val="20"/>
          <w:szCs w:val="20"/>
        </w:rPr>
        <w:t xml:space="preserve"> DISPONIBLE </w:t>
      </w:r>
      <w:r w:rsidR="00E16D22" w:rsidRPr="00C3029A">
        <w:rPr>
          <w:rFonts w:cs="Arial"/>
          <w:sz w:val="20"/>
          <w:szCs w:val="20"/>
        </w:rPr>
        <w:t>con la causal de “pendiente presentar DJRO afectadas por rectificación”</w:t>
      </w:r>
    </w:p>
    <w:p w:rsidR="00444619" w:rsidRPr="00C3029A" w:rsidRDefault="00444619" w:rsidP="00D917A1">
      <w:pPr>
        <w:numPr>
          <w:ilvl w:val="0"/>
          <w:numId w:val="51"/>
        </w:numPr>
        <w:spacing w:before="60" w:after="60"/>
        <w:ind w:left="1281" w:hanging="357"/>
        <w:rPr>
          <w:rFonts w:cs="Arial"/>
          <w:sz w:val="20"/>
          <w:szCs w:val="20"/>
        </w:rPr>
      </w:pPr>
      <w:r w:rsidRPr="00C3029A">
        <w:rPr>
          <w:rFonts w:cs="Arial"/>
          <w:sz w:val="20"/>
          <w:szCs w:val="20"/>
        </w:rPr>
        <w:t>El orden en el cual se</w:t>
      </w:r>
      <w:r w:rsidR="007D6B58" w:rsidRPr="00C3029A">
        <w:rPr>
          <w:rFonts w:cs="Arial"/>
          <w:sz w:val="20"/>
          <w:szCs w:val="20"/>
        </w:rPr>
        <w:t xml:space="preserve"> deben afectar</w:t>
      </w:r>
      <w:r w:rsidRPr="00C3029A">
        <w:rPr>
          <w:rFonts w:cs="Arial"/>
          <w:sz w:val="20"/>
          <w:szCs w:val="20"/>
        </w:rPr>
        <w:t xml:space="preserve"> los cálculos son</w:t>
      </w:r>
      <w:r w:rsidR="00F031A2" w:rsidRPr="00C3029A">
        <w:rPr>
          <w:rFonts w:cs="Arial"/>
          <w:sz w:val="20"/>
          <w:szCs w:val="20"/>
        </w:rPr>
        <w:t>:</w:t>
      </w:r>
    </w:p>
    <w:p w:rsidR="00444619" w:rsidRPr="00C3029A" w:rsidRDefault="00444619" w:rsidP="00D917A1">
      <w:pPr>
        <w:numPr>
          <w:ilvl w:val="0"/>
          <w:numId w:val="103"/>
        </w:numPr>
        <w:spacing w:before="60" w:after="60"/>
        <w:contextualSpacing/>
        <w:rPr>
          <w:rFonts w:cs="Arial"/>
          <w:sz w:val="20"/>
          <w:szCs w:val="20"/>
        </w:rPr>
      </w:pPr>
      <w:r w:rsidRPr="00C3029A">
        <w:rPr>
          <w:rFonts w:cs="Arial"/>
          <w:sz w:val="20"/>
          <w:szCs w:val="20"/>
        </w:rPr>
        <w:t xml:space="preserve">Extorno (reversión) de la operación modificada </w:t>
      </w:r>
    </w:p>
    <w:p w:rsidR="00444619" w:rsidRPr="00C3029A" w:rsidRDefault="00444619" w:rsidP="00D917A1">
      <w:pPr>
        <w:numPr>
          <w:ilvl w:val="0"/>
          <w:numId w:val="103"/>
        </w:numPr>
        <w:spacing w:before="60" w:after="60"/>
        <w:contextualSpacing/>
        <w:rPr>
          <w:rFonts w:cs="Arial"/>
          <w:sz w:val="20"/>
          <w:szCs w:val="20"/>
        </w:rPr>
      </w:pPr>
      <w:r w:rsidRPr="00C3029A">
        <w:rPr>
          <w:rFonts w:cs="Arial"/>
          <w:sz w:val="20"/>
          <w:szCs w:val="20"/>
        </w:rPr>
        <w:t>Calculo de la operación añadida o modificada según la transacción lo que calcula el nuevo stock y</w:t>
      </w:r>
      <w:r w:rsidR="006D3DCE" w:rsidRPr="00C3029A">
        <w:rPr>
          <w:rFonts w:cs="Arial"/>
          <w:sz w:val="20"/>
          <w:szCs w:val="20"/>
        </w:rPr>
        <w:t>/o</w:t>
      </w:r>
      <w:r w:rsidR="00027BCE" w:rsidRPr="00C3029A">
        <w:rPr>
          <w:rFonts w:cs="Arial"/>
          <w:sz w:val="20"/>
          <w:szCs w:val="20"/>
        </w:rPr>
        <w:t xml:space="preserve"> </w:t>
      </w:r>
      <w:r w:rsidR="00033A9E" w:rsidRPr="00C3029A">
        <w:rPr>
          <w:rFonts w:cs="Arial"/>
          <w:sz w:val="20"/>
          <w:szCs w:val="20"/>
        </w:rPr>
        <w:t>cantidad autorizada</w:t>
      </w:r>
      <w:r w:rsidR="004A5CB0" w:rsidRPr="00C3029A">
        <w:rPr>
          <w:rFonts w:cs="Arial"/>
          <w:sz w:val="20"/>
          <w:szCs w:val="20"/>
        </w:rPr>
        <w:t xml:space="preserve"> disponible</w:t>
      </w:r>
      <w:r w:rsidR="00027BCE" w:rsidRPr="00C3029A">
        <w:rPr>
          <w:rFonts w:cs="Arial"/>
          <w:sz w:val="20"/>
          <w:szCs w:val="20"/>
        </w:rPr>
        <w:t xml:space="preserve">. </w:t>
      </w:r>
    </w:p>
    <w:p w:rsidR="00444619" w:rsidRPr="00C3029A" w:rsidRDefault="00444619" w:rsidP="00D917A1">
      <w:pPr>
        <w:numPr>
          <w:ilvl w:val="0"/>
          <w:numId w:val="103"/>
        </w:numPr>
        <w:spacing w:before="60" w:after="60"/>
        <w:contextualSpacing/>
        <w:rPr>
          <w:rFonts w:cs="Arial"/>
          <w:sz w:val="20"/>
          <w:szCs w:val="20"/>
        </w:rPr>
      </w:pPr>
      <w:r w:rsidRPr="00C3029A">
        <w:rPr>
          <w:rFonts w:cs="Arial"/>
          <w:sz w:val="20"/>
          <w:szCs w:val="20"/>
        </w:rPr>
        <w:t>Se</w:t>
      </w:r>
      <w:r w:rsidR="006D3DCE" w:rsidRPr="00C3029A">
        <w:rPr>
          <w:rFonts w:cs="Arial"/>
          <w:sz w:val="20"/>
          <w:szCs w:val="20"/>
        </w:rPr>
        <w:t xml:space="preserve"> </w:t>
      </w:r>
      <w:r w:rsidRPr="00C3029A">
        <w:rPr>
          <w:rFonts w:cs="Arial"/>
          <w:sz w:val="20"/>
          <w:szCs w:val="20"/>
        </w:rPr>
        <w:t>recalculan todas las operaciones siguientes según el orden de la operación y secuencia de operación</w:t>
      </w:r>
    </w:p>
    <w:p w:rsidR="00444619" w:rsidRPr="00C3029A" w:rsidRDefault="00444619" w:rsidP="00D917A1">
      <w:pPr>
        <w:numPr>
          <w:ilvl w:val="0"/>
          <w:numId w:val="51"/>
        </w:numPr>
        <w:spacing w:before="60" w:after="60"/>
        <w:ind w:left="1281" w:hanging="357"/>
        <w:rPr>
          <w:rFonts w:cs="Arial"/>
          <w:sz w:val="20"/>
          <w:szCs w:val="20"/>
        </w:rPr>
      </w:pPr>
      <w:r w:rsidRPr="00C3029A">
        <w:rPr>
          <w:rFonts w:cs="Arial"/>
          <w:sz w:val="20"/>
          <w:szCs w:val="20"/>
        </w:rPr>
        <w:t xml:space="preserve">Si en alguna operación se genera un stock y/o </w:t>
      </w:r>
      <w:r w:rsidR="00033A9E" w:rsidRPr="00C3029A">
        <w:rPr>
          <w:rFonts w:cs="Arial"/>
          <w:sz w:val="20"/>
          <w:szCs w:val="20"/>
        </w:rPr>
        <w:t>cantidad autorizada</w:t>
      </w:r>
      <w:r w:rsidRPr="00C3029A">
        <w:rPr>
          <w:rFonts w:cs="Arial"/>
          <w:sz w:val="20"/>
          <w:szCs w:val="20"/>
        </w:rPr>
        <w:t xml:space="preserve"> </w:t>
      </w:r>
      <w:r w:rsidR="004A5CB0" w:rsidRPr="00C3029A">
        <w:rPr>
          <w:rFonts w:cs="Arial"/>
          <w:sz w:val="20"/>
          <w:szCs w:val="20"/>
        </w:rPr>
        <w:t xml:space="preserve">disponible </w:t>
      </w:r>
      <w:r w:rsidRPr="00C3029A">
        <w:rPr>
          <w:rFonts w:cs="Arial"/>
          <w:sz w:val="20"/>
          <w:szCs w:val="20"/>
        </w:rPr>
        <w:t>negativo se aplica la etiqueta de “NO</w:t>
      </w:r>
      <w:r w:rsidR="00C8301B" w:rsidRPr="00C3029A">
        <w:rPr>
          <w:rFonts w:cs="Arial"/>
          <w:sz w:val="20"/>
          <w:szCs w:val="20"/>
        </w:rPr>
        <w:t xml:space="preserve"> </w:t>
      </w:r>
      <w:r w:rsidRPr="00C3029A">
        <w:rPr>
          <w:rFonts w:cs="Arial"/>
          <w:sz w:val="20"/>
          <w:szCs w:val="20"/>
        </w:rPr>
        <w:t>DISPONIBLE” por la causal que corresponda, lo cual será comunicado al Usuario a su buzón</w:t>
      </w:r>
      <w:r w:rsidR="00C8301B" w:rsidRPr="00C3029A">
        <w:rPr>
          <w:rFonts w:cs="Arial"/>
          <w:sz w:val="20"/>
          <w:szCs w:val="20"/>
        </w:rPr>
        <w:t xml:space="preserve"> </w:t>
      </w:r>
      <w:r w:rsidR="00002574" w:rsidRPr="00C3029A">
        <w:rPr>
          <w:rFonts w:cs="Arial"/>
          <w:sz w:val="20"/>
          <w:szCs w:val="20"/>
        </w:rPr>
        <w:t xml:space="preserve">SOL y será visible a los terceros, en tanto no se corrija la situación que </w:t>
      </w:r>
      <w:r w:rsidR="00CA641F" w:rsidRPr="00C3029A">
        <w:rPr>
          <w:rFonts w:cs="Arial"/>
          <w:sz w:val="20"/>
          <w:szCs w:val="20"/>
        </w:rPr>
        <w:t>dio</w:t>
      </w:r>
      <w:r w:rsidR="00002574" w:rsidRPr="00C3029A">
        <w:rPr>
          <w:rFonts w:cs="Arial"/>
          <w:sz w:val="20"/>
          <w:szCs w:val="20"/>
        </w:rPr>
        <w:t xml:space="preserve"> origen a esta leyenda.</w:t>
      </w:r>
    </w:p>
    <w:p w:rsidR="00F56BC7" w:rsidRPr="00C3029A" w:rsidRDefault="00F56BC7" w:rsidP="00D917A1">
      <w:pPr>
        <w:numPr>
          <w:ilvl w:val="0"/>
          <w:numId w:val="51"/>
        </w:numPr>
        <w:spacing w:before="60" w:after="60"/>
        <w:ind w:left="1281" w:hanging="357"/>
        <w:rPr>
          <w:rFonts w:cs="Arial"/>
          <w:sz w:val="20"/>
          <w:szCs w:val="20"/>
        </w:rPr>
      </w:pPr>
      <w:r w:rsidRPr="00C3029A">
        <w:rPr>
          <w:rFonts w:cs="Arial"/>
          <w:sz w:val="20"/>
          <w:szCs w:val="20"/>
        </w:rPr>
        <w:t xml:space="preserve">Se </w:t>
      </w:r>
      <w:r w:rsidR="00F622D8" w:rsidRPr="00C3029A">
        <w:rPr>
          <w:rFonts w:cs="Arial"/>
          <w:sz w:val="20"/>
          <w:szCs w:val="20"/>
        </w:rPr>
        <w:t>permite</w:t>
      </w:r>
      <w:r w:rsidRPr="00C3029A">
        <w:rPr>
          <w:rFonts w:cs="Arial"/>
          <w:sz w:val="20"/>
          <w:szCs w:val="20"/>
        </w:rPr>
        <w:t xml:space="preserve"> modificar las operaciones declaradas las cuales correspondan a DJRO en estado pendiente o en plazo</w:t>
      </w:r>
      <w:r w:rsidR="00F622D8" w:rsidRPr="00C3029A">
        <w:rPr>
          <w:rFonts w:cs="Arial"/>
          <w:sz w:val="20"/>
          <w:szCs w:val="20"/>
        </w:rPr>
        <w:t xml:space="preserve"> incluyendo todos sus datos lo cual no implica </w:t>
      </w:r>
      <w:r w:rsidR="001E0225" w:rsidRPr="00C3029A">
        <w:rPr>
          <w:rFonts w:cs="Arial"/>
          <w:sz w:val="20"/>
          <w:szCs w:val="20"/>
        </w:rPr>
        <w:t>rectificación</w:t>
      </w:r>
      <w:r w:rsidR="00F622D8" w:rsidRPr="00C3029A">
        <w:rPr>
          <w:rFonts w:cs="Arial"/>
          <w:sz w:val="20"/>
          <w:szCs w:val="20"/>
        </w:rPr>
        <w:t>.</w:t>
      </w:r>
    </w:p>
    <w:p w:rsidR="0051583A" w:rsidRPr="00C3029A" w:rsidRDefault="0051583A" w:rsidP="0051583A">
      <w:pPr>
        <w:spacing w:before="60" w:after="60"/>
        <w:ind w:left="1349"/>
        <w:rPr>
          <w:rFonts w:cs="Arial"/>
          <w:sz w:val="20"/>
          <w:szCs w:val="20"/>
          <w:u w:val="single"/>
        </w:rPr>
      </w:pPr>
    </w:p>
    <w:p w:rsidR="00030EAC" w:rsidRPr="00C3029A" w:rsidRDefault="003434B4" w:rsidP="00D917A1">
      <w:pPr>
        <w:numPr>
          <w:ilvl w:val="1"/>
          <w:numId w:val="70"/>
        </w:numPr>
        <w:spacing w:before="60" w:after="60"/>
        <w:ind w:left="1349" w:hanging="425"/>
        <w:rPr>
          <w:rFonts w:cs="Arial"/>
          <w:sz w:val="20"/>
          <w:szCs w:val="20"/>
          <w:u w:val="single"/>
        </w:rPr>
      </w:pPr>
      <w:r w:rsidRPr="00C3029A">
        <w:rPr>
          <w:rFonts w:cs="Arial"/>
          <w:sz w:val="20"/>
          <w:szCs w:val="20"/>
          <w:u w:val="single"/>
        </w:rPr>
        <w:t>Declaración</w:t>
      </w:r>
      <w:r w:rsidR="0066489A" w:rsidRPr="00C3029A">
        <w:rPr>
          <w:rFonts w:cs="Arial"/>
          <w:sz w:val="20"/>
          <w:szCs w:val="20"/>
          <w:u w:val="single"/>
        </w:rPr>
        <w:t xml:space="preserve"> Mensual del Registro de Operaciones (DJRO)</w:t>
      </w:r>
    </w:p>
    <w:p w:rsidR="00B803F3" w:rsidRPr="00C3029A" w:rsidRDefault="00235107" w:rsidP="00D917A1">
      <w:pPr>
        <w:numPr>
          <w:ilvl w:val="0"/>
          <w:numId w:val="51"/>
        </w:numPr>
        <w:spacing w:before="60" w:after="60"/>
        <w:ind w:left="1281" w:hanging="357"/>
        <w:rPr>
          <w:rFonts w:cs="Arial"/>
          <w:sz w:val="20"/>
          <w:szCs w:val="20"/>
        </w:rPr>
      </w:pPr>
      <w:r w:rsidRPr="00C3029A">
        <w:rPr>
          <w:rFonts w:cs="Arial"/>
          <w:sz w:val="20"/>
          <w:szCs w:val="20"/>
        </w:rPr>
        <w:t xml:space="preserve">Las </w:t>
      </w:r>
      <w:r w:rsidR="00B803F3" w:rsidRPr="00C3029A">
        <w:rPr>
          <w:rFonts w:cs="Arial"/>
          <w:sz w:val="20"/>
          <w:szCs w:val="20"/>
        </w:rPr>
        <w:t>Declaraciones Juradas del Registro de Operaciones (</w:t>
      </w:r>
      <w:r w:rsidRPr="00C3029A">
        <w:rPr>
          <w:rFonts w:cs="Arial"/>
          <w:sz w:val="20"/>
          <w:szCs w:val="20"/>
        </w:rPr>
        <w:t>DJRO</w:t>
      </w:r>
      <w:r w:rsidR="00B803F3" w:rsidRPr="00C3029A">
        <w:rPr>
          <w:rFonts w:cs="Arial"/>
          <w:sz w:val="20"/>
          <w:szCs w:val="20"/>
        </w:rPr>
        <w:t>)</w:t>
      </w:r>
      <w:r w:rsidRPr="00C3029A">
        <w:rPr>
          <w:rFonts w:cs="Arial"/>
          <w:sz w:val="20"/>
          <w:szCs w:val="20"/>
        </w:rPr>
        <w:t xml:space="preserve"> están conformadas por </w:t>
      </w:r>
      <w:r w:rsidR="00DB1607" w:rsidRPr="00C3029A">
        <w:rPr>
          <w:rFonts w:cs="Arial"/>
          <w:sz w:val="20"/>
          <w:szCs w:val="20"/>
        </w:rPr>
        <w:t xml:space="preserve">las operaciones confirmadas por el Usuario </w:t>
      </w:r>
      <w:r w:rsidRPr="00C3029A">
        <w:rPr>
          <w:rFonts w:cs="Arial"/>
          <w:sz w:val="20"/>
          <w:szCs w:val="20"/>
        </w:rPr>
        <w:t>l</w:t>
      </w:r>
      <w:r w:rsidR="00DB1607" w:rsidRPr="00C3029A">
        <w:rPr>
          <w:rFonts w:cs="Arial"/>
          <w:sz w:val="20"/>
          <w:szCs w:val="20"/>
        </w:rPr>
        <w:t>a</w:t>
      </w:r>
      <w:r w:rsidRPr="00C3029A">
        <w:rPr>
          <w:rFonts w:cs="Arial"/>
          <w:sz w:val="20"/>
          <w:szCs w:val="20"/>
        </w:rPr>
        <w:t xml:space="preserve">s cuales no han sido marcados como </w:t>
      </w:r>
      <w:r w:rsidR="008E1639" w:rsidRPr="00C3029A">
        <w:rPr>
          <w:rFonts w:cs="Arial"/>
          <w:sz w:val="20"/>
          <w:szCs w:val="20"/>
        </w:rPr>
        <w:t>anuladas o reemplazadas</w:t>
      </w:r>
      <w:r w:rsidR="00775A77" w:rsidRPr="00C3029A">
        <w:rPr>
          <w:rFonts w:cs="Arial"/>
          <w:sz w:val="20"/>
          <w:szCs w:val="20"/>
        </w:rPr>
        <w:t xml:space="preserve"> que incluye el stock y cantidad </w:t>
      </w:r>
      <w:r w:rsidR="00861223" w:rsidRPr="00C3029A">
        <w:rPr>
          <w:rFonts w:cs="Arial"/>
          <w:sz w:val="20"/>
          <w:szCs w:val="20"/>
        </w:rPr>
        <w:t>autorizada</w:t>
      </w:r>
      <w:r w:rsidR="00775A77" w:rsidRPr="00C3029A">
        <w:rPr>
          <w:rFonts w:cs="Arial"/>
          <w:sz w:val="20"/>
          <w:szCs w:val="20"/>
        </w:rPr>
        <w:t xml:space="preserve"> disponible al cierre del periodo.</w:t>
      </w:r>
    </w:p>
    <w:p w:rsidR="00235107" w:rsidRPr="00C3029A" w:rsidRDefault="004E09CE" w:rsidP="00D917A1">
      <w:pPr>
        <w:numPr>
          <w:ilvl w:val="0"/>
          <w:numId w:val="51"/>
        </w:numPr>
        <w:spacing w:before="60" w:after="60"/>
        <w:ind w:left="1281" w:hanging="357"/>
        <w:rPr>
          <w:rFonts w:cs="Arial"/>
          <w:sz w:val="20"/>
          <w:szCs w:val="20"/>
        </w:rPr>
      </w:pPr>
      <w:r w:rsidRPr="00C3029A">
        <w:rPr>
          <w:rFonts w:cs="Arial"/>
          <w:sz w:val="20"/>
          <w:szCs w:val="20"/>
        </w:rPr>
        <w:lastRenderedPageBreak/>
        <w:t xml:space="preserve">Las declaraciones </w:t>
      </w:r>
      <w:r w:rsidR="00444619" w:rsidRPr="00C3029A">
        <w:rPr>
          <w:rFonts w:cs="Arial"/>
          <w:sz w:val="20"/>
          <w:szCs w:val="20"/>
        </w:rPr>
        <w:t xml:space="preserve">mensuales </w:t>
      </w:r>
      <w:r w:rsidRPr="00C3029A">
        <w:rPr>
          <w:rFonts w:cs="Arial"/>
          <w:sz w:val="20"/>
          <w:szCs w:val="20"/>
        </w:rPr>
        <w:t>son de tipo obligatorio y periódico, salvo para los</w:t>
      </w:r>
      <w:r w:rsidR="00B803F3" w:rsidRPr="00C3029A">
        <w:rPr>
          <w:rFonts w:cs="Arial"/>
          <w:sz w:val="20"/>
          <w:szCs w:val="20"/>
        </w:rPr>
        <w:t xml:space="preserve"> </w:t>
      </w:r>
      <w:r w:rsidRPr="00C3029A">
        <w:rPr>
          <w:rFonts w:cs="Arial"/>
          <w:sz w:val="20"/>
          <w:szCs w:val="20"/>
        </w:rPr>
        <w:t xml:space="preserve">usuarios que se encuentren </w:t>
      </w:r>
      <w:r w:rsidR="000D2FE1" w:rsidRPr="00C3029A">
        <w:rPr>
          <w:rFonts w:cs="Arial"/>
          <w:sz w:val="20"/>
          <w:szCs w:val="20"/>
        </w:rPr>
        <w:t>exceptuados</w:t>
      </w:r>
      <w:r w:rsidR="00A412AF" w:rsidRPr="00C3029A">
        <w:rPr>
          <w:rFonts w:cs="Arial"/>
          <w:sz w:val="20"/>
          <w:szCs w:val="20"/>
        </w:rPr>
        <w:t xml:space="preserve"> según la normativa vigente.</w:t>
      </w:r>
    </w:p>
    <w:p w:rsidR="0064463B" w:rsidRPr="00C3029A" w:rsidRDefault="00235107" w:rsidP="00D917A1">
      <w:pPr>
        <w:numPr>
          <w:ilvl w:val="0"/>
          <w:numId w:val="51"/>
        </w:numPr>
        <w:spacing w:before="60" w:after="60"/>
        <w:ind w:left="1281" w:hanging="357"/>
        <w:rPr>
          <w:rFonts w:cs="Arial"/>
          <w:sz w:val="20"/>
          <w:szCs w:val="20"/>
        </w:rPr>
      </w:pPr>
      <w:r w:rsidRPr="00C3029A">
        <w:rPr>
          <w:rFonts w:cs="Arial"/>
          <w:sz w:val="20"/>
          <w:szCs w:val="20"/>
        </w:rPr>
        <w:t>Los estados de las DJRO son</w:t>
      </w:r>
    </w:p>
    <w:p w:rsidR="003112A3" w:rsidRPr="00C3029A" w:rsidRDefault="003112A3" w:rsidP="00D917A1">
      <w:pPr>
        <w:numPr>
          <w:ilvl w:val="0"/>
          <w:numId w:val="102"/>
        </w:numPr>
        <w:spacing w:before="60" w:after="60"/>
        <w:contextualSpacing/>
        <w:rPr>
          <w:rFonts w:cs="Arial"/>
          <w:sz w:val="20"/>
          <w:szCs w:val="20"/>
        </w:rPr>
      </w:pPr>
      <w:r w:rsidRPr="00C3029A">
        <w:rPr>
          <w:rFonts w:cs="Arial"/>
          <w:sz w:val="20"/>
          <w:szCs w:val="20"/>
        </w:rPr>
        <w:t>En plazo –</w:t>
      </w:r>
      <w:r w:rsidR="00A412AF" w:rsidRPr="00C3029A">
        <w:rPr>
          <w:rFonts w:cs="Arial"/>
          <w:sz w:val="20"/>
          <w:szCs w:val="20"/>
        </w:rPr>
        <w:t xml:space="preserve"> Son las </w:t>
      </w:r>
      <w:r w:rsidRPr="00C3029A">
        <w:rPr>
          <w:rFonts w:cs="Arial"/>
          <w:sz w:val="20"/>
          <w:szCs w:val="20"/>
        </w:rPr>
        <w:t>DJRO aún no presentadas que se encuentren, a la fecha</w:t>
      </w:r>
      <w:r w:rsidR="00A412AF" w:rsidRPr="00C3029A">
        <w:rPr>
          <w:rFonts w:cs="Arial"/>
          <w:sz w:val="20"/>
          <w:szCs w:val="20"/>
        </w:rPr>
        <w:t xml:space="preserve"> </w:t>
      </w:r>
      <w:r w:rsidR="00F0698E" w:rsidRPr="00C3029A">
        <w:rPr>
          <w:rFonts w:cs="Arial"/>
          <w:sz w:val="20"/>
          <w:szCs w:val="20"/>
        </w:rPr>
        <w:t xml:space="preserve">actual </w:t>
      </w:r>
      <w:r w:rsidRPr="00C3029A">
        <w:rPr>
          <w:rFonts w:cs="Arial"/>
          <w:sz w:val="20"/>
          <w:szCs w:val="20"/>
        </w:rPr>
        <w:t xml:space="preserve">dentro del plazo </w:t>
      </w:r>
      <w:r w:rsidR="00F0698E" w:rsidRPr="00C3029A">
        <w:rPr>
          <w:rFonts w:cs="Arial"/>
          <w:sz w:val="20"/>
          <w:szCs w:val="20"/>
        </w:rPr>
        <w:t xml:space="preserve">otorgado para su </w:t>
      </w:r>
      <w:r w:rsidR="00FC001E" w:rsidRPr="00C3029A">
        <w:rPr>
          <w:rFonts w:cs="Arial"/>
          <w:sz w:val="20"/>
          <w:szCs w:val="20"/>
        </w:rPr>
        <w:t>presentación</w:t>
      </w:r>
      <w:r w:rsidR="00F0698E" w:rsidRPr="00C3029A">
        <w:rPr>
          <w:rFonts w:cs="Arial"/>
          <w:sz w:val="20"/>
          <w:szCs w:val="20"/>
        </w:rPr>
        <w:t xml:space="preserve"> </w:t>
      </w:r>
      <w:r w:rsidR="00A412AF" w:rsidRPr="00C3029A">
        <w:rPr>
          <w:rFonts w:cs="Arial"/>
          <w:sz w:val="20"/>
          <w:szCs w:val="20"/>
        </w:rPr>
        <w:t>según el cronograma de obligaciones tributarias</w:t>
      </w:r>
      <w:r w:rsidR="008A3AC0" w:rsidRPr="00C3029A">
        <w:rPr>
          <w:rFonts w:cs="Arial"/>
          <w:sz w:val="20"/>
          <w:szCs w:val="20"/>
        </w:rPr>
        <w:t>, cronograma de buenos contribuyentes y unidades ejecutoras del sector público sin importar el último digito del RUC así como el cronograma con los vencimientos especiales.</w:t>
      </w:r>
    </w:p>
    <w:p w:rsidR="003112A3" w:rsidRPr="00C3029A" w:rsidRDefault="003112A3" w:rsidP="00D917A1">
      <w:pPr>
        <w:numPr>
          <w:ilvl w:val="0"/>
          <w:numId w:val="102"/>
        </w:numPr>
        <w:spacing w:before="60" w:after="60"/>
        <w:contextualSpacing/>
        <w:rPr>
          <w:rFonts w:cs="Arial"/>
          <w:sz w:val="20"/>
          <w:szCs w:val="20"/>
        </w:rPr>
      </w:pPr>
      <w:r w:rsidRPr="00C3029A">
        <w:rPr>
          <w:rFonts w:cs="Arial"/>
          <w:sz w:val="20"/>
          <w:szCs w:val="20"/>
        </w:rPr>
        <w:t xml:space="preserve">Presentado - </w:t>
      </w:r>
      <w:r w:rsidR="00A412AF" w:rsidRPr="00C3029A">
        <w:rPr>
          <w:rFonts w:cs="Arial"/>
          <w:sz w:val="20"/>
          <w:szCs w:val="20"/>
        </w:rPr>
        <w:t>S</w:t>
      </w:r>
      <w:r w:rsidRPr="00C3029A">
        <w:rPr>
          <w:rFonts w:cs="Arial"/>
          <w:sz w:val="20"/>
          <w:szCs w:val="20"/>
        </w:rPr>
        <w:t xml:space="preserve">on las DJRO presentadas por el </w:t>
      </w:r>
      <w:r w:rsidR="00C87FAF" w:rsidRPr="00C3029A">
        <w:rPr>
          <w:rFonts w:cs="Arial"/>
          <w:sz w:val="20"/>
          <w:szCs w:val="20"/>
        </w:rPr>
        <w:t>U</w:t>
      </w:r>
      <w:r w:rsidRPr="00C3029A">
        <w:rPr>
          <w:rFonts w:cs="Arial"/>
          <w:sz w:val="20"/>
          <w:szCs w:val="20"/>
        </w:rPr>
        <w:t>suario dentro del plazo de vencimiento,</w:t>
      </w:r>
      <w:r w:rsidR="00C8301B" w:rsidRPr="00C3029A">
        <w:rPr>
          <w:rFonts w:cs="Arial"/>
          <w:sz w:val="20"/>
          <w:szCs w:val="20"/>
        </w:rPr>
        <w:t xml:space="preserve"> </w:t>
      </w:r>
      <w:r w:rsidR="00322CED" w:rsidRPr="00C3029A">
        <w:rPr>
          <w:rFonts w:cs="Arial"/>
          <w:sz w:val="20"/>
          <w:szCs w:val="20"/>
        </w:rPr>
        <w:t>se permite</w:t>
      </w:r>
      <w:r w:rsidRPr="00C3029A">
        <w:rPr>
          <w:rFonts w:cs="Arial"/>
          <w:sz w:val="20"/>
          <w:szCs w:val="20"/>
        </w:rPr>
        <w:t xml:space="preserve"> presentar la DJRO antes de fin de mes del periodo que se está declarando alertando al </w:t>
      </w:r>
      <w:r w:rsidR="00C87FAF" w:rsidRPr="00C3029A">
        <w:rPr>
          <w:rFonts w:cs="Arial"/>
          <w:sz w:val="20"/>
          <w:szCs w:val="20"/>
        </w:rPr>
        <w:t>U</w:t>
      </w:r>
      <w:r w:rsidRPr="00C3029A">
        <w:rPr>
          <w:rFonts w:cs="Arial"/>
          <w:sz w:val="20"/>
          <w:szCs w:val="20"/>
        </w:rPr>
        <w:t xml:space="preserve">suario sobre esta acción la cual debe ser confirmada. </w:t>
      </w:r>
    </w:p>
    <w:p w:rsidR="003112A3" w:rsidRPr="00C3029A" w:rsidRDefault="003112A3" w:rsidP="00D917A1">
      <w:pPr>
        <w:numPr>
          <w:ilvl w:val="0"/>
          <w:numId w:val="102"/>
        </w:numPr>
        <w:spacing w:before="60" w:after="60"/>
        <w:contextualSpacing/>
        <w:rPr>
          <w:rFonts w:cs="Arial"/>
          <w:sz w:val="20"/>
          <w:szCs w:val="20"/>
        </w:rPr>
      </w:pPr>
      <w:r w:rsidRPr="00C3029A">
        <w:rPr>
          <w:rFonts w:cs="Arial"/>
          <w:sz w:val="20"/>
          <w:szCs w:val="20"/>
        </w:rPr>
        <w:t xml:space="preserve">Sustituido - </w:t>
      </w:r>
      <w:r w:rsidR="00F622D8" w:rsidRPr="00C3029A">
        <w:rPr>
          <w:rFonts w:cs="Arial"/>
          <w:sz w:val="20"/>
          <w:szCs w:val="20"/>
        </w:rPr>
        <w:t xml:space="preserve">Son las DJRO que ya fueron presentadas y requieren ser modificadas </w:t>
      </w:r>
      <w:r w:rsidR="00F37DC1" w:rsidRPr="00C3029A">
        <w:rPr>
          <w:rFonts w:cs="Arial"/>
          <w:sz w:val="20"/>
          <w:szCs w:val="20"/>
        </w:rPr>
        <w:t xml:space="preserve">y presentadas </w:t>
      </w:r>
      <w:r w:rsidR="00F622D8" w:rsidRPr="00C3029A">
        <w:rPr>
          <w:rFonts w:cs="Arial"/>
          <w:sz w:val="20"/>
          <w:szCs w:val="20"/>
        </w:rPr>
        <w:t>dentro del plazo de vencimiento</w:t>
      </w:r>
    </w:p>
    <w:p w:rsidR="003112A3" w:rsidRPr="00C3029A" w:rsidRDefault="003112A3" w:rsidP="00D917A1">
      <w:pPr>
        <w:numPr>
          <w:ilvl w:val="0"/>
          <w:numId w:val="102"/>
        </w:numPr>
        <w:spacing w:before="60" w:after="60"/>
        <w:contextualSpacing/>
        <w:rPr>
          <w:rFonts w:cs="Arial"/>
          <w:sz w:val="20"/>
          <w:szCs w:val="20"/>
        </w:rPr>
      </w:pPr>
      <w:r w:rsidRPr="00C3029A">
        <w:rPr>
          <w:rFonts w:cs="Arial"/>
          <w:sz w:val="20"/>
          <w:szCs w:val="20"/>
        </w:rPr>
        <w:t xml:space="preserve">Pendiente - </w:t>
      </w:r>
      <w:r w:rsidR="001F5CC3" w:rsidRPr="00C3029A">
        <w:rPr>
          <w:rFonts w:cs="Arial"/>
          <w:sz w:val="20"/>
          <w:szCs w:val="20"/>
        </w:rPr>
        <w:t>S</w:t>
      </w:r>
      <w:r w:rsidRPr="00C3029A">
        <w:rPr>
          <w:rFonts w:cs="Arial"/>
          <w:sz w:val="20"/>
          <w:szCs w:val="20"/>
        </w:rPr>
        <w:t xml:space="preserve">on las DJRO no presentadas dentro del plazo de vencimiento. Aplica para los que usuarios que no están </w:t>
      </w:r>
      <w:r w:rsidR="000D2FE1" w:rsidRPr="00C3029A">
        <w:rPr>
          <w:rFonts w:cs="Arial"/>
          <w:sz w:val="20"/>
          <w:szCs w:val="20"/>
        </w:rPr>
        <w:t>exceptuados</w:t>
      </w:r>
      <w:r w:rsidRPr="00C3029A">
        <w:rPr>
          <w:rFonts w:cs="Arial"/>
          <w:sz w:val="20"/>
          <w:szCs w:val="20"/>
        </w:rPr>
        <w:t xml:space="preserve"> de la presentación de la DJRO. Los usuarios </w:t>
      </w:r>
      <w:r w:rsidR="00190C32" w:rsidRPr="00C3029A">
        <w:rPr>
          <w:rFonts w:cs="Arial"/>
          <w:sz w:val="20"/>
          <w:szCs w:val="20"/>
        </w:rPr>
        <w:t xml:space="preserve">no exceptuados de presentar </w:t>
      </w:r>
      <w:r w:rsidRPr="00C3029A">
        <w:rPr>
          <w:rFonts w:cs="Arial"/>
          <w:sz w:val="20"/>
          <w:szCs w:val="20"/>
        </w:rPr>
        <w:t>que tienen una o más DJRO en este estado son considerados usuarios OMISOS.</w:t>
      </w:r>
    </w:p>
    <w:p w:rsidR="004E09CE" w:rsidRPr="00C3029A" w:rsidRDefault="003112A3" w:rsidP="00D917A1">
      <w:pPr>
        <w:numPr>
          <w:ilvl w:val="0"/>
          <w:numId w:val="102"/>
        </w:numPr>
        <w:spacing w:before="60" w:after="60"/>
        <w:contextualSpacing/>
        <w:rPr>
          <w:rFonts w:cs="Arial"/>
          <w:sz w:val="20"/>
          <w:szCs w:val="20"/>
        </w:rPr>
      </w:pPr>
      <w:r w:rsidRPr="00C3029A">
        <w:rPr>
          <w:rFonts w:cs="Arial"/>
          <w:sz w:val="20"/>
          <w:szCs w:val="20"/>
        </w:rPr>
        <w:t xml:space="preserve">Regularizado - </w:t>
      </w:r>
      <w:r w:rsidR="001F5CC3" w:rsidRPr="00C3029A">
        <w:rPr>
          <w:rFonts w:cs="Arial"/>
          <w:sz w:val="20"/>
          <w:szCs w:val="20"/>
        </w:rPr>
        <w:t>S</w:t>
      </w:r>
      <w:r w:rsidRPr="00C3029A">
        <w:rPr>
          <w:rFonts w:cs="Arial"/>
          <w:sz w:val="20"/>
          <w:szCs w:val="20"/>
        </w:rPr>
        <w:t>on las DJRO presentadas</w:t>
      </w:r>
      <w:r w:rsidR="00190C32" w:rsidRPr="00C3029A">
        <w:rPr>
          <w:rFonts w:cs="Arial"/>
          <w:sz w:val="20"/>
          <w:szCs w:val="20"/>
        </w:rPr>
        <w:t xml:space="preserve"> </w:t>
      </w:r>
      <w:r w:rsidRPr="00C3029A">
        <w:rPr>
          <w:rFonts w:cs="Arial"/>
          <w:sz w:val="20"/>
          <w:szCs w:val="20"/>
        </w:rPr>
        <w:t>fuera del plazo de vencimiento otorgado</w:t>
      </w:r>
      <w:r w:rsidR="00190C32" w:rsidRPr="00C3029A">
        <w:rPr>
          <w:rFonts w:cs="Arial"/>
          <w:sz w:val="20"/>
          <w:szCs w:val="20"/>
        </w:rPr>
        <w:t xml:space="preserve"> (estaban pendientes)</w:t>
      </w:r>
    </w:p>
    <w:p w:rsidR="003112A3" w:rsidRPr="00C3029A" w:rsidRDefault="003112A3" w:rsidP="00D917A1">
      <w:pPr>
        <w:numPr>
          <w:ilvl w:val="0"/>
          <w:numId w:val="102"/>
        </w:numPr>
        <w:spacing w:before="60" w:after="60"/>
        <w:contextualSpacing/>
        <w:rPr>
          <w:rFonts w:cs="Arial"/>
          <w:sz w:val="20"/>
          <w:szCs w:val="20"/>
        </w:rPr>
      </w:pPr>
      <w:r w:rsidRPr="00C3029A">
        <w:rPr>
          <w:rFonts w:cs="Arial"/>
          <w:sz w:val="20"/>
          <w:szCs w:val="20"/>
        </w:rPr>
        <w:t xml:space="preserve">Rectificado - </w:t>
      </w:r>
      <w:r w:rsidR="001F5CC3" w:rsidRPr="00C3029A">
        <w:rPr>
          <w:rFonts w:cs="Arial"/>
          <w:sz w:val="20"/>
          <w:szCs w:val="20"/>
        </w:rPr>
        <w:t>S</w:t>
      </w:r>
      <w:r w:rsidR="0092303C" w:rsidRPr="00C3029A">
        <w:rPr>
          <w:rFonts w:cs="Arial"/>
          <w:sz w:val="20"/>
          <w:szCs w:val="20"/>
        </w:rPr>
        <w:t xml:space="preserve">on las DJRO </w:t>
      </w:r>
      <w:r w:rsidR="00F622D8" w:rsidRPr="00C3029A">
        <w:rPr>
          <w:rFonts w:cs="Arial"/>
          <w:sz w:val="20"/>
          <w:szCs w:val="20"/>
        </w:rPr>
        <w:t xml:space="preserve">que ya fueron presentadas y requieren ser modificadas </w:t>
      </w:r>
      <w:r w:rsidR="00F37DC1" w:rsidRPr="00C3029A">
        <w:rPr>
          <w:rFonts w:cs="Arial"/>
          <w:sz w:val="20"/>
          <w:szCs w:val="20"/>
        </w:rPr>
        <w:t xml:space="preserve">y presentadas </w:t>
      </w:r>
      <w:r w:rsidR="00F622D8" w:rsidRPr="00C3029A">
        <w:rPr>
          <w:rFonts w:cs="Arial"/>
          <w:sz w:val="20"/>
          <w:szCs w:val="20"/>
        </w:rPr>
        <w:t>fuera del plazo de vencimiento</w:t>
      </w:r>
      <w:r w:rsidR="0092303C" w:rsidRPr="00C3029A">
        <w:rPr>
          <w:rFonts w:cs="Arial"/>
          <w:sz w:val="20"/>
          <w:szCs w:val="20"/>
        </w:rPr>
        <w:t>.</w:t>
      </w:r>
    </w:p>
    <w:p w:rsidR="00EF4496" w:rsidRPr="00C3029A" w:rsidRDefault="00EF4496" w:rsidP="00D917A1">
      <w:pPr>
        <w:numPr>
          <w:ilvl w:val="0"/>
          <w:numId w:val="51"/>
        </w:numPr>
        <w:spacing w:before="60" w:after="60"/>
        <w:ind w:left="1281" w:hanging="357"/>
        <w:rPr>
          <w:rFonts w:cs="Arial"/>
          <w:sz w:val="20"/>
          <w:szCs w:val="20"/>
        </w:rPr>
      </w:pPr>
      <w:r w:rsidRPr="00C3029A">
        <w:rPr>
          <w:rFonts w:cs="Arial"/>
          <w:sz w:val="20"/>
          <w:szCs w:val="20"/>
        </w:rPr>
        <w:t xml:space="preserve">Los periodos obligatorios de envío de la </w:t>
      </w:r>
      <w:r w:rsidR="00C8301B" w:rsidRPr="00C3029A">
        <w:rPr>
          <w:rFonts w:cs="Arial"/>
          <w:sz w:val="20"/>
          <w:szCs w:val="20"/>
        </w:rPr>
        <w:t>DJRO se calculan según:</w:t>
      </w:r>
    </w:p>
    <w:p w:rsidR="007073FF" w:rsidRPr="00C3029A" w:rsidRDefault="00EF4496" w:rsidP="00D917A1">
      <w:pPr>
        <w:numPr>
          <w:ilvl w:val="0"/>
          <w:numId w:val="102"/>
        </w:numPr>
        <w:spacing w:before="60" w:after="60"/>
        <w:contextualSpacing/>
        <w:rPr>
          <w:rFonts w:cs="Arial"/>
          <w:sz w:val="20"/>
          <w:szCs w:val="20"/>
        </w:rPr>
      </w:pPr>
      <w:r w:rsidRPr="00C3029A">
        <w:rPr>
          <w:rFonts w:cs="Arial"/>
          <w:sz w:val="20"/>
          <w:szCs w:val="20"/>
        </w:rPr>
        <w:t xml:space="preserve">Rango de operación, </w:t>
      </w:r>
      <w:r w:rsidR="00016B25" w:rsidRPr="00C3029A">
        <w:rPr>
          <w:rFonts w:cs="Arial"/>
          <w:sz w:val="20"/>
          <w:szCs w:val="20"/>
        </w:rPr>
        <w:t xml:space="preserve">corresponde al </w:t>
      </w:r>
      <w:r w:rsidRPr="00C3029A">
        <w:rPr>
          <w:rFonts w:cs="Arial"/>
          <w:sz w:val="20"/>
          <w:szCs w:val="20"/>
        </w:rPr>
        <w:t>mes calendario</w:t>
      </w:r>
      <w:r w:rsidR="00C87847" w:rsidRPr="00C3029A">
        <w:rPr>
          <w:rFonts w:cs="Arial"/>
          <w:sz w:val="20"/>
          <w:szCs w:val="20"/>
        </w:rPr>
        <w:t>. E</w:t>
      </w:r>
      <w:r w:rsidRPr="00C3029A">
        <w:rPr>
          <w:rFonts w:cs="Arial"/>
          <w:sz w:val="20"/>
          <w:szCs w:val="20"/>
        </w:rPr>
        <w:t>mp</w:t>
      </w:r>
      <w:r w:rsidR="00500B09" w:rsidRPr="00C3029A">
        <w:rPr>
          <w:rFonts w:cs="Arial"/>
          <w:sz w:val="20"/>
          <w:szCs w:val="20"/>
        </w:rPr>
        <w:t>ieza un día después del fin del</w:t>
      </w:r>
      <w:r w:rsidR="00D314DE" w:rsidRPr="00C3029A">
        <w:rPr>
          <w:rFonts w:cs="Arial"/>
          <w:sz w:val="20"/>
          <w:szCs w:val="20"/>
        </w:rPr>
        <w:t xml:space="preserve"> </w:t>
      </w:r>
      <w:r w:rsidRPr="00C3029A">
        <w:rPr>
          <w:rFonts w:cs="Arial"/>
          <w:sz w:val="20"/>
          <w:szCs w:val="20"/>
        </w:rPr>
        <w:t xml:space="preserve">rango de operaciones del periodo anterior y concluye el último día del mes calendario. </w:t>
      </w:r>
      <w:r w:rsidR="007073FF" w:rsidRPr="00C3029A">
        <w:rPr>
          <w:rFonts w:cs="Arial"/>
          <w:sz w:val="20"/>
          <w:szCs w:val="20"/>
        </w:rPr>
        <w:t>Si el Usuario ha sido dado de baja</w:t>
      </w:r>
      <w:r w:rsidR="00981F3E" w:rsidRPr="00C3029A">
        <w:rPr>
          <w:rFonts w:cs="Arial"/>
          <w:sz w:val="20"/>
          <w:szCs w:val="20"/>
        </w:rPr>
        <w:t xml:space="preserve">, </w:t>
      </w:r>
      <w:r w:rsidR="007073FF" w:rsidRPr="00C3029A">
        <w:rPr>
          <w:rFonts w:cs="Arial"/>
          <w:sz w:val="20"/>
          <w:szCs w:val="20"/>
        </w:rPr>
        <w:t xml:space="preserve">por cualquier motivo, </w:t>
      </w:r>
      <w:r w:rsidR="008A3820" w:rsidRPr="00C3029A">
        <w:rPr>
          <w:rFonts w:cs="Arial"/>
          <w:sz w:val="20"/>
          <w:szCs w:val="20"/>
        </w:rPr>
        <w:t xml:space="preserve">solo podrá registrar operaciones en los periodos donde estuvo vigente y </w:t>
      </w:r>
      <w:r w:rsidR="007073FF" w:rsidRPr="00C3029A">
        <w:rPr>
          <w:rFonts w:cs="Arial"/>
          <w:sz w:val="20"/>
          <w:szCs w:val="20"/>
        </w:rPr>
        <w:t>no podrá</w:t>
      </w:r>
      <w:r w:rsidR="00C8301B" w:rsidRPr="00C3029A">
        <w:rPr>
          <w:rFonts w:cs="Arial"/>
          <w:sz w:val="20"/>
          <w:szCs w:val="20"/>
        </w:rPr>
        <w:t xml:space="preserve"> </w:t>
      </w:r>
      <w:r w:rsidR="007073FF" w:rsidRPr="00C3029A">
        <w:rPr>
          <w:rFonts w:cs="Arial"/>
          <w:sz w:val="20"/>
          <w:szCs w:val="20"/>
        </w:rPr>
        <w:t xml:space="preserve">declarar periodos posteriores al mes en que se fue de baja de la inscripción en el RCBF. </w:t>
      </w:r>
      <w:r w:rsidR="00AE6CB1" w:rsidRPr="00C3029A">
        <w:rPr>
          <w:rFonts w:cs="Arial"/>
          <w:sz w:val="20"/>
          <w:szCs w:val="20"/>
        </w:rPr>
        <w:t xml:space="preserve">La </w:t>
      </w:r>
      <w:r w:rsidR="006F2F9B" w:rsidRPr="00C3029A">
        <w:rPr>
          <w:rFonts w:cs="Arial"/>
          <w:sz w:val="20"/>
          <w:szCs w:val="20"/>
        </w:rPr>
        <w:t>excepción</w:t>
      </w:r>
      <w:r w:rsidR="00AE6CB1" w:rsidRPr="00C3029A">
        <w:rPr>
          <w:rFonts w:cs="Arial"/>
          <w:sz w:val="20"/>
          <w:szCs w:val="20"/>
        </w:rPr>
        <w:t xml:space="preserve"> a esta regla es la suspensión por poder judicial</w:t>
      </w:r>
      <w:r w:rsidR="006F2F9B" w:rsidRPr="00C3029A">
        <w:rPr>
          <w:rFonts w:cs="Arial"/>
          <w:sz w:val="20"/>
          <w:szCs w:val="20"/>
        </w:rPr>
        <w:t xml:space="preserve"> la cual permite generar rangos posteriores a la fecha de fin de vigencia del Usuario hasta que se levante dicha suspensión.</w:t>
      </w:r>
    </w:p>
    <w:p w:rsidR="00C64402" w:rsidRPr="00C3029A" w:rsidRDefault="00EF4496" w:rsidP="00D917A1">
      <w:pPr>
        <w:numPr>
          <w:ilvl w:val="0"/>
          <w:numId w:val="102"/>
        </w:numPr>
        <w:spacing w:before="60" w:after="60"/>
        <w:contextualSpacing/>
        <w:rPr>
          <w:rFonts w:cs="Arial"/>
          <w:sz w:val="20"/>
          <w:szCs w:val="20"/>
        </w:rPr>
      </w:pPr>
      <w:r w:rsidRPr="00C3029A">
        <w:rPr>
          <w:rFonts w:cs="Arial"/>
          <w:sz w:val="20"/>
          <w:szCs w:val="20"/>
        </w:rPr>
        <w:t xml:space="preserve">Rango para reporte obligatorio, empieza un día después del fin del rango de operaciones del mes anterior, y concluye en la fecha de vencimiento según el último digito del RUC de acuerdo al cronograma de obligaciones mensuales por cada ejercicio tributario, además </w:t>
      </w:r>
      <w:r w:rsidR="005020D8" w:rsidRPr="00C3029A">
        <w:rPr>
          <w:rFonts w:cs="Arial"/>
          <w:sz w:val="20"/>
          <w:szCs w:val="20"/>
        </w:rPr>
        <w:t xml:space="preserve">debe </w:t>
      </w:r>
      <w:r w:rsidRPr="00C3029A">
        <w:rPr>
          <w:rFonts w:cs="Arial"/>
          <w:sz w:val="20"/>
          <w:szCs w:val="20"/>
        </w:rPr>
        <w:t>considera</w:t>
      </w:r>
      <w:r w:rsidR="005020D8" w:rsidRPr="00C3029A">
        <w:rPr>
          <w:rFonts w:cs="Arial"/>
          <w:sz w:val="20"/>
          <w:szCs w:val="20"/>
        </w:rPr>
        <w:t>rse</w:t>
      </w:r>
      <w:r w:rsidRPr="00C3029A">
        <w:rPr>
          <w:rFonts w:cs="Arial"/>
          <w:sz w:val="20"/>
          <w:szCs w:val="20"/>
        </w:rPr>
        <w:t xml:space="preserve"> la fecha de vencimiento establecida para los buenos contribuyentes y unidades ejecutoras del sector público sin importar el último digito del RUC, así como los vencimientos especiales (</w:t>
      </w:r>
      <w:r w:rsidR="005020D8" w:rsidRPr="00C3029A">
        <w:rPr>
          <w:rFonts w:cs="Arial"/>
          <w:sz w:val="20"/>
          <w:szCs w:val="20"/>
        </w:rPr>
        <w:t xml:space="preserve">ampliaciones de plazos por razones </w:t>
      </w:r>
      <w:r w:rsidRPr="00C3029A">
        <w:rPr>
          <w:rFonts w:cs="Arial"/>
          <w:sz w:val="20"/>
          <w:szCs w:val="20"/>
        </w:rPr>
        <w:t xml:space="preserve">de emergencia u otros). </w:t>
      </w:r>
    </w:p>
    <w:p w:rsidR="00235107" w:rsidRPr="00C3029A" w:rsidRDefault="001333C9" w:rsidP="00D917A1">
      <w:pPr>
        <w:numPr>
          <w:ilvl w:val="0"/>
          <w:numId w:val="51"/>
        </w:numPr>
        <w:spacing w:before="60" w:after="60"/>
        <w:ind w:left="1281" w:hanging="357"/>
        <w:rPr>
          <w:rFonts w:cs="Arial"/>
          <w:sz w:val="20"/>
          <w:szCs w:val="20"/>
        </w:rPr>
      </w:pPr>
      <w:r w:rsidRPr="00C3029A">
        <w:rPr>
          <w:rFonts w:cs="Arial"/>
          <w:sz w:val="20"/>
          <w:szCs w:val="20"/>
        </w:rPr>
        <w:t xml:space="preserve">Al momento del envío de la DJRO se </w:t>
      </w:r>
      <w:r w:rsidR="00D502F7" w:rsidRPr="00C3029A">
        <w:rPr>
          <w:rFonts w:cs="Arial"/>
          <w:sz w:val="20"/>
          <w:szCs w:val="20"/>
        </w:rPr>
        <w:t xml:space="preserve">genera </w:t>
      </w:r>
      <w:r w:rsidRPr="00C3029A">
        <w:rPr>
          <w:rFonts w:cs="Arial"/>
          <w:sz w:val="20"/>
          <w:szCs w:val="20"/>
        </w:rPr>
        <w:t xml:space="preserve">el </w:t>
      </w:r>
      <w:r w:rsidR="00DF1AA0" w:rsidRPr="00C3029A">
        <w:rPr>
          <w:rFonts w:cs="Arial"/>
          <w:sz w:val="20"/>
          <w:szCs w:val="20"/>
        </w:rPr>
        <w:t xml:space="preserve">código de </w:t>
      </w:r>
      <w:r w:rsidR="00F853EB" w:rsidRPr="00C3029A">
        <w:rPr>
          <w:rFonts w:cs="Arial"/>
          <w:sz w:val="20"/>
          <w:szCs w:val="20"/>
        </w:rPr>
        <w:t>confirmación</w:t>
      </w:r>
      <w:r w:rsidR="00DF1AA0" w:rsidRPr="00C3029A">
        <w:rPr>
          <w:rFonts w:cs="Arial"/>
          <w:sz w:val="20"/>
          <w:szCs w:val="20"/>
        </w:rPr>
        <w:t xml:space="preserve"> </w:t>
      </w:r>
      <w:r w:rsidRPr="00C3029A">
        <w:rPr>
          <w:rFonts w:cs="Arial"/>
          <w:sz w:val="20"/>
          <w:szCs w:val="20"/>
        </w:rPr>
        <w:t xml:space="preserve">el cual </w:t>
      </w:r>
      <w:r w:rsidR="00DD089A" w:rsidRPr="00C3029A">
        <w:rPr>
          <w:rFonts w:cs="Arial"/>
          <w:sz w:val="20"/>
          <w:szCs w:val="20"/>
        </w:rPr>
        <w:t xml:space="preserve">es correlativo y se </w:t>
      </w:r>
      <w:r w:rsidRPr="00C3029A">
        <w:rPr>
          <w:rFonts w:cs="Arial"/>
          <w:sz w:val="20"/>
          <w:szCs w:val="20"/>
        </w:rPr>
        <w:t xml:space="preserve">actualiza en todas las operaciones que conforman la declaración </w:t>
      </w:r>
      <w:r w:rsidR="00583C06" w:rsidRPr="00C3029A">
        <w:rPr>
          <w:rFonts w:cs="Arial"/>
          <w:sz w:val="20"/>
          <w:szCs w:val="20"/>
        </w:rPr>
        <w:t>así</w:t>
      </w:r>
      <w:r w:rsidRPr="00C3029A">
        <w:rPr>
          <w:rFonts w:cs="Arial"/>
          <w:sz w:val="20"/>
          <w:szCs w:val="20"/>
        </w:rPr>
        <w:t xml:space="preserve"> como para </w:t>
      </w:r>
      <w:r w:rsidR="00583C06" w:rsidRPr="00C3029A">
        <w:rPr>
          <w:rFonts w:cs="Arial"/>
          <w:sz w:val="20"/>
          <w:szCs w:val="20"/>
        </w:rPr>
        <w:t>el stock</w:t>
      </w:r>
      <w:r w:rsidR="004A5CB0" w:rsidRPr="00C3029A">
        <w:rPr>
          <w:rFonts w:cs="Arial"/>
          <w:sz w:val="20"/>
          <w:szCs w:val="20"/>
        </w:rPr>
        <w:t xml:space="preserve"> y </w:t>
      </w:r>
      <w:r w:rsidR="00033A9E" w:rsidRPr="00C3029A">
        <w:rPr>
          <w:rFonts w:cs="Arial"/>
          <w:sz w:val="20"/>
          <w:szCs w:val="20"/>
        </w:rPr>
        <w:t>cantidad autorizada</w:t>
      </w:r>
      <w:r w:rsidR="004A5CB0" w:rsidRPr="00C3029A">
        <w:rPr>
          <w:rFonts w:cs="Arial"/>
          <w:sz w:val="20"/>
          <w:szCs w:val="20"/>
        </w:rPr>
        <w:t xml:space="preserve"> disponible</w:t>
      </w:r>
      <w:r w:rsidRPr="00C3029A">
        <w:rPr>
          <w:rFonts w:cs="Arial"/>
          <w:sz w:val="20"/>
          <w:szCs w:val="20"/>
        </w:rPr>
        <w:t xml:space="preserve"> con los que cierra</w:t>
      </w:r>
      <w:r w:rsidR="00FC0DC0" w:rsidRPr="00C3029A">
        <w:rPr>
          <w:rFonts w:cs="Arial"/>
          <w:sz w:val="20"/>
          <w:szCs w:val="20"/>
        </w:rPr>
        <w:t xml:space="preserve"> </w:t>
      </w:r>
      <w:r w:rsidRPr="00C3029A">
        <w:rPr>
          <w:rFonts w:cs="Arial"/>
          <w:sz w:val="20"/>
          <w:szCs w:val="20"/>
        </w:rPr>
        <w:t xml:space="preserve">el periodo. </w:t>
      </w:r>
    </w:p>
    <w:p w:rsidR="00DA173C" w:rsidRPr="00C3029A" w:rsidRDefault="003E4819" w:rsidP="00D917A1">
      <w:pPr>
        <w:numPr>
          <w:ilvl w:val="0"/>
          <w:numId w:val="51"/>
        </w:numPr>
        <w:spacing w:before="60" w:after="60"/>
        <w:ind w:left="1281" w:hanging="357"/>
        <w:rPr>
          <w:rFonts w:cs="Arial"/>
          <w:sz w:val="20"/>
          <w:szCs w:val="20"/>
        </w:rPr>
      </w:pPr>
      <w:r w:rsidRPr="00C3029A">
        <w:rPr>
          <w:rFonts w:cs="Arial"/>
          <w:sz w:val="20"/>
          <w:szCs w:val="20"/>
        </w:rPr>
        <w:t xml:space="preserve">Todas las DJRO deben ser notificadas al </w:t>
      </w:r>
      <w:r w:rsidR="00583C06" w:rsidRPr="00C3029A">
        <w:rPr>
          <w:rFonts w:cs="Arial"/>
          <w:sz w:val="20"/>
          <w:szCs w:val="20"/>
        </w:rPr>
        <w:t>buzón</w:t>
      </w:r>
      <w:r w:rsidRPr="00C3029A">
        <w:rPr>
          <w:rFonts w:cs="Arial"/>
          <w:sz w:val="20"/>
          <w:szCs w:val="20"/>
        </w:rPr>
        <w:t xml:space="preserve"> SOL del </w:t>
      </w:r>
      <w:r w:rsidR="006303B5" w:rsidRPr="00C3029A">
        <w:rPr>
          <w:rFonts w:cs="Arial"/>
          <w:sz w:val="20"/>
          <w:szCs w:val="20"/>
        </w:rPr>
        <w:t>U</w:t>
      </w:r>
      <w:r w:rsidRPr="00C3029A">
        <w:rPr>
          <w:rFonts w:cs="Arial"/>
          <w:sz w:val="20"/>
          <w:szCs w:val="20"/>
        </w:rPr>
        <w:t xml:space="preserve">suario. </w:t>
      </w:r>
    </w:p>
    <w:p w:rsidR="00EB0582" w:rsidRPr="00C3029A" w:rsidRDefault="00E5777C" w:rsidP="00D917A1">
      <w:pPr>
        <w:numPr>
          <w:ilvl w:val="0"/>
          <w:numId w:val="51"/>
        </w:numPr>
        <w:spacing w:before="60" w:after="60"/>
        <w:ind w:left="1281" w:hanging="357"/>
        <w:rPr>
          <w:rFonts w:cs="Arial"/>
          <w:sz w:val="20"/>
          <w:szCs w:val="20"/>
        </w:rPr>
      </w:pPr>
      <w:r w:rsidRPr="00C3029A">
        <w:rPr>
          <w:rFonts w:cs="Arial"/>
          <w:sz w:val="20"/>
          <w:szCs w:val="20"/>
        </w:rPr>
        <w:t>S</w:t>
      </w:r>
      <w:r w:rsidR="00EB0582" w:rsidRPr="00C3029A">
        <w:rPr>
          <w:rFonts w:cs="Arial"/>
          <w:sz w:val="20"/>
          <w:szCs w:val="20"/>
        </w:rPr>
        <w:t>i el usuario tiene al menos una DJRO “pendiente” no estando exceptuado para declarar en ese periodo se considerará como omiso. La condición se le deberá asignar a las 00.00 horas del día siguiente de vencido el plazo. Se guarda la fecha desde la cual se considera como omiso. Si el usuario ya tenía la condición de omiso no se realiza ninguna acción pero se</w:t>
      </w:r>
      <w:r w:rsidR="00C8301B" w:rsidRPr="00C3029A">
        <w:rPr>
          <w:rFonts w:cs="Arial"/>
          <w:sz w:val="20"/>
          <w:szCs w:val="20"/>
        </w:rPr>
        <w:t xml:space="preserve"> </w:t>
      </w:r>
      <w:r w:rsidR="00EB0582" w:rsidRPr="00C3029A">
        <w:rPr>
          <w:rFonts w:cs="Arial"/>
          <w:sz w:val="20"/>
          <w:szCs w:val="20"/>
        </w:rPr>
        <w:t>guardar toda la historia de la asignación de la condición de omiso por periodo de vigencia y periodo de declaración.</w:t>
      </w:r>
      <w:r w:rsidR="00C8301B" w:rsidRPr="00C3029A">
        <w:rPr>
          <w:rFonts w:cs="Arial"/>
          <w:sz w:val="20"/>
          <w:szCs w:val="20"/>
        </w:rPr>
        <w:t xml:space="preserve"> </w:t>
      </w:r>
    </w:p>
    <w:p w:rsidR="00F031A2" w:rsidRPr="00C3029A" w:rsidRDefault="00E5777C" w:rsidP="00D917A1">
      <w:pPr>
        <w:numPr>
          <w:ilvl w:val="0"/>
          <w:numId w:val="51"/>
        </w:numPr>
        <w:spacing w:before="60" w:after="60"/>
        <w:ind w:left="1281" w:hanging="357"/>
        <w:rPr>
          <w:rFonts w:cs="Arial"/>
          <w:sz w:val="20"/>
          <w:szCs w:val="20"/>
        </w:rPr>
      </w:pPr>
      <w:r w:rsidRPr="00C3029A">
        <w:rPr>
          <w:rFonts w:cs="Arial"/>
          <w:sz w:val="20"/>
          <w:szCs w:val="20"/>
        </w:rPr>
        <w:t>S</w:t>
      </w:r>
      <w:r w:rsidR="00EB0582" w:rsidRPr="00C3029A">
        <w:rPr>
          <w:rFonts w:cs="Arial"/>
          <w:sz w:val="20"/>
          <w:szCs w:val="20"/>
        </w:rPr>
        <w:t xml:space="preserve">i el Usuario con condición de omiso regulariza </w:t>
      </w:r>
      <w:r w:rsidR="00AA6310" w:rsidRPr="00C3029A">
        <w:rPr>
          <w:rFonts w:cs="Arial"/>
          <w:sz w:val="20"/>
          <w:szCs w:val="20"/>
        </w:rPr>
        <w:t xml:space="preserve">hasta </w:t>
      </w:r>
      <w:r w:rsidR="00EB0582" w:rsidRPr="00C3029A">
        <w:rPr>
          <w:rFonts w:cs="Arial"/>
          <w:sz w:val="20"/>
          <w:szCs w:val="20"/>
        </w:rPr>
        <w:t>la última DJRO en estado “pendiente”,</w:t>
      </w:r>
      <w:r w:rsidR="00C8301B" w:rsidRPr="00C3029A">
        <w:rPr>
          <w:rFonts w:cs="Arial"/>
          <w:sz w:val="20"/>
          <w:szCs w:val="20"/>
        </w:rPr>
        <w:t xml:space="preserve"> </w:t>
      </w:r>
      <w:r w:rsidR="00EB0582" w:rsidRPr="00C3029A">
        <w:rPr>
          <w:rFonts w:cs="Arial"/>
          <w:sz w:val="20"/>
          <w:szCs w:val="20"/>
        </w:rPr>
        <w:t>se le deberá retirar la condición de omiso. Este retiro de la condición debe ser en línea. Se guarda</w:t>
      </w:r>
      <w:r w:rsidR="00C8301B" w:rsidRPr="00C3029A">
        <w:rPr>
          <w:rFonts w:cs="Arial"/>
          <w:sz w:val="20"/>
          <w:szCs w:val="20"/>
        </w:rPr>
        <w:t xml:space="preserve"> </w:t>
      </w:r>
      <w:r w:rsidR="002B4A64" w:rsidRPr="00C3029A">
        <w:rPr>
          <w:rFonts w:cs="Arial"/>
          <w:sz w:val="20"/>
          <w:szCs w:val="20"/>
        </w:rPr>
        <w:t>la fecha del retiro de dicha condición.</w:t>
      </w:r>
    </w:p>
    <w:p w:rsidR="001D2D72" w:rsidRPr="00C3029A" w:rsidRDefault="00F56BC7" w:rsidP="00D917A1">
      <w:pPr>
        <w:numPr>
          <w:ilvl w:val="0"/>
          <w:numId w:val="51"/>
        </w:numPr>
        <w:spacing w:before="60" w:after="60"/>
        <w:ind w:left="1281" w:hanging="357"/>
        <w:rPr>
          <w:rFonts w:cs="Arial"/>
          <w:sz w:val="20"/>
          <w:szCs w:val="20"/>
        </w:rPr>
      </w:pPr>
      <w:r w:rsidRPr="00C3029A">
        <w:rPr>
          <w:rFonts w:cs="Arial"/>
          <w:sz w:val="20"/>
          <w:szCs w:val="20"/>
        </w:rPr>
        <w:t xml:space="preserve">Para las rectificaciones de DJRO </w:t>
      </w:r>
      <w:r w:rsidR="00847B72" w:rsidRPr="00C3029A">
        <w:rPr>
          <w:rFonts w:cs="Arial"/>
          <w:sz w:val="20"/>
          <w:szCs w:val="20"/>
        </w:rPr>
        <w:t xml:space="preserve">que impliquen recalculos de stock y/o cantidad autorizada disponible </w:t>
      </w:r>
      <w:r w:rsidRPr="00C3029A">
        <w:rPr>
          <w:rFonts w:cs="Arial"/>
          <w:sz w:val="20"/>
          <w:szCs w:val="20"/>
        </w:rPr>
        <w:t xml:space="preserve">el Usuario deberá colocar de manera obligatoria </w:t>
      </w:r>
      <w:r w:rsidR="00847B72" w:rsidRPr="00C3029A">
        <w:rPr>
          <w:rFonts w:cs="Arial"/>
          <w:sz w:val="20"/>
          <w:szCs w:val="20"/>
        </w:rPr>
        <w:t xml:space="preserve">un </w:t>
      </w:r>
      <w:r w:rsidRPr="00C3029A">
        <w:rPr>
          <w:rFonts w:cs="Arial"/>
          <w:sz w:val="20"/>
          <w:szCs w:val="20"/>
        </w:rPr>
        <w:t>sustento</w:t>
      </w:r>
      <w:r w:rsidR="00F2487E" w:rsidRPr="00C3029A">
        <w:rPr>
          <w:rFonts w:cs="Arial"/>
          <w:sz w:val="20"/>
          <w:szCs w:val="20"/>
        </w:rPr>
        <w:t xml:space="preserve">, </w:t>
      </w:r>
      <w:r w:rsidR="00847B72" w:rsidRPr="00C3029A">
        <w:rPr>
          <w:rFonts w:cs="Arial"/>
          <w:sz w:val="20"/>
          <w:szCs w:val="20"/>
        </w:rPr>
        <w:t>el cual puede ser texto o archivo adjunto</w:t>
      </w:r>
      <w:r w:rsidR="00F2487E" w:rsidRPr="00C3029A">
        <w:rPr>
          <w:rFonts w:cs="Arial"/>
          <w:sz w:val="20"/>
          <w:szCs w:val="20"/>
        </w:rPr>
        <w:t xml:space="preserve">, </w:t>
      </w:r>
      <w:r w:rsidR="00847B72" w:rsidRPr="00C3029A">
        <w:rPr>
          <w:rFonts w:cs="Arial"/>
          <w:sz w:val="20"/>
          <w:szCs w:val="20"/>
        </w:rPr>
        <w:t xml:space="preserve">que motiva dicha </w:t>
      </w:r>
      <w:r w:rsidRPr="00C3029A">
        <w:rPr>
          <w:rFonts w:cs="Arial"/>
          <w:sz w:val="20"/>
          <w:szCs w:val="20"/>
        </w:rPr>
        <w:t xml:space="preserve">rectificación para que puedan ser grabadas como </w:t>
      </w:r>
      <w:r w:rsidR="00847B72" w:rsidRPr="00C3029A">
        <w:rPr>
          <w:rFonts w:cs="Arial"/>
          <w:sz w:val="20"/>
          <w:szCs w:val="20"/>
        </w:rPr>
        <w:t xml:space="preserve">parte de la </w:t>
      </w:r>
      <w:r w:rsidRPr="00C3029A">
        <w:rPr>
          <w:rFonts w:cs="Arial"/>
          <w:sz w:val="20"/>
          <w:szCs w:val="20"/>
        </w:rPr>
        <w:t xml:space="preserve">operación en el registro. </w:t>
      </w:r>
    </w:p>
    <w:p w:rsidR="00647560" w:rsidRPr="00C3029A" w:rsidRDefault="001D2D72" w:rsidP="00D917A1">
      <w:pPr>
        <w:numPr>
          <w:ilvl w:val="0"/>
          <w:numId w:val="51"/>
        </w:numPr>
        <w:spacing w:before="60" w:after="60"/>
        <w:ind w:left="1281" w:hanging="357"/>
        <w:rPr>
          <w:rFonts w:cs="Arial"/>
          <w:sz w:val="20"/>
          <w:szCs w:val="20"/>
        </w:rPr>
      </w:pPr>
      <w:r w:rsidRPr="00C3029A">
        <w:rPr>
          <w:rFonts w:cs="Arial"/>
          <w:sz w:val="20"/>
          <w:szCs w:val="20"/>
        </w:rPr>
        <w:t xml:space="preserve">Las DJRO pueden ser rectificadas sin límite de tiempo ni número de veces </w:t>
      </w:r>
      <w:r w:rsidR="00944098" w:rsidRPr="00C3029A">
        <w:rPr>
          <w:rFonts w:cs="Arial"/>
          <w:sz w:val="20"/>
          <w:szCs w:val="20"/>
        </w:rPr>
        <w:t xml:space="preserve">y si corresponde recalculo de stock y/o cantidad autorizada disponible debe </w:t>
      </w:r>
      <w:r w:rsidRPr="00C3029A">
        <w:rPr>
          <w:rFonts w:cs="Arial"/>
          <w:sz w:val="20"/>
          <w:szCs w:val="20"/>
        </w:rPr>
        <w:t>recalcularse todas las operaciones de las DJRO presentadas, consolidados diario, mensual y anual que se vean afectadas</w:t>
      </w:r>
      <w:r w:rsidR="00944098" w:rsidRPr="00C3029A">
        <w:rPr>
          <w:rFonts w:cs="Arial"/>
          <w:sz w:val="20"/>
          <w:szCs w:val="20"/>
        </w:rPr>
        <w:t xml:space="preserve"> </w:t>
      </w:r>
      <w:r w:rsidR="006C0BE0" w:rsidRPr="00C3029A">
        <w:rPr>
          <w:rFonts w:cs="Arial"/>
          <w:sz w:val="20"/>
          <w:szCs w:val="20"/>
        </w:rPr>
        <w:t xml:space="preserve">por dicha modificación </w:t>
      </w:r>
      <w:r w:rsidR="0073032A" w:rsidRPr="00C3029A">
        <w:rPr>
          <w:rFonts w:cs="Arial"/>
          <w:sz w:val="20"/>
          <w:szCs w:val="20"/>
        </w:rPr>
        <w:t xml:space="preserve">habilitándose la rectificación masiva de dichas </w:t>
      </w:r>
      <w:r w:rsidR="0073032A" w:rsidRPr="00C3029A">
        <w:rPr>
          <w:rFonts w:cs="Arial"/>
          <w:sz w:val="20"/>
          <w:szCs w:val="20"/>
        </w:rPr>
        <w:lastRenderedPageBreak/>
        <w:t xml:space="preserve">declaraciones debiendo alertar al Usuario de aquellas que por recalculo contengan presentaciones con stock negativo y/o BF con </w:t>
      </w:r>
      <w:r w:rsidR="00033A9E" w:rsidRPr="00C3029A">
        <w:rPr>
          <w:rFonts w:cs="Arial"/>
          <w:sz w:val="20"/>
          <w:szCs w:val="20"/>
        </w:rPr>
        <w:t>cantidad autorizada</w:t>
      </w:r>
      <w:r w:rsidR="0073032A" w:rsidRPr="00C3029A">
        <w:rPr>
          <w:rFonts w:cs="Arial"/>
          <w:sz w:val="20"/>
          <w:szCs w:val="20"/>
        </w:rPr>
        <w:t xml:space="preserve"> </w:t>
      </w:r>
      <w:r w:rsidR="004A5CB0" w:rsidRPr="00C3029A">
        <w:rPr>
          <w:rFonts w:cs="Arial"/>
          <w:sz w:val="20"/>
          <w:szCs w:val="20"/>
        </w:rPr>
        <w:t xml:space="preserve">disponible </w:t>
      </w:r>
      <w:r w:rsidR="0073032A" w:rsidRPr="00C3029A">
        <w:rPr>
          <w:rFonts w:cs="Arial"/>
          <w:sz w:val="20"/>
          <w:szCs w:val="20"/>
        </w:rPr>
        <w:t xml:space="preserve">negativo aplicando la etiqueta de “NO DISPONIBLE” lo cual será comunicado al buzón SOL del Usuario. Si el </w:t>
      </w:r>
      <w:r w:rsidR="006C0BE0" w:rsidRPr="00C3029A">
        <w:rPr>
          <w:rFonts w:cs="Arial"/>
          <w:sz w:val="20"/>
          <w:szCs w:val="20"/>
        </w:rPr>
        <w:t>U</w:t>
      </w:r>
      <w:r w:rsidR="0073032A" w:rsidRPr="00C3029A">
        <w:rPr>
          <w:rFonts w:cs="Arial"/>
          <w:sz w:val="20"/>
          <w:szCs w:val="20"/>
        </w:rPr>
        <w:t>suario no rectifica todas las DJRO afectadas por la modificación se aplica la etiqueta de “NO DISPONIBLE” a todos los BF afectados hasta que termine de regularizar</w:t>
      </w:r>
      <w:r w:rsidR="00B523F2" w:rsidRPr="00C3029A">
        <w:rPr>
          <w:rFonts w:cs="Arial"/>
          <w:sz w:val="20"/>
          <w:szCs w:val="20"/>
        </w:rPr>
        <w:t xml:space="preserve"> l</w:t>
      </w:r>
      <w:r w:rsidR="0073032A" w:rsidRPr="00C3029A">
        <w:rPr>
          <w:rFonts w:cs="Arial"/>
          <w:sz w:val="20"/>
          <w:szCs w:val="20"/>
        </w:rPr>
        <w:t xml:space="preserve">a rectificación de las DJRO. </w:t>
      </w:r>
    </w:p>
    <w:p w:rsidR="00E36DE9" w:rsidRPr="00C3029A" w:rsidRDefault="00E36DE9" w:rsidP="00D917A1">
      <w:pPr>
        <w:numPr>
          <w:ilvl w:val="0"/>
          <w:numId w:val="51"/>
        </w:numPr>
        <w:spacing w:before="60" w:after="60"/>
        <w:ind w:left="1281" w:hanging="357"/>
        <w:rPr>
          <w:rFonts w:cs="Arial"/>
          <w:sz w:val="20"/>
          <w:szCs w:val="20"/>
        </w:rPr>
      </w:pPr>
      <w:r w:rsidRPr="00C3029A">
        <w:rPr>
          <w:rFonts w:cs="Arial"/>
          <w:sz w:val="20"/>
          <w:szCs w:val="20"/>
        </w:rPr>
        <w:t xml:space="preserve">No se permite la rectificación de DJRO cuando el Usuario tiene una solicitud de Baja a pedido de parte presentada la cual esté en </w:t>
      </w:r>
      <w:r w:rsidR="00F84D9B" w:rsidRPr="00C3029A">
        <w:rPr>
          <w:rFonts w:cs="Arial"/>
          <w:sz w:val="20"/>
          <w:szCs w:val="20"/>
        </w:rPr>
        <w:t>evaluación</w:t>
      </w:r>
      <w:r w:rsidRPr="00C3029A">
        <w:rPr>
          <w:rFonts w:cs="Arial"/>
          <w:sz w:val="20"/>
          <w:szCs w:val="20"/>
        </w:rPr>
        <w:t>.</w:t>
      </w:r>
    </w:p>
    <w:p w:rsidR="00647560" w:rsidRPr="00B84409" w:rsidRDefault="00F84D9B" w:rsidP="00D917A1">
      <w:pPr>
        <w:numPr>
          <w:ilvl w:val="0"/>
          <w:numId w:val="51"/>
        </w:numPr>
        <w:spacing w:before="60" w:after="60"/>
        <w:ind w:left="1281" w:hanging="357"/>
        <w:rPr>
          <w:rFonts w:cs="Arial"/>
          <w:sz w:val="20"/>
          <w:szCs w:val="20"/>
        </w:rPr>
      </w:pPr>
      <w:r w:rsidRPr="00C3029A">
        <w:rPr>
          <w:rFonts w:cs="Arial"/>
          <w:sz w:val="20"/>
          <w:szCs w:val="20"/>
        </w:rPr>
        <w:t xml:space="preserve">Para los casos donde el Usuario rectifique DJRO que corresponda a periodos que han sido fiscalizados por </w:t>
      </w:r>
      <w:r w:rsidR="00550163" w:rsidRPr="00C3029A">
        <w:rPr>
          <w:rFonts w:cs="Arial"/>
          <w:sz w:val="20"/>
          <w:szCs w:val="20"/>
        </w:rPr>
        <w:t>una acción de fiscaliza</w:t>
      </w:r>
      <w:r w:rsidR="00550163" w:rsidRPr="00B84409">
        <w:rPr>
          <w:rFonts w:cs="Arial"/>
          <w:sz w:val="20"/>
          <w:szCs w:val="20"/>
        </w:rPr>
        <w:t xml:space="preserve">ción tipo </w:t>
      </w:r>
      <w:r w:rsidRPr="00B84409">
        <w:rPr>
          <w:rFonts w:cs="Arial"/>
          <w:sz w:val="20"/>
          <w:szCs w:val="20"/>
        </w:rPr>
        <w:t>VP o VNP y cuyo motivo afecta a Registro de Operaciones</w:t>
      </w:r>
      <w:r w:rsidR="00550163" w:rsidRPr="00B84409">
        <w:rPr>
          <w:rFonts w:cs="Arial"/>
          <w:sz w:val="20"/>
          <w:szCs w:val="20"/>
        </w:rPr>
        <w:t xml:space="preserve"> - </w:t>
      </w:r>
      <w:r w:rsidR="00550163" w:rsidRPr="00B84409">
        <w:rPr>
          <w:rFonts w:cs="Arial"/>
          <w:b/>
          <w:sz w:val="20"/>
          <w:szCs w:val="20"/>
        </w:rPr>
        <w:t>MPN Acciones de Control y Fiscalización</w:t>
      </w:r>
      <w:r w:rsidR="00550163" w:rsidRPr="00B84409">
        <w:rPr>
          <w:rFonts w:cs="Arial"/>
          <w:sz w:val="20"/>
          <w:szCs w:val="20"/>
        </w:rPr>
        <w:t xml:space="preserve"> - </w:t>
      </w:r>
      <w:r w:rsidRPr="00B84409">
        <w:rPr>
          <w:rFonts w:cs="Arial"/>
          <w:sz w:val="20"/>
          <w:szCs w:val="20"/>
        </w:rPr>
        <w:t xml:space="preserve"> se alerta mediante un mensaje al correo institucional de la Lista de Usuarios de la GFBF del </w:t>
      </w:r>
      <w:r w:rsidRPr="00B84409">
        <w:rPr>
          <w:rFonts w:cs="Arial"/>
          <w:b/>
          <w:sz w:val="20"/>
          <w:szCs w:val="20"/>
        </w:rPr>
        <w:t>Anexo 18</w:t>
      </w:r>
      <w:r w:rsidRPr="00B84409">
        <w:rPr>
          <w:rFonts w:cs="Arial"/>
          <w:sz w:val="20"/>
          <w:szCs w:val="20"/>
        </w:rPr>
        <w:t xml:space="preserve"> </w:t>
      </w:r>
      <w:r w:rsidR="009F0A1C" w:rsidRPr="00B84409">
        <w:rPr>
          <w:rFonts w:cs="Arial"/>
          <w:sz w:val="20"/>
          <w:szCs w:val="20"/>
        </w:rPr>
        <w:t>informándole</w:t>
      </w:r>
      <w:r w:rsidR="00550163" w:rsidRPr="00B84409">
        <w:rPr>
          <w:rFonts w:cs="Arial"/>
          <w:sz w:val="20"/>
          <w:szCs w:val="20"/>
        </w:rPr>
        <w:t xml:space="preserve"> d</w:t>
      </w:r>
      <w:r w:rsidRPr="00B84409">
        <w:rPr>
          <w:rFonts w:cs="Arial"/>
          <w:sz w:val="20"/>
          <w:szCs w:val="20"/>
        </w:rPr>
        <w:t>el hecho.</w:t>
      </w:r>
      <w:r w:rsidR="00812080" w:rsidRPr="00B84409">
        <w:rPr>
          <w:rFonts w:cs="Arial"/>
          <w:sz w:val="18"/>
          <w:szCs w:val="18"/>
          <w:lang w:eastAsia="es-PE"/>
        </w:rPr>
        <w:t xml:space="preserve"> </w:t>
      </w:r>
      <w:r w:rsidR="00812080" w:rsidRPr="00B84409">
        <w:rPr>
          <w:rFonts w:cs="Arial"/>
          <w:sz w:val="20"/>
          <w:szCs w:val="20"/>
        </w:rPr>
        <w:t>Esto aplica para rectificaciones manuales no para las que se generan producto de rectificaciones de periodos anteriores.</w:t>
      </w:r>
    </w:p>
    <w:p w:rsidR="00857C91" w:rsidRDefault="00857C91" w:rsidP="00857C91">
      <w:pPr>
        <w:spacing w:before="60" w:after="60"/>
        <w:rPr>
          <w:sz w:val="20"/>
          <w:szCs w:val="20"/>
        </w:rPr>
      </w:pPr>
    </w:p>
    <w:p w:rsidR="006134E4" w:rsidRPr="00944098" w:rsidRDefault="006D3061" w:rsidP="00857C91">
      <w:pPr>
        <w:spacing w:before="60" w:after="60"/>
        <w:rPr>
          <w:rFonts w:cs="Arial"/>
          <w:sz w:val="20"/>
          <w:szCs w:val="20"/>
        </w:rPr>
      </w:pPr>
      <w:r w:rsidRPr="00944098">
        <w:rPr>
          <w:szCs w:val="22"/>
        </w:rPr>
        <w:t xml:space="preserve">Diagrama del </w:t>
      </w:r>
      <w:r w:rsidR="006134E4" w:rsidRPr="00944098">
        <w:rPr>
          <w:szCs w:val="22"/>
        </w:rPr>
        <w:t>Proceso Propuesto</w:t>
      </w:r>
    </w:p>
    <w:p w:rsidR="000C7860" w:rsidRPr="00F031A2" w:rsidRDefault="000C7860" w:rsidP="00F031A2">
      <w:pPr>
        <w:rPr>
          <w:sz w:val="20"/>
        </w:rPr>
      </w:pPr>
    </w:p>
    <w:p w:rsidR="00227C03" w:rsidRPr="00F031A2" w:rsidRDefault="0074348D" w:rsidP="00F031A2">
      <w:pPr>
        <w:pStyle w:val="Ttulo3"/>
        <w:numPr>
          <w:ilvl w:val="2"/>
          <w:numId w:val="2"/>
        </w:numPr>
        <w:ind w:left="709"/>
        <w:rPr>
          <w:b w:val="0"/>
          <w:kern w:val="22"/>
          <w:sz w:val="20"/>
          <w:u w:val="single"/>
        </w:rPr>
      </w:pPr>
      <w:bookmarkStart w:id="52" w:name="_Toc15659597"/>
      <w:r w:rsidRPr="00F031A2">
        <w:rPr>
          <w:b w:val="0"/>
          <w:kern w:val="22"/>
          <w:sz w:val="20"/>
          <w:u w:val="single"/>
        </w:rPr>
        <w:t xml:space="preserve">Registrar </w:t>
      </w:r>
      <w:r w:rsidR="00F37609" w:rsidRPr="00F031A2">
        <w:rPr>
          <w:b w:val="0"/>
          <w:kern w:val="22"/>
          <w:sz w:val="20"/>
          <w:u w:val="single"/>
        </w:rPr>
        <w:t>Inventario Inicial</w:t>
      </w:r>
      <w:bookmarkEnd w:id="52"/>
      <w:r w:rsidR="00C8301B">
        <w:rPr>
          <w:b w:val="0"/>
          <w:kern w:val="22"/>
          <w:sz w:val="20"/>
          <w:u w:val="single"/>
        </w:rPr>
        <w:t xml:space="preserve"> </w:t>
      </w:r>
    </w:p>
    <w:p w:rsidR="00B71CAC" w:rsidRDefault="00B71CAC" w:rsidP="009428A7">
      <w:pPr>
        <w:rPr>
          <w:rFonts w:eastAsia="Arial Unicode MS" w:cs="Arial"/>
          <w:bCs/>
          <w:kern w:val="22"/>
          <w:szCs w:val="22"/>
        </w:rPr>
      </w:pPr>
    </w:p>
    <w:p w:rsidR="00132EB4" w:rsidRPr="00132EB4" w:rsidRDefault="00921209" w:rsidP="00F031A2">
      <w:pPr>
        <w:jc w:val="center"/>
        <w:rPr>
          <w:rFonts w:eastAsia="Arial Unicode MS" w:cs="Arial"/>
          <w:bCs/>
          <w:kern w:val="22"/>
          <w:szCs w:val="22"/>
        </w:rPr>
      </w:pPr>
      <w:r w:rsidRPr="00921209">
        <w:rPr>
          <w:rFonts w:eastAsia="Arial Unicode MS"/>
          <w:noProof/>
          <w:szCs w:val="22"/>
          <w:lang w:val="es-PE" w:eastAsia="es-PE"/>
        </w:rPr>
        <w:lastRenderedPageBreak/>
        <w:drawing>
          <wp:inline distT="0" distB="0" distL="0" distR="0" wp14:anchorId="60B5BACD" wp14:editId="36CC419C">
            <wp:extent cx="5019675" cy="7962900"/>
            <wp:effectExtent l="19050" t="0" r="9525"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019675" cy="7962900"/>
                    </a:xfrm>
                    <a:prstGeom prst="rect">
                      <a:avLst/>
                    </a:prstGeom>
                    <a:noFill/>
                    <a:ln w="9525">
                      <a:noFill/>
                      <a:miter lim="800000"/>
                      <a:headEnd/>
                      <a:tailEnd/>
                    </a:ln>
                  </pic:spPr>
                </pic:pic>
              </a:graphicData>
            </a:graphic>
          </wp:inline>
        </w:drawing>
      </w:r>
    </w:p>
    <w:p w:rsidR="001445EE" w:rsidRDefault="00A40A0B" w:rsidP="00F031A2">
      <w:r>
        <w:br w:type="page"/>
      </w:r>
    </w:p>
    <w:p w:rsidR="00605F79" w:rsidRPr="00F031A2" w:rsidRDefault="0074348D" w:rsidP="00F031A2">
      <w:pPr>
        <w:pStyle w:val="Ttulo3"/>
        <w:numPr>
          <w:ilvl w:val="2"/>
          <w:numId w:val="2"/>
        </w:numPr>
        <w:ind w:left="709"/>
        <w:rPr>
          <w:b w:val="0"/>
          <w:kern w:val="22"/>
          <w:sz w:val="20"/>
          <w:u w:val="single"/>
        </w:rPr>
      </w:pPr>
      <w:bookmarkStart w:id="53" w:name="_Toc15659598"/>
      <w:r w:rsidRPr="00F031A2">
        <w:rPr>
          <w:b w:val="0"/>
          <w:kern w:val="22"/>
          <w:sz w:val="20"/>
          <w:u w:val="single"/>
        </w:rPr>
        <w:t xml:space="preserve">Registrar </w:t>
      </w:r>
      <w:r w:rsidR="007801BC" w:rsidRPr="00F031A2">
        <w:rPr>
          <w:b w:val="0"/>
          <w:kern w:val="22"/>
          <w:sz w:val="20"/>
          <w:u w:val="single"/>
        </w:rPr>
        <w:t>O</w:t>
      </w:r>
      <w:r w:rsidRPr="00F031A2">
        <w:rPr>
          <w:b w:val="0"/>
          <w:kern w:val="22"/>
          <w:sz w:val="20"/>
          <w:u w:val="single"/>
        </w:rPr>
        <w:t>peraciones</w:t>
      </w:r>
      <w:bookmarkEnd w:id="53"/>
      <w:r w:rsidR="001445EE" w:rsidRPr="00F031A2">
        <w:rPr>
          <w:b w:val="0"/>
          <w:kern w:val="22"/>
          <w:sz w:val="20"/>
          <w:u w:val="single"/>
        </w:rPr>
        <w:t xml:space="preserve"> </w:t>
      </w:r>
    </w:p>
    <w:p w:rsidR="00921209" w:rsidRPr="0003409C" w:rsidRDefault="00921209" w:rsidP="00F031A2">
      <w:pPr>
        <w:rPr>
          <w:kern w:val="22"/>
        </w:rPr>
      </w:pPr>
    </w:p>
    <w:p w:rsidR="0003409C" w:rsidRDefault="0003409C" w:rsidP="00607B53">
      <w:pPr>
        <w:rPr>
          <w:noProof/>
          <w:lang w:val="es-PE" w:eastAsia="es-PE"/>
        </w:rPr>
      </w:pPr>
    </w:p>
    <w:p w:rsidR="00607B53" w:rsidRPr="001445EE" w:rsidRDefault="00607B53" w:rsidP="00607B53">
      <w:pPr>
        <w:rPr>
          <w:kern w:val="22"/>
        </w:rPr>
      </w:pPr>
      <w:r>
        <w:rPr>
          <w:noProof/>
          <w:lang w:val="es-PE" w:eastAsia="es-PE"/>
        </w:rPr>
        <w:drawing>
          <wp:inline distT="0" distB="0" distL="0" distR="0" wp14:anchorId="54FDD02B" wp14:editId="2827DAF0">
            <wp:extent cx="5612130" cy="652399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screen">
                      <a:extLst>
                        <a:ext uri="{28A0092B-C50C-407E-A947-70E740481C1C}">
                          <a14:useLocalDpi xmlns:a14="http://schemas.microsoft.com/office/drawing/2010/main"/>
                        </a:ext>
                      </a:extLst>
                    </a:blip>
                    <a:stretch>
                      <a:fillRect/>
                    </a:stretch>
                  </pic:blipFill>
                  <pic:spPr>
                    <a:xfrm>
                      <a:off x="0" y="0"/>
                      <a:ext cx="5612130" cy="6523990"/>
                    </a:xfrm>
                    <a:prstGeom prst="rect">
                      <a:avLst/>
                    </a:prstGeom>
                  </pic:spPr>
                </pic:pic>
              </a:graphicData>
            </a:graphic>
          </wp:inline>
        </w:drawing>
      </w:r>
    </w:p>
    <w:p w:rsidR="001445EE" w:rsidRDefault="001445EE" w:rsidP="00F031A2">
      <w:pPr>
        <w:rPr>
          <w:kern w:val="22"/>
        </w:rPr>
      </w:pPr>
    </w:p>
    <w:p w:rsidR="001445EE" w:rsidRPr="004F2A06" w:rsidRDefault="001445EE" w:rsidP="00F031A2">
      <w:pPr>
        <w:rPr>
          <w:kern w:val="22"/>
        </w:rPr>
      </w:pPr>
    </w:p>
    <w:p w:rsidR="00E21716" w:rsidRDefault="00E21716" w:rsidP="00535300">
      <w:pPr>
        <w:jc w:val="left"/>
        <w:rPr>
          <w:sz w:val="18"/>
          <w:szCs w:val="18"/>
        </w:rPr>
        <w:sectPr w:rsidR="00E21716" w:rsidSect="0088301C">
          <w:headerReference w:type="even" r:id="rId21"/>
          <w:headerReference w:type="default" r:id="rId22"/>
          <w:pgSz w:w="11907" w:h="16840" w:code="9"/>
          <w:pgMar w:top="1418" w:right="1134" w:bottom="1418" w:left="1418" w:header="709" w:footer="709" w:gutter="0"/>
          <w:cols w:space="708"/>
          <w:docGrid w:linePitch="360"/>
        </w:sectPr>
      </w:pPr>
      <w:bookmarkStart w:id="54" w:name="_Toc321227902"/>
      <w:bookmarkStart w:id="55" w:name="_Toc322073134"/>
      <w:bookmarkEnd w:id="54"/>
      <w:bookmarkEnd w:id="55"/>
    </w:p>
    <w:p w:rsidR="006535F7" w:rsidRDefault="006535F7" w:rsidP="00535300">
      <w:pPr>
        <w:jc w:val="left"/>
        <w:rPr>
          <w:sz w:val="18"/>
          <w:szCs w:val="18"/>
        </w:rPr>
      </w:pPr>
    </w:p>
    <w:p w:rsidR="008B18F4" w:rsidRPr="00A72144" w:rsidRDefault="00D66521" w:rsidP="00A72144">
      <w:pPr>
        <w:pStyle w:val="Ttulo2"/>
        <w:numPr>
          <w:ilvl w:val="1"/>
          <w:numId w:val="2"/>
        </w:numPr>
        <w:ind w:left="567" w:hanging="567"/>
        <w:rPr>
          <w:sz w:val="22"/>
          <w:szCs w:val="22"/>
        </w:rPr>
      </w:pPr>
      <w:r w:rsidRPr="00A72144">
        <w:rPr>
          <w:sz w:val="22"/>
          <w:szCs w:val="22"/>
        </w:rPr>
        <w:t xml:space="preserve"> </w:t>
      </w:r>
      <w:bookmarkStart w:id="56" w:name="_Toc15659599"/>
      <w:r w:rsidR="008B18F4" w:rsidRPr="00A72144">
        <w:rPr>
          <w:sz w:val="22"/>
          <w:szCs w:val="22"/>
        </w:rPr>
        <w:t>Ficha de Determinación del Proceso</w:t>
      </w:r>
      <w:r w:rsidR="006D3061" w:rsidRPr="00A72144">
        <w:rPr>
          <w:sz w:val="22"/>
          <w:szCs w:val="22"/>
        </w:rPr>
        <w:t xml:space="preserve"> </w:t>
      </w:r>
      <w:r w:rsidR="00853DA7" w:rsidRPr="00A72144">
        <w:rPr>
          <w:sz w:val="22"/>
          <w:szCs w:val="22"/>
        </w:rPr>
        <w:t>propuesto (</w:t>
      </w:r>
      <w:r w:rsidR="008B18F4" w:rsidRPr="00A72144">
        <w:rPr>
          <w:sz w:val="22"/>
          <w:szCs w:val="22"/>
        </w:rPr>
        <w:t>Ficha B)</w:t>
      </w:r>
      <w:bookmarkEnd w:id="56"/>
    </w:p>
    <w:p w:rsidR="008B18F4" w:rsidRDefault="008B18F4" w:rsidP="00C8301B"/>
    <w:p w:rsidR="00544890" w:rsidRPr="00F031A2" w:rsidRDefault="00F63B19" w:rsidP="00F031A2">
      <w:pPr>
        <w:pStyle w:val="Ttulo3"/>
        <w:numPr>
          <w:ilvl w:val="2"/>
          <w:numId w:val="2"/>
        </w:numPr>
        <w:ind w:left="709" w:hanging="709"/>
        <w:rPr>
          <w:b w:val="0"/>
          <w:kern w:val="22"/>
          <w:sz w:val="20"/>
          <w:u w:val="single"/>
        </w:rPr>
      </w:pPr>
      <w:bookmarkStart w:id="57" w:name="_Toc15659600"/>
      <w:r w:rsidRPr="00F031A2">
        <w:rPr>
          <w:b w:val="0"/>
          <w:kern w:val="22"/>
          <w:sz w:val="20"/>
          <w:u w:val="single"/>
        </w:rPr>
        <w:t xml:space="preserve">Registrar </w:t>
      </w:r>
      <w:r w:rsidR="00F37609" w:rsidRPr="00F031A2">
        <w:rPr>
          <w:b w:val="0"/>
          <w:kern w:val="22"/>
          <w:sz w:val="20"/>
          <w:u w:val="single"/>
        </w:rPr>
        <w:t>Inventario Inicial</w:t>
      </w:r>
      <w:bookmarkEnd w:id="57"/>
      <w:r w:rsidR="00C8301B">
        <w:rPr>
          <w:b w:val="0"/>
          <w:kern w:val="22"/>
          <w:sz w:val="20"/>
          <w:u w:val="single"/>
        </w:rPr>
        <w:t xml:space="preserve"> </w:t>
      </w:r>
    </w:p>
    <w:p w:rsidR="00544890" w:rsidRPr="00C8301B" w:rsidRDefault="00544890" w:rsidP="00C8301B"/>
    <w:tbl>
      <w:tblPr>
        <w:tblW w:w="91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19"/>
        <w:gridCol w:w="1934"/>
        <w:gridCol w:w="3027"/>
      </w:tblGrid>
      <w:tr w:rsidR="00CA08A7" w:rsidRPr="009125FC" w:rsidTr="00746D28">
        <w:trPr>
          <w:trHeight w:val="489"/>
          <w:jc w:val="center"/>
        </w:trPr>
        <w:tc>
          <w:tcPr>
            <w:tcW w:w="9180" w:type="dxa"/>
            <w:gridSpan w:val="3"/>
            <w:shd w:val="clear" w:color="auto" w:fill="BFBFBF"/>
            <w:vAlign w:val="center"/>
          </w:tcPr>
          <w:p w:rsidR="00CA08A7" w:rsidRPr="009125FC" w:rsidRDefault="00CA08A7" w:rsidP="00746D28">
            <w:pPr>
              <w:pStyle w:val="Prrafodelista"/>
              <w:ind w:left="0"/>
              <w:jc w:val="center"/>
              <w:rPr>
                <w:rFonts w:cs="Arial"/>
                <w:b/>
                <w:szCs w:val="18"/>
              </w:rPr>
            </w:pPr>
            <w:r w:rsidRPr="009125FC">
              <w:rPr>
                <w:rFonts w:cs="Arial"/>
                <w:b/>
                <w:szCs w:val="18"/>
              </w:rPr>
              <w:t>Ficha técnica de determinación</w:t>
            </w:r>
          </w:p>
        </w:tc>
      </w:tr>
      <w:tr w:rsidR="00CA08A7" w:rsidRPr="009125FC" w:rsidTr="00746D28">
        <w:trPr>
          <w:jc w:val="center"/>
        </w:trPr>
        <w:tc>
          <w:tcPr>
            <w:tcW w:w="4219" w:type="dxa"/>
          </w:tcPr>
          <w:p w:rsidR="00CA08A7" w:rsidRPr="009125FC" w:rsidRDefault="00CA08A7" w:rsidP="00BF0807">
            <w:pPr>
              <w:pStyle w:val="Prrafodelista"/>
              <w:ind w:left="0"/>
              <w:rPr>
                <w:rFonts w:cs="Arial"/>
                <w:b/>
                <w:sz w:val="18"/>
                <w:szCs w:val="18"/>
              </w:rPr>
            </w:pPr>
            <w:r w:rsidRPr="009125FC">
              <w:rPr>
                <w:rFonts w:cs="Arial"/>
                <w:b/>
                <w:sz w:val="18"/>
                <w:szCs w:val="18"/>
              </w:rPr>
              <w:t>Proceso:</w:t>
            </w:r>
            <w:r w:rsidRPr="009125FC">
              <w:rPr>
                <w:rFonts w:cs="Arial"/>
                <w:sz w:val="18"/>
                <w:szCs w:val="18"/>
              </w:rPr>
              <w:t xml:space="preserve"> </w:t>
            </w:r>
            <w:r w:rsidR="00AB3688">
              <w:rPr>
                <w:rFonts w:cs="Arial"/>
                <w:sz w:val="18"/>
                <w:szCs w:val="18"/>
              </w:rPr>
              <w:t>Registro de Operaciones</w:t>
            </w:r>
          </w:p>
        </w:tc>
        <w:tc>
          <w:tcPr>
            <w:tcW w:w="1934" w:type="dxa"/>
          </w:tcPr>
          <w:p w:rsidR="00CA08A7" w:rsidRPr="009125FC" w:rsidRDefault="00CA08A7" w:rsidP="00746D28">
            <w:pPr>
              <w:pStyle w:val="Prrafodelista"/>
              <w:ind w:left="0"/>
              <w:rPr>
                <w:rFonts w:cs="Arial"/>
                <w:b/>
                <w:sz w:val="18"/>
                <w:szCs w:val="18"/>
              </w:rPr>
            </w:pPr>
            <w:r w:rsidRPr="009125FC">
              <w:rPr>
                <w:rFonts w:cs="Arial"/>
                <w:b/>
                <w:sz w:val="18"/>
                <w:szCs w:val="18"/>
              </w:rPr>
              <w:t>Código:</w:t>
            </w:r>
          </w:p>
        </w:tc>
        <w:tc>
          <w:tcPr>
            <w:tcW w:w="3027" w:type="dxa"/>
          </w:tcPr>
          <w:p w:rsidR="00CA08A7" w:rsidRPr="009125FC" w:rsidRDefault="00CA08A7" w:rsidP="00AB3688">
            <w:pPr>
              <w:pStyle w:val="Prrafodelista"/>
              <w:ind w:left="0"/>
              <w:rPr>
                <w:rFonts w:cs="Arial"/>
                <w:b/>
                <w:sz w:val="18"/>
                <w:szCs w:val="18"/>
              </w:rPr>
            </w:pPr>
            <w:r w:rsidRPr="009125FC">
              <w:rPr>
                <w:rFonts w:cs="Arial"/>
                <w:b/>
                <w:sz w:val="18"/>
                <w:szCs w:val="18"/>
              </w:rPr>
              <w:t>Macroproceso:</w:t>
            </w:r>
            <w:r w:rsidR="008D17FE">
              <w:rPr>
                <w:rFonts w:cs="Arial"/>
                <w:b/>
                <w:sz w:val="18"/>
                <w:szCs w:val="18"/>
              </w:rPr>
              <w:t xml:space="preserve"> </w:t>
            </w:r>
            <w:r w:rsidR="00AB3688">
              <w:rPr>
                <w:rFonts w:cs="Arial"/>
                <w:sz w:val="18"/>
                <w:szCs w:val="18"/>
              </w:rPr>
              <w:t>Registro de Operaciones</w:t>
            </w:r>
            <w:r w:rsidR="002E640A">
              <w:rPr>
                <w:rFonts w:cs="Arial"/>
                <w:sz w:val="18"/>
                <w:szCs w:val="18"/>
              </w:rPr>
              <w:t xml:space="preserve"> </w:t>
            </w:r>
          </w:p>
        </w:tc>
      </w:tr>
      <w:tr w:rsidR="00CA08A7" w:rsidRPr="009125FC" w:rsidTr="00746D28">
        <w:trPr>
          <w:jc w:val="center"/>
        </w:trPr>
        <w:tc>
          <w:tcPr>
            <w:tcW w:w="9180" w:type="dxa"/>
            <w:gridSpan w:val="3"/>
          </w:tcPr>
          <w:p w:rsidR="00CA08A7" w:rsidRPr="009125FC" w:rsidRDefault="00CA08A7" w:rsidP="00746D28">
            <w:pPr>
              <w:pStyle w:val="Prrafodelista"/>
              <w:ind w:left="0"/>
              <w:rPr>
                <w:rFonts w:cs="Arial"/>
                <w:b/>
                <w:sz w:val="16"/>
                <w:szCs w:val="18"/>
              </w:rPr>
            </w:pPr>
            <w:r w:rsidRPr="009125FC">
              <w:rPr>
                <w:rFonts w:cs="Arial"/>
                <w:b/>
                <w:sz w:val="16"/>
                <w:szCs w:val="18"/>
              </w:rPr>
              <w:t>Tipo de Proceso:</w:t>
            </w:r>
            <w:r w:rsidR="00C8301B">
              <w:rPr>
                <w:rFonts w:cs="Arial"/>
                <w:b/>
                <w:sz w:val="16"/>
                <w:szCs w:val="18"/>
              </w:rPr>
              <w:t xml:space="preserve"> </w:t>
            </w:r>
            <w:r w:rsidRPr="009125FC">
              <w:rPr>
                <w:rFonts w:cs="Arial"/>
                <w:b/>
                <w:sz w:val="16"/>
                <w:szCs w:val="18"/>
              </w:rPr>
              <w:t>Gestión de Dirección (</w:t>
            </w:r>
            <w:r w:rsidR="00C8301B">
              <w:rPr>
                <w:rFonts w:cs="Arial"/>
                <w:b/>
                <w:sz w:val="16"/>
                <w:szCs w:val="18"/>
              </w:rPr>
              <w:t xml:space="preserve"> </w:t>
            </w:r>
            <w:r w:rsidRPr="009125FC">
              <w:rPr>
                <w:rFonts w:cs="Arial"/>
                <w:b/>
                <w:sz w:val="16"/>
                <w:szCs w:val="18"/>
              </w:rPr>
              <w:t>)</w:t>
            </w:r>
            <w:r w:rsidR="00C8301B">
              <w:rPr>
                <w:rFonts w:cs="Arial"/>
                <w:b/>
                <w:sz w:val="16"/>
                <w:szCs w:val="18"/>
              </w:rPr>
              <w:t xml:space="preserve"> </w:t>
            </w:r>
            <w:r w:rsidRPr="009125FC">
              <w:rPr>
                <w:rFonts w:cs="Arial"/>
                <w:b/>
                <w:sz w:val="16"/>
                <w:szCs w:val="18"/>
              </w:rPr>
              <w:t>Negocio ( X )</w:t>
            </w:r>
            <w:r w:rsidR="00C8301B">
              <w:rPr>
                <w:rFonts w:cs="Arial"/>
                <w:b/>
                <w:sz w:val="16"/>
                <w:szCs w:val="18"/>
              </w:rPr>
              <w:t xml:space="preserve"> </w:t>
            </w:r>
            <w:r w:rsidRPr="009125FC">
              <w:rPr>
                <w:rFonts w:cs="Arial"/>
                <w:b/>
                <w:sz w:val="16"/>
                <w:szCs w:val="18"/>
              </w:rPr>
              <w:t>Apoyo Institucional (</w:t>
            </w:r>
            <w:r w:rsidR="00C8301B">
              <w:rPr>
                <w:rFonts w:cs="Arial"/>
                <w:b/>
                <w:sz w:val="16"/>
                <w:szCs w:val="18"/>
              </w:rPr>
              <w:t xml:space="preserve"> </w:t>
            </w:r>
            <w:r w:rsidRPr="009125FC">
              <w:rPr>
                <w:rFonts w:cs="Arial"/>
                <w:b/>
                <w:sz w:val="16"/>
                <w:szCs w:val="18"/>
              </w:rPr>
              <w:t>)</w:t>
            </w:r>
            <w:r w:rsidR="00C8301B">
              <w:rPr>
                <w:rFonts w:cs="Arial"/>
                <w:b/>
                <w:sz w:val="16"/>
                <w:szCs w:val="18"/>
              </w:rPr>
              <w:t xml:space="preserve"> </w:t>
            </w:r>
            <w:r w:rsidRPr="009125FC">
              <w:rPr>
                <w:rFonts w:cs="Arial"/>
                <w:b/>
                <w:sz w:val="16"/>
                <w:szCs w:val="18"/>
              </w:rPr>
              <w:t>Medición análisis y mejora (</w:t>
            </w:r>
            <w:r w:rsidR="00C8301B">
              <w:rPr>
                <w:rFonts w:cs="Arial"/>
                <w:b/>
                <w:sz w:val="16"/>
                <w:szCs w:val="18"/>
              </w:rPr>
              <w:t xml:space="preserve"> </w:t>
            </w:r>
            <w:r w:rsidRPr="009125FC">
              <w:rPr>
                <w:rFonts w:cs="Arial"/>
                <w:b/>
                <w:sz w:val="16"/>
                <w:szCs w:val="18"/>
              </w:rPr>
              <w:t xml:space="preserve">) </w:t>
            </w:r>
          </w:p>
        </w:tc>
      </w:tr>
      <w:tr w:rsidR="00CA08A7" w:rsidRPr="009125FC" w:rsidTr="00746D28">
        <w:trPr>
          <w:jc w:val="center"/>
        </w:trPr>
        <w:tc>
          <w:tcPr>
            <w:tcW w:w="9180" w:type="dxa"/>
            <w:gridSpan w:val="3"/>
          </w:tcPr>
          <w:p w:rsidR="00CA08A7" w:rsidRPr="009125FC" w:rsidRDefault="00CA08A7" w:rsidP="00844858">
            <w:pPr>
              <w:pStyle w:val="Prrafodelista"/>
              <w:ind w:left="0"/>
              <w:rPr>
                <w:rFonts w:cs="Arial"/>
                <w:b/>
                <w:sz w:val="18"/>
                <w:szCs w:val="18"/>
              </w:rPr>
            </w:pPr>
            <w:r w:rsidRPr="009125FC">
              <w:rPr>
                <w:rFonts w:cs="Arial"/>
                <w:b/>
                <w:sz w:val="18"/>
                <w:szCs w:val="18"/>
              </w:rPr>
              <w:t>Objetivo:</w:t>
            </w:r>
            <w:r w:rsidR="008D17FE">
              <w:rPr>
                <w:rFonts w:cs="Arial"/>
                <w:sz w:val="18"/>
                <w:szCs w:val="18"/>
              </w:rPr>
              <w:t xml:space="preserve"> </w:t>
            </w:r>
            <w:r w:rsidR="00AB3688">
              <w:rPr>
                <w:rFonts w:cs="Arial"/>
                <w:sz w:val="18"/>
                <w:szCs w:val="18"/>
              </w:rPr>
              <w:t xml:space="preserve">Registrar </w:t>
            </w:r>
            <w:r w:rsidR="00F175ED">
              <w:rPr>
                <w:rFonts w:cs="Arial"/>
                <w:sz w:val="18"/>
                <w:szCs w:val="18"/>
              </w:rPr>
              <w:t xml:space="preserve">el </w:t>
            </w:r>
            <w:r w:rsidR="00F37609">
              <w:rPr>
                <w:rFonts w:cs="Arial"/>
                <w:sz w:val="18"/>
                <w:szCs w:val="18"/>
              </w:rPr>
              <w:t>Inventario Inicial</w:t>
            </w:r>
            <w:r w:rsidR="00C8301B">
              <w:rPr>
                <w:rFonts w:cs="Arial"/>
                <w:sz w:val="18"/>
                <w:szCs w:val="18"/>
              </w:rPr>
              <w:t xml:space="preserve"> </w:t>
            </w:r>
            <w:r w:rsidR="00F175ED">
              <w:rPr>
                <w:rFonts w:cs="Arial"/>
                <w:sz w:val="18"/>
                <w:szCs w:val="18"/>
              </w:rPr>
              <w:t xml:space="preserve">de los bienes fiscalizados que el </w:t>
            </w:r>
            <w:r w:rsidR="00D54C1E">
              <w:rPr>
                <w:rFonts w:cs="Arial"/>
                <w:sz w:val="18"/>
                <w:szCs w:val="18"/>
              </w:rPr>
              <w:t>U</w:t>
            </w:r>
            <w:r w:rsidR="00F175ED">
              <w:rPr>
                <w:rFonts w:cs="Arial"/>
                <w:sz w:val="18"/>
                <w:szCs w:val="18"/>
              </w:rPr>
              <w:t>suario posee po</w:t>
            </w:r>
            <w:r w:rsidR="007C2410">
              <w:rPr>
                <w:rFonts w:cs="Arial"/>
                <w:sz w:val="18"/>
                <w:szCs w:val="18"/>
              </w:rPr>
              <w:t>r establecimiento y calcular la cantidad autorizada disponible</w:t>
            </w:r>
          </w:p>
        </w:tc>
      </w:tr>
      <w:tr w:rsidR="00CA08A7" w:rsidRPr="009125FC" w:rsidTr="00746D28">
        <w:trPr>
          <w:jc w:val="center"/>
        </w:trPr>
        <w:tc>
          <w:tcPr>
            <w:tcW w:w="9180" w:type="dxa"/>
            <w:gridSpan w:val="3"/>
          </w:tcPr>
          <w:p w:rsidR="00CA08A7" w:rsidRPr="009125FC" w:rsidRDefault="00CA08A7" w:rsidP="002E640A">
            <w:pPr>
              <w:pStyle w:val="Prrafodelista"/>
              <w:ind w:left="0"/>
              <w:rPr>
                <w:rFonts w:cs="Arial"/>
                <w:b/>
                <w:sz w:val="18"/>
                <w:szCs w:val="18"/>
              </w:rPr>
            </w:pPr>
            <w:r w:rsidRPr="009125FC">
              <w:rPr>
                <w:rFonts w:cs="Arial"/>
                <w:b/>
                <w:sz w:val="18"/>
                <w:szCs w:val="18"/>
              </w:rPr>
              <w:t>Alcance:</w:t>
            </w:r>
            <w:r w:rsidRPr="009125FC">
              <w:rPr>
                <w:rFonts w:cs="Arial"/>
                <w:sz w:val="18"/>
                <w:szCs w:val="18"/>
              </w:rPr>
              <w:t xml:space="preserve"> Nacional</w:t>
            </w:r>
            <w:r w:rsidR="002E640A">
              <w:rPr>
                <w:rFonts w:cs="Arial"/>
                <w:sz w:val="18"/>
                <w:szCs w:val="18"/>
              </w:rPr>
              <w:t xml:space="preserve"> </w:t>
            </w:r>
          </w:p>
        </w:tc>
      </w:tr>
      <w:tr w:rsidR="00CA08A7" w:rsidRPr="009125FC" w:rsidTr="00746D28">
        <w:trPr>
          <w:jc w:val="center"/>
        </w:trPr>
        <w:tc>
          <w:tcPr>
            <w:tcW w:w="9180" w:type="dxa"/>
            <w:gridSpan w:val="3"/>
          </w:tcPr>
          <w:p w:rsidR="00CA08A7" w:rsidRPr="009125FC" w:rsidRDefault="00CA08A7" w:rsidP="00746D28">
            <w:pPr>
              <w:pStyle w:val="Prrafodelista"/>
              <w:ind w:left="0"/>
              <w:rPr>
                <w:rFonts w:cs="Arial"/>
                <w:b/>
                <w:sz w:val="18"/>
                <w:szCs w:val="18"/>
              </w:rPr>
            </w:pPr>
            <w:r w:rsidRPr="009125FC">
              <w:rPr>
                <w:rFonts w:cs="Arial"/>
                <w:b/>
                <w:sz w:val="18"/>
                <w:szCs w:val="18"/>
              </w:rPr>
              <w:t xml:space="preserve">Dueño del </w:t>
            </w:r>
            <w:r w:rsidR="00685F52" w:rsidRPr="009125FC">
              <w:rPr>
                <w:rFonts w:cs="Arial"/>
                <w:b/>
                <w:sz w:val="18"/>
                <w:szCs w:val="18"/>
              </w:rPr>
              <w:t>proceso:</w:t>
            </w:r>
            <w:r w:rsidR="00685F52" w:rsidRPr="002E640A">
              <w:rPr>
                <w:rFonts w:cs="Arial"/>
                <w:sz w:val="18"/>
                <w:szCs w:val="18"/>
              </w:rPr>
              <w:t xml:space="preserve"> Intendencia</w:t>
            </w:r>
            <w:r w:rsidRPr="002E640A">
              <w:rPr>
                <w:rFonts w:cs="Arial"/>
                <w:sz w:val="18"/>
                <w:szCs w:val="18"/>
              </w:rPr>
              <w:t xml:space="preserve"> Nacional de Insumos Químicos y Bienes Fiscalizados</w:t>
            </w:r>
          </w:p>
        </w:tc>
      </w:tr>
    </w:tbl>
    <w:p w:rsidR="00CA08A7" w:rsidRDefault="00CA08A7" w:rsidP="00CA08A7">
      <w:pPr>
        <w:pStyle w:val="Prrafodelista"/>
        <w:ind w:left="0"/>
        <w:jc w:val="center"/>
        <w:rPr>
          <w:rFonts w:cs="Arial"/>
          <w:sz w:val="18"/>
          <w:szCs w:val="18"/>
        </w:rPr>
      </w:pPr>
    </w:p>
    <w:tbl>
      <w:tblPr>
        <w:tblW w:w="91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1473"/>
        <w:gridCol w:w="1701"/>
        <w:gridCol w:w="2693"/>
        <w:gridCol w:w="1843"/>
        <w:gridCol w:w="1470"/>
      </w:tblGrid>
      <w:tr w:rsidR="00FB0BE6" w:rsidRPr="009125FC" w:rsidTr="00F031A2">
        <w:trPr>
          <w:trHeight w:val="125"/>
          <w:tblHeader/>
          <w:jc w:val="center"/>
        </w:trPr>
        <w:tc>
          <w:tcPr>
            <w:tcW w:w="1473" w:type="dxa"/>
            <w:shd w:val="clear" w:color="auto" w:fill="BFBFBF" w:themeFill="background1" w:themeFillShade="BF"/>
            <w:vAlign w:val="center"/>
          </w:tcPr>
          <w:p w:rsidR="00CA08A7" w:rsidRPr="009A5B04" w:rsidRDefault="00CA08A7" w:rsidP="00746D28">
            <w:pPr>
              <w:pStyle w:val="Prrafodelista"/>
              <w:spacing w:before="120" w:after="120"/>
              <w:ind w:left="0"/>
              <w:jc w:val="center"/>
              <w:rPr>
                <w:rFonts w:cs="Arial"/>
                <w:b/>
                <w:sz w:val="18"/>
                <w:szCs w:val="18"/>
                <w:highlight w:val="lightGray"/>
              </w:rPr>
            </w:pPr>
            <w:r w:rsidRPr="009A5B04">
              <w:rPr>
                <w:rFonts w:cs="Arial"/>
                <w:b/>
                <w:sz w:val="18"/>
                <w:szCs w:val="18"/>
                <w:highlight w:val="lightGray"/>
              </w:rPr>
              <w:t>Proveedor</w:t>
            </w:r>
          </w:p>
        </w:tc>
        <w:tc>
          <w:tcPr>
            <w:tcW w:w="1701" w:type="dxa"/>
            <w:shd w:val="clear" w:color="auto" w:fill="BFBFBF" w:themeFill="background1" w:themeFillShade="BF"/>
            <w:vAlign w:val="center"/>
          </w:tcPr>
          <w:p w:rsidR="00CA08A7" w:rsidRPr="009A5B04" w:rsidRDefault="00CA08A7" w:rsidP="00746D28">
            <w:pPr>
              <w:pStyle w:val="Prrafodelista"/>
              <w:spacing w:before="120" w:after="120"/>
              <w:ind w:left="0"/>
              <w:jc w:val="center"/>
              <w:rPr>
                <w:rFonts w:cs="Arial"/>
                <w:b/>
                <w:sz w:val="18"/>
                <w:szCs w:val="18"/>
                <w:highlight w:val="lightGray"/>
              </w:rPr>
            </w:pPr>
            <w:r w:rsidRPr="009A5B04">
              <w:rPr>
                <w:rFonts w:cs="Arial"/>
                <w:b/>
                <w:sz w:val="18"/>
                <w:szCs w:val="18"/>
                <w:highlight w:val="lightGray"/>
              </w:rPr>
              <w:t>Elementos de entrada</w:t>
            </w:r>
          </w:p>
        </w:tc>
        <w:tc>
          <w:tcPr>
            <w:tcW w:w="2693" w:type="dxa"/>
            <w:shd w:val="clear" w:color="auto" w:fill="BFBFBF" w:themeFill="background1" w:themeFillShade="BF"/>
            <w:vAlign w:val="center"/>
          </w:tcPr>
          <w:p w:rsidR="00CA08A7" w:rsidRPr="009A5B04" w:rsidRDefault="00CA08A7" w:rsidP="00746D28">
            <w:pPr>
              <w:pStyle w:val="Prrafodelista"/>
              <w:spacing w:before="120" w:after="120"/>
              <w:ind w:left="0"/>
              <w:jc w:val="center"/>
              <w:rPr>
                <w:rFonts w:cs="Arial"/>
                <w:b/>
                <w:sz w:val="18"/>
                <w:szCs w:val="18"/>
                <w:highlight w:val="lightGray"/>
              </w:rPr>
            </w:pPr>
            <w:r w:rsidRPr="009A5B04">
              <w:rPr>
                <w:rFonts w:cs="Arial"/>
                <w:b/>
                <w:sz w:val="18"/>
                <w:szCs w:val="18"/>
                <w:highlight w:val="lightGray"/>
              </w:rPr>
              <w:t>Actividades</w:t>
            </w:r>
          </w:p>
        </w:tc>
        <w:tc>
          <w:tcPr>
            <w:tcW w:w="1843" w:type="dxa"/>
            <w:shd w:val="clear" w:color="auto" w:fill="BFBFBF" w:themeFill="background1" w:themeFillShade="BF"/>
            <w:vAlign w:val="center"/>
          </w:tcPr>
          <w:p w:rsidR="00CA08A7" w:rsidRPr="009A5B04" w:rsidRDefault="00CA08A7" w:rsidP="00746D28">
            <w:pPr>
              <w:pStyle w:val="Prrafodelista"/>
              <w:spacing w:before="120" w:after="120"/>
              <w:ind w:left="0"/>
              <w:jc w:val="center"/>
              <w:rPr>
                <w:rFonts w:cs="Arial"/>
                <w:b/>
                <w:sz w:val="18"/>
                <w:szCs w:val="18"/>
                <w:highlight w:val="lightGray"/>
              </w:rPr>
            </w:pPr>
            <w:r w:rsidRPr="009A5B04">
              <w:rPr>
                <w:rFonts w:cs="Arial"/>
                <w:b/>
                <w:sz w:val="18"/>
                <w:szCs w:val="18"/>
                <w:highlight w:val="lightGray"/>
              </w:rPr>
              <w:t>Resultados</w:t>
            </w:r>
          </w:p>
        </w:tc>
        <w:tc>
          <w:tcPr>
            <w:tcW w:w="1470" w:type="dxa"/>
            <w:shd w:val="clear" w:color="auto" w:fill="BFBFBF" w:themeFill="background1" w:themeFillShade="BF"/>
            <w:vAlign w:val="center"/>
          </w:tcPr>
          <w:p w:rsidR="00CA08A7" w:rsidRPr="009A5B04" w:rsidRDefault="00CA08A7" w:rsidP="00746D28">
            <w:pPr>
              <w:pStyle w:val="Prrafodelista"/>
              <w:spacing w:before="120" w:after="120"/>
              <w:ind w:left="0"/>
              <w:jc w:val="center"/>
              <w:rPr>
                <w:rFonts w:cs="Arial"/>
                <w:b/>
                <w:sz w:val="18"/>
                <w:szCs w:val="18"/>
                <w:highlight w:val="lightGray"/>
              </w:rPr>
            </w:pPr>
            <w:r w:rsidRPr="009A5B04">
              <w:rPr>
                <w:rFonts w:cs="Arial"/>
                <w:b/>
                <w:sz w:val="18"/>
                <w:szCs w:val="18"/>
                <w:highlight w:val="lightGray"/>
              </w:rPr>
              <w:t>Cliente</w:t>
            </w:r>
          </w:p>
        </w:tc>
      </w:tr>
      <w:tr w:rsidR="00C00728" w:rsidRPr="009125FC" w:rsidTr="00F031A2">
        <w:trPr>
          <w:trHeight w:val="131"/>
          <w:jc w:val="center"/>
        </w:trPr>
        <w:tc>
          <w:tcPr>
            <w:tcW w:w="1473" w:type="dxa"/>
            <w:vAlign w:val="center"/>
          </w:tcPr>
          <w:p w:rsidR="00C00728" w:rsidRPr="00F54F24" w:rsidRDefault="007960E0" w:rsidP="00746D28">
            <w:pPr>
              <w:pStyle w:val="Prrafodelista"/>
              <w:ind w:left="0"/>
              <w:jc w:val="center"/>
              <w:rPr>
                <w:rFonts w:cs="Arial"/>
                <w:sz w:val="18"/>
                <w:szCs w:val="18"/>
              </w:rPr>
            </w:pPr>
            <w:r>
              <w:rPr>
                <w:rFonts w:cs="Arial"/>
                <w:sz w:val="18"/>
                <w:szCs w:val="18"/>
              </w:rPr>
              <w:t>Usuario</w:t>
            </w:r>
          </w:p>
        </w:tc>
        <w:tc>
          <w:tcPr>
            <w:tcW w:w="1701" w:type="dxa"/>
            <w:vAlign w:val="center"/>
          </w:tcPr>
          <w:p w:rsidR="00C00728" w:rsidRPr="00A66E96" w:rsidRDefault="00C14E12" w:rsidP="00C43A7A">
            <w:pPr>
              <w:pStyle w:val="Prrafodelista"/>
              <w:ind w:left="0"/>
              <w:jc w:val="left"/>
              <w:rPr>
                <w:rFonts w:cs="Arial"/>
                <w:sz w:val="18"/>
                <w:szCs w:val="18"/>
              </w:rPr>
            </w:pPr>
            <w:r w:rsidRPr="00A66E96">
              <w:rPr>
                <w:rFonts w:cs="Arial"/>
                <w:sz w:val="18"/>
                <w:szCs w:val="18"/>
              </w:rPr>
              <w:t xml:space="preserve">Kardex </w:t>
            </w:r>
            <w:r w:rsidR="00C43A7A">
              <w:rPr>
                <w:rFonts w:cs="Arial"/>
                <w:sz w:val="18"/>
                <w:szCs w:val="18"/>
              </w:rPr>
              <w:t xml:space="preserve">inicial </w:t>
            </w:r>
            <w:r w:rsidRPr="00A66E96">
              <w:rPr>
                <w:rFonts w:cs="Arial"/>
                <w:sz w:val="18"/>
                <w:szCs w:val="18"/>
              </w:rPr>
              <w:t>de BF</w:t>
            </w:r>
          </w:p>
        </w:tc>
        <w:tc>
          <w:tcPr>
            <w:tcW w:w="2693" w:type="dxa"/>
            <w:vAlign w:val="center"/>
          </w:tcPr>
          <w:p w:rsidR="00C00728" w:rsidRPr="005642C2" w:rsidRDefault="007960E0" w:rsidP="00A22287">
            <w:pPr>
              <w:pStyle w:val="Prrafodelista"/>
              <w:numPr>
                <w:ilvl w:val="0"/>
                <w:numId w:val="7"/>
              </w:numPr>
              <w:ind w:left="284" w:hanging="284"/>
              <w:rPr>
                <w:sz w:val="18"/>
                <w:szCs w:val="18"/>
              </w:rPr>
            </w:pPr>
            <w:r w:rsidRPr="005642C2">
              <w:rPr>
                <w:rFonts w:cs="Arial"/>
                <w:sz w:val="18"/>
                <w:szCs w:val="18"/>
              </w:rPr>
              <w:t xml:space="preserve">Presentar </w:t>
            </w:r>
            <w:r w:rsidR="00F37609">
              <w:rPr>
                <w:rFonts w:cs="Arial"/>
                <w:sz w:val="18"/>
                <w:szCs w:val="18"/>
              </w:rPr>
              <w:t xml:space="preserve">Inventario Inicial </w:t>
            </w:r>
          </w:p>
        </w:tc>
        <w:tc>
          <w:tcPr>
            <w:tcW w:w="1843" w:type="dxa"/>
            <w:vAlign w:val="center"/>
          </w:tcPr>
          <w:p w:rsidR="00C00728" w:rsidRPr="00F54F24" w:rsidRDefault="00F37609" w:rsidP="00D143A8">
            <w:pPr>
              <w:pStyle w:val="Prrafodelista"/>
              <w:ind w:left="0"/>
              <w:jc w:val="left"/>
              <w:rPr>
                <w:rFonts w:cs="Arial"/>
                <w:sz w:val="18"/>
                <w:szCs w:val="18"/>
              </w:rPr>
            </w:pPr>
            <w:r>
              <w:rPr>
                <w:rFonts w:cs="Arial"/>
                <w:sz w:val="18"/>
                <w:szCs w:val="18"/>
              </w:rPr>
              <w:t>Inventario Inicial</w:t>
            </w:r>
            <w:r w:rsidR="00C8301B">
              <w:rPr>
                <w:rFonts w:cs="Arial"/>
                <w:sz w:val="18"/>
                <w:szCs w:val="18"/>
              </w:rPr>
              <w:t xml:space="preserve"> </w:t>
            </w:r>
            <w:r w:rsidR="007960E0">
              <w:rPr>
                <w:rFonts w:cs="Arial"/>
                <w:sz w:val="18"/>
                <w:szCs w:val="18"/>
              </w:rPr>
              <w:t>presentado</w:t>
            </w:r>
          </w:p>
        </w:tc>
        <w:tc>
          <w:tcPr>
            <w:tcW w:w="1470" w:type="dxa"/>
            <w:vAlign w:val="center"/>
          </w:tcPr>
          <w:p w:rsidR="00C00728" w:rsidRPr="00F54F24" w:rsidRDefault="005465B0" w:rsidP="00E6055F">
            <w:pPr>
              <w:pStyle w:val="Prrafodelista"/>
              <w:ind w:left="0"/>
              <w:jc w:val="left"/>
              <w:rPr>
                <w:rFonts w:cs="Arial"/>
                <w:sz w:val="18"/>
                <w:szCs w:val="18"/>
              </w:rPr>
            </w:pPr>
            <w:r>
              <w:rPr>
                <w:rFonts w:cs="Arial"/>
                <w:sz w:val="18"/>
                <w:szCs w:val="18"/>
              </w:rPr>
              <w:t>Gerencia Operativa del Registro de BF</w:t>
            </w:r>
          </w:p>
        </w:tc>
      </w:tr>
      <w:tr w:rsidR="00FB0BE6" w:rsidRPr="009125FC" w:rsidTr="00F031A2">
        <w:trPr>
          <w:trHeight w:val="131"/>
          <w:jc w:val="center"/>
        </w:trPr>
        <w:tc>
          <w:tcPr>
            <w:tcW w:w="1473" w:type="dxa"/>
            <w:vAlign w:val="center"/>
          </w:tcPr>
          <w:p w:rsidR="00CA08A7" w:rsidRPr="00F54F24" w:rsidRDefault="008C633A" w:rsidP="00746D28">
            <w:pPr>
              <w:pStyle w:val="Prrafodelista"/>
              <w:ind w:left="0"/>
              <w:jc w:val="center"/>
              <w:rPr>
                <w:rFonts w:cs="Arial"/>
                <w:sz w:val="18"/>
                <w:szCs w:val="18"/>
              </w:rPr>
            </w:pPr>
            <w:r>
              <w:rPr>
                <w:rFonts w:cs="Arial"/>
                <w:sz w:val="18"/>
                <w:szCs w:val="18"/>
              </w:rPr>
              <w:t>Gerencia Operativa del Registro de BF</w:t>
            </w:r>
          </w:p>
        </w:tc>
        <w:tc>
          <w:tcPr>
            <w:tcW w:w="1701" w:type="dxa"/>
            <w:vAlign w:val="center"/>
          </w:tcPr>
          <w:p w:rsidR="00FC4E6A" w:rsidRPr="00F54F24" w:rsidRDefault="00F37609" w:rsidP="00B01A06">
            <w:pPr>
              <w:pStyle w:val="Prrafodelista"/>
              <w:ind w:left="0"/>
              <w:jc w:val="left"/>
              <w:rPr>
                <w:rFonts w:cs="Arial"/>
                <w:sz w:val="18"/>
                <w:szCs w:val="18"/>
              </w:rPr>
            </w:pPr>
            <w:r>
              <w:rPr>
                <w:rFonts w:cs="Arial"/>
                <w:sz w:val="18"/>
                <w:szCs w:val="18"/>
              </w:rPr>
              <w:t>Inventario Inicial</w:t>
            </w:r>
            <w:r w:rsidR="00C8301B">
              <w:rPr>
                <w:rFonts w:cs="Arial"/>
                <w:sz w:val="18"/>
                <w:szCs w:val="18"/>
              </w:rPr>
              <w:t xml:space="preserve"> </w:t>
            </w:r>
            <w:r w:rsidR="007960E0">
              <w:rPr>
                <w:rFonts w:cs="Arial"/>
                <w:sz w:val="18"/>
                <w:szCs w:val="18"/>
              </w:rPr>
              <w:t>presentado</w:t>
            </w:r>
          </w:p>
        </w:tc>
        <w:tc>
          <w:tcPr>
            <w:tcW w:w="2693" w:type="dxa"/>
            <w:vAlign w:val="center"/>
          </w:tcPr>
          <w:p w:rsidR="00030DE9" w:rsidRDefault="005578E7" w:rsidP="00A22287">
            <w:pPr>
              <w:pStyle w:val="Prrafodelista"/>
              <w:numPr>
                <w:ilvl w:val="0"/>
                <w:numId w:val="7"/>
              </w:numPr>
              <w:ind w:left="284" w:hanging="284"/>
              <w:rPr>
                <w:rFonts w:cs="Arial"/>
                <w:sz w:val="18"/>
                <w:szCs w:val="18"/>
              </w:rPr>
            </w:pPr>
            <w:r w:rsidRPr="005578E7">
              <w:rPr>
                <w:rFonts w:cs="Arial"/>
                <w:sz w:val="18"/>
                <w:szCs w:val="18"/>
              </w:rPr>
              <w:t>Validar estructura e</w:t>
            </w:r>
            <w:r w:rsidR="00C8301B">
              <w:rPr>
                <w:rFonts w:cs="Arial"/>
                <w:sz w:val="18"/>
                <w:szCs w:val="18"/>
              </w:rPr>
              <w:t xml:space="preserve"> </w:t>
            </w:r>
            <w:r w:rsidR="006D1BF7" w:rsidRPr="005578E7">
              <w:rPr>
                <w:rFonts w:cs="Arial"/>
                <w:sz w:val="18"/>
                <w:szCs w:val="18"/>
              </w:rPr>
              <w:t>información</w:t>
            </w:r>
            <w:r w:rsidRPr="005578E7">
              <w:rPr>
                <w:rFonts w:cs="Arial"/>
                <w:sz w:val="18"/>
                <w:szCs w:val="18"/>
              </w:rPr>
              <w:t xml:space="preserve"> de RCBF</w:t>
            </w:r>
          </w:p>
          <w:p w:rsidR="005578E7" w:rsidRDefault="005578E7" w:rsidP="00A22287">
            <w:pPr>
              <w:pStyle w:val="Prrafodelista"/>
              <w:numPr>
                <w:ilvl w:val="0"/>
                <w:numId w:val="7"/>
              </w:numPr>
              <w:ind w:left="284" w:hanging="284"/>
              <w:rPr>
                <w:rFonts w:cs="Arial"/>
                <w:sz w:val="18"/>
                <w:szCs w:val="18"/>
              </w:rPr>
            </w:pPr>
            <w:r>
              <w:rPr>
                <w:rFonts w:cs="Arial"/>
                <w:sz w:val="18"/>
                <w:szCs w:val="18"/>
              </w:rPr>
              <w:t>Notificar inconsistencias</w:t>
            </w:r>
          </w:p>
          <w:p w:rsidR="005D558F" w:rsidRPr="00F54F24" w:rsidRDefault="005D558F" w:rsidP="00A22287">
            <w:pPr>
              <w:pStyle w:val="Prrafodelista"/>
              <w:numPr>
                <w:ilvl w:val="0"/>
                <w:numId w:val="7"/>
              </w:numPr>
              <w:ind w:left="284" w:hanging="284"/>
              <w:rPr>
                <w:rFonts w:cs="Arial"/>
                <w:sz w:val="18"/>
                <w:szCs w:val="18"/>
              </w:rPr>
            </w:pPr>
            <w:r>
              <w:rPr>
                <w:rFonts w:cs="Arial"/>
                <w:sz w:val="18"/>
                <w:szCs w:val="18"/>
              </w:rPr>
              <w:t xml:space="preserve">Cargar </w:t>
            </w:r>
            <w:r w:rsidR="00F37609">
              <w:rPr>
                <w:rFonts w:cs="Arial"/>
                <w:sz w:val="18"/>
                <w:szCs w:val="18"/>
              </w:rPr>
              <w:t>Inventario Inicial</w:t>
            </w:r>
            <w:r w:rsidR="00C8301B">
              <w:rPr>
                <w:rFonts w:cs="Arial"/>
                <w:sz w:val="18"/>
                <w:szCs w:val="18"/>
              </w:rPr>
              <w:t xml:space="preserve"> </w:t>
            </w:r>
          </w:p>
        </w:tc>
        <w:tc>
          <w:tcPr>
            <w:tcW w:w="1843" w:type="dxa"/>
            <w:vAlign w:val="center"/>
          </w:tcPr>
          <w:p w:rsidR="005D7A75" w:rsidRDefault="00F37609" w:rsidP="00D917A1">
            <w:pPr>
              <w:pStyle w:val="Prrafodelista"/>
              <w:numPr>
                <w:ilvl w:val="0"/>
                <w:numId w:val="78"/>
              </w:numPr>
              <w:ind w:left="284" w:hanging="284"/>
              <w:jc w:val="left"/>
              <w:rPr>
                <w:rFonts w:cs="Arial"/>
                <w:sz w:val="18"/>
                <w:szCs w:val="18"/>
              </w:rPr>
            </w:pPr>
            <w:r>
              <w:rPr>
                <w:rFonts w:cs="Arial"/>
                <w:sz w:val="18"/>
                <w:szCs w:val="18"/>
              </w:rPr>
              <w:t>Inventario Inicial</w:t>
            </w:r>
            <w:r w:rsidR="00C8301B">
              <w:rPr>
                <w:rFonts w:cs="Arial"/>
                <w:sz w:val="18"/>
                <w:szCs w:val="18"/>
              </w:rPr>
              <w:t xml:space="preserve"> </w:t>
            </w:r>
            <w:r w:rsidR="005D558F">
              <w:rPr>
                <w:rFonts w:cs="Arial"/>
                <w:sz w:val="18"/>
                <w:szCs w:val="18"/>
              </w:rPr>
              <w:t>cargado</w:t>
            </w:r>
          </w:p>
          <w:p w:rsidR="00410265" w:rsidRPr="00F54F24" w:rsidRDefault="007C2410" w:rsidP="00D917A1">
            <w:pPr>
              <w:pStyle w:val="Prrafodelista"/>
              <w:numPr>
                <w:ilvl w:val="0"/>
                <w:numId w:val="78"/>
              </w:numPr>
              <w:ind w:left="284" w:hanging="284"/>
              <w:jc w:val="left"/>
              <w:rPr>
                <w:rFonts w:cs="Arial"/>
                <w:sz w:val="18"/>
                <w:szCs w:val="18"/>
              </w:rPr>
            </w:pPr>
            <w:r>
              <w:rPr>
                <w:rFonts w:cs="Arial"/>
                <w:sz w:val="18"/>
                <w:szCs w:val="18"/>
              </w:rPr>
              <w:t>Cantidad autorizada disponible actualizada</w:t>
            </w:r>
          </w:p>
        </w:tc>
        <w:tc>
          <w:tcPr>
            <w:tcW w:w="1470" w:type="dxa"/>
            <w:vAlign w:val="center"/>
          </w:tcPr>
          <w:p w:rsidR="00604FEC" w:rsidRPr="00F54F24" w:rsidRDefault="00030DE9" w:rsidP="00E6055F">
            <w:pPr>
              <w:pStyle w:val="Prrafodelista"/>
              <w:ind w:left="0"/>
              <w:jc w:val="left"/>
              <w:rPr>
                <w:rFonts w:cs="Arial"/>
                <w:sz w:val="18"/>
                <w:szCs w:val="18"/>
              </w:rPr>
            </w:pPr>
            <w:r>
              <w:rPr>
                <w:rFonts w:cs="Arial"/>
                <w:sz w:val="18"/>
                <w:szCs w:val="18"/>
              </w:rPr>
              <w:t>Usuario</w:t>
            </w:r>
          </w:p>
        </w:tc>
      </w:tr>
    </w:tbl>
    <w:p w:rsidR="00CA08A7" w:rsidRPr="009125FC" w:rsidRDefault="00CA08A7" w:rsidP="00CA08A7">
      <w:pPr>
        <w:pStyle w:val="Prrafodelista"/>
        <w:ind w:left="0"/>
        <w:jc w:val="center"/>
        <w:rPr>
          <w:rFonts w:cs="Arial"/>
          <w:sz w:val="18"/>
          <w:szCs w:val="18"/>
        </w:rPr>
      </w:pPr>
    </w:p>
    <w:tbl>
      <w:tblPr>
        <w:tblW w:w="91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4"/>
        <w:gridCol w:w="7276"/>
      </w:tblGrid>
      <w:tr w:rsidR="00CA08A7" w:rsidRPr="009125FC" w:rsidTr="00F53FD0">
        <w:trPr>
          <w:jc w:val="center"/>
        </w:trPr>
        <w:tc>
          <w:tcPr>
            <w:tcW w:w="9180" w:type="dxa"/>
            <w:gridSpan w:val="2"/>
            <w:shd w:val="clear" w:color="auto" w:fill="BFBFBF" w:themeFill="background1" w:themeFillShade="BF"/>
          </w:tcPr>
          <w:p w:rsidR="00CA08A7" w:rsidRPr="009125FC" w:rsidRDefault="00CA08A7" w:rsidP="00746D28">
            <w:pPr>
              <w:pStyle w:val="Prrafodelista"/>
              <w:ind w:left="0"/>
              <w:rPr>
                <w:rFonts w:cs="Arial"/>
                <w:b/>
                <w:sz w:val="18"/>
                <w:szCs w:val="18"/>
              </w:rPr>
            </w:pPr>
            <w:r>
              <w:rPr>
                <w:rFonts w:cs="Arial"/>
                <w:b/>
                <w:sz w:val="18"/>
                <w:szCs w:val="18"/>
              </w:rPr>
              <w:t>Recursos: (*)</w:t>
            </w:r>
          </w:p>
        </w:tc>
      </w:tr>
      <w:tr w:rsidR="00CA08A7" w:rsidRPr="009125FC" w:rsidTr="00746D28">
        <w:trPr>
          <w:jc w:val="center"/>
        </w:trPr>
        <w:tc>
          <w:tcPr>
            <w:tcW w:w="1904" w:type="dxa"/>
          </w:tcPr>
          <w:p w:rsidR="00CA08A7" w:rsidRPr="009125FC" w:rsidRDefault="00CA08A7" w:rsidP="00746D28">
            <w:pPr>
              <w:pStyle w:val="Prrafodelista"/>
              <w:ind w:left="0"/>
              <w:rPr>
                <w:rFonts w:cs="Arial"/>
                <w:sz w:val="18"/>
                <w:szCs w:val="18"/>
              </w:rPr>
            </w:pPr>
            <w:r>
              <w:rPr>
                <w:rFonts w:cs="Arial"/>
                <w:sz w:val="18"/>
                <w:szCs w:val="18"/>
              </w:rPr>
              <w:t>Recursos humano</w:t>
            </w:r>
          </w:p>
        </w:tc>
        <w:tc>
          <w:tcPr>
            <w:tcW w:w="7276" w:type="dxa"/>
          </w:tcPr>
          <w:p w:rsidR="00CA08A7" w:rsidRPr="00D716EE" w:rsidRDefault="007C4589" w:rsidP="00B90582">
            <w:pPr>
              <w:pStyle w:val="Prrafodelista"/>
              <w:ind w:left="0"/>
              <w:rPr>
                <w:rFonts w:cs="Arial"/>
                <w:sz w:val="18"/>
                <w:szCs w:val="18"/>
              </w:rPr>
            </w:pPr>
            <w:r>
              <w:rPr>
                <w:rFonts w:cs="Arial"/>
                <w:sz w:val="18"/>
                <w:szCs w:val="18"/>
              </w:rPr>
              <w:t xml:space="preserve">Colaboradores: </w:t>
            </w:r>
          </w:p>
        </w:tc>
      </w:tr>
      <w:tr w:rsidR="00CA08A7" w:rsidRPr="009125FC" w:rsidTr="00746D28">
        <w:trPr>
          <w:jc w:val="center"/>
        </w:trPr>
        <w:tc>
          <w:tcPr>
            <w:tcW w:w="1904" w:type="dxa"/>
            <w:vMerge w:val="restart"/>
            <w:vAlign w:val="center"/>
          </w:tcPr>
          <w:p w:rsidR="00CA08A7" w:rsidRPr="009125FC" w:rsidRDefault="00CA08A7" w:rsidP="00746D28">
            <w:pPr>
              <w:pStyle w:val="Prrafodelista"/>
              <w:ind w:left="0"/>
              <w:rPr>
                <w:rFonts w:cs="Arial"/>
                <w:sz w:val="18"/>
                <w:szCs w:val="18"/>
              </w:rPr>
            </w:pPr>
            <w:r>
              <w:rPr>
                <w:rFonts w:cs="Arial"/>
                <w:sz w:val="18"/>
                <w:szCs w:val="18"/>
              </w:rPr>
              <w:t>Infraestructura</w:t>
            </w:r>
          </w:p>
        </w:tc>
        <w:tc>
          <w:tcPr>
            <w:tcW w:w="7276" w:type="dxa"/>
          </w:tcPr>
          <w:p w:rsidR="00CA08A7" w:rsidRPr="00D716EE" w:rsidRDefault="00CA08A7" w:rsidP="00D716EE">
            <w:pPr>
              <w:pStyle w:val="Prrafodelista"/>
              <w:ind w:left="0"/>
              <w:rPr>
                <w:rFonts w:cs="Arial"/>
                <w:sz w:val="18"/>
                <w:szCs w:val="18"/>
              </w:rPr>
            </w:pPr>
            <w:r w:rsidRPr="00D716EE">
              <w:rPr>
                <w:rFonts w:cs="Arial"/>
                <w:sz w:val="18"/>
                <w:szCs w:val="18"/>
              </w:rPr>
              <w:t xml:space="preserve">Equipos: </w:t>
            </w:r>
            <w:r w:rsidR="007C4589">
              <w:rPr>
                <w:rFonts w:cs="Arial"/>
                <w:sz w:val="18"/>
                <w:szCs w:val="18"/>
              </w:rPr>
              <w:t xml:space="preserve">pc, equipos móviles </w:t>
            </w:r>
          </w:p>
        </w:tc>
      </w:tr>
      <w:tr w:rsidR="00CA08A7" w:rsidRPr="009125FC" w:rsidTr="00746D28">
        <w:trPr>
          <w:jc w:val="center"/>
        </w:trPr>
        <w:tc>
          <w:tcPr>
            <w:tcW w:w="1904" w:type="dxa"/>
            <w:vMerge/>
          </w:tcPr>
          <w:p w:rsidR="00CA08A7" w:rsidRPr="009125FC" w:rsidRDefault="00CA08A7" w:rsidP="00746D28">
            <w:pPr>
              <w:pStyle w:val="Prrafodelista"/>
              <w:ind w:left="0"/>
              <w:rPr>
                <w:rFonts w:cs="Arial"/>
                <w:sz w:val="18"/>
                <w:szCs w:val="18"/>
              </w:rPr>
            </w:pPr>
          </w:p>
        </w:tc>
        <w:tc>
          <w:tcPr>
            <w:tcW w:w="7276" w:type="dxa"/>
          </w:tcPr>
          <w:p w:rsidR="00CA08A7" w:rsidRPr="00D716EE" w:rsidRDefault="00CA08A7" w:rsidP="00D716EE">
            <w:pPr>
              <w:pStyle w:val="Prrafodelista"/>
              <w:ind w:left="0"/>
              <w:rPr>
                <w:rFonts w:cs="Arial"/>
                <w:sz w:val="18"/>
                <w:szCs w:val="18"/>
              </w:rPr>
            </w:pPr>
            <w:r w:rsidRPr="00D716EE">
              <w:rPr>
                <w:rFonts w:cs="Arial"/>
                <w:sz w:val="18"/>
                <w:szCs w:val="18"/>
              </w:rPr>
              <w:t xml:space="preserve">Sistemas Informáticos: </w:t>
            </w:r>
            <w:r w:rsidRPr="00D716EE">
              <w:rPr>
                <w:rFonts w:eastAsia="Arial" w:cs="Arial"/>
                <w:spacing w:val="-1"/>
                <w:sz w:val="18"/>
                <w:szCs w:val="18"/>
              </w:rPr>
              <w:t>Si</w:t>
            </w:r>
            <w:r w:rsidRPr="00D716EE">
              <w:rPr>
                <w:rFonts w:eastAsia="Arial" w:cs="Arial"/>
                <w:spacing w:val="1"/>
                <w:sz w:val="18"/>
                <w:szCs w:val="18"/>
              </w:rPr>
              <w:t>s</w:t>
            </w:r>
            <w:r w:rsidRPr="00D716EE">
              <w:rPr>
                <w:rFonts w:eastAsia="Arial" w:cs="Arial"/>
                <w:spacing w:val="2"/>
                <w:sz w:val="18"/>
                <w:szCs w:val="18"/>
              </w:rPr>
              <w:t>t</w:t>
            </w:r>
            <w:r w:rsidRPr="00D716EE">
              <w:rPr>
                <w:rFonts w:eastAsia="Arial" w:cs="Arial"/>
                <w:sz w:val="18"/>
                <w:szCs w:val="18"/>
              </w:rPr>
              <w:t>e</w:t>
            </w:r>
            <w:r w:rsidRPr="00D716EE">
              <w:rPr>
                <w:rFonts w:eastAsia="Arial" w:cs="Arial"/>
                <w:spacing w:val="4"/>
                <w:sz w:val="18"/>
                <w:szCs w:val="18"/>
              </w:rPr>
              <w:t>m</w:t>
            </w:r>
            <w:r w:rsidRPr="00D716EE">
              <w:rPr>
                <w:rFonts w:eastAsia="Arial" w:cs="Arial"/>
                <w:sz w:val="18"/>
                <w:szCs w:val="18"/>
              </w:rPr>
              <w:t xml:space="preserve">a </w:t>
            </w:r>
            <w:r w:rsidRPr="00D716EE">
              <w:rPr>
                <w:rFonts w:eastAsia="Arial" w:cs="Arial"/>
                <w:spacing w:val="-1"/>
                <w:sz w:val="18"/>
                <w:szCs w:val="18"/>
              </w:rPr>
              <w:t>d</w:t>
            </w:r>
            <w:r w:rsidRPr="00D716EE">
              <w:rPr>
                <w:rFonts w:eastAsia="Arial" w:cs="Arial"/>
                <w:sz w:val="18"/>
                <w:szCs w:val="18"/>
              </w:rPr>
              <w:t xml:space="preserve">el Registro para el Control </w:t>
            </w:r>
            <w:r w:rsidRPr="00D716EE">
              <w:rPr>
                <w:rFonts w:eastAsia="Arial" w:cs="Arial"/>
                <w:spacing w:val="-2"/>
                <w:sz w:val="18"/>
                <w:szCs w:val="18"/>
              </w:rPr>
              <w:t xml:space="preserve">de </w:t>
            </w:r>
            <w:r w:rsidRPr="00D716EE">
              <w:rPr>
                <w:rFonts w:eastAsia="Arial" w:cs="Arial"/>
                <w:spacing w:val="-1"/>
                <w:sz w:val="18"/>
                <w:szCs w:val="18"/>
              </w:rPr>
              <w:t>B</w:t>
            </w:r>
            <w:r w:rsidRPr="00D716EE">
              <w:rPr>
                <w:rFonts w:eastAsia="Arial" w:cs="Arial"/>
                <w:spacing w:val="1"/>
                <w:sz w:val="18"/>
                <w:szCs w:val="18"/>
              </w:rPr>
              <w:t>i</w:t>
            </w:r>
            <w:r w:rsidRPr="00D716EE">
              <w:rPr>
                <w:rFonts w:eastAsia="Arial" w:cs="Arial"/>
                <w:sz w:val="18"/>
                <w:szCs w:val="18"/>
              </w:rPr>
              <w:t>e</w:t>
            </w:r>
            <w:r w:rsidRPr="00D716EE">
              <w:rPr>
                <w:rFonts w:eastAsia="Arial" w:cs="Arial"/>
                <w:spacing w:val="-1"/>
                <w:sz w:val="18"/>
                <w:szCs w:val="18"/>
              </w:rPr>
              <w:t>n</w:t>
            </w:r>
            <w:r w:rsidRPr="00D716EE">
              <w:rPr>
                <w:rFonts w:eastAsia="Arial" w:cs="Arial"/>
                <w:sz w:val="18"/>
                <w:szCs w:val="18"/>
              </w:rPr>
              <w:t xml:space="preserve">es </w:t>
            </w:r>
            <w:r w:rsidRPr="00D716EE">
              <w:rPr>
                <w:rFonts w:eastAsia="Arial" w:cs="Arial"/>
                <w:spacing w:val="3"/>
                <w:sz w:val="18"/>
                <w:szCs w:val="18"/>
              </w:rPr>
              <w:t>F</w:t>
            </w:r>
            <w:r w:rsidRPr="00D716EE">
              <w:rPr>
                <w:rFonts w:eastAsia="Arial" w:cs="Arial"/>
                <w:spacing w:val="-1"/>
                <w:sz w:val="18"/>
                <w:szCs w:val="18"/>
              </w:rPr>
              <w:t>i</w:t>
            </w:r>
            <w:r w:rsidRPr="00D716EE">
              <w:rPr>
                <w:rFonts w:eastAsia="Arial" w:cs="Arial"/>
                <w:spacing w:val="1"/>
                <w:sz w:val="18"/>
                <w:szCs w:val="18"/>
              </w:rPr>
              <w:t>sc</w:t>
            </w:r>
            <w:r w:rsidRPr="00D716EE">
              <w:rPr>
                <w:rFonts w:eastAsia="Arial" w:cs="Arial"/>
                <w:sz w:val="18"/>
                <w:szCs w:val="18"/>
              </w:rPr>
              <w:t>a</w:t>
            </w:r>
            <w:r w:rsidRPr="00D716EE">
              <w:rPr>
                <w:rFonts w:eastAsia="Arial" w:cs="Arial"/>
                <w:spacing w:val="-1"/>
                <w:sz w:val="18"/>
                <w:szCs w:val="18"/>
              </w:rPr>
              <w:t>l</w:t>
            </w:r>
            <w:r w:rsidRPr="00D716EE">
              <w:rPr>
                <w:rFonts w:eastAsia="Arial" w:cs="Arial"/>
                <w:spacing w:val="1"/>
                <w:sz w:val="18"/>
                <w:szCs w:val="18"/>
              </w:rPr>
              <w:t>i</w:t>
            </w:r>
            <w:r w:rsidRPr="00D716EE">
              <w:rPr>
                <w:rFonts w:eastAsia="Arial" w:cs="Arial"/>
                <w:spacing w:val="-1"/>
                <w:sz w:val="18"/>
                <w:szCs w:val="18"/>
              </w:rPr>
              <w:t>z</w:t>
            </w:r>
            <w:r w:rsidRPr="00D716EE">
              <w:rPr>
                <w:rFonts w:eastAsia="Arial" w:cs="Arial"/>
                <w:spacing w:val="2"/>
                <w:sz w:val="18"/>
                <w:szCs w:val="18"/>
              </w:rPr>
              <w:t>a</w:t>
            </w:r>
            <w:r w:rsidRPr="00D716EE">
              <w:rPr>
                <w:rFonts w:eastAsia="Arial" w:cs="Arial"/>
                <w:sz w:val="18"/>
                <w:szCs w:val="18"/>
              </w:rPr>
              <w:t>d</w:t>
            </w:r>
            <w:r w:rsidRPr="00D716EE">
              <w:rPr>
                <w:rFonts w:eastAsia="Arial" w:cs="Arial"/>
                <w:spacing w:val="1"/>
                <w:sz w:val="18"/>
                <w:szCs w:val="18"/>
              </w:rPr>
              <w:t>os</w:t>
            </w:r>
            <w:r w:rsidRPr="00D716EE">
              <w:rPr>
                <w:rFonts w:eastAsia="Arial" w:cs="Arial"/>
                <w:sz w:val="18"/>
                <w:szCs w:val="18"/>
              </w:rPr>
              <w:t xml:space="preserve">, </w:t>
            </w:r>
            <w:r w:rsidR="00D716EE" w:rsidRPr="00D716EE">
              <w:rPr>
                <w:rFonts w:cs="Arial"/>
                <w:sz w:val="18"/>
                <w:szCs w:val="18"/>
              </w:rPr>
              <w:t xml:space="preserve">Portal SOL </w:t>
            </w:r>
          </w:p>
        </w:tc>
      </w:tr>
      <w:tr w:rsidR="00CA08A7" w:rsidRPr="009125FC" w:rsidTr="00746D28">
        <w:trPr>
          <w:jc w:val="center"/>
        </w:trPr>
        <w:tc>
          <w:tcPr>
            <w:tcW w:w="1904" w:type="dxa"/>
            <w:vMerge/>
          </w:tcPr>
          <w:p w:rsidR="00CA08A7" w:rsidRPr="009125FC" w:rsidRDefault="00CA08A7" w:rsidP="00746D28">
            <w:pPr>
              <w:pStyle w:val="Prrafodelista"/>
              <w:ind w:left="0"/>
              <w:rPr>
                <w:rFonts w:cs="Arial"/>
                <w:sz w:val="18"/>
                <w:szCs w:val="18"/>
              </w:rPr>
            </w:pPr>
          </w:p>
        </w:tc>
        <w:tc>
          <w:tcPr>
            <w:tcW w:w="7276" w:type="dxa"/>
          </w:tcPr>
          <w:p w:rsidR="00CA08A7" w:rsidRPr="00D716EE" w:rsidRDefault="00CA08A7" w:rsidP="00746D28">
            <w:pPr>
              <w:pStyle w:val="Prrafodelista"/>
              <w:ind w:left="0"/>
              <w:rPr>
                <w:rFonts w:cs="Arial"/>
                <w:sz w:val="18"/>
                <w:szCs w:val="18"/>
              </w:rPr>
            </w:pPr>
            <w:r w:rsidRPr="00D716EE">
              <w:rPr>
                <w:rFonts w:cs="Arial"/>
                <w:sz w:val="18"/>
                <w:szCs w:val="18"/>
              </w:rPr>
              <w:t>Instalaciones:</w:t>
            </w:r>
          </w:p>
        </w:tc>
      </w:tr>
      <w:tr w:rsidR="00CA08A7" w:rsidRPr="009125FC" w:rsidTr="00746D28">
        <w:trPr>
          <w:jc w:val="center"/>
        </w:trPr>
        <w:tc>
          <w:tcPr>
            <w:tcW w:w="1904" w:type="dxa"/>
            <w:vMerge/>
          </w:tcPr>
          <w:p w:rsidR="00CA08A7" w:rsidRPr="009125FC" w:rsidRDefault="00CA08A7" w:rsidP="00746D28">
            <w:pPr>
              <w:pStyle w:val="Prrafodelista"/>
              <w:ind w:left="0"/>
              <w:rPr>
                <w:rFonts w:cs="Arial"/>
                <w:sz w:val="18"/>
                <w:szCs w:val="18"/>
              </w:rPr>
            </w:pPr>
          </w:p>
        </w:tc>
        <w:tc>
          <w:tcPr>
            <w:tcW w:w="7276" w:type="dxa"/>
          </w:tcPr>
          <w:p w:rsidR="00CA08A7" w:rsidRPr="00D716EE" w:rsidRDefault="00CA08A7" w:rsidP="00C57D98">
            <w:pPr>
              <w:pStyle w:val="Prrafodelista"/>
              <w:ind w:left="0"/>
              <w:rPr>
                <w:rFonts w:cs="Arial"/>
                <w:sz w:val="18"/>
                <w:szCs w:val="18"/>
              </w:rPr>
            </w:pPr>
            <w:r w:rsidRPr="00D716EE">
              <w:rPr>
                <w:rFonts w:cs="Arial"/>
                <w:sz w:val="18"/>
                <w:szCs w:val="18"/>
              </w:rPr>
              <w:t xml:space="preserve">Servicios de Apoyo: </w:t>
            </w:r>
            <w:r w:rsidR="00D716EE" w:rsidRPr="00D716EE">
              <w:rPr>
                <w:rFonts w:cs="Arial"/>
                <w:sz w:val="18"/>
                <w:szCs w:val="18"/>
              </w:rPr>
              <w:t>Sistema RUC, Información de RENIEC</w:t>
            </w:r>
            <w:r w:rsidR="0032702A">
              <w:rPr>
                <w:rFonts w:cs="Arial"/>
                <w:sz w:val="18"/>
                <w:szCs w:val="18"/>
              </w:rPr>
              <w:t xml:space="preserve">, </w:t>
            </w:r>
            <w:r w:rsidR="00B90582">
              <w:rPr>
                <w:rFonts w:cs="Arial"/>
                <w:sz w:val="18"/>
                <w:szCs w:val="18"/>
              </w:rPr>
              <w:t>Sistema CPE</w:t>
            </w:r>
            <w:r w:rsidR="0032702A">
              <w:rPr>
                <w:rFonts w:cs="Arial"/>
                <w:sz w:val="18"/>
                <w:szCs w:val="18"/>
              </w:rPr>
              <w:t xml:space="preserve"> </w:t>
            </w:r>
          </w:p>
        </w:tc>
      </w:tr>
    </w:tbl>
    <w:p w:rsidR="00CA08A7" w:rsidRPr="009125FC" w:rsidRDefault="00CA08A7" w:rsidP="00CA08A7">
      <w:pPr>
        <w:rPr>
          <w:rFonts w:cs="Arial"/>
          <w:b/>
          <w:sz w:val="18"/>
          <w:szCs w:val="18"/>
        </w:rPr>
      </w:pPr>
    </w:p>
    <w:tbl>
      <w:tblPr>
        <w:tblW w:w="91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7276"/>
      </w:tblGrid>
      <w:tr w:rsidR="00CA08A7" w:rsidRPr="009125FC" w:rsidTr="00A713A2">
        <w:trPr>
          <w:jc w:val="center"/>
        </w:trPr>
        <w:tc>
          <w:tcPr>
            <w:tcW w:w="9180" w:type="dxa"/>
            <w:gridSpan w:val="2"/>
            <w:shd w:val="clear" w:color="auto" w:fill="BFBFBF" w:themeFill="background1" w:themeFillShade="BF"/>
          </w:tcPr>
          <w:p w:rsidR="00CA08A7" w:rsidRPr="009125FC" w:rsidRDefault="00CA08A7" w:rsidP="00746D28">
            <w:pPr>
              <w:pStyle w:val="Prrafodelista"/>
              <w:ind w:left="0"/>
              <w:rPr>
                <w:rFonts w:cs="Arial"/>
                <w:b/>
                <w:sz w:val="18"/>
                <w:szCs w:val="18"/>
              </w:rPr>
            </w:pPr>
            <w:r w:rsidRPr="009125FC">
              <w:rPr>
                <w:rFonts w:cs="Arial"/>
                <w:b/>
                <w:sz w:val="18"/>
                <w:szCs w:val="18"/>
              </w:rPr>
              <w:t>Documentación: (*)</w:t>
            </w:r>
          </w:p>
        </w:tc>
      </w:tr>
      <w:tr w:rsidR="00CA08A7" w:rsidRPr="009125FC" w:rsidTr="00746D28">
        <w:trPr>
          <w:jc w:val="center"/>
        </w:trPr>
        <w:tc>
          <w:tcPr>
            <w:tcW w:w="1904" w:type="dxa"/>
          </w:tcPr>
          <w:p w:rsidR="00CA08A7" w:rsidRPr="009125FC" w:rsidRDefault="00CA08A7" w:rsidP="00746D28">
            <w:pPr>
              <w:pStyle w:val="Prrafodelista"/>
              <w:ind w:left="0"/>
              <w:rPr>
                <w:rFonts w:cs="Arial"/>
                <w:sz w:val="18"/>
                <w:szCs w:val="18"/>
              </w:rPr>
            </w:pPr>
            <w:r w:rsidRPr="009125FC">
              <w:rPr>
                <w:rFonts w:cs="Arial"/>
                <w:sz w:val="18"/>
                <w:szCs w:val="18"/>
              </w:rPr>
              <w:t>Interna:</w:t>
            </w:r>
          </w:p>
        </w:tc>
        <w:tc>
          <w:tcPr>
            <w:tcW w:w="7276" w:type="dxa"/>
          </w:tcPr>
          <w:p w:rsidR="00CA08A7" w:rsidRPr="009125FC" w:rsidRDefault="00CA08A7" w:rsidP="00746D28">
            <w:pPr>
              <w:pStyle w:val="Prrafodelista"/>
              <w:ind w:left="0"/>
              <w:rPr>
                <w:rFonts w:eastAsia="Arial" w:cs="Arial"/>
                <w:spacing w:val="-3"/>
                <w:sz w:val="18"/>
              </w:rPr>
            </w:pPr>
          </w:p>
        </w:tc>
      </w:tr>
      <w:tr w:rsidR="00CA08A7" w:rsidRPr="00D54C1E" w:rsidTr="00746D28">
        <w:trPr>
          <w:jc w:val="center"/>
        </w:trPr>
        <w:tc>
          <w:tcPr>
            <w:tcW w:w="1904" w:type="dxa"/>
          </w:tcPr>
          <w:p w:rsidR="00CA08A7" w:rsidRPr="009125FC" w:rsidRDefault="00CA08A7" w:rsidP="00746D28">
            <w:pPr>
              <w:pStyle w:val="Prrafodelista"/>
              <w:ind w:left="0"/>
              <w:rPr>
                <w:rFonts w:cs="Arial"/>
                <w:sz w:val="18"/>
                <w:szCs w:val="18"/>
              </w:rPr>
            </w:pPr>
          </w:p>
          <w:p w:rsidR="00CA08A7" w:rsidRPr="009125FC" w:rsidRDefault="00CA08A7" w:rsidP="00746D28">
            <w:pPr>
              <w:pStyle w:val="Prrafodelista"/>
              <w:ind w:left="0"/>
              <w:rPr>
                <w:rFonts w:cs="Arial"/>
                <w:sz w:val="18"/>
                <w:szCs w:val="18"/>
              </w:rPr>
            </w:pPr>
            <w:r w:rsidRPr="009125FC">
              <w:rPr>
                <w:rFonts w:cs="Arial"/>
                <w:sz w:val="18"/>
                <w:szCs w:val="18"/>
              </w:rPr>
              <w:t>Externa:</w:t>
            </w:r>
          </w:p>
        </w:tc>
        <w:tc>
          <w:tcPr>
            <w:tcW w:w="7276" w:type="dxa"/>
          </w:tcPr>
          <w:p w:rsidR="00CA08A7" w:rsidRPr="00D54C1E" w:rsidRDefault="00D54C1E" w:rsidP="00B90582">
            <w:pPr>
              <w:rPr>
                <w:rFonts w:cs="Arial"/>
                <w:sz w:val="18"/>
                <w:szCs w:val="18"/>
              </w:rPr>
            </w:pPr>
            <w:r w:rsidRPr="00D54C1E">
              <w:rPr>
                <w:rFonts w:cs="Arial"/>
                <w:sz w:val="18"/>
                <w:szCs w:val="18"/>
              </w:rPr>
              <w:t xml:space="preserve">Decreto Legislativo N.° 1103, Decreto Legislativo N.° 1126, Decreto Supremo N.° 044-2013-EF, Decreto Supremo N.° 073-2014-EF, </w:t>
            </w:r>
            <w:r w:rsidR="00F158AF" w:rsidRPr="00D54C1E">
              <w:rPr>
                <w:rFonts w:cs="Arial"/>
                <w:sz w:val="18"/>
                <w:szCs w:val="18"/>
              </w:rPr>
              <w:t>Resolución</w:t>
            </w:r>
            <w:r w:rsidRPr="00D54C1E">
              <w:rPr>
                <w:rFonts w:cs="Arial"/>
                <w:sz w:val="18"/>
                <w:szCs w:val="18"/>
              </w:rPr>
              <w:t xml:space="preserve"> de Superintendencia N.° 255-2013/SUNAT y </w:t>
            </w:r>
            <w:r w:rsidR="00F158AF" w:rsidRPr="00D54C1E">
              <w:rPr>
                <w:rFonts w:cs="Arial"/>
                <w:sz w:val="18"/>
                <w:szCs w:val="18"/>
              </w:rPr>
              <w:t>Resolución</w:t>
            </w:r>
            <w:r w:rsidRPr="00D54C1E">
              <w:rPr>
                <w:rFonts w:cs="Arial"/>
                <w:sz w:val="18"/>
                <w:szCs w:val="18"/>
              </w:rPr>
              <w:t xml:space="preserve"> de Superintendencia N.° 207-2014/SUNAT</w:t>
            </w:r>
          </w:p>
        </w:tc>
      </w:tr>
    </w:tbl>
    <w:p w:rsidR="00CA08A7" w:rsidRPr="00D54C1E" w:rsidRDefault="00CA08A7" w:rsidP="00CA08A7">
      <w:pPr>
        <w:rPr>
          <w:rFonts w:cs="Arial"/>
          <w:b/>
          <w:sz w:val="18"/>
          <w:szCs w:val="18"/>
        </w:rPr>
      </w:pPr>
    </w:p>
    <w:tbl>
      <w:tblPr>
        <w:tblW w:w="91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7"/>
        <w:gridCol w:w="2749"/>
        <w:gridCol w:w="2964"/>
        <w:gridCol w:w="1556"/>
        <w:gridCol w:w="634"/>
      </w:tblGrid>
      <w:tr w:rsidR="00CA08A7" w:rsidRPr="009125FC" w:rsidTr="00A176D2">
        <w:trPr>
          <w:jc w:val="center"/>
        </w:trPr>
        <w:tc>
          <w:tcPr>
            <w:tcW w:w="1277" w:type="dxa"/>
            <w:shd w:val="clear" w:color="auto" w:fill="BFBFBF" w:themeFill="background1" w:themeFillShade="BF"/>
            <w:vAlign w:val="center"/>
          </w:tcPr>
          <w:p w:rsidR="00CA08A7" w:rsidRPr="009125FC" w:rsidRDefault="00CA08A7" w:rsidP="00746D28">
            <w:pPr>
              <w:pStyle w:val="Prrafodelista"/>
              <w:ind w:left="0"/>
              <w:jc w:val="center"/>
              <w:rPr>
                <w:rFonts w:cs="Arial"/>
                <w:b/>
                <w:sz w:val="18"/>
                <w:szCs w:val="18"/>
              </w:rPr>
            </w:pPr>
            <w:r w:rsidRPr="009125FC">
              <w:rPr>
                <w:rFonts w:cs="Arial"/>
                <w:b/>
                <w:sz w:val="18"/>
                <w:szCs w:val="18"/>
              </w:rPr>
              <w:t>Indicador de desempeño (*)</w:t>
            </w:r>
          </w:p>
        </w:tc>
        <w:tc>
          <w:tcPr>
            <w:tcW w:w="2749" w:type="dxa"/>
            <w:shd w:val="clear" w:color="auto" w:fill="BFBFBF" w:themeFill="background1" w:themeFillShade="BF"/>
            <w:vAlign w:val="center"/>
          </w:tcPr>
          <w:p w:rsidR="00CA08A7" w:rsidRPr="009125FC" w:rsidRDefault="00CA08A7" w:rsidP="00746D28">
            <w:pPr>
              <w:pStyle w:val="Prrafodelista"/>
              <w:ind w:left="0"/>
              <w:jc w:val="center"/>
              <w:rPr>
                <w:rFonts w:cs="Arial"/>
                <w:b/>
                <w:sz w:val="18"/>
                <w:szCs w:val="18"/>
              </w:rPr>
            </w:pPr>
            <w:r w:rsidRPr="009125FC">
              <w:rPr>
                <w:rFonts w:cs="Arial"/>
                <w:b/>
                <w:sz w:val="18"/>
                <w:szCs w:val="18"/>
              </w:rPr>
              <w:t>Descripción (*)</w:t>
            </w:r>
          </w:p>
        </w:tc>
        <w:tc>
          <w:tcPr>
            <w:tcW w:w="2964" w:type="dxa"/>
            <w:shd w:val="clear" w:color="auto" w:fill="BFBFBF" w:themeFill="background1" w:themeFillShade="BF"/>
            <w:vAlign w:val="center"/>
          </w:tcPr>
          <w:p w:rsidR="00CA08A7" w:rsidRPr="009125FC" w:rsidRDefault="00CA08A7" w:rsidP="00746D28">
            <w:pPr>
              <w:pStyle w:val="Prrafodelista"/>
              <w:ind w:left="0"/>
              <w:jc w:val="center"/>
              <w:rPr>
                <w:rFonts w:cs="Arial"/>
                <w:b/>
                <w:sz w:val="18"/>
                <w:szCs w:val="18"/>
              </w:rPr>
            </w:pPr>
            <w:r w:rsidRPr="009125FC">
              <w:rPr>
                <w:rFonts w:cs="Arial"/>
                <w:b/>
                <w:sz w:val="18"/>
                <w:szCs w:val="18"/>
              </w:rPr>
              <w:t>Formula (*)</w:t>
            </w:r>
          </w:p>
        </w:tc>
        <w:tc>
          <w:tcPr>
            <w:tcW w:w="1556" w:type="dxa"/>
            <w:shd w:val="clear" w:color="auto" w:fill="BFBFBF" w:themeFill="background1" w:themeFillShade="BF"/>
            <w:vAlign w:val="center"/>
          </w:tcPr>
          <w:p w:rsidR="00CA08A7" w:rsidRPr="009125FC" w:rsidRDefault="00CA08A7" w:rsidP="00746D28">
            <w:pPr>
              <w:pStyle w:val="Prrafodelista"/>
              <w:ind w:left="0"/>
              <w:jc w:val="center"/>
              <w:rPr>
                <w:rFonts w:cs="Arial"/>
                <w:b/>
                <w:sz w:val="18"/>
                <w:szCs w:val="18"/>
              </w:rPr>
            </w:pPr>
            <w:r w:rsidRPr="009125FC">
              <w:rPr>
                <w:rFonts w:cs="Arial"/>
                <w:b/>
                <w:sz w:val="18"/>
                <w:szCs w:val="18"/>
              </w:rPr>
              <w:t>Frecuencia de medición (*)</w:t>
            </w:r>
          </w:p>
        </w:tc>
        <w:tc>
          <w:tcPr>
            <w:tcW w:w="634" w:type="dxa"/>
            <w:shd w:val="clear" w:color="auto" w:fill="BFBFBF" w:themeFill="background1" w:themeFillShade="BF"/>
            <w:vAlign w:val="center"/>
          </w:tcPr>
          <w:p w:rsidR="00CA08A7" w:rsidRPr="009125FC" w:rsidRDefault="00CA08A7" w:rsidP="00746D28">
            <w:pPr>
              <w:pStyle w:val="Prrafodelista"/>
              <w:ind w:left="0"/>
              <w:jc w:val="center"/>
              <w:rPr>
                <w:rFonts w:cs="Arial"/>
                <w:b/>
                <w:sz w:val="18"/>
                <w:szCs w:val="18"/>
              </w:rPr>
            </w:pPr>
            <w:r w:rsidRPr="009125FC">
              <w:rPr>
                <w:rFonts w:cs="Arial"/>
                <w:b/>
                <w:sz w:val="18"/>
                <w:szCs w:val="18"/>
              </w:rPr>
              <w:t>Meta (*)</w:t>
            </w:r>
          </w:p>
        </w:tc>
      </w:tr>
      <w:tr w:rsidR="00296930" w:rsidRPr="009125FC" w:rsidTr="00A176D2">
        <w:trPr>
          <w:jc w:val="center"/>
        </w:trPr>
        <w:tc>
          <w:tcPr>
            <w:tcW w:w="1277" w:type="dxa"/>
          </w:tcPr>
          <w:p w:rsidR="00296930" w:rsidRPr="00841084" w:rsidRDefault="006D642B" w:rsidP="00B01A06">
            <w:pPr>
              <w:pStyle w:val="Prrafodelista"/>
              <w:spacing w:before="60" w:after="60" w:line="276" w:lineRule="auto"/>
              <w:ind w:left="0"/>
              <w:jc w:val="center"/>
              <w:rPr>
                <w:rFonts w:cs="Arial"/>
                <w:sz w:val="18"/>
                <w:szCs w:val="18"/>
              </w:rPr>
            </w:pPr>
            <w:r>
              <w:rPr>
                <w:rFonts w:cs="Arial"/>
                <w:sz w:val="18"/>
                <w:szCs w:val="18"/>
              </w:rPr>
              <w:t xml:space="preserve">Correcciones al </w:t>
            </w:r>
            <w:r w:rsidR="00F37609">
              <w:rPr>
                <w:rFonts w:cs="Arial"/>
                <w:sz w:val="18"/>
                <w:szCs w:val="18"/>
              </w:rPr>
              <w:t>Inventario Inicial</w:t>
            </w:r>
            <w:r w:rsidR="00C8301B">
              <w:rPr>
                <w:rFonts w:cs="Arial"/>
                <w:sz w:val="18"/>
                <w:szCs w:val="18"/>
              </w:rPr>
              <w:t xml:space="preserve"> </w:t>
            </w:r>
          </w:p>
        </w:tc>
        <w:tc>
          <w:tcPr>
            <w:tcW w:w="2749" w:type="dxa"/>
          </w:tcPr>
          <w:p w:rsidR="00296930" w:rsidRDefault="006D642B" w:rsidP="00B01A06">
            <w:pPr>
              <w:pStyle w:val="Prrafodelista"/>
              <w:spacing w:before="60" w:after="60" w:line="276" w:lineRule="auto"/>
              <w:ind w:left="0"/>
              <w:jc w:val="center"/>
              <w:rPr>
                <w:rFonts w:cs="Arial"/>
                <w:sz w:val="18"/>
                <w:szCs w:val="18"/>
              </w:rPr>
            </w:pPr>
            <w:r w:rsidRPr="009F4D96">
              <w:rPr>
                <w:rFonts w:cs="Arial"/>
                <w:sz w:val="18"/>
                <w:szCs w:val="18"/>
              </w:rPr>
              <w:t xml:space="preserve">% </w:t>
            </w:r>
            <w:r>
              <w:rPr>
                <w:rFonts w:cs="Arial"/>
                <w:sz w:val="18"/>
                <w:szCs w:val="18"/>
              </w:rPr>
              <w:t xml:space="preserve">rectificaciones </w:t>
            </w:r>
            <w:r w:rsidRPr="009F4D96">
              <w:rPr>
                <w:rFonts w:cs="Arial"/>
                <w:sz w:val="18"/>
                <w:szCs w:val="18"/>
              </w:rPr>
              <w:t xml:space="preserve">con respecto al total de </w:t>
            </w:r>
            <w:r>
              <w:rPr>
                <w:rFonts w:cs="Arial"/>
                <w:sz w:val="18"/>
                <w:szCs w:val="18"/>
              </w:rPr>
              <w:t xml:space="preserve">presentaciones enviadas como </w:t>
            </w:r>
            <w:r w:rsidR="00F37609">
              <w:rPr>
                <w:rFonts w:cs="Arial"/>
                <w:sz w:val="18"/>
                <w:szCs w:val="18"/>
              </w:rPr>
              <w:t>Inventario Inicial</w:t>
            </w:r>
            <w:r w:rsidR="00C8301B">
              <w:rPr>
                <w:rFonts w:cs="Arial"/>
                <w:sz w:val="18"/>
                <w:szCs w:val="18"/>
              </w:rPr>
              <w:t xml:space="preserve"> </w:t>
            </w:r>
          </w:p>
        </w:tc>
        <w:tc>
          <w:tcPr>
            <w:tcW w:w="2964" w:type="dxa"/>
          </w:tcPr>
          <w:p w:rsidR="00296930" w:rsidRDefault="006D642B" w:rsidP="00B01A06">
            <w:pPr>
              <w:pStyle w:val="Prrafodelista"/>
              <w:spacing w:before="60" w:after="60" w:line="276" w:lineRule="auto"/>
              <w:ind w:left="0"/>
              <w:jc w:val="center"/>
              <w:rPr>
                <w:rFonts w:cs="Arial"/>
                <w:sz w:val="18"/>
                <w:szCs w:val="18"/>
              </w:rPr>
            </w:pPr>
            <w:r>
              <w:rPr>
                <w:rFonts w:cs="Arial"/>
                <w:sz w:val="18"/>
                <w:szCs w:val="18"/>
              </w:rPr>
              <w:t xml:space="preserve">Cantidad de rectificaciones de </w:t>
            </w:r>
            <w:r w:rsidR="00F37609">
              <w:rPr>
                <w:rFonts w:cs="Arial"/>
                <w:sz w:val="18"/>
                <w:szCs w:val="18"/>
              </w:rPr>
              <w:t>Inventario Inicial</w:t>
            </w:r>
            <w:r w:rsidR="00C8301B">
              <w:rPr>
                <w:rFonts w:cs="Arial"/>
                <w:sz w:val="18"/>
                <w:szCs w:val="18"/>
              </w:rPr>
              <w:t xml:space="preserve"> </w:t>
            </w:r>
            <w:r>
              <w:rPr>
                <w:rFonts w:cs="Arial"/>
                <w:sz w:val="18"/>
                <w:szCs w:val="18"/>
              </w:rPr>
              <w:t xml:space="preserve">e </w:t>
            </w:r>
            <w:r w:rsidR="00F37609">
              <w:rPr>
                <w:rFonts w:cs="Arial"/>
                <w:sz w:val="18"/>
                <w:szCs w:val="18"/>
              </w:rPr>
              <w:t>Inventario Inicial</w:t>
            </w:r>
            <w:r w:rsidR="00C8301B">
              <w:rPr>
                <w:rFonts w:cs="Arial"/>
                <w:sz w:val="18"/>
                <w:szCs w:val="18"/>
              </w:rPr>
              <w:t xml:space="preserve"> </w:t>
            </w:r>
            <w:r>
              <w:rPr>
                <w:rFonts w:cs="Arial"/>
                <w:sz w:val="18"/>
                <w:szCs w:val="18"/>
              </w:rPr>
              <w:t xml:space="preserve">complementario/ Total de </w:t>
            </w:r>
            <w:r w:rsidR="00DD14CA">
              <w:rPr>
                <w:rFonts w:cs="Arial"/>
                <w:sz w:val="18"/>
                <w:szCs w:val="18"/>
              </w:rPr>
              <w:t>presentación</w:t>
            </w:r>
            <w:r>
              <w:rPr>
                <w:rFonts w:cs="Arial"/>
                <w:sz w:val="18"/>
                <w:szCs w:val="18"/>
              </w:rPr>
              <w:t xml:space="preserve"> de </w:t>
            </w:r>
            <w:r w:rsidR="00F37609">
              <w:rPr>
                <w:rFonts w:cs="Arial"/>
                <w:sz w:val="18"/>
                <w:szCs w:val="18"/>
              </w:rPr>
              <w:t>Inventario Inicial</w:t>
            </w:r>
            <w:r w:rsidR="00C8301B">
              <w:rPr>
                <w:rFonts w:cs="Arial"/>
                <w:sz w:val="18"/>
                <w:szCs w:val="18"/>
              </w:rPr>
              <w:t xml:space="preserve"> </w:t>
            </w:r>
            <w:r>
              <w:rPr>
                <w:rFonts w:cs="Arial"/>
                <w:sz w:val="18"/>
                <w:szCs w:val="18"/>
              </w:rPr>
              <w:t xml:space="preserve">e </w:t>
            </w:r>
            <w:r w:rsidR="00F37609">
              <w:rPr>
                <w:rFonts w:cs="Arial"/>
                <w:sz w:val="18"/>
                <w:szCs w:val="18"/>
              </w:rPr>
              <w:t>Inventario Inicial</w:t>
            </w:r>
            <w:r w:rsidR="00C8301B">
              <w:rPr>
                <w:rFonts w:cs="Arial"/>
                <w:sz w:val="18"/>
                <w:szCs w:val="18"/>
              </w:rPr>
              <w:t xml:space="preserve"> </w:t>
            </w:r>
            <w:r>
              <w:rPr>
                <w:rFonts w:cs="Arial"/>
                <w:sz w:val="18"/>
                <w:szCs w:val="18"/>
              </w:rPr>
              <w:t>complementario</w:t>
            </w:r>
          </w:p>
        </w:tc>
        <w:tc>
          <w:tcPr>
            <w:tcW w:w="1556" w:type="dxa"/>
          </w:tcPr>
          <w:p w:rsidR="00296930" w:rsidRDefault="006D642B" w:rsidP="00746D28">
            <w:pPr>
              <w:pStyle w:val="Prrafodelista"/>
              <w:spacing w:before="60" w:after="60" w:line="276" w:lineRule="auto"/>
              <w:ind w:left="0"/>
              <w:jc w:val="center"/>
              <w:rPr>
                <w:rFonts w:cs="Arial"/>
                <w:sz w:val="18"/>
                <w:szCs w:val="18"/>
              </w:rPr>
            </w:pPr>
            <w:r>
              <w:rPr>
                <w:rFonts w:cs="Arial"/>
                <w:sz w:val="18"/>
                <w:szCs w:val="18"/>
              </w:rPr>
              <w:t xml:space="preserve">Mensual </w:t>
            </w:r>
          </w:p>
        </w:tc>
        <w:tc>
          <w:tcPr>
            <w:tcW w:w="634" w:type="dxa"/>
            <w:vAlign w:val="center"/>
          </w:tcPr>
          <w:p w:rsidR="00296930" w:rsidRPr="009125FC" w:rsidRDefault="00296930" w:rsidP="00746D28">
            <w:pPr>
              <w:pStyle w:val="Prrafodelista"/>
              <w:ind w:left="0"/>
              <w:jc w:val="center"/>
              <w:rPr>
                <w:rFonts w:cs="Arial"/>
                <w:sz w:val="18"/>
                <w:szCs w:val="18"/>
              </w:rPr>
            </w:pPr>
          </w:p>
        </w:tc>
      </w:tr>
    </w:tbl>
    <w:p w:rsidR="00CA08A7" w:rsidRPr="009125FC" w:rsidRDefault="00CA08A7" w:rsidP="00CA08A7">
      <w:pPr>
        <w:rPr>
          <w:rFonts w:cs="Arial"/>
          <w:b/>
          <w:sz w:val="18"/>
          <w:szCs w:val="18"/>
        </w:rPr>
      </w:pPr>
    </w:p>
    <w:tbl>
      <w:tblPr>
        <w:tblW w:w="91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0"/>
      </w:tblGrid>
      <w:tr w:rsidR="00CA08A7" w:rsidRPr="009125FC" w:rsidTr="00746D28">
        <w:trPr>
          <w:jc w:val="center"/>
        </w:trPr>
        <w:tc>
          <w:tcPr>
            <w:tcW w:w="9180" w:type="dxa"/>
          </w:tcPr>
          <w:p w:rsidR="00CA08A7" w:rsidRPr="009125FC" w:rsidRDefault="00CA08A7" w:rsidP="00746D28">
            <w:pPr>
              <w:pStyle w:val="Prrafodelista"/>
              <w:ind w:left="0"/>
              <w:rPr>
                <w:rFonts w:cs="Arial"/>
                <w:b/>
                <w:sz w:val="18"/>
                <w:szCs w:val="18"/>
              </w:rPr>
            </w:pPr>
            <w:r w:rsidRPr="009125FC">
              <w:rPr>
                <w:rFonts w:cs="Arial"/>
                <w:b/>
                <w:sz w:val="18"/>
                <w:szCs w:val="18"/>
              </w:rPr>
              <w:t>Control:</w:t>
            </w:r>
            <w:r w:rsidR="00C8301B">
              <w:rPr>
                <w:rFonts w:cs="Arial"/>
                <w:b/>
                <w:sz w:val="18"/>
                <w:szCs w:val="18"/>
              </w:rPr>
              <w:t xml:space="preserve"> </w:t>
            </w:r>
            <w:r w:rsidRPr="009125FC">
              <w:rPr>
                <w:rFonts w:cs="Arial"/>
                <w:sz w:val="18"/>
                <w:szCs w:val="18"/>
              </w:rPr>
              <w:t>No aplica</w:t>
            </w:r>
          </w:p>
        </w:tc>
      </w:tr>
      <w:tr w:rsidR="00CA08A7" w:rsidRPr="009125FC" w:rsidTr="00746D28">
        <w:trPr>
          <w:jc w:val="center"/>
        </w:trPr>
        <w:tc>
          <w:tcPr>
            <w:tcW w:w="9180" w:type="dxa"/>
          </w:tcPr>
          <w:p w:rsidR="00CA08A7" w:rsidRDefault="00CA08A7" w:rsidP="00746D28">
            <w:pPr>
              <w:pStyle w:val="Prrafodelista"/>
              <w:ind w:left="0"/>
              <w:rPr>
                <w:rFonts w:cs="Arial"/>
                <w:sz w:val="18"/>
                <w:szCs w:val="18"/>
              </w:rPr>
            </w:pPr>
            <w:r w:rsidRPr="009125FC">
              <w:rPr>
                <w:rFonts w:cs="Arial"/>
                <w:b/>
                <w:sz w:val="18"/>
                <w:szCs w:val="18"/>
              </w:rPr>
              <w:t xml:space="preserve">Riesgos: </w:t>
            </w:r>
          </w:p>
          <w:p w:rsidR="00195B0D" w:rsidRPr="00384771" w:rsidRDefault="00195B0D" w:rsidP="00A22287">
            <w:pPr>
              <w:pStyle w:val="Prrafodelista"/>
              <w:numPr>
                <w:ilvl w:val="0"/>
                <w:numId w:val="4"/>
              </w:numPr>
              <w:rPr>
                <w:rFonts w:cs="Arial"/>
                <w:sz w:val="18"/>
                <w:szCs w:val="18"/>
              </w:rPr>
            </w:pPr>
            <w:r w:rsidRPr="009C726F">
              <w:rPr>
                <w:rFonts w:cs="Arial"/>
                <w:sz w:val="18"/>
                <w:szCs w:val="18"/>
              </w:rPr>
              <w:t>No exista disponibilidad del sistema</w:t>
            </w:r>
          </w:p>
          <w:p w:rsidR="004370AD" w:rsidRPr="0067119A" w:rsidRDefault="00524576" w:rsidP="009F35D7">
            <w:pPr>
              <w:pStyle w:val="Prrafodelista"/>
              <w:numPr>
                <w:ilvl w:val="0"/>
                <w:numId w:val="4"/>
              </w:numPr>
              <w:rPr>
                <w:rFonts w:cs="Arial"/>
                <w:sz w:val="20"/>
                <w:szCs w:val="20"/>
              </w:rPr>
            </w:pPr>
            <w:r>
              <w:rPr>
                <w:rFonts w:cs="Arial"/>
                <w:sz w:val="18"/>
                <w:szCs w:val="18"/>
              </w:rPr>
              <w:t xml:space="preserve">Recalculo por rectificaciones del </w:t>
            </w:r>
            <w:r w:rsidR="00F37609">
              <w:rPr>
                <w:rFonts w:cs="Arial"/>
                <w:sz w:val="18"/>
                <w:szCs w:val="18"/>
              </w:rPr>
              <w:t>Inventario Inicial</w:t>
            </w:r>
            <w:r w:rsidR="00C8301B">
              <w:rPr>
                <w:rFonts w:cs="Arial"/>
                <w:sz w:val="18"/>
                <w:szCs w:val="18"/>
              </w:rPr>
              <w:t xml:space="preserve"> </w:t>
            </w:r>
            <w:r w:rsidR="00D72DF3">
              <w:rPr>
                <w:rFonts w:cs="Arial"/>
                <w:sz w:val="18"/>
                <w:szCs w:val="18"/>
              </w:rPr>
              <w:t xml:space="preserve">que pueden degradar la performance de los servicios </w:t>
            </w:r>
          </w:p>
        </w:tc>
      </w:tr>
      <w:tr w:rsidR="00CA08A7" w:rsidRPr="009125FC" w:rsidTr="00746D28">
        <w:trPr>
          <w:jc w:val="center"/>
        </w:trPr>
        <w:tc>
          <w:tcPr>
            <w:tcW w:w="9180" w:type="dxa"/>
          </w:tcPr>
          <w:p w:rsidR="00CA08A7" w:rsidRDefault="00CA08A7" w:rsidP="00746D28">
            <w:pPr>
              <w:pStyle w:val="Prrafodelista"/>
              <w:ind w:left="0"/>
              <w:rPr>
                <w:rFonts w:cs="Arial"/>
                <w:b/>
                <w:sz w:val="18"/>
                <w:szCs w:val="18"/>
              </w:rPr>
            </w:pPr>
            <w:r w:rsidRPr="009125FC">
              <w:rPr>
                <w:rFonts w:cs="Arial"/>
                <w:b/>
                <w:sz w:val="18"/>
                <w:szCs w:val="18"/>
              </w:rPr>
              <w:t xml:space="preserve">Cambios respecto de la versión anterior: </w:t>
            </w:r>
          </w:p>
          <w:p w:rsidR="005916CE" w:rsidRDefault="005916CE" w:rsidP="00A22287">
            <w:pPr>
              <w:pStyle w:val="Prrafodelista"/>
              <w:numPr>
                <w:ilvl w:val="0"/>
                <w:numId w:val="4"/>
              </w:numPr>
              <w:rPr>
                <w:rFonts w:cs="Arial"/>
                <w:sz w:val="18"/>
                <w:szCs w:val="18"/>
              </w:rPr>
            </w:pPr>
            <w:r>
              <w:rPr>
                <w:rFonts w:cs="Arial"/>
                <w:sz w:val="18"/>
                <w:szCs w:val="18"/>
              </w:rPr>
              <w:t xml:space="preserve">Registro de </w:t>
            </w:r>
            <w:r w:rsidR="00F37609">
              <w:rPr>
                <w:rFonts w:cs="Arial"/>
                <w:sz w:val="18"/>
                <w:szCs w:val="18"/>
              </w:rPr>
              <w:t>Inventario Inicial</w:t>
            </w:r>
            <w:r w:rsidR="00C8301B">
              <w:rPr>
                <w:rFonts w:cs="Arial"/>
                <w:sz w:val="18"/>
                <w:szCs w:val="18"/>
              </w:rPr>
              <w:t xml:space="preserve"> </w:t>
            </w:r>
            <w:r>
              <w:rPr>
                <w:rFonts w:cs="Arial"/>
                <w:sz w:val="18"/>
                <w:szCs w:val="18"/>
              </w:rPr>
              <w:t xml:space="preserve">en establecimiento de terceros – prestador de servicios </w:t>
            </w:r>
          </w:p>
          <w:p w:rsidR="00246AC1" w:rsidRPr="0067119A" w:rsidRDefault="003525D6" w:rsidP="00A22287">
            <w:pPr>
              <w:pStyle w:val="Prrafodelista"/>
              <w:numPr>
                <w:ilvl w:val="0"/>
                <w:numId w:val="4"/>
              </w:numPr>
              <w:rPr>
                <w:rFonts w:cs="Arial"/>
                <w:sz w:val="18"/>
                <w:szCs w:val="18"/>
              </w:rPr>
            </w:pPr>
            <w:r>
              <w:rPr>
                <w:rFonts w:cs="Arial"/>
                <w:sz w:val="18"/>
                <w:szCs w:val="18"/>
              </w:rPr>
              <w:t>Notificaciones durante todo el proceso</w:t>
            </w:r>
          </w:p>
        </w:tc>
      </w:tr>
      <w:tr w:rsidR="00CA08A7" w:rsidRPr="009125FC" w:rsidTr="00746D28">
        <w:trPr>
          <w:jc w:val="center"/>
        </w:trPr>
        <w:tc>
          <w:tcPr>
            <w:tcW w:w="9180" w:type="dxa"/>
          </w:tcPr>
          <w:p w:rsidR="00CA08A7" w:rsidRPr="009125FC" w:rsidRDefault="00CA08A7" w:rsidP="00746D28">
            <w:pPr>
              <w:pStyle w:val="Prrafodelista"/>
              <w:ind w:left="0"/>
              <w:rPr>
                <w:rFonts w:cs="Arial"/>
                <w:sz w:val="18"/>
                <w:szCs w:val="18"/>
              </w:rPr>
            </w:pPr>
            <w:r w:rsidRPr="009125FC">
              <w:rPr>
                <w:rFonts w:cs="Arial"/>
                <w:b/>
                <w:sz w:val="18"/>
                <w:szCs w:val="18"/>
              </w:rPr>
              <w:t>Versión:</w:t>
            </w:r>
            <w:r w:rsidR="00246AC1">
              <w:rPr>
                <w:rFonts w:cs="Arial"/>
                <w:b/>
                <w:sz w:val="18"/>
                <w:szCs w:val="18"/>
              </w:rPr>
              <w:t xml:space="preserve"> </w:t>
            </w:r>
            <w:r w:rsidR="00246AC1" w:rsidRPr="00246AC1">
              <w:rPr>
                <w:rFonts w:cs="Arial"/>
                <w:sz w:val="18"/>
                <w:szCs w:val="18"/>
              </w:rPr>
              <w:t>2.0</w:t>
            </w:r>
          </w:p>
        </w:tc>
      </w:tr>
    </w:tbl>
    <w:p w:rsidR="00CA08A7" w:rsidRPr="009125FC" w:rsidRDefault="00CA08A7" w:rsidP="00CA08A7">
      <w:pPr>
        <w:rPr>
          <w:rFonts w:cs="Arial"/>
          <w:b/>
          <w:sz w:val="18"/>
          <w:szCs w:val="18"/>
        </w:rPr>
      </w:pPr>
    </w:p>
    <w:tbl>
      <w:tblPr>
        <w:tblW w:w="91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4249"/>
        <w:gridCol w:w="1628"/>
        <w:gridCol w:w="1399"/>
      </w:tblGrid>
      <w:tr w:rsidR="00CA08A7" w:rsidRPr="009125FC" w:rsidTr="00746D28">
        <w:trPr>
          <w:jc w:val="center"/>
        </w:trPr>
        <w:tc>
          <w:tcPr>
            <w:tcW w:w="1904" w:type="dxa"/>
          </w:tcPr>
          <w:p w:rsidR="00CA08A7" w:rsidRPr="009125FC" w:rsidRDefault="00CA08A7" w:rsidP="00746D28">
            <w:pPr>
              <w:pStyle w:val="Prrafodelista"/>
              <w:ind w:left="0"/>
              <w:rPr>
                <w:rFonts w:cs="Arial"/>
                <w:b/>
                <w:sz w:val="18"/>
                <w:szCs w:val="18"/>
              </w:rPr>
            </w:pPr>
            <w:r w:rsidRPr="009125FC">
              <w:rPr>
                <w:rFonts w:cs="Arial"/>
                <w:b/>
                <w:sz w:val="18"/>
                <w:szCs w:val="18"/>
              </w:rPr>
              <w:t>Revisado por:</w:t>
            </w:r>
          </w:p>
        </w:tc>
        <w:tc>
          <w:tcPr>
            <w:tcW w:w="4249" w:type="dxa"/>
          </w:tcPr>
          <w:p w:rsidR="00CA08A7" w:rsidRPr="009125FC" w:rsidRDefault="00CA08A7" w:rsidP="00746D28">
            <w:pPr>
              <w:pStyle w:val="Prrafodelista"/>
              <w:ind w:left="0"/>
              <w:jc w:val="center"/>
              <w:rPr>
                <w:rFonts w:cs="Arial"/>
                <w:sz w:val="18"/>
                <w:szCs w:val="18"/>
              </w:rPr>
            </w:pPr>
          </w:p>
        </w:tc>
        <w:tc>
          <w:tcPr>
            <w:tcW w:w="1628" w:type="dxa"/>
          </w:tcPr>
          <w:p w:rsidR="00CA08A7" w:rsidRPr="009125FC" w:rsidRDefault="00CA08A7" w:rsidP="00746D28">
            <w:pPr>
              <w:pStyle w:val="Prrafodelista"/>
              <w:ind w:left="0"/>
              <w:rPr>
                <w:rFonts w:cs="Arial"/>
                <w:b/>
                <w:sz w:val="18"/>
                <w:szCs w:val="18"/>
              </w:rPr>
            </w:pPr>
            <w:r w:rsidRPr="009125FC">
              <w:rPr>
                <w:rFonts w:cs="Arial"/>
                <w:b/>
                <w:sz w:val="18"/>
                <w:szCs w:val="18"/>
              </w:rPr>
              <w:t>Fecha:</w:t>
            </w:r>
          </w:p>
        </w:tc>
        <w:tc>
          <w:tcPr>
            <w:tcW w:w="1399" w:type="dxa"/>
          </w:tcPr>
          <w:p w:rsidR="00CA08A7" w:rsidRPr="009125FC" w:rsidRDefault="00CA08A7" w:rsidP="00746D28">
            <w:pPr>
              <w:pStyle w:val="Prrafodelista"/>
              <w:ind w:left="0"/>
              <w:jc w:val="center"/>
              <w:rPr>
                <w:rFonts w:cs="Arial"/>
                <w:sz w:val="18"/>
                <w:szCs w:val="18"/>
              </w:rPr>
            </w:pPr>
          </w:p>
        </w:tc>
      </w:tr>
      <w:tr w:rsidR="00CA08A7" w:rsidRPr="009125FC" w:rsidTr="00746D28">
        <w:trPr>
          <w:jc w:val="center"/>
        </w:trPr>
        <w:tc>
          <w:tcPr>
            <w:tcW w:w="1904" w:type="dxa"/>
          </w:tcPr>
          <w:p w:rsidR="00CA08A7" w:rsidRPr="009125FC" w:rsidRDefault="00CA08A7" w:rsidP="00746D28">
            <w:pPr>
              <w:pStyle w:val="Prrafodelista"/>
              <w:ind w:left="0"/>
              <w:rPr>
                <w:rFonts w:cs="Arial"/>
                <w:b/>
                <w:sz w:val="18"/>
                <w:szCs w:val="18"/>
              </w:rPr>
            </w:pPr>
            <w:r w:rsidRPr="009125FC">
              <w:rPr>
                <w:rFonts w:cs="Arial"/>
                <w:b/>
                <w:sz w:val="18"/>
                <w:szCs w:val="18"/>
              </w:rPr>
              <w:t>Aprobado por:</w:t>
            </w:r>
          </w:p>
        </w:tc>
        <w:tc>
          <w:tcPr>
            <w:tcW w:w="4249" w:type="dxa"/>
          </w:tcPr>
          <w:p w:rsidR="00CA08A7" w:rsidRPr="009125FC" w:rsidRDefault="00CA08A7" w:rsidP="00746D28">
            <w:pPr>
              <w:pStyle w:val="Prrafodelista"/>
              <w:ind w:left="0"/>
              <w:jc w:val="center"/>
              <w:rPr>
                <w:rFonts w:cs="Arial"/>
                <w:sz w:val="18"/>
                <w:szCs w:val="18"/>
              </w:rPr>
            </w:pPr>
          </w:p>
        </w:tc>
        <w:tc>
          <w:tcPr>
            <w:tcW w:w="1628" w:type="dxa"/>
          </w:tcPr>
          <w:p w:rsidR="00CA08A7" w:rsidRPr="009125FC" w:rsidRDefault="00CA08A7" w:rsidP="00746D28">
            <w:pPr>
              <w:pStyle w:val="Prrafodelista"/>
              <w:ind w:left="0"/>
              <w:rPr>
                <w:rFonts w:cs="Arial"/>
                <w:b/>
                <w:sz w:val="18"/>
                <w:szCs w:val="18"/>
              </w:rPr>
            </w:pPr>
            <w:r w:rsidRPr="009125FC">
              <w:rPr>
                <w:rFonts w:cs="Arial"/>
                <w:b/>
                <w:sz w:val="18"/>
                <w:szCs w:val="18"/>
              </w:rPr>
              <w:t>Fecha:</w:t>
            </w:r>
          </w:p>
        </w:tc>
        <w:tc>
          <w:tcPr>
            <w:tcW w:w="1399" w:type="dxa"/>
          </w:tcPr>
          <w:p w:rsidR="00CA08A7" w:rsidRPr="009125FC" w:rsidRDefault="00CA08A7" w:rsidP="00746D28">
            <w:pPr>
              <w:pStyle w:val="Prrafodelista"/>
              <w:ind w:left="0"/>
              <w:jc w:val="center"/>
              <w:rPr>
                <w:rFonts w:cs="Arial"/>
                <w:sz w:val="18"/>
                <w:szCs w:val="18"/>
              </w:rPr>
            </w:pPr>
          </w:p>
        </w:tc>
      </w:tr>
    </w:tbl>
    <w:p w:rsidR="00636B4B" w:rsidRPr="00756C2E" w:rsidRDefault="00636B4B" w:rsidP="00636B4B">
      <w:pPr>
        <w:spacing w:line="276" w:lineRule="auto"/>
        <w:ind w:left="-142"/>
        <w:rPr>
          <w:rFonts w:cs="Arial"/>
          <w:sz w:val="18"/>
          <w:szCs w:val="18"/>
          <w:lang w:val="es-PE"/>
        </w:rPr>
      </w:pPr>
      <w:r w:rsidRPr="00756C2E">
        <w:rPr>
          <w:rFonts w:cs="Arial"/>
          <w:sz w:val="18"/>
          <w:szCs w:val="18"/>
          <w:lang w:val="es-PE"/>
        </w:rPr>
        <w:t>(*) Campos no obligatorios para desarrollo de RIU/AOM.</w:t>
      </w:r>
    </w:p>
    <w:p w:rsidR="00AF3371" w:rsidRPr="00636B4B" w:rsidRDefault="00AF3371" w:rsidP="00C8301B">
      <w:pPr>
        <w:rPr>
          <w:lang w:val="es-PE"/>
        </w:rPr>
      </w:pPr>
    </w:p>
    <w:p w:rsidR="00CA08A7" w:rsidRDefault="00CA08A7" w:rsidP="00C8301B"/>
    <w:p w:rsidR="0044584F" w:rsidRPr="00F031A2" w:rsidRDefault="00F63B19" w:rsidP="00F031A2">
      <w:pPr>
        <w:pStyle w:val="Ttulo3"/>
        <w:numPr>
          <w:ilvl w:val="2"/>
          <w:numId w:val="2"/>
        </w:numPr>
        <w:ind w:left="709" w:hanging="709"/>
        <w:rPr>
          <w:b w:val="0"/>
          <w:kern w:val="22"/>
          <w:sz w:val="20"/>
          <w:u w:val="single"/>
        </w:rPr>
      </w:pPr>
      <w:bookmarkStart w:id="58" w:name="_Toc15659601"/>
      <w:r w:rsidRPr="00F031A2">
        <w:rPr>
          <w:b w:val="0"/>
          <w:kern w:val="22"/>
          <w:sz w:val="20"/>
          <w:u w:val="single"/>
        </w:rPr>
        <w:t>Registrar operaciones</w:t>
      </w:r>
      <w:bookmarkEnd w:id="58"/>
      <w:r w:rsidR="00C8301B">
        <w:rPr>
          <w:b w:val="0"/>
          <w:kern w:val="22"/>
          <w:sz w:val="20"/>
          <w:u w:val="single"/>
        </w:rPr>
        <w:t xml:space="preserve"> </w:t>
      </w:r>
    </w:p>
    <w:p w:rsidR="00E755F3" w:rsidRPr="00C8301B" w:rsidRDefault="00E755F3" w:rsidP="00C8301B">
      <w:pPr>
        <w:rPr>
          <w:lang w:val="es-PE"/>
        </w:rPr>
      </w:pPr>
    </w:p>
    <w:tbl>
      <w:tblPr>
        <w:tblW w:w="91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19"/>
        <w:gridCol w:w="1934"/>
        <w:gridCol w:w="3027"/>
      </w:tblGrid>
      <w:tr w:rsidR="00E755F3" w:rsidRPr="009125FC" w:rsidTr="00746D28">
        <w:trPr>
          <w:trHeight w:val="489"/>
          <w:jc w:val="center"/>
        </w:trPr>
        <w:tc>
          <w:tcPr>
            <w:tcW w:w="9180" w:type="dxa"/>
            <w:gridSpan w:val="3"/>
            <w:shd w:val="clear" w:color="auto" w:fill="BFBFBF"/>
            <w:vAlign w:val="center"/>
          </w:tcPr>
          <w:p w:rsidR="00E755F3" w:rsidRPr="009125FC" w:rsidRDefault="00E755F3" w:rsidP="00746D28">
            <w:pPr>
              <w:pStyle w:val="Prrafodelista"/>
              <w:ind w:left="0"/>
              <w:jc w:val="center"/>
              <w:rPr>
                <w:rFonts w:cs="Arial"/>
                <w:b/>
                <w:szCs w:val="18"/>
              </w:rPr>
            </w:pPr>
            <w:r w:rsidRPr="009125FC">
              <w:rPr>
                <w:rFonts w:cs="Arial"/>
                <w:b/>
                <w:szCs w:val="18"/>
              </w:rPr>
              <w:t>Ficha técnica de determinación</w:t>
            </w:r>
          </w:p>
        </w:tc>
      </w:tr>
      <w:tr w:rsidR="00E755F3" w:rsidRPr="009125FC" w:rsidTr="00746D28">
        <w:trPr>
          <w:jc w:val="center"/>
        </w:trPr>
        <w:tc>
          <w:tcPr>
            <w:tcW w:w="4219" w:type="dxa"/>
          </w:tcPr>
          <w:p w:rsidR="00E755F3" w:rsidRPr="009125FC" w:rsidRDefault="00E755F3" w:rsidP="00BF0807">
            <w:pPr>
              <w:pStyle w:val="Prrafodelista"/>
              <w:ind w:left="0"/>
              <w:rPr>
                <w:rFonts w:cs="Arial"/>
                <w:b/>
                <w:sz w:val="18"/>
                <w:szCs w:val="18"/>
              </w:rPr>
            </w:pPr>
            <w:r w:rsidRPr="009125FC">
              <w:rPr>
                <w:rFonts w:cs="Arial"/>
                <w:b/>
                <w:sz w:val="18"/>
                <w:szCs w:val="18"/>
              </w:rPr>
              <w:t>Proceso:</w:t>
            </w:r>
            <w:r w:rsidRPr="009125FC">
              <w:rPr>
                <w:rFonts w:cs="Arial"/>
                <w:sz w:val="18"/>
                <w:szCs w:val="18"/>
              </w:rPr>
              <w:t xml:space="preserve"> </w:t>
            </w:r>
            <w:r w:rsidR="00DF453D">
              <w:rPr>
                <w:rFonts w:cs="Arial"/>
                <w:sz w:val="18"/>
                <w:szCs w:val="18"/>
              </w:rPr>
              <w:t>Registro de Operaciones</w:t>
            </w:r>
            <w:r w:rsidR="00C8301B">
              <w:rPr>
                <w:rFonts w:cs="Arial"/>
                <w:sz w:val="18"/>
                <w:szCs w:val="18"/>
              </w:rPr>
              <w:t xml:space="preserve"> </w:t>
            </w:r>
          </w:p>
        </w:tc>
        <w:tc>
          <w:tcPr>
            <w:tcW w:w="1934" w:type="dxa"/>
          </w:tcPr>
          <w:p w:rsidR="00E755F3" w:rsidRPr="009125FC" w:rsidRDefault="00E755F3" w:rsidP="00746D28">
            <w:pPr>
              <w:pStyle w:val="Prrafodelista"/>
              <w:ind w:left="0"/>
              <w:rPr>
                <w:rFonts w:cs="Arial"/>
                <w:b/>
                <w:sz w:val="18"/>
                <w:szCs w:val="18"/>
              </w:rPr>
            </w:pPr>
            <w:r w:rsidRPr="009125FC">
              <w:rPr>
                <w:rFonts w:cs="Arial"/>
                <w:b/>
                <w:sz w:val="18"/>
                <w:szCs w:val="18"/>
              </w:rPr>
              <w:t>Código:</w:t>
            </w:r>
          </w:p>
        </w:tc>
        <w:tc>
          <w:tcPr>
            <w:tcW w:w="3027" w:type="dxa"/>
          </w:tcPr>
          <w:p w:rsidR="00E755F3" w:rsidRPr="009125FC" w:rsidRDefault="00E755F3" w:rsidP="00746D28">
            <w:pPr>
              <w:pStyle w:val="Prrafodelista"/>
              <w:ind w:left="0"/>
              <w:rPr>
                <w:rFonts w:cs="Arial"/>
                <w:b/>
                <w:sz w:val="18"/>
                <w:szCs w:val="18"/>
              </w:rPr>
            </w:pPr>
            <w:r w:rsidRPr="009125FC">
              <w:rPr>
                <w:rFonts w:cs="Arial"/>
                <w:b/>
                <w:sz w:val="18"/>
                <w:szCs w:val="18"/>
              </w:rPr>
              <w:t>Macroproceso:</w:t>
            </w:r>
            <w:r>
              <w:rPr>
                <w:rFonts w:cs="Arial"/>
                <w:b/>
                <w:sz w:val="18"/>
                <w:szCs w:val="18"/>
              </w:rPr>
              <w:t xml:space="preserve"> </w:t>
            </w:r>
            <w:r w:rsidR="00DF453D">
              <w:rPr>
                <w:rFonts w:cs="Arial"/>
                <w:sz w:val="18"/>
                <w:szCs w:val="18"/>
              </w:rPr>
              <w:t>Registro de Operaciones</w:t>
            </w:r>
          </w:p>
        </w:tc>
      </w:tr>
      <w:tr w:rsidR="00E755F3" w:rsidRPr="009125FC" w:rsidTr="00746D28">
        <w:trPr>
          <w:jc w:val="center"/>
        </w:trPr>
        <w:tc>
          <w:tcPr>
            <w:tcW w:w="9180" w:type="dxa"/>
            <w:gridSpan w:val="3"/>
          </w:tcPr>
          <w:p w:rsidR="00E755F3" w:rsidRPr="009125FC" w:rsidRDefault="00E755F3" w:rsidP="00746D28">
            <w:pPr>
              <w:pStyle w:val="Prrafodelista"/>
              <w:ind w:left="0"/>
              <w:rPr>
                <w:rFonts w:cs="Arial"/>
                <w:b/>
                <w:sz w:val="16"/>
                <w:szCs w:val="18"/>
              </w:rPr>
            </w:pPr>
            <w:r w:rsidRPr="009125FC">
              <w:rPr>
                <w:rFonts w:cs="Arial"/>
                <w:b/>
                <w:sz w:val="16"/>
                <w:szCs w:val="18"/>
              </w:rPr>
              <w:t>Tipo de Proceso:</w:t>
            </w:r>
            <w:r w:rsidR="00C8301B">
              <w:rPr>
                <w:rFonts w:cs="Arial"/>
                <w:b/>
                <w:sz w:val="16"/>
                <w:szCs w:val="18"/>
              </w:rPr>
              <w:t xml:space="preserve"> </w:t>
            </w:r>
            <w:r w:rsidRPr="009125FC">
              <w:rPr>
                <w:rFonts w:cs="Arial"/>
                <w:b/>
                <w:sz w:val="16"/>
                <w:szCs w:val="18"/>
              </w:rPr>
              <w:t>Gestión de Dirección (</w:t>
            </w:r>
            <w:r w:rsidR="00C8301B">
              <w:rPr>
                <w:rFonts w:cs="Arial"/>
                <w:b/>
                <w:sz w:val="16"/>
                <w:szCs w:val="18"/>
              </w:rPr>
              <w:t xml:space="preserve"> </w:t>
            </w:r>
            <w:r w:rsidRPr="009125FC">
              <w:rPr>
                <w:rFonts w:cs="Arial"/>
                <w:b/>
                <w:sz w:val="16"/>
                <w:szCs w:val="18"/>
              </w:rPr>
              <w:t>)</w:t>
            </w:r>
            <w:r w:rsidR="00C8301B">
              <w:rPr>
                <w:rFonts w:cs="Arial"/>
                <w:b/>
                <w:sz w:val="16"/>
                <w:szCs w:val="18"/>
              </w:rPr>
              <w:t xml:space="preserve"> </w:t>
            </w:r>
            <w:r w:rsidRPr="009125FC">
              <w:rPr>
                <w:rFonts w:cs="Arial"/>
                <w:b/>
                <w:sz w:val="16"/>
                <w:szCs w:val="18"/>
              </w:rPr>
              <w:t>Negocio ( X )</w:t>
            </w:r>
            <w:r w:rsidR="00C8301B">
              <w:rPr>
                <w:rFonts w:cs="Arial"/>
                <w:b/>
                <w:sz w:val="16"/>
                <w:szCs w:val="18"/>
              </w:rPr>
              <w:t xml:space="preserve"> </w:t>
            </w:r>
            <w:r w:rsidRPr="009125FC">
              <w:rPr>
                <w:rFonts w:cs="Arial"/>
                <w:b/>
                <w:sz w:val="16"/>
                <w:szCs w:val="18"/>
              </w:rPr>
              <w:t>Apoyo Institucional (</w:t>
            </w:r>
            <w:r w:rsidR="00C8301B">
              <w:rPr>
                <w:rFonts w:cs="Arial"/>
                <w:b/>
                <w:sz w:val="16"/>
                <w:szCs w:val="18"/>
              </w:rPr>
              <w:t xml:space="preserve"> </w:t>
            </w:r>
            <w:r w:rsidRPr="009125FC">
              <w:rPr>
                <w:rFonts w:cs="Arial"/>
                <w:b/>
                <w:sz w:val="16"/>
                <w:szCs w:val="18"/>
              </w:rPr>
              <w:t>)</w:t>
            </w:r>
            <w:r w:rsidR="00C8301B">
              <w:rPr>
                <w:rFonts w:cs="Arial"/>
                <w:b/>
                <w:sz w:val="16"/>
                <w:szCs w:val="18"/>
              </w:rPr>
              <w:t xml:space="preserve"> </w:t>
            </w:r>
            <w:r w:rsidRPr="009125FC">
              <w:rPr>
                <w:rFonts w:cs="Arial"/>
                <w:b/>
                <w:sz w:val="16"/>
                <w:szCs w:val="18"/>
              </w:rPr>
              <w:t>Medición análisis y mejora (</w:t>
            </w:r>
            <w:r w:rsidR="00C8301B">
              <w:rPr>
                <w:rFonts w:cs="Arial"/>
                <w:b/>
                <w:sz w:val="16"/>
                <w:szCs w:val="18"/>
              </w:rPr>
              <w:t xml:space="preserve"> </w:t>
            </w:r>
            <w:r w:rsidRPr="009125FC">
              <w:rPr>
                <w:rFonts w:cs="Arial"/>
                <w:b/>
                <w:sz w:val="16"/>
                <w:szCs w:val="18"/>
              </w:rPr>
              <w:t xml:space="preserve">) </w:t>
            </w:r>
          </w:p>
        </w:tc>
      </w:tr>
      <w:tr w:rsidR="00E755F3" w:rsidRPr="009125FC" w:rsidTr="00746D28">
        <w:trPr>
          <w:jc w:val="center"/>
        </w:trPr>
        <w:tc>
          <w:tcPr>
            <w:tcW w:w="9180" w:type="dxa"/>
            <w:gridSpan w:val="3"/>
          </w:tcPr>
          <w:p w:rsidR="00E755F3" w:rsidRPr="009125FC" w:rsidRDefault="00E755F3" w:rsidP="002C5740">
            <w:pPr>
              <w:pStyle w:val="Prrafodelista"/>
              <w:ind w:left="0"/>
              <w:rPr>
                <w:rFonts w:cs="Arial"/>
                <w:b/>
                <w:sz w:val="18"/>
                <w:szCs w:val="18"/>
              </w:rPr>
            </w:pPr>
            <w:r w:rsidRPr="009125FC">
              <w:rPr>
                <w:rFonts w:cs="Arial"/>
                <w:b/>
                <w:sz w:val="18"/>
                <w:szCs w:val="18"/>
              </w:rPr>
              <w:t>Objetivo:</w:t>
            </w:r>
            <w:r>
              <w:rPr>
                <w:rFonts w:cs="Arial"/>
                <w:sz w:val="18"/>
                <w:szCs w:val="18"/>
              </w:rPr>
              <w:t xml:space="preserve"> </w:t>
            </w:r>
            <w:r w:rsidR="0000734B">
              <w:rPr>
                <w:rFonts w:cs="Arial"/>
                <w:sz w:val="18"/>
                <w:szCs w:val="18"/>
              </w:rPr>
              <w:t xml:space="preserve">Registrar las operaciones e incidencias de forma diaria </w:t>
            </w:r>
            <w:r w:rsidR="00723F76">
              <w:rPr>
                <w:rFonts w:cs="Arial"/>
                <w:sz w:val="18"/>
                <w:szCs w:val="18"/>
              </w:rPr>
              <w:t xml:space="preserve">calculándose de forma </w:t>
            </w:r>
            <w:r w:rsidR="00960716">
              <w:rPr>
                <w:rFonts w:cs="Arial"/>
                <w:sz w:val="18"/>
                <w:szCs w:val="18"/>
              </w:rPr>
              <w:t>automática</w:t>
            </w:r>
            <w:r w:rsidR="00723F76">
              <w:rPr>
                <w:rFonts w:cs="Arial"/>
                <w:sz w:val="18"/>
                <w:szCs w:val="18"/>
              </w:rPr>
              <w:t xml:space="preserve"> por cada </w:t>
            </w:r>
            <w:r w:rsidR="002C5740" w:rsidRPr="0073548E">
              <w:rPr>
                <w:rFonts w:cs="Arial"/>
                <w:sz w:val="18"/>
                <w:szCs w:val="18"/>
              </w:rPr>
              <w:t>operación</w:t>
            </w:r>
            <w:r w:rsidR="00723F76" w:rsidRPr="0073548E">
              <w:rPr>
                <w:rFonts w:cs="Arial"/>
                <w:sz w:val="18"/>
                <w:szCs w:val="18"/>
              </w:rPr>
              <w:t xml:space="preserve"> el stock en el establecimiento y </w:t>
            </w:r>
            <w:r w:rsidR="007C2410" w:rsidRPr="0073548E">
              <w:rPr>
                <w:rFonts w:cs="Arial"/>
                <w:sz w:val="18"/>
                <w:szCs w:val="18"/>
              </w:rPr>
              <w:t>la cantidad autorizada disponible</w:t>
            </w:r>
            <w:r w:rsidR="00723F76" w:rsidRPr="0073548E">
              <w:rPr>
                <w:rFonts w:cs="Arial"/>
                <w:sz w:val="18"/>
                <w:szCs w:val="18"/>
              </w:rPr>
              <w:t xml:space="preserve">. Finalizado el periodo correspondiente al registro el </w:t>
            </w:r>
            <w:r w:rsidR="00960716" w:rsidRPr="0073548E">
              <w:rPr>
                <w:rFonts w:cs="Arial"/>
                <w:sz w:val="18"/>
                <w:szCs w:val="18"/>
              </w:rPr>
              <w:t>usuario</w:t>
            </w:r>
            <w:r w:rsidR="00723F76" w:rsidRPr="0073548E">
              <w:rPr>
                <w:rFonts w:cs="Arial"/>
                <w:sz w:val="18"/>
                <w:szCs w:val="18"/>
              </w:rPr>
              <w:t xml:space="preserve"> </w:t>
            </w:r>
            <w:r w:rsidR="002C5740" w:rsidRPr="0073548E">
              <w:rPr>
                <w:rFonts w:cs="Arial"/>
                <w:sz w:val="18"/>
                <w:szCs w:val="18"/>
              </w:rPr>
              <w:t>presentará</w:t>
            </w:r>
            <w:r w:rsidR="00723F76" w:rsidRPr="0073548E">
              <w:rPr>
                <w:rFonts w:cs="Arial"/>
                <w:sz w:val="18"/>
                <w:szCs w:val="18"/>
              </w:rPr>
              <w:t xml:space="preserve"> su </w:t>
            </w:r>
            <w:r w:rsidR="00960716" w:rsidRPr="0073548E">
              <w:rPr>
                <w:rFonts w:cs="Arial"/>
                <w:sz w:val="18"/>
                <w:szCs w:val="18"/>
              </w:rPr>
              <w:t>Declaración</w:t>
            </w:r>
            <w:r w:rsidR="00723F76" w:rsidRPr="0073548E">
              <w:rPr>
                <w:rFonts w:cs="Arial"/>
                <w:sz w:val="18"/>
                <w:szCs w:val="18"/>
              </w:rPr>
              <w:t xml:space="preserve"> Jurada mensual de Operaciones (</w:t>
            </w:r>
            <w:r w:rsidR="002C6206" w:rsidRPr="0073548E">
              <w:rPr>
                <w:rFonts w:cs="Arial"/>
                <w:sz w:val="18"/>
                <w:szCs w:val="18"/>
              </w:rPr>
              <w:t>DJRO</w:t>
            </w:r>
            <w:r w:rsidR="00723F76" w:rsidRPr="0073548E">
              <w:rPr>
                <w:rFonts w:cs="Arial"/>
                <w:sz w:val="18"/>
                <w:szCs w:val="18"/>
              </w:rPr>
              <w:t>) la cual debe presentar en el plazo indicado por la Ley.</w:t>
            </w:r>
            <w:r w:rsidR="00723F76">
              <w:rPr>
                <w:rFonts w:cs="Arial"/>
                <w:sz w:val="18"/>
                <w:szCs w:val="18"/>
              </w:rPr>
              <w:t xml:space="preserve"> </w:t>
            </w:r>
          </w:p>
        </w:tc>
      </w:tr>
      <w:tr w:rsidR="00E755F3" w:rsidRPr="009125FC" w:rsidTr="00746D28">
        <w:trPr>
          <w:jc w:val="center"/>
        </w:trPr>
        <w:tc>
          <w:tcPr>
            <w:tcW w:w="9180" w:type="dxa"/>
            <w:gridSpan w:val="3"/>
          </w:tcPr>
          <w:p w:rsidR="00E755F3" w:rsidRPr="009125FC" w:rsidRDefault="00E755F3" w:rsidP="00746D28">
            <w:pPr>
              <w:pStyle w:val="Prrafodelista"/>
              <w:ind w:left="0"/>
              <w:rPr>
                <w:rFonts w:cs="Arial"/>
                <w:b/>
                <w:sz w:val="18"/>
                <w:szCs w:val="18"/>
              </w:rPr>
            </w:pPr>
            <w:r w:rsidRPr="009125FC">
              <w:rPr>
                <w:rFonts w:cs="Arial"/>
                <w:b/>
                <w:sz w:val="18"/>
                <w:szCs w:val="18"/>
              </w:rPr>
              <w:t>Alcance:</w:t>
            </w:r>
            <w:r w:rsidRPr="009125FC">
              <w:rPr>
                <w:rFonts w:cs="Arial"/>
                <w:sz w:val="18"/>
                <w:szCs w:val="18"/>
              </w:rPr>
              <w:t xml:space="preserve"> Nacional</w:t>
            </w:r>
            <w:r>
              <w:rPr>
                <w:rFonts w:cs="Arial"/>
                <w:sz w:val="18"/>
                <w:szCs w:val="18"/>
              </w:rPr>
              <w:t xml:space="preserve"> </w:t>
            </w:r>
          </w:p>
        </w:tc>
      </w:tr>
      <w:tr w:rsidR="00E755F3" w:rsidRPr="009125FC" w:rsidTr="00746D28">
        <w:trPr>
          <w:jc w:val="center"/>
        </w:trPr>
        <w:tc>
          <w:tcPr>
            <w:tcW w:w="9180" w:type="dxa"/>
            <w:gridSpan w:val="3"/>
          </w:tcPr>
          <w:p w:rsidR="00E755F3" w:rsidRPr="009125FC" w:rsidRDefault="00E755F3" w:rsidP="00746D28">
            <w:pPr>
              <w:pStyle w:val="Prrafodelista"/>
              <w:ind w:left="0"/>
              <w:rPr>
                <w:rFonts w:cs="Arial"/>
                <w:b/>
                <w:sz w:val="18"/>
                <w:szCs w:val="18"/>
              </w:rPr>
            </w:pPr>
            <w:r w:rsidRPr="009125FC">
              <w:rPr>
                <w:rFonts w:cs="Arial"/>
                <w:b/>
                <w:sz w:val="18"/>
                <w:szCs w:val="18"/>
              </w:rPr>
              <w:t xml:space="preserve">Dueño del </w:t>
            </w:r>
            <w:r w:rsidR="00685F52" w:rsidRPr="009125FC">
              <w:rPr>
                <w:rFonts w:cs="Arial"/>
                <w:b/>
                <w:sz w:val="18"/>
                <w:szCs w:val="18"/>
              </w:rPr>
              <w:t>proceso:</w:t>
            </w:r>
            <w:r w:rsidR="00685F52" w:rsidRPr="002E640A">
              <w:rPr>
                <w:rFonts w:cs="Arial"/>
                <w:sz w:val="18"/>
                <w:szCs w:val="18"/>
              </w:rPr>
              <w:t xml:space="preserve"> Intendencia</w:t>
            </w:r>
            <w:r w:rsidRPr="002E640A">
              <w:rPr>
                <w:rFonts w:cs="Arial"/>
                <w:sz w:val="18"/>
                <w:szCs w:val="18"/>
              </w:rPr>
              <w:t xml:space="preserve"> Nacional de Insumos Químicos y Bienes Fiscalizados</w:t>
            </w:r>
          </w:p>
        </w:tc>
      </w:tr>
    </w:tbl>
    <w:p w:rsidR="00E755F3" w:rsidRDefault="00E755F3" w:rsidP="00E755F3">
      <w:pPr>
        <w:pStyle w:val="Prrafodelista"/>
        <w:ind w:left="0"/>
        <w:jc w:val="center"/>
        <w:rPr>
          <w:rFonts w:cs="Arial"/>
          <w:sz w:val="18"/>
          <w:szCs w:val="18"/>
        </w:rPr>
      </w:pPr>
    </w:p>
    <w:tbl>
      <w:tblPr>
        <w:tblW w:w="91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1473"/>
        <w:gridCol w:w="1828"/>
        <w:gridCol w:w="2424"/>
        <w:gridCol w:w="1985"/>
        <w:gridCol w:w="1470"/>
      </w:tblGrid>
      <w:tr w:rsidR="00E755F3" w:rsidRPr="009125FC" w:rsidTr="00F031A2">
        <w:trPr>
          <w:trHeight w:val="125"/>
          <w:tblHeader/>
          <w:jc w:val="center"/>
        </w:trPr>
        <w:tc>
          <w:tcPr>
            <w:tcW w:w="1473" w:type="dxa"/>
            <w:shd w:val="clear" w:color="auto" w:fill="BFBFBF" w:themeFill="background1" w:themeFillShade="BF"/>
            <w:vAlign w:val="center"/>
          </w:tcPr>
          <w:p w:rsidR="00E755F3" w:rsidRPr="009125FC" w:rsidRDefault="00E755F3" w:rsidP="00746D28">
            <w:pPr>
              <w:pStyle w:val="Prrafodelista"/>
              <w:spacing w:before="120" w:after="120"/>
              <w:ind w:left="0"/>
              <w:jc w:val="center"/>
              <w:rPr>
                <w:rFonts w:cs="Arial"/>
                <w:b/>
                <w:sz w:val="18"/>
                <w:szCs w:val="18"/>
              </w:rPr>
            </w:pPr>
            <w:r w:rsidRPr="009125FC">
              <w:rPr>
                <w:rFonts w:cs="Arial"/>
                <w:b/>
                <w:sz w:val="18"/>
                <w:szCs w:val="18"/>
              </w:rPr>
              <w:t>Proveedor</w:t>
            </w:r>
          </w:p>
        </w:tc>
        <w:tc>
          <w:tcPr>
            <w:tcW w:w="1828" w:type="dxa"/>
            <w:shd w:val="clear" w:color="auto" w:fill="BFBFBF" w:themeFill="background1" w:themeFillShade="BF"/>
            <w:vAlign w:val="center"/>
          </w:tcPr>
          <w:p w:rsidR="00E755F3" w:rsidRPr="009125FC" w:rsidRDefault="00E755F3" w:rsidP="00746D28">
            <w:pPr>
              <w:pStyle w:val="Prrafodelista"/>
              <w:spacing w:before="120" w:after="120"/>
              <w:ind w:left="0"/>
              <w:jc w:val="center"/>
              <w:rPr>
                <w:rFonts w:cs="Arial"/>
                <w:b/>
                <w:sz w:val="18"/>
                <w:szCs w:val="18"/>
              </w:rPr>
            </w:pPr>
            <w:r w:rsidRPr="009125FC">
              <w:rPr>
                <w:rFonts w:cs="Arial"/>
                <w:b/>
                <w:sz w:val="18"/>
                <w:szCs w:val="18"/>
              </w:rPr>
              <w:t>Elementos de entrada</w:t>
            </w:r>
          </w:p>
        </w:tc>
        <w:tc>
          <w:tcPr>
            <w:tcW w:w="2424" w:type="dxa"/>
            <w:shd w:val="clear" w:color="auto" w:fill="BFBFBF" w:themeFill="background1" w:themeFillShade="BF"/>
            <w:vAlign w:val="center"/>
          </w:tcPr>
          <w:p w:rsidR="00E755F3" w:rsidRPr="009125FC" w:rsidRDefault="00E755F3" w:rsidP="00746D28">
            <w:pPr>
              <w:pStyle w:val="Prrafodelista"/>
              <w:spacing w:before="120" w:after="120"/>
              <w:ind w:left="0"/>
              <w:jc w:val="center"/>
              <w:rPr>
                <w:rFonts w:cs="Arial"/>
                <w:b/>
                <w:sz w:val="18"/>
                <w:szCs w:val="18"/>
              </w:rPr>
            </w:pPr>
            <w:r w:rsidRPr="009125FC">
              <w:rPr>
                <w:rFonts w:cs="Arial"/>
                <w:b/>
                <w:sz w:val="18"/>
                <w:szCs w:val="18"/>
              </w:rPr>
              <w:t>Actividades</w:t>
            </w:r>
          </w:p>
        </w:tc>
        <w:tc>
          <w:tcPr>
            <w:tcW w:w="1985" w:type="dxa"/>
            <w:shd w:val="clear" w:color="auto" w:fill="BFBFBF" w:themeFill="background1" w:themeFillShade="BF"/>
            <w:vAlign w:val="center"/>
          </w:tcPr>
          <w:p w:rsidR="00E755F3" w:rsidRPr="009125FC" w:rsidRDefault="00E755F3" w:rsidP="00746D28">
            <w:pPr>
              <w:pStyle w:val="Prrafodelista"/>
              <w:spacing w:before="120" w:after="120"/>
              <w:ind w:left="0"/>
              <w:jc w:val="center"/>
              <w:rPr>
                <w:rFonts w:cs="Arial"/>
                <w:b/>
                <w:sz w:val="18"/>
                <w:szCs w:val="18"/>
              </w:rPr>
            </w:pPr>
            <w:r w:rsidRPr="009125FC">
              <w:rPr>
                <w:rFonts w:cs="Arial"/>
                <w:b/>
                <w:sz w:val="18"/>
                <w:szCs w:val="18"/>
              </w:rPr>
              <w:t>Resultados</w:t>
            </w:r>
          </w:p>
        </w:tc>
        <w:tc>
          <w:tcPr>
            <w:tcW w:w="1470" w:type="dxa"/>
            <w:shd w:val="clear" w:color="auto" w:fill="BFBFBF" w:themeFill="background1" w:themeFillShade="BF"/>
            <w:vAlign w:val="center"/>
          </w:tcPr>
          <w:p w:rsidR="00E755F3" w:rsidRPr="009125FC" w:rsidRDefault="00E755F3" w:rsidP="00746D28">
            <w:pPr>
              <w:pStyle w:val="Prrafodelista"/>
              <w:spacing w:before="120" w:after="120"/>
              <w:ind w:left="0"/>
              <w:jc w:val="center"/>
              <w:rPr>
                <w:rFonts w:cs="Arial"/>
                <w:b/>
                <w:sz w:val="18"/>
                <w:szCs w:val="18"/>
              </w:rPr>
            </w:pPr>
            <w:r w:rsidRPr="009125FC">
              <w:rPr>
                <w:rFonts w:cs="Arial"/>
                <w:b/>
                <w:sz w:val="18"/>
                <w:szCs w:val="18"/>
              </w:rPr>
              <w:t>Cliente</w:t>
            </w:r>
          </w:p>
        </w:tc>
      </w:tr>
      <w:tr w:rsidR="00E755F3" w:rsidRPr="009125FC" w:rsidTr="00F031A2">
        <w:trPr>
          <w:trHeight w:val="131"/>
          <w:jc w:val="center"/>
        </w:trPr>
        <w:tc>
          <w:tcPr>
            <w:tcW w:w="1473" w:type="dxa"/>
            <w:vAlign w:val="center"/>
          </w:tcPr>
          <w:p w:rsidR="00E755F3" w:rsidRPr="00F54F24" w:rsidRDefault="00723F76" w:rsidP="00746D28">
            <w:pPr>
              <w:pStyle w:val="Prrafodelista"/>
              <w:ind w:left="0"/>
              <w:jc w:val="center"/>
              <w:rPr>
                <w:rFonts w:cs="Arial"/>
                <w:sz w:val="18"/>
                <w:szCs w:val="18"/>
              </w:rPr>
            </w:pPr>
            <w:r>
              <w:rPr>
                <w:rFonts w:cs="Arial"/>
                <w:sz w:val="18"/>
                <w:szCs w:val="18"/>
              </w:rPr>
              <w:t>Usuario</w:t>
            </w:r>
          </w:p>
        </w:tc>
        <w:tc>
          <w:tcPr>
            <w:tcW w:w="1828" w:type="dxa"/>
            <w:vAlign w:val="center"/>
          </w:tcPr>
          <w:p w:rsidR="00E337EB" w:rsidRPr="00C43A7A" w:rsidRDefault="00235B47" w:rsidP="00C43A7A">
            <w:pPr>
              <w:pStyle w:val="Prrafodelista"/>
              <w:ind w:left="0"/>
              <w:jc w:val="left"/>
              <w:rPr>
                <w:rFonts w:cs="Arial"/>
                <w:sz w:val="18"/>
                <w:szCs w:val="18"/>
              </w:rPr>
            </w:pPr>
            <w:r>
              <w:rPr>
                <w:rFonts w:cs="Arial"/>
                <w:sz w:val="18"/>
                <w:szCs w:val="18"/>
              </w:rPr>
              <w:t>Transacciones</w:t>
            </w:r>
            <w:r w:rsidR="009E2020" w:rsidRPr="00C43A7A">
              <w:rPr>
                <w:rFonts w:cs="Arial"/>
                <w:sz w:val="18"/>
                <w:szCs w:val="18"/>
              </w:rPr>
              <w:t xml:space="preserve"> </w:t>
            </w:r>
          </w:p>
        </w:tc>
        <w:tc>
          <w:tcPr>
            <w:tcW w:w="2424" w:type="dxa"/>
            <w:vAlign w:val="center"/>
          </w:tcPr>
          <w:p w:rsidR="00C757C4" w:rsidRPr="00C757C4" w:rsidRDefault="009E2020" w:rsidP="00A22287">
            <w:pPr>
              <w:pStyle w:val="Prrafodelista"/>
              <w:numPr>
                <w:ilvl w:val="0"/>
                <w:numId w:val="8"/>
              </w:numPr>
              <w:ind w:left="284" w:hanging="284"/>
              <w:rPr>
                <w:rFonts w:cs="Arial"/>
                <w:sz w:val="18"/>
                <w:szCs w:val="18"/>
              </w:rPr>
            </w:pPr>
            <w:r w:rsidRPr="009E2020">
              <w:rPr>
                <w:rFonts w:cs="Arial"/>
                <w:sz w:val="18"/>
                <w:szCs w:val="18"/>
              </w:rPr>
              <w:t xml:space="preserve"> Registrar operaciones e incidencias diarias</w:t>
            </w:r>
          </w:p>
        </w:tc>
        <w:tc>
          <w:tcPr>
            <w:tcW w:w="1985" w:type="dxa"/>
            <w:vAlign w:val="center"/>
          </w:tcPr>
          <w:p w:rsidR="00E755F3" w:rsidRPr="00F54F24" w:rsidRDefault="00A67A9D" w:rsidP="00C757C4">
            <w:pPr>
              <w:pStyle w:val="Prrafodelista"/>
              <w:ind w:left="0"/>
              <w:jc w:val="left"/>
              <w:rPr>
                <w:rFonts w:cs="Arial"/>
                <w:sz w:val="18"/>
                <w:szCs w:val="18"/>
              </w:rPr>
            </w:pPr>
            <w:r>
              <w:rPr>
                <w:rFonts w:cs="Arial"/>
                <w:sz w:val="18"/>
                <w:szCs w:val="18"/>
              </w:rPr>
              <w:t xml:space="preserve">Registro </w:t>
            </w:r>
            <w:r w:rsidR="00C757C4">
              <w:rPr>
                <w:rFonts w:cs="Arial"/>
                <w:sz w:val="18"/>
                <w:szCs w:val="18"/>
              </w:rPr>
              <w:t>diario de operaciones</w:t>
            </w:r>
          </w:p>
        </w:tc>
        <w:tc>
          <w:tcPr>
            <w:tcW w:w="1470" w:type="dxa"/>
            <w:vAlign w:val="center"/>
          </w:tcPr>
          <w:p w:rsidR="00E755F3" w:rsidRPr="00F54F24" w:rsidRDefault="009E2020" w:rsidP="00746D28">
            <w:pPr>
              <w:pStyle w:val="Prrafodelista"/>
              <w:ind w:left="0"/>
              <w:jc w:val="left"/>
              <w:rPr>
                <w:rFonts w:cs="Arial"/>
                <w:sz w:val="18"/>
                <w:szCs w:val="18"/>
              </w:rPr>
            </w:pPr>
            <w:r>
              <w:rPr>
                <w:rFonts w:cs="Arial"/>
                <w:sz w:val="18"/>
                <w:szCs w:val="18"/>
              </w:rPr>
              <w:t>Gerencia Operativa del Registro de BF</w:t>
            </w:r>
          </w:p>
        </w:tc>
      </w:tr>
      <w:tr w:rsidR="000C7DB2" w:rsidRPr="009125FC" w:rsidTr="00F031A2">
        <w:trPr>
          <w:trHeight w:val="131"/>
          <w:jc w:val="center"/>
        </w:trPr>
        <w:tc>
          <w:tcPr>
            <w:tcW w:w="1473" w:type="dxa"/>
            <w:vAlign w:val="center"/>
          </w:tcPr>
          <w:p w:rsidR="000C7DB2" w:rsidRPr="00F54F24" w:rsidRDefault="00C757C4" w:rsidP="00746D28">
            <w:pPr>
              <w:pStyle w:val="Prrafodelista"/>
              <w:ind w:left="0"/>
              <w:jc w:val="center"/>
              <w:rPr>
                <w:rFonts w:cs="Arial"/>
                <w:sz w:val="18"/>
                <w:szCs w:val="18"/>
              </w:rPr>
            </w:pPr>
            <w:r>
              <w:rPr>
                <w:rFonts w:cs="Arial"/>
                <w:sz w:val="18"/>
                <w:szCs w:val="18"/>
              </w:rPr>
              <w:t>Gerencia Operativa del Registro de BF</w:t>
            </w:r>
          </w:p>
        </w:tc>
        <w:tc>
          <w:tcPr>
            <w:tcW w:w="1828" w:type="dxa"/>
            <w:vAlign w:val="center"/>
          </w:tcPr>
          <w:p w:rsidR="000C7DB2" w:rsidRPr="00F54F24" w:rsidRDefault="00C757C4" w:rsidP="00746D28">
            <w:pPr>
              <w:pStyle w:val="Prrafodelista"/>
              <w:ind w:left="0"/>
              <w:jc w:val="left"/>
              <w:rPr>
                <w:rFonts w:cs="Arial"/>
                <w:sz w:val="18"/>
                <w:szCs w:val="18"/>
              </w:rPr>
            </w:pPr>
            <w:r>
              <w:rPr>
                <w:rFonts w:cs="Arial"/>
                <w:sz w:val="18"/>
                <w:szCs w:val="18"/>
              </w:rPr>
              <w:t>Registro diario de operaciones</w:t>
            </w:r>
          </w:p>
        </w:tc>
        <w:tc>
          <w:tcPr>
            <w:tcW w:w="2424" w:type="dxa"/>
            <w:vAlign w:val="center"/>
          </w:tcPr>
          <w:p w:rsidR="00A67A9D" w:rsidRDefault="00C757C4" w:rsidP="00A22287">
            <w:pPr>
              <w:pStyle w:val="Prrafodelista"/>
              <w:numPr>
                <w:ilvl w:val="0"/>
                <w:numId w:val="8"/>
              </w:numPr>
              <w:ind w:left="284" w:hanging="284"/>
              <w:rPr>
                <w:rFonts w:cs="Arial"/>
                <w:sz w:val="18"/>
                <w:szCs w:val="18"/>
              </w:rPr>
            </w:pPr>
            <w:r w:rsidRPr="00C757C4">
              <w:rPr>
                <w:rFonts w:cs="Arial"/>
                <w:sz w:val="18"/>
                <w:szCs w:val="18"/>
              </w:rPr>
              <w:t xml:space="preserve">Validar estructuras e </w:t>
            </w:r>
            <w:r w:rsidR="006D1BF7" w:rsidRPr="00C757C4">
              <w:rPr>
                <w:rFonts w:cs="Arial"/>
                <w:sz w:val="18"/>
                <w:szCs w:val="18"/>
              </w:rPr>
              <w:t>información</w:t>
            </w:r>
            <w:r w:rsidRPr="00C757C4">
              <w:rPr>
                <w:rFonts w:cs="Arial"/>
                <w:sz w:val="18"/>
                <w:szCs w:val="18"/>
              </w:rPr>
              <w:t xml:space="preserve"> del RCBF</w:t>
            </w:r>
          </w:p>
          <w:p w:rsidR="00C757C4" w:rsidRDefault="00C757C4" w:rsidP="00A22287">
            <w:pPr>
              <w:pStyle w:val="Prrafodelista"/>
              <w:numPr>
                <w:ilvl w:val="0"/>
                <w:numId w:val="8"/>
              </w:numPr>
              <w:ind w:left="284" w:hanging="284"/>
              <w:rPr>
                <w:rFonts w:cs="Arial"/>
                <w:sz w:val="18"/>
                <w:szCs w:val="18"/>
              </w:rPr>
            </w:pPr>
            <w:r w:rsidRPr="00C757C4">
              <w:rPr>
                <w:rFonts w:cs="Arial"/>
                <w:sz w:val="18"/>
                <w:szCs w:val="18"/>
              </w:rPr>
              <w:t>Notificar inconsistencias</w:t>
            </w:r>
          </w:p>
          <w:p w:rsidR="00C757C4" w:rsidRDefault="004A5CB0" w:rsidP="00A22287">
            <w:pPr>
              <w:pStyle w:val="Prrafodelista"/>
              <w:numPr>
                <w:ilvl w:val="0"/>
                <w:numId w:val="8"/>
              </w:numPr>
              <w:ind w:left="284" w:hanging="284"/>
              <w:rPr>
                <w:rFonts w:cs="Arial"/>
                <w:sz w:val="18"/>
                <w:szCs w:val="18"/>
              </w:rPr>
            </w:pPr>
            <w:r>
              <w:rPr>
                <w:rFonts w:cs="Arial"/>
                <w:sz w:val="18"/>
                <w:szCs w:val="18"/>
              </w:rPr>
              <w:t xml:space="preserve">Actualiza stock y </w:t>
            </w:r>
            <w:r w:rsidR="00033A9E" w:rsidRPr="00033A9E">
              <w:rPr>
                <w:rFonts w:cs="Arial"/>
                <w:sz w:val="18"/>
                <w:szCs w:val="18"/>
              </w:rPr>
              <w:t>cantidad autorizada</w:t>
            </w:r>
            <w:r>
              <w:rPr>
                <w:rFonts w:cs="Arial"/>
                <w:sz w:val="18"/>
                <w:szCs w:val="18"/>
              </w:rPr>
              <w:t xml:space="preserve"> disponible</w:t>
            </w:r>
          </w:p>
          <w:p w:rsidR="00C757C4" w:rsidRPr="00C14E12" w:rsidRDefault="00C757C4" w:rsidP="00A22287">
            <w:pPr>
              <w:pStyle w:val="Prrafodelista"/>
              <w:numPr>
                <w:ilvl w:val="0"/>
                <w:numId w:val="8"/>
              </w:numPr>
              <w:ind w:left="284" w:hanging="284"/>
              <w:rPr>
                <w:rFonts w:cs="Arial"/>
                <w:sz w:val="18"/>
                <w:szCs w:val="18"/>
              </w:rPr>
            </w:pPr>
            <w:r w:rsidRPr="00C757C4">
              <w:rPr>
                <w:rFonts w:cs="Arial"/>
                <w:sz w:val="18"/>
                <w:szCs w:val="18"/>
              </w:rPr>
              <w:t xml:space="preserve"> Imputar operaciones a terceros</w:t>
            </w:r>
          </w:p>
        </w:tc>
        <w:tc>
          <w:tcPr>
            <w:tcW w:w="1985" w:type="dxa"/>
            <w:vAlign w:val="center"/>
          </w:tcPr>
          <w:p w:rsidR="00C757C4" w:rsidRDefault="00C757C4" w:rsidP="00A22287">
            <w:pPr>
              <w:pStyle w:val="Prrafodelista"/>
              <w:numPr>
                <w:ilvl w:val="0"/>
                <w:numId w:val="4"/>
              </w:numPr>
              <w:ind w:left="284" w:hanging="284"/>
              <w:jc w:val="left"/>
              <w:rPr>
                <w:rFonts w:cs="Arial"/>
                <w:sz w:val="18"/>
                <w:szCs w:val="18"/>
              </w:rPr>
            </w:pPr>
            <w:r>
              <w:rPr>
                <w:rFonts w:cs="Arial"/>
                <w:sz w:val="18"/>
                <w:szCs w:val="18"/>
              </w:rPr>
              <w:t xml:space="preserve">Stock por establecimiento actualizado </w:t>
            </w:r>
          </w:p>
          <w:p w:rsidR="000C7DB2" w:rsidRDefault="007C2410" w:rsidP="00A22287">
            <w:pPr>
              <w:pStyle w:val="Prrafodelista"/>
              <w:numPr>
                <w:ilvl w:val="0"/>
                <w:numId w:val="4"/>
              </w:numPr>
              <w:ind w:left="284" w:hanging="284"/>
              <w:jc w:val="left"/>
              <w:rPr>
                <w:rFonts w:cs="Arial"/>
                <w:sz w:val="18"/>
                <w:szCs w:val="18"/>
              </w:rPr>
            </w:pPr>
            <w:r>
              <w:rPr>
                <w:rFonts w:cs="Arial"/>
                <w:sz w:val="18"/>
                <w:szCs w:val="18"/>
              </w:rPr>
              <w:t>Cantidad autorizada disponible</w:t>
            </w:r>
            <w:r w:rsidR="000A7820">
              <w:rPr>
                <w:rFonts w:cs="Arial"/>
                <w:sz w:val="18"/>
                <w:szCs w:val="18"/>
              </w:rPr>
              <w:t xml:space="preserve"> </w:t>
            </w:r>
            <w:r w:rsidR="00C757C4">
              <w:rPr>
                <w:rFonts w:cs="Arial"/>
                <w:sz w:val="18"/>
                <w:szCs w:val="18"/>
              </w:rPr>
              <w:t>actualizad</w:t>
            </w:r>
            <w:r>
              <w:rPr>
                <w:rFonts w:cs="Arial"/>
                <w:sz w:val="18"/>
                <w:szCs w:val="18"/>
              </w:rPr>
              <w:t>a</w:t>
            </w:r>
          </w:p>
          <w:p w:rsidR="00C757C4" w:rsidRPr="00F54F24" w:rsidRDefault="00C757C4" w:rsidP="00A22287">
            <w:pPr>
              <w:pStyle w:val="Prrafodelista"/>
              <w:numPr>
                <w:ilvl w:val="0"/>
                <w:numId w:val="4"/>
              </w:numPr>
              <w:ind w:left="284" w:hanging="284"/>
              <w:jc w:val="left"/>
              <w:rPr>
                <w:rFonts w:cs="Arial"/>
                <w:sz w:val="18"/>
                <w:szCs w:val="18"/>
              </w:rPr>
            </w:pPr>
            <w:r>
              <w:rPr>
                <w:rFonts w:cs="Arial"/>
                <w:sz w:val="18"/>
                <w:szCs w:val="18"/>
              </w:rPr>
              <w:t>Operaciones imputadas a terceros en su registro diario de operaciones</w:t>
            </w:r>
          </w:p>
        </w:tc>
        <w:tc>
          <w:tcPr>
            <w:tcW w:w="1470" w:type="dxa"/>
            <w:vAlign w:val="center"/>
          </w:tcPr>
          <w:p w:rsidR="000C7DB2" w:rsidRPr="00F54F24" w:rsidRDefault="00A67A9D" w:rsidP="00746D28">
            <w:pPr>
              <w:pStyle w:val="Prrafodelista"/>
              <w:ind w:left="0"/>
              <w:jc w:val="left"/>
              <w:rPr>
                <w:rFonts w:cs="Arial"/>
                <w:sz w:val="18"/>
                <w:szCs w:val="18"/>
              </w:rPr>
            </w:pPr>
            <w:r>
              <w:rPr>
                <w:rFonts w:cs="Arial"/>
                <w:sz w:val="18"/>
                <w:szCs w:val="18"/>
              </w:rPr>
              <w:t>Usuario</w:t>
            </w:r>
          </w:p>
        </w:tc>
      </w:tr>
      <w:tr w:rsidR="000C7DB2" w:rsidRPr="009125FC" w:rsidTr="00F031A2">
        <w:trPr>
          <w:trHeight w:val="60"/>
          <w:jc w:val="center"/>
        </w:trPr>
        <w:tc>
          <w:tcPr>
            <w:tcW w:w="1473" w:type="dxa"/>
            <w:vAlign w:val="center"/>
          </w:tcPr>
          <w:p w:rsidR="000C7DB2" w:rsidRPr="00F54F24" w:rsidRDefault="00A67A9D" w:rsidP="00746D28">
            <w:pPr>
              <w:pStyle w:val="Prrafodelista"/>
              <w:ind w:left="0"/>
              <w:jc w:val="center"/>
              <w:rPr>
                <w:rFonts w:cs="Arial"/>
                <w:sz w:val="18"/>
                <w:szCs w:val="18"/>
              </w:rPr>
            </w:pPr>
            <w:r>
              <w:rPr>
                <w:rFonts w:cs="Arial"/>
                <w:sz w:val="18"/>
                <w:szCs w:val="18"/>
              </w:rPr>
              <w:t xml:space="preserve">Usuario </w:t>
            </w:r>
          </w:p>
        </w:tc>
        <w:tc>
          <w:tcPr>
            <w:tcW w:w="1828" w:type="dxa"/>
            <w:vAlign w:val="center"/>
          </w:tcPr>
          <w:p w:rsidR="000C7DB2" w:rsidRPr="00BD5C35" w:rsidRDefault="00C757C4" w:rsidP="00A67A9D">
            <w:pPr>
              <w:pStyle w:val="Prrafodelista"/>
              <w:ind w:left="0"/>
              <w:jc w:val="left"/>
              <w:rPr>
                <w:rFonts w:cs="Arial"/>
                <w:sz w:val="18"/>
                <w:szCs w:val="18"/>
              </w:rPr>
            </w:pPr>
            <w:r>
              <w:rPr>
                <w:rFonts w:cs="Arial"/>
                <w:sz w:val="18"/>
                <w:szCs w:val="18"/>
              </w:rPr>
              <w:t xml:space="preserve">Registro </w:t>
            </w:r>
            <w:r w:rsidR="006D1BF7">
              <w:rPr>
                <w:rFonts w:cs="Arial"/>
                <w:sz w:val="18"/>
                <w:szCs w:val="18"/>
              </w:rPr>
              <w:t>diario</w:t>
            </w:r>
            <w:r>
              <w:rPr>
                <w:rFonts w:cs="Arial"/>
                <w:sz w:val="18"/>
                <w:szCs w:val="18"/>
              </w:rPr>
              <w:t xml:space="preserve"> de operaciones </w:t>
            </w:r>
          </w:p>
        </w:tc>
        <w:tc>
          <w:tcPr>
            <w:tcW w:w="2424" w:type="dxa"/>
            <w:vAlign w:val="center"/>
          </w:tcPr>
          <w:p w:rsidR="000C7DB2" w:rsidRPr="00F54F24" w:rsidRDefault="00C757C4" w:rsidP="00A22287">
            <w:pPr>
              <w:pStyle w:val="Prrafodelista"/>
              <w:numPr>
                <w:ilvl w:val="0"/>
                <w:numId w:val="8"/>
              </w:numPr>
              <w:ind w:left="284" w:hanging="284"/>
              <w:rPr>
                <w:rFonts w:cs="Arial"/>
                <w:sz w:val="18"/>
                <w:szCs w:val="18"/>
              </w:rPr>
            </w:pPr>
            <w:r w:rsidRPr="00C757C4">
              <w:rPr>
                <w:rFonts w:cs="Arial"/>
                <w:sz w:val="18"/>
                <w:szCs w:val="18"/>
              </w:rPr>
              <w:t>Confirmar operaciones imputadas por terceros</w:t>
            </w:r>
          </w:p>
        </w:tc>
        <w:tc>
          <w:tcPr>
            <w:tcW w:w="1985" w:type="dxa"/>
            <w:vAlign w:val="center"/>
          </w:tcPr>
          <w:p w:rsidR="000C7DB2" w:rsidRPr="00F54F24" w:rsidRDefault="00C757C4" w:rsidP="006C4A41">
            <w:pPr>
              <w:pStyle w:val="Prrafodelista"/>
              <w:ind w:left="0"/>
              <w:jc w:val="left"/>
              <w:rPr>
                <w:rFonts w:cs="Arial"/>
                <w:sz w:val="18"/>
                <w:szCs w:val="18"/>
              </w:rPr>
            </w:pPr>
            <w:r>
              <w:rPr>
                <w:rFonts w:cs="Arial"/>
                <w:sz w:val="18"/>
                <w:szCs w:val="18"/>
              </w:rPr>
              <w:t xml:space="preserve">Registro </w:t>
            </w:r>
            <w:r w:rsidR="006D1BF7">
              <w:rPr>
                <w:rFonts w:cs="Arial"/>
                <w:sz w:val="18"/>
                <w:szCs w:val="18"/>
              </w:rPr>
              <w:t>diario</w:t>
            </w:r>
            <w:r>
              <w:rPr>
                <w:rFonts w:cs="Arial"/>
                <w:sz w:val="18"/>
                <w:szCs w:val="18"/>
              </w:rPr>
              <w:t xml:space="preserve"> de operaciones actualizado </w:t>
            </w:r>
          </w:p>
        </w:tc>
        <w:tc>
          <w:tcPr>
            <w:tcW w:w="1470" w:type="dxa"/>
            <w:vAlign w:val="center"/>
          </w:tcPr>
          <w:p w:rsidR="000C7DB2" w:rsidRDefault="00C757C4" w:rsidP="00746D28">
            <w:pPr>
              <w:pStyle w:val="Prrafodelista"/>
              <w:ind w:left="0"/>
              <w:jc w:val="left"/>
              <w:rPr>
                <w:rFonts w:cs="Arial"/>
                <w:sz w:val="18"/>
                <w:szCs w:val="18"/>
              </w:rPr>
            </w:pPr>
            <w:r>
              <w:rPr>
                <w:rFonts w:cs="Arial"/>
                <w:sz w:val="18"/>
                <w:szCs w:val="18"/>
              </w:rPr>
              <w:t>Usuario</w:t>
            </w:r>
          </w:p>
        </w:tc>
      </w:tr>
      <w:tr w:rsidR="00FF2AF4" w:rsidRPr="009125FC" w:rsidTr="00F031A2">
        <w:trPr>
          <w:trHeight w:val="60"/>
          <w:jc w:val="center"/>
        </w:trPr>
        <w:tc>
          <w:tcPr>
            <w:tcW w:w="1473" w:type="dxa"/>
            <w:vAlign w:val="center"/>
          </w:tcPr>
          <w:p w:rsidR="00FF2AF4" w:rsidRDefault="00FD09CC" w:rsidP="00746D28">
            <w:pPr>
              <w:pStyle w:val="Prrafodelista"/>
              <w:ind w:left="0"/>
              <w:jc w:val="center"/>
              <w:rPr>
                <w:rFonts w:cs="Arial"/>
                <w:sz w:val="18"/>
                <w:szCs w:val="18"/>
              </w:rPr>
            </w:pPr>
            <w:r>
              <w:rPr>
                <w:rFonts w:cs="Arial"/>
                <w:sz w:val="18"/>
                <w:szCs w:val="18"/>
              </w:rPr>
              <w:t>Usuario</w:t>
            </w:r>
          </w:p>
        </w:tc>
        <w:tc>
          <w:tcPr>
            <w:tcW w:w="1828" w:type="dxa"/>
            <w:vAlign w:val="center"/>
          </w:tcPr>
          <w:p w:rsidR="00FF2AF4" w:rsidRPr="00F54F24" w:rsidRDefault="00FD09CC" w:rsidP="00FD09CC">
            <w:pPr>
              <w:pStyle w:val="Prrafodelista"/>
              <w:ind w:left="0"/>
              <w:jc w:val="left"/>
              <w:rPr>
                <w:rFonts w:cs="Arial"/>
                <w:sz w:val="18"/>
                <w:szCs w:val="18"/>
              </w:rPr>
            </w:pPr>
            <w:r>
              <w:rPr>
                <w:rFonts w:cs="Arial"/>
                <w:sz w:val="18"/>
                <w:szCs w:val="18"/>
              </w:rPr>
              <w:t>Registro de operaciones diario completo</w:t>
            </w:r>
          </w:p>
        </w:tc>
        <w:tc>
          <w:tcPr>
            <w:tcW w:w="2424" w:type="dxa"/>
            <w:vAlign w:val="center"/>
          </w:tcPr>
          <w:p w:rsidR="00FF2AF4" w:rsidRDefault="00D113BE" w:rsidP="00A22287">
            <w:pPr>
              <w:pStyle w:val="Prrafodelista"/>
              <w:numPr>
                <w:ilvl w:val="0"/>
                <w:numId w:val="8"/>
              </w:numPr>
              <w:ind w:left="284" w:hanging="284"/>
              <w:rPr>
                <w:rFonts w:cs="Arial"/>
                <w:sz w:val="18"/>
                <w:szCs w:val="18"/>
              </w:rPr>
            </w:pPr>
            <w:r>
              <w:rPr>
                <w:rFonts w:cs="Arial"/>
                <w:sz w:val="18"/>
                <w:szCs w:val="18"/>
              </w:rPr>
              <w:t>Presentar</w:t>
            </w:r>
            <w:r w:rsidR="00FD09CC">
              <w:rPr>
                <w:rFonts w:cs="Arial"/>
                <w:sz w:val="18"/>
                <w:szCs w:val="18"/>
              </w:rPr>
              <w:t xml:space="preserve"> </w:t>
            </w:r>
            <w:r w:rsidR="002C6206">
              <w:rPr>
                <w:rFonts w:cs="Arial"/>
                <w:sz w:val="18"/>
                <w:szCs w:val="18"/>
              </w:rPr>
              <w:t>DJRO</w:t>
            </w:r>
            <w:r w:rsidR="00FD09CC">
              <w:rPr>
                <w:rFonts w:cs="Arial"/>
                <w:sz w:val="18"/>
                <w:szCs w:val="18"/>
              </w:rPr>
              <w:t xml:space="preserve"> Mensual</w:t>
            </w:r>
          </w:p>
        </w:tc>
        <w:tc>
          <w:tcPr>
            <w:tcW w:w="1985" w:type="dxa"/>
            <w:vAlign w:val="center"/>
          </w:tcPr>
          <w:p w:rsidR="00FF2AF4" w:rsidRPr="00F54F24" w:rsidRDefault="002C6206" w:rsidP="00540128">
            <w:pPr>
              <w:pStyle w:val="Prrafodelista"/>
              <w:ind w:left="0"/>
              <w:jc w:val="left"/>
              <w:rPr>
                <w:rFonts w:cs="Arial"/>
                <w:sz w:val="18"/>
                <w:szCs w:val="18"/>
              </w:rPr>
            </w:pPr>
            <w:r>
              <w:rPr>
                <w:rFonts w:cs="Arial"/>
                <w:sz w:val="18"/>
                <w:szCs w:val="18"/>
              </w:rPr>
              <w:t>DJRO</w:t>
            </w:r>
            <w:r w:rsidR="00FD09CC">
              <w:rPr>
                <w:rFonts w:cs="Arial"/>
                <w:sz w:val="18"/>
                <w:szCs w:val="18"/>
              </w:rPr>
              <w:t xml:space="preserve"> </w:t>
            </w:r>
            <w:r w:rsidR="00D113BE">
              <w:rPr>
                <w:rFonts w:cs="Arial"/>
                <w:sz w:val="18"/>
                <w:szCs w:val="18"/>
              </w:rPr>
              <w:t>presentada</w:t>
            </w:r>
          </w:p>
        </w:tc>
        <w:tc>
          <w:tcPr>
            <w:tcW w:w="1470" w:type="dxa"/>
            <w:vAlign w:val="center"/>
          </w:tcPr>
          <w:p w:rsidR="00FF2AF4" w:rsidRDefault="006C4A41" w:rsidP="00746D28">
            <w:pPr>
              <w:pStyle w:val="Prrafodelista"/>
              <w:ind w:left="0"/>
              <w:jc w:val="left"/>
              <w:rPr>
                <w:rFonts w:cs="Arial"/>
                <w:sz w:val="18"/>
                <w:szCs w:val="18"/>
              </w:rPr>
            </w:pPr>
            <w:r>
              <w:rPr>
                <w:rFonts w:cs="Arial"/>
                <w:sz w:val="18"/>
                <w:szCs w:val="18"/>
              </w:rPr>
              <w:t>Gerencia Operativa del Registro de BF</w:t>
            </w:r>
          </w:p>
        </w:tc>
      </w:tr>
      <w:tr w:rsidR="006C4A41" w:rsidRPr="009125FC" w:rsidTr="00F031A2">
        <w:trPr>
          <w:trHeight w:val="60"/>
          <w:jc w:val="center"/>
        </w:trPr>
        <w:tc>
          <w:tcPr>
            <w:tcW w:w="1473" w:type="dxa"/>
            <w:vAlign w:val="center"/>
          </w:tcPr>
          <w:p w:rsidR="006C4A41" w:rsidRDefault="006C4A41" w:rsidP="00746D28">
            <w:pPr>
              <w:pStyle w:val="Prrafodelista"/>
              <w:ind w:left="0"/>
              <w:jc w:val="center"/>
              <w:rPr>
                <w:rFonts w:cs="Arial"/>
                <w:sz w:val="18"/>
                <w:szCs w:val="18"/>
              </w:rPr>
            </w:pPr>
            <w:r>
              <w:rPr>
                <w:rFonts w:cs="Arial"/>
                <w:sz w:val="18"/>
                <w:szCs w:val="18"/>
              </w:rPr>
              <w:t>Gerencia Operativa del Registro de BF</w:t>
            </w:r>
          </w:p>
        </w:tc>
        <w:tc>
          <w:tcPr>
            <w:tcW w:w="1828" w:type="dxa"/>
            <w:vAlign w:val="center"/>
          </w:tcPr>
          <w:p w:rsidR="006C4A41" w:rsidRDefault="006C4A41" w:rsidP="00FD09CC">
            <w:pPr>
              <w:pStyle w:val="Prrafodelista"/>
              <w:ind w:left="0"/>
              <w:jc w:val="left"/>
              <w:rPr>
                <w:rFonts w:cs="Arial"/>
                <w:sz w:val="18"/>
                <w:szCs w:val="18"/>
              </w:rPr>
            </w:pPr>
            <w:r>
              <w:rPr>
                <w:rFonts w:cs="Arial"/>
                <w:sz w:val="18"/>
                <w:szCs w:val="18"/>
              </w:rPr>
              <w:t xml:space="preserve">DJRO </w:t>
            </w:r>
          </w:p>
        </w:tc>
        <w:tc>
          <w:tcPr>
            <w:tcW w:w="2424" w:type="dxa"/>
            <w:vAlign w:val="center"/>
          </w:tcPr>
          <w:p w:rsidR="006C4A41" w:rsidRDefault="006C4A41" w:rsidP="00A22287">
            <w:pPr>
              <w:pStyle w:val="Prrafodelista"/>
              <w:numPr>
                <w:ilvl w:val="0"/>
                <w:numId w:val="8"/>
              </w:numPr>
              <w:ind w:left="284" w:hanging="284"/>
              <w:rPr>
                <w:rFonts w:cs="Arial"/>
                <w:sz w:val="18"/>
                <w:szCs w:val="18"/>
              </w:rPr>
            </w:pPr>
            <w:r>
              <w:rPr>
                <w:rFonts w:cs="Arial"/>
                <w:sz w:val="18"/>
                <w:szCs w:val="18"/>
              </w:rPr>
              <w:t>Gestionar omisos</w:t>
            </w:r>
          </w:p>
        </w:tc>
        <w:tc>
          <w:tcPr>
            <w:tcW w:w="1985" w:type="dxa"/>
            <w:vAlign w:val="center"/>
          </w:tcPr>
          <w:p w:rsidR="006C4A41" w:rsidRDefault="006D1BF7" w:rsidP="00540128">
            <w:pPr>
              <w:pStyle w:val="Prrafodelista"/>
              <w:ind w:left="0"/>
              <w:jc w:val="left"/>
              <w:rPr>
                <w:rFonts w:cs="Arial"/>
                <w:sz w:val="18"/>
                <w:szCs w:val="18"/>
              </w:rPr>
            </w:pPr>
            <w:r>
              <w:rPr>
                <w:rFonts w:cs="Arial"/>
                <w:sz w:val="18"/>
                <w:szCs w:val="18"/>
              </w:rPr>
              <w:t>Actualización</w:t>
            </w:r>
            <w:r w:rsidR="006C4A41">
              <w:rPr>
                <w:rFonts w:cs="Arial"/>
                <w:sz w:val="18"/>
                <w:szCs w:val="18"/>
              </w:rPr>
              <w:t xml:space="preserve"> del listado de omisos</w:t>
            </w:r>
          </w:p>
        </w:tc>
        <w:tc>
          <w:tcPr>
            <w:tcW w:w="1470" w:type="dxa"/>
            <w:vAlign w:val="center"/>
          </w:tcPr>
          <w:p w:rsidR="006C4A41" w:rsidRDefault="006C4A41" w:rsidP="00746D28">
            <w:pPr>
              <w:pStyle w:val="Prrafodelista"/>
              <w:ind w:left="0"/>
              <w:jc w:val="left"/>
              <w:rPr>
                <w:rFonts w:cs="Arial"/>
                <w:sz w:val="18"/>
                <w:szCs w:val="18"/>
              </w:rPr>
            </w:pPr>
            <w:r>
              <w:rPr>
                <w:rFonts w:cs="Arial"/>
                <w:sz w:val="18"/>
                <w:szCs w:val="18"/>
              </w:rPr>
              <w:t>Gerencia Operativa del Registro de BF</w:t>
            </w:r>
          </w:p>
        </w:tc>
      </w:tr>
    </w:tbl>
    <w:p w:rsidR="00E755F3" w:rsidRPr="009125FC" w:rsidRDefault="00E755F3" w:rsidP="00E755F3">
      <w:pPr>
        <w:pStyle w:val="Prrafodelista"/>
        <w:ind w:left="0"/>
        <w:jc w:val="center"/>
        <w:rPr>
          <w:rFonts w:cs="Arial"/>
          <w:sz w:val="18"/>
          <w:szCs w:val="18"/>
        </w:rPr>
      </w:pPr>
    </w:p>
    <w:tbl>
      <w:tblPr>
        <w:tblW w:w="91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4"/>
        <w:gridCol w:w="7276"/>
      </w:tblGrid>
      <w:tr w:rsidR="00E755F3" w:rsidRPr="009125FC" w:rsidTr="00F53FD0">
        <w:trPr>
          <w:jc w:val="center"/>
        </w:trPr>
        <w:tc>
          <w:tcPr>
            <w:tcW w:w="9180" w:type="dxa"/>
            <w:gridSpan w:val="2"/>
            <w:shd w:val="clear" w:color="auto" w:fill="BFBFBF" w:themeFill="background1" w:themeFillShade="BF"/>
          </w:tcPr>
          <w:p w:rsidR="00E755F3" w:rsidRPr="009125FC" w:rsidRDefault="00E755F3" w:rsidP="00746D28">
            <w:pPr>
              <w:pStyle w:val="Prrafodelista"/>
              <w:ind w:left="0"/>
              <w:rPr>
                <w:rFonts w:cs="Arial"/>
                <w:b/>
                <w:sz w:val="18"/>
                <w:szCs w:val="18"/>
              </w:rPr>
            </w:pPr>
            <w:r>
              <w:rPr>
                <w:rFonts w:cs="Arial"/>
                <w:b/>
                <w:sz w:val="18"/>
                <w:szCs w:val="18"/>
              </w:rPr>
              <w:t>Recursos: (*)</w:t>
            </w:r>
          </w:p>
        </w:tc>
      </w:tr>
      <w:tr w:rsidR="00E755F3" w:rsidRPr="009125FC" w:rsidTr="00746D28">
        <w:trPr>
          <w:jc w:val="center"/>
        </w:trPr>
        <w:tc>
          <w:tcPr>
            <w:tcW w:w="1904" w:type="dxa"/>
          </w:tcPr>
          <w:p w:rsidR="00E755F3" w:rsidRPr="009125FC" w:rsidRDefault="00E755F3" w:rsidP="00746D28">
            <w:pPr>
              <w:pStyle w:val="Prrafodelista"/>
              <w:ind w:left="0"/>
              <w:rPr>
                <w:rFonts w:cs="Arial"/>
                <w:sz w:val="18"/>
                <w:szCs w:val="18"/>
              </w:rPr>
            </w:pPr>
            <w:r>
              <w:rPr>
                <w:rFonts w:cs="Arial"/>
                <w:sz w:val="18"/>
                <w:szCs w:val="18"/>
              </w:rPr>
              <w:t>Recursos humano</w:t>
            </w:r>
          </w:p>
        </w:tc>
        <w:tc>
          <w:tcPr>
            <w:tcW w:w="7276" w:type="dxa"/>
          </w:tcPr>
          <w:p w:rsidR="00E755F3" w:rsidRPr="00D716EE" w:rsidRDefault="00E755F3" w:rsidP="00981DAD">
            <w:pPr>
              <w:pStyle w:val="Prrafodelista"/>
              <w:ind w:left="0"/>
              <w:rPr>
                <w:rFonts w:cs="Arial"/>
                <w:sz w:val="18"/>
                <w:szCs w:val="18"/>
              </w:rPr>
            </w:pPr>
            <w:r>
              <w:rPr>
                <w:rFonts w:cs="Arial"/>
                <w:sz w:val="18"/>
                <w:szCs w:val="18"/>
              </w:rPr>
              <w:t xml:space="preserve">Colaboradores: </w:t>
            </w:r>
          </w:p>
        </w:tc>
      </w:tr>
      <w:tr w:rsidR="00E755F3" w:rsidRPr="009125FC" w:rsidTr="00746D28">
        <w:trPr>
          <w:jc w:val="center"/>
        </w:trPr>
        <w:tc>
          <w:tcPr>
            <w:tcW w:w="1904" w:type="dxa"/>
            <w:vMerge w:val="restart"/>
            <w:vAlign w:val="center"/>
          </w:tcPr>
          <w:p w:rsidR="00E755F3" w:rsidRPr="009125FC" w:rsidRDefault="00E755F3" w:rsidP="00746D28">
            <w:pPr>
              <w:pStyle w:val="Prrafodelista"/>
              <w:ind w:left="0"/>
              <w:rPr>
                <w:rFonts w:cs="Arial"/>
                <w:sz w:val="18"/>
                <w:szCs w:val="18"/>
              </w:rPr>
            </w:pPr>
            <w:r>
              <w:rPr>
                <w:rFonts w:cs="Arial"/>
                <w:sz w:val="18"/>
                <w:szCs w:val="18"/>
              </w:rPr>
              <w:t>Infraestructura</w:t>
            </w:r>
          </w:p>
        </w:tc>
        <w:tc>
          <w:tcPr>
            <w:tcW w:w="7276" w:type="dxa"/>
          </w:tcPr>
          <w:p w:rsidR="00E755F3" w:rsidRPr="00D716EE" w:rsidRDefault="00E755F3" w:rsidP="00746D28">
            <w:pPr>
              <w:pStyle w:val="Prrafodelista"/>
              <w:ind w:left="0"/>
              <w:rPr>
                <w:rFonts w:cs="Arial"/>
                <w:sz w:val="18"/>
                <w:szCs w:val="18"/>
              </w:rPr>
            </w:pPr>
            <w:r w:rsidRPr="00D716EE">
              <w:rPr>
                <w:rFonts w:cs="Arial"/>
                <w:sz w:val="18"/>
                <w:szCs w:val="18"/>
              </w:rPr>
              <w:t xml:space="preserve">Equipos: </w:t>
            </w:r>
            <w:r>
              <w:rPr>
                <w:rFonts w:cs="Arial"/>
                <w:sz w:val="18"/>
                <w:szCs w:val="18"/>
              </w:rPr>
              <w:t xml:space="preserve">pc, equipos móviles </w:t>
            </w:r>
          </w:p>
        </w:tc>
      </w:tr>
      <w:tr w:rsidR="00E755F3" w:rsidRPr="009125FC" w:rsidTr="00746D28">
        <w:trPr>
          <w:jc w:val="center"/>
        </w:trPr>
        <w:tc>
          <w:tcPr>
            <w:tcW w:w="1904" w:type="dxa"/>
            <w:vMerge/>
          </w:tcPr>
          <w:p w:rsidR="00E755F3" w:rsidRPr="009125FC" w:rsidRDefault="00E755F3" w:rsidP="00746D28">
            <w:pPr>
              <w:pStyle w:val="Prrafodelista"/>
              <w:ind w:left="0"/>
              <w:rPr>
                <w:rFonts w:cs="Arial"/>
                <w:sz w:val="18"/>
                <w:szCs w:val="18"/>
              </w:rPr>
            </w:pPr>
          </w:p>
        </w:tc>
        <w:tc>
          <w:tcPr>
            <w:tcW w:w="7276" w:type="dxa"/>
          </w:tcPr>
          <w:p w:rsidR="00E755F3" w:rsidRPr="00D716EE" w:rsidRDefault="00E755F3" w:rsidP="00746D28">
            <w:pPr>
              <w:pStyle w:val="Prrafodelista"/>
              <w:ind w:left="0"/>
              <w:rPr>
                <w:rFonts w:cs="Arial"/>
                <w:sz w:val="18"/>
                <w:szCs w:val="18"/>
              </w:rPr>
            </w:pPr>
            <w:r w:rsidRPr="00D716EE">
              <w:rPr>
                <w:rFonts w:cs="Arial"/>
                <w:sz w:val="18"/>
                <w:szCs w:val="18"/>
              </w:rPr>
              <w:t xml:space="preserve">Sistemas Informáticos: </w:t>
            </w:r>
            <w:r w:rsidRPr="00D716EE">
              <w:rPr>
                <w:rFonts w:eastAsia="Arial" w:cs="Arial"/>
                <w:spacing w:val="-1"/>
                <w:sz w:val="18"/>
                <w:szCs w:val="18"/>
              </w:rPr>
              <w:t>Si</w:t>
            </w:r>
            <w:r w:rsidRPr="00D716EE">
              <w:rPr>
                <w:rFonts w:eastAsia="Arial" w:cs="Arial"/>
                <w:spacing w:val="1"/>
                <w:sz w:val="18"/>
                <w:szCs w:val="18"/>
              </w:rPr>
              <w:t>s</w:t>
            </w:r>
            <w:r w:rsidRPr="00D716EE">
              <w:rPr>
                <w:rFonts w:eastAsia="Arial" w:cs="Arial"/>
                <w:spacing w:val="2"/>
                <w:sz w:val="18"/>
                <w:szCs w:val="18"/>
              </w:rPr>
              <w:t>t</w:t>
            </w:r>
            <w:r w:rsidRPr="00D716EE">
              <w:rPr>
                <w:rFonts w:eastAsia="Arial" w:cs="Arial"/>
                <w:sz w:val="18"/>
                <w:szCs w:val="18"/>
              </w:rPr>
              <w:t>e</w:t>
            </w:r>
            <w:r w:rsidRPr="00D716EE">
              <w:rPr>
                <w:rFonts w:eastAsia="Arial" w:cs="Arial"/>
                <w:spacing w:val="4"/>
                <w:sz w:val="18"/>
                <w:szCs w:val="18"/>
              </w:rPr>
              <w:t>m</w:t>
            </w:r>
            <w:r w:rsidRPr="00D716EE">
              <w:rPr>
                <w:rFonts w:eastAsia="Arial" w:cs="Arial"/>
                <w:sz w:val="18"/>
                <w:szCs w:val="18"/>
              </w:rPr>
              <w:t xml:space="preserve">a </w:t>
            </w:r>
            <w:r w:rsidRPr="00D716EE">
              <w:rPr>
                <w:rFonts w:eastAsia="Arial" w:cs="Arial"/>
                <w:spacing w:val="-1"/>
                <w:sz w:val="18"/>
                <w:szCs w:val="18"/>
              </w:rPr>
              <w:t>d</w:t>
            </w:r>
            <w:r w:rsidRPr="00D716EE">
              <w:rPr>
                <w:rFonts w:eastAsia="Arial" w:cs="Arial"/>
                <w:sz w:val="18"/>
                <w:szCs w:val="18"/>
              </w:rPr>
              <w:t xml:space="preserve">el Registro para el Control </w:t>
            </w:r>
            <w:r w:rsidRPr="00D716EE">
              <w:rPr>
                <w:rFonts w:eastAsia="Arial" w:cs="Arial"/>
                <w:spacing w:val="-2"/>
                <w:sz w:val="18"/>
                <w:szCs w:val="18"/>
              </w:rPr>
              <w:t xml:space="preserve">de </w:t>
            </w:r>
            <w:r w:rsidRPr="00D716EE">
              <w:rPr>
                <w:rFonts w:eastAsia="Arial" w:cs="Arial"/>
                <w:spacing w:val="-1"/>
                <w:sz w:val="18"/>
                <w:szCs w:val="18"/>
              </w:rPr>
              <w:t>B</w:t>
            </w:r>
            <w:r w:rsidRPr="00D716EE">
              <w:rPr>
                <w:rFonts w:eastAsia="Arial" w:cs="Arial"/>
                <w:spacing w:val="1"/>
                <w:sz w:val="18"/>
                <w:szCs w:val="18"/>
              </w:rPr>
              <w:t>i</w:t>
            </w:r>
            <w:r w:rsidRPr="00D716EE">
              <w:rPr>
                <w:rFonts w:eastAsia="Arial" w:cs="Arial"/>
                <w:sz w:val="18"/>
                <w:szCs w:val="18"/>
              </w:rPr>
              <w:t>e</w:t>
            </w:r>
            <w:r w:rsidRPr="00D716EE">
              <w:rPr>
                <w:rFonts w:eastAsia="Arial" w:cs="Arial"/>
                <w:spacing w:val="-1"/>
                <w:sz w:val="18"/>
                <w:szCs w:val="18"/>
              </w:rPr>
              <w:t>n</w:t>
            </w:r>
            <w:r w:rsidRPr="00D716EE">
              <w:rPr>
                <w:rFonts w:eastAsia="Arial" w:cs="Arial"/>
                <w:sz w:val="18"/>
                <w:szCs w:val="18"/>
              </w:rPr>
              <w:t xml:space="preserve">es </w:t>
            </w:r>
            <w:r w:rsidRPr="00D716EE">
              <w:rPr>
                <w:rFonts w:eastAsia="Arial" w:cs="Arial"/>
                <w:spacing w:val="3"/>
                <w:sz w:val="18"/>
                <w:szCs w:val="18"/>
              </w:rPr>
              <w:t>F</w:t>
            </w:r>
            <w:r w:rsidRPr="00D716EE">
              <w:rPr>
                <w:rFonts w:eastAsia="Arial" w:cs="Arial"/>
                <w:spacing w:val="-1"/>
                <w:sz w:val="18"/>
                <w:szCs w:val="18"/>
              </w:rPr>
              <w:t>i</w:t>
            </w:r>
            <w:r w:rsidRPr="00D716EE">
              <w:rPr>
                <w:rFonts w:eastAsia="Arial" w:cs="Arial"/>
                <w:spacing w:val="1"/>
                <w:sz w:val="18"/>
                <w:szCs w:val="18"/>
              </w:rPr>
              <w:t>sc</w:t>
            </w:r>
            <w:r w:rsidRPr="00D716EE">
              <w:rPr>
                <w:rFonts w:eastAsia="Arial" w:cs="Arial"/>
                <w:sz w:val="18"/>
                <w:szCs w:val="18"/>
              </w:rPr>
              <w:t>a</w:t>
            </w:r>
            <w:r w:rsidRPr="00D716EE">
              <w:rPr>
                <w:rFonts w:eastAsia="Arial" w:cs="Arial"/>
                <w:spacing w:val="-1"/>
                <w:sz w:val="18"/>
                <w:szCs w:val="18"/>
              </w:rPr>
              <w:t>l</w:t>
            </w:r>
            <w:r w:rsidRPr="00D716EE">
              <w:rPr>
                <w:rFonts w:eastAsia="Arial" w:cs="Arial"/>
                <w:spacing w:val="1"/>
                <w:sz w:val="18"/>
                <w:szCs w:val="18"/>
              </w:rPr>
              <w:t>i</w:t>
            </w:r>
            <w:r w:rsidRPr="00D716EE">
              <w:rPr>
                <w:rFonts w:eastAsia="Arial" w:cs="Arial"/>
                <w:spacing w:val="-1"/>
                <w:sz w:val="18"/>
                <w:szCs w:val="18"/>
              </w:rPr>
              <w:t>z</w:t>
            </w:r>
            <w:r w:rsidRPr="00D716EE">
              <w:rPr>
                <w:rFonts w:eastAsia="Arial" w:cs="Arial"/>
                <w:spacing w:val="2"/>
                <w:sz w:val="18"/>
                <w:szCs w:val="18"/>
              </w:rPr>
              <w:t>a</w:t>
            </w:r>
            <w:r w:rsidRPr="00D716EE">
              <w:rPr>
                <w:rFonts w:eastAsia="Arial" w:cs="Arial"/>
                <w:sz w:val="18"/>
                <w:szCs w:val="18"/>
              </w:rPr>
              <w:t>d</w:t>
            </w:r>
            <w:r w:rsidRPr="00D716EE">
              <w:rPr>
                <w:rFonts w:eastAsia="Arial" w:cs="Arial"/>
                <w:spacing w:val="1"/>
                <w:sz w:val="18"/>
                <w:szCs w:val="18"/>
              </w:rPr>
              <w:t>os</w:t>
            </w:r>
            <w:r w:rsidRPr="00D716EE">
              <w:rPr>
                <w:rFonts w:eastAsia="Arial" w:cs="Arial"/>
                <w:sz w:val="18"/>
                <w:szCs w:val="18"/>
              </w:rPr>
              <w:t xml:space="preserve">, </w:t>
            </w:r>
            <w:r w:rsidRPr="00D716EE">
              <w:rPr>
                <w:rFonts w:cs="Arial"/>
                <w:sz w:val="18"/>
                <w:szCs w:val="18"/>
              </w:rPr>
              <w:t xml:space="preserve">Portal SOL </w:t>
            </w:r>
          </w:p>
        </w:tc>
      </w:tr>
      <w:tr w:rsidR="00E755F3" w:rsidRPr="009125FC" w:rsidTr="00746D28">
        <w:trPr>
          <w:jc w:val="center"/>
        </w:trPr>
        <w:tc>
          <w:tcPr>
            <w:tcW w:w="1904" w:type="dxa"/>
            <w:vMerge/>
          </w:tcPr>
          <w:p w:rsidR="00E755F3" w:rsidRPr="009125FC" w:rsidRDefault="00E755F3" w:rsidP="00746D28">
            <w:pPr>
              <w:pStyle w:val="Prrafodelista"/>
              <w:ind w:left="0"/>
              <w:rPr>
                <w:rFonts w:cs="Arial"/>
                <w:sz w:val="18"/>
                <w:szCs w:val="18"/>
              </w:rPr>
            </w:pPr>
          </w:p>
        </w:tc>
        <w:tc>
          <w:tcPr>
            <w:tcW w:w="7276" w:type="dxa"/>
          </w:tcPr>
          <w:p w:rsidR="00E755F3" w:rsidRPr="00D716EE" w:rsidRDefault="00E755F3" w:rsidP="00746D28">
            <w:pPr>
              <w:pStyle w:val="Prrafodelista"/>
              <w:ind w:left="0"/>
              <w:rPr>
                <w:rFonts w:cs="Arial"/>
                <w:sz w:val="18"/>
                <w:szCs w:val="18"/>
              </w:rPr>
            </w:pPr>
            <w:r w:rsidRPr="00D716EE">
              <w:rPr>
                <w:rFonts w:cs="Arial"/>
                <w:sz w:val="18"/>
                <w:szCs w:val="18"/>
              </w:rPr>
              <w:t>Instalaciones:</w:t>
            </w:r>
          </w:p>
        </w:tc>
      </w:tr>
      <w:tr w:rsidR="00E755F3" w:rsidRPr="009125FC" w:rsidTr="00746D28">
        <w:trPr>
          <w:jc w:val="center"/>
        </w:trPr>
        <w:tc>
          <w:tcPr>
            <w:tcW w:w="1904" w:type="dxa"/>
            <w:vMerge/>
          </w:tcPr>
          <w:p w:rsidR="00E755F3" w:rsidRPr="009125FC" w:rsidRDefault="00E755F3" w:rsidP="00746D28">
            <w:pPr>
              <w:pStyle w:val="Prrafodelista"/>
              <w:ind w:left="0"/>
              <w:rPr>
                <w:rFonts w:cs="Arial"/>
                <w:sz w:val="18"/>
                <w:szCs w:val="18"/>
              </w:rPr>
            </w:pPr>
          </w:p>
        </w:tc>
        <w:tc>
          <w:tcPr>
            <w:tcW w:w="7276" w:type="dxa"/>
          </w:tcPr>
          <w:p w:rsidR="00E755F3" w:rsidRPr="00D716EE" w:rsidRDefault="00E755F3" w:rsidP="00473C55">
            <w:pPr>
              <w:pStyle w:val="Prrafodelista"/>
              <w:ind w:left="0"/>
              <w:rPr>
                <w:rFonts w:cs="Arial"/>
                <w:sz w:val="18"/>
                <w:szCs w:val="18"/>
              </w:rPr>
            </w:pPr>
            <w:r w:rsidRPr="00D716EE">
              <w:rPr>
                <w:rFonts w:cs="Arial"/>
                <w:sz w:val="18"/>
                <w:szCs w:val="18"/>
              </w:rPr>
              <w:t>Servicios de Apoyo: Sistema RUC, Información de RENIEC</w:t>
            </w:r>
            <w:r>
              <w:rPr>
                <w:rFonts w:cs="Arial"/>
                <w:sz w:val="18"/>
                <w:szCs w:val="18"/>
              </w:rPr>
              <w:t xml:space="preserve">, </w:t>
            </w:r>
            <w:r w:rsidR="00981DAD">
              <w:rPr>
                <w:rFonts w:cs="Arial"/>
                <w:sz w:val="18"/>
                <w:szCs w:val="18"/>
              </w:rPr>
              <w:t xml:space="preserve">Sistema CPE </w:t>
            </w:r>
          </w:p>
        </w:tc>
      </w:tr>
    </w:tbl>
    <w:p w:rsidR="00E755F3" w:rsidRPr="009125FC" w:rsidRDefault="00E755F3" w:rsidP="00E755F3">
      <w:pPr>
        <w:rPr>
          <w:rFonts w:cs="Arial"/>
          <w:b/>
          <w:sz w:val="18"/>
          <w:szCs w:val="18"/>
        </w:rPr>
      </w:pPr>
    </w:p>
    <w:tbl>
      <w:tblPr>
        <w:tblW w:w="91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7276"/>
      </w:tblGrid>
      <w:tr w:rsidR="00E755F3" w:rsidRPr="009125FC" w:rsidTr="00F53FD0">
        <w:trPr>
          <w:jc w:val="center"/>
        </w:trPr>
        <w:tc>
          <w:tcPr>
            <w:tcW w:w="9180" w:type="dxa"/>
            <w:gridSpan w:val="2"/>
            <w:shd w:val="clear" w:color="auto" w:fill="BFBFBF" w:themeFill="background1" w:themeFillShade="BF"/>
          </w:tcPr>
          <w:p w:rsidR="00E755F3" w:rsidRPr="009125FC" w:rsidRDefault="00E755F3" w:rsidP="00746D28">
            <w:pPr>
              <w:pStyle w:val="Prrafodelista"/>
              <w:ind w:left="0"/>
              <w:rPr>
                <w:rFonts w:cs="Arial"/>
                <w:b/>
                <w:sz w:val="18"/>
                <w:szCs w:val="18"/>
              </w:rPr>
            </w:pPr>
            <w:r w:rsidRPr="009125FC">
              <w:rPr>
                <w:rFonts w:cs="Arial"/>
                <w:b/>
                <w:sz w:val="18"/>
                <w:szCs w:val="18"/>
              </w:rPr>
              <w:t>Documentación: (*)</w:t>
            </w:r>
          </w:p>
        </w:tc>
      </w:tr>
      <w:tr w:rsidR="00E755F3" w:rsidRPr="009125FC" w:rsidTr="00746D28">
        <w:trPr>
          <w:jc w:val="center"/>
        </w:trPr>
        <w:tc>
          <w:tcPr>
            <w:tcW w:w="1904" w:type="dxa"/>
          </w:tcPr>
          <w:p w:rsidR="00E755F3" w:rsidRPr="009125FC" w:rsidRDefault="00E755F3" w:rsidP="00746D28">
            <w:pPr>
              <w:pStyle w:val="Prrafodelista"/>
              <w:ind w:left="0"/>
              <w:rPr>
                <w:rFonts w:cs="Arial"/>
                <w:sz w:val="18"/>
                <w:szCs w:val="18"/>
              </w:rPr>
            </w:pPr>
            <w:r w:rsidRPr="009125FC">
              <w:rPr>
                <w:rFonts w:cs="Arial"/>
                <w:sz w:val="18"/>
                <w:szCs w:val="18"/>
              </w:rPr>
              <w:t>Interna:</w:t>
            </w:r>
          </w:p>
        </w:tc>
        <w:tc>
          <w:tcPr>
            <w:tcW w:w="7276" w:type="dxa"/>
          </w:tcPr>
          <w:p w:rsidR="00E755F3" w:rsidRPr="009125FC" w:rsidRDefault="00E755F3" w:rsidP="00746D28">
            <w:pPr>
              <w:pStyle w:val="Prrafodelista"/>
              <w:ind w:left="0"/>
              <w:rPr>
                <w:rFonts w:eastAsia="Arial" w:cs="Arial"/>
                <w:spacing w:val="-3"/>
                <w:sz w:val="18"/>
              </w:rPr>
            </w:pPr>
          </w:p>
        </w:tc>
      </w:tr>
      <w:tr w:rsidR="00E755F3" w:rsidRPr="004B39A8" w:rsidTr="00746D28">
        <w:trPr>
          <w:jc w:val="center"/>
        </w:trPr>
        <w:tc>
          <w:tcPr>
            <w:tcW w:w="1904" w:type="dxa"/>
          </w:tcPr>
          <w:p w:rsidR="00E755F3" w:rsidRPr="009125FC" w:rsidRDefault="00E755F3" w:rsidP="00746D28">
            <w:pPr>
              <w:pStyle w:val="Prrafodelista"/>
              <w:ind w:left="0"/>
              <w:rPr>
                <w:rFonts w:cs="Arial"/>
                <w:sz w:val="18"/>
                <w:szCs w:val="18"/>
              </w:rPr>
            </w:pPr>
          </w:p>
          <w:p w:rsidR="00E755F3" w:rsidRPr="009125FC" w:rsidRDefault="00E755F3" w:rsidP="00746D28">
            <w:pPr>
              <w:pStyle w:val="Prrafodelista"/>
              <w:ind w:left="0"/>
              <w:rPr>
                <w:rFonts w:cs="Arial"/>
                <w:sz w:val="18"/>
                <w:szCs w:val="18"/>
              </w:rPr>
            </w:pPr>
            <w:r w:rsidRPr="009125FC">
              <w:rPr>
                <w:rFonts w:cs="Arial"/>
                <w:sz w:val="18"/>
                <w:szCs w:val="18"/>
              </w:rPr>
              <w:t>Externa:</w:t>
            </w:r>
          </w:p>
        </w:tc>
        <w:tc>
          <w:tcPr>
            <w:tcW w:w="7276" w:type="dxa"/>
          </w:tcPr>
          <w:p w:rsidR="00E755F3" w:rsidRPr="00670EEC" w:rsidRDefault="00473C55" w:rsidP="00542811">
            <w:pPr>
              <w:pStyle w:val="Prrafodelista"/>
              <w:ind w:left="0"/>
              <w:jc w:val="left"/>
              <w:rPr>
                <w:rFonts w:cs="Arial"/>
                <w:sz w:val="18"/>
                <w:szCs w:val="18"/>
                <w:lang w:val="en-US"/>
              </w:rPr>
            </w:pPr>
            <w:r w:rsidRPr="00C57D98">
              <w:rPr>
                <w:rFonts w:cs="Arial"/>
                <w:sz w:val="18"/>
                <w:szCs w:val="18"/>
                <w:lang w:val="en-US"/>
              </w:rPr>
              <w:t>R.S. Nº 255-2013/SUNAT, Nº 059-2016/SUNAT, Nº 214-2014/SUNAT, Nº 166-2015/SUNAT, Nº 102-2016/SUNAT, Nº 327-2016/SUNAT y Nº 1339-2016</w:t>
            </w:r>
          </w:p>
        </w:tc>
      </w:tr>
    </w:tbl>
    <w:p w:rsidR="00E755F3" w:rsidRPr="00670EEC" w:rsidRDefault="00E755F3" w:rsidP="00E755F3">
      <w:pPr>
        <w:rPr>
          <w:rFonts w:cs="Arial"/>
          <w:b/>
          <w:sz w:val="18"/>
          <w:szCs w:val="18"/>
          <w:lang w:val="en-US"/>
        </w:rPr>
      </w:pPr>
    </w:p>
    <w:tbl>
      <w:tblPr>
        <w:tblW w:w="91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47"/>
        <w:gridCol w:w="2380"/>
        <w:gridCol w:w="3114"/>
        <w:gridCol w:w="1167"/>
        <w:gridCol w:w="772"/>
      </w:tblGrid>
      <w:tr w:rsidR="00E755F3" w:rsidRPr="009125FC" w:rsidTr="00BC39CD">
        <w:trPr>
          <w:jc w:val="center"/>
        </w:trPr>
        <w:tc>
          <w:tcPr>
            <w:tcW w:w="1753" w:type="dxa"/>
            <w:shd w:val="clear" w:color="auto" w:fill="BFBFBF" w:themeFill="background1" w:themeFillShade="BF"/>
            <w:vAlign w:val="center"/>
          </w:tcPr>
          <w:p w:rsidR="00E755F3" w:rsidRPr="009125FC" w:rsidRDefault="00E755F3" w:rsidP="00746D28">
            <w:pPr>
              <w:pStyle w:val="Prrafodelista"/>
              <w:ind w:left="0"/>
              <w:jc w:val="center"/>
              <w:rPr>
                <w:rFonts w:cs="Arial"/>
                <w:b/>
                <w:sz w:val="18"/>
                <w:szCs w:val="18"/>
              </w:rPr>
            </w:pPr>
            <w:r w:rsidRPr="009125FC">
              <w:rPr>
                <w:rFonts w:cs="Arial"/>
                <w:b/>
                <w:sz w:val="18"/>
                <w:szCs w:val="18"/>
              </w:rPr>
              <w:lastRenderedPageBreak/>
              <w:t>Indicador de desempeño (*)</w:t>
            </w:r>
          </w:p>
        </w:tc>
        <w:tc>
          <w:tcPr>
            <w:tcW w:w="2394" w:type="dxa"/>
            <w:shd w:val="clear" w:color="auto" w:fill="BFBFBF" w:themeFill="background1" w:themeFillShade="BF"/>
            <w:vAlign w:val="center"/>
          </w:tcPr>
          <w:p w:rsidR="00E755F3" w:rsidRPr="009125FC" w:rsidRDefault="00E755F3" w:rsidP="00746D28">
            <w:pPr>
              <w:pStyle w:val="Prrafodelista"/>
              <w:ind w:left="0"/>
              <w:jc w:val="center"/>
              <w:rPr>
                <w:rFonts w:cs="Arial"/>
                <w:b/>
                <w:sz w:val="18"/>
                <w:szCs w:val="18"/>
              </w:rPr>
            </w:pPr>
            <w:r w:rsidRPr="009125FC">
              <w:rPr>
                <w:rFonts w:cs="Arial"/>
                <w:b/>
                <w:sz w:val="18"/>
                <w:szCs w:val="18"/>
              </w:rPr>
              <w:t>Descripción (*)</w:t>
            </w:r>
          </w:p>
        </w:tc>
        <w:tc>
          <w:tcPr>
            <w:tcW w:w="3137" w:type="dxa"/>
            <w:shd w:val="clear" w:color="auto" w:fill="BFBFBF" w:themeFill="background1" w:themeFillShade="BF"/>
            <w:vAlign w:val="center"/>
          </w:tcPr>
          <w:p w:rsidR="00E755F3" w:rsidRPr="009125FC" w:rsidRDefault="00E755F3" w:rsidP="00746D28">
            <w:pPr>
              <w:pStyle w:val="Prrafodelista"/>
              <w:ind w:left="0"/>
              <w:jc w:val="center"/>
              <w:rPr>
                <w:rFonts w:cs="Arial"/>
                <w:b/>
                <w:sz w:val="18"/>
                <w:szCs w:val="18"/>
              </w:rPr>
            </w:pPr>
            <w:r w:rsidRPr="009125FC">
              <w:rPr>
                <w:rFonts w:cs="Arial"/>
                <w:b/>
                <w:sz w:val="18"/>
                <w:szCs w:val="18"/>
              </w:rPr>
              <w:t>Formula (*)</w:t>
            </w:r>
          </w:p>
        </w:tc>
        <w:tc>
          <w:tcPr>
            <w:tcW w:w="1122" w:type="dxa"/>
            <w:shd w:val="clear" w:color="auto" w:fill="BFBFBF" w:themeFill="background1" w:themeFillShade="BF"/>
            <w:vAlign w:val="center"/>
          </w:tcPr>
          <w:p w:rsidR="00E755F3" w:rsidRPr="009125FC" w:rsidRDefault="00E755F3" w:rsidP="00746D28">
            <w:pPr>
              <w:pStyle w:val="Prrafodelista"/>
              <w:ind w:left="0"/>
              <w:jc w:val="center"/>
              <w:rPr>
                <w:rFonts w:cs="Arial"/>
                <w:b/>
                <w:sz w:val="18"/>
                <w:szCs w:val="18"/>
              </w:rPr>
            </w:pPr>
            <w:r w:rsidRPr="009125FC">
              <w:rPr>
                <w:rFonts w:cs="Arial"/>
                <w:b/>
                <w:sz w:val="18"/>
                <w:szCs w:val="18"/>
              </w:rPr>
              <w:t>Frecuencia de medición (*)</w:t>
            </w:r>
          </w:p>
        </w:tc>
        <w:tc>
          <w:tcPr>
            <w:tcW w:w="774" w:type="dxa"/>
            <w:shd w:val="clear" w:color="auto" w:fill="BFBFBF" w:themeFill="background1" w:themeFillShade="BF"/>
            <w:vAlign w:val="center"/>
          </w:tcPr>
          <w:p w:rsidR="00E755F3" w:rsidRPr="009125FC" w:rsidRDefault="00E755F3" w:rsidP="00746D28">
            <w:pPr>
              <w:pStyle w:val="Prrafodelista"/>
              <w:ind w:left="0"/>
              <w:jc w:val="center"/>
              <w:rPr>
                <w:rFonts w:cs="Arial"/>
                <w:b/>
                <w:sz w:val="18"/>
                <w:szCs w:val="18"/>
              </w:rPr>
            </w:pPr>
            <w:r w:rsidRPr="009125FC">
              <w:rPr>
                <w:rFonts w:cs="Arial"/>
                <w:b/>
                <w:sz w:val="18"/>
                <w:szCs w:val="18"/>
              </w:rPr>
              <w:t>Meta (*)</w:t>
            </w:r>
          </w:p>
        </w:tc>
      </w:tr>
      <w:tr w:rsidR="007A6897" w:rsidRPr="009125FC" w:rsidTr="00BC39CD">
        <w:trPr>
          <w:jc w:val="center"/>
        </w:trPr>
        <w:tc>
          <w:tcPr>
            <w:tcW w:w="1753" w:type="dxa"/>
          </w:tcPr>
          <w:p w:rsidR="007A6897" w:rsidRPr="00841084" w:rsidRDefault="007A6897" w:rsidP="00533B0A">
            <w:pPr>
              <w:pStyle w:val="Prrafodelista"/>
              <w:spacing w:before="60" w:after="60" w:line="276" w:lineRule="auto"/>
              <w:ind w:left="0"/>
              <w:rPr>
                <w:rFonts w:cs="Arial"/>
                <w:sz w:val="18"/>
                <w:szCs w:val="18"/>
              </w:rPr>
            </w:pPr>
            <w:r>
              <w:rPr>
                <w:rFonts w:cs="Arial"/>
                <w:sz w:val="18"/>
                <w:szCs w:val="18"/>
              </w:rPr>
              <w:t>Correcciones a</w:t>
            </w:r>
            <w:r w:rsidR="00856F31">
              <w:rPr>
                <w:rFonts w:cs="Arial"/>
                <w:sz w:val="18"/>
                <w:szCs w:val="18"/>
              </w:rPr>
              <w:t xml:space="preserve"> la </w:t>
            </w:r>
            <w:r>
              <w:rPr>
                <w:rFonts w:cs="Arial"/>
                <w:sz w:val="18"/>
                <w:szCs w:val="18"/>
              </w:rPr>
              <w:t>DJRO</w:t>
            </w:r>
            <w:r w:rsidR="00856F31">
              <w:rPr>
                <w:rFonts w:cs="Arial"/>
                <w:sz w:val="18"/>
                <w:szCs w:val="18"/>
              </w:rPr>
              <w:t xml:space="preserve"> </w:t>
            </w:r>
            <w:r w:rsidR="00837B02">
              <w:rPr>
                <w:rFonts w:cs="Arial"/>
                <w:sz w:val="18"/>
                <w:szCs w:val="18"/>
              </w:rPr>
              <w:t>fuera del plazo promedio</w:t>
            </w:r>
          </w:p>
        </w:tc>
        <w:tc>
          <w:tcPr>
            <w:tcW w:w="2394" w:type="dxa"/>
          </w:tcPr>
          <w:p w:rsidR="007A6897" w:rsidRDefault="007A6897" w:rsidP="00533B0A">
            <w:pPr>
              <w:pStyle w:val="Prrafodelista"/>
              <w:spacing w:before="60" w:after="60" w:line="276" w:lineRule="auto"/>
              <w:ind w:left="0"/>
              <w:rPr>
                <w:rFonts w:cs="Arial"/>
                <w:sz w:val="18"/>
                <w:szCs w:val="18"/>
              </w:rPr>
            </w:pPr>
            <w:r w:rsidRPr="009F4D96">
              <w:rPr>
                <w:rFonts w:cs="Arial"/>
                <w:sz w:val="18"/>
                <w:szCs w:val="18"/>
              </w:rPr>
              <w:t xml:space="preserve">% </w:t>
            </w:r>
            <w:r w:rsidR="00856F31">
              <w:rPr>
                <w:rFonts w:cs="Arial"/>
                <w:sz w:val="18"/>
                <w:szCs w:val="18"/>
              </w:rPr>
              <w:t xml:space="preserve">de DJRO que fueron rectificadas después </w:t>
            </w:r>
            <w:r w:rsidR="0049084D">
              <w:rPr>
                <w:rFonts w:cs="Arial"/>
                <w:sz w:val="18"/>
                <w:szCs w:val="18"/>
              </w:rPr>
              <w:t xml:space="preserve">de </w:t>
            </w:r>
            <w:r w:rsidR="00856F31">
              <w:rPr>
                <w:rFonts w:cs="Arial"/>
                <w:sz w:val="18"/>
                <w:szCs w:val="18"/>
              </w:rPr>
              <w:t>6 meses de haber sido presentada</w:t>
            </w:r>
          </w:p>
        </w:tc>
        <w:tc>
          <w:tcPr>
            <w:tcW w:w="3137" w:type="dxa"/>
          </w:tcPr>
          <w:p w:rsidR="007A6897" w:rsidRDefault="007A6897" w:rsidP="00533B0A">
            <w:pPr>
              <w:pStyle w:val="Prrafodelista"/>
              <w:spacing w:before="60" w:after="60" w:line="276" w:lineRule="auto"/>
              <w:ind w:left="0"/>
              <w:rPr>
                <w:rFonts w:cs="Arial"/>
                <w:sz w:val="18"/>
                <w:szCs w:val="18"/>
              </w:rPr>
            </w:pPr>
            <w:r>
              <w:rPr>
                <w:rFonts w:cs="Arial"/>
                <w:sz w:val="18"/>
                <w:szCs w:val="18"/>
              </w:rPr>
              <w:t xml:space="preserve">Cantidad de rectificaciones </w:t>
            </w:r>
            <w:r w:rsidR="0049084D">
              <w:rPr>
                <w:rFonts w:cs="Arial"/>
                <w:sz w:val="18"/>
                <w:szCs w:val="18"/>
              </w:rPr>
              <w:t>de DJRO que hayan sido modificadas posterior</w:t>
            </w:r>
            <w:r w:rsidR="00C8301B">
              <w:rPr>
                <w:rFonts w:cs="Arial"/>
                <w:sz w:val="18"/>
                <w:szCs w:val="18"/>
              </w:rPr>
              <w:t xml:space="preserve"> </w:t>
            </w:r>
            <w:r w:rsidR="0049084D">
              <w:rPr>
                <w:rFonts w:cs="Arial"/>
                <w:sz w:val="18"/>
                <w:szCs w:val="18"/>
              </w:rPr>
              <w:t>a los 6 meses de haber sido presentadas / Cantidad de rectificaciones de DJRO</w:t>
            </w:r>
          </w:p>
        </w:tc>
        <w:tc>
          <w:tcPr>
            <w:tcW w:w="1122" w:type="dxa"/>
          </w:tcPr>
          <w:p w:rsidR="007A6897" w:rsidRDefault="007A6897" w:rsidP="00495B53">
            <w:pPr>
              <w:pStyle w:val="Prrafodelista"/>
              <w:spacing w:before="60" w:after="60" w:line="276" w:lineRule="auto"/>
              <w:ind w:left="0"/>
              <w:jc w:val="center"/>
              <w:rPr>
                <w:rFonts w:cs="Arial"/>
                <w:sz w:val="18"/>
                <w:szCs w:val="18"/>
              </w:rPr>
            </w:pPr>
            <w:r>
              <w:rPr>
                <w:rFonts w:cs="Arial"/>
                <w:sz w:val="18"/>
                <w:szCs w:val="18"/>
              </w:rPr>
              <w:t xml:space="preserve">Mensual </w:t>
            </w:r>
          </w:p>
        </w:tc>
        <w:tc>
          <w:tcPr>
            <w:tcW w:w="774" w:type="dxa"/>
            <w:vAlign w:val="center"/>
          </w:tcPr>
          <w:p w:rsidR="007A6897" w:rsidRPr="009125FC" w:rsidRDefault="007A6897" w:rsidP="00746D28">
            <w:pPr>
              <w:pStyle w:val="Prrafodelista"/>
              <w:ind w:left="0"/>
              <w:jc w:val="center"/>
              <w:rPr>
                <w:rFonts w:cs="Arial"/>
                <w:sz w:val="18"/>
                <w:szCs w:val="18"/>
              </w:rPr>
            </w:pPr>
          </w:p>
        </w:tc>
      </w:tr>
      <w:tr w:rsidR="007A6897" w:rsidRPr="009125FC" w:rsidTr="00BC39CD">
        <w:trPr>
          <w:jc w:val="center"/>
        </w:trPr>
        <w:tc>
          <w:tcPr>
            <w:tcW w:w="1753" w:type="dxa"/>
          </w:tcPr>
          <w:p w:rsidR="007A6897" w:rsidRDefault="00837B02" w:rsidP="00533B0A">
            <w:pPr>
              <w:pStyle w:val="Prrafodelista"/>
              <w:spacing w:before="60" w:after="60" w:line="276" w:lineRule="auto"/>
              <w:ind w:left="0"/>
              <w:rPr>
                <w:rFonts w:cs="Arial"/>
                <w:sz w:val="18"/>
                <w:szCs w:val="18"/>
              </w:rPr>
            </w:pPr>
            <w:r>
              <w:rPr>
                <w:rFonts w:cs="Arial"/>
                <w:sz w:val="18"/>
                <w:szCs w:val="18"/>
              </w:rPr>
              <w:t xml:space="preserve">Atraso en la </w:t>
            </w:r>
            <w:r w:rsidR="00937F17">
              <w:rPr>
                <w:rFonts w:cs="Arial"/>
                <w:sz w:val="18"/>
                <w:szCs w:val="18"/>
              </w:rPr>
              <w:t>regularización del levante de la DAM</w:t>
            </w:r>
          </w:p>
        </w:tc>
        <w:tc>
          <w:tcPr>
            <w:tcW w:w="2394" w:type="dxa"/>
          </w:tcPr>
          <w:p w:rsidR="007A6897" w:rsidRDefault="00904C45" w:rsidP="00533B0A">
            <w:pPr>
              <w:pStyle w:val="Prrafodelista"/>
              <w:spacing w:before="60" w:after="60" w:line="276" w:lineRule="auto"/>
              <w:ind w:left="0"/>
              <w:rPr>
                <w:rFonts w:cs="Arial"/>
                <w:sz w:val="18"/>
                <w:szCs w:val="18"/>
              </w:rPr>
            </w:pPr>
            <w:r>
              <w:rPr>
                <w:rFonts w:cs="Arial"/>
                <w:sz w:val="18"/>
                <w:szCs w:val="18"/>
              </w:rPr>
              <w:t>% de DAM que fueron informadas con un mes de atraso con respecto al levante</w:t>
            </w:r>
          </w:p>
        </w:tc>
        <w:tc>
          <w:tcPr>
            <w:tcW w:w="3137" w:type="dxa"/>
          </w:tcPr>
          <w:p w:rsidR="007A6897" w:rsidRDefault="00EA3E3B" w:rsidP="00533B0A">
            <w:pPr>
              <w:pStyle w:val="Prrafodelista"/>
              <w:spacing w:before="60" w:after="60" w:line="276" w:lineRule="auto"/>
              <w:ind w:left="0"/>
              <w:rPr>
                <w:rFonts w:cs="Arial"/>
                <w:sz w:val="18"/>
                <w:szCs w:val="18"/>
              </w:rPr>
            </w:pPr>
            <w:r w:rsidRPr="00904C45">
              <w:rPr>
                <w:rFonts w:cs="Arial"/>
                <w:sz w:val="18"/>
                <w:szCs w:val="18"/>
                <w:lang w:val="es-PE"/>
              </w:rPr>
              <w:t xml:space="preserve">Cantidad de DAM con levante </w:t>
            </w:r>
            <w:r w:rsidR="00904C45">
              <w:rPr>
                <w:rFonts w:cs="Arial"/>
                <w:sz w:val="18"/>
                <w:szCs w:val="18"/>
                <w:lang w:val="es-PE"/>
              </w:rPr>
              <w:t xml:space="preserve">que fueron registrada en operaciones después de </w:t>
            </w:r>
            <w:r w:rsidR="00DD14CA">
              <w:rPr>
                <w:rFonts w:cs="Arial"/>
                <w:sz w:val="18"/>
                <w:szCs w:val="18"/>
                <w:lang w:val="es-PE"/>
              </w:rPr>
              <w:t>un</w:t>
            </w:r>
            <w:r w:rsidR="00904C45">
              <w:rPr>
                <w:rFonts w:cs="Arial"/>
                <w:sz w:val="18"/>
                <w:szCs w:val="18"/>
                <w:lang w:val="es-PE"/>
              </w:rPr>
              <w:t xml:space="preserve"> mes del levante / T</w:t>
            </w:r>
            <w:r w:rsidRPr="00904C45">
              <w:rPr>
                <w:rFonts w:cs="Arial"/>
                <w:sz w:val="18"/>
                <w:szCs w:val="18"/>
                <w:lang w:val="es-PE"/>
              </w:rPr>
              <w:t>otal de DAM con levante</w:t>
            </w:r>
          </w:p>
        </w:tc>
        <w:tc>
          <w:tcPr>
            <w:tcW w:w="1122" w:type="dxa"/>
          </w:tcPr>
          <w:p w:rsidR="007A6897" w:rsidRDefault="00904C45" w:rsidP="005C00D6">
            <w:pPr>
              <w:pStyle w:val="Prrafodelista"/>
              <w:spacing w:before="60" w:after="60" w:line="276" w:lineRule="auto"/>
              <w:ind w:left="0"/>
              <w:jc w:val="center"/>
              <w:rPr>
                <w:rFonts w:cs="Arial"/>
                <w:sz w:val="18"/>
                <w:szCs w:val="18"/>
              </w:rPr>
            </w:pPr>
            <w:r>
              <w:rPr>
                <w:rFonts w:cs="Arial"/>
                <w:sz w:val="18"/>
                <w:szCs w:val="18"/>
              </w:rPr>
              <w:t xml:space="preserve">Mensual </w:t>
            </w:r>
          </w:p>
        </w:tc>
        <w:tc>
          <w:tcPr>
            <w:tcW w:w="774" w:type="dxa"/>
            <w:vAlign w:val="center"/>
          </w:tcPr>
          <w:p w:rsidR="007A6897" w:rsidRPr="009125FC" w:rsidRDefault="007A6897" w:rsidP="00746D28">
            <w:pPr>
              <w:pStyle w:val="Prrafodelista"/>
              <w:ind w:left="0"/>
              <w:jc w:val="center"/>
              <w:rPr>
                <w:rFonts w:cs="Arial"/>
                <w:sz w:val="18"/>
                <w:szCs w:val="18"/>
              </w:rPr>
            </w:pPr>
          </w:p>
        </w:tc>
      </w:tr>
      <w:tr w:rsidR="00022DDD" w:rsidRPr="009125FC" w:rsidTr="00BC39CD">
        <w:trPr>
          <w:jc w:val="center"/>
        </w:trPr>
        <w:tc>
          <w:tcPr>
            <w:tcW w:w="1753" w:type="dxa"/>
          </w:tcPr>
          <w:p w:rsidR="00022DDD" w:rsidRDefault="00837B02" w:rsidP="00533B0A">
            <w:pPr>
              <w:pStyle w:val="Prrafodelista"/>
              <w:spacing w:before="60" w:after="60" w:line="276" w:lineRule="auto"/>
              <w:ind w:left="0"/>
              <w:rPr>
                <w:rFonts w:cs="Arial"/>
                <w:sz w:val="18"/>
                <w:szCs w:val="18"/>
              </w:rPr>
            </w:pPr>
            <w:r>
              <w:rPr>
                <w:rFonts w:cs="Arial"/>
                <w:sz w:val="18"/>
                <w:szCs w:val="18"/>
              </w:rPr>
              <w:t xml:space="preserve">Atraso en la regularización de </w:t>
            </w:r>
            <w:r w:rsidR="00A32DF5">
              <w:rPr>
                <w:rFonts w:cs="Arial"/>
                <w:sz w:val="18"/>
                <w:szCs w:val="18"/>
              </w:rPr>
              <w:t xml:space="preserve">guías de </w:t>
            </w:r>
            <w:r w:rsidR="00F853EB">
              <w:rPr>
                <w:rFonts w:cs="Arial"/>
                <w:sz w:val="18"/>
                <w:szCs w:val="18"/>
              </w:rPr>
              <w:t>remisión</w:t>
            </w:r>
            <w:r w:rsidR="00C8301B">
              <w:rPr>
                <w:rFonts w:cs="Arial"/>
                <w:sz w:val="18"/>
                <w:szCs w:val="18"/>
              </w:rPr>
              <w:t xml:space="preserve"> </w:t>
            </w:r>
            <w:r>
              <w:rPr>
                <w:rFonts w:cs="Arial"/>
                <w:sz w:val="18"/>
                <w:szCs w:val="18"/>
              </w:rPr>
              <w:t>físicas que fueron verificadas en el puesto de control</w:t>
            </w:r>
          </w:p>
        </w:tc>
        <w:tc>
          <w:tcPr>
            <w:tcW w:w="2394" w:type="dxa"/>
          </w:tcPr>
          <w:p w:rsidR="00022DDD" w:rsidRDefault="00022DDD" w:rsidP="00A32DF5">
            <w:pPr>
              <w:pStyle w:val="Prrafodelista"/>
              <w:spacing w:before="60" w:after="60" w:line="276" w:lineRule="auto"/>
              <w:ind w:left="0"/>
              <w:rPr>
                <w:rFonts w:cs="Arial"/>
                <w:sz w:val="18"/>
                <w:szCs w:val="18"/>
              </w:rPr>
            </w:pPr>
            <w:r>
              <w:rPr>
                <w:rFonts w:cs="Arial"/>
                <w:sz w:val="18"/>
                <w:szCs w:val="18"/>
              </w:rPr>
              <w:t xml:space="preserve">% de </w:t>
            </w:r>
            <w:r w:rsidR="00DD14CA">
              <w:rPr>
                <w:rFonts w:cs="Arial"/>
                <w:sz w:val="18"/>
                <w:szCs w:val="18"/>
              </w:rPr>
              <w:t>guías</w:t>
            </w:r>
            <w:r w:rsidR="00A32DF5">
              <w:rPr>
                <w:rFonts w:cs="Arial"/>
                <w:sz w:val="18"/>
                <w:szCs w:val="18"/>
              </w:rPr>
              <w:t xml:space="preserve"> de </w:t>
            </w:r>
            <w:r w:rsidR="00F853EB">
              <w:rPr>
                <w:rFonts w:cs="Arial"/>
                <w:sz w:val="18"/>
                <w:szCs w:val="18"/>
              </w:rPr>
              <w:t>remisión</w:t>
            </w:r>
            <w:r w:rsidR="00C8301B">
              <w:rPr>
                <w:rFonts w:cs="Arial"/>
                <w:sz w:val="18"/>
                <w:szCs w:val="18"/>
              </w:rPr>
              <w:t xml:space="preserve"> </w:t>
            </w:r>
            <w:r>
              <w:rPr>
                <w:rFonts w:cs="Arial"/>
                <w:sz w:val="18"/>
                <w:szCs w:val="18"/>
              </w:rPr>
              <w:t xml:space="preserve">físicas que fueron </w:t>
            </w:r>
            <w:r w:rsidR="00DD14CA">
              <w:rPr>
                <w:rFonts w:cs="Arial"/>
                <w:sz w:val="18"/>
                <w:szCs w:val="18"/>
              </w:rPr>
              <w:t>verificadas</w:t>
            </w:r>
            <w:r>
              <w:rPr>
                <w:rFonts w:cs="Arial"/>
                <w:sz w:val="18"/>
                <w:szCs w:val="18"/>
              </w:rPr>
              <w:t xml:space="preserve"> por los puestos de control y que fueron informadas en el registro de operaciones con un mes de atraso</w:t>
            </w:r>
          </w:p>
        </w:tc>
        <w:tc>
          <w:tcPr>
            <w:tcW w:w="3137" w:type="dxa"/>
          </w:tcPr>
          <w:p w:rsidR="00022DDD" w:rsidRDefault="00837B02" w:rsidP="00A32DF5">
            <w:pPr>
              <w:pStyle w:val="Prrafodelista"/>
              <w:spacing w:before="60" w:after="60" w:line="276" w:lineRule="auto"/>
              <w:ind w:left="0"/>
              <w:rPr>
                <w:rFonts w:cs="Arial"/>
                <w:sz w:val="18"/>
                <w:szCs w:val="18"/>
              </w:rPr>
            </w:pPr>
            <w:r>
              <w:rPr>
                <w:rFonts w:cs="Arial"/>
                <w:sz w:val="18"/>
                <w:szCs w:val="18"/>
                <w:lang w:val="es-PE"/>
              </w:rPr>
              <w:t xml:space="preserve">Cantidad de </w:t>
            </w:r>
            <w:r w:rsidR="00DD14CA">
              <w:rPr>
                <w:rFonts w:cs="Arial"/>
                <w:sz w:val="18"/>
                <w:szCs w:val="18"/>
                <w:lang w:val="es-PE"/>
              </w:rPr>
              <w:t>guías</w:t>
            </w:r>
            <w:r w:rsidR="00A32DF5">
              <w:rPr>
                <w:rFonts w:cs="Arial"/>
                <w:sz w:val="18"/>
                <w:szCs w:val="18"/>
                <w:lang w:val="es-PE"/>
              </w:rPr>
              <w:t xml:space="preserve"> </w:t>
            </w:r>
            <w:r w:rsidR="00A32DF5">
              <w:rPr>
                <w:rFonts w:cs="Arial"/>
                <w:sz w:val="18"/>
                <w:szCs w:val="18"/>
              </w:rPr>
              <w:t xml:space="preserve">de </w:t>
            </w:r>
            <w:r w:rsidR="00F853EB">
              <w:rPr>
                <w:rFonts w:cs="Arial"/>
                <w:sz w:val="18"/>
                <w:szCs w:val="18"/>
              </w:rPr>
              <w:t>remisión</w:t>
            </w:r>
            <w:r w:rsidR="00C8301B">
              <w:rPr>
                <w:rFonts w:cs="Arial"/>
                <w:sz w:val="18"/>
                <w:szCs w:val="18"/>
              </w:rPr>
              <w:t xml:space="preserve"> </w:t>
            </w:r>
            <w:r>
              <w:rPr>
                <w:rFonts w:cs="Arial"/>
                <w:sz w:val="18"/>
                <w:szCs w:val="18"/>
                <w:lang w:val="es-PE"/>
              </w:rPr>
              <w:t>físicas</w:t>
            </w:r>
            <w:r w:rsidR="001C561B">
              <w:rPr>
                <w:rFonts w:cs="Arial"/>
                <w:sz w:val="18"/>
                <w:szCs w:val="18"/>
                <w:lang w:val="es-PE"/>
              </w:rPr>
              <w:t xml:space="preserve"> que </w:t>
            </w:r>
            <w:r w:rsidR="001C561B">
              <w:rPr>
                <w:rFonts w:cs="Arial"/>
                <w:sz w:val="18"/>
                <w:szCs w:val="18"/>
              </w:rPr>
              <w:t xml:space="preserve">fueron </w:t>
            </w:r>
            <w:r w:rsidR="00DD14CA">
              <w:rPr>
                <w:rFonts w:cs="Arial"/>
                <w:sz w:val="18"/>
                <w:szCs w:val="18"/>
              </w:rPr>
              <w:t>verificadas</w:t>
            </w:r>
            <w:r w:rsidR="001C561B">
              <w:rPr>
                <w:rFonts w:cs="Arial"/>
                <w:sz w:val="18"/>
                <w:szCs w:val="18"/>
              </w:rPr>
              <w:t xml:space="preserve"> por los puestos de control y que fueron informadas en el registro de operaciones con un mes de atraso / </w:t>
            </w:r>
            <w:r w:rsidR="001C561B">
              <w:rPr>
                <w:rFonts w:cs="Arial"/>
                <w:sz w:val="18"/>
                <w:szCs w:val="18"/>
                <w:lang w:val="es-PE"/>
              </w:rPr>
              <w:t xml:space="preserve">Cantidad de </w:t>
            </w:r>
            <w:r w:rsidR="00DD14CA">
              <w:rPr>
                <w:rFonts w:cs="Arial"/>
                <w:sz w:val="18"/>
                <w:szCs w:val="18"/>
                <w:lang w:val="es-PE"/>
              </w:rPr>
              <w:t>guías</w:t>
            </w:r>
            <w:r w:rsidR="001C561B">
              <w:rPr>
                <w:rFonts w:cs="Arial"/>
                <w:sz w:val="18"/>
                <w:szCs w:val="18"/>
                <w:lang w:val="es-PE"/>
              </w:rPr>
              <w:t xml:space="preserve"> </w:t>
            </w:r>
            <w:r w:rsidR="00A32DF5">
              <w:rPr>
                <w:rFonts w:cs="Arial"/>
                <w:sz w:val="18"/>
                <w:szCs w:val="18"/>
              </w:rPr>
              <w:t xml:space="preserve">de </w:t>
            </w:r>
            <w:r w:rsidR="00F853EB">
              <w:rPr>
                <w:rFonts w:cs="Arial"/>
                <w:sz w:val="18"/>
                <w:szCs w:val="18"/>
              </w:rPr>
              <w:t>remisión</w:t>
            </w:r>
            <w:r w:rsidR="00A32DF5">
              <w:rPr>
                <w:rFonts w:cs="Arial"/>
                <w:sz w:val="18"/>
                <w:szCs w:val="18"/>
              </w:rPr>
              <w:t xml:space="preserve"> </w:t>
            </w:r>
            <w:r w:rsidR="001C561B">
              <w:rPr>
                <w:rFonts w:cs="Arial"/>
                <w:sz w:val="18"/>
                <w:szCs w:val="18"/>
                <w:lang w:val="es-PE"/>
              </w:rPr>
              <w:t xml:space="preserve">físicas que </w:t>
            </w:r>
            <w:r w:rsidR="001C561B">
              <w:rPr>
                <w:rFonts w:cs="Arial"/>
                <w:sz w:val="18"/>
                <w:szCs w:val="18"/>
              </w:rPr>
              <w:t xml:space="preserve">fueron </w:t>
            </w:r>
            <w:r w:rsidR="00DD14CA">
              <w:rPr>
                <w:rFonts w:cs="Arial"/>
                <w:sz w:val="18"/>
                <w:szCs w:val="18"/>
              </w:rPr>
              <w:t>verificadas</w:t>
            </w:r>
            <w:r w:rsidR="001C561B">
              <w:rPr>
                <w:rFonts w:cs="Arial"/>
                <w:sz w:val="18"/>
                <w:szCs w:val="18"/>
              </w:rPr>
              <w:t xml:space="preserve"> por los puestos de control</w:t>
            </w:r>
          </w:p>
        </w:tc>
        <w:tc>
          <w:tcPr>
            <w:tcW w:w="1122" w:type="dxa"/>
          </w:tcPr>
          <w:p w:rsidR="00022DDD" w:rsidRDefault="00022DDD" w:rsidP="00495B53">
            <w:pPr>
              <w:pStyle w:val="Prrafodelista"/>
              <w:spacing w:before="60" w:after="60" w:line="276" w:lineRule="auto"/>
              <w:ind w:left="0"/>
              <w:jc w:val="center"/>
              <w:rPr>
                <w:rFonts w:cs="Arial"/>
                <w:sz w:val="18"/>
                <w:szCs w:val="18"/>
              </w:rPr>
            </w:pPr>
            <w:r>
              <w:rPr>
                <w:rFonts w:cs="Arial"/>
                <w:sz w:val="18"/>
                <w:szCs w:val="18"/>
              </w:rPr>
              <w:t xml:space="preserve">Mensual </w:t>
            </w:r>
          </w:p>
        </w:tc>
        <w:tc>
          <w:tcPr>
            <w:tcW w:w="774" w:type="dxa"/>
            <w:vAlign w:val="center"/>
          </w:tcPr>
          <w:p w:rsidR="00022DDD" w:rsidRPr="009125FC" w:rsidRDefault="00022DDD" w:rsidP="00746D28">
            <w:pPr>
              <w:pStyle w:val="Prrafodelista"/>
              <w:ind w:left="0"/>
              <w:jc w:val="center"/>
              <w:rPr>
                <w:rFonts w:cs="Arial"/>
                <w:sz w:val="18"/>
                <w:szCs w:val="18"/>
              </w:rPr>
            </w:pPr>
          </w:p>
        </w:tc>
      </w:tr>
      <w:tr w:rsidR="00022DDD" w:rsidRPr="009125FC" w:rsidTr="00BC39CD">
        <w:trPr>
          <w:jc w:val="center"/>
        </w:trPr>
        <w:tc>
          <w:tcPr>
            <w:tcW w:w="1753" w:type="dxa"/>
          </w:tcPr>
          <w:p w:rsidR="00022DDD" w:rsidRDefault="00C67645" w:rsidP="00533B0A">
            <w:pPr>
              <w:pStyle w:val="Prrafodelista"/>
              <w:spacing w:before="60" w:after="60" w:line="276" w:lineRule="auto"/>
              <w:ind w:left="0"/>
              <w:rPr>
                <w:rFonts w:cs="Arial"/>
                <w:sz w:val="18"/>
                <w:szCs w:val="18"/>
              </w:rPr>
            </w:pPr>
            <w:r>
              <w:rPr>
                <w:rFonts w:cs="Arial"/>
                <w:sz w:val="18"/>
                <w:szCs w:val="18"/>
              </w:rPr>
              <w:t>Confirmación</w:t>
            </w:r>
            <w:r w:rsidR="00C92F66">
              <w:rPr>
                <w:rFonts w:cs="Arial"/>
                <w:sz w:val="18"/>
                <w:szCs w:val="18"/>
              </w:rPr>
              <w:t xml:space="preserve"> de imputación de operaciones</w:t>
            </w:r>
          </w:p>
        </w:tc>
        <w:tc>
          <w:tcPr>
            <w:tcW w:w="2394" w:type="dxa"/>
          </w:tcPr>
          <w:p w:rsidR="00022DDD" w:rsidRDefault="00C92F66" w:rsidP="00533B0A">
            <w:pPr>
              <w:pStyle w:val="Prrafodelista"/>
              <w:spacing w:before="60" w:after="60" w:line="276" w:lineRule="auto"/>
              <w:ind w:left="0"/>
              <w:rPr>
                <w:rFonts w:cs="Arial"/>
                <w:sz w:val="18"/>
                <w:szCs w:val="18"/>
              </w:rPr>
            </w:pPr>
            <w:r>
              <w:rPr>
                <w:rFonts w:cs="Arial"/>
                <w:sz w:val="18"/>
                <w:szCs w:val="18"/>
              </w:rPr>
              <w:t xml:space="preserve">% de </w:t>
            </w:r>
            <w:r w:rsidR="00C67645">
              <w:rPr>
                <w:rFonts w:cs="Arial"/>
                <w:sz w:val="18"/>
                <w:szCs w:val="18"/>
              </w:rPr>
              <w:t>confirmación</w:t>
            </w:r>
            <w:r>
              <w:rPr>
                <w:rFonts w:cs="Arial"/>
                <w:sz w:val="18"/>
                <w:szCs w:val="18"/>
              </w:rPr>
              <w:t xml:space="preserve"> de documentos imputados aceptados</w:t>
            </w:r>
          </w:p>
        </w:tc>
        <w:tc>
          <w:tcPr>
            <w:tcW w:w="3137" w:type="dxa"/>
          </w:tcPr>
          <w:p w:rsidR="00022DDD" w:rsidRDefault="00C92F66" w:rsidP="00533B0A">
            <w:pPr>
              <w:pStyle w:val="Prrafodelista"/>
              <w:spacing w:before="60" w:after="60" w:line="276" w:lineRule="auto"/>
              <w:ind w:left="0"/>
              <w:rPr>
                <w:rFonts w:cs="Arial"/>
                <w:sz w:val="18"/>
                <w:szCs w:val="18"/>
              </w:rPr>
            </w:pPr>
            <w:r>
              <w:rPr>
                <w:rFonts w:cs="Arial"/>
                <w:sz w:val="18"/>
                <w:szCs w:val="18"/>
              </w:rPr>
              <w:t xml:space="preserve">Cantidad de documentos imputados completos aceptados/ Cantidad de documentos imputados </w:t>
            </w:r>
          </w:p>
        </w:tc>
        <w:tc>
          <w:tcPr>
            <w:tcW w:w="1122" w:type="dxa"/>
          </w:tcPr>
          <w:p w:rsidR="00022DDD" w:rsidRDefault="00C92F66" w:rsidP="005C00D6">
            <w:pPr>
              <w:pStyle w:val="Prrafodelista"/>
              <w:spacing w:before="60" w:after="60" w:line="276" w:lineRule="auto"/>
              <w:ind w:left="0"/>
              <w:jc w:val="center"/>
              <w:rPr>
                <w:rFonts w:cs="Arial"/>
                <w:sz w:val="18"/>
                <w:szCs w:val="18"/>
              </w:rPr>
            </w:pPr>
            <w:r>
              <w:rPr>
                <w:rFonts w:cs="Arial"/>
                <w:sz w:val="18"/>
                <w:szCs w:val="18"/>
              </w:rPr>
              <w:t>Mensual</w:t>
            </w:r>
          </w:p>
        </w:tc>
        <w:tc>
          <w:tcPr>
            <w:tcW w:w="774" w:type="dxa"/>
            <w:vAlign w:val="center"/>
          </w:tcPr>
          <w:p w:rsidR="00022DDD" w:rsidRPr="009125FC" w:rsidRDefault="00022DDD" w:rsidP="00746D28">
            <w:pPr>
              <w:pStyle w:val="Prrafodelista"/>
              <w:ind w:left="0"/>
              <w:jc w:val="center"/>
              <w:rPr>
                <w:rFonts w:cs="Arial"/>
                <w:sz w:val="18"/>
                <w:szCs w:val="18"/>
              </w:rPr>
            </w:pPr>
          </w:p>
        </w:tc>
      </w:tr>
      <w:tr w:rsidR="008D1BE3" w:rsidRPr="009125FC" w:rsidTr="00BC39CD">
        <w:trPr>
          <w:jc w:val="center"/>
        </w:trPr>
        <w:tc>
          <w:tcPr>
            <w:tcW w:w="1753" w:type="dxa"/>
          </w:tcPr>
          <w:p w:rsidR="008D1BE3" w:rsidRPr="00B25B9C" w:rsidRDefault="00B25B9C" w:rsidP="00495B53">
            <w:pPr>
              <w:pStyle w:val="Prrafodelista"/>
              <w:spacing w:before="60" w:after="60" w:line="276" w:lineRule="auto"/>
              <w:ind w:left="0"/>
              <w:rPr>
                <w:rFonts w:cs="Arial"/>
                <w:sz w:val="18"/>
                <w:szCs w:val="18"/>
              </w:rPr>
            </w:pPr>
            <w:r w:rsidRPr="00B25B9C">
              <w:rPr>
                <w:rFonts w:cs="Arial"/>
                <w:sz w:val="18"/>
                <w:szCs w:val="18"/>
              </w:rPr>
              <w:t>Nivel de Inactividad operacional de bienes fiscalizados</w:t>
            </w:r>
          </w:p>
        </w:tc>
        <w:tc>
          <w:tcPr>
            <w:tcW w:w="2394" w:type="dxa"/>
          </w:tcPr>
          <w:p w:rsidR="008D1BE3" w:rsidRPr="00B25B9C" w:rsidRDefault="00B25B9C" w:rsidP="00490593">
            <w:pPr>
              <w:pStyle w:val="Prrafodelista"/>
              <w:spacing w:before="60" w:after="60" w:line="276" w:lineRule="auto"/>
              <w:ind w:left="0"/>
              <w:rPr>
                <w:rFonts w:cs="Arial"/>
                <w:sz w:val="18"/>
                <w:szCs w:val="18"/>
              </w:rPr>
            </w:pPr>
            <w:r w:rsidRPr="00B25B9C">
              <w:rPr>
                <w:rFonts w:cs="Arial"/>
                <w:sz w:val="18"/>
                <w:szCs w:val="18"/>
              </w:rPr>
              <w:t xml:space="preserve">% usuarios inactivos </w:t>
            </w:r>
            <w:r>
              <w:rPr>
                <w:rFonts w:cs="Arial"/>
                <w:sz w:val="18"/>
                <w:szCs w:val="18"/>
              </w:rPr>
              <w:t xml:space="preserve">del universo de usuarios obligados </w:t>
            </w:r>
          </w:p>
        </w:tc>
        <w:tc>
          <w:tcPr>
            <w:tcW w:w="3137" w:type="dxa"/>
          </w:tcPr>
          <w:p w:rsidR="008D1BE3" w:rsidRPr="00B25B9C" w:rsidRDefault="008D1BE3" w:rsidP="00BD234F">
            <w:pPr>
              <w:pStyle w:val="Prrafodelista"/>
              <w:spacing w:before="60" w:after="60" w:line="276" w:lineRule="auto"/>
              <w:ind w:left="0"/>
              <w:rPr>
                <w:rFonts w:cs="Arial"/>
                <w:sz w:val="18"/>
                <w:szCs w:val="18"/>
              </w:rPr>
            </w:pPr>
            <w:r w:rsidRPr="00B25B9C">
              <w:rPr>
                <w:rFonts w:cs="Arial"/>
                <w:sz w:val="18"/>
                <w:szCs w:val="18"/>
              </w:rPr>
              <w:t>Cantidad de usuarios que declaran sin movimiento / Cantidad de usuarios obligados.</w:t>
            </w:r>
          </w:p>
        </w:tc>
        <w:tc>
          <w:tcPr>
            <w:tcW w:w="1122" w:type="dxa"/>
          </w:tcPr>
          <w:p w:rsidR="008D1BE3" w:rsidRPr="00B25B9C" w:rsidRDefault="008D1BE3" w:rsidP="00495B53">
            <w:pPr>
              <w:pStyle w:val="Prrafodelista"/>
              <w:spacing w:before="60" w:after="60" w:line="276" w:lineRule="auto"/>
              <w:ind w:left="0"/>
              <w:jc w:val="center"/>
              <w:rPr>
                <w:rFonts w:cs="Arial"/>
                <w:sz w:val="18"/>
                <w:szCs w:val="18"/>
              </w:rPr>
            </w:pPr>
            <w:r w:rsidRPr="00B25B9C">
              <w:rPr>
                <w:rFonts w:cs="Arial"/>
                <w:sz w:val="18"/>
                <w:szCs w:val="18"/>
              </w:rPr>
              <w:t>Mensual</w:t>
            </w:r>
          </w:p>
        </w:tc>
        <w:tc>
          <w:tcPr>
            <w:tcW w:w="774" w:type="dxa"/>
            <w:vAlign w:val="center"/>
          </w:tcPr>
          <w:p w:rsidR="008D1BE3" w:rsidRPr="009125FC" w:rsidRDefault="008D1BE3" w:rsidP="00746D28">
            <w:pPr>
              <w:pStyle w:val="Prrafodelista"/>
              <w:ind w:left="0"/>
              <w:jc w:val="center"/>
              <w:rPr>
                <w:rFonts w:cs="Arial"/>
                <w:sz w:val="18"/>
                <w:szCs w:val="18"/>
              </w:rPr>
            </w:pPr>
          </w:p>
        </w:tc>
      </w:tr>
      <w:tr w:rsidR="008D1BE3" w:rsidRPr="009125FC" w:rsidTr="00BC39CD">
        <w:trPr>
          <w:jc w:val="center"/>
        </w:trPr>
        <w:tc>
          <w:tcPr>
            <w:tcW w:w="1753" w:type="dxa"/>
          </w:tcPr>
          <w:p w:rsidR="008D1BE3" w:rsidRPr="0009168B" w:rsidRDefault="00A251FE" w:rsidP="00495B53">
            <w:pPr>
              <w:pStyle w:val="Prrafodelista"/>
              <w:spacing w:before="60" w:after="60" w:line="276" w:lineRule="auto"/>
              <w:ind w:left="0"/>
              <w:rPr>
                <w:rFonts w:cs="Arial"/>
                <w:sz w:val="18"/>
                <w:szCs w:val="18"/>
              </w:rPr>
            </w:pPr>
            <w:r w:rsidRPr="0009168B">
              <w:rPr>
                <w:rFonts w:cs="Arial"/>
                <w:sz w:val="18"/>
                <w:szCs w:val="18"/>
              </w:rPr>
              <w:t>Nivel de rectificación en las DJRO</w:t>
            </w:r>
          </w:p>
        </w:tc>
        <w:tc>
          <w:tcPr>
            <w:tcW w:w="2394" w:type="dxa"/>
          </w:tcPr>
          <w:p w:rsidR="008D1BE3" w:rsidRPr="0009168B" w:rsidRDefault="0009168B" w:rsidP="00490593">
            <w:pPr>
              <w:pStyle w:val="Prrafodelista"/>
              <w:spacing w:before="60" w:after="60" w:line="276" w:lineRule="auto"/>
              <w:ind w:left="0"/>
              <w:rPr>
                <w:rFonts w:cs="Arial"/>
                <w:sz w:val="18"/>
                <w:szCs w:val="18"/>
              </w:rPr>
            </w:pPr>
            <w:r w:rsidRPr="0009168B">
              <w:rPr>
                <w:rFonts w:cs="Arial"/>
                <w:sz w:val="18"/>
                <w:szCs w:val="18"/>
              </w:rPr>
              <w:t xml:space="preserve">% usuarios que corrigen sus declaraciones </w:t>
            </w:r>
            <w:r>
              <w:rPr>
                <w:rFonts w:cs="Arial"/>
                <w:sz w:val="18"/>
                <w:szCs w:val="18"/>
              </w:rPr>
              <w:t>del universo de usuarios obligados</w:t>
            </w:r>
          </w:p>
        </w:tc>
        <w:tc>
          <w:tcPr>
            <w:tcW w:w="3137" w:type="dxa"/>
          </w:tcPr>
          <w:p w:rsidR="008D1BE3" w:rsidRPr="0009168B" w:rsidRDefault="00115420" w:rsidP="00BD234F">
            <w:pPr>
              <w:pStyle w:val="Prrafodelista"/>
              <w:spacing w:before="60" w:after="60" w:line="276" w:lineRule="auto"/>
              <w:ind w:left="0"/>
              <w:rPr>
                <w:rFonts w:cs="Arial"/>
                <w:sz w:val="18"/>
                <w:szCs w:val="18"/>
              </w:rPr>
            </w:pPr>
            <w:r w:rsidRPr="0009168B">
              <w:rPr>
                <w:rFonts w:cs="Arial"/>
                <w:sz w:val="18"/>
                <w:szCs w:val="18"/>
              </w:rPr>
              <w:t>Cantidad de usuarios que realizan más de un envío (sustituyen o rectifican) / Cantidad de usuarios obligados.</w:t>
            </w:r>
          </w:p>
        </w:tc>
        <w:tc>
          <w:tcPr>
            <w:tcW w:w="1122" w:type="dxa"/>
          </w:tcPr>
          <w:p w:rsidR="008D1BE3" w:rsidRPr="0009168B" w:rsidRDefault="00115420" w:rsidP="00495B53">
            <w:pPr>
              <w:pStyle w:val="Prrafodelista"/>
              <w:spacing w:before="60" w:after="60" w:line="276" w:lineRule="auto"/>
              <w:ind w:left="0"/>
              <w:jc w:val="center"/>
              <w:rPr>
                <w:rFonts w:cs="Arial"/>
                <w:sz w:val="18"/>
                <w:szCs w:val="18"/>
              </w:rPr>
            </w:pPr>
            <w:r w:rsidRPr="0009168B">
              <w:rPr>
                <w:rFonts w:cs="Arial"/>
                <w:sz w:val="18"/>
                <w:szCs w:val="18"/>
              </w:rPr>
              <w:t>Mensual</w:t>
            </w:r>
          </w:p>
        </w:tc>
        <w:tc>
          <w:tcPr>
            <w:tcW w:w="774" w:type="dxa"/>
            <w:vAlign w:val="center"/>
          </w:tcPr>
          <w:p w:rsidR="008D1BE3" w:rsidRPr="009125FC" w:rsidRDefault="008D1BE3" w:rsidP="00746D28">
            <w:pPr>
              <w:pStyle w:val="Prrafodelista"/>
              <w:ind w:left="0"/>
              <w:jc w:val="center"/>
              <w:rPr>
                <w:rFonts w:cs="Arial"/>
                <w:sz w:val="18"/>
                <w:szCs w:val="18"/>
              </w:rPr>
            </w:pPr>
          </w:p>
        </w:tc>
      </w:tr>
      <w:tr w:rsidR="00A251FE" w:rsidRPr="009125FC" w:rsidTr="00BC39CD">
        <w:trPr>
          <w:jc w:val="center"/>
        </w:trPr>
        <w:tc>
          <w:tcPr>
            <w:tcW w:w="1753" w:type="dxa"/>
          </w:tcPr>
          <w:p w:rsidR="00A251FE" w:rsidRPr="00A4475B" w:rsidRDefault="00A4475B" w:rsidP="00495B53">
            <w:pPr>
              <w:pStyle w:val="Prrafodelista"/>
              <w:spacing w:before="60" w:after="60" w:line="276" w:lineRule="auto"/>
              <w:ind w:left="0"/>
              <w:rPr>
                <w:rFonts w:cs="Arial"/>
                <w:sz w:val="18"/>
                <w:szCs w:val="18"/>
              </w:rPr>
            </w:pPr>
            <w:r w:rsidRPr="00A4475B">
              <w:rPr>
                <w:rFonts w:cs="Arial"/>
                <w:sz w:val="18"/>
                <w:szCs w:val="18"/>
              </w:rPr>
              <w:t>Omisos a la presentación de las DJRO</w:t>
            </w:r>
          </w:p>
        </w:tc>
        <w:tc>
          <w:tcPr>
            <w:tcW w:w="2394" w:type="dxa"/>
          </w:tcPr>
          <w:p w:rsidR="00A251FE" w:rsidRPr="00115420" w:rsidRDefault="005367AB" w:rsidP="005367AB">
            <w:pPr>
              <w:pStyle w:val="Prrafodelista"/>
              <w:spacing w:before="60" w:after="60" w:line="276" w:lineRule="auto"/>
              <w:ind w:left="0"/>
              <w:rPr>
                <w:rFonts w:cs="Arial"/>
                <w:color w:val="FF0000"/>
                <w:sz w:val="18"/>
                <w:szCs w:val="18"/>
                <w:highlight w:val="yellow"/>
              </w:rPr>
            </w:pPr>
            <w:r w:rsidRPr="0009168B">
              <w:rPr>
                <w:rFonts w:cs="Arial"/>
                <w:sz w:val="18"/>
                <w:szCs w:val="18"/>
              </w:rPr>
              <w:t xml:space="preserve">% usuarios </w:t>
            </w:r>
            <w:r>
              <w:rPr>
                <w:rFonts w:cs="Arial"/>
                <w:sz w:val="18"/>
                <w:szCs w:val="18"/>
              </w:rPr>
              <w:t>omisos del universo de usuarios obligados</w:t>
            </w:r>
          </w:p>
        </w:tc>
        <w:tc>
          <w:tcPr>
            <w:tcW w:w="3137" w:type="dxa"/>
          </w:tcPr>
          <w:p w:rsidR="00A251FE" w:rsidRPr="00A4475B" w:rsidRDefault="00A4475B" w:rsidP="00BD234F">
            <w:pPr>
              <w:pStyle w:val="Prrafodelista"/>
              <w:spacing w:before="60" w:after="60" w:line="276" w:lineRule="auto"/>
              <w:ind w:left="0"/>
              <w:rPr>
                <w:rFonts w:cs="Arial"/>
                <w:sz w:val="18"/>
                <w:szCs w:val="18"/>
              </w:rPr>
            </w:pPr>
            <w:r w:rsidRPr="00A4475B">
              <w:rPr>
                <w:rFonts w:cs="Arial"/>
                <w:sz w:val="18"/>
                <w:szCs w:val="18"/>
              </w:rPr>
              <w:t>Cantidad de usuarios omisos a la DJRO / Cantidad de usuarios obligados.</w:t>
            </w:r>
          </w:p>
        </w:tc>
        <w:tc>
          <w:tcPr>
            <w:tcW w:w="1122" w:type="dxa"/>
          </w:tcPr>
          <w:p w:rsidR="00A251FE" w:rsidRPr="00115420" w:rsidRDefault="0037796B" w:rsidP="00495B53">
            <w:pPr>
              <w:pStyle w:val="Prrafodelista"/>
              <w:spacing w:before="60" w:after="60" w:line="276" w:lineRule="auto"/>
              <w:ind w:left="0"/>
              <w:jc w:val="center"/>
              <w:rPr>
                <w:rFonts w:cs="Arial"/>
                <w:color w:val="FF0000"/>
                <w:sz w:val="18"/>
                <w:szCs w:val="18"/>
                <w:highlight w:val="yellow"/>
              </w:rPr>
            </w:pPr>
            <w:r w:rsidRPr="0009168B">
              <w:rPr>
                <w:rFonts w:cs="Arial"/>
                <w:sz w:val="18"/>
                <w:szCs w:val="18"/>
              </w:rPr>
              <w:t>Mensual</w:t>
            </w:r>
          </w:p>
        </w:tc>
        <w:tc>
          <w:tcPr>
            <w:tcW w:w="774" w:type="dxa"/>
            <w:vAlign w:val="center"/>
          </w:tcPr>
          <w:p w:rsidR="00A251FE" w:rsidRPr="009125FC" w:rsidRDefault="00A251FE" w:rsidP="00746D28">
            <w:pPr>
              <w:pStyle w:val="Prrafodelista"/>
              <w:ind w:left="0"/>
              <w:jc w:val="center"/>
              <w:rPr>
                <w:rFonts w:cs="Arial"/>
                <w:sz w:val="18"/>
                <w:szCs w:val="18"/>
              </w:rPr>
            </w:pPr>
          </w:p>
        </w:tc>
      </w:tr>
      <w:tr w:rsidR="00A251FE" w:rsidRPr="009125FC" w:rsidTr="00BC39CD">
        <w:trPr>
          <w:jc w:val="center"/>
        </w:trPr>
        <w:tc>
          <w:tcPr>
            <w:tcW w:w="1753" w:type="dxa"/>
          </w:tcPr>
          <w:p w:rsidR="00A251FE" w:rsidRPr="00A4475B" w:rsidRDefault="00A4475B" w:rsidP="00495B53">
            <w:pPr>
              <w:pStyle w:val="Prrafodelista"/>
              <w:spacing w:before="60" w:after="60" w:line="276" w:lineRule="auto"/>
              <w:ind w:left="0"/>
              <w:rPr>
                <w:rFonts w:cs="Arial"/>
                <w:sz w:val="18"/>
                <w:szCs w:val="18"/>
              </w:rPr>
            </w:pPr>
            <w:r w:rsidRPr="00A4475B">
              <w:rPr>
                <w:rFonts w:cs="Arial"/>
                <w:sz w:val="18"/>
                <w:szCs w:val="18"/>
              </w:rPr>
              <w:t>Nivel de incidencias</w:t>
            </w:r>
          </w:p>
        </w:tc>
        <w:tc>
          <w:tcPr>
            <w:tcW w:w="2394" w:type="dxa"/>
          </w:tcPr>
          <w:p w:rsidR="00A251FE" w:rsidRPr="00115420" w:rsidRDefault="0053432E" w:rsidP="0053432E">
            <w:pPr>
              <w:pStyle w:val="Prrafodelista"/>
              <w:spacing w:before="60" w:after="60" w:line="276" w:lineRule="auto"/>
              <w:ind w:left="0"/>
              <w:rPr>
                <w:rFonts w:cs="Arial"/>
                <w:color w:val="FF0000"/>
                <w:sz w:val="18"/>
                <w:szCs w:val="18"/>
                <w:highlight w:val="yellow"/>
              </w:rPr>
            </w:pPr>
            <w:r w:rsidRPr="0009168B">
              <w:rPr>
                <w:rFonts w:cs="Arial"/>
                <w:sz w:val="18"/>
                <w:szCs w:val="18"/>
              </w:rPr>
              <w:t xml:space="preserve">% usuarios </w:t>
            </w:r>
            <w:r>
              <w:rPr>
                <w:rFonts w:cs="Arial"/>
                <w:sz w:val="18"/>
                <w:szCs w:val="18"/>
              </w:rPr>
              <w:t>que comunicaron incidencias del universo de usuarios obligados</w:t>
            </w:r>
          </w:p>
        </w:tc>
        <w:tc>
          <w:tcPr>
            <w:tcW w:w="3137" w:type="dxa"/>
          </w:tcPr>
          <w:p w:rsidR="00A251FE" w:rsidRPr="00A4475B" w:rsidRDefault="00A4475B" w:rsidP="00BD234F">
            <w:pPr>
              <w:pStyle w:val="Prrafodelista"/>
              <w:spacing w:before="60" w:after="60" w:line="276" w:lineRule="auto"/>
              <w:ind w:left="0"/>
              <w:rPr>
                <w:rFonts w:cs="Arial"/>
                <w:sz w:val="18"/>
                <w:szCs w:val="18"/>
              </w:rPr>
            </w:pPr>
            <w:r w:rsidRPr="00A4475B">
              <w:rPr>
                <w:rFonts w:cs="Arial"/>
                <w:sz w:val="18"/>
                <w:szCs w:val="18"/>
              </w:rPr>
              <w:t>Cantidad de usuarios que declararon incidencias / Cantidad de usuarios obligados.</w:t>
            </w:r>
          </w:p>
        </w:tc>
        <w:tc>
          <w:tcPr>
            <w:tcW w:w="1122" w:type="dxa"/>
          </w:tcPr>
          <w:p w:rsidR="00A251FE" w:rsidRPr="00115420" w:rsidRDefault="0037796B" w:rsidP="00495B53">
            <w:pPr>
              <w:pStyle w:val="Prrafodelista"/>
              <w:spacing w:before="60" w:after="60" w:line="276" w:lineRule="auto"/>
              <w:ind w:left="0"/>
              <w:jc w:val="center"/>
              <w:rPr>
                <w:rFonts w:cs="Arial"/>
                <w:color w:val="FF0000"/>
                <w:sz w:val="18"/>
                <w:szCs w:val="18"/>
                <w:highlight w:val="yellow"/>
              </w:rPr>
            </w:pPr>
            <w:r w:rsidRPr="0009168B">
              <w:rPr>
                <w:rFonts w:cs="Arial"/>
                <w:sz w:val="18"/>
                <w:szCs w:val="18"/>
              </w:rPr>
              <w:t>Mensual</w:t>
            </w:r>
          </w:p>
        </w:tc>
        <w:tc>
          <w:tcPr>
            <w:tcW w:w="774" w:type="dxa"/>
            <w:vAlign w:val="center"/>
          </w:tcPr>
          <w:p w:rsidR="00A251FE" w:rsidRPr="009125FC" w:rsidRDefault="00A251FE" w:rsidP="00746D28">
            <w:pPr>
              <w:pStyle w:val="Prrafodelista"/>
              <w:ind w:left="0"/>
              <w:jc w:val="center"/>
              <w:rPr>
                <w:rFonts w:cs="Arial"/>
                <w:sz w:val="18"/>
                <w:szCs w:val="18"/>
              </w:rPr>
            </w:pPr>
          </w:p>
        </w:tc>
      </w:tr>
    </w:tbl>
    <w:p w:rsidR="00E755F3" w:rsidRPr="009125FC" w:rsidRDefault="00E755F3" w:rsidP="00E755F3">
      <w:pPr>
        <w:rPr>
          <w:rFonts w:cs="Arial"/>
          <w:b/>
          <w:sz w:val="18"/>
          <w:szCs w:val="18"/>
        </w:rPr>
      </w:pPr>
    </w:p>
    <w:tbl>
      <w:tblPr>
        <w:tblW w:w="91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0"/>
      </w:tblGrid>
      <w:tr w:rsidR="00E755F3" w:rsidRPr="009125FC" w:rsidTr="00746D28">
        <w:trPr>
          <w:jc w:val="center"/>
        </w:trPr>
        <w:tc>
          <w:tcPr>
            <w:tcW w:w="9180" w:type="dxa"/>
          </w:tcPr>
          <w:p w:rsidR="00E755F3" w:rsidRPr="009125FC" w:rsidRDefault="00E755F3" w:rsidP="00746D28">
            <w:pPr>
              <w:pStyle w:val="Prrafodelista"/>
              <w:ind w:left="0"/>
              <w:rPr>
                <w:rFonts w:cs="Arial"/>
                <w:b/>
                <w:sz w:val="18"/>
                <w:szCs w:val="18"/>
              </w:rPr>
            </w:pPr>
            <w:r w:rsidRPr="009125FC">
              <w:rPr>
                <w:rFonts w:cs="Arial"/>
                <w:b/>
                <w:sz w:val="18"/>
                <w:szCs w:val="18"/>
              </w:rPr>
              <w:t>Control:</w:t>
            </w:r>
            <w:r w:rsidR="00C8301B">
              <w:rPr>
                <w:rFonts w:cs="Arial"/>
                <w:b/>
                <w:sz w:val="18"/>
                <w:szCs w:val="18"/>
              </w:rPr>
              <w:t xml:space="preserve"> </w:t>
            </w:r>
            <w:r w:rsidRPr="009125FC">
              <w:rPr>
                <w:rFonts w:cs="Arial"/>
                <w:sz w:val="18"/>
                <w:szCs w:val="18"/>
              </w:rPr>
              <w:t>No aplica</w:t>
            </w:r>
          </w:p>
        </w:tc>
      </w:tr>
      <w:tr w:rsidR="00E755F3" w:rsidRPr="009125FC" w:rsidTr="00746D28">
        <w:trPr>
          <w:jc w:val="center"/>
        </w:trPr>
        <w:tc>
          <w:tcPr>
            <w:tcW w:w="9180" w:type="dxa"/>
          </w:tcPr>
          <w:p w:rsidR="00E755F3" w:rsidRPr="00C3029A" w:rsidRDefault="00E755F3" w:rsidP="00746D28">
            <w:pPr>
              <w:pStyle w:val="Prrafodelista"/>
              <w:ind w:left="0"/>
              <w:rPr>
                <w:rFonts w:cs="Arial"/>
                <w:sz w:val="18"/>
                <w:szCs w:val="18"/>
              </w:rPr>
            </w:pPr>
            <w:r w:rsidRPr="00C3029A">
              <w:rPr>
                <w:rFonts w:cs="Arial"/>
                <w:b/>
                <w:sz w:val="18"/>
                <w:szCs w:val="18"/>
              </w:rPr>
              <w:t xml:space="preserve">Riesgos: </w:t>
            </w:r>
          </w:p>
          <w:p w:rsidR="00E755F3" w:rsidRPr="00C3029A" w:rsidRDefault="00E755F3" w:rsidP="00A22287">
            <w:pPr>
              <w:pStyle w:val="Prrafodelista"/>
              <w:numPr>
                <w:ilvl w:val="0"/>
                <w:numId w:val="4"/>
              </w:numPr>
              <w:rPr>
                <w:rFonts w:cs="Arial"/>
                <w:sz w:val="18"/>
                <w:szCs w:val="18"/>
              </w:rPr>
            </w:pPr>
            <w:r w:rsidRPr="00C3029A">
              <w:rPr>
                <w:rFonts w:cs="Arial"/>
                <w:sz w:val="18"/>
                <w:szCs w:val="18"/>
              </w:rPr>
              <w:t>No exista disponibilidad del sistema</w:t>
            </w:r>
          </w:p>
          <w:p w:rsidR="004A422E" w:rsidRPr="00C3029A" w:rsidRDefault="00D72DF3" w:rsidP="00A22287">
            <w:pPr>
              <w:pStyle w:val="Prrafodelista"/>
              <w:numPr>
                <w:ilvl w:val="0"/>
                <w:numId w:val="4"/>
              </w:numPr>
              <w:rPr>
                <w:rFonts w:cs="Arial"/>
                <w:sz w:val="20"/>
                <w:szCs w:val="20"/>
              </w:rPr>
            </w:pPr>
            <w:r w:rsidRPr="00C3029A">
              <w:rPr>
                <w:rFonts w:cs="Arial"/>
                <w:sz w:val="18"/>
                <w:szCs w:val="18"/>
              </w:rPr>
              <w:t xml:space="preserve">Recalculo por rectificaciones del </w:t>
            </w:r>
            <w:r w:rsidR="00F37609" w:rsidRPr="00C3029A">
              <w:rPr>
                <w:rFonts w:cs="Arial"/>
                <w:sz w:val="18"/>
                <w:szCs w:val="18"/>
              </w:rPr>
              <w:t>Inventario Inicial</w:t>
            </w:r>
            <w:r w:rsidR="00C8301B" w:rsidRPr="00C3029A">
              <w:rPr>
                <w:rFonts w:cs="Arial"/>
                <w:sz w:val="18"/>
                <w:szCs w:val="18"/>
              </w:rPr>
              <w:t xml:space="preserve"> </w:t>
            </w:r>
            <w:r w:rsidRPr="00C3029A">
              <w:rPr>
                <w:rFonts w:cs="Arial"/>
                <w:sz w:val="18"/>
                <w:szCs w:val="18"/>
              </w:rPr>
              <w:t>y/o de DJRO ya presentadas que pueden degradar la performance de los servicios dado que algunas actualizaciones son e</w:t>
            </w:r>
            <w:r w:rsidR="000A7820" w:rsidRPr="00C3029A">
              <w:rPr>
                <w:rFonts w:cs="Arial"/>
                <w:sz w:val="18"/>
                <w:szCs w:val="18"/>
              </w:rPr>
              <w:t>n</w:t>
            </w:r>
            <w:r w:rsidRPr="00C3029A">
              <w:rPr>
                <w:rFonts w:cs="Arial"/>
                <w:sz w:val="18"/>
                <w:szCs w:val="18"/>
              </w:rPr>
              <w:t xml:space="preserve"> línea</w:t>
            </w:r>
            <w:r w:rsidR="00C8301B" w:rsidRPr="00C3029A">
              <w:rPr>
                <w:rFonts w:cs="Arial"/>
                <w:sz w:val="18"/>
                <w:szCs w:val="18"/>
              </w:rPr>
              <w:t xml:space="preserve"> </w:t>
            </w:r>
          </w:p>
          <w:p w:rsidR="005A301C" w:rsidRPr="00C3029A" w:rsidRDefault="005A301C" w:rsidP="00A22287">
            <w:pPr>
              <w:pStyle w:val="Prrafodelista"/>
              <w:numPr>
                <w:ilvl w:val="0"/>
                <w:numId w:val="4"/>
              </w:numPr>
              <w:rPr>
                <w:rFonts w:cs="Arial"/>
                <w:sz w:val="20"/>
                <w:szCs w:val="20"/>
              </w:rPr>
            </w:pPr>
            <w:r w:rsidRPr="00C3029A">
              <w:rPr>
                <w:rFonts w:cs="Arial"/>
                <w:sz w:val="18"/>
                <w:szCs w:val="18"/>
              </w:rPr>
              <w:t xml:space="preserve">Mucha </w:t>
            </w:r>
            <w:r w:rsidR="00C67645" w:rsidRPr="00C3029A">
              <w:rPr>
                <w:rFonts w:cs="Arial"/>
                <w:sz w:val="18"/>
                <w:szCs w:val="18"/>
              </w:rPr>
              <w:t>casuística</w:t>
            </w:r>
            <w:r w:rsidRPr="00C3029A">
              <w:rPr>
                <w:rFonts w:cs="Arial"/>
                <w:sz w:val="18"/>
                <w:szCs w:val="18"/>
              </w:rPr>
              <w:t xml:space="preserve"> la cual puede originar concurrencia de procesos que </w:t>
            </w:r>
            <w:r w:rsidR="00C67645" w:rsidRPr="00C3029A">
              <w:rPr>
                <w:rFonts w:cs="Arial"/>
                <w:sz w:val="18"/>
                <w:szCs w:val="18"/>
              </w:rPr>
              <w:t>actualicen</w:t>
            </w:r>
            <w:r w:rsidRPr="00C3029A">
              <w:rPr>
                <w:rFonts w:cs="Arial"/>
                <w:sz w:val="18"/>
                <w:szCs w:val="18"/>
              </w:rPr>
              <w:t xml:space="preserve"> las operaciones en un momento dado </w:t>
            </w:r>
          </w:p>
        </w:tc>
      </w:tr>
      <w:tr w:rsidR="00E755F3" w:rsidRPr="009125FC" w:rsidTr="00746D28">
        <w:trPr>
          <w:jc w:val="center"/>
        </w:trPr>
        <w:tc>
          <w:tcPr>
            <w:tcW w:w="9180" w:type="dxa"/>
          </w:tcPr>
          <w:p w:rsidR="00CC3691" w:rsidRPr="00C3029A" w:rsidRDefault="00E755F3" w:rsidP="008000DF">
            <w:pPr>
              <w:pStyle w:val="Prrafodelista"/>
              <w:ind w:left="0"/>
              <w:rPr>
                <w:rFonts w:cs="Arial"/>
                <w:b/>
                <w:sz w:val="18"/>
                <w:szCs w:val="18"/>
              </w:rPr>
            </w:pPr>
            <w:r w:rsidRPr="00C3029A">
              <w:rPr>
                <w:rFonts w:cs="Arial"/>
                <w:b/>
                <w:sz w:val="18"/>
                <w:szCs w:val="18"/>
              </w:rPr>
              <w:t xml:space="preserve">Cambios respecto de la versión anterior: </w:t>
            </w:r>
          </w:p>
          <w:p w:rsidR="005A301C" w:rsidRPr="00C3029A" w:rsidRDefault="00C67645" w:rsidP="00A22287">
            <w:pPr>
              <w:pStyle w:val="Prrafodelista"/>
              <w:numPr>
                <w:ilvl w:val="0"/>
                <w:numId w:val="4"/>
              </w:numPr>
              <w:rPr>
                <w:rFonts w:cs="Arial"/>
                <w:sz w:val="18"/>
                <w:szCs w:val="18"/>
              </w:rPr>
            </w:pPr>
            <w:r w:rsidRPr="00C3029A">
              <w:rPr>
                <w:rFonts w:cs="Arial"/>
                <w:sz w:val="18"/>
                <w:szCs w:val="18"/>
              </w:rPr>
              <w:t>Definición</w:t>
            </w:r>
            <w:r w:rsidR="005A301C" w:rsidRPr="00C3029A">
              <w:rPr>
                <w:rFonts w:cs="Arial"/>
                <w:sz w:val="18"/>
                <w:szCs w:val="18"/>
              </w:rPr>
              <w:t xml:space="preserve"> de transacciones por actividades </w:t>
            </w:r>
          </w:p>
          <w:p w:rsidR="002C5740" w:rsidRPr="00C3029A" w:rsidRDefault="002C5740" w:rsidP="00A22287">
            <w:pPr>
              <w:pStyle w:val="Prrafodelista"/>
              <w:numPr>
                <w:ilvl w:val="0"/>
                <w:numId w:val="4"/>
              </w:numPr>
              <w:rPr>
                <w:rFonts w:cs="Arial"/>
                <w:sz w:val="18"/>
                <w:szCs w:val="18"/>
              </w:rPr>
            </w:pPr>
            <w:r w:rsidRPr="00C3029A">
              <w:rPr>
                <w:rFonts w:cs="Arial"/>
                <w:sz w:val="18"/>
                <w:szCs w:val="18"/>
              </w:rPr>
              <w:t>Confirmar las operaciones generadas desde GRE-BF como un registro tipo “sombra” (en el inicio de traslado y en la confirmación del fin de traslado)</w:t>
            </w:r>
          </w:p>
          <w:p w:rsidR="005916CE" w:rsidRPr="00C3029A" w:rsidRDefault="005916CE" w:rsidP="00A22287">
            <w:pPr>
              <w:pStyle w:val="Prrafodelista"/>
              <w:numPr>
                <w:ilvl w:val="0"/>
                <w:numId w:val="4"/>
              </w:numPr>
              <w:rPr>
                <w:rFonts w:cs="Arial"/>
                <w:sz w:val="18"/>
                <w:szCs w:val="18"/>
              </w:rPr>
            </w:pPr>
            <w:r w:rsidRPr="00C3029A">
              <w:rPr>
                <w:rFonts w:cs="Arial"/>
                <w:sz w:val="18"/>
                <w:szCs w:val="18"/>
              </w:rPr>
              <w:t xml:space="preserve">Registro de </w:t>
            </w:r>
            <w:r w:rsidR="00C67645" w:rsidRPr="00C3029A">
              <w:rPr>
                <w:rFonts w:cs="Arial"/>
                <w:sz w:val="18"/>
                <w:szCs w:val="18"/>
              </w:rPr>
              <w:t>información</w:t>
            </w:r>
            <w:r w:rsidRPr="00C3029A">
              <w:rPr>
                <w:rFonts w:cs="Arial"/>
                <w:sz w:val="18"/>
                <w:szCs w:val="18"/>
              </w:rPr>
              <w:t xml:space="preserve"> de </w:t>
            </w:r>
            <w:r w:rsidR="00C67645" w:rsidRPr="00C3029A">
              <w:rPr>
                <w:rFonts w:cs="Arial"/>
                <w:sz w:val="18"/>
                <w:szCs w:val="18"/>
              </w:rPr>
              <w:t>guías</w:t>
            </w:r>
            <w:r w:rsidR="001E57C9" w:rsidRPr="00C3029A">
              <w:rPr>
                <w:rFonts w:cs="Arial"/>
                <w:sz w:val="18"/>
                <w:szCs w:val="18"/>
              </w:rPr>
              <w:t xml:space="preserve"> de </w:t>
            </w:r>
            <w:r w:rsidR="00F853EB" w:rsidRPr="00C3029A">
              <w:rPr>
                <w:rFonts w:cs="Arial"/>
                <w:sz w:val="18"/>
                <w:szCs w:val="18"/>
              </w:rPr>
              <w:t>remisión</w:t>
            </w:r>
            <w:r w:rsidRPr="00C3029A">
              <w:rPr>
                <w:rFonts w:cs="Arial"/>
                <w:sz w:val="18"/>
                <w:szCs w:val="18"/>
              </w:rPr>
              <w:t xml:space="preserve"> físicas </w:t>
            </w:r>
          </w:p>
          <w:p w:rsidR="005A301C" w:rsidRPr="00C3029A" w:rsidRDefault="008213A0" w:rsidP="00A22287">
            <w:pPr>
              <w:pStyle w:val="Prrafodelista"/>
              <w:numPr>
                <w:ilvl w:val="0"/>
                <w:numId w:val="4"/>
              </w:numPr>
              <w:rPr>
                <w:rFonts w:cs="Arial"/>
                <w:sz w:val="18"/>
                <w:szCs w:val="18"/>
              </w:rPr>
            </w:pPr>
            <w:r w:rsidRPr="00C3029A">
              <w:rPr>
                <w:rFonts w:cs="Arial"/>
                <w:sz w:val="18"/>
                <w:szCs w:val="18"/>
              </w:rPr>
              <w:t xml:space="preserve">Registro de producción, egresos de producción y </w:t>
            </w:r>
            <w:r w:rsidR="009F35D7" w:rsidRPr="00C3029A">
              <w:rPr>
                <w:rFonts w:cs="Arial"/>
                <w:sz w:val="18"/>
                <w:szCs w:val="18"/>
              </w:rPr>
              <w:t>transformación a BNF</w:t>
            </w:r>
            <w:r w:rsidR="00C8301B" w:rsidRPr="00C3029A">
              <w:rPr>
                <w:rFonts w:cs="Arial"/>
                <w:sz w:val="18"/>
                <w:szCs w:val="18"/>
              </w:rPr>
              <w:t xml:space="preserve"> </w:t>
            </w:r>
            <w:r w:rsidR="005A301C" w:rsidRPr="00C3029A">
              <w:rPr>
                <w:rFonts w:cs="Arial"/>
                <w:sz w:val="18"/>
                <w:szCs w:val="18"/>
              </w:rPr>
              <w:t>según los cuadro de insumo-producto</w:t>
            </w:r>
          </w:p>
          <w:p w:rsidR="005916CE" w:rsidRPr="00C3029A" w:rsidRDefault="005916CE" w:rsidP="00A22287">
            <w:pPr>
              <w:pStyle w:val="Prrafodelista"/>
              <w:numPr>
                <w:ilvl w:val="0"/>
                <w:numId w:val="4"/>
              </w:numPr>
              <w:rPr>
                <w:rFonts w:cs="Arial"/>
                <w:sz w:val="18"/>
                <w:szCs w:val="18"/>
              </w:rPr>
            </w:pPr>
            <w:r w:rsidRPr="00C3029A">
              <w:rPr>
                <w:rFonts w:cs="Arial"/>
                <w:sz w:val="18"/>
                <w:szCs w:val="18"/>
              </w:rPr>
              <w:t xml:space="preserve">Generación </w:t>
            </w:r>
            <w:r w:rsidR="005A301C" w:rsidRPr="00C3029A">
              <w:rPr>
                <w:rFonts w:cs="Arial"/>
                <w:sz w:val="18"/>
                <w:szCs w:val="18"/>
              </w:rPr>
              <w:t xml:space="preserve">de </w:t>
            </w:r>
            <w:r w:rsidRPr="00C3029A">
              <w:rPr>
                <w:rFonts w:cs="Arial"/>
                <w:sz w:val="18"/>
                <w:szCs w:val="18"/>
              </w:rPr>
              <w:t>registro de operaciones desde Comunicación de Incidencias</w:t>
            </w:r>
          </w:p>
          <w:p w:rsidR="005A301C" w:rsidRPr="00C3029A" w:rsidRDefault="00C67645" w:rsidP="00A22287">
            <w:pPr>
              <w:pStyle w:val="Prrafodelista"/>
              <w:numPr>
                <w:ilvl w:val="0"/>
                <w:numId w:val="4"/>
              </w:numPr>
              <w:rPr>
                <w:rFonts w:cs="Arial"/>
                <w:sz w:val="18"/>
                <w:szCs w:val="18"/>
              </w:rPr>
            </w:pPr>
            <w:r w:rsidRPr="00C3029A">
              <w:rPr>
                <w:rFonts w:cs="Arial"/>
                <w:sz w:val="18"/>
                <w:szCs w:val="18"/>
              </w:rPr>
              <w:t>Generación</w:t>
            </w:r>
            <w:r w:rsidR="005A301C" w:rsidRPr="00C3029A">
              <w:rPr>
                <w:rFonts w:cs="Arial"/>
                <w:sz w:val="18"/>
                <w:szCs w:val="18"/>
              </w:rPr>
              <w:t xml:space="preserve"> de registro de operaciones </w:t>
            </w:r>
            <w:r w:rsidR="00910361" w:rsidRPr="00C3029A">
              <w:rPr>
                <w:rFonts w:cs="Arial"/>
                <w:sz w:val="18"/>
                <w:szCs w:val="18"/>
              </w:rPr>
              <w:t xml:space="preserve">tipo “sombra” </w:t>
            </w:r>
            <w:r w:rsidR="005A301C" w:rsidRPr="00C3029A">
              <w:rPr>
                <w:rFonts w:cs="Arial"/>
                <w:sz w:val="18"/>
                <w:szCs w:val="18"/>
              </w:rPr>
              <w:t xml:space="preserve">desde </w:t>
            </w:r>
            <w:r w:rsidRPr="00C3029A">
              <w:rPr>
                <w:rFonts w:cs="Arial"/>
                <w:sz w:val="18"/>
                <w:szCs w:val="18"/>
              </w:rPr>
              <w:t>confirmación</w:t>
            </w:r>
            <w:r w:rsidR="005A301C" w:rsidRPr="00C3029A">
              <w:rPr>
                <w:rFonts w:cs="Arial"/>
                <w:sz w:val="18"/>
                <w:szCs w:val="18"/>
              </w:rPr>
              <w:t xml:space="preserve"> de acta de incautación</w:t>
            </w:r>
            <w:r w:rsidR="00C44517" w:rsidRPr="00C3029A">
              <w:rPr>
                <w:rFonts w:cs="Arial"/>
                <w:sz w:val="18"/>
                <w:szCs w:val="18"/>
              </w:rPr>
              <w:t xml:space="preserve"> e </w:t>
            </w:r>
            <w:r w:rsidR="00C44517" w:rsidRPr="00C3029A">
              <w:rPr>
                <w:rFonts w:cs="Arial"/>
                <w:sz w:val="18"/>
                <w:szCs w:val="18"/>
              </w:rPr>
              <w:lastRenderedPageBreak/>
              <w:t>inmovilización</w:t>
            </w:r>
            <w:r w:rsidR="005A301C" w:rsidRPr="00C3029A">
              <w:rPr>
                <w:rFonts w:cs="Arial"/>
                <w:sz w:val="18"/>
                <w:szCs w:val="18"/>
              </w:rPr>
              <w:t xml:space="preserve"> </w:t>
            </w:r>
          </w:p>
          <w:p w:rsidR="00B74D96" w:rsidRPr="00C3029A" w:rsidRDefault="003434B4" w:rsidP="00A22287">
            <w:pPr>
              <w:pStyle w:val="Prrafodelista"/>
              <w:numPr>
                <w:ilvl w:val="0"/>
                <w:numId w:val="4"/>
              </w:numPr>
              <w:rPr>
                <w:rFonts w:cs="Arial"/>
                <w:sz w:val="18"/>
                <w:szCs w:val="18"/>
              </w:rPr>
            </w:pPr>
            <w:r w:rsidRPr="00C3029A">
              <w:rPr>
                <w:rFonts w:cs="Arial"/>
                <w:sz w:val="18"/>
                <w:szCs w:val="18"/>
              </w:rPr>
              <w:t>Actualización</w:t>
            </w:r>
            <w:r w:rsidR="00B74D96" w:rsidRPr="00C3029A">
              <w:rPr>
                <w:rFonts w:cs="Arial"/>
                <w:sz w:val="18"/>
                <w:szCs w:val="18"/>
              </w:rPr>
              <w:t xml:space="preserve"> en línea de stock y </w:t>
            </w:r>
            <w:r w:rsidR="007C2410" w:rsidRPr="00C3029A">
              <w:rPr>
                <w:rFonts w:cs="Arial"/>
                <w:sz w:val="18"/>
                <w:szCs w:val="18"/>
              </w:rPr>
              <w:t>la cantidad autorizada disponible</w:t>
            </w:r>
            <w:r w:rsidR="00B74D96" w:rsidRPr="00C3029A">
              <w:rPr>
                <w:rFonts w:cs="Arial"/>
                <w:sz w:val="18"/>
                <w:szCs w:val="18"/>
              </w:rPr>
              <w:t xml:space="preserve"> según transacción </w:t>
            </w:r>
            <w:r w:rsidR="007C2410" w:rsidRPr="00C3029A">
              <w:rPr>
                <w:rFonts w:cs="Arial"/>
                <w:sz w:val="18"/>
                <w:szCs w:val="18"/>
              </w:rPr>
              <w:t xml:space="preserve">por </w:t>
            </w:r>
            <w:r w:rsidR="00910361" w:rsidRPr="00C3029A">
              <w:rPr>
                <w:rFonts w:cs="Arial"/>
                <w:sz w:val="18"/>
                <w:szCs w:val="18"/>
              </w:rPr>
              <w:t xml:space="preserve">cada </w:t>
            </w:r>
            <w:r w:rsidR="007C2410" w:rsidRPr="00C3029A">
              <w:rPr>
                <w:rFonts w:cs="Arial"/>
                <w:sz w:val="18"/>
                <w:szCs w:val="18"/>
              </w:rPr>
              <w:t xml:space="preserve">operación </w:t>
            </w:r>
          </w:p>
          <w:p w:rsidR="005916CE" w:rsidRPr="00C3029A" w:rsidRDefault="005916CE" w:rsidP="00A22287">
            <w:pPr>
              <w:pStyle w:val="Prrafodelista"/>
              <w:numPr>
                <w:ilvl w:val="0"/>
                <w:numId w:val="4"/>
              </w:numPr>
              <w:rPr>
                <w:rFonts w:cs="Arial"/>
                <w:sz w:val="18"/>
                <w:szCs w:val="18"/>
              </w:rPr>
            </w:pPr>
            <w:r w:rsidRPr="00C3029A">
              <w:rPr>
                <w:rFonts w:cs="Arial"/>
                <w:sz w:val="18"/>
                <w:szCs w:val="18"/>
              </w:rPr>
              <w:t xml:space="preserve">Gestión de stock en </w:t>
            </w:r>
            <w:r w:rsidR="00E32346" w:rsidRPr="00C3029A">
              <w:rPr>
                <w:rFonts w:cs="Arial"/>
                <w:sz w:val="18"/>
                <w:szCs w:val="18"/>
              </w:rPr>
              <w:t>establecimientos de terceros</w:t>
            </w:r>
          </w:p>
          <w:p w:rsidR="005916CE" w:rsidRPr="00C3029A" w:rsidRDefault="005916CE" w:rsidP="00A22287">
            <w:pPr>
              <w:pStyle w:val="Prrafodelista"/>
              <w:numPr>
                <w:ilvl w:val="0"/>
                <w:numId w:val="4"/>
              </w:numPr>
              <w:rPr>
                <w:rFonts w:cs="Arial"/>
                <w:sz w:val="18"/>
                <w:szCs w:val="18"/>
              </w:rPr>
            </w:pPr>
            <w:r w:rsidRPr="00C3029A">
              <w:rPr>
                <w:rFonts w:cs="Arial"/>
                <w:sz w:val="18"/>
                <w:szCs w:val="18"/>
              </w:rPr>
              <w:t>Imputación de operación a todos los involucrados</w:t>
            </w:r>
          </w:p>
          <w:p w:rsidR="005916CE" w:rsidRPr="00C3029A" w:rsidRDefault="00BF0807" w:rsidP="00A22287">
            <w:pPr>
              <w:pStyle w:val="Prrafodelista"/>
              <w:numPr>
                <w:ilvl w:val="0"/>
                <w:numId w:val="4"/>
              </w:numPr>
              <w:rPr>
                <w:rFonts w:cs="Arial"/>
                <w:sz w:val="18"/>
                <w:szCs w:val="18"/>
              </w:rPr>
            </w:pPr>
            <w:r w:rsidRPr="00C3029A">
              <w:rPr>
                <w:rFonts w:cs="Arial"/>
                <w:sz w:val="18"/>
                <w:szCs w:val="18"/>
              </w:rPr>
              <w:t>S</w:t>
            </w:r>
            <w:r w:rsidR="005916CE" w:rsidRPr="00C3029A">
              <w:rPr>
                <w:rFonts w:cs="Arial"/>
                <w:sz w:val="18"/>
                <w:szCs w:val="18"/>
              </w:rPr>
              <w:t xml:space="preserve">ustento de rectificaciones </w:t>
            </w:r>
            <w:r w:rsidRPr="00C3029A">
              <w:rPr>
                <w:rFonts w:cs="Arial"/>
                <w:sz w:val="18"/>
                <w:szCs w:val="18"/>
              </w:rPr>
              <w:t xml:space="preserve">cuando se modifican </w:t>
            </w:r>
            <w:r w:rsidR="003C712D" w:rsidRPr="00C3029A">
              <w:rPr>
                <w:rFonts w:cs="Arial"/>
                <w:sz w:val="18"/>
                <w:szCs w:val="18"/>
              </w:rPr>
              <w:t>stock y/o cantidad autorizada disponible</w:t>
            </w:r>
            <w:r w:rsidRPr="00C3029A">
              <w:rPr>
                <w:rFonts w:cs="Arial"/>
                <w:sz w:val="18"/>
                <w:szCs w:val="18"/>
              </w:rPr>
              <w:t xml:space="preserve"> </w:t>
            </w:r>
          </w:p>
          <w:p w:rsidR="00B74D96" w:rsidRPr="00C3029A" w:rsidRDefault="00B74D96" w:rsidP="00A22287">
            <w:pPr>
              <w:pStyle w:val="Prrafodelista"/>
              <w:numPr>
                <w:ilvl w:val="0"/>
                <w:numId w:val="4"/>
              </w:numPr>
              <w:rPr>
                <w:rFonts w:cs="Arial"/>
                <w:sz w:val="18"/>
                <w:szCs w:val="18"/>
              </w:rPr>
            </w:pPr>
            <w:r w:rsidRPr="00C3029A">
              <w:rPr>
                <w:rFonts w:cs="Arial"/>
                <w:sz w:val="18"/>
                <w:szCs w:val="18"/>
              </w:rPr>
              <w:t>Consolidado diario</w:t>
            </w:r>
            <w:r w:rsidR="00CE3F23" w:rsidRPr="00C3029A">
              <w:rPr>
                <w:rFonts w:cs="Arial"/>
                <w:sz w:val="18"/>
                <w:szCs w:val="18"/>
              </w:rPr>
              <w:t xml:space="preserve">, </w:t>
            </w:r>
            <w:r w:rsidR="00FB5C86" w:rsidRPr="00C3029A">
              <w:rPr>
                <w:rFonts w:cs="Arial"/>
                <w:sz w:val="18"/>
                <w:szCs w:val="18"/>
              </w:rPr>
              <w:t xml:space="preserve">mensual </w:t>
            </w:r>
            <w:r w:rsidR="00CE3F23" w:rsidRPr="00C3029A">
              <w:rPr>
                <w:rFonts w:cs="Arial"/>
                <w:sz w:val="18"/>
                <w:szCs w:val="18"/>
              </w:rPr>
              <w:t xml:space="preserve">y anual </w:t>
            </w:r>
            <w:r w:rsidR="004A5CB0" w:rsidRPr="00C3029A">
              <w:rPr>
                <w:rFonts w:cs="Arial"/>
                <w:sz w:val="18"/>
                <w:szCs w:val="18"/>
              </w:rPr>
              <w:t xml:space="preserve">de stock y </w:t>
            </w:r>
            <w:r w:rsidR="00033A9E" w:rsidRPr="00C3029A">
              <w:rPr>
                <w:rFonts w:cs="Arial"/>
                <w:sz w:val="18"/>
                <w:szCs w:val="18"/>
              </w:rPr>
              <w:t>cantidad autorizada</w:t>
            </w:r>
            <w:r w:rsidR="004A5CB0" w:rsidRPr="00C3029A">
              <w:rPr>
                <w:rFonts w:cs="Arial"/>
                <w:sz w:val="18"/>
                <w:szCs w:val="18"/>
              </w:rPr>
              <w:t xml:space="preserve"> disponible </w:t>
            </w:r>
          </w:p>
          <w:p w:rsidR="00CA3007" w:rsidRPr="00C3029A" w:rsidRDefault="00CA3007" w:rsidP="00A22287">
            <w:pPr>
              <w:pStyle w:val="Prrafodelista"/>
              <w:numPr>
                <w:ilvl w:val="0"/>
                <w:numId w:val="4"/>
              </w:numPr>
              <w:rPr>
                <w:rFonts w:cs="Arial"/>
                <w:sz w:val="18"/>
                <w:szCs w:val="18"/>
              </w:rPr>
            </w:pPr>
            <w:r w:rsidRPr="00C3029A">
              <w:rPr>
                <w:rFonts w:cs="Arial"/>
                <w:sz w:val="18"/>
                <w:szCs w:val="18"/>
              </w:rPr>
              <w:t>DJRO es el consolidado del registro de operaciones</w:t>
            </w:r>
            <w:r w:rsidR="00910361" w:rsidRPr="00C3029A">
              <w:rPr>
                <w:rFonts w:cs="Arial"/>
                <w:sz w:val="18"/>
                <w:szCs w:val="18"/>
              </w:rPr>
              <w:t xml:space="preserve"> el cual incluye stock y cantidad autorizada disponible</w:t>
            </w:r>
          </w:p>
          <w:p w:rsidR="00FB5C86" w:rsidRPr="00C3029A" w:rsidRDefault="00FB5C86" w:rsidP="00A22287">
            <w:pPr>
              <w:pStyle w:val="Prrafodelista"/>
              <w:numPr>
                <w:ilvl w:val="0"/>
                <w:numId w:val="4"/>
              </w:numPr>
              <w:rPr>
                <w:rFonts w:cs="Arial"/>
                <w:sz w:val="18"/>
                <w:szCs w:val="18"/>
              </w:rPr>
            </w:pPr>
            <w:r w:rsidRPr="00C3029A">
              <w:rPr>
                <w:rFonts w:cs="Arial"/>
                <w:sz w:val="18"/>
                <w:szCs w:val="18"/>
              </w:rPr>
              <w:t>Flujo para determinación y retiro de la condición de omiso</w:t>
            </w:r>
          </w:p>
          <w:p w:rsidR="00CA3007" w:rsidRPr="00C3029A" w:rsidRDefault="00CA3007" w:rsidP="00A22287">
            <w:pPr>
              <w:pStyle w:val="Prrafodelista"/>
              <w:numPr>
                <w:ilvl w:val="0"/>
                <w:numId w:val="4"/>
              </w:numPr>
              <w:rPr>
                <w:rFonts w:cs="Arial"/>
                <w:sz w:val="18"/>
                <w:szCs w:val="18"/>
              </w:rPr>
            </w:pPr>
            <w:r w:rsidRPr="00C3029A">
              <w:rPr>
                <w:rFonts w:cs="Arial"/>
                <w:sz w:val="18"/>
                <w:szCs w:val="18"/>
              </w:rPr>
              <w:t xml:space="preserve">Auditoria </w:t>
            </w:r>
            <w:r w:rsidR="003C712D" w:rsidRPr="00C3029A">
              <w:rPr>
                <w:rFonts w:cs="Arial"/>
                <w:sz w:val="18"/>
                <w:szCs w:val="18"/>
              </w:rPr>
              <w:t xml:space="preserve">para todo el flujo de </w:t>
            </w:r>
            <w:r w:rsidRPr="00C3029A">
              <w:rPr>
                <w:rFonts w:cs="Arial"/>
                <w:sz w:val="18"/>
                <w:szCs w:val="18"/>
              </w:rPr>
              <w:t xml:space="preserve">rectificaciones </w:t>
            </w:r>
          </w:p>
          <w:p w:rsidR="00E755F3" w:rsidRPr="00C3029A" w:rsidRDefault="005916CE" w:rsidP="00A22287">
            <w:pPr>
              <w:pStyle w:val="Prrafodelista"/>
              <w:numPr>
                <w:ilvl w:val="0"/>
                <w:numId w:val="4"/>
              </w:numPr>
              <w:rPr>
                <w:rFonts w:cs="Arial"/>
                <w:sz w:val="18"/>
                <w:szCs w:val="18"/>
              </w:rPr>
            </w:pPr>
            <w:r w:rsidRPr="00C3029A">
              <w:rPr>
                <w:rFonts w:cs="Arial"/>
                <w:sz w:val="18"/>
                <w:szCs w:val="18"/>
              </w:rPr>
              <w:t>Notificaciones durante todo el proceso</w:t>
            </w:r>
          </w:p>
        </w:tc>
      </w:tr>
      <w:tr w:rsidR="00E755F3" w:rsidRPr="009125FC" w:rsidTr="00746D28">
        <w:trPr>
          <w:jc w:val="center"/>
        </w:trPr>
        <w:tc>
          <w:tcPr>
            <w:tcW w:w="9180" w:type="dxa"/>
          </w:tcPr>
          <w:p w:rsidR="00E755F3" w:rsidRPr="009125FC" w:rsidRDefault="00E755F3" w:rsidP="00746D28">
            <w:pPr>
              <w:pStyle w:val="Prrafodelista"/>
              <w:ind w:left="0"/>
              <w:rPr>
                <w:rFonts w:cs="Arial"/>
                <w:sz w:val="18"/>
                <w:szCs w:val="18"/>
              </w:rPr>
            </w:pPr>
            <w:r w:rsidRPr="009125FC">
              <w:rPr>
                <w:rFonts w:cs="Arial"/>
                <w:b/>
                <w:sz w:val="18"/>
                <w:szCs w:val="18"/>
              </w:rPr>
              <w:lastRenderedPageBreak/>
              <w:t>Versión:</w:t>
            </w:r>
            <w:r>
              <w:rPr>
                <w:rFonts w:cs="Arial"/>
                <w:b/>
                <w:sz w:val="18"/>
                <w:szCs w:val="18"/>
              </w:rPr>
              <w:t xml:space="preserve"> </w:t>
            </w:r>
            <w:r w:rsidRPr="00246AC1">
              <w:rPr>
                <w:rFonts w:cs="Arial"/>
                <w:sz w:val="18"/>
                <w:szCs w:val="18"/>
              </w:rPr>
              <w:t>2.0</w:t>
            </w:r>
          </w:p>
        </w:tc>
      </w:tr>
    </w:tbl>
    <w:p w:rsidR="00E755F3" w:rsidRPr="009125FC" w:rsidRDefault="00E755F3" w:rsidP="00E755F3">
      <w:pPr>
        <w:rPr>
          <w:rFonts w:cs="Arial"/>
          <w:b/>
          <w:sz w:val="18"/>
          <w:szCs w:val="18"/>
        </w:rPr>
      </w:pPr>
    </w:p>
    <w:tbl>
      <w:tblPr>
        <w:tblW w:w="91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4249"/>
        <w:gridCol w:w="1628"/>
        <w:gridCol w:w="1399"/>
      </w:tblGrid>
      <w:tr w:rsidR="00E755F3" w:rsidRPr="009125FC" w:rsidTr="00746D28">
        <w:trPr>
          <w:jc w:val="center"/>
        </w:trPr>
        <w:tc>
          <w:tcPr>
            <w:tcW w:w="1904" w:type="dxa"/>
          </w:tcPr>
          <w:p w:rsidR="00E755F3" w:rsidRPr="009125FC" w:rsidRDefault="00E755F3" w:rsidP="00746D28">
            <w:pPr>
              <w:pStyle w:val="Prrafodelista"/>
              <w:ind w:left="0"/>
              <w:rPr>
                <w:rFonts w:cs="Arial"/>
                <w:b/>
                <w:sz w:val="18"/>
                <w:szCs w:val="18"/>
              </w:rPr>
            </w:pPr>
            <w:r w:rsidRPr="009125FC">
              <w:rPr>
                <w:rFonts w:cs="Arial"/>
                <w:b/>
                <w:sz w:val="18"/>
                <w:szCs w:val="18"/>
              </w:rPr>
              <w:t>Revisado por:</w:t>
            </w:r>
          </w:p>
        </w:tc>
        <w:tc>
          <w:tcPr>
            <w:tcW w:w="4249" w:type="dxa"/>
          </w:tcPr>
          <w:p w:rsidR="00E755F3" w:rsidRPr="009125FC" w:rsidRDefault="00E755F3" w:rsidP="00746D28">
            <w:pPr>
              <w:pStyle w:val="Prrafodelista"/>
              <w:ind w:left="0"/>
              <w:jc w:val="center"/>
              <w:rPr>
                <w:rFonts w:cs="Arial"/>
                <w:sz w:val="18"/>
                <w:szCs w:val="18"/>
              </w:rPr>
            </w:pPr>
          </w:p>
        </w:tc>
        <w:tc>
          <w:tcPr>
            <w:tcW w:w="1628" w:type="dxa"/>
          </w:tcPr>
          <w:p w:rsidR="00E755F3" w:rsidRPr="009125FC" w:rsidRDefault="00E755F3" w:rsidP="00746D28">
            <w:pPr>
              <w:pStyle w:val="Prrafodelista"/>
              <w:ind w:left="0"/>
              <w:rPr>
                <w:rFonts w:cs="Arial"/>
                <w:b/>
                <w:sz w:val="18"/>
                <w:szCs w:val="18"/>
              </w:rPr>
            </w:pPr>
            <w:r w:rsidRPr="009125FC">
              <w:rPr>
                <w:rFonts w:cs="Arial"/>
                <w:b/>
                <w:sz w:val="18"/>
                <w:szCs w:val="18"/>
              </w:rPr>
              <w:t>Fecha:</w:t>
            </w:r>
          </w:p>
        </w:tc>
        <w:tc>
          <w:tcPr>
            <w:tcW w:w="1399" w:type="dxa"/>
          </w:tcPr>
          <w:p w:rsidR="00E755F3" w:rsidRPr="009125FC" w:rsidRDefault="00E755F3" w:rsidP="00746D28">
            <w:pPr>
              <w:pStyle w:val="Prrafodelista"/>
              <w:ind w:left="0"/>
              <w:jc w:val="center"/>
              <w:rPr>
                <w:rFonts w:cs="Arial"/>
                <w:sz w:val="18"/>
                <w:szCs w:val="18"/>
              </w:rPr>
            </w:pPr>
          </w:p>
        </w:tc>
      </w:tr>
      <w:tr w:rsidR="00E755F3" w:rsidRPr="009125FC" w:rsidTr="00746D28">
        <w:trPr>
          <w:jc w:val="center"/>
        </w:trPr>
        <w:tc>
          <w:tcPr>
            <w:tcW w:w="1904" w:type="dxa"/>
          </w:tcPr>
          <w:p w:rsidR="00E755F3" w:rsidRPr="009125FC" w:rsidRDefault="00E755F3" w:rsidP="00746D28">
            <w:pPr>
              <w:pStyle w:val="Prrafodelista"/>
              <w:ind w:left="0"/>
              <w:rPr>
                <w:rFonts w:cs="Arial"/>
                <w:b/>
                <w:sz w:val="18"/>
                <w:szCs w:val="18"/>
              </w:rPr>
            </w:pPr>
            <w:r w:rsidRPr="009125FC">
              <w:rPr>
                <w:rFonts w:cs="Arial"/>
                <w:b/>
                <w:sz w:val="18"/>
                <w:szCs w:val="18"/>
              </w:rPr>
              <w:t>Aprobado por:</w:t>
            </w:r>
          </w:p>
        </w:tc>
        <w:tc>
          <w:tcPr>
            <w:tcW w:w="4249" w:type="dxa"/>
          </w:tcPr>
          <w:p w:rsidR="00E755F3" w:rsidRPr="009125FC" w:rsidRDefault="00E755F3" w:rsidP="00746D28">
            <w:pPr>
              <w:pStyle w:val="Prrafodelista"/>
              <w:ind w:left="0"/>
              <w:jc w:val="center"/>
              <w:rPr>
                <w:rFonts w:cs="Arial"/>
                <w:sz w:val="18"/>
                <w:szCs w:val="18"/>
              </w:rPr>
            </w:pPr>
          </w:p>
        </w:tc>
        <w:tc>
          <w:tcPr>
            <w:tcW w:w="1628" w:type="dxa"/>
          </w:tcPr>
          <w:p w:rsidR="00E755F3" w:rsidRPr="009125FC" w:rsidRDefault="00E755F3" w:rsidP="00746D28">
            <w:pPr>
              <w:pStyle w:val="Prrafodelista"/>
              <w:ind w:left="0"/>
              <w:rPr>
                <w:rFonts w:cs="Arial"/>
                <w:b/>
                <w:sz w:val="18"/>
                <w:szCs w:val="18"/>
              </w:rPr>
            </w:pPr>
            <w:r w:rsidRPr="009125FC">
              <w:rPr>
                <w:rFonts w:cs="Arial"/>
                <w:b/>
                <w:sz w:val="18"/>
                <w:szCs w:val="18"/>
              </w:rPr>
              <w:t>Fecha:</w:t>
            </w:r>
          </w:p>
        </w:tc>
        <w:tc>
          <w:tcPr>
            <w:tcW w:w="1399" w:type="dxa"/>
          </w:tcPr>
          <w:p w:rsidR="00E755F3" w:rsidRPr="009125FC" w:rsidRDefault="00E755F3" w:rsidP="00746D28">
            <w:pPr>
              <w:pStyle w:val="Prrafodelista"/>
              <w:ind w:left="0"/>
              <w:jc w:val="center"/>
              <w:rPr>
                <w:rFonts w:cs="Arial"/>
                <w:sz w:val="18"/>
                <w:szCs w:val="18"/>
              </w:rPr>
            </w:pPr>
          </w:p>
        </w:tc>
      </w:tr>
    </w:tbl>
    <w:p w:rsidR="00E755F3" w:rsidRPr="00AD0E1F" w:rsidRDefault="00E755F3" w:rsidP="00E755F3">
      <w:pPr>
        <w:spacing w:line="276" w:lineRule="auto"/>
        <w:ind w:left="-142"/>
        <w:rPr>
          <w:rFonts w:cs="Arial"/>
          <w:sz w:val="20"/>
          <w:szCs w:val="20"/>
          <w:lang w:val="es-PE"/>
        </w:rPr>
      </w:pPr>
      <w:r w:rsidRPr="00AD0E1F">
        <w:rPr>
          <w:rFonts w:cs="Arial"/>
          <w:sz w:val="20"/>
          <w:szCs w:val="20"/>
          <w:lang w:val="es-PE"/>
        </w:rPr>
        <w:t>(*) Campos no obligatorios para desarrollo de RIU/AOM.</w:t>
      </w:r>
    </w:p>
    <w:p w:rsidR="00E755F3" w:rsidRPr="00636B4B" w:rsidRDefault="00E755F3" w:rsidP="00C8301B">
      <w:pPr>
        <w:rPr>
          <w:lang w:val="es-PE"/>
        </w:rPr>
      </w:pPr>
    </w:p>
    <w:p w:rsidR="0044584F" w:rsidRPr="00E755F3" w:rsidRDefault="0044584F" w:rsidP="00C8301B">
      <w:pPr>
        <w:rPr>
          <w:lang w:val="es-PE"/>
        </w:rPr>
      </w:pPr>
    </w:p>
    <w:p w:rsidR="008B18F4" w:rsidRPr="00A72144" w:rsidRDefault="00D66521" w:rsidP="00A72144">
      <w:pPr>
        <w:pStyle w:val="Ttulo2"/>
        <w:numPr>
          <w:ilvl w:val="1"/>
          <w:numId w:val="2"/>
        </w:numPr>
        <w:ind w:left="567" w:hanging="567"/>
        <w:rPr>
          <w:sz w:val="22"/>
          <w:szCs w:val="22"/>
        </w:rPr>
      </w:pPr>
      <w:r w:rsidRPr="00A72144">
        <w:rPr>
          <w:sz w:val="22"/>
          <w:szCs w:val="22"/>
        </w:rPr>
        <w:t xml:space="preserve"> </w:t>
      </w:r>
      <w:bookmarkStart w:id="59" w:name="_Toc15659602"/>
      <w:r w:rsidR="008B18F4" w:rsidRPr="00A72144">
        <w:rPr>
          <w:sz w:val="22"/>
          <w:szCs w:val="22"/>
        </w:rPr>
        <w:t>Anexo de Ficha de determinación - Reglas de negocio (Ficha C).</w:t>
      </w:r>
      <w:bookmarkEnd w:id="59"/>
    </w:p>
    <w:p w:rsidR="00AF3371" w:rsidRPr="005D459E" w:rsidRDefault="00AF3371" w:rsidP="005D459E">
      <w:pPr>
        <w:rPr>
          <w:sz w:val="20"/>
        </w:rPr>
      </w:pPr>
    </w:p>
    <w:p w:rsidR="0044584F" w:rsidRPr="00F031A2" w:rsidRDefault="00165E6A" w:rsidP="00F031A2">
      <w:pPr>
        <w:pStyle w:val="Ttulo3"/>
        <w:numPr>
          <w:ilvl w:val="2"/>
          <w:numId w:val="2"/>
        </w:numPr>
        <w:ind w:left="709"/>
        <w:rPr>
          <w:b w:val="0"/>
          <w:kern w:val="22"/>
          <w:sz w:val="20"/>
          <w:u w:val="single"/>
        </w:rPr>
      </w:pPr>
      <w:bookmarkStart w:id="60" w:name="_Toc15659603"/>
      <w:r w:rsidRPr="00F031A2">
        <w:rPr>
          <w:b w:val="0"/>
          <w:kern w:val="22"/>
          <w:sz w:val="20"/>
          <w:u w:val="single"/>
        </w:rPr>
        <w:t xml:space="preserve">Registrar </w:t>
      </w:r>
      <w:r w:rsidR="00F37609" w:rsidRPr="00F031A2">
        <w:rPr>
          <w:b w:val="0"/>
          <w:kern w:val="22"/>
          <w:sz w:val="20"/>
          <w:u w:val="single"/>
        </w:rPr>
        <w:t>Inventario Inicial</w:t>
      </w:r>
      <w:bookmarkEnd w:id="60"/>
      <w:r w:rsidR="00F37609" w:rsidRPr="00F031A2">
        <w:rPr>
          <w:b w:val="0"/>
          <w:kern w:val="22"/>
          <w:sz w:val="20"/>
          <w:u w:val="single"/>
        </w:rPr>
        <w:t xml:space="preserve"> </w:t>
      </w:r>
    </w:p>
    <w:p w:rsidR="00BF14A3" w:rsidRPr="005D459E" w:rsidRDefault="00BF14A3" w:rsidP="00BF14A3">
      <w:pPr>
        <w:rPr>
          <w:sz w:val="20"/>
        </w:rPr>
      </w:pP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46"/>
        <w:gridCol w:w="2410"/>
      </w:tblGrid>
      <w:tr w:rsidR="00BF14A3" w:rsidRPr="009125FC" w:rsidTr="00746D28">
        <w:trPr>
          <w:trHeight w:val="327"/>
        </w:trPr>
        <w:tc>
          <w:tcPr>
            <w:tcW w:w="6946" w:type="dxa"/>
            <w:vMerge w:val="restart"/>
            <w:vAlign w:val="center"/>
          </w:tcPr>
          <w:p w:rsidR="00BF14A3" w:rsidRPr="009125FC" w:rsidRDefault="00BF14A3" w:rsidP="00746D28">
            <w:pPr>
              <w:jc w:val="center"/>
              <w:rPr>
                <w:rFonts w:cs="Arial"/>
                <w:b/>
                <w:bCs/>
                <w:sz w:val="20"/>
                <w:lang w:eastAsia="es-PE"/>
              </w:rPr>
            </w:pPr>
            <w:r w:rsidRPr="009125FC">
              <w:rPr>
                <w:rFonts w:cs="Arial"/>
                <w:b/>
                <w:bCs/>
                <w:sz w:val="20"/>
                <w:lang w:eastAsia="es-PE"/>
              </w:rPr>
              <w:t>Detalle de Ficha Técnica de Determinación</w:t>
            </w:r>
          </w:p>
        </w:tc>
        <w:tc>
          <w:tcPr>
            <w:tcW w:w="2410" w:type="dxa"/>
            <w:vAlign w:val="center"/>
          </w:tcPr>
          <w:p w:rsidR="00BF14A3" w:rsidRPr="009125FC" w:rsidRDefault="00BF14A3" w:rsidP="005D459E">
            <w:pPr>
              <w:rPr>
                <w:rFonts w:cs="Arial"/>
                <w:sz w:val="18"/>
                <w:lang w:eastAsia="es-PE"/>
              </w:rPr>
            </w:pPr>
            <w:r w:rsidRPr="009125FC">
              <w:rPr>
                <w:rFonts w:cs="Arial"/>
                <w:sz w:val="18"/>
                <w:lang w:eastAsia="es-PE"/>
              </w:rPr>
              <w:t>Código:</w:t>
            </w:r>
          </w:p>
        </w:tc>
      </w:tr>
      <w:tr w:rsidR="00BF14A3" w:rsidRPr="009125FC" w:rsidTr="00746D28">
        <w:trPr>
          <w:trHeight w:val="401"/>
        </w:trPr>
        <w:tc>
          <w:tcPr>
            <w:tcW w:w="6946" w:type="dxa"/>
            <w:vMerge/>
          </w:tcPr>
          <w:p w:rsidR="00BF14A3" w:rsidRPr="009125FC" w:rsidRDefault="00BF14A3" w:rsidP="00746D28">
            <w:pPr>
              <w:rPr>
                <w:rFonts w:cs="Arial"/>
              </w:rPr>
            </w:pPr>
          </w:p>
        </w:tc>
        <w:tc>
          <w:tcPr>
            <w:tcW w:w="2410" w:type="dxa"/>
            <w:vAlign w:val="center"/>
          </w:tcPr>
          <w:p w:rsidR="00BF14A3" w:rsidRPr="009125FC" w:rsidRDefault="00BF14A3" w:rsidP="005D459E">
            <w:pPr>
              <w:rPr>
                <w:rFonts w:cs="Arial"/>
                <w:sz w:val="18"/>
                <w:lang w:eastAsia="es-PE"/>
              </w:rPr>
            </w:pPr>
            <w:r>
              <w:rPr>
                <w:rFonts w:cs="Arial"/>
                <w:sz w:val="18"/>
                <w:lang w:eastAsia="es-PE"/>
              </w:rPr>
              <w:t xml:space="preserve">Fecha: </w:t>
            </w:r>
            <w:r w:rsidR="005D459E">
              <w:rPr>
                <w:rFonts w:cs="Arial"/>
                <w:sz w:val="18"/>
                <w:lang w:eastAsia="es-PE"/>
              </w:rPr>
              <w:t>20</w:t>
            </w:r>
            <w:r w:rsidR="000F2AAD">
              <w:rPr>
                <w:rFonts w:cs="Arial"/>
                <w:sz w:val="18"/>
                <w:lang w:eastAsia="es-PE"/>
              </w:rPr>
              <w:t>-0</w:t>
            </w:r>
            <w:r w:rsidR="005D459E">
              <w:rPr>
                <w:rFonts w:cs="Arial"/>
                <w:sz w:val="18"/>
                <w:lang w:eastAsia="es-PE"/>
              </w:rPr>
              <w:t>7</w:t>
            </w:r>
            <w:r w:rsidR="000F2AAD">
              <w:rPr>
                <w:rFonts w:cs="Arial"/>
                <w:sz w:val="18"/>
                <w:lang w:eastAsia="es-PE"/>
              </w:rPr>
              <w:t>-2017</w:t>
            </w:r>
          </w:p>
        </w:tc>
      </w:tr>
    </w:tbl>
    <w:p w:rsidR="00BF14A3" w:rsidRPr="009125FC" w:rsidRDefault="00BF14A3" w:rsidP="00BF14A3">
      <w:pPr>
        <w:rPr>
          <w:rFonts w:cs="Arial"/>
        </w:rPr>
      </w:pPr>
    </w:p>
    <w:tbl>
      <w:tblPr>
        <w:tblW w:w="9366" w:type="dxa"/>
        <w:tblInd w:w="60" w:type="dxa"/>
        <w:tblLayout w:type="fixed"/>
        <w:tblCellMar>
          <w:left w:w="70" w:type="dxa"/>
          <w:right w:w="70" w:type="dxa"/>
        </w:tblCellMar>
        <w:tblLook w:val="04A0" w:firstRow="1" w:lastRow="0" w:firstColumn="1" w:lastColumn="0" w:noHBand="0" w:noVBand="1"/>
      </w:tblPr>
      <w:tblGrid>
        <w:gridCol w:w="577"/>
        <w:gridCol w:w="1560"/>
        <w:gridCol w:w="3260"/>
        <w:gridCol w:w="1559"/>
        <w:gridCol w:w="425"/>
        <w:gridCol w:w="426"/>
        <w:gridCol w:w="425"/>
        <w:gridCol w:w="1134"/>
      </w:tblGrid>
      <w:tr w:rsidR="00BF14A3" w:rsidRPr="00C174BE" w:rsidTr="005D459E">
        <w:trPr>
          <w:trHeight w:val="255"/>
        </w:trPr>
        <w:tc>
          <w:tcPr>
            <w:tcW w:w="577" w:type="dxa"/>
            <w:vMerge w:val="restart"/>
            <w:tcBorders>
              <w:top w:val="single" w:sz="8" w:space="0" w:color="auto"/>
              <w:left w:val="single" w:sz="8" w:space="0" w:color="auto"/>
              <w:bottom w:val="single" w:sz="4" w:space="0" w:color="auto"/>
              <w:right w:val="single" w:sz="4" w:space="0" w:color="auto"/>
            </w:tcBorders>
            <w:shd w:val="clear" w:color="auto" w:fill="D9D9D9" w:themeFill="background1" w:themeFillShade="D9"/>
            <w:vAlign w:val="center"/>
            <w:hideMark/>
          </w:tcPr>
          <w:p w:rsidR="00BF14A3" w:rsidRPr="00C174BE" w:rsidRDefault="00BF14A3" w:rsidP="00746D28">
            <w:pPr>
              <w:jc w:val="center"/>
              <w:rPr>
                <w:rFonts w:cs="Arial"/>
                <w:b/>
                <w:bCs/>
                <w:sz w:val="18"/>
                <w:szCs w:val="18"/>
                <w:lang w:eastAsia="es-PE"/>
              </w:rPr>
            </w:pPr>
            <w:r w:rsidRPr="00C174BE">
              <w:rPr>
                <w:rFonts w:cs="Arial"/>
                <w:b/>
                <w:bCs/>
                <w:sz w:val="18"/>
                <w:szCs w:val="18"/>
                <w:lang w:eastAsia="es-PE"/>
              </w:rPr>
              <w:t>N°</w:t>
            </w:r>
          </w:p>
        </w:tc>
        <w:tc>
          <w:tcPr>
            <w:tcW w:w="1560" w:type="dxa"/>
            <w:vMerge w:val="restart"/>
            <w:tcBorders>
              <w:top w:val="single" w:sz="8"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BF14A3" w:rsidRPr="00C174BE" w:rsidRDefault="00BF14A3" w:rsidP="00746D28">
            <w:pPr>
              <w:jc w:val="center"/>
              <w:rPr>
                <w:rFonts w:cs="Arial"/>
                <w:b/>
                <w:bCs/>
                <w:sz w:val="18"/>
                <w:szCs w:val="18"/>
                <w:lang w:eastAsia="es-PE"/>
              </w:rPr>
            </w:pPr>
            <w:r w:rsidRPr="00C174BE">
              <w:rPr>
                <w:rFonts w:cs="Arial"/>
                <w:b/>
                <w:bCs/>
                <w:sz w:val="18"/>
                <w:szCs w:val="18"/>
                <w:lang w:eastAsia="es-PE"/>
              </w:rPr>
              <w:t>Actividad</w:t>
            </w:r>
          </w:p>
        </w:tc>
        <w:tc>
          <w:tcPr>
            <w:tcW w:w="3260" w:type="dxa"/>
            <w:vMerge w:val="restart"/>
            <w:tcBorders>
              <w:top w:val="single" w:sz="8"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BF14A3" w:rsidRPr="00C174BE" w:rsidRDefault="00BF14A3" w:rsidP="00746D28">
            <w:pPr>
              <w:jc w:val="center"/>
              <w:rPr>
                <w:rFonts w:cs="Arial"/>
                <w:b/>
                <w:bCs/>
                <w:sz w:val="18"/>
                <w:szCs w:val="18"/>
                <w:lang w:eastAsia="es-PE"/>
              </w:rPr>
            </w:pPr>
            <w:r w:rsidRPr="00C174BE">
              <w:rPr>
                <w:rFonts w:cs="Arial"/>
                <w:b/>
                <w:bCs/>
                <w:sz w:val="18"/>
                <w:szCs w:val="18"/>
                <w:lang w:eastAsia="es-PE"/>
              </w:rPr>
              <w:t>Descripción</w:t>
            </w:r>
          </w:p>
        </w:tc>
        <w:tc>
          <w:tcPr>
            <w:tcW w:w="1559" w:type="dxa"/>
            <w:vMerge w:val="restart"/>
            <w:tcBorders>
              <w:top w:val="single" w:sz="8"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BF14A3" w:rsidRPr="00C174BE" w:rsidRDefault="00BF14A3" w:rsidP="00746D28">
            <w:pPr>
              <w:jc w:val="center"/>
              <w:rPr>
                <w:rFonts w:cs="Arial"/>
                <w:b/>
                <w:bCs/>
                <w:sz w:val="18"/>
                <w:szCs w:val="18"/>
                <w:lang w:eastAsia="es-PE"/>
              </w:rPr>
            </w:pPr>
            <w:r w:rsidRPr="00C174BE">
              <w:rPr>
                <w:rFonts w:cs="Arial"/>
                <w:b/>
                <w:bCs/>
                <w:sz w:val="18"/>
                <w:szCs w:val="18"/>
                <w:lang w:eastAsia="es-PE"/>
              </w:rPr>
              <w:t>Responsable</w:t>
            </w:r>
          </w:p>
        </w:tc>
        <w:tc>
          <w:tcPr>
            <w:tcW w:w="1276" w:type="dxa"/>
            <w:gridSpan w:val="3"/>
            <w:tcBorders>
              <w:top w:val="single" w:sz="8" w:space="0" w:color="auto"/>
              <w:left w:val="nil"/>
              <w:bottom w:val="single" w:sz="4" w:space="0" w:color="auto"/>
              <w:right w:val="single" w:sz="4" w:space="0" w:color="auto"/>
            </w:tcBorders>
            <w:shd w:val="clear" w:color="auto" w:fill="D9D9D9" w:themeFill="background1" w:themeFillShade="D9"/>
            <w:noWrap/>
            <w:vAlign w:val="center"/>
            <w:hideMark/>
          </w:tcPr>
          <w:p w:rsidR="00BF14A3" w:rsidRPr="00C174BE" w:rsidRDefault="00BF14A3" w:rsidP="00746D28">
            <w:pPr>
              <w:jc w:val="center"/>
              <w:rPr>
                <w:rFonts w:cs="Arial"/>
                <w:b/>
                <w:bCs/>
                <w:sz w:val="18"/>
                <w:szCs w:val="18"/>
                <w:lang w:eastAsia="es-PE"/>
              </w:rPr>
            </w:pPr>
            <w:r w:rsidRPr="00C174BE">
              <w:rPr>
                <w:rFonts w:cs="Arial"/>
                <w:b/>
                <w:bCs/>
                <w:sz w:val="18"/>
                <w:szCs w:val="18"/>
                <w:lang w:eastAsia="es-PE"/>
              </w:rPr>
              <w:t>Tipo de actividad</w:t>
            </w:r>
          </w:p>
        </w:tc>
        <w:tc>
          <w:tcPr>
            <w:tcW w:w="1134" w:type="dxa"/>
            <w:vMerge w:val="restart"/>
            <w:tcBorders>
              <w:top w:val="single" w:sz="8" w:space="0" w:color="auto"/>
              <w:left w:val="single" w:sz="4" w:space="0" w:color="auto"/>
              <w:bottom w:val="single" w:sz="4" w:space="0" w:color="auto"/>
              <w:right w:val="single" w:sz="8" w:space="0" w:color="auto"/>
            </w:tcBorders>
            <w:shd w:val="clear" w:color="auto" w:fill="D9D9D9" w:themeFill="background1" w:themeFillShade="D9"/>
            <w:vAlign w:val="center"/>
            <w:hideMark/>
          </w:tcPr>
          <w:p w:rsidR="00BF14A3" w:rsidRPr="00C174BE" w:rsidRDefault="00592675" w:rsidP="00746D28">
            <w:pPr>
              <w:jc w:val="center"/>
              <w:rPr>
                <w:rFonts w:cs="Arial"/>
                <w:b/>
                <w:bCs/>
                <w:sz w:val="18"/>
                <w:szCs w:val="18"/>
                <w:lang w:eastAsia="es-PE"/>
              </w:rPr>
            </w:pPr>
            <w:r>
              <w:rPr>
                <w:rFonts w:cs="Arial"/>
                <w:b/>
                <w:bCs/>
                <w:noProof/>
                <w:sz w:val="18"/>
                <w:szCs w:val="18"/>
                <w:lang w:val="es-PE" w:eastAsia="es-PE"/>
              </w:rPr>
              <w:pict>
                <v:shapetype id="_x0000_t202" coordsize="21600,21600" o:spt="202" path="m,l,21600r21600,l21600,xe">
                  <v:stroke joinstyle="miter"/>
                  <v:path gradientshapeok="t" o:connecttype="rect"/>
                </v:shapetype>
                <v:shape id="Text Box 6" o:spid="_x0000_s1030" type="#_x0000_t202" style="position:absolute;left:0;text-align:left;margin-left:0;margin-top:5.25pt;width:0;height:0;z-index:251660288;visibility:visible;mso-wrap-distance-left:3.17486mm;mso-wrap-distance-top:-1e-4mm;mso-wrap-distance-right:3.17486mm;mso-wrap-distance-bottom:-1e-4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" filled="f" stroked="f">
                  <v:textbox style="mso-next-textbox:#Text Box 6" inset="2.16pt,1.44pt,2.16pt,0">
                    <w:txbxContent>
                      <w:p w:rsidR="00CE7E57" w:rsidRDefault="00CE7E57" w:rsidP="00BF14A3">
                        <w:r>
                          <w:rPr>
                            <w:rFonts w:cs="Arial"/>
                            <w:b/>
                            <w:bCs/>
                            <w:color w:val="000000"/>
                            <w:sz w:val="14"/>
                            <w:szCs w:val="14"/>
                          </w:rPr>
                          <w:t>Si</w:t>
                        </w:r>
                      </w:p>
                    </w:txbxContent>
                  </v:textbox>
                </v:shape>
              </w:pict>
            </w:r>
            <w:r>
              <w:rPr>
                <w:rFonts w:cs="Arial"/>
                <w:b/>
                <w:bCs/>
                <w:noProof/>
                <w:sz w:val="18"/>
                <w:szCs w:val="18"/>
                <w:lang w:val="es-PE" w:eastAsia="es-PE"/>
              </w:rPr>
              <w:pict>
                <v:shape id="Text Box 7" o:spid="_x0000_s1031" type="#_x0000_t202" style="position:absolute;left:0;text-align:left;margin-left:0;margin-top:5.25pt;width:0;height:0;z-index:251661312;visibility:visible;mso-wrap-distance-left:3.17486mm;mso-wrap-distance-top:-1e-4mm;mso-wrap-distance-right:3.17486mm;mso-wrap-distance-bottom:-1e-4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" filled="f" stroked="f">
                  <v:textbox style="mso-next-textbox:#Text Box 7" inset="2.16pt,1.44pt,2.16pt,0">
                    <w:txbxContent>
                      <w:p w:rsidR="00CE7E57" w:rsidRDefault="00CE7E57" w:rsidP="00BF14A3">
                        <w:r>
                          <w:rPr>
                            <w:rFonts w:cs="Arial"/>
                            <w:b/>
                            <w:bCs/>
                            <w:color w:val="000000"/>
                            <w:sz w:val="14"/>
                            <w:szCs w:val="14"/>
                          </w:rPr>
                          <w:t>No</w:t>
                        </w:r>
                      </w:p>
                    </w:txbxContent>
                  </v:textbox>
                </v:shape>
              </w:pict>
            </w:r>
            <w:r w:rsidR="00BF14A3" w:rsidRPr="00C174BE">
              <w:rPr>
                <w:rFonts w:cs="Arial"/>
                <w:b/>
                <w:bCs/>
                <w:sz w:val="18"/>
                <w:szCs w:val="18"/>
                <w:lang w:eastAsia="es-PE"/>
              </w:rPr>
              <w:t>Código de Regla de negocio</w:t>
            </w:r>
          </w:p>
        </w:tc>
      </w:tr>
      <w:tr w:rsidR="00D64197" w:rsidRPr="00C174BE" w:rsidTr="005D459E">
        <w:trPr>
          <w:trHeight w:val="46"/>
        </w:trPr>
        <w:tc>
          <w:tcPr>
            <w:tcW w:w="577" w:type="dxa"/>
            <w:vMerge/>
            <w:tcBorders>
              <w:top w:val="single" w:sz="8" w:space="0" w:color="auto"/>
              <w:left w:val="single" w:sz="8" w:space="0" w:color="auto"/>
              <w:bottom w:val="single" w:sz="4" w:space="0" w:color="auto"/>
              <w:right w:val="single" w:sz="4" w:space="0" w:color="auto"/>
            </w:tcBorders>
            <w:shd w:val="clear" w:color="auto" w:fill="D9D9D9" w:themeFill="background1" w:themeFillShade="D9"/>
            <w:vAlign w:val="center"/>
            <w:hideMark/>
          </w:tcPr>
          <w:p w:rsidR="00BF14A3" w:rsidRPr="00C174BE" w:rsidRDefault="00BF14A3" w:rsidP="00746D28">
            <w:pPr>
              <w:rPr>
                <w:rFonts w:cs="Arial"/>
                <w:b/>
                <w:bCs/>
                <w:sz w:val="18"/>
                <w:szCs w:val="18"/>
                <w:lang w:eastAsia="es-PE"/>
              </w:rPr>
            </w:pPr>
          </w:p>
        </w:tc>
        <w:tc>
          <w:tcPr>
            <w:tcW w:w="1560" w:type="dxa"/>
            <w:vMerge/>
            <w:tcBorders>
              <w:top w:val="single" w:sz="8"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F14A3" w:rsidRPr="00C174BE" w:rsidRDefault="00BF14A3" w:rsidP="00746D28">
            <w:pPr>
              <w:rPr>
                <w:rFonts w:cs="Arial"/>
                <w:b/>
                <w:bCs/>
                <w:sz w:val="18"/>
                <w:szCs w:val="18"/>
                <w:lang w:eastAsia="es-PE"/>
              </w:rPr>
            </w:pPr>
          </w:p>
        </w:tc>
        <w:tc>
          <w:tcPr>
            <w:tcW w:w="3260" w:type="dxa"/>
            <w:vMerge/>
            <w:tcBorders>
              <w:top w:val="single" w:sz="8"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F14A3" w:rsidRPr="00C174BE" w:rsidRDefault="00BF14A3" w:rsidP="00746D28">
            <w:pPr>
              <w:rPr>
                <w:rFonts w:cs="Arial"/>
                <w:b/>
                <w:bCs/>
                <w:sz w:val="18"/>
                <w:szCs w:val="18"/>
                <w:lang w:eastAsia="es-PE"/>
              </w:rPr>
            </w:pPr>
          </w:p>
        </w:tc>
        <w:tc>
          <w:tcPr>
            <w:tcW w:w="1559" w:type="dxa"/>
            <w:vMerge/>
            <w:tcBorders>
              <w:top w:val="single" w:sz="8"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F14A3" w:rsidRPr="00C174BE" w:rsidRDefault="00BF14A3" w:rsidP="00746D28">
            <w:pPr>
              <w:rPr>
                <w:rFonts w:cs="Arial"/>
                <w:b/>
                <w:bCs/>
                <w:sz w:val="18"/>
                <w:szCs w:val="18"/>
                <w:lang w:eastAsia="es-PE"/>
              </w:rPr>
            </w:pPr>
          </w:p>
        </w:tc>
        <w:tc>
          <w:tcPr>
            <w:tcW w:w="425" w:type="dxa"/>
            <w:tcBorders>
              <w:top w:val="nil"/>
              <w:left w:val="nil"/>
              <w:bottom w:val="single" w:sz="4" w:space="0" w:color="auto"/>
              <w:right w:val="single" w:sz="4" w:space="0" w:color="auto"/>
            </w:tcBorders>
            <w:shd w:val="clear" w:color="auto" w:fill="D9D9D9" w:themeFill="background1" w:themeFillShade="D9"/>
            <w:noWrap/>
            <w:vAlign w:val="center"/>
            <w:hideMark/>
          </w:tcPr>
          <w:p w:rsidR="00BF14A3" w:rsidRPr="00C174BE" w:rsidRDefault="00BF14A3" w:rsidP="00746D28">
            <w:pPr>
              <w:jc w:val="center"/>
              <w:rPr>
                <w:rFonts w:cs="Arial"/>
                <w:b/>
                <w:bCs/>
                <w:sz w:val="18"/>
                <w:szCs w:val="18"/>
                <w:lang w:eastAsia="es-PE"/>
              </w:rPr>
            </w:pPr>
            <w:r w:rsidRPr="00C174BE">
              <w:rPr>
                <w:rFonts w:cs="Arial"/>
                <w:b/>
                <w:bCs/>
                <w:sz w:val="18"/>
                <w:szCs w:val="18"/>
                <w:lang w:eastAsia="es-PE"/>
              </w:rPr>
              <w:t>M</w:t>
            </w:r>
          </w:p>
        </w:tc>
        <w:tc>
          <w:tcPr>
            <w:tcW w:w="426" w:type="dxa"/>
            <w:tcBorders>
              <w:top w:val="nil"/>
              <w:left w:val="nil"/>
              <w:bottom w:val="single" w:sz="4" w:space="0" w:color="auto"/>
              <w:right w:val="single" w:sz="4" w:space="0" w:color="auto"/>
            </w:tcBorders>
            <w:shd w:val="clear" w:color="auto" w:fill="D9D9D9" w:themeFill="background1" w:themeFillShade="D9"/>
            <w:noWrap/>
            <w:vAlign w:val="center"/>
            <w:hideMark/>
          </w:tcPr>
          <w:p w:rsidR="00BF14A3" w:rsidRPr="00C174BE" w:rsidRDefault="00BF14A3" w:rsidP="00746D28">
            <w:pPr>
              <w:jc w:val="center"/>
              <w:rPr>
                <w:rFonts w:cs="Arial"/>
                <w:b/>
                <w:bCs/>
                <w:sz w:val="18"/>
                <w:szCs w:val="18"/>
                <w:lang w:eastAsia="es-PE"/>
              </w:rPr>
            </w:pPr>
            <w:r w:rsidRPr="00C174BE">
              <w:rPr>
                <w:rFonts w:cs="Arial"/>
                <w:b/>
                <w:bCs/>
                <w:sz w:val="18"/>
                <w:szCs w:val="18"/>
                <w:lang w:eastAsia="es-PE"/>
              </w:rPr>
              <w:t>A</w:t>
            </w:r>
          </w:p>
        </w:tc>
        <w:tc>
          <w:tcPr>
            <w:tcW w:w="425" w:type="dxa"/>
            <w:tcBorders>
              <w:top w:val="nil"/>
              <w:left w:val="nil"/>
              <w:bottom w:val="single" w:sz="4" w:space="0" w:color="auto"/>
              <w:right w:val="single" w:sz="4" w:space="0" w:color="auto"/>
            </w:tcBorders>
            <w:shd w:val="clear" w:color="auto" w:fill="D9D9D9" w:themeFill="background1" w:themeFillShade="D9"/>
            <w:noWrap/>
            <w:vAlign w:val="center"/>
            <w:hideMark/>
          </w:tcPr>
          <w:p w:rsidR="00BF14A3" w:rsidRPr="00C174BE" w:rsidRDefault="00BF14A3" w:rsidP="00746D28">
            <w:pPr>
              <w:jc w:val="center"/>
              <w:rPr>
                <w:rFonts w:cs="Arial"/>
                <w:b/>
                <w:bCs/>
                <w:sz w:val="18"/>
                <w:szCs w:val="18"/>
                <w:lang w:eastAsia="es-PE"/>
              </w:rPr>
            </w:pPr>
            <w:r w:rsidRPr="00C174BE">
              <w:rPr>
                <w:rFonts w:cs="Arial"/>
                <w:b/>
                <w:bCs/>
                <w:sz w:val="18"/>
                <w:szCs w:val="18"/>
                <w:lang w:eastAsia="es-PE"/>
              </w:rPr>
              <w:t>E</w:t>
            </w:r>
          </w:p>
        </w:tc>
        <w:tc>
          <w:tcPr>
            <w:tcW w:w="1134" w:type="dxa"/>
            <w:vMerge/>
            <w:tcBorders>
              <w:top w:val="single" w:sz="8" w:space="0" w:color="auto"/>
              <w:left w:val="single" w:sz="4" w:space="0" w:color="auto"/>
              <w:bottom w:val="single" w:sz="4" w:space="0" w:color="auto"/>
              <w:right w:val="single" w:sz="8" w:space="0" w:color="auto"/>
            </w:tcBorders>
            <w:shd w:val="clear" w:color="auto" w:fill="D9D9D9" w:themeFill="background1" w:themeFillShade="D9"/>
            <w:vAlign w:val="center"/>
            <w:hideMark/>
          </w:tcPr>
          <w:p w:rsidR="00BF14A3" w:rsidRPr="00C174BE" w:rsidRDefault="00BF14A3" w:rsidP="00746D28">
            <w:pPr>
              <w:rPr>
                <w:rFonts w:cs="Arial"/>
                <w:b/>
                <w:bCs/>
                <w:sz w:val="18"/>
                <w:szCs w:val="18"/>
                <w:lang w:eastAsia="es-PE"/>
              </w:rPr>
            </w:pPr>
          </w:p>
        </w:tc>
      </w:tr>
      <w:tr w:rsidR="00D64197" w:rsidRPr="00C174BE" w:rsidTr="00F031A2">
        <w:trPr>
          <w:trHeight w:val="431"/>
        </w:trPr>
        <w:tc>
          <w:tcPr>
            <w:tcW w:w="5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F14A3" w:rsidRPr="00C174BE" w:rsidRDefault="00BF1D99" w:rsidP="00746D28">
            <w:pPr>
              <w:jc w:val="center"/>
              <w:rPr>
                <w:rFonts w:cs="Arial"/>
                <w:sz w:val="18"/>
                <w:szCs w:val="18"/>
                <w:lang w:eastAsia="es-PE"/>
              </w:rPr>
            </w:pPr>
            <w:r>
              <w:rPr>
                <w:rFonts w:cs="Arial"/>
                <w:sz w:val="18"/>
                <w:szCs w:val="18"/>
                <w:lang w:eastAsia="es-PE"/>
              </w:rPr>
              <w:t>1</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BF14A3" w:rsidRPr="00C174BE" w:rsidRDefault="00142899" w:rsidP="00A4098C">
            <w:pPr>
              <w:pStyle w:val="Prrafodelista"/>
              <w:ind w:left="0"/>
              <w:jc w:val="left"/>
              <w:rPr>
                <w:rFonts w:cs="Arial"/>
                <w:sz w:val="18"/>
                <w:szCs w:val="18"/>
              </w:rPr>
            </w:pPr>
            <w:r>
              <w:rPr>
                <w:rFonts w:cs="Arial"/>
                <w:sz w:val="18"/>
                <w:szCs w:val="18"/>
              </w:rPr>
              <w:t xml:space="preserve">Presentar </w:t>
            </w:r>
            <w:r w:rsidR="00F37609">
              <w:rPr>
                <w:rFonts w:cs="Arial"/>
                <w:sz w:val="18"/>
                <w:szCs w:val="18"/>
              </w:rPr>
              <w:t xml:space="preserve">Inventario Inicial </w:t>
            </w:r>
          </w:p>
        </w:tc>
        <w:tc>
          <w:tcPr>
            <w:tcW w:w="3260" w:type="dxa"/>
            <w:tcBorders>
              <w:top w:val="single" w:sz="4" w:space="0" w:color="auto"/>
              <w:left w:val="nil"/>
              <w:bottom w:val="single" w:sz="4" w:space="0" w:color="auto"/>
              <w:right w:val="single" w:sz="4" w:space="0" w:color="auto"/>
            </w:tcBorders>
            <w:shd w:val="clear" w:color="auto" w:fill="auto"/>
            <w:vAlign w:val="center"/>
            <w:hideMark/>
          </w:tcPr>
          <w:p w:rsidR="00BF14A3" w:rsidRPr="00C174BE" w:rsidRDefault="00FA5AC1" w:rsidP="00A4098C">
            <w:pPr>
              <w:rPr>
                <w:rFonts w:cs="Arial"/>
                <w:sz w:val="18"/>
                <w:szCs w:val="18"/>
                <w:lang w:eastAsia="es-PE"/>
              </w:rPr>
            </w:pPr>
            <w:r>
              <w:rPr>
                <w:rFonts w:cs="Arial"/>
                <w:sz w:val="18"/>
                <w:szCs w:val="18"/>
                <w:lang w:eastAsia="es-PE"/>
              </w:rPr>
              <w:t>Entregar</w:t>
            </w:r>
            <w:r w:rsidR="00683920">
              <w:rPr>
                <w:rFonts w:cs="Arial"/>
                <w:sz w:val="18"/>
                <w:szCs w:val="18"/>
                <w:lang w:eastAsia="es-PE"/>
              </w:rPr>
              <w:t xml:space="preserve"> el </w:t>
            </w:r>
            <w:r w:rsidR="00F37609">
              <w:rPr>
                <w:rFonts w:cs="Arial"/>
                <w:sz w:val="18"/>
                <w:szCs w:val="18"/>
                <w:lang w:eastAsia="es-PE"/>
              </w:rPr>
              <w:t>Inventario Inicial</w:t>
            </w:r>
            <w:r w:rsidR="00C8301B">
              <w:rPr>
                <w:rFonts w:cs="Arial"/>
                <w:sz w:val="18"/>
                <w:szCs w:val="18"/>
                <w:lang w:eastAsia="es-PE"/>
              </w:rPr>
              <w:t xml:space="preserve"> </w:t>
            </w:r>
            <w:r w:rsidR="0095138A">
              <w:rPr>
                <w:rFonts w:cs="Arial"/>
                <w:sz w:val="18"/>
                <w:szCs w:val="18"/>
                <w:lang w:eastAsia="es-PE"/>
              </w:rPr>
              <w:t xml:space="preserve">por </w:t>
            </w:r>
            <w:r w:rsidR="006D1BF7">
              <w:rPr>
                <w:rFonts w:cs="Arial"/>
                <w:sz w:val="18"/>
                <w:szCs w:val="18"/>
                <w:lang w:eastAsia="es-PE"/>
              </w:rPr>
              <w:t>presentación</w:t>
            </w:r>
            <w:r w:rsidR="0095138A">
              <w:rPr>
                <w:rFonts w:cs="Arial"/>
                <w:sz w:val="18"/>
                <w:szCs w:val="18"/>
                <w:lang w:eastAsia="es-PE"/>
              </w:rPr>
              <w:t xml:space="preserve"> y establecimiento </w:t>
            </w:r>
            <w:r w:rsidR="00683920">
              <w:rPr>
                <w:rFonts w:cs="Arial"/>
                <w:sz w:val="18"/>
                <w:szCs w:val="18"/>
                <w:lang w:eastAsia="es-PE"/>
              </w:rPr>
              <w:t>a la SUNAT</w:t>
            </w:r>
            <w:r w:rsidR="00C8301B">
              <w:rPr>
                <w:rFonts w:cs="Arial"/>
                <w:sz w:val="18"/>
                <w:szCs w:val="18"/>
                <w:lang w:eastAsia="es-PE"/>
              </w:rPr>
              <w:t xml:space="preserve"> </w:t>
            </w:r>
            <w:r w:rsidR="00960716">
              <w:rPr>
                <w:rFonts w:cs="Arial"/>
                <w:sz w:val="18"/>
                <w:szCs w:val="18"/>
                <w:lang w:eastAsia="es-PE"/>
              </w:rPr>
              <w:t xml:space="preserve">a </w:t>
            </w:r>
            <w:r w:rsidR="006877DE">
              <w:rPr>
                <w:rFonts w:cs="Arial"/>
                <w:sz w:val="18"/>
                <w:szCs w:val="18"/>
                <w:lang w:eastAsia="es-PE"/>
              </w:rPr>
              <w:t>través</w:t>
            </w:r>
            <w:r w:rsidR="00683920">
              <w:rPr>
                <w:rFonts w:cs="Arial"/>
                <w:sz w:val="18"/>
                <w:szCs w:val="18"/>
                <w:lang w:eastAsia="es-PE"/>
              </w:rPr>
              <w:t xml:space="preserve"> del portal</w:t>
            </w:r>
            <w:r w:rsidR="00E23F37">
              <w:rPr>
                <w:rFonts w:cs="Arial"/>
                <w:sz w:val="18"/>
                <w:szCs w:val="18"/>
                <w:lang w:eastAsia="es-PE"/>
              </w:rPr>
              <w:t xml:space="preserve"> </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BF14A3" w:rsidRPr="00C174BE" w:rsidRDefault="003102F7" w:rsidP="0034571A">
            <w:pPr>
              <w:jc w:val="center"/>
              <w:rPr>
                <w:rFonts w:cs="Arial"/>
                <w:sz w:val="18"/>
                <w:szCs w:val="18"/>
                <w:lang w:eastAsia="es-PE"/>
              </w:rPr>
            </w:pPr>
            <w:r>
              <w:rPr>
                <w:rFonts w:cs="Arial"/>
                <w:sz w:val="18"/>
                <w:szCs w:val="18"/>
                <w:lang w:eastAsia="es-PE"/>
              </w:rPr>
              <w:t xml:space="preserve">Usuario </w:t>
            </w:r>
          </w:p>
        </w:tc>
        <w:tc>
          <w:tcPr>
            <w:tcW w:w="425" w:type="dxa"/>
            <w:tcBorders>
              <w:top w:val="single" w:sz="4" w:space="0" w:color="auto"/>
              <w:left w:val="nil"/>
              <w:bottom w:val="single" w:sz="4" w:space="0" w:color="auto"/>
              <w:right w:val="single" w:sz="4" w:space="0" w:color="auto"/>
            </w:tcBorders>
            <w:shd w:val="clear" w:color="auto" w:fill="auto"/>
            <w:vAlign w:val="center"/>
            <w:hideMark/>
          </w:tcPr>
          <w:p w:rsidR="00BF14A3" w:rsidRPr="00C174BE" w:rsidRDefault="00BF14A3" w:rsidP="00746D28">
            <w:pPr>
              <w:jc w:val="center"/>
              <w:rPr>
                <w:rFonts w:cs="Arial"/>
                <w:sz w:val="18"/>
                <w:szCs w:val="18"/>
                <w:lang w:eastAsia="es-PE"/>
              </w:rPr>
            </w:pPr>
          </w:p>
        </w:tc>
        <w:tc>
          <w:tcPr>
            <w:tcW w:w="426" w:type="dxa"/>
            <w:tcBorders>
              <w:top w:val="single" w:sz="4" w:space="0" w:color="auto"/>
              <w:left w:val="nil"/>
              <w:bottom w:val="single" w:sz="4" w:space="0" w:color="auto"/>
              <w:right w:val="single" w:sz="4" w:space="0" w:color="auto"/>
            </w:tcBorders>
            <w:shd w:val="clear" w:color="auto" w:fill="auto"/>
            <w:vAlign w:val="center"/>
            <w:hideMark/>
          </w:tcPr>
          <w:p w:rsidR="00BF14A3" w:rsidRPr="00C174BE" w:rsidRDefault="00665477" w:rsidP="00746D28">
            <w:pPr>
              <w:jc w:val="center"/>
              <w:rPr>
                <w:rFonts w:cs="Arial"/>
                <w:sz w:val="18"/>
                <w:szCs w:val="18"/>
                <w:lang w:eastAsia="es-PE"/>
              </w:rPr>
            </w:pPr>
            <w:r>
              <w:rPr>
                <w:rFonts w:cs="Arial"/>
                <w:sz w:val="18"/>
                <w:szCs w:val="18"/>
                <w:lang w:eastAsia="es-PE"/>
              </w:rPr>
              <w:t>X</w:t>
            </w:r>
          </w:p>
        </w:tc>
        <w:tc>
          <w:tcPr>
            <w:tcW w:w="425" w:type="dxa"/>
            <w:tcBorders>
              <w:top w:val="single" w:sz="4" w:space="0" w:color="auto"/>
              <w:left w:val="nil"/>
              <w:bottom w:val="single" w:sz="4" w:space="0" w:color="auto"/>
              <w:right w:val="single" w:sz="4" w:space="0" w:color="auto"/>
            </w:tcBorders>
            <w:shd w:val="clear" w:color="auto" w:fill="auto"/>
            <w:vAlign w:val="center"/>
            <w:hideMark/>
          </w:tcPr>
          <w:p w:rsidR="00BF14A3" w:rsidRPr="00C174BE" w:rsidRDefault="00FF59E8" w:rsidP="00746D28">
            <w:pPr>
              <w:jc w:val="center"/>
              <w:rPr>
                <w:rFonts w:cs="Arial"/>
                <w:sz w:val="18"/>
                <w:szCs w:val="18"/>
                <w:lang w:eastAsia="es-PE"/>
              </w:rPr>
            </w:pPr>
            <w:r>
              <w:rPr>
                <w:rFonts w:cs="Arial"/>
                <w:sz w:val="18"/>
                <w:szCs w:val="18"/>
                <w:lang w:eastAsia="es-PE"/>
              </w:rPr>
              <w:t>X</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BF14A3" w:rsidRPr="00F75DB2" w:rsidRDefault="000B0285" w:rsidP="0075739F">
            <w:pPr>
              <w:jc w:val="center"/>
              <w:rPr>
                <w:rFonts w:cs="Arial"/>
                <w:b/>
                <w:i/>
                <w:color w:val="FF0000"/>
                <w:sz w:val="18"/>
                <w:szCs w:val="18"/>
                <w:highlight w:val="yellow"/>
                <w:lang w:eastAsia="es-PE"/>
              </w:rPr>
            </w:pPr>
            <w:r>
              <w:rPr>
                <w:rFonts w:cs="Arial"/>
                <w:sz w:val="18"/>
                <w:szCs w:val="18"/>
                <w:lang w:eastAsia="es-PE"/>
              </w:rPr>
              <w:t>1, 2, 3, 4, 5</w:t>
            </w:r>
          </w:p>
        </w:tc>
      </w:tr>
      <w:tr w:rsidR="00AF26E0" w:rsidRPr="00C174BE" w:rsidTr="00F031A2">
        <w:trPr>
          <w:trHeight w:val="551"/>
        </w:trPr>
        <w:tc>
          <w:tcPr>
            <w:tcW w:w="5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F26E0" w:rsidRPr="00C174BE" w:rsidRDefault="00AF26E0" w:rsidP="00746D28">
            <w:pPr>
              <w:jc w:val="center"/>
              <w:rPr>
                <w:rFonts w:cs="Arial"/>
                <w:sz w:val="18"/>
                <w:szCs w:val="18"/>
                <w:lang w:eastAsia="es-PE"/>
              </w:rPr>
            </w:pPr>
            <w:r>
              <w:rPr>
                <w:rFonts w:cs="Arial"/>
                <w:sz w:val="18"/>
                <w:szCs w:val="18"/>
                <w:lang w:eastAsia="es-PE"/>
              </w:rPr>
              <w:t>2</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AF26E0" w:rsidRPr="00C174BE" w:rsidRDefault="00AF26E0" w:rsidP="00746D28">
            <w:pPr>
              <w:jc w:val="left"/>
              <w:rPr>
                <w:rFonts w:cs="Arial"/>
                <w:sz w:val="18"/>
                <w:szCs w:val="18"/>
                <w:lang w:eastAsia="es-PE"/>
              </w:rPr>
            </w:pPr>
            <w:r>
              <w:rPr>
                <w:rFonts w:cs="Arial"/>
                <w:sz w:val="18"/>
                <w:szCs w:val="18"/>
                <w:lang w:eastAsia="es-PE"/>
              </w:rPr>
              <w:t>Validar estructura e información del RCBF</w:t>
            </w:r>
          </w:p>
        </w:tc>
        <w:tc>
          <w:tcPr>
            <w:tcW w:w="3260" w:type="dxa"/>
            <w:tcBorders>
              <w:top w:val="single" w:sz="4" w:space="0" w:color="auto"/>
              <w:left w:val="nil"/>
              <w:bottom w:val="single" w:sz="4" w:space="0" w:color="auto"/>
              <w:right w:val="single" w:sz="4" w:space="0" w:color="auto"/>
            </w:tcBorders>
            <w:shd w:val="clear" w:color="auto" w:fill="auto"/>
            <w:vAlign w:val="center"/>
            <w:hideMark/>
          </w:tcPr>
          <w:p w:rsidR="00AF26E0" w:rsidRPr="00C174BE" w:rsidRDefault="00AF26E0" w:rsidP="0095138A">
            <w:pPr>
              <w:rPr>
                <w:rFonts w:cs="Arial"/>
                <w:sz w:val="18"/>
                <w:szCs w:val="18"/>
                <w:lang w:eastAsia="es-PE"/>
              </w:rPr>
            </w:pPr>
            <w:r>
              <w:rPr>
                <w:rFonts w:cs="Arial"/>
                <w:sz w:val="18"/>
                <w:szCs w:val="18"/>
                <w:lang w:eastAsia="es-PE"/>
              </w:rPr>
              <w:t>Validar la información que se está cargando tanto como estructura</w:t>
            </w:r>
            <w:r w:rsidR="0095138A">
              <w:rPr>
                <w:rFonts w:cs="Arial"/>
                <w:sz w:val="18"/>
                <w:szCs w:val="18"/>
                <w:lang w:eastAsia="es-PE"/>
              </w:rPr>
              <w:t xml:space="preserve"> del archivo plano</w:t>
            </w:r>
            <w:r>
              <w:rPr>
                <w:rFonts w:cs="Arial"/>
                <w:sz w:val="18"/>
                <w:szCs w:val="18"/>
                <w:lang w:eastAsia="es-PE"/>
              </w:rPr>
              <w:t xml:space="preserve"> como </w:t>
            </w:r>
            <w:r w:rsidR="0095138A">
              <w:rPr>
                <w:rFonts w:cs="Arial"/>
                <w:sz w:val="18"/>
                <w:szCs w:val="18"/>
                <w:lang w:eastAsia="es-PE"/>
              </w:rPr>
              <w:t xml:space="preserve">su contenido con respecto al RCBF </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AF26E0" w:rsidRPr="00C174BE" w:rsidRDefault="00C44421" w:rsidP="00746D28">
            <w:pPr>
              <w:jc w:val="center"/>
              <w:rPr>
                <w:rFonts w:cs="Arial"/>
                <w:sz w:val="18"/>
                <w:szCs w:val="18"/>
                <w:lang w:eastAsia="es-PE"/>
              </w:rPr>
            </w:pPr>
            <w:r>
              <w:rPr>
                <w:rFonts w:cs="Arial"/>
                <w:sz w:val="18"/>
                <w:szCs w:val="18"/>
              </w:rPr>
              <w:t>Gerencia Operativa del Registro de BF</w:t>
            </w:r>
          </w:p>
        </w:tc>
        <w:tc>
          <w:tcPr>
            <w:tcW w:w="425" w:type="dxa"/>
            <w:tcBorders>
              <w:top w:val="single" w:sz="4" w:space="0" w:color="auto"/>
              <w:left w:val="nil"/>
              <w:bottom w:val="single" w:sz="4" w:space="0" w:color="auto"/>
              <w:right w:val="single" w:sz="4" w:space="0" w:color="auto"/>
            </w:tcBorders>
            <w:shd w:val="clear" w:color="auto" w:fill="auto"/>
            <w:vAlign w:val="center"/>
            <w:hideMark/>
          </w:tcPr>
          <w:p w:rsidR="00AF26E0" w:rsidRPr="00C174BE" w:rsidRDefault="00AF26E0" w:rsidP="00746D28">
            <w:pPr>
              <w:jc w:val="center"/>
              <w:rPr>
                <w:rFonts w:cs="Arial"/>
                <w:sz w:val="18"/>
                <w:szCs w:val="18"/>
                <w:lang w:eastAsia="es-PE"/>
              </w:rPr>
            </w:pPr>
          </w:p>
        </w:tc>
        <w:tc>
          <w:tcPr>
            <w:tcW w:w="426" w:type="dxa"/>
            <w:tcBorders>
              <w:top w:val="single" w:sz="4" w:space="0" w:color="auto"/>
              <w:left w:val="nil"/>
              <w:bottom w:val="single" w:sz="4" w:space="0" w:color="auto"/>
              <w:right w:val="single" w:sz="4" w:space="0" w:color="auto"/>
            </w:tcBorders>
            <w:shd w:val="clear" w:color="auto" w:fill="auto"/>
            <w:vAlign w:val="center"/>
            <w:hideMark/>
          </w:tcPr>
          <w:p w:rsidR="00AF26E0" w:rsidRPr="00C174BE" w:rsidRDefault="00AF26E0" w:rsidP="00746D28">
            <w:pPr>
              <w:jc w:val="center"/>
              <w:rPr>
                <w:rFonts w:cs="Arial"/>
                <w:sz w:val="18"/>
                <w:szCs w:val="18"/>
                <w:lang w:eastAsia="es-PE"/>
              </w:rPr>
            </w:pPr>
            <w:r>
              <w:rPr>
                <w:rFonts w:cs="Arial"/>
                <w:sz w:val="18"/>
                <w:szCs w:val="18"/>
                <w:lang w:eastAsia="es-PE"/>
              </w:rPr>
              <w:t>X</w:t>
            </w:r>
          </w:p>
        </w:tc>
        <w:tc>
          <w:tcPr>
            <w:tcW w:w="425" w:type="dxa"/>
            <w:tcBorders>
              <w:top w:val="single" w:sz="4" w:space="0" w:color="auto"/>
              <w:left w:val="nil"/>
              <w:bottom w:val="single" w:sz="4" w:space="0" w:color="auto"/>
              <w:right w:val="single" w:sz="4" w:space="0" w:color="auto"/>
            </w:tcBorders>
            <w:shd w:val="clear" w:color="auto" w:fill="auto"/>
            <w:vAlign w:val="center"/>
            <w:hideMark/>
          </w:tcPr>
          <w:p w:rsidR="00AF26E0" w:rsidRPr="00C174BE" w:rsidRDefault="00AF26E0" w:rsidP="00746D28">
            <w:pPr>
              <w:jc w:val="center"/>
              <w:rPr>
                <w:rFonts w:cs="Arial"/>
                <w:sz w:val="18"/>
                <w:szCs w:val="18"/>
                <w:lang w:eastAsia="es-PE"/>
              </w:rPr>
            </w:pP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AF26E0" w:rsidRPr="000B0285" w:rsidRDefault="000B0285" w:rsidP="00C70E0A">
            <w:pPr>
              <w:jc w:val="center"/>
              <w:rPr>
                <w:rFonts w:cs="Arial"/>
                <w:sz w:val="18"/>
                <w:szCs w:val="18"/>
                <w:lang w:eastAsia="es-PE"/>
              </w:rPr>
            </w:pPr>
            <w:r w:rsidRPr="000B0285">
              <w:rPr>
                <w:rFonts w:cs="Arial"/>
                <w:sz w:val="18"/>
                <w:szCs w:val="18"/>
                <w:lang w:eastAsia="es-PE"/>
              </w:rPr>
              <w:t>1, 5</w:t>
            </w:r>
          </w:p>
        </w:tc>
      </w:tr>
      <w:tr w:rsidR="00AF26E0" w:rsidRPr="00C174BE" w:rsidTr="00F031A2">
        <w:trPr>
          <w:trHeight w:val="551"/>
        </w:trPr>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AF26E0" w:rsidRPr="00C174BE" w:rsidRDefault="00AF26E0" w:rsidP="00746D28">
            <w:pPr>
              <w:jc w:val="center"/>
              <w:rPr>
                <w:rFonts w:cs="Arial"/>
                <w:sz w:val="18"/>
                <w:szCs w:val="18"/>
                <w:lang w:eastAsia="es-PE"/>
              </w:rPr>
            </w:pPr>
            <w:r>
              <w:rPr>
                <w:rFonts w:cs="Arial"/>
                <w:sz w:val="18"/>
                <w:szCs w:val="18"/>
                <w:lang w:eastAsia="es-PE"/>
              </w:rPr>
              <w:t>3</w:t>
            </w:r>
          </w:p>
        </w:tc>
        <w:tc>
          <w:tcPr>
            <w:tcW w:w="1560" w:type="dxa"/>
            <w:tcBorders>
              <w:top w:val="single" w:sz="4" w:space="0" w:color="auto"/>
              <w:left w:val="nil"/>
              <w:bottom w:val="single" w:sz="4" w:space="0" w:color="auto"/>
              <w:right w:val="single" w:sz="4" w:space="0" w:color="auto"/>
            </w:tcBorders>
            <w:shd w:val="clear" w:color="auto" w:fill="auto"/>
            <w:vAlign w:val="center"/>
          </w:tcPr>
          <w:p w:rsidR="00AF26E0" w:rsidRPr="00C174BE" w:rsidRDefault="00B51B0B" w:rsidP="00746D28">
            <w:pPr>
              <w:pStyle w:val="Prrafodelista"/>
              <w:ind w:left="0"/>
              <w:jc w:val="left"/>
              <w:rPr>
                <w:rFonts w:cs="Arial"/>
                <w:sz w:val="18"/>
                <w:szCs w:val="18"/>
              </w:rPr>
            </w:pPr>
            <w:r>
              <w:rPr>
                <w:rFonts w:cs="Arial"/>
                <w:sz w:val="18"/>
                <w:szCs w:val="18"/>
              </w:rPr>
              <w:t xml:space="preserve">Notificar inconsistencias </w:t>
            </w:r>
          </w:p>
        </w:tc>
        <w:tc>
          <w:tcPr>
            <w:tcW w:w="3260" w:type="dxa"/>
            <w:tcBorders>
              <w:top w:val="single" w:sz="4" w:space="0" w:color="auto"/>
              <w:left w:val="nil"/>
              <w:bottom w:val="single" w:sz="4" w:space="0" w:color="auto"/>
              <w:right w:val="single" w:sz="4" w:space="0" w:color="auto"/>
            </w:tcBorders>
            <w:shd w:val="clear" w:color="auto" w:fill="auto"/>
            <w:vAlign w:val="center"/>
          </w:tcPr>
          <w:p w:rsidR="00AF26E0" w:rsidRPr="00C174BE" w:rsidRDefault="00B20187" w:rsidP="00B20187">
            <w:pPr>
              <w:spacing w:before="100" w:beforeAutospacing="1" w:after="100" w:afterAutospacing="1"/>
              <w:rPr>
                <w:rFonts w:cs="Arial"/>
                <w:sz w:val="18"/>
                <w:szCs w:val="18"/>
                <w:lang w:eastAsia="es-PE"/>
              </w:rPr>
            </w:pPr>
            <w:r>
              <w:rPr>
                <w:rFonts w:cs="Arial"/>
                <w:sz w:val="18"/>
                <w:szCs w:val="18"/>
                <w:lang w:eastAsia="es-PE"/>
              </w:rPr>
              <w:t>Informa</w:t>
            </w:r>
            <w:r w:rsidR="00A069F5">
              <w:rPr>
                <w:rFonts w:cs="Arial"/>
                <w:sz w:val="18"/>
                <w:szCs w:val="18"/>
                <w:lang w:eastAsia="es-PE"/>
              </w:rPr>
              <w:t>r</w:t>
            </w:r>
            <w:r>
              <w:rPr>
                <w:rFonts w:cs="Arial"/>
                <w:sz w:val="18"/>
                <w:szCs w:val="18"/>
                <w:lang w:eastAsia="es-PE"/>
              </w:rPr>
              <w:t xml:space="preserve"> los errores que se encontraron en la carga de </w:t>
            </w:r>
            <w:r w:rsidR="006D1BF7">
              <w:rPr>
                <w:rFonts w:cs="Arial"/>
                <w:sz w:val="18"/>
                <w:szCs w:val="18"/>
                <w:lang w:eastAsia="es-PE"/>
              </w:rPr>
              <w:t>información</w:t>
            </w:r>
            <w:r>
              <w:rPr>
                <w:rFonts w:cs="Arial"/>
                <w:sz w:val="18"/>
                <w:szCs w:val="18"/>
                <w:lang w:eastAsia="es-PE"/>
              </w:rPr>
              <w:t xml:space="preserve"> para que sean corregidas por el Usuario</w:t>
            </w:r>
          </w:p>
        </w:tc>
        <w:tc>
          <w:tcPr>
            <w:tcW w:w="1559" w:type="dxa"/>
            <w:tcBorders>
              <w:top w:val="single" w:sz="4" w:space="0" w:color="auto"/>
              <w:left w:val="nil"/>
              <w:bottom w:val="single" w:sz="4" w:space="0" w:color="auto"/>
              <w:right w:val="single" w:sz="4" w:space="0" w:color="auto"/>
            </w:tcBorders>
            <w:shd w:val="clear" w:color="auto" w:fill="auto"/>
            <w:vAlign w:val="center"/>
          </w:tcPr>
          <w:p w:rsidR="00AF26E0" w:rsidRPr="00C174BE" w:rsidRDefault="00C44421" w:rsidP="00746D28">
            <w:pPr>
              <w:jc w:val="center"/>
              <w:rPr>
                <w:rFonts w:cs="Arial"/>
                <w:sz w:val="18"/>
                <w:szCs w:val="18"/>
                <w:lang w:eastAsia="es-PE"/>
              </w:rPr>
            </w:pPr>
            <w:r>
              <w:rPr>
                <w:rFonts w:cs="Arial"/>
                <w:sz w:val="18"/>
                <w:szCs w:val="18"/>
              </w:rPr>
              <w:t>Gerencia Operativa del Registro de BF</w:t>
            </w:r>
          </w:p>
        </w:tc>
        <w:tc>
          <w:tcPr>
            <w:tcW w:w="425" w:type="dxa"/>
            <w:tcBorders>
              <w:top w:val="single" w:sz="4" w:space="0" w:color="auto"/>
              <w:left w:val="nil"/>
              <w:bottom w:val="single" w:sz="4" w:space="0" w:color="auto"/>
              <w:right w:val="single" w:sz="4" w:space="0" w:color="auto"/>
            </w:tcBorders>
            <w:shd w:val="clear" w:color="auto" w:fill="auto"/>
            <w:vAlign w:val="center"/>
          </w:tcPr>
          <w:p w:rsidR="00AF26E0" w:rsidRPr="00C174BE" w:rsidRDefault="00AF26E0" w:rsidP="00746D28">
            <w:pPr>
              <w:jc w:val="center"/>
              <w:rPr>
                <w:rFonts w:cs="Arial"/>
                <w:sz w:val="18"/>
                <w:szCs w:val="18"/>
                <w:lang w:eastAsia="es-PE"/>
              </w:rPr>
            </w:pPr>
          </w:p>
        </w:tc>
        <w:tc>
          <w:tcPr>
            <w:tcW w:w="426" w:type="dxa"/>
            <w:tcBorders>
              <w:top w:val="single" w:sz="4" w:space="0" w:color="auto"/>
              <w:left w:val="nil"/>
              <w:bottom w:val="single" w:sz="4" w:space="0" w:color="auto"/>
              <w:right w:val="single" w:sz="4" w:space="0" w:color="auto"/>
            </w:tcBorders>
            <w:shd w:val="clear" w:color="auto" w:fill="auto"/>
            <w:vAlign w:val="center"/>
          </w:tcPr>
          <w:p w:rsidR="00AF26E0" w:rsidRPr="00C174BE" w:rsidRDefault="00B51B0B" w:rsidP="00746D28">
            <w:pPr>
              <w:jc w:val="center"/>
              <w:rPr>
                <w:rFonts w:cs="Arial"/>
                <w:sz w:val="18"/>
                <w:szCs w:val="18"/>
                <w:lang w:eastAsia="es-PE"/>
              </w:rPr>
            </w:pPr>
            <w:r>
              <w:rPr>
                <w:rFonts w:cs="Arial"/>
                <w:sz w:val="18"/>
                <w:szCs w:val="18"/>
                <w:lang w:eastAsia="es-PE"/>
              </w:rPr>
              <w:t>X</w:t>
            </w:r>
          </w:p>
        </w:tc>
        <w:tc>
          <w:tcPr>
            <w:tcW w:w="425" w:type="dxa"/>
            <w:tcBorders>
              <w:top w:val="single" w:sz="4" w:space="0" w:color="auto"/>
              <w:left w:val="nil"/>
              <w:bottom w:val="single" w:sz="4" w:space="0" w:color="auto"/>
              <w:right w:val="single" w:sz="4" w:space="0" w:color="auto"/>
            </w:tcBorders>
            <w:shd w:val="clear" w:color="auto" w:fill="auto"/>
            <w:vAlign w:val="center"/>
          </w:tcPr>
          <w:p w:rsidR="00AF26E0" w:rsidRPr="00C174BE" w:rsidRDefault="00AF26E0" w:rsidP="00746D28">
            <w:pPr>
              <w:jc w:val="center"/>
              <w:rPr>
                <w:rFonts w:cs="Arial"/>
                <w:sz w:val="18"/>
                <w:szCs w:val="18"/>
                <w:lang w:eastAsia="es-PE"/>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AF26E0" w:rsidRPr="000B0285" w:rsidRDefault="00AF26E0" w:rsidP="00635E2E">
            <w:pPr>
              <w:jc w:val="center"/>
              <w:rPr>
                <w:rFonts w:cs="Arial"/>
                <w:sz w:val="18"/>
                <w:szCs w:val="18"/>
                <w:lang w:eastAsia="es-PE"/>
              </w:rPr>
            </w:pPr>
            <w:r w:rsidRPr="000B0285">
              <w:rPr>
                <w:rFonts w:cs="Arial"/>
                <w:sz w:val="18"/>
                <w:szCs w:val="18"/>
                <w:lang w:eastAsia="es-PE"/>
              </w:rPr>
              <w:t>1,</w:t>
            </w:r>
            <w:r w:rsidR="00F031A2">
              <w:rPr>
                <w:rFonts w:cs="Arial"/>
                <w:sz w:val="18"/>
                <w:szCs w:val="18"/>
                <w:lang w:eastAsia="es-PE"/>
              </w:rPr>
              <w:t xml:space="preserve"> </w:t>
            </w:r>
            <w:r w:rsidRPr="000B0285">
              <w:rPr>
                <w:rFonts w:cs="Arial"/>
                <w:sz w:val="18"/>
                <w:szCs w:val="18"/>
                <w:lang w:eastAsia="es-PE"/>
              </w:rPr>
              <w:t>2</w:t>
            </w:r>
          </w:p>
        </w:tc>
      </w:tr>
      <w:tr w:rsidR="00AF26E0" w:rsidRPr="00C174BE" w:rsidTr="00F031A2">
        <w:trPr>
          <w:trHeight w:val="551"/>
        </w:trPr>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AF26E0" w:rsidRPr="00C174BE" w:rsidRDefault="00AF26E0" w:rsidP="00746D28">
            <w:pPr>
              <w:jc w:val="center"/>
              <w:rPr>
                <w:rFonts w:cs="Arial"/>
                <w:sz w:val="18"/>
                <w:szCs w:val="18"/>
                <w:lang w:eastAsia="es-PE"/>
              </w:rPr>
            </w:pPr>
            <w:r>
              <w:rPr>
                <w:rFonts w:cs="Arial"/>
                <w:sz w:val="18"/>
                <w:szCs w:val="18"/>
                <w:lang w:eastAsia="es-PE"/>
              </w:rPr>
              <w:t>4</w:t>
            </w:r>
          </w:p>
        </w:tc>
        <w:tc>
          <w:tcPr>
            <w:tcW w:w="1560" w:type="dxa"/>
            <w:tcBorders>
              <w:top w:val="single" w:sz="4" w:space="0" w:color="auto"/>
              <w:left w:val="nil"/>
              <w:bottom w:val="single" w:sz="4" w:space="0" w:color="auto"/>
              <w:right w:val="single" w:sz="4" w:space="0" w:color="auto"/>
            </w:tcBorders>
            <w:shd w:val="clear" w:color="auto" w:fill="auto"/>
            <w:vAlign w:val="center"/>
          </w:tcPr>
          <w:p w:rsidR="00AF26E0" w:rsidRPr="00C174BE" w:rsidRDefault="00B51B0B" w:rsidP="00746D28">
            <w:pPr>
              <w:pStyle w:val="Prrafodelista"/>
              <w:ind w:left="0"/>
              <w:jc w:val="left"/>
              <w:rPr>
                <w:rFonts w:cs="Arial"/>
                <w:sz w:val="18"/>
                <w:szCs w:val="18"/>
              </w:rPr>
            </w:pPr>
            <w:r>
              <w:rPr>
                <w:rFonts w:cs="Arial"/>
                <w:sz w:val="18"/>
                <w:szCs w:val="18"/>
              </w:rPr>
              <w:t xml:space="preserve">Cargar inventario </w:t>
            </w:r>
          </w:p>
        </w:tc>
        <w:tc>
          <w:tcPr>
            <w:tcW w:w="3260" w:type="dxa"/>
            <w:tcBorders>
              <w:top w:val="single" w:sz="4" w:space="0" w:color="auto"/>
              <w:left w:val="nil"/>
              <w:bottom w:val="single" w:sz="4" w:space="0" w:color="auto"/>
              <w:right w:val="single" w:sz="4" w:space="0" w:color="auto"/>
            </w:tcBorders>
            <w:shd w:val="clear" w:color="auto" w:fill="auto"/>
            <w:vAlign w:val="center"/>
          </w:tcPr>
          <w:p w:rsidR="00AF26E0" w:rsidRPr="00CC513B" w:rsidRDefault="00AF26E0" w:rsidP="007C2410">
            <w:pPr>
              <w:rPr>
                <w:rFonts w:cs="Arial"/>
                <w:sz w:val="18"/>
                <w:szCs w:val="18"/>
                <w:lang w:eastAsia="es-PE"/>
              </w:rPr>
            </w:pPr>
            <w:r>
              <w:rPr>
                <w:rFonts w:cs="Arial"/>
                <w:sz w:val="18"/>
                <w:szCs w:val="18"/>
                <w:lang w:eastAsia="es-PE"/>
              </w:rPr>
              <w:t>Inicializa</w:t>
            </w:r>
            <w:r w:rsidR="00CE639E">
              <w:rPr>
                <w:rFonts w:cs="Arial"/>
                <w:sz w:val="18"/>
                <w:szCs w:val="18"/>
                <w:lang w:eastAsia="es-PE"/>
              </w:rPr>
              <w:t>r</w:t>
            </w:r>
            <w:r>
              <w:rPr>
                <w:rFonts w:cs="Arial"/>
                <w:sz w:val="18"/>
                <w:szCs w:val="18"/>
                <w:lang w:eastAsia="es-PE"/>
              </w:rPr>
              <w:t xml:space="preserve"> los stocks por presentación y establecimiento y actualiza </w:t>
            </w:r>
            <w:r w:rsidR="007C2410">
              <w:rPr>
                <w:rFonts w:cs="Arial"/>
                <w:sz w:val="18"/>
                <w:szCs w:val="18"/>
                <w:lang w:eastAsia="es-PE"/>
              </w:rPr>
              <w:t xml:space="preserve">la cantidad autorizada disponible </w:t>
            </w:r>
            <w:r>
              <w:rPr>
                <w:rFonts w:cs="Arial"/>
                <w:sz w:val="18"/>
                <w:szCs w:val="18"/>
                <w:lang w:eastAsia="es-PE"/>
              </w:rPr>
              <w:t xml:space="preserve">en el RCBF </w:t>
            </w:r>
          </w:p>
        </w:tc>
        <w:tc>
          <w:tcPr>
            <w:tcW w:w="1559" w:type="dxa"/>
            <w:tcBorders>
              <w:top w:val="single" w:sz="4" w:space="0" w:color="auto"/>
              <w:left w:val="nil"/>
              <w:bottom w:val="single" w:sz="4" w:space="0" w:color="auto"/>
              <w:right w:val="single" w:sz="4" w:space="0" w:color="auto"/>
            </w:tcBorders>
            <w:shd w:val="clear" w:color="auto" w:fill="auto"/>
            <w:vAlign w:val="center"/>
          </w:tcPr>
          <w:p w:rsidR="00AF26E0" w:rsidRPr="00C174BE" w:rsidDel="009A49BA" w:rsidRDefault="00C44421" w:rsidP="00746D28">
            <w:pPr>
              <w:jc w:val="center"/>
              <w:rPr>
                <w:rFonts w:cs="Arial"/>
                <w:sz w:val="18"/>
                <w:szCs w:val="18"/>
                <w:lang w:eastAsia="es-PE"/>
              </w:rPr>
            </w:pPr>
            <w:r>
              <w:rPr>
                <w:rFonts w:cs="Arial"/>
                <w:sz w:val="18"/>
                <w:szCs w:val="18"/>
              </w:rPr>
              <w:t>Gerencia Operativa del Registro de BF</w:t>
            </w:r>
          </w:p>
        </w:tc>
        <w:tc>
          <w:tcPr>
            <w:tcW w:w="425" w:type="dxa"/>
            <w:tcBorders>
              <w:top w:val="single" w:sz="4" w:space="0" w:color="auto"/>
              <w:left w:val="nil"/>
              <w:bottom w:val="single" w:sz="4" w:space="0" w:color="auto"/>
              <w:right w:val="single" w:sz="4" w:space="0" w:color="auto"/>
            </w:tcBorders>
            <w:shd w:val="clear" w:color="auto" w:fill="auto"/>
            <w:vAlign w:val="center"/>
          </w:tcPr>
          <w:p w:rsidR="00AF26E0" w:rsidRPr="00C174BE" w:rsidRDefault="00AF26E0" w:rsidP="00746D28">
            <w:pPr>
              <w:jc w:val="center"/>
              <w:rPr>
                <w:rFonts w:cs="Arial"/>
                <w:sz w:val="18"/>
                <w:szCs w:val="18"/>
                <w:lang w:eastAsia="es-PE"/>
              </w:rPr>
            </w:pPr>
          </w:p>
        </w:tc>
        <w:tc>
          <w:tcPr>
            <w:tcW w:w="426" w:type="dxa"/>
            <w:tcBorders>
              <w:top w:val="single" w:sz="4" w:space="0" w:color="auto"/>
              <w:left w:val="nil"/>
              <w:bottom w:val="single" w:sz="4" w:space="0" w:color="auto"/>
              <w:right w:val="single" w:sz="4" w:space="0" w:color="auto"/>
            </w:tcBorders>
            <w:shd w:val="clear" w:color="auto" w:fill="auto"/>
            <w:vAlign w:val="center"/>
          </w:tcPr>
          <w:p w:rsidR="00AF26E0" w:rsidRPr="00C174BE" w:rsidRDefault="00AF26E0" w:rsidP="00746D28">
            <w:pPr>
              <w:jc w:val="center"/>
              <w:rPr>
                <w:rFonts w:cs="Arial"/>
                <w:sz w:val="18"/>
                <w:szCs w:val="18"/>
                <w:lang w:eastAsia="es-PE"/>
              </w:rPr>
            </w:pPr>
            <w:r>
              <w:rPr>
                <w:rFonts w:cs="Arial"/>
                <w:sz w:val="18"/>
                <w:szCs w:val="18"/>
                <w:lang w:eastAsia="es-PE"/>
              </w:rPr>
              <w:t>X</w:t>
            </w:r>
          </w:p>
        </w:tc>
        <w:tc>
          <w:tcPr>
            <w:tcW w:w="425" w:type="dxa"/>
            <w:tcBorders>
              <w:top w:val="single" w:sz="4" w:space="0" w:color="auto"/>
              <w:left w:val="nil"/>
              <w:bottom w:val="single" w:sz="4" w:space="0" w:color="auto"/>
              <w:right w:val="single" w:sz="4" w:space="0" w:color="auto"/>
            </w:tcBorders>
            <w:shd w:val="clear" w:color="auto" w:fill="auto"/>
            <w:vAlign w:val="center"/>
          </w:tcPr>
          <w:p w:rsidR="00AF26E0" w:rsidRPr="0095138A" w:rsidRDefault="0095138A" w:rsidP="00746D28">
            <w:pPr>
              <w:jc w:val="center"/>
              <w:rPr>
                <w:rFonts w:cs="Arial"/>
                <w:sz w:val="18"/>
                <w:szCs w:val="18"/>
                <w:lang w:eastAsia="es-PE"/>
              </w:rPr>
            </w:pPr>
            <w:r w:rsidRPr="0095138A">
              <w:rPr>
                <w:rFonts w:cs="Arial"/>
                <w:sz w:val="18"/>
                <w:szCs w:val="18"/>
                <w:lang w:eastAsia="es-PE"/>
              </w:rPr>
              <w:t>X</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AF26E0" w:rsidRPr="000B0285" w:rsidRDefault="00AF26E0" w:rsidP="000B0285">
            <w:pPr>
              <w:jc w:val="center"/>
              <w:rPr>
                <w:rFonts w:cs="Arial"/>
                <w:sz w:val="18"/>
                <w:szCs w:val="18"/>
                <w:lang w:eastAsia="es-PE"/>
              </w:rPr>
            </w:pPr>
            <w:r w:rsidRPr="000B0285">
              <w:rPr>
                <w:rFonts w:cs="Arial"/>
                <w:sz w:val="18"/>
                <w:szCs w:val="18"/>
                <w:lang w:eastAsia="es-PE"/>
              </w:rPr>
              <w:t>2</w:t>
            </w:r>
            <w:r w:rsidR="0075739F" w:rsidRPr="000B0285">
              <w:rPr>
                <w:rFonts w:cs="Arial"/>
                <w:sz w:val="18"/>
                <w:szCs w:val="18"/>
                <w:lang w:eastAsia="es-PE"/>
              </w:rPr>
              <w:t>,</w:t>
            </w:r>
            <w:r w:rsidR="00F031A2">
              <w:rPr>
                <w:rFonts w:cs="Arial"/>
                <w:sz w:val="18"/>
                <w:szCs w:val="18"/>
                <w:lang w:eastAsia="es-PE"/>
              </w:rPr>
              <w:t xml:space="preserve"> </w:t>
            </w:r>
            <w:r w:rsidR="000B0285" w:rsidRPr="000B0285">
              <w:rPr>
                <w:rFonts w:cs="Arial"/>
                <w:sz w:val="18"/>
                <w:szCs w:val="18"/>
                <w:lang w:eastAsia="es-PE"/>
              </w:rPr>
              <w:t>5</w:t>
            </w:r>
          </w:p>
        </w:tc>
      </w:tr>
    </w:tbl>
    <w:p w:rsidR="00BF14A3" w:rsidRPr="00756C2E" w:rsidRDefault="00BF14A3" w:rsidP="005D459E">
      <w:pPr>
        <w:rPr>
          <w:rFonts w:eastAsia="Arial Unicode MS"/>
          <w:kern w:val="22"/>
          <w:sz w:val="18"/>
          <w:szCs w:val="18"/>
        </w:rPr>
      </w:pPr>
      <w:r w:rsidRPr="00756C2E">
        <w:rPr>
          <w:rFonts w:eastAsia="Arial Unicode MS"/>
          <w:kern w:val="22"/>
          <w:sz w:val="18"/>
          <w:szCs w:val="18"/>
        </w:rPr>
        <w:t>Leyenda:</w:t>
      </w:r>
      <w:r w:rsidRPr="00756C2E">
        <w:rPr>
          <w:rFonts w:eastAsia="Arial Unicode MS"/>
          <w:kern w:val="22"/>
          <w:sz w:val="18"/>
          <w:szCs w:val="18"/>
        </w:rPr>
        <w:tab/>
        <w:t>M: Manual</w:t>
      </w:r>
      <w:r w:rsidR="005D459E">
        <w:rPr>
          <w:rFonts w:eastAsia="Arial Unicode MS"/>
          <w:kern w:val="22"/>
          <w:sz w:val="18"/>
          <w:szCs w:val="18"/>
        </w:rPr>
        <w:tab/>
      </w:r>
      <w:r w:rsidR="005D459E">
        <w:rPr>
          <w:rFonts w:eastAsia="Arial Unicode MS"/>
          <w:kern w:val="22"/>
          <w:sz w:val="18"/>
          <w:szCs w:val="18"/>
        </w:rPr>
        <w:tab/>
      </w:r>
      <w:r w:rsidRPr="00756C2E">
        <w:rPr>
          <w:rFonts w:eastAsia="Arial Unicode MS"/>
          <w:kern w:val="22"/>
          <w:sz w:val="18"/>
          <w:szCs w:val="18"/>
        </w:rPr>
        <w:t xml:space="preserve">A: </w:t>
      </w:r>
      <w:r w:rsidR="00960716" w:rsidRPr="00756C2E">
        <w:rPr>
          <w:rFonts w:eastAsia="Arial Unicode MS"/>
          <w:kern w:val="22"/>
          <w:sz w:val="18"/>
          <w:szCs w:val="18"/>
        </w:rPr>
        <w:t>Automática</w:t>
      </w:r>
      <w:r w:rsidR="005D459E">
        <w:rPr>
          <w:rFonts w:eastAsia="Arial Unicode MS"/>
          <w:kern w:val="22"/>
          <w:sz w:val="18"/>
          <w:szCs w:val="18"/>
        </w:rPr>
        <w:tab/>
      </w:r>
      <w:r w:rsidR="005D459E">
        <w:rPr>
          <w:rFonts w:eastAsia="Arial Unicode MS"/>
          <w:kern w:val="22"/>
          <w:sz w:val="18"/>
          <w:szCs w:val="18"/>
        </w:rPr>
        <w:tab/>
      </w:r>
      <w:r w:rsidRPr="00756C2E">
        <w:rPr>
          <w:rFonts w:eastAsia="Arial Unicode MS"/>
          <w:kern w:val="22"/>
          <w:sz w:val="18"/>
          <w:szCs w:val="18"/>
        </w:rPr>
        <w:t>E: Eventual</w:t>
      </w:r>
    </w:p>
    <w:p w:rsidR="00BF1D99" w:rsidRPr="005D459E" w:rsidRDefault="00BF1D99" w:rsidP="005D459E">
      <w:pPr>
        <w:rPr>
          <w:sz w:val="20"/>
        </w:rPr>
      </w:pPr>
    </w:p>
    <w:p w:rsidR="00BF1D99" w:rsidRPr="00F031A2" w:rsidRDefault="00165E6A" w:rsidP="00F031A2">
      <w:pPr>
        <w:pStyle w:val="Ttulo3"/>
        <w:numPr>
          <w:ilvl w:val="2"/>
          <w:numId w:val="2"/>
        </w:numPr>
        <w:ind w:left="709"/>
        <w:rPr>
          <w:b w:val="0"/>
          <w:kern w:val="22"/>
          <w:sz w:val="20"/>
          <w:u w:val="single"/>
        </w:rPr>
      </w:pPr>
      <w:bookmarkStart w:id="61" w:name="_Toc15659604"/>
      <w:r w:rsidRPr="00F031A2">
        <w:rPr>
          <w:b w:val="0"/>
          <w:kern w:val="22"/>
          <w:sz w:val="20"/>
          <w:u w:val="single"/>
        </w:rPr>
        <w:t>Registrar operaciones</w:t>
      </w:r>
      <w:bookmarkEnd w:id="61"/>
      <w:r w:rsidR="00C8301B">
        <w:rPr>
          <w:b w:val="0"/>
          <w:kern w:val="22"/>
          <w:sz w:val="20"/>
          <w:u w:val="single"/>
        </w:rPr>
        <w:t xml:space="preserve"> </w:t>
      </w:r>
    </w:p>
    <w:p w:rsidR="0044584F" w:rsidRPr="005D459E" w:rsidRDefault="0044584F" w:rsidP="0044584F">
      <w:pPr>
        <w:rPr>
          <w:sz w:val="20"/>
        </w:rPr>
      </w:pP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46"/>
        <w:gridCol w:w="2410"/>
      </w:tblGrid>
      <w:tr w:rsidR="0044584F" w:rsidRPr="009125FC" w:rsidTr="00746D28">
        <w:trPr>
          <w:trHeight w:val="327"/>
        </w:trPr>
        <w:tc>
          <w:tcPr>
            <w:tcW w:w="6946" w:type="dxa"/>
            <w:vMerge w:val="restart"/>
            <w:vAlign w:val="center"/>
          </w:tcPr>
          <w:p w:rsidR="0044584F" w:rsidRPr="009125FC" w:rsidRDefault="0044584F" w:rsidP="00746D28">
            <w:pPr>
              <w:jc w:val="center"/>
              <w:rPr>
                <w:rFonts w:cs="Arial"/>
                <w:b/>
                <w:bCs/>
                <w:sz w:val="20"/>
                <w:lang w:eastAsia="es-PE"/>
              </w:rPr>
            </w:pPr>
            <w:r w:rsidRPr="009125FC">
              <w:rPr>
                <w:rFonts w:cs="Arial"/>
                <w:b/>
                <w:bCs/>
                <w:sz w:val="20"/>
                <w:lang w:eastAsia="es-PE"/>
              </w:rPr>
              <w:t>Detalle de Ficha Técnica de Determinación</w:t>
            </w:r>
          </w:p>
        </w:tc>
        <w:tc>
          <w:tcPr>
            <w:tcW w:w="2410" w:type="dxa"/>
            <w:vAlign w:val="center"/>
          </w:tcPr>
          <w:p w:rsidR="0044584F" w:rsidRPr="009125FC" w:rsidRDefault="0044584F" w:rsidP="00746D28">
            <w:pPr>
              <w:rPr>
                <w:rFonts w:cs="Arial"/>
                <w:sz w:val="18"/>
                <w:lang w:eastAsia="es-PE"/>
              </w:rPr>
            </w:pPr>
            <w:r w:rsidRPr="009125FC">
              <w:rPr>
                <w:rFonts w:cs="Arial"/>
                <w:sz w:val="18"/>
                <w:lang w:eastAsia="es-PE"/>
              </w:rPr>
              <w:t>Código:</w:t>
            </w:r>
          </w:p>
        </w:tc>
      </w:tr>
      <w:tr w:rsidR="0044584F" w:rsidRPr="009125FC" w:rsidTr="00746D28">
        <w:trPr>
          <w:trHeight w:val="401"/>
        </w:trPr>
        <w:tc>
          <w:tcPr>
            <w:tcW w:w="6946" w:type="dxa"/>
            <w:vMerge/>
          </w:tcPr>
          <w:p w:rsidR="0044584F" w:rsidRPr="009125FC" w:rsidRDefault="0044584F" w:rsidP="00746D28">
            <w:pPr>
              <w:rPr>
                <w:rFonts w:cs="Arial"/>
              </w:rPr>
            </w:pPr>
          </w:p>
        </w:tc>
        <w:tc>
          <w:tcPr>
            <w:tcW w:w="2410" w:type="dxa"/>
            <w:vAlign w:val="center"/>
          </w:tcPr>
          <w:p w:rsidR="0044584F" w:rsidRPr="009125FC" w:rsidRDefault="0044584F" w:rsidP="005D459E">
            <w:pPr>
              <w:rPr>
                <w:rFonts w:cs="Arial"/>
                <w:sz w:val="18"/>
                <w:lang w:eastAsia="es-PE"/>
              </w:rPr>
            </w:pPr>
            <w:r>
              <w:rPr>
                <w:rFonts w:cs="Arial"/>
                <w:sz w:val="18"/>
                <w:lang w:eastAsia="es-PE"/>
              </w:rPr>
              <w:t xml:space="preserve">Fecha: </w:t>
            </w:r>
            <w:r w:rsidR="005D459E">
              <w:rPr>
                <w:rFonts w:cs="Arial"/>
                <w:sz w:val="18"/>
                <w:lang w:eastAsia="es-PE"/>
              </w:rPr>
              <w:t>20</w:t>
            </w:r>
            <w:r w:rsidR="000F2AAD">
              <w:rPr>
                <w:rFonts w:cs="Arial"/>
                <w:sz w:val="18"/>
                <w:lang w:eastAsia="es-PE"/>
              </w:rPr>
              <w:t>-0</w:t>
            </w:r>
            <w:r w:rsidR="005D459E">
              <w:rPr>
                <w:rFonts w:cs="Arial"/>
                <w:sz w:val="18"/>
                <w:lang w:eastAsia="es-PE"/>
              </w:rPr>
              <w:t>7</w:t>
            </w:r>
            <w:r w:rsidR="000F2AAD">
              <w:rPr>
                <w:rFonts w:cs="Arial"/>
                <w:sz w:val="18"/>
                <w:lang w:eastAsia="es-PE"/>
              </w:rPr>
              <w:t>-2017</w:t>
            </w:r>
          </w:p>
        </w:tc>
      </w:tr>
    </w:tbl>
    <w:p w:rsidR="0044584F" w:rsidRDefault="0044584F" w:rsidP="0044584F">
      <w:pPr>
        <w:rPr>
          <w:rFonts w:cs="Arial"/>
        </w:rPr>
      </w:pPr>
    </w:p>
    <w:tbl>
      <w:tblPr>
        <w:tblW w:w="9366" w:type="dxa"/>
        <w:tblInd w:w="60" w:type="dxa"/>
        <w:tblLayout w:type="fixed"/>
        <w:tblCellMar>
          <w:left w:w="70" w:type="dxa"/>
          <w:right w:w="70" w:type="dxa"/>
        </w:tblCellMar>
        <w:tblLook w:val="04A0" w:firstRow="1" w:lastRow="0" w:firstColumn="1" w:lastColumn="0" w:noHBand="0" w:noVBand="1"/>
      </w:tblPr>
      <w:tblGrid>
        <w:gridCol w:w="577"/>
        <w:gridCol w:w="1701"/>
        <w:gridCol w:w="3261"/>
        <w:gridCol w:w="1417"/>
        <w:gridCol w:w="425"/>
        <w:gridCol w:w="426"/>
        <w:gridCol w:w="425"/>
        <w:gridCol w:w="1134"/>
      </w:tblGrid>
      <w:tr w:rsidR="001608C8" w:rsidRPr="00C174BE" w:rsidTr="005D459E">
        <w:trPr>
          <w:trHeight w:val="255"/>
        </w:trPr>
        <w:tc>
          <w:tcPr>
            <w:tcW w:w="577" w:type="dxa"/>
            <w:vMerge w:val="restart"/>
            <w:tcBorders>
              <w:top w:val="single" w:sz="8" w:space="0" w:color="auto"/>
              <w:left w:val="single" w:sz="8" w:space="0" w:color="auto"/>
              <w:bottom w:val="single" w:sz="4" w:space="0" w:color="auto"/>
              <w:right w:val="single" w:sz="4" w:space="0" w:color="auto"/>
            </w:tcBorders>
            <w:shd w:val="clear" w:color="auto" w:fill="D9D9D9" w:themeFill="background1" w:themeFillShade="D9"/>
            <w:vAlign w:val="center"/>
            <w:hideMark/>
          </w:tcPr>
          <w:p w:rsidR="001608C8" w:rsidRPr="00C174BE" w:rsidRDefault="001608C8" w:rsidP="00746D28">
            <w:pPr>
              <w:jc w:val="center"/>
              <w:rPr>
                <w:rFonts w:cs="Arial"/>
                <w:b/>
                <w:bCs/>
                <w:sz w:val="18"/>
                <w:szCs w:val="18"/>
                <w:lang w:eastAsia="es-PE"/>
              </w:rPr>
            </w:pPr>
            <w:r w:rsidRPr="00C174BE">
              <w:rPr>
                <w:rFonts w:cs="Arial"/>
                <w:b/>
                <w:bCs/>
                <w:sz w:val="18"/>
                <w:szCs w:val="18"/>
                <w:lang w:eastAsia="es-PE"/>
              </w:rPr>
              <w:t>N°</w:t>
            </w:r>
          </w:p>
        </w:tc>
        <w:tc>
          <w:tcPr>
            <w:tcW w:w="1701" w:type="dxa"/>
            <w:vMerge w:val="restart"/>
            <w:tcBorders>
              <w:top w:val="single" w:sz="8"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1608C8" w:rsidRPr="00C174BE" w:rsidRDefault="001608C8" w:rsidP="00746D28">
            <w:pPr>
              <w:jc w:val="center"/>
              <w:rPr>
                <w:rFonts w:cs="Arial"/>
                <w:b/>
                <w:bCs/>
                <w:sz w:val="18"/>
                <w:szCs w:val="18"/>
                <w:lang w:eastAsia="es-PE"/>
              </w:rPr>
            </w:pPr>
            <w:r w:rsidRPr="00C174BE">
              <w:rPr>
                <w:rFonts w:cs="Arial"/>
                <w:b/>
                <w:bCs/>
                <w:sz w:val="18"/>
                <w:szCs w:val="18"/>
                <w:lang w:eastAsia="es-PE"/>
              </w:rPr>
              <w:t>Actividad</w:t>
            </w:r>
          </w:p>
        </w:tc>
        <w:tc>
          <w:tcPr>
            <w:tcW w:w="3261" w:type="dxa"/>
            <w:vMerge w:val="restart"/>
            <w:tcBorders>
              <w:top w:val="single" w:sz="8"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1608C8" w:rsidRPr="00C174BE" w:rsidRDefault="001608C8" w:rsidP="00746D28">
            <w:pPr>
              <w:jc w:val="center"/>
              <w:rPr>
                <w:rFonts w:cs="Arial"/>
                <w:b/>
                <w:bCs/>
                <w:sz w:val="18"/>
                <w:szCs w:val="18"/>
                <w:lang w:eastAsia="es-PE"/>
              </w:rPr>
            </w:pPr>
            <w:r w:rsidRPr="00C174BE">
              <w:rPr>
                <w:rFonts w:cs="Arial"/>
                <w:b/>
                <w:bCs/>
                <w:sz w:val="18"/>
                <w:szCs w:val="18"/>
                <w:lang w:eastAsia="es-PE"/>
              </w:rPr>
              <w:t>Descripción</w:t>
            </w:r>
          </w:p>
        </w:tc>
        <w:tc>
          <w:tcPr>
            <w:tcW w:w="1417" w:type="dxa"/>
            <w:vMerge w:val="restart"/>
            <w:tcBorders>
              <w:top w:val="single" w:sz="8"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1608C8" w:rsidRPr="00C174BE" w:rsidRDefault="001608C8" w:rsidP="00746D28">
            <w:pPr>
              <w:jc w:val="center"/>
              <w:rPr>
                <w:rFonts w:cs="Arial"/>
                <w:b/>
                <w:bCs/>
                <w:sz w:val="18"/>
                <w:szCs w:val="18"/>
                <w:lang w:eastAsia="es-PE"/>
              </w:rPr>
            </w:pPr>
            <w:r w:rsidRPr="00C174BE">
              <w:rPr>
                <w:rFonts w:cs="Arial"/>
                <w:b/>
                <w:bCs/>
                <w:sz w:val="18"/>
                <w:szCs w:val="18"/>
                <w:lang w:eastAsia="es-PE"/>
              </w:rPr>
              <w:t>Responsable</w:t>
            </w:r>
          </w:p>
        </w:tc>
        <w:tc>
          <w:tcPr>
            <w:tcW w:w="1276" w:type="dxa"/>
            <w:gridSpan w:val="3"/>
            <w:tcBorders>
              <w:top w:val="single" w:sz="8" w:space="0" w:color="auto"/>
              <w:left w:val="nil"/>
              <w:bottom w:val="single" w:sz="4" w:space="0" w:color="auto"/>
              <w:right w:val="single" w:sz="4" w:space="0" w:color="auto"/>
            </w:tcBorders>
            <w:shd w:val="clear" w:color="auto" w:fill="D9D9D9" w:themeFill="background1" w:themeFillShade="D9"/>
            <w:noWrap/>
            <w:vAlign w:val="center"/>
            <w:hideMark/>
          </w:tcPr>
          <w:p w:rsidR="001608C8" w:rsidRPr="00C174BE" w:rsidRDefault="001608C8" w:rsidP="00746D28">
            <w:pPr>
              <w:jc w:val="center"/>
              <w:rPr>
                <w:rFonts w:cs="Arial"/>
                <w:b/>
                <w:bCs/>
                <w:sz w:val="18"/>
                <w:szCs w:val="18"/>
                <w:lang w:eastAsia="es-PE"/>
              </w:rPr>
            </w:pPr>
            <w:r w:rsidRPr="00C174BE">
              <w:rPr>
                <w:rFonts w:cs="Arial"/>
                <w:b/>
                <w:bCs/>
                <w:sz w:val="18"/>
                <w:szCs w:val="18"/>
                <w:lang w:eastAsia="es-PE"/>
              </w:rPr>
              <w:t>Tipo de actividad</w:t>
            </w:r>
          </w:p>
        </w:tc>
        <w:tc>
          <w:tcPr>
            <w:tcW w:w="1134" w:type="dxa"/>
            <w:vMerge w:val="restart"/>
            <w:tcBorders>
              <w:top w:val="single" w:sz="8" w:space="0" w:color="auto"/>
              <w:left w:val="single" w:sz="4" w:space="0" w:color="auto"/>
              <w:bottom w:val="single" w:sz="4" w:space="0" w:color="auto"/>
              <w:right w:val="single" w:sz="8" w:space="0" w:color="auto"/>
            </w:tcBorders>
            <w:shd w:val="clear" w:color="auto" w:fill="D9D9D9" w:themeFill="background1" w:themeFillShade="D9"/>
            <w:vAlign w:val="center"/>
            <w:hideMark/>
          </w:tcPr>
          <w:p w:rsidR="001608C8" w:rsidRPr="00C174BE" w:rsidRDefault="00592675" w:rsidP="00746D28">
            <w:pPr>
              <w:jc w:val="center"/>
              <w:rPr>
                <w:rFonts w:cs="Arial"/>
                <w:b/>
                <w:bCs/>
                <w:sz w:val="18"/>
                <w:szCs w:val="18"/>
                <w:lang w:eastAsia="es-PE"/>
              </w:rPr>
            </w:pPr>
            <w:r>
              <w:rPr>
                <w:rFonts w:cs="Arial"/>
                <w:b/>
                <w:bCs/>
                <w:noProof/>
                <w:sz w:val="18"/>
                <w:szCs w:val="18"/>
                <w:lang w:val="es-PE" w:eastAsia="es-PE"/>
              </w:rPr>
              <w:pict>
                <v:shape id="_x0000_s1036" type="#_x0000_t202" style="position:absolute;left:0;text-align:left;margin-left:0;margin-top:5.25pt;width:0;height:0;z-index:251663360;visibility:visible;mso-wrap-distance-left:3.17486mm;mso-wrap-distance-top:-1e-4mm;mso-wrap-distance-right:3.17486mm;mso-wrap-distance-bottom:-1e-4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" filled="f" stroked="f">
                  <v:textbox style="mso-next-textbox:#_x0000_s1036" inset="2.16pt,1.44pt,2.16pt,0">
                    <w:txbxContent>
                      <w:p w:rsidR="00CE7E57" w:rsidRDefault="00CE7E57" w:rsidP="001608C8">
                        <w:r>
                          <w:rPr>
                            <w:rFonts w:cs="Arial"/>
                            <w:b/>
                            <w:bCs/>
                            <w:color w:val="000000"/>
                            <w:sz w:val="14"/>
                            <w:szCs w:val="14"/>
                          </w:rPr>
                          <w:t>Si</w:t>
                        </w:r>
                      </w:p>
                    </w:txbxContent>
                  </v:textbox>
                </v:shape>
              </w:pict>
            </w:r>
            <w:r>
              <w:rPr>
                <w:rFonts w:cs="Arial"/>
                <w:b/>
                <w:bCs/>
                <w:noProof/>
                <w:sz w:val="18"/>
                <w:szCs w:val="18"/>
                <w:lang w:val="es-PE" w:eastAsia="es-PE"/>
              </w:rPr>
              <w:pict>
                <v:shape id="_x0000_s1037" type="#_x0000_t202" style="position:absolute;left:0;text-align:left;margin-left:0;margin-top:5.25pt;width:0;height:0;z-index:251664384;visibility:visible;mso-wrap-distance-left:3.17486mm;mso-wrap-distance-top:-1e-4mm;mso-wrap-distance-right:3.17486mm;mso-wrap-distance-bottom:-1e-4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" filled="f" stroked="f">
                  <v:textbox style="mso-next-textbox:#_x0000_s1037" inset="2.16pt,1.44pt,2.16pt,0">
                    <w:txbxContent>
                      <w:p w:rsidR="00CE7E57" w:rsidRDefault="00CE7E57" w:rsidP="001608C8">
                        <w:r>
                          <w:rPr>
                            <w:rFonts w:cs="Arial"/>
                            <w:b/>
                            <w:bCs/>
                            <w:color w:val="000000"/>
                            <w:sz w:val="14"/>
                            <w:szCs w:val="14"/>
                          </w:rPr>
                          <w:t>No</w:t>
                        </w:r>
                      </w:p>
                    </w:txbxContent>
                  </v:textbox>
                </v:shape>
              </w:pict>
            </w:r>
            <w:r w:rsidR="001608C8" w:rsidRPr="00C174BE">
              <w:rPr>
                <w:rFonts w:cs="Arial"/>
                <w:b/>
                <w:bCs/>
                <w:sz w:val="18"/>
                <w:szCs w:val="18"/>
                <w:lang w:eastAsia="es-PE"/>
              </w:rPr>
              <w:t>Código de Regla de negocio</w:t>
            </w:r>
          </w:p>
        </w:tc>
      </w:tr>
      <w:tr w:rsidR="001608C8" w:rsidRPr="00C174BE" w:rsidTr="005D459E">
        <w:trPr>
          <w:trHeight w:val="46"/>
        </w:trPr>
        <w:tc>
          <w:tcPr>
            <w:tcW w:w="577" w:type="dxa"/>
            <w:vMerge/>
            <w:tcBorders>
              <w:top w:val="single" w:sz="8" w:space="0" w:color="auto"/>
              <w:left w:val="single" w:sz="8" w:space="0" w:color="auto"/>
              <w:bottom w:val="single" w:sz="4" w:space="0" w:color="auto"/>
              <w:right w:val="single" w:sz="4" w:space="0" w:color="auto"/>
            </w:tcBorders>
            <w:shd w:val="clear" w:color="auto" w:fill="D9D9D9" w:themeFill="background1" w:themeFillShade="D9"/>
            <w:vAlign w:val="center"/>
            <w:hideMark/>
          </w:tcPr>
          <w:p w:rsidR="001608C8" w:rsidRPr="00C174BE" w:rsidRDefault="001608C8" w:rsidP="00746D28">
            <w:pPr>
              <w:rPr>
                <w:rFonts w:cs="Arial"/>
                <w:b/>
                <w:bCs/>
                <w:sz w:val="18"/>
                <w:szCs w:val="18"/>
                <w:lang w:eastAsia="es-PE"/>
              </w:rPr>
            </w:pPr>
          </w:p>
        </w:tc>
        <w:tc>
          <w:tcPr>
            <w:tcW w:w="1701" w:type="dxa"/>
            <w:vMerge/>
            <w:tcBorders>
              <w:top w:val="single" w:sz="8"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608C8" w:rsidRPr="00C174BE" w:rsidRDefault="001608C8" w:rsidP="00746D28">
            <w:pPr>
              <w:rPr>
                <w:rFonts w:cs="Arial"/>
                <w:b/>
                <w:bCs/>
                <w:sz w:val="18"/>
                <w:szCs w:val="18"/>
                <w:lang w:eastAsia="es-PE"/>
              </w:rPr>
            </w:pPr>
          </w:p>
        </w:tc>
        <w:tc>
          <w:tcPr>
            <w:tcW w:w="3261" w:type="dxa"/>
            <w:vMerge/>
            <w:tcBorders>
              <w:top w:val="single" w:sz="8"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608C8" w:rsidRPr="00C174BE" w:rsidRDefault="001608C8" w:rsidP="00746D28">
            <w:pPr>
              <w:rPr>
                <w:rFonts w:cs="Arial"/>
                <w:b/>
                <w:bCs/>
                <w:sz w:val="18"/>
                <w:szCs w:val="18"/>
                <w:lang w:eastAsia="es-PE"/>
              </w:rPr>
            </w:pPr>
          </w:p>
        </w:tc>
        <w:tc>
          <w:tcPr>
            <w:tcW w:w="1417" w:type="dxa"/>
            <w:vMerge/>
            <w:tcBorders>
              <w:top w:val="single" w:sz="8"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608C8" w:rsidRPr="00C174BE" w:rsidRDefault="001608C8" w:rsidP="00746D28">
            <w:pPr>
              <w:rPr>
                <w:rFonts w:cs="Arial"/>
                <w:b/>
                <w:bCs/>
                <w:sz w:val="18"/>
                <w:szCs w:val="18"/>
                <w:lang w:eastAsia="es-PE"/>
              </w:rPr>
            </w:pPr>
          </w:p>
        </w:tc>
        <w:tc>
          <w:tcPr>
            <w:tcW w:w="425" w:type="dxa"/>
            <w:tcBorders>
              <w:top w:val="nil"/>
              <w:left w:val="nil"/>
              <w:bottom w:val="single" w:sz="4" w:space="0" w:color="auto"/>
              <w:right w:val="single" w:sz="4" w:space="0" w:color="auto"/>
            </w:tcBorders>
            <w:shd w:val="clear" w:color="auto" w:fill="D9D9D9" w:themeFill="background1" w:themeFillShade="D9"/>
            <w:noWrap/>
            <w:vAlign w:val="center"/>
            <w:hideMark/>
          </w:tcPr>
          <w:p w:rsidR="001608C8" w:rsidRPr="00C174BE" w:rsidRDefault="001608C8" w:rsidP="00746D28">
            <w:pPr>
              <w:jc w:val="center"/>
              <w:rPr>
                <w:rFonts w:cs="Arial"/>
                <w:b/>
                <w:bCs/>
                <w:sz w:val="18"/>
                <w:szCs w:val="18"/>
                <w:lang w:eastAsia="es-PE"/>
              </w:rPr>
            </w:pPr>
            <w:r w:rsidRPr="00C174BE">
              <w:rPr>
                <w:rFonts w:cs="Arial"/>
                <w:b/>
                <w:bCs/>
                <w:sz w:val="18"/>
                <w:szCs w:val="18"/>
                <w:lang w:eastAsia="es-PE"/>
              </w:rPr>
              <w:t>M</w:t>
            </w:r>
          </w:p>
        </w:tc>
        <w:tc>
          <w:tcPr>
            <w:tcW w:w="426" w:type="dxa"/>
            <w:tcBorders>
              <w:top w:val="nil"/>
              <w:left w:val="nil"/>
              <w:bottom w:val="single" w:sz="4" w:space="0" w:color="auto"/>
              <w:right w:val="single" w:sz="4" w:space="0" w:color="auto"/>
            </w:tcBorders>
            <w:shd w:val="clear" w:color="auto" w:fill="D9D9D9" w:themeFill="background1" w:themeFillShade="D9"/>
            <w:noWrap/>
            <w:vAlign w:val="center"/>
            <w:hideMark/>
          </w:tcPr>
          <w:p w:rsidR="001608C8" w:rsidRPr="00C174BE" w:rsidRDefault="001608C8" w:rsidP="00746D28">
            <w:pPr>
              <w:jc w:val="center"/>
              <w:rPr>
                <w:rFonts w:cs="Arial"/>
                <w:b/>
                <w:bCs/>
                <w:sz w:val="18"/>
                <w:szCs w:val="18"/>
                <w:lang w:eastAsia="es-PE"/>
              </w:rPr>
            </w:pPr>
            <w:r w:rsidRPr="00C174BE">
              <w:rPr>
                <w:rFonts w:cs="Arial"/>
                <w:b/>
                <w:bCs/>
                <w:sz w:val="18"/>
                <w:szCs w:val="18"/>
                <w:lang w:eastAsia="es-PE"/>
              </w:rPr>
              <w:t>A</w:t>
            </w:r>
          </w:p>
        </w:tc>
        <w:tc>
          <w:tcPr>
            <w:tcW w:w="425" w:type="dxa"/>
            <w:tcBorders>
              <w:top w:val="nil"/>
              <w:left w:val="nil"/>
              <w:bottom w:val="single" w:sz="4" w:space="0" w:color="auto"/>
              <w:right w:val="single" w:sz="4" w:space="0" w:color="auto"/>
            </w:tcBorders>
            <w:shd w:val="clear" w:color="auto" w:fill="D9D9D9" w:themeFill="background1" w:themeFillShade="D9"/>
            <w:noWrap/>
            <w:vAlign w:val="center"/>
            <w:hideMark/>
          </w:tcPr>
          <w:p w:rsidR="001608C8" w:rsidRPr="00C174BE" w:rsidRDefault="001608C8" w:rsidP="00746D28">
            <w:pPr>
              <w:jc w:val="center"/>
              <w:rPr>
                <w:rFonts w:cs="Arial"/>
                <w:b/>
                <w:bCs/>
                <w:sz w:val="18"/>
                <w:szCs w:val="18"/>
                <w:lang w:eastAsia="es-PE"/>
              </w:rPr>
            </w:pPr>
            <w:r w:rsidRPr="00C174BE">
              <w:rPr>
                <w:rFonts w:cs="Arial"/>
                <w:b/>
                <w:bCs/>
                <w:sz w:val="18"/>
                <w:szCs w:val="18"/>
                <w:lang w:eastAsia="es-PE"/>
              </w:rPr>
              <w:t>E</w:t>
            </w:r>
          </w:p>
        </w:tc>
        <w:tc>
          <w:tcPr>
            <w:tcW w:w="1134" w:type="dxa"/>
            <w:vMerge/>
            <w:tcBorders>
              <w:top w:val="single" w:sz="8" w:space="0" w:color="auto"/>
              <w:left w:val="single" w:sz="4" w:space="0" w:color="auto"/>
              <w:bottom w:val="single" w:sz="4" w:space="0" w:color="auto"/>
              <w:right w:val="single" w:sz="8" w:space="0" w:color="auto"/>
            </w:tcBorders>
            <w:shd w:val="clear" w:color="auto" w:fill="D9D9D9" w:themeFill="background1" w:themeFillShade="D9"/>
            <w:vAlign w:val="center"/>
            <w:hideMark/>
          </w:tcPr>
          <w:p w:rsidR="001608C8" w:rsidRPr="00C174BE" w:rsidRDefault="001608C8" w:rsidP="00746D28">
            <w:pPr>
              <w:rPr>
                <w:rFonts w:cs="Arial"/>
                <w:b/>
                <w:bCs/>
                <w:sz w:val="18"/>
                <w:szCs w:val="18"/>
                <w:lang w:eastAsia="es-PE"/>
              </w:rPr>
            </w:pPr>
          </w:p>
        </w:tc>
      </w:tr>
      <w:tr w:rsidR="005E4D19" w:rsidRPr="00C174BE" w:rsidTr="005D459E">
        <w:trPr>
          <w:trHeight w:val="431"/>
        </w:trPr>
        <w:tc>
          <w:tcPr>
            <w:tcW w:w="5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E4D19" w:rsidRPr="00C174BE" w:rsidRDefault="005E4D19" w:rsidP="00746D28">
            <w:pPr>
              <w:jc w:val="center"/>
              <w:rPr>
                <w:rFonts w:cs="Arial"/>
                <w:sz w:val="18"/>
                <w:szCs w:val="18"/>
                <w:lang w:eastAsia="es-PE"/>
              </w:rPr>
            </w:pPr>
            <w:r>
              <w:rPr>
                <w:rFonts w:cs="Arial"/>
                <w:sz w:val="18"/>
                <w:szCs w:val="18"/>
                <w:lang w:eastAsia="es-PE"/>
              </w:rPr>
              <w:t>1</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rsidR="005E4D19" w:rsidRPr="00C174BE" w:rsidRDefault="00A9345D" w:rsidP="00746D28">
            <w:pPr>
              <w:pStyle w:val="Prrafodelista"/>
              <w:ind w:left="0"/>
              <w:jc w:val="left"/>
              <w:rPr>
                <w:rFonts w:cs="Arial"/>
                <w:sz w:val="18"/>
                <w:szCs w:val="18"/>
              </w:rPr>
            </w:pPr>
            <w:r w:rsidRPr="00A9345D">
              <w:rPr>
                <w:rFonts w:cs="Arial"/>
                <w:sz w:val="18"/>
                <w:szCs w:val="18"/>
              </w:rPr>
              <w:t>Registrar operaciones e incidencias diarias</w:t>
            </w:r>
          </w:p>
        </w:tc>
        <w:tc>
          <w:tcPr>
            <w:tcW w:w="3261" w:type="dxa"/>
            <w:tcBorders>
              <w:top w:val="single" w:sz="4" w:space="0" w:color="auto"/>
              <w:left w:val="nil"/>
              <w:bottom w:val="single" w:sz="4" w:space="0" w:color="auto"/>
              <w:right w:val="single" w:sz="4" w:space="0" w:color="auto"/>
            </w:tcBorders>
            <w:shd w:val="clear" w:color="auto" w:fill="auto"/>
            <w:vAlign w:val="center"/>
            <w:hideMark/>
          </w:tcPr>
          <w:p w:rsidR="006138F3" w:rsidRPr="00C174BE" w:rsidRDefault="00BD1E6E" w:rsidP="0049245A">
            <w:pPr>
              <w:rPr>
                <w:rFonts w:cs="Arial"/>
                <w:sz w:val="18"/>
                <w:szCs w:val="18"/>
                <w:lang w:eastAsia="es-PE"/>
              </w:rPr>
            </w:pPr>
            <w:r>
              <w:rPr>
                <w:rFonts w:cs="Arial"/>
                <w:sz w:val="18"/>
                <w:szCs w:val="18"/>
                <w:lang w:eastAsia="es-PE"/>
              </w:rPr>
              <w:t xml:space="preserve">Informar las operaciones diarias mediante el uso de transacciones </w:t>
            </w:r>
            <w:r w:rsidR="00960716">
              <w:rPr>
                <w:rFonts w:cs="Arial"/>
                <w:sz w:val="18"/>
                <w:szCs w:val="18"/>
                <w:lang w:eastAsia="es-PE"/>
              </w:rPr>
              <w:t>a través</w:t>
            </w:r>
            <w:r w:rsidR="00EA5511">
              <w:rPr>
                <w:rFonts w:cs="Arial"/>
                <w:sz w:val="18"/>
                <w:szCs w:val="18"/>
                <w:lang w:eastAsia="es-PE"/>
              </w:rPr>
              <w:t xml:space="preserve"> del portal de SUNAT</w:t>
            </w:r>
            <w:r>
              <w:rPr>
                <w:rFonts w:cs="Arial"/>
                <w:sz w:val="18"/>
                <w:szCs w:val="18"/>
                <w:lang w:eastAsia="es-PE"/>
              </w:rPr>
              <w:t xml:space="preserve">. Se considera también las incidencias y la </w:t>
            </w:r>
            <w:r w:rsidR="006D1BF7">
              <w:rPr>
                <w:rFonts w:cs="Arial"/>
                <w:sz w:val="18"/>
                <w:szCs w:val="18"/>
                <w:lang w:eastAsia="es-PE"/>
              </w:rPr>
              <w:t>confirmación</w:t>
            </w:r>
            <w:r>
              <w:rPr>
                <w:rFonts w:cs="Arial"/>
                <w:sz w:val="18"/>
                <w:szCs w:val="18"/>
                <w:lang w:eastAsia="es-PE"/>
              </w:rPr>
              <w:t xml:space="preserve"> de imputación de terceros</w:t>
            </w:r>
            <w:r w:rsidR="00894C29">
              <w:rPr>
                <w:rFonts w:cs="Arial"/>
                <w:sz w:val="18"/>
                <w:szCs w:val="18"/>
                <w:lang w:eastAsia="es-PE"/>
              </w:rPr>
              <w:t xml:space="preserve">. La </w:t>
            </w:r>
            <w:r w:rsidR="006D1BF7">
              <w:rPr>
                <w:rFonts w:cs="Arial"/>
                <w:sz w:val="18"/>
                <w:szCs w:val="18"/>
                <w:lang w:eastAsia="es-PE"/>
              </w:rPr>
              <w:t>información</w:t>
            </w:r>
            <w:r w:rsidR="00894C29">
              <w:rPr>
                <w:rFonts w:cs="Arial"/>
                <w:sz w:val="18"/>
                <w:szCs w:val="18"/>
                <w:lang w:eastAsia="es-PE"/>
              </w:rPr>
              <w:t xml:space="preserve"> del proceso de </w:t>
            </w:r>
            <w:r w:rsidR="0033656A" w:rsidRPr="0033656A">
              <w:rPr>
                <w:rFonts w:cs="Arial"/>
                <w:sz w:val="18"/>
                <w:szCs w:val="18"/>
              </w:rPr>
              <w:t>GRE-BF</w:t>
            </w:r>
            <w:r w:rsidR="00894C29">
              <w:rPr>
                <w:rFonts w:cs="Arial"/>
                <w:sz w:val="18"/>
                <w:szCs w:val="18"/>
                <w:lang w:eastAsia="es-PE"/>
              </w:rPr>
              <w:t xml:space="preserve"> se genera de forma </w:t>
            </w:r>
            <w:r w:rsidR="006D1BF7">
              <w:rPr>
                <w:rFonts w:cs="Arial"/>
                <w:sz w:val="18"/>
                <w:szCs w:val="18"/>
                <w:lang w:eastAsia="es-PE"/>
              </w:rPr>
              <w:t>automática</w:t>
            </w:r>
            <w:r w:rsidR="00894C29">
              <w:rPr>
                <w:rFonts w:cs="Arial"/>
                <w:sz w:val="18"/>
                <w:szCs w:val="18"/>
                <w:lang w:eastAsia="es-PE"/>
              </w:rPr>
              <w:t>.</w:t>
            </w:r>
            <w:r w:rsidR="00A425AC">
              <w:rPr>
                <w:rFonts w:cs="Arial"/>
                <w:sz w:val="18"/>
                <w:szCs w:val="18"/>
                <w:lang w:eastAsia="es-PE"/>
              </w:rPr>
              <w:t xml:space="preserve"> Incluye también las rectificaciones a la DJRO ya </w:t>
            </w:r>
            <w:r w:rsidR="00A425AC">
              <w:rPr>
                <w:rFonts w:cs="Arial"/>
                <w:sz w:val="18"/>
                <w:szCs w:val="18"/>
                <w:lang w:eastAsia="es-PE"/>
              </w:rPr>
              <w:lastRenderedPageBreak/>
              <w:t xml:space="preserve">presentadas </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5E4D19" w:rsidRPr="00C174BE" w:rsidRDefault="00793DF5" w:rsidP="00746D28">
            <w:pPr>
              <w:jc w:val="center"/>
              <w:rPr>
                <w:rFonts w:cs="Arial"/>
                <w:sz w:val="18"/>
                <w:szCs w:val="18"/>
                <w:lang w:eastAsia="es-PE"/>
              </w:rPr>
            </w:pPr>
            <w:r>
              <w:rPr>
                <w:rFonts w:cs="Arial"/>
                <w:sz w:val="18"/>
                <w:szCs w:val="18"/>
                <w:lang w:eastAsia="es-PE"/>
              </w:rPr>
              <w:lastRenderedPageBreak/>
              <w:t xml:space="preserve">Usuario </w:t>
            </w:r>
          </w:p>
        </w:tc>
        <w:tc>
          <w:tcPr>
            <w:tcW w:w="425" w:type="dxa"/>
            <w:tcBorders>
              <w:top w:val="single" w:sz="4" w:space="0" w:color="auto"/>
              <w:left w:val="nil"/>
              <w:bottom w:val="single" w:sz="4" w:space="0" w:color="auto"/>
              <w:right w:val="single" w:sz="4" w:space="0" w:color="auto"/>
            </w:tcBorders>
            <w:shd w:val="clear" w:color="auto" w:fill="auto"/>
            <w:vAlign w:val="center"/>
            <w:hideMark/>
          </w:tcPr>
          <w:p w:rsidR="005E4D19" w:rsidRPr="00C174BE" w:rsidRDefault="005E4D19" w:rsidP="00746D28">
            <w:pPr>
              <w:jc w:val="center"/>
              <w:rPr>
                <w:rFonts w:cs="Arial"/>
                <w:sz w:val="18"/>
                <w:szCs w:val="18"/>
                <w:lang w:eastAsia="es-PE"/>
              </w:rPr>
            </w:pPr>
          </w:p>
        </w:tc>
        <w:tc>
          <w:tcPr>
            <w:tcW w:w="426" w:type="dxa"/>
            <w:tcBorders>
              <w:top w:val="single" w:sz="4" w:space="0" w:color="auto"/>
              <w:left w:val="nil"/>
              <w:bottom w:val="single" w:sz="4" w:space="0" w:color="auto"/>
              <w:right w:val="single" w:sz="4" w:space="0" w:color="auto"/>
            </w:tcBorders>
            <w:shd w:val="clear" w:color="auto" w:fill="auto"/>
            <w:vAlign w:val="center"/>
            <w:hideMark/>
          </w:tcPr>
          <w:p w:rsidR="005E4D19" w:rsidRPr="00C174BE" w:rsidRDefault="00665477" w:rsidP="00746D28">
            <w:pPr>
              <w:jc w:val="center"/>
              <w:rPr>
                <w:rFonts w:cs="Arial"/>
                <w:sz w:val="18"/>
                <w:szCs w:val="18"/>
                <w:lang w:eastAsia="es-PE"/>
              </w:rPr>
            </w:pPr>
            <w:r>
              <w:rPr>
                <w:rFonts w:cs="Arial"/>
                <w:sz w:val="18"/>
                <w:szCs w:val="18"/>
                <w:lang w:eastAsia="es-PE"/>
              </w:rPr>
              <w:t>X</w:t>
            </w:r>
          </w:p>
        </w:tc>
        <w:tc>
          <w:tcPr>
            <w:tcW w:w="425" w:type="dxa"/>
            <w:tcBorders>
              <w:top w:val="single" w:sz="4" w:space="0" w:color="auto"/>
              <w:left w:val="nil"/>
              <w:bottom w:val="single" w:sz="4" w:space="0" w:color="auto"/>
              <w:right w:val="single" w:sz="4" w:space="0" w:color="auto"/>
            </w:tcBorders>
            <w:shd w:val="clear" w:color="auto" w:fill="auto"/>
            <w:vAlign w:val="center"/>
            <w:hideMark/>
          </w:tcPr>
          <w:p w:rsidR="005E4D19" w:rsidRPr="00C174BE" w:rsidRDefault="005E4D19" w:rsidP="00746D28">
            <w:pPr>
              <w:jc w:val="center"/>
              <w:rPr>
                <w:rFonts w:cs="Arial"/>
                <w:sz w:val="18"/>
                <w:szCs w:val="18"/>
                <w:lang w:eastAsia="es-PE"/>
              </w:rPr>
            </w:pP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5E4D19" w:rsidRPr="00322BA1" w:rsidRDefault="004B0CE5" w:rsidP="007D5E36">
            <w:pPr>
              <w:jc w:val="center"/>
              <w:rPr>
                <w:rFonts w:cs="Arial"/>
                <w:sz w:val="18"/>
                <w:szCs w:val="18"/>
                <w:lang w:eastAsia="es-PE"/>
              </w:rPr>
            </w:pPr>
            <w:r>
              <w:rPr>
                <w:rFonts w:cs="Arial"/>
                <w:sz w:val="18"/>
                <w:szCs w:val="18"/>
                <w:lang w:eastAsia="es-PE"/>
              </w:rPr>
              <w:t>1,</w:t>
            </w:r>
            <w:r w:rsidR="00F031A2">
              <w:rPr>
                <w:rFonts w:cs="Arial"/>
                <w:sz w:val="18"/>
                <w:szCs w:val="18"/>
                <w:lang w:eastAsia="es-PE"/>
              </w:rPr>
              <w:t xml:space="preserve"> </w:t>
            </w:r>
            <w:r>
              <w:rPr>
                <w:rFonts w:cs="Arial"/>
                <w:sz w:val="18"/>
                <w:szCs w:val="18"/>
                <w:lang w:eastAsia="es-PE"/>
              </w:rPr>
              <w:t>7,</w:t>
            </w:r>
            <w:r w:rsidR="00F031A2">
              <w:rPr>
                <w:rFonts w:cs="Arial"/>
                <w:sz w:val="18"/>
                <w:szCs w:val="18"/>
                <w:lang w:eastAsia="es-PE"/>
              </w:rPr>
              <w:t xml:space="preserve"> </w:t>
            </w:r>
            <w:r>
              <w:rPr>
                <w:rFonts w:cs="Arial"/>
                <w:sz w:val="18"/>
                <w:szCs w:val="18"/>
                <w:lang w:eastAsia="es-PE"/>
              </w:rPr>
              <w:t>8,</w:t>
            </w:r>
            <w:r w:rsidR="00F031A2">
              <w:rPr>
                <w:rFonts w:cs="Arial"/>
                <w:sz w:val="18"/>
                <w:szCs w:val="18"/>
                <w:lang w:eastAsia="es-PE"/>
              </w:rPr>
              <w:t xml:space="preserve"> </w:t>
            </w:r>
            <w:r>
              <w:rPr>
                <w:rFonts w:cs="Arial"/>
                <w:sz w:val="18"/>
                <w:szCs w:val="18"/>
                <w:lang w:eastAsia="es-PE"/>
              </w:rPr>
              <w:t>9,</w:t>
            </w:r>
            <w:r w:rsidR="00F031A2">
              <w:rPr>
                <w:rFonts w:cs="Arial"/>
                <w:sz w:val="18"/>
                <w:szCs w:val="18"/>
                <w:lang w:eastAsia="es-PE"/>
              </w:rPr>
              <w:t xml:space="preserve"> </w:t>
            </w:r>
            <w:r>
              <w:rPr>
                <w:rFonts w:cs="Arial"/>
                <w:sz w:val="18"/>
                <w:szCs w:val="18"/>
                <w:lang w:eastAsia="es-PE"/>
              </w:rPr>
              <w:t>10,</w:t>
            </w:r>
            <w:r w:rsidR="00F031A2">
              <w:rPr>
                <w:rFonts w:cs="Arial"/>
                <w:sz w:val="18"/>
                <w:szCs w:val="18"/>
                <w:lang w:eastAsia="es-PE"/>
              </w:rPr>
              <w:t xml:space="preserve"> </w:t>
            </w:r>
            <w:r>
              <w:rPr>
                <w:rFonts w:cs="Arial"/>
                <w:sz w:val="18"/>
                <w:szCs w:val="18"/>
                <w:lang w:eastAsia="es-PE"/>
              </w:rPr>
              <w:t>12,</w:t>
            </w:r>
            <w:r w:rsidR="00F031A2">
              <w:rPr>
                <w:rFonts w:cs="Arial"/>
                <w:sz w:val="18"/>
                <w:szCs w:val="18"/>
                <w:lang w:eastAsia="es-PE"/>
              </w:rPr>
              <w:t xml:space="preserve"> </w:t>
            </w:r>
            <w:r>
              <w:rPr>
                <w:rFonts w:cs="Arial"/>
                <w:sz w:val="18"/>
                <w:szCs w:val="18"/>
                <w:lang w:eastAsia="es-PE"/>
              </w:rPr>
              <w:t>13,</w:t>
            </w:r>
            <w:r w:rsidR="00F031A2">
              <w:rPr>
                <w:rFonts w:cs="Arial"/>
                <w:sz w:val="18"/>
                <w:szCs w:val="18"/>
                <w:lang w:eastAsia="es-PE"/>
              </w:rPr>
              <w:t xml:space="preserve"> </w:t>
            </w:r>
            <w:r>
              <w:rPr>
                <w:rFonts w:cs="Arial"/>
                <w:sz w:val="18"/>
                <w:szCs w:val="18"/>
                <w:lang w:eastAsia="es-PE"/>
              </w:rPr>
              <w:t>14,</w:t>
            </w:r>
            <w:r w:rsidR="00F031A2">
              <w:rPr>
                <w:rFonts w:cs="Arial"/>
                <w:sz w:val="18"/>
                <w:szCs w:val="18"/>
                <w:lang w:eastAsia="es-PE"/>
              </w:rPr>
              <w:t xml:space="preserve"> </w:t>
            </w:r>
            <w:r>
              <w:rPr>
                <w:rFonts w:cs="Arial"/>
                <w:sz w:val="18"/>
                <w:szCs w:val="18"/>
                <w:lang w:eastAsia="es-PE"/>
              </w:rPr>
              <w:t>15,</w:t>
            </w:r>
            <w:r w:rsidR="00F031A2">
              <w:rPr>
                <w:rFonts w:cs="Arial"/>
                <w:sz w:val="18"/>
                <w:szCs w:val="18"/>
                <w:lang w:eastAsia="es-PE"/>
              </w:rPr>
              <w:t xml:space="preserve"> </w:t>
            </w:r>
            <w:r>
              <w:rPr>
                <w:rFonts w:cs="Arial"/>
                <w:sz w:val="18"/>
                <w:szCs w:val="18"/>
                <w:lang w:eastAsia="es-PE"/>
              </w:rPr>
              <w:t>16,</w:t>
            </w:r>
            <w:r w:rsidR="00F031A2">
              <w:rPr>
                <w:rFonts w:cs="Arial"/>
                <w:sz w:val="18"/>
                <w:szCs w:val="18"/>
                <w:lang w:eastAsia="es-PE"/>
              </w:rPr>
              <w:t xml:space="preserve"> </w:t>
            </w:r>
            <w:r>
              <w:rPr>
                <w:rFonts w:cs="Arial"/>
                <w:sz w:val="18"/>
                <w:szCs w:val="18"/>
                <w:lang w:eastAsia="es-PE"/>
              </w:rPr>
              <w:t>19,</w:t>
            </w:r>
            <w:r w:rsidR="00F031A2">
              <w:rPr>
                <w:rFonts w:cs="Arial"/>
                <w:sz w:val="18"/>
                <w:szCs w:val="18"/>
                <w:lang w:eastAsia="es-PE"/>
              </w:rPr>
              <w:t xml:space="preserve"> </w:t>
            </w:r>
            <w:r>
              <w:rPr>
                <w:rFonts w:cs="Arial"/>
                <w:sz w:val="18"/>
                <w:szCs w:val="18"/>
                <w:lang w:eastAsia="es-PE"/>
              </w:rPr>
              <w:t>20,</w:t>
            </w:r>
            <w:r w:rsidR="00F031A2">
              <w:rPr>
                <w:rFonts w:cs="Arial"/>
                <w:sz w:val="18"/>
                <w:szCs w:val="18"/>
                <w:lang w:eastAsia="es-PE"/>
              </w:rPr>
              <w:t xml:space="preserve"> </w:t>
            </w:r>
            <w:r>
              <w:rPr>
                <w:rFonts w:cs="Arial"/>
                <w:sz w:val="18"/>
                <w:szCs w:val="18"/>
                <w:lang w:eastAsia="es-PE"/>
              </w:rPr>
              <w:t>27,</w:t>
            </w:r>
            <w:r w:rsidR="00F031A2">
              <w:rPr>
                <w:rFonts w:cs="Arial"/>
                <w:sz w:val="18"/>
                <w:szCs w:val="18"/>
                <w:lang w:eastAsia="es-PE"/>
              </w:rPr>
              <w:t xml:space="preserve"> </w:t>
            </w:r>
            <w:r>
              <w:rPr>
                <w:rFonts w:cs="Arial"/>
                <w:sz w:val="18"/>
                <w:szCs w:val="18"/>
                <w:lang w:eastAsia="es-PE"/>
              </w:rPr>
              <w:t>28</w:t>
            </w:r>
          </w:p>
        </w:tc>
      </w:tr>
      <w:tr w:rsidR="005E4D19" w:rsidRPr="00C174BE" w:rsidTr="005D459E">
        <w:trPr>
          <w:trHeight w:val="551"/>
        </w:trPr>
        <w:tc>
          <w:tcPr>
            <w:tcW w:w="5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E4D19" w:rsidRPr="00C174BE" w:rsidRDefault="005E4D19" w:rsidP="00746D28">
            <w:pPr>
              <w:jc w:val="center"/>
              <w:rPr>
                <w:rFonts w:cs="Arial"/>
                <w:sz w:val="18"/>
                <w:szCs w:val="18"/>
                <w:lang w:eastAsia="es-PE"/>
              </w:rPr>
            </w:pPr>
            <w:r>
              <w:rPr>
                <w:rFonts w:cs="Arial"/>
                <w:sz w:val="18"/>
                <w:szCs w:val="18"/>
                <w:lang w:eastAsia="es-PE"/>
              </w:rPr>
              <w:lastRenderedPageBreak/>
              <w:t>2</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rsidR="005E4D19" w:rsidRPr="00C174BE" w:rsidRDefault="00A9345D" w:rsidP="00FB2616">
            <w:pPr>
              <w:jc w:val="left"/>
              <w:rPr>
                <w:rFonts w:cs="Arial"/>
                <w:sz w:val="18"/>
                <w:szCs w:val="18"/>
                <w:lang w:eastAsia="es-PE"/>
              </w:rPr>
            </w:pPr>
            <w:r w:rsidRPr="00A9345D">
              <w:rPr>
                <w:rFonts w:cs="Arial"/>
                <w:sz w:val="18"/>
                <w:szCs w:val="18"/>
                <w:lang w:eastAsia="es-PE"/>
              </w:rPr>
              <w:t xml:space="preserve">Validar estructuras e </w:t>
            </w:r>
            <w:r w:rsidR="006D1BF7" w:rsidRPr="00A9345D">
              <w:rPr>
                <w:rFonts w:cs="Arial"/>
                <w:sz w:val="18"/>
                <w:szCs w:val="18"/>
                <w:lang w:eastAsia="es-PE"/>
              </w:rPr>
              <w:t>información</w:t>
            </w:r>
            <w:r w:rsidRPr="00A9345D">
              <w:rPr>
                <w:rFonts w:cs="Arial"/>
                <w:sz w:val="18"/>
                <w:szCs w:val="18"/>
                <w:lang w:eastAsia="es-PE"/>
              </w:rPr>
              <w:t xml:space="preserve"> del RCBF</w:t>
            </w:r>
          </w:p>
        </w:tc>
        <w:tc>
          <w:tcPr>
            <w:tcW w:w="3261" w:type="dxa"/>
            <w:tcBorders>
              <w:top w:val="single" w:sz="4" w:space="0" w:color="auto"/>
              <w:left w:val="nil"/>
              <w:bottom w:val="single" w:sz="4" w:space="0" w:color="auto"/>
              <w:right w:val="single" w:sz="4" w:space="0" w:color="auto"/>
            </w:tcBorders>
            <w:shd w:val="clear" w:color="auto" w:fill="auto"/>
            <w:vAlign w:val="center"/>
            <w:hideMark/>
          </w:tcPr>
          <w:p w:rsidR="00D353BF" w:rsidRPr="00D353BF" w:rsidRDefault="00B20187" w:rsidP="004902F8">
            <w:pPr>
              <w:rPr>
                <w:rFonts w:cs="Arial"/>
                <w:sz w:val="18"/>
                <w:szCs w:val="18"/>
                <w:lang w:eastAsia="es-PE"/>
              </w:rPr>
            </w:pPr>
            <w:r>
              <w:rPr>
                <w:rFonts w:cs="Arial"/>
                <w:sz w:val="18"/>
                <w:szCs w:val="18"/>
                <w:lang w:eastAsia="es-PE"/>
              </w:rPr>
              <w:t>Validar la información que se está cargando tanto como estructura del archivo plano como su contenido con respecto al RCBF</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5E4D19" w:rsidRPr="00C174BE" w:rsidRDefault="00F53889" w:rsidP="00746D28">
            <w:pPr>
              <w:jc w:val="center"/>
              <w:rPr>
                <w:rFonts w:cs="Arial"/>
                <w:sz w:val="18"/>
                <w:szCs w:val="18"/>
                <w:lang w:eastAsia="es-PE"/>
              </w:rPr>
            </w:pPr>
            <w:r>
              <w:rPr>
                <w:rFonts w:cs="Arial"/>
                <w:sz w:val="18"/>
                <w:szCs w:val="18"/>
              </w:rPr>
              <w:t>Gerencia Operativa del Registro de BF</w:t>
            </w:r>
          </w:p>
        </w:tc>
        <w:tc>
          <w:tcPr>
            <w:tcW w:w="425" w:type="dxa"/>
            <w:tcBorders>
              <w:top w:val="single" w:sz="4" w:space="0" w:color="auto"/>
              <w:left w:val="nil"/>
              <w:bottom w:val="single" w:sz="4" w:space="0" w:color="auto"/>
              <w:right w:val="single" w:sz="4" w:space="0" w:color="auto"/>
            </w:tcBorders>
            <w:shd w:val="clear" w:color="auto" w:fill="auto"/>
            <w:vAlign w:val="center"/>
            <w:hideMark/>
          </w:tcPr>
          <w:p w:rsidR="005E4D19" w:rsidRPr="00C174BE" w:rsidRDefault="005E4D19" w:rsidP="00746D28">
            <w:pPr>
              <w:jc w:val="center"/>
              <w:rPr>
                <w:rFonts w:cs="Arial"/>
                <w:sz w:val="18"/>
                <w:szCs w:val="18"/>
                <w:lang w:eastAsia="es-PE"/>
              </w:rPr>
            </w:pPr>
          </w:p>
        </w:tc>
        <w:tc>
          <w:tcPr>
            <w:tcW w:w="426" w:type="dxa"/>
            <w:tcBorders>
              <w:top w:val="single" w:sz="4" w:space="0" w:color="auto"/>
              <w:left w:val="nil"/>
              <w:bottom w:val="single" w:sz="4" w:space="0" w:color="auto"/>
              <w:right w:val="single" w:sz="4" w:space="0" w:color="auto"/>
            </w:tcBorders>
            <w:shd w:val="clear" w:color="auto" w:fill="auto"/>
            <w:vAlign w:val="center"/>
            <w:hideMark/>
          </w:tcPr>
          <w:p w:rsidR="005E4D19" w:rsidRPr="00C174BE" w:rsidRDefault="00A10EE1" w:rsidP="00746D28">
            <w:pPr>
              <w:jc w:val="center"/>
              <w:rPr>
                <w:rFonts w:cs="Arial"/>
                <w:sz w:val="18"/>
                <w:szCs w:val="18"/>
                <w:lang w:eastAsia="es-PE"/>
              </w:rPr>
            </w:pPr>
            <w:r>
              <w:rPr>
                <w:rFonts w:cs="Arial"/>
                <w:sz w:val="18"/>
                <w:szCs w:val="18"/>
                <w:lang w:eastAsia="es-PE"/>
              </w:rPr>
              <w:t>X</w:t>
            </w:r>
          </w:p>
        </w:tc>
        <w:tc>
          <w:tcPr>
            <w:tcW w:w="425" w:type="dxa"/>
            <w:tcBorders>
              <w:top w:val="single" w:sz="4" w:space="0" w:color="auto"/>
              <w:left w:val="nil"/>
              <w:bottom w:val="single" w:sz="4" w:space="0" w:color="auto"/>
              <w:right w:val="single" w:sz="4" w:space="0" w:color="auto"/>
            </w:tcBorders>
            <w:shd w:val="clear" w:color="auto" w:fill="auto"/>
            <w:vAlign w:val="center"/>
            <w:hideMark/>
          </w:tcPr>
          <w:p w:rsidR="005E4D19" w:rsidRPr="00C174BE" w:rsidRDefault="005E4D19" w:rsidP="00746D28">
            <w:pPr>
              <w:jc w:val="center"/>
              <w:rPr>
                <w:rFonts w:cs="Arial"/>
                <w:sz w:val="18"/>
                <w:szCs w:val="18"/>
                <w:lang w:eastAsia="es-PE"/>
              </w:rPr>
            </w:pP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5E4D19" w:rsidRPr="00322BA1" w:rsidRDefault="004B0CE5" w:rsidP="00117B97">
            <w:pPr>
              <w:jc w:val="center"/>
              <w:rPr>
                <w:rFonts w:cs="Arial"/>
                <w:sz w:val="18"/>
                <w:szCs w:val="18"/>
                <w:lang w:eastAsia="es-PE"/>
              </w:rPr>
            </w:pPr>
            <w:r>
              <w:rPr>
                <w:rFonts w:cs="Arial"/>
                <w:sz w:val="18"/>
                <w:szCs w:val="18"/>
                <w:lang w:eastAsia="es-PE"/>
              </w:rPr>
              <w:t>1,</w:t>
            </w:r>
            <w:r w:rsidR="00F031A2">
              <w:rPr>
                <w:rFonts w:cs="Arial"/>
                <w:sz w:val="18"/>
                <w:szCs w:val="18"/>
                <w:lang w:eastAsia="es-PE"/>
              </w:rPr>
              <w:t xml:space="preserve"> </w:t>
            </w:r>
            <w:r w:rsidR="00A5574D">
              <w:rPr>
                <w:rFonts w:cs="Arial"/>
                <w:sz w:val="18"/>
                <w:szCs w:val="18"/>
                <w:lang w:eastAsia="es-PE"/>
              </w:rPr>
              <w:t>10,</w:t>
            </w:r>
            <w:r w:rsidR="00F031A2">
              <w:rPr>
                <w:rFonts w:cs="Arial"/>
                <w:sz w:val="18"/>
                <w:szCs w:val="18"/>
                <w:lang w:eastAsia="es-PE"/>
              </w:rPr>
              <w:t xml:space="preserve"> </w:t>
            </w:r>
            <w:r>
              <w:rPr>
                <w:rFonts w:cs="Arial"/>
                <w:sz w:val="18"/>
                <w:szCs w:val="18"/>
                <w:lang w:eastAsia="es-PE"/>
              </w:rPr>
              <w:t>19,</w:t>
            </w:r>
            <w:r w:rsidR="00F031A2">
              <w:rPr>
                <w:rFonts w:cs="Arial"/>
                <w:sz w:val="18"/>
                <w:szCs w:val="18"/>
                <w:lang w:eastAsia="es-PE"/>
              </w:rPr>
              <w:t xml:space="preserve"> </w:t>
            </w:r>
            <w:r>
              <w:rPr>
                <w:rFonts w:cs="Arial"/>
                <w:sz w:val="18"/>
                <w:szCs w:val="18"/>
                <w:lang w:eastAsia="es-PE"/>
              </w:rPr>
              <w:t>27,</w:t>
            </w:r>
            <w:r w:rsidR="00F031A2">
              <w:rPr>
                <w:rFonts w:cs="Arial"/>
                <w:sz w:val="18"/>
                <w:szCs w:val="18"/>
                <w:lang w:eastAsia="es-PE"/>
              </w:rPr>
              <w:t xml:space="preserve"> </w:t>
            </w:r>
            <w:r>
              <w:rPr>
                <w:rFonts w:cs="Arial"/>
                <w:sz w:val="18"/>
                <w:szCs w:val="18"/>
                <w:lang w:eastAsia="es-PE"/>
              </w:rPr>
              <w:t>28</w:t>
            </w:r>
          </w:p>
        </w:tc>
      </w:tr>
      <w:tr w:rsidR="00A10EE1" w:rsidRPr="00C174BE" w:rsidTr="005D459E">
        <w:trPr>
          <w:trHeight w:val="1495"/>
        </w:trPr>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A10EE1" w:rsidRPr="00C174BE" w:rsidRDefault="00A10EE1" w:rsidP="00746D28">
            <w:pPr>
              <w:jc w:val="center"/>
              <w:rPr>
                <w:rFonts w:cs="Arial"/>
                <w:sz w:val="18"/>
                <w:szCs w:val="18"/>
                <w:lang w:eastAsia="es-PE"/>
              </w:rPr>
            </w:pPr>
            <w:r>
              <w:rPr>
                <w:rFonts w:cs="Arial"/>
                <w:sz w:val="18"/>
                <w:szCs w:val="18"/>
                <w:lang w:eastAsia="es-PE"/>
              </w:rPr>
              <w:t>3</w:t>
            </w:r>
          </w:p>
        </w:tc>
        <w:tc>
          <w:tcPr>
            <w:tcW w:w="1701" w:type="dxa"/>
            <w:tcBorders>
              <w:top w:val="single" w:sz="4" w:space="0" w:color="auto"/>
              <w:left w:val="nil"/>
              <w:bottom w:val="single" w:sz="4" w:space="0" w:color="auto"/>
              <w:right w:val="single" w:sz="4" w:space="0" w:color="auto"/>
            </w:tcBorders>
            <w:shd w:val="clear" w:color="auto" w:fill="auto"/>
            <w:vAlign w:val="center"/>
          </w:tcPr>
          <w:p w:rsidR="00A10EE1" w:rsidRPr="00C174BE" w:rsidRDefault="00A9345D" w:rsidP="00746D28">
            <w:pPr>
              <w:pStyle w:val="Prrafodelista"/>
              <w:ind w:left="0"/>
              <w:jc w:val="left"/>
              <w:rPr>
                <w:rFonts w:cs="Arial"/>
                <w:sz w:val="18"/>
                <w:szCs w:val="18"/>
              </w:rPr>
            </w:pPr>
            <w:r w:rsidRPr="00A9345D">
              <w:rPr>
                <w:rFonts w:cs="Arial"/>
                <w:sz w:val="18"/>
                <w:szCs w:val="18"/>
              </w:rPr>
              <w:t>Notificar inconsistencias</w:t>
            </w:r>
          </w:p>
        </w:tc>
        <w:tc>
          <w:tcPr>
            <w:tcW w:w="3261" w:type="dxa"/>
            <w:tcBorders>
              <w:top w:val="single" w:sz="4" w:space="0" w:color="auto"/>
              <w:left w:val="nil"/>
              <w:bottom w:val="single" w:sz="4" w:space="0" w:color="auto"/>
              <w:right w:val="single" w:sz="4" w:space="0" w:color="auto"/>
            </w:tcBorders>
            <w:shd w:val="clear" w:color="auto" w:fill="auto"/>
            <w:vAlign w:val="center"/>
          </w:tcPr>
          <w:p w:rsidR="00A10EE1" w:rsidRPr="00C174BE" w:rsidRDefault="00B20187" w:rsidP="00312C12">
            <w:pPr>
              <w:spacing w:before="100" w:beforeAutospacing="1" w:after="100" w:afterAutospacing="1"/>
              <w:rPr>
                <w:rFonts w:cs="Arial"/>
                <w:sz w:val="18"/>
                <w:szCs w:val="18"/>
                <w:lang w:eastAsia="es-PE"/>
              </w:rPr>
            </w:pPr>
            <w:r>
              <w:rPr>
                <w:rFonts w:cs="Arial"/>
                <w:sz w:val="18"/>
                <w:szCs w:val="18"/>
                <w:lang w:eastAsia="es-PE"/>
              </w:rPr>
              <w:t>Informa</w:t>
            </w:r>
            <w:r w:rsidR="00A069F5">
              <w:rPr>
                <w:rFonts w:cs="Arial"/>
                <w:sz w:val="18"/>
                <w:szCs w:val="18"/>
                <w:lang w:eastAsia="es-PE"/>
              </w:rPr>
              <w:t>r</w:t>
            </w:r>
            <w:r>
              <w:rPr>
                <w:rFonts w:cs="Arial"/>
                <w:sz w:val="18"/>
                <w:szCs w:val="18"/>
                <w:lang w:eastAsia="es-PE"/>
              </w:rPr>
              <w:t xml:space="preserve"> los errores que se encontraron en la carga de </w:t>
            </w:r>
            <w:r w:rsidR="006D1BF7">
              <w:rPr>
                <w:rFonts w:cs="Arial"/>
                <w:sz w:val="18"/>
                <w:szCs w:val="18"/>
                <w:lang w:eastAsia="es-PE"/>
              </w:rPr>
              <w:t>información</w:t>
            </w:r>
            <w:r>
              <w:rPr>
                <w:rFonts w:cs="Arial"/>
                <w:sz w:val="18"/>
                <w:szCs w:val="18"/>
                <w:lang w:eastAsia="es-PE"/>
              </w:rPr>
              <w:t xml:space="preserve"> para que sean corregidas por el Usuario</w:t>
            </w:r>
          </w:p>
        </w:tc>
        <w:tc>
          <w:tcPr>
            <w:tcW w:w="1417" w:type="dxa"/>
            <w:tcBorders>
              <w:top w:val="single" w:sz="4" w:space="0" w:color="auto"/>
              <w:left w:val="nil"/>
              <w:bottom w:val="single" w:sz="4" w:space="0" w:color="auto"/>
              <w:right w:val="single" w:sz="4" w:space="0" w:color="auto"/>
            </w:tcBorders>
            <w:shd w:val="clear" w:color="auto" w:fill="auto"/>
            <w:vAlign w:val="center"/>
          </w:tcPr>
          <w:p w:rsidR="00A10EE1" w:rsidRPr="00C174BE" w:rsidRDefault="00F53889" w:rsidP="00746D28">
            <w:pPr>
              <w:jc w:val="center"/>
              <w:rPr>
                <w:rFonts w:cs="Arial"/>
                <w:sz w:val="18"/>
                <w:szCs w:val="18"/>
                <w:lang w:eastAsia="es-PE"/>
              </w:rPr>
            </w:pPr>
            <w:r>
              <w:rPr>
                <w:rFonts w:cs="Arial"/>
                <w:sz w:val="18"/>
                <w:szCs w:val="18"/>
              </w:rPr>
              <w:t>Gerencia Operativa del Registro de BF</w:t>
            </w:r>
          </w:p>
        </w:tc>
        <w:tc>
          <w:tcPr>
            <w:tcW w:w="425" w:type="dxa"/>
            <w:tcBorders>
              <w:top w:val="single" w:sz="4" w:space="0" w:color="auto"/>
              <w:left w:val="nil"/>
              <w:bottom w:val="single" w:sz="4" w:space="0" w:color="auto"/>
              <w:right w:val="single" w:sz="4" w:space="0" w:color="auto"/>
            </w:tcBorders>
            <w:shd w:val="clear" w:color="auto" w:fill="auto"/>
            <w:vAlign w:val="center"/>
          </w:tcPr>
          <w:p w:rsidR="00A10EE1" w:rsidRPr="00C174BE" w:rsidRDefault="00A10EE1" w:rsidP="00746D28">
            <w:pPr>
              <w:jc w:val="center"/>
              <w:rPr>
                <w:rFonts w:cs="Arial"/>
                <w:sz w:val="18"/>
                <w:szCs w:val="18"/>
                <w:lang w:eastAsia="es-PE"/>
              </w:rPr>
            </w:pPr>
          </w:p>
        </w:tc>
        <w:tc>
          <w:tcPr>
            <w:tcW w:w="426" w:type="dxa"/>
            <w:tcBorders>
              <w:top w:val="single" w:sz="4" w:space="0" w:color="auto"/>
              <w:left w:val="nil"/>
              <w:bottom w:val="single" w:sz="4" w:space="0" w:color="auto"/>
              <w:right w:val="single" w:sz="4" w:space="0" w:color="auto"/>
            </w:tcBorders>
            <w:shd w:val="clear" w:color="auto" w:fill="auto"/>
            <w:vAlign w:val="center"/>
          </w:tcPr>
          <w:p w:rsidR="00A10EE1" w:rsidRPr="00C174BE" w:rsidRDefault="00894C29" w:rsidP="00746D28">
            <w:pPr>
              <w:jc w:val="center"/>
              <w:rPr>
                <w:rFonts w:cs="Arial"/>
                <w:sz w:val="18"/>
                <w:szCs w:val="18"/>
                <w:lang w:eastAsia="es-PE"/>
              </w:rPr>
            </w:pPr>
            <w:r>
              <w:rPr>
                <w:rFonts w:cs="Arial"/>
                <w:sz w:val="18"/>
                <w:szCs w:val="18"/>
                <w:lang w:eastAsia="es-PE"/>
              </w:rPr>
              <w:t>X</w:t>
            </w:r>
          </w:p>
        </w:tc>
        <w:tc>
          <w:tcPr>
            <w:tcW w:w="425" w:type="dxa"/>
            <w:tcBorders>
              <w:top w:val="single" w:sz="4" w:space="0" w:color="auto"/>
              <w:left w:val="nil"/>
              <w:bottom w:val="single" w:sz="4" w:space="0" w:color="auto"/>
              <w:right w:val="single" w:sz="4" w:space="0" w:color="auto"/>
            </w:tcBorders>
            <w:shd w:val="clear" w:color="auto" w:fill="auto"/>
            <w:vAlign w:val="center"/>
          </w:tcPr>
          <w:p w:rsidR="00A10EE1" w:rsidRPr="00C174BE" w:rsidRDefault="00A10EE1" w:rsidP="00746D28">
            <w:pPr>
              <w:jc w:val="center"/>
              <w:rPr>
                <w:rFonts w:cs="Arial"/>
                <w:sz w:val="18"/>
                <w:szCs w:val="18"/>
                <w:lang w:eastAsia="es-PE"/>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A10EE1" w:rsidRPr="00322BA1" w:rsidRDefault="00A5574D" w:rsidP="00117B97">
            <w:pPr>
              <w:jc w:val="center"/>
              <w:rPr>
                <w:rFonts w:cs="Arial"/>
                <w:sz w:val="18"/>
                <w:szCs w:val="18"/>
                <w:lang w:eastAsia="es-PE"/>
              </w:rPr>
            </w:pPr>
            <w:r>
              <w:rPr>
                <w:rFonts w:cs="Arial"/>
                <w:sz w:val="18"/>
                <w:szCs w:val="18"/>
                <w:lang w:eastAsia="es-PE"/>
              </w:rPr>
              <w:t>1,</w:t>
            </w:r>
            <w:r w:rsidR="00F031A2">
              <w:rPr>
                <w:rFonts w:cs="Arial"/>
                <w:sz w:val="18"/>
                <w:szCs w:val="18"/>
                <w:lang w:eastAsia="es-PE"/>
              </w:rPr>
              <w:t xml:space="preserve"> </w:t>
            </w:r>
            <w:r>
              <w:rPr>
                <w:rFonts w:cs="Arial"/>
                <w:sz w:val="18"/>
                <w:szCs w:val="18"/>
                <w:lang w:eastAsia="es-PE"/>
              </w:rPr>
              <w:t>10,</w:t>
            </w:r>
            <w:r w:rsidR="00F031A2">
              <w:rPr>
                <w:rFonts w:cs="Arial"/>
                <w:sz w:val="18"/>
                <w:szCs w:val="18"/>
                <w:lang w:eastAsia="es-PE"/>
              </w:rPr>
              <w:t xml:space="preserve"> </w:t>
            </w:r>
            <w:r>
              <w:rPr>
                <w:rFonts w:cs="Arial"/>
                <w:sz w:val="18"/>
                <w:szCs w:val="18"/>
                <w:lang w:eastAsia="es-PE"/>
              </w:rPr>
              <w:t>19</w:t>
            </w:r>
          </w:p>
        </w:tc>
      </w:tr>
      <w:tr w:rsidR="00A10EE1" w:rsidRPr="00C174BE" w:rsidDel="00696739" w:rsidTr="005D459E">
        <w:trPr>
          <w:trHeight w:val="551"/>
        </w:trPr>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A10EE1" w:rsidRPr="00C174BE" w:rsidRDefault="00A10EE1" w:rsidP="00746D28">
            <w:pPr>
              <w:jc w:val="center"/>
              <w:rPr>
                <w:rFonts w:cs="Arial"/>
                <w:sz w:val="18"/>
                <w:szCs w:val="18"/>
                <w:lang w:eastAsia="es-PE"/>
              </w:rPr>
            </w:pPr>
            <w:r>
              <w:rPr>
                <w:rFonts w:cs="Arial"/>
                <w:sz w:val="18"/>
                <w:szCs w:val="18"/>
                <w:lang w:eastAsia="es-PE"/>
              </w:rPr>
              <w:t>4</w:t>
            </w:r>
          </w:p>
        </w:tc>
        <w:tc>
          <w:tcPr>
            <w:tcW w:w="1701" w:type="dxa"/>
            <w:tcBorders>
              <w:top w:val="single" w:sz="4" w:space="0" w:color="auto"/>
              <w:left w:val="nil"/>
              <w:bottom w:val="single" w:sz="4" w:space="0" w:color="auto"/>
              <w:right w:val="single" w:sz="4" w:space="0" w:color="auto"/>
            </w:tcBorders>
            <w:shd w:val="clear" w:color="auto" w:fill="auto"/>
            <w:vAlign w:val="center"/>
          </w:tcPr>
          <w:p w:rsidR="00A10EE1" w:rsidRPr="00C174BE" w:rsidRDefault="00A9345D" w:rsidP="00746D28">
            <w:pPr>
              <w:pStyle w:val="Prrafodelista"/>
              <w:ind w:left="0"/>
              <w:jc w:val="left"/>
              <w:rPr>
                <w:rFonts w:cs="Arial"/>
                <w:sz w:val="18"/>
                <w:szCs w:val="18"/>
              </w:rPr>
            </w:pPr>
            <w:r w:rsidRPr="00A9345D">
              <w:rPr>
                <w:rFonts w:cs="Arial"/>
                <w:sz w:val="18"/>
                <w:szCs w:val="18"/>
              </w:rPr>
              <w:t>Actualiza</w:t>
            </w:r>
            <w:r>
              <w:rPr>
                <w:rFonts w:cs="Arial"/>
                <w:sz w:val="18"/>
                <w:szCs w:val="18"/>
              </w:rPr>
              <w:t>r</w:t>
            </w:r>
            <w:r w:rsidR="004A5CB0">
              <w:rPr>
                <w:rFonts w:cs="Arial"/>
                <w:sz w:val="18"/>
                <w:szCs w:val="18"/>
              </w:rPr>
              <w:t xml:space="preserve"> stock y </w:t>
            </w:r>
            <w:r w:rsidR="00033A9E" w:rsidRPr="00033A9E">
              <w:rPr>
                <w:rFonts w:cs="Arial"/>
                <w:sz w:val="18"/>
                <w:szCs w:val="18"/>
              </w:rPr>
              <w:t>cantidad autorizada</w:t>
            </w:r>
            <w:r w:rsidR="004A5CB0">
              <w:rPr>
                <w:rFonts w:cs="Arial"/>
                <w:sz w:val="18"/>
                <w:szCs w:val="18"/>
              </w:rPr>
              <w:t xml:space="preserve"> disponible </w:t>
            </w:r>
          </w:p>
        </w:tc>
        <w:tc>
          <w:tcPr>
            <w:tcW w:w="3261" w:type="dxa"/>
            <w:tcBorders>
              <w:top w:val="single" w:sz="4" w:space="0" w:color="auto"/>
              <w:left w:val="nil"/>
              <w:bottom w:val="single" w:sz="4" w:space="0" w:color="auto"/>
              <w:right w:val="single" w:sz="4" w:space="0" w:color="auto"/>
            </w:tcBorders>
            <w:shd w:val="clear" w:color="auto" w:fill="auto"/>
            <w:vAlign w:val="center"/>
          </w:tcPr>
          <w:p w:rsidR="007A6C32" w:rsidRPr="00E4797B" w:rsidRDefault="00A10EE1" w:rsidP="007C2410">
            <w:pPr>
              <w:rPr>
                <w:rFonts w:cs="Arial"/>
                <w:sz w:val="18"/>
                <w:szCs w:val="18"/>
                <w:lang w:eastAsia="es-PE"/>
              </w:rPr>
            </w:pPr>
            <w:r>
              <w:rPr>
                <w:rFonts w:cs="Arial"/>
                <w:sz w:val="18"/>
                <w:szCs w:val="18"/>
                <w:lang w:eastAsia="es-PE"/>
              </w:rPr>
              <w:t>Actualiza</w:t>
            </w:r>
            <w:r w:rsidR="00BF0CEB">
              <w:rPr>
                <w:rFonts w:cs="Arial"/>
                <w:sz w:val="18"/>
                <w:szCs w:val="18"/>
                <w:lang w:eastAsia="es-PE"/>
              </w:rPr>
              <w:t>r</w:t>
            </w:r>
            <w:r w:rsidR="00100E45">
              <w:rPr>
                <w:rFonts w:cs="Arial"/>
                <w:sz w:val="18"/>
                <w:szCs w:val="18"/>
                <w:lang w:eastAsia="es-PE"/>
              </w:rPr>
              <w:t xml:space="preserve"> el stock por </w:t>
            </w:r>
            <w:r w:rsidR="006D1BF7">
              <w:rPr>
                <w:rFonts w:cs="Arial"/>
                <w:sz w:val="18"/>
                <w:szCs w:val="18"/>
                <w:lang w:eastAsia="es-PE"/>
              </w:rPr>
              <w:t>presentación</w:t>
            </w:r>
            <w:r w:rsidR="00100E45">
              <w:rPr>
                <w:rFonts w:cs="Arial"/>
                <w:sz w:val="18"/>
                <w:szCs w:val="18"/>
                <w:lang w:eastAsia="es-PE"/>
              </w:rPr>
              <w:t xml:space="preserve"> en el establecimiento y</w:t>
            </w:r>
            <w:r w:rsidR="007C2410">
              <w:rPr>
                <w:rFonts w:cs="Arial"/>
                <w:sz w:val="18"/>
                <w:szCs w:val="18"/>
                <w:lang w:eastAsia="es-PE"/>
              </w:rPr>
              <w:t xml:space="preserve"> la cantidad autorizada disponible</w:t>
            </w:r>
            <w:r w:rsidR="00100E45">
              <w:rPr>
                <w:rFonts w:cs="Arial"/>
                <w:sz w:val="18"/>
                <w:szCs w:val="18"/>
                <w:lang w:eastAsia="es-PE"/>
              </w:rPr>
              <w:t xml:space="preserve">. En caso de stock o </w:t>
            </w:r>
            <w:r w:rsidR="007C2410">
              <w:rPr>
                <w:rFonts w:cs="Arial"/>
                <w:sz w:val="18"/>
                <w:szCs w:val="18"/>
                <w:lang w:eastAsia="es-PE"/>
              </w:rPr>
              <w:t>cantidad autorizada disponible</w:t>
            </w:r>
            <w:r w:rsidR="00100E45">
              <w:rPr>
                <w:rFonts w:cs="Arial"/>
                <w:sz w:val="18"/>
                <w:szCs w:val="18"/>
                <w:lang w:eastAsia="es-PE"/>
              </w:rPr>
              <w:t xml:space="preserve"> negativo se coloca la etiqueta de “NO DISPONIBLE” al </w:t>
            </w:r>
            <w:r w:rsidR="00C57FD9">
              <w:rPr>
                <w:rFonts w:cs="Arial"/>
                <w:sz w:val="18"/>
                <w:szCs w:val="18"/>
                <w:lang w:eastAsia="es-PE"/>
              </w:rPr>
              <w:t>BF</w:t>
            </w:r>
          </w:p>
        </w:tc>
        <w:tc>
          <w:tcPr>
            <w:tcW w:w="1417" w:type="dxa"/>
            <w:tcBorders>
              <w:top w:val="single" w:sz="4" w:space="0" w:color="auto"/>
              <w:left w:val="nil"/>
              <w:bottom w:val="single" w:sz="4" w:space="0" w:color="auto"/>
              <w:right w:val="single" w:sz="4" w:space="0" w:color="auto"/>
            </w:tcBorders>
            <w:shd w:val="clear" w:color="auto" w:fill="auto"/>
            <w:vAlign w:val="center"/>
          </w:tcPr>
          <w:p w:rsidR="00A10EE1" w:rsidRPr="00C174BE" w:rsidDel="009A49BA" w:rsidRDefault="00894C29" w:rsidP="00746D28">
            <w:pPr>
              <w:jc w:val="center"/>
              <w:rPr>
                <w:rFonts w:cs="Arial"/>
                <w:sz w:val="18"/>
                <w:szCs w:val="18"/>
                <w:lang w:eastAsia="es-PE"/>
              </w:rPr>
            </w:pPr>
            <w:r>
              <w:rPr>
                <w:rFonts w:cs="Arial"/>
                <w:sz w:val="18"/>
                <w:szCs w:val="18"/>
              </w:rPr>
              <w:t>Gerencia Operativa del Registro de BF</w:t>
            </w:r>
          </w:p>
        </w:tc>
        <w:tc>
          <w:tcPr>
            <w:tcW w:w="425" w:type="dxa"/>
            <w:tcBorders>
              <w:top w:val="single" w:sz="4" w:space="0" w:color="auto"/>
              <w:left w:val="nil"/>
              <w:bottom w:val="single" w:sz="4" w:space="0" w:color="auto"/>
              <w:right w:val="single" w:sz="4" w:space="0" w:color="auto"/>
            </w:tcBorders>
            <w:shd w:val="clear" w:color="auto" w:fill="auto"/>
            <w:vAlign w:val="center"/>
          </w:tcPr>
          <w:p w:rsidR="00A10EE1" w:rsidRPr="00C174BE" w:rsidRDefault="00A10EE1" w:rsidP="00746D28">
            <w:pPr>
              <w:jc w:val="center"/>
              <w:rPr>
                <w:rFonts w:cs="Arial"/>
                <w:sz w:val="18"/>
                <w:szCs w:val="18"/>
                <w:lang w:eastAsia="es-PE"/>
              </w:rPr>
            </w:pPr>
          </w:p>
        </w:tc>
        <w:tc>
          <w:tcPr>
            <w:tcW w:w="426" w:type="dxa"/>
            <w:tcBorders>
              <w:top w:val="single" w:sz="4" w:space="0" w:color="auto"/>
              <w:left w:val="nil"/>
              <w:bottom w:val="single" w:sz="4" w:space="0" w:color="auto"/>
              <w:right w:val="single" w:sz="4" w:space="0" w:color="auto"/>
            </w:tcBorders>
            <w:shd w:val="clear" w:color="auto" w:fill="auto"/>
            <w:vAlign w:val="center"/>
          </w:tcPr>
          <w:p w:rsidR="00A10EE1" w:rsidRPr="00C174BE" w:rsidRDefault="00A10EE1" w:rsidP="00746D28">
            <w:pPr>
              <w:jc w:val="center"/>
              <w:rPr>
                <w:rFonts w:cs="Arial"/>
                <w:sz w:val="18"/>
                <w:szCs w:val="18"/>
                <w:lang w:eastAsia="es-PE"/>
              </w:rPr>
            </w:pPr>
            <w:r>
              <w:rPr>
                <w:rFonts w:cs="Arial"/>
                <w:sz w:val="18"/>
                <w:szCs w:val="18"/>
                <w:lang w:eastAsia="es-PE"/>
              </w:rPr>
              <w:t>X</w:t>
            </w:r>
          </w:p>
        </w:tc>
        <w:tc>
          <w:tcPr>
            <w:tcW w:w="425" w:type="dxa"/>
            <w:tcBorders>
              <w:top w:val="single" w:sz="4" w:space="0" w:color="auto"/>
              <w:left w:val="nil"/>
              <w:bottom w:val="single" w:sz="4" w:space="0" w:color="auto"/>
              <w:right w:val="single" w:sz="4" w:space="0" w:color="auto"/>
            </w:tcBorders>
            <w:shd w:val="clear" w:color="auto" w:fill="auto"/>
            <w:vAlign w:val="center"/>
          </w:tcPr>
          <w:p w:rsidR="00A10EE1" w:rsidRPr="00C174BE" w:rsidRDefault="00A10EE1" w:rsidP="00746D28">
            <w:pPr>
              <w:jc w:val="center"/>
              <w:rPr>
                <w:rFonts w:cs="Arial"/>
                <w:sz w:val="18"/>
                <w:szCs w:val="18"/>
                <w:lang w:eastAsia="es-PE"/>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A10EE1" w:rsidRPr="00322BA1" w:rsidDel="00696739" w:rsidRDefault="00A5574D" w:rsidP="008C7260">
            <w:pPr>
              <w:jc w:val="center"/>
              <w:rPr>
                <w:rFonts w:cs="Arial"/>
                <w:sz w:val="18"/>
                <w:szCs w:val="18"/>
                <w:lang w:eastAsia="es-PE"/>
              </w:rPr>
            </w:pPr>
            <w:r>
              <w:rPr>
                <w:rFonts w:cs="Arial"/>
                <w:sz w:val="18"/>
                <w:szCs w:val="18"/>
                <w:lang w:eastAsia="es-PE"/>
              </w:rPr>
              <w:t>11,</w:t>
            </w:r>
            <w:r w:rsidR="00F031A2">
              <w:rPr>
                <w:rFonts w:cs="Arial"/>
                <w:sz w:val="18"/>
                <w:szCs w:val="18"/>
                <w:lang w:eastAsia="es-PE"/>
              </w:rPr>
              <w:t xml:space="preserve"> </w:t>
            </w:r>
            <w:r>
              <w:rPr>
                <w:rFonts w:cs="Arial"/>
                <w:sz w:val="18"/>
                <w:szCs w:val="18"/>
                <w:lang w:eastAsia="es-PE"/>
              </w:rPr>
              <w:t>17,</w:t>
            </w:r>
            <w:r w:rsidR="00F031A2">
              <w:rPr>
                <w:rFonts w:cs="Arial"/>
                <w:sz w:val="18"/>
                <w:szCs w:val="18"/>
                <w:lang w:eastAsia="es-PE"/>
              </w:rPr>
              <w:t xml:space="preserve"> </w:t>
            </w:r>
            <w:r>
              <w:rPr>
                <w:rFonts w:cs="Arial"/>
                <w:sz w:val="18"/>
                <w:szCs w:val="18"/>
                <w:lang w:eastAsia="es-PE"/>
              </w:rPr>
              <w:t>18,</w:t>
            </w:r>
            <w:r w:rsidR="00F031A2">
              <w:rPr>
                <w:rFonts w:cs="Arial"/>
                <w:sz w:val="18"/>
                <w:szCs w:val="18"/>
                <w:lang w:eastAsia="es-PE"/>
              </w:rPr>
              <w:t xml:space="preserve"> </w:t>
            </w:r>
            <w:r>
              <w:rPr>
                <w:rFonts w:cs="Arial"/>
                <w:sz w:val="18"/>
                <w:szCs w:val="18"/>
                <w:lang w:eastAsia="es-PE"/>
              </w:rPr>
              <w:t>21,</w:t>
            </w:r>
            <w:r w:rsidR="00F031A2">
              <w:rPr>
                <w:rFonts w:cs="Arial"/>
                <w:sz w:val="18"/>
                <w:szCs w:val="18"/>
                <w:lang w:eastAsia="es-PE"/>
              </w:rPr>
              <w:t xml:space="preserve"> </w:t>
            </w:r>
            <w:r>
              <w:rPr>
                <w:rFonts w:cs="Arial"/>
                <w:sz w:val="18"/>
                <w:szCs w:val="18"/>
                <w:lang w:eastAsia="es-PE"/>
              </w:rPr>
              <w:t>22</w:t>
            </w:r>
          </w:p>
        </w:tc>
      </w:tr>
      <w:tr w:rsidR="00A10EE1" w:rsidRPr="00C174BE" w:rsidDel="00696739" w:rsidTr="005D459E">
        <w:trPr>
          <w:trHeight w:val="551"/>
        </w:trPr>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A10EE1" w:rsidRPr="00C174BE" w:rsidRDefault="00A10EE1" w:rsidP="00746D28">
            <w:pPr>
              <w:jc w:val="center"/>
              <w:rPr>
                <w:rFonts w:cs="Arial"/>
                <w:sz w:val="18"/>
                <w:szCs w:val="18"/>
                <w:lang w:eastAsia="es-PE"/>
              </w:rPr>
            </w:pPr>
            <w:r>
              <w:rPr>
                <w:rFonts w:cs="Arial"/>
                <w:sz w:val="18"/>
                <w:szCs w:val="18"/>
                <w:lang w:eastAsia="es-PE"/>
              </w:rPr>
              <w:t>5</w:t>
            </w:r>
          </w:p>
        </w:tc>
        <w:tc>
          <w:tcPr>
            <w:tcW w:w="1701" w:type="dxa"/>
            <w:tcBorders>
              <w:top w:val="single" w:sz="4" w:space="0" w:color="auto"/>
              <w:left w:val="nil"/>
              <w:bottom w:val="single" w:sz="4" w:space="0" w:color="auto"/>
              <w:right w:val="single" w:sz="4" w:space="0" w:color="auto"/>
            </w:tcBorders>
            <w:shd w:val="clear" w:color="auto" w:fill="auto"/>
            <w:vAlign w:val="center"/>
          </w:tcPr>
          <w:p w:rsidR="00A10EE1" w:rsidRPr="00C174BE" w:rsidRDefault="00A9345D" w:rsidP="006B3178">
            <w:pPr>
              <w:pStyle w:val="Prrafodelista"/>
              <w:ind w:left="0"/>
              <w:jc w:val="left"/>
              <w:rPr>
                <w:rFonts w:cs="Arial"/>
                <w:sz w:val="18"/>
                <w:szCs w:val="18"/>
              </w:rPr>
            </w:pPr>
            <w:r w:rsidRPr="00A9345D">
              <w:rPr>
                <w:rFonts w:cs="Arial"/>
                <w:sz w:val="18"/>
                <w:szCs w:val="18"/>
              </w:rPr>
              <w:t>Imputar operaciones a terceros</w:t>
            </w:r>
          </w:p>
        </w:tc>
        <w:tc>
          <w:tcPr>
            <w:tcW w:w="3261" w:type="dxa"/>
            <w:tcBorders>
              <w:top w:val="single" w:sz="4" w:space="0" w:color="auto"/>
              <w:left w:val="nil"/>
              <w:bottom w:val="single" w:sz="4" w:space="0" w:color="auto"/>
              <w:right w:val="single" w:sz="4" w:space="0" w:color="auto"/>
            </w:tcBorders>
            <w:shd w:val="clear" w:color="auto" w:fill="auto"/>
            <w:vAlign w:val="center"/>
          </w:tcPr>
          <w:p w:rsidR="00A10EE1" w:rsidRPr="00CC513B" w:rsidRDefault="00B255A6" w:rsidP="00100E45">
            <w:pPr>
              <w:spacing w:before="100" w:beforeAutospacing="1" w:after="100" w:afterAutospacing="1"/>
              <w:rPr>
                <w:rFonts w:cs="Arial"/>
                <w:sz w:val="18"/>
                <w:szCs w:val="18"/>
                <w:lang w:eastAsia="es-PE"/>
              </w:rPr>
            </w:pPr>
            <w:r>
              <w:rPr>
                <w:rFonts w:cs="Arial"/>
                <w:sz w:val="18"/>
                <w:szCs w:val="18"/>
                <w:lang w:eastAsia="es-PE"/>
              </w:rPr>
              <w:t>Imputar las operaciones a los terceros involucrados</w:t>
            </w:r>
            <w:r w:rsidR="00100E45">
              <w:rPr>
                <w:rFonts w:cs="Arial"/>
                <w:sz w:val="18"/>
                <w:szCs w:val="18"/>
                <w:lang w:eastAsia="es-PE"/>
              </w:rPr>
              <w:t xml:space="preserve"> en la operación registrada siempre que no hayan sido previamente registrado por ellos en su registro diario de operaciones </w:t>
            </w:r>
          </w:p>
        </w:tc>
        <w:tc>
          <w:tcPr>
            <w:tcW w:w="1417" w:type="dxa"/>
            <w:tcBorders>
              <w:top w:val="single" w:sz="4" w:space="0" w:color="auto"/>
              <w:left w:val="nil"/>
              <w:bottom w:val="single" w:sz="4" w:space="0" w:color="auto"/>
              <w:right w:val="single" w:sz="4" w:space="0" w:color="auto"/>
            </w:tcBorders>
            <w:shd w:val="clear" w:color="auto" w:fill="auto"/>
            <w:vAlign w:val="center"/>
          </w:tcPr>
          <w:p w:rsidR="00A10EE1" w:rsidRPr="00C174BE" w:rsidDel="009A49BA" w:rsidRDefault="00894C29" w:rsidP="00746D28">
            <w:pPr>
              <w:jc w:val="center"/>
              <w:rPr>
                <w:rFonts w:cs="Arial"/>
                <w:sz w:val="18"/>
                <w:szCs w:val="18"/>
                <w:lang w:eastAsia="es-PE"/>
              </w:rPr>
            </w:pPr>
            <w:r>
              <w:rPr>
                <w:rFonts w:cs="Arial"/>
                <w:sz w:val="18"/>
                <w:szCs w:val="18"/>
              </w:rPr>
              <w:t>Gerencia Operativa del Registro de BF</w:t>
            </w:r>
          </w:p>
        </w:tc>
        <w:tc>
          <w:tcPr>
            <w:tcW w:w="425" w:type="dxa"/>
            <w:tcBorders>
              <w:top w:val="single" w:sz="4" w:space="0" w:color="auto"/>
              <w:left w:val="nil"/>
              <w:bottom w:val="single" w:sz="4" w:space="0" w:color="auto"/>
              <w:right w:val="single" w:sz="4" w:space="0" w:color="auto"/>
            </w:tcBorders>
            <w:shd w:val="clear" w:color="auto" w:fill="auto"/>
            <w:vAlign w:val="center"/>
          </w:tcPr>
          <w:p w:rsidR="00A10EE1" w:rsidRPr="00C174BE" w:rsidRDefault="00A10EE1" w:rsidP="00746D28">
            <w:pPr>
              <w:jc w:val="center"/>
              <w:rPr>
                <w:rFonts w:cs="Arial"/>
                <w:sz w:val="18"/>
                <w:szCs w:val="18"/>
                <w:lang w:eastAsia="es-PE"/>
              </w:rPr>
            </w:pPr>
          </w:p>
        </w:tc>
        <w:tc>
          <w:tcPr>
            <w:tcW w:w="426" w:type="dxa"/>
            <w:tcBorders>
              <w:top w:val="single" w:sz="4" w:space="0" w:color="auto"/>
              <w:left w:val="nil"/>
              <w:bottom w:val="single" w:sz="4" w:space="0" w:color="auto"/>
              <w:right w:val="single" w:sz="4" w:space="0" w:color="auto"/>
            </w:tcBorders>
            <w:shd w:val="clear" w:color="auto" w:fill="auto"/>
            <w:vAlign w:val="center"/>
          </w:tcPr>
          <w:p w:rsidR="00A10EE1" w:rsidRPr="00C174BE" w:rsidRDefault="00B02075" w:rsidP="00746D28">
            <w:pPr>
              <w:jc w:val="center"/>
              <w:rPr>
                <w:rFonts w:cs="Arial"/>
                <w:sz w:val="18"/>
                <w:szCs w:val="18"/>
                <w:lang w:eastAsia="es-PE"/>
              </w:rPr>
            </w:pPr>
            <w:r>
              <w:rPr>
                <w:rFonts w:cs="Arial"/>
                <w:sz w:val="18"/>
                <w:szCs w:val="18"/>
                <w:lang w:eastAsia="es-PE"/>
              </w:rPr>
              <w:t>X</w:t>
            </w:r>
          </w:p>
        </w:tc>
        <w:tc>
          <w:tcPr>
            <w:tcW w:w="425" w:type="dxa"/>
            <w:tcBorders>
              <w:top w:val="single" w:sz="4" w:space="0" w:color="auto"/>
              <w:left w:val="nil"/>
              <w:bottom w:val="single" w:sz="4" w:space="0" w:color="auto"/>
              <w:right w:val="single" w:sz="4" w:space="0" w:color="auto"/>
            </w:tcBorders>
            <w:shd w:val="clear" w:color="auto" w:fill="auto"/>
            <w:vAlign w:val="center"/>
          </w:tcPr>
          <w:p w:rsidR="00A10EE1" w:rsidRPr="00C174BE" w:rsidRDefault="00A10EE1" w:rsidP="00746D28">
            <w:pPr>
              <w:jc w:val="center"/>
              <w:rPr>
                <w:rFonts w:cs="Arial"/>
                <w:sz w:val="18"/>
                <w:szCs w:val="18"/>
                <w:lang w:eastAsia="es-PE"/>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A10EE1" w:rsidRPr="00322BA1" w:rsidDel="00696739" w:rsidRDefault="00A5574D" w:rsidP="007D35D6">
            <w:pPr>
              <w:jc w:val="center"/>
              <w:rPr>
                <w:rFonts w:cs="Arial"/>
                <w:sz w:val="18"/>
                <w:szCs w:val="18"/>
                <w:lang w:eastAsia="es-PE"/>
              </w:rPr>
            </w:pPr>
            <w:r>
              <w:rPr>
                <w:rFonts w:cs="Arial"/>
                <w:sz w:val="18"/>
                <w:szCs w:val="18"/>
                <w:lang w:eastAsia="es-PE"/>
              </w:rPr>
              <w:t>9,</w:t>
            </w:r>
            <w:r w:rsidR="00F031A2">
              <w:rPr>
                <w:rFonts w:cs="Arial"/>
                <w:sz w:val="18"/>
                <w:szCs w:val="18"/>
                <w:lang w:eastAsia="es-PE"/>
              </w:rPr>
              <w:t xml:space="preserve"> </w:t>
            </w:r>
            <w:r>
              <w:rPr>
                <w:rFonts w:cs="Arial"/>
                <w:sz w:val="18"/>
                <w:szCs w:val="18"/>
                <w:lang w:eastAsia="es-PE"/>
              </w:rPr>
              <w:t>11,</w:t>
            </w:r>
            <w:r w:rsidR="00F031A2">
              <w:rPr>
                <w:rFonts w:cs="Arial"/>
                <w:sz w:val="18"/>
                <w:szCs w:val="18"/>
                <w:lang w:eastAsia="es-PE"/>
              </w:rPr>
              <w:t xml:space="preserve"> </w:t>
            </w:r>
            <w:r>
              <w:rPr>
                <w:rFonts w:cs="Arial"/>
                <w:sz w:val="18"/>
                <w:szCs w:val="18"/>
                <w:lang w:eastAsia="es-PE"/>
              </w:rPr>
              <w:t>12,</w:t>
            </w:r>
            <w:r w:rsidR="00F031A2">
              <w:rPr>
                <w:rFonts w:cs="Arial"/>
                <w:sz w:val="18"/>
                <w:szCs w:val="18"/>
                <w:lang w:eastAsia="es-PE"/>
              </w:rPr>
              <w:t xml:space="preserve"> </w:t>
            </w:r>
            <w:r>
              <w:rPr>
                <w:rFonts w:cs="Arial"/>
                <w:sz w:val="18"/>
                <w:szCs w:val="18"/>
                <w:lang w:eastAsia="es-PE"/>
              </w:rPr>
              <w:t>13,</w:t>
            </w:r>
            <w:r w:rsidR="00F031A2">
              <w:rPr>
                <w:rFonts w:cs="Arial"/>
                <w:sz w:val="18"/>
                <w:szCs w:val="18"/>
                <w:lang w:eastAsia="es-PE"/>
              </w:rPr>
              <w:t xml:space="preserve"> </w:t>
            </w:r>
            <w:r>
              <w:rPr>
                <w:rFonts w:cs="Arial"/>
                <w:sz w:val="18"/>
                <w:szCs w:val="18"/>
                <w:lang w:eastAsia="es-PE"/>
              </w:rPr>
              <w:t>14,</w:t>
            </w:r>
            <w:r w:rsidR="00F031A2">
              <w:rPr>
                <w:rFonts w:cs="Arial"/>
                <w:sz w:val="18"/>
                <w:szCs w:val="18"/>
                <w:lang w:eastAsia="es-PE"/>
              </w:rPr>
              <w:t xml:space="preserve"> </w:t>
            </w:r>
            <w:r>
              <w:rPr>
                <w:rFonts w:cs="Arial"/>
                <w:sz w:val="18"/>
                <w:szCs w:val="18"/>
                <w:lang w:eastAsia="es-PE"/>
              </w:rPr>
              <w:t>15</w:t>
            </w:r>
          </w:p>
        </w:tc>
      </w:tr>
      <w:tr w:rsidR="00A10EE1" w:rsidRPr="00C174BE" w:rsidDel="00696739" w:rsidTr="005D459E">
        <w:trPr>
          <w:trHeight w:val="551"/>
        </w:trPr>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A10EE1" w:rsidRDefault="00A10EE1" w:rsidP="00746D28">
            <w:pPr>
              <w:jc w:val="center"/>
              <w:rPr>
                <w:rFonts w:cs="Arial"/>
                <w:sz w:val="18"/>
                <w:szCs w:val="18"/>
                <w:lang w:eastAsia="es-PE"/>
              </w:rPr>
            </w:pPr>
            <w:r>
              <w:rPr>
                <w:rFonts w:cs="Arial"/>
                <w:sz w:val="18"/>
                <w:szCs w:val="18"/>
                <w:lang w:eastAsia="es-PE"/>
              </w:rPr>
              <w:t>6</w:t>
            </w:r>
          </w:p>
        </w:tc>
        <w:tc>
          <w:tcPr>
            <w:tcW w:w="1701" w:type="dxa"/>
            <w:tcBorders>
              <w:top w:val="single" w:sz="4" w:space="0" w:color="auto"/>
              <w:left w:val="nil"/>
              <w:bottom w:val="single" w:sz="4" w:space="0" w:color="auto"/>
              <w:right w:val="single" w:sz="4" w:space="0" w:color="auto"/>
            </w:tcBorders>
            <w:shd w:val="clear" w:color="auto" w:fill="auto"/>
            <w:vAlign w:val="center"/>
          </w:tcPr>
          <w:p w:rsidR="00A10EE1" w:rsidRDefault="008625C0" w:rsidP="00746D28">
            <w:pPr>
              <w:pStyle w:val="Prrafodelista"/>
              <w:ind w:left="0"/>
              <w:jc w:val="left"/>
              <w:rPr>
                <w:rFonts w:cs="Arial"/>
                <w:sz w:val="18"/>
                <w:szCs w:val="18"/>
              </w:rPr>
            </w:pPr>
            <w:r w:rsidRPr="008625C0">
              <w:rPr>
                <w:rFonts w:cs="Arial"/>
                <w:sz w:val="18"/>
                <w:szCs w:val="18"/>
              </w:rPr>
              <w:t>Confirmar operaciones imputadas por terceros</w:t>
            </w:r>
          </w:p>
        </w:tc>
        <w:tc>
          <w:tcPr>
            <w:tcW w:w="3261" w:type="dxa"/>
            <w:tcBorders>
              <w:top w:val="single" w:sz="4" w:space="0" w:color="auto"/>
              <w:left w:val="nil"/>
              <w:bottom w:val="single" w:sz="4" w:space="0" w:color="auto"/>
              <w:right w:val="single" w:sz="4" w:space="0" w:color="auto"/>
            </w:tcBorders>
            <w:shd w:val="clear" w:color="auto" w:fill="auto"/>
            <w:vAlign w:val="center"/>
          </w:tcPr>
          <w:p w:rsidR="00252513" w:rsidRDefault="00A77BD5" w:rsidP="005F4D5C">
            <w:pPr>
              <w:spacing w:before="100" w:beforeAutospacing="1" w:after="100" w:afterAutospacing="1"/>
              <w:rPr>
                <w:rFonts w:cs="Arial"/>
                <w:sz w:val="18"/>
                <w:szCs w:val="18"/>
                <w:lang w:eastAsia="es-PE"/>
              </w:rPr>
            </w:pPr>
            <w:r>
              <w:rPr>
                <w:rFonts w:cs="Arial"/>
                <w:sz w:val="18"/>
                <w:szCs w:val="18"/>
                <w:lang w:eastAsia="es-PE"/>
              </w:rPr>
              <w:t>Conf</w:t>
            </w:r>
            <w:r w:rsidR="005F4D5C">
              <w:rPr>
                <w:rFonts w:cs="Arial"/>
                <w:sz w:val="18"/>
                <w:szCs w:val="18"/>
                <w:lang w:eastAsia="es-PE"/>
              </w:rPr>
              <w:t xml:space="preserve">irmar las operaciones imputadas generadas por operaciones con terceros, incluye la asociación de equivalencias de presentaciones. </w:t>
            </w:r>
          </w:p>
        </w:tc>
        <w:tc>
          <w:tcPr>
            <w:tcW w:w="1417" w:type="dxa"/>
            <w:tcBorders>
              <w:top w:val="single" w:sz="4" w:space="0" w:color="auto"/>
              <w:left w:val="nil"/>
              <w:bottom w:val="single" w:sz="4" w:space="0" w:color="auto"/>
              <w:right w:val="single" w:sz="4" w:space="0" w:color="auto"/>
            </w:tcBorders>
            <w:shd w:val="clear" w:color="auto" w:fill="auto"/>
            <w:vAlign w:val="center"/>
          </w:tcPr>
          <w:p w:rsidR="00A10EE1" w:rsidRDefault="001D7E12" w:rsidP="00746D28">
            <w:pPr>
              <w:jc w:val="center"/>
              <w:rPr>
                <w:rFonts w:cs="Arial"/>
                <w:sz w:val="18"/>
                <w:szCs w:val="18"/>
                <w:lang w:eastAsia="es-PE"/>
              </w:rPr>
            </w:pPr>
            <w:r>
              <w:rPr>
                <w:rFonts w:cs="Arial"/>
                <w:sz w:val="18"/>
                <w:szCs w:val="18"/>
                <w:lang w:eastAsia="es-PE"/>
              </w:rPr>
              <w:t>Usuario</w:t>
            </w:r>
          </w:p>
        </w:tc>
        <w:tc>
          <w:tcPr>
            <w:tcW w:w="425" w:type="dxa"/>
            <w:tcBorders>
              <w:top w:val="single" w:sz="4" w:space="0" w:color="auto"/>
              <w:left w:val="nil"/>
              <w:bottom w:val="single" w:sz="4" w:space="0" w:color="auto"/>
              <w:right w:val="single" w:sz="4" w:space="0" w:color="auto"/>
            </w:tcBorders>
            <w:shd w:val="clear" w:color="auto" w:fill="auto"/>
            <w:vAlign w:val="center"/>
          </w:tcPr>
          <w:p w:rsidR="00A10EE1" w:rsidRDefault="00A10EE1" w:rsidP="00746D28">
            <w:pPr>
              <w:jc w:val="center"/>
              <w:rPr>
                <w:rFonts w:cs="Arial"/>
                <w:sz w:val="18"/>
                <w:szCs w:val="18"/>
                <w:lang w:eastAsia="es-PE"/>
              </w:rPr>
            </w:pPr>
          </w:p>
        </w:tc>
        <w:tc>
          <w:tcPr>
            <w:tcW w:w="426" w:type="dxa"/>
            <w:tcBorders>
              <w:top w:val="single" w:sz="4" w:space="0" w:color="auto"/>
              <w:left w:val="nil"/>
              <w:bottom w:val="single" w:sz="4" w:space="0" w:color="auto"/>
              <w:right w:val="single" w:sz="4" w:space="0" w:color="auto"/>
            </w:tcBorders>
            <w:shd w:val="clear" w:color="auto" w:fill="auto"/>
            <w:vAlign w:val="center"/>
          </w:tcPr>
          <w:p w:rsidR="00A10EE1" w:rsidRPr="00C174BE" w:rsidRDefault="00665477" w:rsidP="00746D28">
            <w:pPr>
              <w:jc w:val="center"/>
              <w:rPr>
                <w:rFonts w:cs="Arial"/>
                <w:sz w:val="18"/>
                <w:szCs w:val="18"/>
                <w:lang w:eastAsia="es-PE"/>
              </w:rPr>
            </w:pPr>
            <w:r>
              <w:rPr>
                <w:rFonts w:cs="Arial"/>
                <w:sz w:val="18"/>
                <w:szCs w:val="18"/>
                <w:lang w:eastAsia="es-PE"/>
              </w:rPr>
              <w:t>X</w:t>
            </w:r>
          </w:p>
        </w:tc>
        <w:tc>
          <w:tcPr>
            <w:tcW w:w="425" w:type="dxa"/>
            <w:tcBorders>
              <w:top w:val="single" w:sz="4" w:space="0" w:color="auto"/>
              <w:left w:val="nil"/>
              <w:bottom w:val="single" w:sz="4" w:space="0" w:color="auto"/>
              <w:right w:val="single" w:sz="4" w:space="0" w:color="auto"/>
            </w:tcBorders>
            <w:shd w:val="clear" w:color="auto" w:fill="auto"/>
            <w:vAlign w:val="center"/>
          </w:tcPr>
          <w:p w:rsidR="00A10EE1" w:rsidRPr="00C174BE" w:rsidRDefault="00A10EE1" w:rsidP="00746D28">
            <w:pPr>
              <w:jc w:val="center"/>
              <w:rPr>
                <w:rFonts w:cs="Arial"/>
                <w:sz w:val="18"/>
                <w:szCs w:val="18"/>
                <w:lang w:eastAsia="es-PE"/>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A10EE1" w:rsidRPr="00322BA1" w:rsidDel="00696739" w:rsidRDefault="002460FC" w:rsidP="006B586A">
            <w:pPr>
              <w:jc w:val="center"/>
              <w:rPr>
                <w:rFonts w:cs="Arial"/>
                <w:sz w:val="18"/>
                <w:szCs w:val="18"/>
                <w:lang w:eastAsia="es-PE"/>
              </w:rPr>
            </w:pPr>
            <w:r>
              <w:rPr>
                <w:rFonts w:cs="Arial"/>
                <w:sz w:val="18"/>
                <w:szCs w:val="18"/>
                <w:lang w:eastAsia="es-PE"/>
              </w:rPr>
              <w:t>17,</w:t>
            </w:r>
            <w:r w:rsidR="00F031A2">
              <w:rPr>
                <w:rFonts w:cs="Arial"/>
                <w:sz w:val="18"/>
                <w:szCs w:val="18"/>
                <w:lang w:eastAsia="es-PE"/>
              </w:rPr>
              <w:t xml:space="preserve"> </w:t>
            </w:r>
            <w:r>
              <w:rPr>
                <w:rFonts w:cs="Arial"/>
                <w:sz w:val="18"/>
                <w:szCs w:val="18"/>
                <w:lang w:eastAsia="es-PE"/>
              </w:rPr>
              <w:t>18,</w:t>
            </w:r>
            <w:r w:rsidR="00F031A2">
              <w:rPr>
                <w:rFonts w:cs="Arial"/>
                <w:sz w:val="18"/>
                <w:szCs w:val="18"/>
                <w:lang w:eastAsia="es-PE"/>
              </w:rPr>
              <w:t xml:space="preserve"> </w:t>
            </w:r>
            <w:r>
              <w:rPr>
                <w:rFonts w:cs="Arial"/>
                <w:sz w:val="18"/>
                <w:szCs w:val="18"/>
                <w:lang w:eastAsia="es-PE"/>
              </w:rPr>
              <w:t>20</w:t>
            </w:r>
          </w:p>
        </w:tc>
      </w:tr>
      <w:tr w:rsidR="00A10EE1" w:rsidRPr="00C174BE" w:rsidDel="00696739" w:rsidTr="005D459E">
        <w:trPr>
          <w:trHeight w:val="551"/>
        </w:trPr>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A10EE1" w:rsidRDefault="00A10EE1" w:rsidP="00746D28">
            <w:pPr>
              <w:jc w:val="center"/>
              <w:rPr>
                <w:rFonts w:cs="Arial"/>
                <w:sz w:val="18"/>
                <w:szCs w:val="18"/>
                <w:lang w:eastAsia="es-PE"/>
              </w:rPr>
            </w:pPr>
            <w:r>
              <w:rPr>
                <w:rFonts w:cs="Arial"/>
                <w:sz w:val="18"/>
                <w:szCs w:val="18"/>
                <w:lang w:eastAsia="es-PE"/>
              </w:rPr>
              <w:t>7</w:t>
            </w:r>
          </w:p>
        </w:tc>
        <w:tc>
          <w:tcPr>
            <w:tcW w:w="1701" w:type="dxa"/>
            <w:tcBorders>
              <w:top w:val="single" w:sz="4" w:space="0" w:color="auto"/>
              <w:left w:val="nil"/>
              <w:bottom w:val="single" w:sz="4" w:space="0" w:color="auto"/>
              <w:right w:val="single" w:sz="4" w:space="0" w:color="auto"/>
            </w:tcBorders>
            <w:shd w:val="clear" w:color="auto" w:fill="auto"/>
            <w:vAlign w:val="center"/>
          </w:tcPr>
          <w:p w:rsidR="00A10EE1" w:rsidRDefault="008625C0" w:rsidP="00746D28">
            <w:pPr>
              <w:pStyle w:val="Prrafodelista"/>
              <w:ind w:left="0"/>
              <w:jc w:val="left"/>
              <w:rPr>
                <w:rFonts w:cs="Arial"/>
                <w:sz w:val="18"/>
                <w:szCs w:val="18"/>
              </w:rPr>
            </w:pPr>
            <w:r w:rsidRPr="008625C0">
              <w:rPr>
                <w:rFonts w:cs="Arial"/>
                <w:sz w:val="18"/>
                <w:szCs w:val="18"/>
              </w:rPr>
              <w:t>Presentar DJRO Mensual</w:t>
            </w:r>
          </w:p>
        </w:tc>
        <w:tc>
          <w:tcPr>
            <w:tcW w:w="3261" w:type="dxa"/>
            <w:tcBorders>
              <w:top w:val="single" w:sz="4" w:space="0" w:color="auto"/>
              <w:left w:val="nil"/>
              <w:bottom w:val="single" w:sz="4" w:space="0" w:color="auto"/>
              <w:right w:val="single" w:sz="4" w:space="0" w:color="auto"/>
            </w:tcBorders>
            <w:shd w:val="clear" w:color="auto" w:fill="auto"/>
            <w:vAlign w:val="center"/>
          </w:tcPr>
          <w:p w:rsidR="00A10EE1" w:rsidRDefault="005F4D5C" w:rsidP="005C24C3">
            <w:pPr>
              <w:spacing w:before="100" w:beforeAutospacing="1" w:after="100" w:afterAutospacing="1"/>
              <w:rPr>
                <w:rFonts w:cs="Arial"/>
                <w:sz w:val="18"/>
                <w:szCs w:val="18"/>
                <w:lang w:eastAsia="es-PE"/>
              </w:rPr>
            </w:pPr>
            <w:r>
              <w:rPr>
                <w:rFonts w:cs="Arial"/>
                <w:sz w:val="18"/>
                <w:szCs w:val="18"/>
                <w:lang w:eastAsia="es-PE"/>
              </w:rPr>
              <w:t>Presentar a SUNAT el consolidado validado del registro diario de operaciones</w:t>
            </w:r>
          </w:p>
        </w:tc>
        <w:tc>
          <w:tcPr>
            <w:tcW w:w="1417" w:type="dxa"/>
            <w:tcBorders>
              <w:top w:val="single" w:sz="4" w:space="0" w:color="auto"/>
              <w:left w:val="nil"/>
              <w:bottom w:val="single" w:sz="4" w:space="0" w:color="auto"/>
              <w:right w:val="single" w:sz="4" w:space="0" w:color="auto"/>
            </w:tcBorders>
            <w:shd w:val="clear" w:color="auto" w:fill="auto"/>
            <w:vAlign w:val="center"/>
          </w:tcPr>
          <w:p w:rsidR="00A10EE1" w:rsidRDefault="001D7E12" w:rsidP="00746D28">
            <w:pPr>
              <w:jc w:val="center"/>
              <w:rPr>
                <w:rFonts w:cs="Arial"/>
                <w:sz w:val="18"/>
                <w:szCs w:val="18"/>
                <w:lang w:eastAsia="es-PE"/>
              </w:rPr>
            </w:pPr>
            <w:r>
              <w:rPr>
                <w:rFonts w:cs="Arial"/>
                <w:sz w:val="18"/>
                <w:szCs w:val="18"/>
                <w:lang w:eastAsia="es-PE"/>
              </w:rPr>
              <w:t>Usuario</w:t>
            </w:r>
          </w:p>
        </w:tc>
        <w:tc>
          <w:tcPr>
            <w:tcW w:w="425" w:type="dxa"/>
            <w:tcBorders>
              <w:top w:val="single" w:sz="4" w:space="0" w:color="auto"/>
              <w:left w:val="nil"/>
              <w:bottom w:val="single" w:sz="4" w:space="0" w:color="auto"/>
              <w:right w:val="single" w:sz="4" w:space="0" w:color="auto"/>
            </w:tcBorders>
            <w:shd w:val="clear" w:color="auto" w:fill="auto"/>
            <w:vAlign w:val="center"/>
          </w:tcPr>
          <w:p w:rsidR="00A10EE1" w:rsidRDefault="00A10EE1" w:rsidP="00746D28">
            <w:pPr>
              <w:jc w:val="center"/>
              <w:rPr>
                <w:rFonts w:cs="Arial"/>
                <w:sz w:val="18"/>
                <w:szCs w:val="18"/>
                <w:lang w:eastAsia="es-PE"/>
              </w:rPr>
            </w:pPr>
          </w:p>
        </w:tc>
        <w:tc>
          <w:tcPr>
            <w:tcW w:w="426" w:type="dxa"/>
            <w:tcBorders>
              <w:top w:val="single" w:sz="4" w:space="0" w:color="auto"/>
              <w:left w:val="nil"/>
              <w:bottom w:val="single" w:sz="4" w:space="0" w:color="auto"/>
              <w:right w:val="single" w:sz="4" w:space="0" w:color="auto"/>
            </w:tcBorders>
            <w:shd w:val="clear" w:color="auto" w:fill="auto"/>
            <w:vAlign w:val="center"/>
          </w:tcPr>
          <w:p w:rsidR="00A10EE1" w:rsidRPr="00C174BE" w:rsidRDefault="00665477" w:rsidP="00746D28">
            <w:pPr>
              <w:jc w:val="center"/>
              <w:rPr>
                <w:rFonts w:cs="Arial"/>
                <w:sz w:val="18"/>
                <w:szCs w:val="18"/>
                <w:lang w:eastAsia="es-PE"/>
              </w:rPr>
            </w:pPr>
            <w:r>
              <w:rPr>
                <w:rFonts w:cs="Arial"/>
                <w:sz w:val="18"/>
                <w:szCs w:val="18"/>
                <w:lang w:eastAsia="es-PE"/>
              </w:rPr>
              <w:t>X</w:t>
            </w:r>
          </w:p>
        </w:tc>
        <w:tc>
          <w:tcPr>
            <w:tcW w:w="425" w:type="dxa"/>
            <w:tcBorders>
              <w:top w:val="single" w:sz="4" w:space="0" w:color="auto"/>
              <w:left w:val="nil"/>
              <w:bottom w:val="single" w:sz="4" w:space="0" w:color="auto"/>
              <w:right w:val="single" w:sz="4" w:space="0" w:color="auto"/>
            </w:tcBorders>
            <w:shd w:val="clear" w:color="auto" w:fill="auto"/>
            <w:vAlign w:val="center"/>
          </w:tcPr>
          <w:p w:rsidR="00A10EE1" w:rsidRPr="00C174BE" w:rsidRDefault="00A10EE1" w:rsidP="00746D28">
            <w:pPr>
              <w:jc w:val="center"/>
              <w:rPr>
                <w:rFonts w:cs="Arial"/>
                <w:sz w:val="18"/>
                <w:szCs w:val="18"/>
                <w:lang w:eastAsia="es-PE"/>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A10EE1" w:rsidRPr="00322BA1" w:rsidDel="00696739" w:rsidRDefault="002460FC" w:rsidP="00BA09A6">
            <w:pPr>
              <w:jc w:val="center"/>
              <w:rPr>
                <w:rFonts w:cs="Arial"/>
                <w:sz w:val="18"/>
                <w:szCs w:val="18"/>
                <w:lang w:eastAsia="es-PE"/>
              </w:rPr>
            </w:pPr>
            <w:r>
              <w:rPr>
                <w:rFonts w:cs="Arial"/>
                <w:sz w:val="18"/>
                <w:szCs w:val="18"/>
                <w:lang w:eastAsia="es-PE"/>
              </w:rPr>
              <w:t>6,</w:t>
            </w:r>
            <w:r w:rsidR="00F031A2">
              <w:rPr>
                <w:rFonts w:cs="Arial"/>
                <w:sz w:val="18"/>
                <w:szCs w:val="18"/>
                <w:lang w:eastAsia="es-PE"/>
              </w:rPr>
              <w:t xml:space="preserve"> </w:t>
            </w:r>
            <w:r>
              <w:rPr>
                <w:rFonts w:cs="Arial"/>
                <w:sz w:val="18"/>
                <w:szCs w:val="18"/>
                <w:lang w:eastAsia="es-PE"/>
              </w:rPr>
              <w:t>23,</w:t>
            </w:r>
            <w:r w:rsidR="00F031A2">
              <w:rPr>
                <w:rFonts w:cs="Arial"/>
                <w:sz w:val="18"/>
                <w:szCs w:val="18"/>
                <w:lang w:eastAsia="es-PE"/>
              </w:rPr>
              <w:t xml:space="preserve"> </w:t>
            </w:r>
            <w:r>
              <w:rPr>
                <w:rFonts w:cs="Arial"/>
                <w:sz w:val="18"/>
                <w:szCs w:val="18"/>
                <w:lang w:eastAsia="es-PE"/>
              </w:rPr>
              <w:t>24</w:t>
            </w:r>
            <w:r w:rsidR="00F031A2">
              <w:rPr>
                <w:rFonts w:cs="Arial"/>
                <w:sz w:val="18"/>
                <w:szCs w:val="18"/>
                <w:lang w:eastAsia="es-PE"/>
              </w:rPr>
              <w:t xml:space="preserve">,  </w:t>
            </w:r>
            <w:r>
              <w:rPr>
                <w:rFonts w:cs="Arial"/>
                <w:sz w:val="18"/>
                <w:szCs w:val="18"/>
                <w:lang w:eastAsia="es-PE"/>
              </w:rPr>
              <w:t>27,</w:t>
            </w:r>
            <w:r w:rsidR="00F031A2">
              <w:rPr>
                <w:rFonts w:cs="Arial"/>
                <w:sz w:val="18"/>
                <w:szCs w:val="18"/>
                <w:lang w:eastAsia="es-PE"/>
              </w:rPr>
              <w:t xml:space="preserve"> </w:t>
            </w:r>
            <w:r>
              <w:rPr>
                <w:rFonts w:cs="Arial"/>
                <w:sz w:val="18"/>
                <w:szCs w:val="18"/>
                <w:lang w:eastAsia="es-PE"/>
              </w:rPr>
              <w:t>28</w:t>
            </w:r>
            <w:r w:rsidR="009E3368">
              <w:rPr>
                <w:rFonts w:cs="Arial"/>
                <w:sz w:val="18"/>
                <w:szCs w:val="18"/>
                <w:lang w:eastAsia="es-PE"/>
              </w:rPr>
              <w:t>, 29</w:t>
            </w:r>
          </w:p>
        </w:tc>
      </w:tr>
      <w:tr w:rsidR="008625C0" w:rsidRPr="00C174BE" w:rsidDel="00696739" w:rsidTr="005D459E">
        <w:trPr>
          <w:trHeight w:val="551"/>
        </w:trPr>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8625C0" w:rsidRDefault="008625C0" w:rsidP="00746D28">
            <w:pPr>
              <w:jc w:val="center"/>
              <w:rPr>
                <w:rFonts w:cs="Arial"/>
                <w:sz w:val="18"/>
                <w:szCs w:val="18"/>
                <w:lang w:eastAsia="es-PE"/>
              </w:rPr>
            </w:pPr>
            <w:r>
              <w:rPr>
                <w:rFonts w:cs="Arial"/>
                <w:sz w:val="18"/>
                <w:szCs w:val="18"/>
                <w:lang w:eastAsia="es-PE"/>
              </w:rPr>
              <w:t>8</w:t>
            </w:r>
          </w:p>
        </w:tc>
        <w:tc>
          <w:tcPr>
            <w:tcW w:w="1701" w:type="dxa"/>
            <w:tcBorders>
              <w:top w:val="single" w:sz="4" w:space="0" w:color="auto"/>
              <w:left w:val="nil"/>
              <w:bottom w:val="single" w:sz="4" w:space="0" w:color="auto"/>
              <w:right w:val="single" w:sz="4" w:space="0" w:color="auto"/>
            </w:tcBorders>
            <w:shd w:val="clear" w:color="auto" w:fill="auto"/>
            <w:vAlign w:val="center"/>
          </w:tcPr>
          <w:p w:rsidR="008625C0" w:rsidRDefault="008625C0" w:rsidP="00746D28">
            <w:pPr>
              <w:pStyle w:val="Prrafodelista"/>
              <w:ind w:left="0"/>
              <w:jc w:val="left"/>
              <w:rPr>
                <w:rFonts w:cs="Arial"/>
                <w:sz w:val="18"/>
                <w:szCs w:val="18"/>
              </w:rPr>
            </w:pPr>
            <w:r w:rsidRPr="008625C0">
              <w:rPr>
                <w:rFonts w:cs="Arial"/>
                <w:sz w:val="18"/>
                <w:szCs w:val="18"/>
              </w:rPr>
              <w:t>Gestionar Omisos</w:t>
            </w:r>
          </w:p>
        </w:tc>
        <w:tc>
          <w:tcPr>
            <w:tcW w:w="3261" w:type="dxa"/>
            <w:tcBorders>
              <w:top w:val="single" w:sz="4" w:space="0" w:color="auto"/>
              <w:left w:val="nil"/>
              <w:bottom w:val="single" w:sz="4" w:space="0" w:color="auto"/>
              <w:right w:val="single" w:sz="4" w:space="0" w:color="auto"/>
            </w:tcBorders>
            <w:shd w:val="clear" w:color="auto" w:fill="auto"/>
            <w:vAlign w:val="center"/>
          </w:tcPr>
          <w:p w:rsidR="008625C0" w:rsidRDefault="005C24C3" w:rsidP="005C24C3">
            <w:pPr>
              <w:spacing w:before="100" w:beforeAutospacing="1" w:after="100" w:afterAutospacing="1"/>
              <w:rPr>
                <w:rFonts w:cs="Arial"/>
                <w:sz w:val="18"/>
                <w:szCs w:val="18"/>
                <w:lang w:eastAsia="es-PE"/>
              </w:rPr>
            </w:pPr>
            <w:r>
              <w:rPr>
                <w:rFonts w:cs="Arial"/>
                <w:sz w:val="18"/>
                <w:szCs w:val="18"/>
                <w:lang w:eastAsia="es-PE"/>
              </w:rPr>
              <w:t>Actualiza la condición de omiso a los usuarios sea con la determinación o con el levante de la condición. Incluye la asignación de la etiqueta de “NO DISPONIBLE” por esta causal</w:t>
            </w:r>
          </w:p>
        </w:tc>
        <w:tc>
          <w:tcPr>
            <w:tcW w:w="1417" w:type="dxa"/>
            <w:tcBorders>
              <w:top w:val="single" w:sz="4" w:space="0" w:color="auto"/>
              <w:left w:val="nil"/>
              <w:bottom w:val="single" w:sz="4" w:space="0" w:color="auto"/>
              <w:right w:val="single" w:sz="4" w:space="0" w:color="auto"/>
            </w:tcBorders>
            <w:shd w:val="clear" w:color="auto" w:fill="auto"/>
            <w:vAlign w:val="center"/>
          </w:tcPr>
          <w:p w:rsidR="008625C0" w:rsidRDefault="005F4D5C" w:rsidP="00746D28">
            <w:pPr>
              <w:jc w:val="center"/>
              <w:rPr>
                <w:rFonts w:cs="Arial"/>
                <w:sz w:val="18"/>
                <w:szCs w:val="18"/>
                <w:lang w:eastAsia="es-PE"/>
              </w:rPr>
            </w:pPr>
            <w:r>
              <w:rPr>
                <w:rFonts w:cs="Arial"/>
                <w:sz w:val="18"/>
                <w:szCs w:val="18"/>
              </w:rPr>
              <w:t>Gerencia Operativa del Registro de BF</w:t>
            </w:r>
          </w:p>
        </w:tc>
        <w:tc>
          <w:tcPr>
            <w:tcW w:w="425" w:type="dxa"/>
            <w:tcBorders>
              <w:top w:val="single" w:sz="4" w:space="0" w:color="auto"/>
              <w:left w:val="nil"/>
              <w:bottom w:val="single" w:sz="4" w:space="0" w:color="auto"/>
              <w:right w:val="single" w:sz="4" w:space="0" w:color="auto"/>
            </w:tcBorders>
            <w:shd w:val="clear" w:color="auto" w:fill="auto"/>
            <w:vAlign w:val="center"/>
          </w:tcPr>
          <w:p w:rsidR="008625C0" w:rsidRDefault="008625C0" w:rsidP="00746D28">
            <w:pPr>
              <w:jc w:val="center"/>
              <w:rPr>
                <w:rFonts w:cs="Arial"/>
                <w:sz w:val="18"/>
                <w:szCs w:val="18"/>
                <w:lang w:eastAsia="es-PE"/>
              </w:rPr>
            </w:pPr>
          </w:p>
        </w:tc>
        <w:tc>
          <w:tcPr>
            <w:tcW w:w="426" w:type="dxa"/>
            <w:tcBorders>
              <w:top w:val="single" w:sz="4" w:space="0" w:color="auto"/>
              <w:left w:val="nil"/>
              <w:bottom w:val="single" w:sz="4" w:space="0" w:color="auto"/>
              <w:right w:val="single" w:sz="4" w:space="0" w:color="auto"/>
            </w:tcBorders>
            <w:shd w:val="clear" w:color="auto" w:fill="auto"/>
            <w:vAlign w:val="center"/>
          </w:tcPr>
          <w:p w:rsidR="008625C0" w:rsidRPr="00C174BE" w:rsidRDefault="00665477" w:rsidP="00746D28">
            <w:pPr>
              <w:jc w:val="center"/>
              <w:rPr>
                <w:rFonts w:cs="Arial"/>
                <w:sz w:val="18"/>
                <w:szCs w:val="18"/>
                <w:lang w:eastAsia="es-PE"/>
              </w:rPr>
            </w:pPr>
            <w:r>
              <w:rPr>
                <w:rFonts w:cs="Arial"/>
                <w:sz w:val="18"/>
                <w:szCs w:val="18"/>
                <w:lang w:eastAsia="es-PE"/>
              </w:rPr>
              <w:t>X</w:t>
            </w:r>
          </w:p>
        </w:tc>
        <w:tc>
          <w:tcPr>
            <w:tcW w:w="425" w:type="dxa"/>
            <w:tcBorders>
              <w:top w:val="single" w:sz="4" w:space="0" w:color="auto"/>
              <w:left w:val="nil"/>
              <w:bottom w:val="single" w:sz="4" w:space="0" w:color="auto"/>
              <w:right w:val="single" w:sz="4" w:space="0" w:color="auto"/>
            </w:tcBorders>
            <w:shd w:val="clear" w:color="auto" w:fill="auto"/>
            <w:vAlign w:val="center"/>
          </w:tcPr>
          <w:p w:rsidR="008625C0" w:rsidRPr="00117B97" w:rsidRDefault="008625C0" w:rsidP="00746D28">
            <w:pPr>
              <w:jc w:val="center"/>
              <w:rPr>
                <w:rFonts w:cs="Arial"/>
                <w:sz w:val="18"/>
                <w:szCs w:val="18"/>
                <w:lang w:eastAsia="es-PE"/>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8625C0" w:rsidRPr="00322BA1" w:rsidRDefault="002460FC" w:rsidP="00117B97">
            <w:pPr>
              <w:jc w:val="center"/>
              <w:rPr>
                <w:rFonts w:cs="Arial"/>
                <w:sz w:val="18"/>
                <w:szCs w:val="18"/>
                <w:lang w:eastAsia="es-PE"/>
              </w:rPr>
            </w:pPr>
            <w:r>
              <w:rPr>
                <w:rFonts w:cs="Arial"/>
                <w:sz w:val="18"/>
                <w:szCs w:val="18"/>
                <w:lang w:eastAsia="es-PE"/>
              </w:rPr>
              <w:t>25,</w:t>
            </w:r>
            <w:r w:rsidR="00F031A2">
              <w:rPr>
                <w:rFonts w:cs="Arial"/>
                <w:sz w:val="18"/>
                <w:szCs w:val="18"/>
                <w:lang w:eastAsia="es-PE"/>
              </w:rPr>
              <w:t xml:space="preserve"> </w:t>
            </w:r>
            <w:r>
              <w:rPr>
                <w:rFonts w:cs="Arial"/>
                <w:sz w:val="18"/>
                <w:szCs w:val="18"/>
                <w:lang w:eastAsia="es-PE"/>
              </w:rPr>
              <w:t>27,</w:t>
            </w:r>
            <w:r w:rsidR="00F031A2">
              <w:rPr>
                <w:rFonts w:cs="Arial"/>
                <w:sz w:val="18"/>
                <w:szCs w:val="18"/>
                <w:lang w:eastAsia="es-PE"/>
              </w:rPr>
              <w:t xml:space="preserve"> </w:t>
            </w:r>
            <w:r>
              <w:rPr>
                <w:rFonts w:cs="Arial"/>
                <w:sz w:val="18"/>
                <w:szCs w:val="18"/>
                <w:lang w:eastAsia="es-PE"/>
              </w:rPr>
              <w:t>28</w:t>
            </w:r>
          </w:p>
        </w:tc>
      </w:tr>
    </w:tbl>
    <w:p w:rsidR="00E33AA6" w:rsidRPr="00756C2E" w:rsidRDefault="00E33AA6" w:rsidP="00E33AA6">
      <w:pPr>
        <w:rPr>
          <w:rFonts w:eastAsia="Arial Unicode MS"/>
          <w:kern w:val="22"/>
          <w:sz w:val="18"/>
          <w:szCs w:val="18"/>
        </w:rPr>
      </w:pPr>
      <w:r w:rsidRPr="00756C2E">
        <w:rPr>
          <w:rFonts w:eastAsia="Arial Unicode MS"/>
          <w:kern w:val="22"/>
          <w:sz w:val="18"/>
          <w:szCs w:val="18"/>
        </w:rPr>
        <w:t>Leyenda:</w:t>
      </w:r>
      <w:r w:rsidRPr="00756C2E">
        <w:rPr>
          <w:rFonts w:eastAsia="Arial Unicode MS"/>
          <w:kern w:val="22"/>
          <w:sz w:val="18"/>
          <w:szCs w:val="18"/>
        </w:rPr>
        <w:tab/>
        <w:t>M: Manual</w:t>
      </w:r>
      <w:r w:rsidR="005D459E">
        <w:rPr>
          <w:rFonts w:eastAsia="Arial Unicode MS"/>
          <w:kern w:val="22"/>
          <w:sz w:val="18"/>
          <w:szCs w:val="18"/>
        </w:rPr>
        <w:tab/>
      </w:r>
      <w:r w:rsidR="005D459E">
        <w:rPr>
          <w:rFonts w:eastAsia="Arial Unicode MS"/>
          <w:kern w:val="22"/>
          <w:sz w:val="18"/>
          <w:szCs w:val="18"/>
        </w:rPr>
        <w:tab/>
      </w:r>
      <w:r w:rsidRPr="00756C2E">
        <w:rPr>
          <w:rFonts w:eastAsia="Arial Unicode MS"/>
          <w:kern w:val="22"/>
          <w:sz w:val="18"/>
          <w:szCs w:val="18"/>
        </w:rPr>
        <w:t xml:space="preserve">A: </w:t>
      </w:r>
      <w:r w:rsidR="00EC76AE" w:rsidRPr="00756C2E">
        <w:rPr>
          <w:rFonts w:eastAsia="Arial Unicode MS"/>
          <w:kern w:val="22"/>
          <w:sz w:val="18"/>
          <w:szCs w:val="18"/>
        </w:rPr>
        <w:t>Automática</w:t>
      </w:r>
      <w:r w:rsidR="005D459E">
        <w:rPr>
          <w:rFonts w:eastAsia="Arial Unicode MS"/>
          <w:kern w:val="22"/>
          <w:sz w:val="18"/>
          <w:szCs w:val="18"/>
        </w:rPr>
        <w:tab/>
      </w:r>
      <w:r w:rsidR="005D459E">
        <w:rPr>
          <w:rFonts w:eastAsia="Arial Unicode MS"/>
          <w:kern w:val="22"/>
          <w:sz w:val="18"/>
          <w:szCs w:val="18"/>
        </w:rPr>
        <w:tab/>
      </w:r>
      <w:r w:rsidRPr="00756C2E">
        <w:rPr>
          <w:rFonts w:eastAsia="Arial Unicode MS"/>
          <w:kern w:val="22"/>
          <w:sz w:val="18"/>
          <w:szCs w:val="18"/>
        </w:rPr>
        <w:t>E: Eventual</w:t>
      </w:r>
    </w:p>
    <w:p w:rsidR="00BF01E1" w:rsidRDefault="00BF01E1" w:rsidP="005D459E">
      <w:pPr>
        <w:rPr>
          <w:sz w:val="20"/>
        </w:rPr>
      </w:pPr>
    </w:p>
    <w:p w:rsidR="005D459E" w:rsidRPr="005D459E" w:rsidRDefault="005D459E" w:rsidP="005D459E">
      <w:pPr>
        <w:rPr>
          <w:sz w:val="20"/>
        </w:rPr>
      </w:pPr>
    </w:p>
    <w:p w:rsidR="00121E6C" w:rsidRPr="00091B0E" w:rsidRDefault="0049652A" w:rsidP="00A72144">
      <w:pPr>
        <w:pStyle w:val="Ttulo2"/>
        <w:numPr>
          <w:ilvl w:val="1"/>
          <w:numId w:val="2"/>
        </w:numPr>
        <w:ind w:left="567" w:hanging="567"/>
        <w:rPr>
          <w:sz w:val="22"/>
          <w:szCs w:val="22"/>
        </w:rPr>
      </w:pPr>
      <w:r w:rsidRPr="00A72144">
        <w:rPr>
          <w:sz w:val="22"/>
          <w:szCs w:val="22"/>
        </w:rPr>
        <w:t xml:space="preserve"> </w:t>
      </w:r>
      <w:bookmarkStart w:id="62" w:name="_Toc15659605"/>
      <w:r w:rsidR="00121E6C" w:rsidRPr="00091B0E">
        <w:rPr>
          <w:sz w:val="22"/>
          <w:szCs w:val="22"/>
        </w:rPr>
        <w:t>R</w:t>
      </w:r>
      <w:r w:rsidR="00287D44" w:rsidRPr="00091B0E">
        <w:rPr>
          <w:sz w:val="22"/>
          <w:szCs w:val="22"/>
        </w:rPr>
        <w:t>eglas de Negocio</w:t>
      </w:r>
      <w:bookmarkEnd w:id="62"/>
    </w:p>
    <w:p w:rsidR="00892075" w:rsidRPr="005D459E" w:rsidRDefault="00892075" w:rsidP="005D459E">
      <w:pPr>
        <w:rPr>
          <w:sz w:val="20"/>
        </w:rPr>
      </w:pPr>
    </w:p>
    <w:tbl>
      <w:tblPr>
        <w:tblW w:w="497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39"/>
        <w:gridCol w:w="8405"/>
      </w:tblGrid>
      <w:tr w:rsidR="00F90F22" w:rsidRPr="005B36AE" w:rsidTr="00D17D81">
        <w:trPr>
          <w:trHeight w:val="20"/>
          <w:tblHeader/>
          <w:jc w:val="center"/>
        </w:trPr>
        <w:tc>
          <w:tcPr>
            <w:tcW w:w="550" w:type="pct"/>
            <w:shd w:val="clear" w:color="auto" w:fill="BFBFBF" w:themeFill="background1" w:themeFillShade="BF"/>
            <w:vAlign w:val="center"/>
            <w:hideMark/>
          </w:tcPr>
          <w:p w:rsidR="00F90F22" w:rsidRPr="005B36AE" w:rsidRDefault="00F90F22" w:rsidP="00A06DEA">
            <w:pPr>
              <w:spacing w:before="120" w:after="120" w:line="276" w:lineRule="auto"/>
              <w:jc w:val="center"/>
              <w:rPr>
                <w:rFonts w:cs="Arial"/>
                <w:b/>
                <w:bCs/>
                <w:sz w:val="20"/>
                <w:szCs w:val="20"/>
                <w:lang w:eastAsia="es-PE"/>
              </w:rPr>
            </w:pPr>
            <w:r w:rsidRPr="005B36AE">
              <w:rPr>
                <w:rFonts w:cs="Arial"/>
                <w:b/>
                <w:bCs/>
                <w:sz w:val="20"/>
                <w:szCs w:val="20"/>
                <w:lang w:eastAsia="es-PE"/>
              </w:rPr>
              <w:t>Código</w:t>
            </w:r>
          </w:p>
        </w:tc>
        <w:tc>
          <w:tcPr>
            <w:tcW w:w="4450" w:type="pct"/>
            <w:shd w:val="clear" w:color="auto" w:fill="BFBFBF" w:themeFill="background1" w:themeFillShade="BF"/>
            <w:noWrap/>
            <w:vAlign w:val="center"/>
            <w:hideMark/>
          </w:tcPr>
          <w:p w:rsidR="00F90F22" w:rsidRPr="005B36AE" w:rsidRDefault="00F90F22" w:rsidP="00A06DEA">
            <w:pPr>
              <w:spacing w:before="120" w:after="120" w:line="276" w:lineRule="auto"/>
              <w:jc w:val="center"/>
              <w:rPr>
                <w:rFonts w:cs="Arial"/>
                <w:b/>
                <w:bCs/>
                <w:sz w:val="20"/>
                <w:szCs w:val="20"/>
                <w:lang w:eastAsia="es-PE"/>
              </w:rPr>
            </w:pPr>
            <w:r w:rsidRPr="005B36AE">
              <w:rPr>
                <w:rFonts w:cs="Arial"/>
                <w:b/>
                <w:bCs/>
                <w:sz w:val="20"/>
                <w:szCs w:val="20"/>
                <w:lang w:eastAsia="es-PE"/>
              </w:rPr>
              <w:t>Descripción</w:t>
            </w:r>
          </w:p>
        </w:tc>
      </w:tr>
      <w:tr w:rsidR="0012362D" w:rsidRPr="00B84409" w:rsidTr="00D17D81">
        <w:trPr>
          <w:trHeight w:val="20"/>
          <w:jc w:val="center"/>
        </w:trPr>
        <w:tc>
          <w:tcPr>
            <w:tcW w:w="550" w:type="pct"/>
            <w:shd w:val="clear" w:color="000000" w:fill="FFFFFF"/>
            <w:vAlign w:val="center"/>
            <w:hideMark/>
          </w:tcPr>
          <w:p w:rsidR="0012362D" w:rsidRPr="00B84409" w:rsidRDefault="0012362D" w:rsidP="00A06DEA">
            <w:pPr>
              <w:spacing w:before="120" w:after="120" w:line="276" w:lineRule="auto"/>
              <w:jc w:val="center"/>
              <w:rPr>
                <w:rFonts w:cs="Arial"/>
                <w:b/>
                <w:bCs/>
                <w:sz w:val="20"/>
                <w:szCs w:val="20"/>
                <w:lang w:eastAsia="es-PE"/>
              </w:rPr>
            </w:pPr>
            <w:r w:rsidRPr="00B84409">
              <w:rPr>
                <w:rFonts w:cs="Arial"/>
                <w:b/>
                <w:bCs/>
                <w:sz w:val="20"/>
                <w:szCs w:val="20"/>
                <w:lang w:eastAsia="es-PE"/>
              </w:rPr>
              <w:t>1</w:t>
            </w:r>
          </w:p>
        </w:tc>
        <w:tc>
          <w:tcPr>
            <w:tcW w:w="4450" w:type="pct"/>
            <w:shd w:val="clear" w:color="000000" w:fill="FFFFFF"/>
            <w:noWrap/>
            <w:vAlign w:val="center"/>
            <w:hideMark/>
          </w:tcPr>
          <w:p w:rsidR="00884DC5" w:rsidRPr="00C3029A" w:rsidRDefault="008F10A2" w:rsidP="00D17D81">
            <w:pPr>
              <w:spacing w:before="120" w:after="120" w:line="276" w:lineRule="auto"/>
              <w:rPr>
                <w:rFonts w:cs="Arial"/>
                <w:b/>
                <w:sz w:val="18"/>
                <w:szCs w:val="18"/>
                <w:u w:val="single"/>
              </w:rPr>
            </w:pPr>
            <w:r w:rsidRPr="00C3029A">
              <w:rPr>
                <w:rFonts w:cs="Arial"/>
                <w:b/>
                <w:sz w:val="18"/>
                <w:szCs w:val="18"/>
                <w:u w:val="single"/>
              </w:rPr>
              <w:t>Consideraciones generales</w:t>
            </w:r>
          </w:p>
          <w:p w:rsidR="005C2C9D" w:rsidRPr="00C3029A" w:rsidRDefault="0002025F" w:rsidP="005C2C9D">
            <w:pPr>
              <w:numPr>
                <w:ilvl w:val="0"/>
                <w:numId w:val="5"/>
              </w:numPr>
              <w:spacing w:before="120" w:after="120" w:line="276" w:lineRule="auto"/>
              <w:ind w:left="360"/>
              <w:rPr>
                <w:rFonts w:cs="Arial"/>
                <w:bCs/>
                <w:sz w:val="18"/>
                <w:szCs w:val="18"/>
                <w:lang w:eastAsia="es-PE"/>
              </w:rPr>
            </w:pPr>
            <w:r w:rsidRPr="00C3029A">
              <w:rPr>
                <w:rFonts w:cs="Arial"/>
                <w:bCs/>
                <w:sz w:val="18"/>
                <w:szCs w:val="18"/>
                <w:lang w:eastAsia="es-PE"/>
              </w:rPr>
              <w:t xml:space="preserve">Para registrar información de sus operaciones </w:t>
            </w:r>
            <w:r w:rsidR="00104A19" w:rsidRPr="00C3029A">
              <w:rPr>
                <w:rFonts w:cs="Arial"/>
                <w:bCs/>
                <w:sz w:val="18"/>
                <w:szCs w:val="18"/>
                <w:lang w:eastAsia="es-PE"/>
              </w:rPr>
              <w:t>l</w:t>
            </w:r>
            <w:r w:rsidR="005C2C9D" w:rsidRPr="00C3029A">
              <w:rPr>
                <w:rFonts w:cs="Arial"/>
                <w:bCs/>
                <w:sz w:val="18"/>
                <w:szCs w:val="18"/>
                <w:lang w:eastAsia="es-PE"/>
              </w:rPr>
              <w:t xml:space="preserve">os Usuarios </w:t>
            </w:r>
            <w:r w:rsidRPr="00C3029A">
              <w:rPr>
                <w:rFonts w:cs="Arial"/>
                <w:bCs/>
                <w:sz w:val="18"/>
                <w:szCs w:val="18"/>
                <w:lang w:eastAsia="es-PE"/>
              </w:rPr>
              <w:t xml:space="preserve">son </w:t>
            </w:r>
            <w:r w:rsidR="005C2C9D" w:rsidRPr="00C3029A">
              <w:rPr>
                <w:rFonts w:cs="Arial"/>
                <w:bCs/>
                <w:sz w:val="18"/>
                <w:szCs w:val="18"/>
                <w:lang w:eastAsia="es-PE"/>
              </w:rPr>
              <w:t xml:space="preserve">“USUARIO PRINCIPAL O UN USUARIO SECUNDARIO AUTORIZADO” en </w:t>
            </w:r>
            <w:r w:rsidR="00104A19" w:rsidRPr="00C3029A">
              <w:rPr>
                <w:rFonts w:cs="Arial"/>
                <w:bCs/>
                <w:sz w:val="18"/>
                <w:szCs w:val="18"/>
                <w:lang w:eastAsia="es-PE"/>
              </w:rPr>
              <w:t>el Portal SUNAT Operaciones en Línea.</w:t>
            </w:r>
          </w:p>
          <w:p w:rsidR="00113DC5" w:rsidRPr="00C3029A" w:rsidRDefault="00EF064D" w:rsidP="00A22287">
            <w:pPr>
              <w:numPr>
                <w:ilvl w:val="0"/>
                <w:numId w:val="5"/>
              </w:numPr>
              <w:spacing w:before="120" w:after="120" w:line="276" w:lineRule="auto"/>
              <w:ind w:left="360"/>
              <w:rPr>
                <w:rFonts w:cs="Arial"/>
                <w:bCs/>
                <w:sz w:val="18"/>
                <w:szCs w:val="18"/>
                <w:lang w:eastAsia="es-PE"/>
              </w:rPr>
            </w:pPr>
            <w:r w:rsidRPr="00C3029A">
              <w:rPr>
                <w:rFonts w:cs="Arial"/>
                <w:bCs/>
                <w:sz w:val="18"/>
                <w:szCs w:val="18"/>
                <w:lang w:eastAsia="es-PE"/>
              </w:rPr>
              <w:t>L</w:t>
            </w:r>
            <w:r w:rsidR="008D5C31" w:rsidRPr="00C3029A">
              <w:rPr>
                <w:rFonts w:cs="Arial"/>
                <w:bCs/>
                <w:sz w:val="18"/>
                <w:szCs w:val="18"/>
                <w:lang w:eastAsia="es-PE"/>
              </w:rPr>
              <w:t xml:space="preserve">os </w:t>
            </w:r>
            <w:r w:rsidR="004902F8" w:rsidRPr="00C3029A">
              <w:rPr>
                <w:rFonts w:cs="Arial"/>
                <w:bCs/>
                <w:sz w:val="18"/>
                <w:szCs w:val="18"/>
                <w:lang w:eastAsia="es-PE"/>
              </w:rPr>
              <w:t>U</w:t>
            </w:r>
            <w:r w:rsidR="00292804" w:rsidRPr="00C3029A">
              <w:rPr>
                <w:rFonts w:cs="Arial"/>
                <w:bCs/>
                <w:sz w:val="18"/>
                <w:szCs w:val="18"/>
                <w:lang w:eastAsia="es-PE"/>
              </w:rPr>
              <w:t>suario</w:t>
            </w:r>
            <w:r w:rsidR="008D5C31" w:rsidRPr="00C3029A">
              <w:rPr>
                <w:rFonts w:cs="Arial"/>
                <w:bCs/>
                <w:sz w:val="18"/>
                <w:szCs w:val="18"/>
                <w:lang w:eastAsia="es-PE"/>
              </w:rPr>
              <w:t>s</w:t>
            </w:r>
            <w:r w:rsidR="00292804" w:rsidRPr="00C3029A">
              <w:rPr>
                <w:rFonts w:cs="Arial"/>
                <w:bCs/>
                <w:sz w:val="18"/>
                <w:szCs w:val="18"/>
                <w:lang w:eastAsia="es-PE"/>
              </w:rPr>
              <w:t xml:space="preserve"> </w:t>
            </w:r>
            <w:r w:rsidR="008D5C31" w:rsidRPr="00C3029A">
              <w:rPr>
                <w:rFonts w:cs="Arial"/>
                <w:bCs/>
                <w:sz w:val="18"/>
                <w:szCs w:val="18"/>
                <w:lang w:eastAsia="es-PE"/>
              </w:rPr>
              <w:t>con inscripción vigente</w:t>
            </w:r>
            <w:r w:rsidR="0058414D" w:rsidRPr="00C3029A">
              <w:rPr>
                <w:rFonts w:cs="Arial"/>
                <w:bCs/>
                <w:sz w:val="18"/>
                <w:szCs w:val="18"/>
                <w:lang w:eastAsia="es-PE"/>
              </w:rPr>
              <w:t xml:space="preserve"> o </w:t>
            </w:r>
            <w:r w:rsidR="008D5C31" w:rsidRPr="00C3029A">
              <w:rPr>
                <w:rFonts w:cs="Arial"/>
                <w:bCs/>
                <w:sz w:val="18"/>
                <w:szCs w:val="18"/>
                <w:lang w:eastAsia="es-PE"/>
              </w:rPr>
              <w:t>con suspensión</w:t>
            </w:r>
            <w:r w:rsidR="00BF717D" w:rsidRPr="00C3029A">
              <w:rPr>
                <w:rFonts w:cs="Arial"/>
                <w:bCs/>
                <w:sz w:val="18"/>
                <w:szCs w:val="18"/>
                <w:lang w:eastAsia="es-PE"/>
              </w:rPr>
              <w:t xml:space="preserve"> en el </w:t>
            </w:r>
            <w:r w:rsidR="00594B2D" w:rsidRPr="00C3029A">
              <w:rPr>
                <w:rFonts w:cs="Arial"/>
                <w:bCs/>
                <w:sz w:val="18"/>
                <w:szCs w:val="18"/>
                <w:lang w:eastAsia="es-PE"/>
              </w:rPr>
              <w:t>RCBF</w:t>
            </w:r>
            <w:r w:rsidR="00BF717D" w:rsidRPr="00C3029A">
              <w:rPr>
                <w:rFonts w:cs="Arial"/>
                <w:bCs/>
                <w:sz w:val="18"/>
                <w:szCs w:val="18"/>
                <w:lang w:eastAsia="es-PE"/>
              </w:rPr>
              <w:t xml:space="preserve"> registra</w:t>
            </w:r>
            <w:r w:rsidR="008D5C31" w:rsidRPr="00C3029A">
              <w:rPr>
                <w:rFonts w:cs="Arial"/>
                <w:bCs/>
                <w:sz w:val="18"/>
                <w:szCs w:val="18"/>
                <w:lang w:eastAsia="es-PE"/>
              </w:rPr>
              <w:t>n</w:t>
            </w:r>
            <w:r w:rsidR="00BF717D" w:rsidRPr="00C3029A">
              <w:rPr>
                <w:rFonts w:cs="Arial"/>
                <w:bCs/>
                <w:sz w:val="18"/>
                <w:szCs w:val="18"/>
                <w:lang w:eastAsia="es-PE"/>
              </w:rPr>
              <w:t xml:space="preserve"> sus operaciones</w:t>
            </w:r>
            <w:r w:rsidR="00E73979" w:rsidRPr="00C3029A">
              <w:rPr>
                <w:rFonts w:cs="Arial"/>
                <w:bCs/>
                <w:sz w:val="18"/>
                <w:szCs w:val="18"/>
                <w:lang w:eastAsia="es-PE"/>
              </w:rPr>
              <w:t xml:space="preserve"> de manera diaria</w:t>
            </w:r>
            <w:r w:rsidR="008D5C31" w:rsidRPr="00C3029A">
              <w:rPr>
                <w:rFonts w:cs="Arial"/>
                <w:bCs/>
                <w:sz w:val="18"/>
                <w:szCs w:val="18"/>
                <w:lang w:eastAsia="es-PE"/>
              </w:rPr>
              <w:t>. Si registra</w:t>
            </w:r>
            <w:r w:rsidR="00E73979" w:rsidRPr="00C3029A">
              <w:rPr>
                <w:rFonts w:cs="Arial"/>
                <w:bCs/>
                <w:sz w:val="18"/>
                <w:szCs w:val="18"/>
                <w:lang w:eastAsia="es-PE"/>
              </w:rPr>
              <w:t>n</w:t>
            </w:r>
            <w:r w:rsidR="008D5C31" w:rsidRPr="00C3029A">
              <w:rPr>
                <w:rFonts w:cs="Arial"/>
                <w:bCs/>
                <w:sz w:val="18"/>
                <w:szCs w:val="18"/>
                <w:lang w:eastAsia="es-PE"/>
              </w:rPr>
              <w:t xml:space="preserve"> </w:t>
            </w:r>
            <w:r w:rsidR="00113DC5" w:rsidRPr="00C3029A">
              <w:rPr>
                <w:rFonts w:cs="Arial"/>
                <w:bCs/>
                <w:sz w:val="18"/>
                <w:szCs w:val="18"/>
                <w:lang w:eastAsia="es-PE"/>
              </w:rPr>
              <w:t xml:space="preserve">operaciones en los periodos </w:t>
            </w:r>
            <w:r w:rsidR="008D5C31" w:rsidRPr="00C3029A">
              <w:rPr>
                <w:rFonts w:cs="Arial"/>
                <w:bCs/>
                <w:sz w:val="18"/>
                <w:szCs w:val="18"/>
                <w:lang w:eastAsia="es-PE"/>
              </w:rPr>
              <w:t>en que tenga inscripción suspendida</w:t>
            </w:r>
            <w:r w:rsidR="00083FD3" w:rsidRPr="00C3029A">
              <w:rPr>
                <w:rFonts w:cs="Arial"/>
                <w:bCs/>
                <w:sz w:val="18"/>
                <w:szCs w:val="18"/>
                <w:lang w:eastAsia="es-PE"/>
              </w:rPr>
              <w:t xml:space="preserve"> u operaciones con establecimientos o vehículos suspendidos</w:t>
            </w:r>
            <w:r w:rsidR="008D5C31" w:rsidRPr="00C3029A">
              <w:rPr>
                <w:rFonts w:cs="Arial"/>
                <w:bCs/>
                <w:sz w:val="18"/>
                <w:szCs w:val="18"/>
                <w:lang w:eastAsia="es-PE"/>
              </w:rPr>
              <w:t xml:space="preserve"> se le alerta</w:t>
            </w:r>
            <w:r w:rsidR="00104A19" w:rsidRPr="00C3029A">
              <w:rPr>
                <w:rFonts w:cs="Arial"/>
                <w:bCs/>
                <w:sz w:val="18"/>
                <w:szCs w:val="18"/>
                <w:lang w:eastAsia="es-PE"/>
              </w:rPr>
              <w:t xml:space="preserve"> al Usuario</w:t>
            </w:r>
            <w:r w:rsidR="005A5737" w:rsidRPr="00C3029A">
              <w:rPr>
                <w:rFonts w:cs="Arial"/>
                <w:bCs/>
                <w:sz w:val="18"/>
                <w:szCs w:val="18"/>
                <w:lang w:eastAsia="es-PE"/>
              </w:rPr>
              <w:t xml:space="preserve"> </w:t>
            </w:r>
            <w:r w:rsidR="008D5C31" w:rsidRPr="00C3029A">
              <w:rPr>
                <w:rFonts w:cs="Arial"/>
                <w:bCs/>
                <w:sz w:val="18"/>
                <w:szCs w:val="18"/>
                <w:lang w:eastAsia="es-PE"/>
              </w:rPr>
              <w:t>y también</w:t>
            </w:r>
            <w:r w:rsidR="005A5737" w:rsidRPr="00C3029A">
              <w:rPr>
                <w:rFonts w:cs="Arial"/>
                <w:bCs/>
                <w:sz w:val="18"/>
                <w:szCs w:val="18"/>
                <w:lang w:eastAsia="es-PE"/>
              </w:rPr>
              <w:t xml:space="preserve"> </w:t>
            </w:r>
            <w:r w:rsidR="00CA0434" w:rsidRPr="00C3029A">
              <w:rPr>
                <w:rFonts w:cs="Arial"/>
                <w:sz w:val="18"/>
                <w:szCs w:val="18"/>
              </w:rPr>
              <w:t xml:space="preserve">al correo institucional del </w:t>
            </w:r>
            <w:r w:rsidR="00CA0434" w:rsidRPr="00C3029A">
              <w:rPr>
                <w:rFonts w:cs="Arial"/>
                <w:b/>
                <w:sz w:val="18"/>
                <w:szCs w:val="18"/>
              </w:rPr>
              <w:t xml:space="preserve">Anexo 18. </w:t>
            </w:r>
            <w:r w:rsidR="008D5C31" w:rsidRPr="00C3029A">
              <w:rPr>
                <w:rFonts w:cs="Arial"/>
                <w:bCs/>
                <w:strike/>
                <w:sz w:val="18"/>
                <w:szCs w:val="18"/>
                <w:lang w:eastAsia="es-PE"/>
              </w:rPr>
              <w:t xml:space="preserve"> se deriva </w:t>
            </w:r>
            <w:r w:rsidR="00C04076" w:rsidRPr="00C3029A">
              <w:rPr>
                <w:rFonts w:cs="Arial"/>
                <w:bCs/>
                <w:strike/>
                <w:sz w:val="18"/>
                <w:szCs w:val="18"/>
                <w:lang w:eastAsia="es-PE"/>
              </w:rPr>
              <w:t xml:space="preserve">al </w:t>
            </w:r>
            <w:r w:rsidR="00C04076" w:rsidRPr="00C3029A">
              <w:rPr>
                <w:rFonts w:cs="Arial"/>
                <w:b/>
                <w:bCs/>
                <w:strike/>
                <w:sz w:val="18"/>
                <w:szCs w:val="18"/>
                <w:lang w:eastAsia="es-PE"/>
              </w:rPr>
              <w:t>Centro de Monitoreo</w:t>
            </w:r>
            <w:r w:rsidR="00222CCF" w:rsidRPr="00C3029A">
              <w:rPr>
                <w:rFonts w:cs="Arial"/>
                <w:bCs/>
                <w:strike/>
                <w:sz w:val="18"/>
                <w:szCs w:val="18"/>
                <w:lang w:eastAsia="es-PE"/>
              </w:rPr>
              <w:t xml:space="preserve"> el detalle de </w:t>
            </w:r>
            <w:r w:rsidR="00083FD3" w:rsidRPr="00C3029A">
              <w:rPr>
                <w:rFonts w:cs="Arial"/>
                <w:bCs/>
                <w:strike/>
                <w:sz w:val="18"/>
                <w:szCs w:val="18"/>
                <w:lang w:eastAsia="es-PE"/>
              </w:rPr>
              <w:t>estas operaciones</w:t>
            </w:r>
            <w:r w:rsidR="00222CCF" w:rsidRPr="00C3029A">
              <w:rPr>
                <w:rFonts w:cs="Arial"/>
                <w:bCs/>
                <w:strike/>
                <w:sz w:val="18"/>
                <w:szCs w:val="18"/>
                <w:lang w:eastAsia="es-PE"/>
              </w:rPr>
              <w:t xml:space="preserve">. </w:t>
            </w:r>
            <w:r w:rsidR="00222CCF" w:rsidRPr="00C3029A">
              <w:rPr>
                <w:rFonts w:cs="Arial"/>
                <w:bCs/>
                <w:sz w:val="18"/>
                <w:szCs w:val="18"/>
                <w:lang w:eastAsia="es-PE"/>
              </w:rPr>
              <w:t xml:space="preserve">En caso de </w:t>
            </w:r>
            <w:r w:rsidR="00322CED" w:rsidRPr="00C3029A">
              <w:rPr>
                <w:rFonts w:cs="Arial"/>
                <w:bCs/>
                <w:sz w:val="18"/>
                <w:szCs w:val="18"/>
                <w:lang w:eastAsia="es-PE"/>
              </w:rPr>
              <w:t>incidencias</w:t>
            </w:r>
            <w:r w:rsidR="00247E79" w:rsidRPr="00C3029A">
              <w:rPr>
                <w:rFonts w:cs="Arial"/>
                <w:bCs/>
                <w:sz w:val="18"/>
                <w:szCs w:val="18"/>
                <w:lang w:eastAsia="es-PE"/>
              </w:rPr>
              <w:t>, inmovilizaciones o incautaciones</w:t>
            </w:r>
            <w:r w:rsidR="00322CED" w:rsidRPr="00C3029A">
              <w:rPr>
                <w:rFonts w:cs="Arial"/>
                <w:bCs/>
                <w:sz w:val="18"/>
                <w:szCs w:val="18"/>
                <w:lang w:eastAsia="es-PE"/>
              </w:rPr>
              <w:t xml:space="preserve"> no se </w:t>
            </w:r>
            <w:r w:rsidR="00104A19" w:rsidRPr="00C3029A">
              <w:rPr>
                <w:rFonts w:cs="Arial"/>
                <w:bCs/>
                <w:sz w:val="18"/>
                <w:szCs w:val="18"/>
                <w:lang w:eastAsia="es-PE"/>
              </w:rPr>
              <w:t>emite esta alerta</w:t>
            </w:r>
            <w:r w:rsidR="0091078E" w:rsidRPr="00C3029A">
              <w:rPr>
                <w:rFonts w:cs="Arial"/>
                <w:bCs/>
                <w:sz w:val="18"/>
                <w:szCs w:val="18"/>
                <w:lang w:eastAsia="es-PE"/>
              </w:rPr>
              <w:t>.</w:t>
            </w:r>
          </w:p>
          <w:p w:rsidR="00804316" w:rsidRPr="00C3029A" w:rsidRDefault="00804316" w:rsidP="00804316">
            <w:pPr>
              <w:numPr>
                <w:ilvl w:val="0"/>
                <w:numId w:val="5"/>
              </w:numPr>
              <w:spacing w:before="120" w:after="120" w:line="276" w:lineRule="auto"/>
              <w:ind w:left="360"/>
              <w:rPr>
                <w:rFonts w:cs="Arial"/>
                <w:bCs/>
                <w:sz w:val="18"/>
                <w:szCs w:val="18"/>
                <w:lang w:eastAsia="es-PE"/>
              </w:rPr>
            </w:pPr>
            <w:r w:rsidRPr="00C3029A">
              <w:rPr>
                <w:rFonts w:cs="Arial"/>
                <w:bCs/>
                <w:sz w:val="18"/>
                <w:szCs w:val="18"/>
                <w:lang w:eastAsia="es-PE"/>
              </w:rPr>
              <w:t xml:space="preserve">Los usuarios deben registrar todas sus operaciones realizadas hasta día anterior a la fecha </w:t>
            </w:r>
            <w:r w:rsidR="00E924D8" w:rsidRPr="00C3029A">
              <w:rPr>
                <w:rFonts w:cs="Arial"/>
                <w:bCs/>
                <w:sz w:val="18"/>
                <w:szCs w:val="18"/>
                <w:lang w:eastAsia="es-PE"/>
              </w:rPr>
              <w:t xml:space="preserve">de </w:t>
            </w:r>
            <w:r w:rsidRPr="00C3029A">
              <w:rPr>
                <w:rFonts w:cs="Arial"/>
                <w:bCs/>
                <w:sz w:val="18"/>
                <w:szCs w:val="18"/>
                <w:lang w:eastAsia="es-PE"/>
              </w:rPr>
              <w:t xml:space="preserve">baja. Esto para los casos de baja de oficio o baja </w:t>
            </w:r>
            <w:proofErr w:type="gramStart"/>
            <w:r w:rsidRPr="00C3029A">
              <w:rPr>
                <w:rFonts w:cs="Arial"/>
                <w:bCs/>
                <w:sz w:val="18"/>
                <w:szCs w:val="18"/>
                <w:lang w:eastAsia="es-PE"/>
              </w:rPr>
              <w:t>a</w:t>
            </w:r>
            <w:proofErr w:type="gramEnd"/>
            <w:r w:rsidRPr="00C3029A">
              <w:rPr>
                <w:rFonts w:cs="Arial"/>
                <w:bCs/>
                <w:sz w:val="18"/>
                <w:szCs w:val="18"/>
                <w:lang w:eastAsia="es-PE"/>
              </w:rPr>
              <w:t xml:space="preserve"> pedido de parte. Para la baja por fin de vigencia el usuario debe registrar todas sus operaciones hasta la fecha de fin de vigencia. La fecha de Baja se considera el día posterior</w:t>
            </w:r>
            <w:r w:rsidR="008F6358" w:rsidRPr="00C3029A">
              <w:rPr>
                <w:rFonts w:cs="Arial"/>
                <w:bCs/>
                <w:sz w:val="18"/>
                <w:szCs w:val="18"/>
                <w:lang w:eastAsia="es-PE"/>
              </w:rPr>
              <w:t xml:space="preserve"> a la fecha de fin de vigencia.</w:t>
            </w:r>
          </w:p>
          <w:p w:rsidR="00BB6DE1" w:rsidRPr="00C3029A" w:rsidRDefault="00280249" w:rsidP="00A22287">
            <w:pPr>
              <w:numPr>
                <w:ilvl w:val="0"/>
                <w:numId w:val="5"/>
              </w:numPr>
              <w:spacing w:before="120" w:after="120" w:line="276" w:lineRule="auto"/>
              <w:ind w:left="360"/>
              <w:rPr>
                <w:rFonts w:cs="Arial"/>
                <w:bCs/>
                <w:sz w:val="18"/>
                <w:szCs w:val="18"/>
                <w:lang w:eastAsia="es-PE"/>
              </w:rPr>
            </w:pPr>
            <w:r w:rsidRPr="00C3029A">
              <w:rPr>
                <w:rFonts w:cs="Arial"/>
                <w:bCs/>
                <w:sz w:val="18"/>
                <w:szCs w:val="18"/>
                <w:lang w:eastAsia="es-PE"/>
              </w:rPr>
              <w:t xml:space="preserve">Si el usuario </w:t>
            </w:r>
            <w:r w:rsidR="00400DD9" w:rsidRPr="00C3029A">
              <w:rPr>
                <w:rFonts w:cs="Arial"/>
                <w:bCs/>
                <w:sz w:val="18"/>
                <w:szCs w:val="18"/>
                <w:lang w:eastAsia="es-PE"/>
              </w:rPr>
              <w:t>está</w:t>
            </w:r>
            <w:r w:rsidRPr="00C3029A">
              <w:rPr>
                <w:rFonts w:cs="Arial"/>
                <w:bCs/>
                <w:sz w:val="18"/>
                <w:szCs w:val="18"/>
                <w:lang w:eastAsia="es-PE"/>
              </w:rPr>
              <w:t xml:space="preserve"> en estado Baja</w:t>
            </w:r>
            <w:r w:rsidR="006E4E74" w:rsidRPr="00C3029A">
              <w:rPr>
                <w:rFonts w:cs="Arial"/>
                <w:bCs/>
                <w:sz w:val="18"/>
                <w:szCs w:val="18"/>
                <w:lang w:eastAsia="es-PE"/>
              </w:rPr>
              <w:t xml:space="preserve">, que no sea por baja a pedido de parte, </w:t>
            </w:r>
            <w:r w:rsidRPr="00C3029A">
              <w:rPr>
                <w:rFonts w:cs="Arial"/>
                <w:bCs/>
                <w:sz w:val="18"/>
                <w:szCs w:val="18"/>
                <w:lang w:eastAsia="es-PE"/>
              </w:rPr>
              <w:t xml:space="preserve"> </w:t>
            </w:r>
            <w:r w:rsidR="00AD7587" w:rsidRPr="00C3029A">
              <w:rPr>
                <w:rFonts w:cs="Arial"/>
                <w:bCs/>
                <w:sz w:val="18"/>
                <w:szCs w:val="18"/>
                <w:lang w:eastAsia="es-PE"/>
              </w:rPr>
              <w:t xml:space="preserve">tiene hasta </w:t>
            </w:r>
            <w:r w:rsidR="00D46072" w:rsidRPr="00C3029A">
              <w:rPr>
                <w:rFonts w:cs="Arial"/>
                <w:bCs/>
                <w:sz w:val="18"/>
                <w:szCs w:val="18"/>
                <w:lang w:eastAsia="es-PE"/>
              </w:rPr>
              <w:t>X=</w:t>
            </w:r>
            <w:r w:rsidR="00AD7587" w:rsidRPr="00C3029A">
              <w:rPr>
                <w:rFonts w:cs="Arial"/>
                <w:bCs/>
                <w:sz w:val="18"/>
                <w:szCs w:val="18"/>
                <w:lang w:eastAsia="es-PE"/>
              </w:rPr>
              <w:t xml:space="preserve">45 </w:t>
            </w:r>
            <w:r w:rsidR="00400DD9" w:rsidRPr="00C3029A">
              <w:rPr>
                <w:rFonts w:cs="Arial"/>
                <w:bCs/>
                <w:sz w:val="18"/>
                <w:szCs w:val="18"/>
                <w:lang w:eastAsia="es-PE"/>
              </w:rPr>
              <w:t>días</w:t>
            </w:r>
            <w:r w:rsidR="00AD7587" w:rsidRPr="00C3029A">
              <w:rPr>
                <w:rFonts w:cs="Arial"/>
                <w:bCs/>
                <w:sz w:val="18"/>
                <w:szCs w:val="18"/>
                <w:lang w:eastAsia="es-PE"/>
              </w:rPr>
              <w:t xml:space="preserve"> calendario </w:t>
            </w:r>
            <w:r w:rsidR="00AD7587" w:rsidRPr="00C3029A">
              <w:rPr>
                <w:rFonts w:cs="Arial"/>
                <w:sz w:val="18"/>
                <w:szCs w:val="18"/>
              </w:rPr>
              <w:t xml:space="preserve">posteriores al vencimiento del plazo del mes correspondiente a </w:t>
            </w:r>
            <w:r w:rsidR="008D5C31" w:rsidRPr="00C3029A">
              <w:rPr>
                <w:rFonts w:cs="Arial"/>
                <w:sz w:val="18"/>
                <w:szCs w:val="18"/>
              </w:rPr>
              <w:t>dicha</w:t>
            </w:r>
            <w:r w:rsidR="00AD7587" w:rsidRPr="00C3029A">
              <w:rPr>
                <w:rFonts w:cs="Arial"/>
                <w:sz w:val="18"/>
                <w:szCs w:val="18"/>
              </w:rPr>
              <w:t xml:space="preserve"> baja </w:t>
            </w:r>
            <w:r w:rsidR="008601D7" w:rsidRPr="00C3029A">
              <w:rPr>
                <w:rFonts w:cs="Arial"/>
                <w:sz w:val="18"/>
                <w:szCs w:val="18"/>
              </w:rPr>
              <w:t xml:space="preserve">para </w:t>
            </w:r>
            <w:r w:rsidR="00AD7587" w:rsidRPr="00C3029A">
              <w:rPr>
                <w:rFonts w:cs="Arial"/>
                <w:sz w:val="18"/>
                <w:szCs w:val="18"/>
              </w:rPr>
              <w:t>regularizar la información pendiente o rectificar la información presentada a SUNAT</w:t>
            </w:r>
            <w:r w:rsidR="008F3C9F" w:rsidRPr="00C3029A">
              <w:rPr>
                <w:rFonts w:cs="Arial"/>
                <w:sz w:val="18"/>
                <w:szCs w:val="18"/>
              </w:rPr>
              <w:t xml:space="preserve">. A partir de la fecha de </w:t>
            </w:r>
            <w:r w:rsidR="00E2158C" w:rsidRPr="00C3029A">
              <w:rPr>
                <w:rFonts w:cs="Arial"/>
                <w:sz w:val="18"/>
                <w:szCs w:val="18"/>
              </w:rPr>
              <w:t>baja</w:t>
            </w:r>
            <w:r w:rsidR="008F3C9F" w:rsidRPr="00C3029A">
              <w:rPr>
                <w:rFonts w:cs="Arial"/>
                <w:sz w:val="18"/>
                <w:szCs w:val="18"/>
              </w:rPr>
              <w:t xml:space="preserve"> y hasta el plazo indicado</w:t>
            </w:r>
            <w:r w:rsidR="00923872" w:rsidRPr="00C3029A">
              <w:rPr>
                <w:rFonts w:cs="Arial"/>
                <w:sz w:val="18"/>
                <w:szCs w:val="18"/>
              </w:rPr>
              <w:t xml:space="preserve">, </w:t>
            </w:r>
            <w:r w:rsidR="008F3C9F" w:rsidRPr="00C3029A">
              <w:rPr>
                <w:rFonts w:cs="Arial"/>
                <w:sz w:val="18"/>
                <w:szCs w:val="18"/>
              </w:rPr>
              <w:t xml:space="preserve">el usuario puede </w:t>
            </w:r>
            <w:r w:rsidR="008F3C9F" w:rsidRPr="00C3029A">
              <w:rPr>
                <w:rFonts w:cs="Arial"/>
                <w:bCs/>
                <w:sz w:val="18"/>
                <w:szCs w:val="18"/>
                <w:lang w:eastAsia="es-PE"/>
              </w:rPr>
              <w:t xml:space="preserve">confirmar operaciones imputadas, comunicar incidencias, confirmar incidencias y registrar operaciones que correspondan a </w:t>
            </w:r>
            <w:r w:rsidR="008F3C9F" w:rsidRPr="00C3029A">
              <w:rPr>
                <w:rFonts w:cs="Arial"/>
                <w:bCs/>
                <w:sz w:val="18"/>
                <w:szCs w:val="18"/>
                <w:lang w:eastAsia="es-PE"/>
              </w:rPr>
              <w:lastRenderedPageBreak/>
              <w:t>neutralizaciones</w:t>
            </w:r>
            <w:r w:rsidR="00923872" w:rsidRPr="00C3029A">
              <w:rPr>
                <w:rFonts w:cs="Arial"/>
                <w:bCs/>
                <w:sz w:val="18"/>
                <w:szCs w:val="18"/>
                <w:lang w:eastAsia="es-PE"/>
              </w:rPr>
              <w:t xml:space="preserve"> </w:t>
            </w:r>
            <w:r w:rsidR="00A719BF" w:rsidRPr="00C3029A">
              <w:rPr>
                <w:rFonts w:cs="Arial"/>
                <w:bCs/>
                <w:sz w:val="18"/>
                <w:szCs w:val="18"/>
                <w:lang w:eastAsia="es-PE"/>
              </w:rPr>
              <w:t xml:space="preserve">que pertenezcan a este </w:t>
            </w:r>
            <w:r w:rsidR="00923872" w:rsidRPr="00C3029A">
              <w:rPr>
                <w:rFonts w:cs="Arial"/>
                <w:bCs/>
                <w:sz w:val="18"/>
                <w:szCs w:val="18"/>
                <w:lang w:eastAsia="es-PE"/>
              </w:rPr>
              <w:t>periodo</w:t>
            </w:r>
            <w:r w:rsidR="001A5646" w:rsidRPr="00C3029A">
              <w:rPr>
                <w:rFonts w:cs="Arial"/>
                <w:bCs/>
                <w:sz w:val="18"/>
                <w:szCs w:val="18"/>
                <w:lang w:eastAsia="es-PE"/>
              </w:rPr>
              <w:t xml:space="preserve"> de vigencia</w:t>
            </w:r>
            <w:r w:rsidR="008F3C9F" w:rsidRPr="00C3029A">
              <w:rPr>
                <w:rFonts w:cs="Arial"/>
                <w:bCs/>
                <w:sz w:val="18"/>
                <w:szCs w:val="18"/>
                <w:lang w:eastAsia="es-PE"/>
              </w:rPr>
              <w:t>. En caso el usuario intentas</w:t>
            </w:r>
            <w:r w:rsidR="007B1281" w:rsidRPr="00C3029A">
              <w:rPr>
                <w:rFonts w:cs="Arial"/>
                <w:bCs/>
                <w:sz w:val="18"/>
                <w:szCs w:val="18"/>
                <w:lang w:eastAsia="es-PE"/>
              </w:rPr>
              <w:t xml:space="preserve">e registrar información para fechas </w:t>
            </w:r>
            <w:r w:rsidR="008F3C9F" w:rsidRPr="00C3029A">
              <w:rPr>
                <w:rFonts w:cs="Arial"/>
                <w:bCs/>
                <w:sz w:val="18"/>
                <w:szCs w:val="18"/>
                <w:lang w:eastAsia="es-PE"/>
              </w:rPr>
              <w:t xml:space="preserve">en </w:t>
            </w:r>
            <w:r w:rsidR="007B1281" w:rsidRPr="00C3029A">
              <w:rPr>
                <w:rFonts w:cs="Arial"/>
                <w:bCs/>
                <w:sz w:val="18"/>
                <w:szCs w:val="18"/>
                <w:lang w:eastAsia="es-PE"/>
              </w:rPr>
              <w:t xml:space="preserve">las </w:t>
            </w:r>
            <w:r w:rsidR="008F3C9F" w:rsidRPr="00C3029A">
              <w:rPr>
                <w:rFonts w:cs="Arial"/>
                <w:bCs/>
                <w:sz w:val="18"/>
                <w:szCs w:val="18"/>
                <w:lang w:eastAsia="es-PE"/>
              </w:rPr>
              <w:t>cual</w:t>
            </w:r>
            <w:r w:rsidR="007B1281" w:rsidRPr="00C3029A">
              <w:rPr>
                <w:rFonts w:cs="Arial"/>
                <w:bCs/>
                <w:sz w:val="18"/>
                <w:szCs w:val="18"/>
                <w:lang w:eastAsia="es-PE"/>
              </w:rPr>
              <w:t xml:space="preserve">es </w:t>
            </w:r>
            <w:r w:rsidR="008F3C9F" w:rsidRPr="00C3029A">
              <w:rPr>
                <w:rFonts w:cs="Arial"/>
                <w:bCs/>
                <w:sz w:val="18"/>
                <w:szCs w:val="18"/>
                <w:lang w:eastAsia="es-PE"/>
              </w:rPr>
              <w:t xml:space="preserve">está </w:t>
            </w:r>
            <w:r w:rsidR="00923872" w:rsidRPr="00C3029A">
              <w:rPr>
                <w:rFonts w:cs="Arial"/>
                <w:bCs/>
                <w:sz w:val="18"/>
                <w:szCs w:val="18"/>
                <w:lang w:eastAsia="es-PE"/>
              </w:rPr>
              <w:t xml:space="preserve">de Baja </w:t>
            </w:r>
            <w:r w:rsidR="008F3C9F" w:rsidRPr="00C3029A">
              <w:rPr>
                <w:rFonts w:cs="Arial"/>
                <w:bCs/>
                <w:sz w:val="18"/>
                <w:szCs w:val="18"/>
                <w:lang w:eastAsia="es-PE"/>
              </w:rPr>
              <w:t>debe</w:t>
            </w:r>
            <w:r w:rsidR="00923872" w:rsidRPr="00C3029A">
              <w:rPr>
                <w:rFonts w:cs="Arial"/>
                <w:bCs/>
                <w:sz w:val="18"/>
                <w:szCs w:val="18"/>
                <w:lang w:eastAsia="es-PE"/>
              </w:rPr>
              <w:t xml:space="preserve"> emitir un mensaje al correo institucional </w:t>
            </w:r>
            <w:r w:rsidR="00D46072" w:rsidRPr="00C3029A">
              <w:rPr>
                <w:rFonts w:cs="Arial"/>
                <w:bCs/>
                <w:sz w:val="18"/>
                <w:szCs w:val="18"/>
                <w:lang w:eastAsia="es-PE"/>
              </w:rPr>
              <w:t xml:space="preserve">de la lista de Usuarios según </w:t>
            </w:r>
            <w:r w:rsidR="00D46072" w:rsidRPr="00C3029A">
              <w:rPr>
                <w:rFonts w:cs="Arial"/>
                <w:b/>
                <w:bCs/>
                <w:sz w:val="18"/>
                <w:szCs w:val="18"/>
                <w:lang w:eastAsia="es-PE"/>
              </w:rPr>
              <w:t>Anexo</w:t>
            </w:r>
            <w:r w:rsidR="00D46072" w:rsidRPr="00C3029A">
              <w:rPr>
                <w:rFonts w:cs="Arial"/>
                <w:bCs/>
                <w:sz w:val="18"/>
                <w:szCs w:val="18"/>
                <w:lang w:eastAsia="es-PE"/>
              </w:rPr>
              <w:t xml:space="preserve"> </w:t>
            </w:r>
            <w:r w:rsidR="00D3403F" w:rsidRPr="00C3029A">
              <w:rPr>
                <w:rFonts w:cs="Arial"/>
                <w:b/>
                <w:bCs/>
                <w:sz w:val="18"/>
                <w:szCs w:val="18"/>
                <w:lang w:eastAsia="es-PE"/>
              </w:rPr>
              <w:t>18</w:t>
            </w:r>
            <w:r w:rsidR="00D46072" w:rsidRPr="00C3029A">
              <w:rPr>
                <w:rFonts w:cs="Arial"/>
                <w:bCs/>
                <w:sz w:val="18"/>
                <w:szCs w:val="18"/>
                <w:lang w:eastAsia="es-PE"/>
              </w:rPr>
              <w:t xml:space="preserve"> </w:t>
            </w:r>
            <w:r w:rsidR="00923872" w:rsidRPr="00C3029A">
              <w:rPr>
                <w:rFonts w:cs="Arial"/>
                <w:bCs/>
                <w:sz w:val="18"/>
                <w:szCs w:val="18"/>
                <w:lang w:eastAsia="es-PE"/>
              </w:rPr>
              <w:t>alertando el hecho</w:t>
            </w:r>
            <w:r w:rsidR="007B1281" w:rsidRPr="00C3029A">
              <w:rPr>
                <w:rFonts w:cs="Arial"/>
                <w:bCs/>
                <w:sz w:val="18"/>
                <w:szCs w:val="18"/>
                <w:lang w:eastAsia="es-PE"/>
              </w:rPr>
              <w:t xml:space="preserve"> y no permitiendo ese registro</w:t>
            </w:r>
            <w:r w:rsidR="00923872" w:rsidRPr="00C3029A">
              <w:rPr>
                <w:rFonts w:cs="Arial"/>
                <w:bCs/>
                <w:sz w:val="18"/>
                <w:szCs w:val="18"/>
                <w:lang w:eastAsia="es-PE"/>
              </w:rPr>
              <w:t xml:space="preserve">. </w:t>
            </w:r>
          </w:p>
          <w:p w:rsidR="007D0E04" w:rsidRPr="00C3029A" w:rsidRDefault="00BD0289" w:rsidP="00A22287">
            <w:pPr>
              <w:numPr>
                <w:ilvl w:val="0"/>
                <w:numId w:val="5"/>
              </w:numPr>
              <w:spacing w:before="120" w:after="120" w:line="276" w:lineRule="auto"/>
              <w:ind w:left="360"/>
              <w:rPr>
                <w:rFonts w:cs="Arial"/>
                <w:bCs/>
                <w:sz w:val="18"/>
                <w:szCs w:val="18"/>
                <w:lang w:eastAsia="es-PE"/>
              </w:rPr>
            </w:pPr>
            <w:r w:rsidRPr="00C3029A">
              <w:rPr>
                <w:rFonts w:cs="Arial"/>
                <w:bCs/>
                <w:sz w:val="18"/>
                <w:szCs w:val="18"/>
                <w:lang w:eastAsia="es-PE"/>
              </w:rPr>
              <w:t xml:space="preserve">Se </w:t>
            </w:r>
            <w:r w:rsidR="00113DC5" w:rsidRPr="00C3029A">
              <w:rPr>
                <w:rFonts w:cs="Arial"/>
                <w:bCs/>
                <w:sz w:val="18"/>
                <w:szCs w:val="18"/>
                <w:lang w:eastAsia="es-PE"/>
              </w:rPr>
              <w:t>mantienen</w:t>
            </w:r>
            <w:r w:rsidRPr="00C3029A">
              <w:rPr>
                <w:rFonts w:cs="Arial"/>
                <w:bCs/>
                <w:sz w:val="18"/>
                <w:szCs w:val="18"/>
                <w:lang w:eastAsia="es-PE"/>
              </w:rPr>
              <w:t xml:space="preserve"> las validaciones con respecto al modelo del </w:t>
            </w:r>
            <w:r w:rsidR="00594B2D" w:rsidRPr="00C3029A">
              <w:rPr>
                <w:rFonts w:cs="Arial"/>
                <w:bCs/>
                <w:sz w:val="18"/>
                <w:szCs w:val="18"/>
                <w:lang w:eastAsia="es-PE"/>
              </w:rPr>
              <w:t>RCBF</w:t>
            </w:r>
            <w:r w:rsidR="00983B0C" w:rsidRPr="00C3029A">
              <w:rPr>
                <w:rFonts w:cs="Arial"/>
                <w:bCs/>
                <w:sz w:val="18"/>
                <w:szCs w:val="18"/>
                <w:lang w:eastAsia="es-PE"/>
              </w:rPr>
              <w:t xml:space="preserve"> a través de las transacciones:</w:t>
            </w:r>
          </w:p>
          <w:p w:rsidR="00BD0289" w:rsidRPr="00C3029A" w:rsidRDefault="00983B0C" w:rsidP="00D917A1">
            <w:pPr>
              <w:numPr>
                <w:ilvl w:val="0"/>
                <w:numId w:val="69"/>
              </w:numPr>
              <w:spacing w:before="120" w:after="120" w:line="276" w:lineRule="auto"/>
              <w:rPr>
                <w:rFonts w:cs="Arial"/>
                <w:bCs/>
                <w:sz w:val="18"/>
                <w:szCs w:val="18"/>
                <w:lang w:eastAsia="es-PE"/>
              </w:rPr>
            </w:pPr>
            <w:r w:rsidRPr="00C3029A">
              <w:rPr>
                <w:rFonts w:cs="Arial"/>
                <w:bCs/>
                <w:sz w:val="18"/>
                <w:szCs w:val="18"/>
                <w:lang w:eastAsia="es-PE"/>
              </w:rPr>
              <w:t>Las presentaciones</w:t>
            </w:r>
            <w:r w:rsidR="00574BFB" w:rsidRPr="00C3029A">
              <w:rPr>
                <w:rFonts w:cs="Arial"/>
                <w:bCs/>
                <w:sz w:val="18"/>
                <w:szCs w:val="18"/>
                <w:lang w:eastAsia="es-PE"/>
              </w:rPr>
              <w:t xml:space="preserve"> </w:t>
            </w:r>
            <w:r w:rsidR="00BD0289" w:rsidRPr="00C3029A">
              <w:rPr>
                <w:rFonts w:cs="Arial"/>
                <w:bCs/>
                <w:sz w:val="18"/>
                <w:szCs w:val="18"/>
                <w:lang w:eastAsia="es-PE"/>
              </w:rPr>
              <w:t>deben esta</w:t>
            </w:r>
            <w:r w:rsidRPr="00C3029A">
              <w:rPr>
                <w:rFonts w:cs="Arial"/>
                <w:bCs/>
                <w:sz w:val="18"/>
                <w:szCs w:val="18"/>
                <w:lang w:eastAsia="es-PE"/>
              </w:rPr>
              <w:t xml:space="preserve">r relacionadas a las actividades </w:t>
            </w:r>
          </w:p>
          <w:p w:rsidR="00BD0289" w:rsidRPr="00C3029A" w:rsidRDefault="00113DC5" w:rsidP="00D917A1">
            <w:pPr>
              <w:numPr>
                <w:ilvl w:val="0"/>
                <w:numId w:val="69"/>
              </w:numPr>
              <w:spacing w:before="120" w:after="120" w:line="276" w:lineRule="auto"/>
              <w:rPr>
                <w:rFonts w:cs="Arial"/>
                <w:bCs/>
                <w:sz w:val="18"/>
                <w:szCs w:val="18"/>
                <w:lang w:eastAsia="es-PE"/>
              </w:rPr>
            </w:pPr>
            <w:r w:rsidRPr="00C3029A">
              <w:rPr>
                <w:rFonts w:cs="Arial"/>
                <w:bCs/>
                <w:sz w:val="18"/>
                <w:szCs w:val="18"/>
                <w:lang w:eastAsia="es-PE"/>
              </w:rPr>
              <w:t>L</w:t>
            </w:r>
            <w:r w:rsidR="00BD0289" w:rsidRPr="00C3029A">
              <w:rPr>
                <w:rFonts w:cs="Arial"/>
                <w:bCs/>
                <w:sz w:val="18"/>
                <w:szCs w:val="18"/>
                <w:lang w:eastAsia="es-PE"/>
              </w:rPr>
              <w:t xml:space="preserve">os establecimientos </w:t>
            </w:r>
            <w:r w:rsidRPr="00C3029A">
              <w:rPr>
                <w:rFonts w:cs="Arial"/>
                <w:bCs/>
                <w:sz w:val="18"/>
                <w:szCs w:val="18"/>
                <w:lang w:eastAsia="es-PE"/>
              </w:rPr>
              <w:t>deben estar</w:t>
            </w:r>
            <w:r w:rsidR="00222CCF" w:rsidRPr="00C3029A">
              <w:rPr>
                <w:rFonts w:cs="Arial"/>
                <w:bCs/>
                <w:sz w:val="18"/>
                <w:szCs w:val="18"/>
                <w:lang w:eastAsia="es-PE"/>
              </w:rPr>
              <w:t xml:space="preserve"> relacionados a las actividades.</w:t>
            </w:r>
          </w:p>
          <w:p w:rsidR="0027391C" w:rsidRPr="00C3029A" w:rsidRDefault="00F901C8" w:rsidP="00A22287">
            <w:pPr>
              <w:numPr>
                <w:ilvl w:val="0"/>
                <w:numId w:val="5"/>
              </w:numPr>
              <w:spacing w:before="120" w:after="120" w:line="276" w:lineRule="auto"/>
              <w:ind w:left="360"/>
              <w:rPr>
                <w:rFonts w:cs="Arial"/>
                <w:bCs/>
                <w:sz w:val="18"/>
                <w:szCs w:val="18"/>
                <w:lang w:eastAsia="es-PE"/>
              </w:rPr>
            </w:pPr>
            <w:r w:rsidRPr="00C3029A">
              <w:rPr>
                <w:rFonts w:cs="Arial"/>
                <w:bCs/>
                <w:sz w:val="18"/>
                <w:szCs w:val="18"/>
                <w:lang w:eastAsia="es-PE"/>
              </w:rPr>
              <w:t xml:space="preserve">Para los Usuarios declarantes </w:t>
            </w:r>
            <w:r w:rsidR="00A719BF" w:rsidRPr="00C3029A">
              <w:rPr>
                <w:rFonts w:cs="Arial"/>
                <w:bCs/>
                <w:sz w:val="18"/>
                <w:szCs w:val="18"/>
                <w:lang w:eastAsia="es-PE"/>
              </w:rPr>
              <w:t xml:space="preserve">vigentes, suspendidos o de Baja, que no sea baja a pedido de parte, </w:t>
            </w:r>
            <w:r w:rsidRPr="00C3029A">
              <w:rPr>
                <w:rFonts w:cs="Arial"/>
                <w:bCs/>
                <w:sz w:val="18"/>
                <w:szCs w:val="18"/>
                <w:lang w:eastAsia="es-PE"/>
              </w:rPr>
              <w:t xml:space="preserve">que estén dentro del plazo de 45 días que otorga la ley </w:t>
            </w:r>
            <w:r w:rsidR="00113DC5" w:rsidRPr="00C3029A">
              <w:rPr>
                <w:rFonts w:cs="Arial"/>
                <w:bCs/>
                <w:sz w:val="18"/>
                <w:szCs w:val="18"/>
                <w:lang w:eastAsia="es-PE"/>
              </w:rPr>
              <w:t>valida que las actividades, establecimientos</w:t>
            </w:r>
            <w:r w:rsidR="005E013B" w:rsidRPr="00C3029A">
              <w:rPr>
                <w:rFonts w:cs="Arial"/>
                <w:bCs/>
                <w:sz w:val="18"/>
                <w:szCs w:val="18"/>
                <w:lang w:eastAsia="es-PE"/>
              </w:rPr>
              <w:t xml:space="preserve">, </w:t>
            </w:r>
            <w:r w:rsidR="00996B17" w:rsidRPr="00C3029A">
              <w:rPr>
                <w:rFonts w:cs="Arial"/>
                <w:bCs/>
                <w:sz w:val="18"/>
                <w:szCs w:val="18"/>
                <w:lang w:eastAsia="es-PE"/>
              </w:rPr>
              <w:t xml:space="preserve">actividades por </w:t>
            </w:r>
            <w:r w:rsidR="00CD723B" w:rsidRPr="00C3029A">
              <w:rPr>
                <w:rFonts w:cs="Arial"/>
                <w:bCs/>
                <w:sz w:val="18"/>
                <w:szCs w:val="18"/>
                <w:lang w:eastAsia="es-PE"/>
              </w:rPr>
              <w:t>establecimientos</w:t>
            </w:r>
            <w:r w:rsidR="00996B17" w:rsidRPr="00C3029A">
              <w:rPr>
                <w:rFonts w:cs="Arial"/>
                <w:bCs/>
                <w:sz w:val="18"/>
                <w:szCs w:val="18"/>
                <w:lang w:eastAsia="es-PE"/>
              </w:rPr>
              <w:t xml:space="preserve">, actividades por BF, </w:t>
            </w:r>
            <w:r w:rsidR="005E013B" w:rsidRPr="00C3029A">
              <w:rPr>
                <w:rFonts w:cs="Arial"/>
                <w:bCs/>
                <w:sz w:val="18"/>
                <w:szCs w:val="18"/>
                <w:lang w:eastAsia="es-PE"/>
              </w:rPr>
              <w:t xml:space="preserve">conductores y </w:t>
            </w:r>
            <w:r w:rsidRPr="00C3029A">
              <w:rPr>
                <w:rFonts w:cs="Arial"/>
                <w:bCs/>
                <w:sz w:val="18"/>
                <w:szCs w:val="18"/>
                <w:lang w:eastAsia="es-PE"/>
              </w:rPr>
              <w:t>vehículos</w:t>
            </w:r>
            <w:r w:rsidR="00113DC5" w:rsidRPr="00C3029A">
              <w:rPr>
                <w:rFonts w:cs="Arial"/>
                <w:bCs/>
                <w:sz w:val="18"/>
                <w:szCs w:val="18"/>
                <w:lang w:eastAsia="es-PE"/>
              </w:rPr>
              <w:t xml:space="preserve"> estén vigentes a</w:t>
            </w:r>
            <w:r w:rsidR="00C8301B" w:rsidRPr="00C3029A">
              <w:rPr>
                <w:rFonts w:cs="Arial"/>
                <w:bCs/>
                <w:sz w:val="18"/>
                <w:szCs w:val="18"/>
                <w:lang w:eastAsia="es-PE"/>
              </w:rPr>
              <w:t xml:space="preserve"> </w:t>
            </w:r>
            <w:r w:rsidR="00113DC5" w:rsidRPr="00C3029A">
              <w:rPr>
                <w:rFonts w:cs="Arial"/>
                <w:bCs/>
                <w:sz w:val="18"/>
                <w:szCs w:val="18"/>
                <w:lang w:eastAsia="es-PE"/>
              </w:rPr>
              <w:t>la fecha de la operación.</w:t>
            </w:r>
            <w:r w:rsidR="005E013B" w:rsidRPr="00C3029A">
              <w:rPr>
                <w:rFonts w:cs="Arial"/>
                <w:bCs/>
                <w:sz w:val="18"/>
                <w:szCs w:val="18"/>
                <w:lang w:eastAsia="es-PE"/>
              </w:rPr>
              <w:t xml:space="preserve"> </w:t>
            </w:r>
            <w:r w:rsidR="0027391C" w:rsidRPr="00C3029A">
              <w:rPr>
                <w:rFonts w:cs="Arial"/>
                <w:bCs/>
                <w:sz w:val="18"/>
                <w:szCs w:val="18"/>
                <w:lang w:eastAsia="es-PE"/>
              </w:rPr>
              <w:t xml:space="preserve">La excepción a esta regla se aplica para las </w:t>
            </w:r>
            <w:r w:rsidR="005E013B" w:rsidRPr="00C3029A">
              <w:rPr>
                <w:rFonts w:cs="Arial"/>
                <w:bCs/>
                <w:sz w:val="18"/>
                <w:szCs w:val="18"/>
                <w:lang w:eastAsia="es-PE"/>
              </w:rPr>
              <w:t xml:space="preserve">presentaciones </w:t>
            </w:r>
            <w:r w:rsidR="0027391C" w:rsidRPr="00C3029A">
              <w:rPr>
                <w:rFonts w:cs="Arial"/>
                <w:bCs/>
                <w:sz w:val="18"/>
                <w:szCs w:val="18"/>
                <w:lang w:eastAsia="es-PE"/>
              </w:rPr>
              <w:t xml:space="preserve">cuya fecha de </w:t>
            </w:r>
            <w:r w:rsidR="00BB2BA9" w:rsidRPr="00C3029A">
              <w:rPr>
                <w:rFonts w:cs="Arial"/>
                <w:bCs/>
                <w:sz w:val="18"/>
                <w:szCs w:val="18"/>
                <w:lang w:eastAsia="es-PE"/>
              </w:rPr>
              <w:t>alta</w:t>
            </w:r>
            <w:r w:rsidR="0027391C" w:rsidRPr="00C3029A">
              <w:rPr>
                <w:rFonts w:cs="Arial"/>
                <w:bCs/>
                <w:sz w:val="18"/>
                <w:szCs w:val="18"/>
                <w:lang w:eastAsia="es-PE"/>
              </w:rPr>
              <w:t xml:space="preserve"> puede ser hasta x=5 días calendario mayor a la fecha de la operación.</w:t>
            </w:r>
          </w:p>
          <w:p w:rsidR="004768C0" w:rsidRPr="00C3029A" w:rsidRDefault="005E013B" w:rsidP="005E013B">
            <w:pPr>
              <w:numPr>
                <w:ilvl w:val="0"/>
                <w:numId w:val="5"/>
              </w:numPr>
              <w:spacing w:before="120" w:after="120" w:line="276" w:lineRule="auto"/>
              <w:ind w:left="360"/>
              <w:rPr>
                <w:rFonts w:cs="Arial"/>
                <w:bCs/>
                <w:sz w:val="18"/>
                <w:szCs w:val="18"/>
                <w:lang w:eastAsia="es-PE"/>
              </w:rPr>
            </w:pPr>
            <w:r w:rsidRPr="00C3029A">
              <w:rPr>
                <w:rFonts w:cs="Arial"/>
                <w:bCs/>
                <w:sz w:val="18"/>
                <w:szCs w:val="18"/>
                <w:lang w:eastAsia="es-PE"/>
              </w:rPr>
              <w:t xml:space="preserve">Todas las operaciones que se declaren en el Registro </w:t>
            </w:r>
            <w:r w:rsidR="001C3B01" w:rsidRPr="00C3029A">
              <w:rPr>
                <w:rFonts w:cs="Arial"/>
                <w:bCs/>
                <w:sz w:val="18"/>
                <w:szCs w:val="18"/>
                <w:lang w:eastAsia="es-PE"/>
              </w:rPr>
              <w:t xml:space="preserve">de </w:t>
            </w:r>
            <w:r w:rsidR="00606507" w:rsidRPr="00C3029A">
              <w:rPr>
                <w:rFonts w:cs="Arial"/>
                <w:bCs/>
                <w:sz w:val="18"/>
                <w:szCs w:val="18"/>
                <w:lang w:eastAsia="es-PE"/>
              </w:rPr>
              <w:t>O</w:t>
            </w:r>
            <w:r w:rsidR="001C3B01" w:rsidRPr="00C3029A">
              <w:rPr>
                <w:rFonts w:cs="Arial"/>
                <w:bCs/>
                <w:sz w:val="18"/>
                <w:szCs w:val="18"/>
                <w:lang w:eastAsia="es-PE"/>
              </w:rPr>
              <w:t>peraciones deberá</w:t>
            </w:r>
            <w:r w:rsidRPr="00C3029A">
              <w:rPr>
                <w:rFonts w:cs="Arial"/>
                <w:bCs/>
                <w:sz w:val="18"/>
                <w:szCs w:val="18"/>
                <w:lang w:eastAsia="es-PE"/>
              </w:rPr>
              <w:t>n</w:t>
            </w:r>
            <w:r w:rsidR="001C3B01" w:rsidRPr="00C3029A">
              <w:rPr>
                <w:rFonts w:cs="Arial"/>
                <w:bCs/>
                <w:sz w:val="18"/>
                <w:szCs w:val="18"/>
                <w:lang w:eastAsia="es-PE"/>
              </w:rPr>
              <w:t xml:space="preserve"> </w:t>
            </w:r>
            <w:r w:rsidRPr="00C3029A">
              <w:rPr>
                <w:rFonts w:cs="Arial"/>
                <w:bCs/>
                <w:sz w:val="18"/>
                <w:szCs w:val="18"/>
                <w:lang w:eastAsia="es-PE"/>
              </w:rPr>
              <w:t>estar asociadas a</w:t>
            </w:r>
            <w:r w:rsidR="0062655B" w:rsidRPr="00C3029A">
              <w:rPr>
                <w:rFonts w:cs="Arial"/>
                <w:bCs/>
                <w:sz w:val="18"/>
                <w:szCs w:val="18"/>
                <w:lang w:eastAsia="es-PE"/>
              </w:rPr>
              <w:t xml:space="preserve"> su periodo de </w:t>
            </w:r>
            <w:r w:rsidR="00FE0065" w:rsidRPr="00C3029A">
              <w:rPr>
                <w:rFonts w:cs="Arial"/>
                <w:bCs/>
                <w:sz w:val="18"/>
                <w:szCs w:val="18"/>
                <w:lang w:eastAsia="es-PE"/>
              </w:rPr>
              <w:t>vigencia</w:t>
            </w:r>
            <w:r w:rsidR="0062655B" w:rsidRPr="00C3029A">
              <w:rPr>
                <w:rFonts w:cs="Arial"/>
                <w:bCs/>
                <w:sz w:val="18"/>
                <w:szCs w:val="18"/>
                <w:lang w:eastAsia="es-PE"/>
              </w:rPr>
              <w:t xml:space="preserve"> al cual corresponde la </w:t>
            </w:r>
            <w:r w:rsidR="00173DAE" w:rsidRPr="00C3029A">
              <w:rPr>
                <w:rFonts w:cs="Arial"/>
                <w:bCs/>
                <w:sz w:val="18"/>
                <w:szCs w:val="18"/>
                <w:lang w:eastAsia="es-PE"/>
              </w:rPr>
              <w:t xml:space="preserve">fecha de la </w:t>
            </w:r>
            <w:r w:rsidR="0062655B" w:rsidRPr="00C3029A">
              <w:rPr>
                <w:rFonts w:cs="Arial"/>
                <w:bCs/>
                <w:sz w:val="18"/>
                <w:szCs w:val="18"/>
                <w:lang w:eastAsia="es-PE"/>
              </w:rPr>
              <w:t>operación</w:t>
            </w:r>
            <w:r w:rsidR="00222CCF" w:rsidRPr="00C3029A">
              <w:rPr>
                <w:rFonts w:cs="Arial"/>
                <w:bCs/>
                <w:sz w:val="18"/>
                <w:szCs w:val="18"/>
                <w:lang w:eastAsia="es-PE"/>
              </w:rPr>
              <w:t>.</w:t>
            </w:r>
          </w:p>
        </w:tc>
      </w:tr>
      <w:tr w:rsidR="00B053F6" w:rsidRPr="00B84409" w:rsidTr="00D17D81">
        <w:trPr>
          <w:trHeight w:val="20"/>
          <w:jc w:val="center"/>
        </w:trPr>
        <w:tc>
          <w:tcPr>
            <w:tcW w:w="550" w:type="pct"/>
            <w:shd w:val="clear" w:color="000000" w:fill="FFFFFF"/>
            <w:vAlign w:val="center"/>
            <w:hideMark/>
          </w:tcPr>
          <w:p w:rsidR="00B053F6" w:rsidRPr="00B84409" w:rsidRDefault="00B053F6" w:rsidP="00A06DEA">
            <w:pPr>
              <w:spacing w:before="120" w:after="120" w:line="276" w:lineRule="auto"/>
              <w:jc w:val="center"/>
              <w:rPr>
                <w:rFonts w:cs="Arial"/>
                <w:b/>
                <w:bCs/>
                <w:sz w:val="20"/>
                <w:szCs w:val="20"/>
                <w:lang w:eastAsia="es-PE"/>
              </w:rPr>
            </w:pPr>
            <w:r w:rsidRPr="00B84409">
              <w:rPr>
                <w:rFonts w:cs="Arial"/>
                <w:b/>
                <w:bCs/>
                <w:sz w:val="20"/>
                <w:szCs w:val="20"/>
                <w:lang w:eastAsia="es-PE"/>
              </w:rPr>
              <w:lastRenderedPageBreak/>
              <w:t>2</w:t>
            </w:r>
          </w:p>
        </w:tc>
        <w:tc>
          <w:tcPr>
            <w:tcW w:w="4450" w:type="pct"/>
            <w:shd w:val="clear" w:color="000000" w:fill="FFFFFF"/>
            <w:noWrap/>
            <w:vAlign w:val="center"/>
            <w:hideMark/>
          </w:tcPr>
          <w:p w:rsidR="007C1733" w:rsidRPr="00C3029A" w:rsidRDefault="00222CCF" w:rsidP="007C1733">
            <w:pPr>
              <w:pStyle w:val="Prrafodelista"/>
              <w:spacing w:before="120" w:after="120" w:line="276" w:lineRule="auto"/>
              <w:ind w:left="0"/>
              <w:rPr>
                <w:rFonts w:cs="Arial"/>
                <w:b/>
                <w:sz w:val="18"/>
                <w:szCs w:val="18"/>
                <w:u w:val="single"/>
              </w:rPr>
            </w:pPr>
            <w:r w:rsidRPr="00C3029A">
              <w:rPr>
                <w:rFonts w:cs="Arial"/>
                <w:b/>
                <w:sz w:val="18"/>
                <w:szCs w:val="18"/>
                <w:u w:val="single"/>
              </w:rPr>
              <w:t>Inventario Inicial</w:t>
            </w:r>
          </w:p>
          <w:p w:rsidR="00EF1E19" w:rsidRPr="00C3029A" w:rsidRDefault="00D02FD4" w:rsidP="00EF1E19">
            <w:pPr>
              <w:pStyle w:val="Prrafodelista"/>
              <w:spacing w:before="120" w:after="120" w:line="276" w:lineRule="auto"/>
              <w:ind w:left="0"/>
              <w:rPr>
                <w:rFonts w:cs="Arial"/>
                <w:sz w:val="18"/>
                <w:szCs w:val="18"/>
              </w:rPr>
            </w:pPr>
            <w:r w:rsidRPr="00C3029A">
              <w:rPr>
                <w:rFonts w:cs="Arial"/>
                <w:sz w:val="18"/>
                <w:szCs w:val="18"/>
              </w:rPr>
              <w:t>L</w:t>
            </w:r>
            <w:r w:rsidR="007C1733" w:rsidRPr="00C3029A">
              <w:rPr>
                <w:rFonts w:cs="Arial"/>
                <w:sz w:val="18"/>
                <w:szCs w:val="18"/>
              </w:rPr>
              <w:t>os Usuarios registra</w:t>
            </w:r>
            <w:r w:rsidRPr="00C3029A">
              <w:rPr>
                <w:rFonts w:cs="Arial"/>
                <w:sz w:val="18"/>
                <w:szCs w:val="18"/>
              </w:rPr>
              <w:t>n</w:t>
            </w:r>
            <w:r w:rsidR="007C1733" w:rsidRPr="00C3029A">
              <w:rPr>
                <w:rFonts w:cs="Arial"/>
                <w:sz w:val="18"/>
                <w:szCs w:val="18"/>
              </w:rPr>
              <w:t xml:space="preserve"> el Inventario Inicial de cada una de las presentaciones </w:t>
            </w:r>
            <w:r w:rsidR="00EF1E19" w:rsidRPr="00C3029A">
              <w:rPr>
                <w:rFonts w:cs="Arial"/>
                <w:sz w:val="18"/>
                <w:szCs w:val="18"/>
              </w:rPr>
              <w:t xml:space="preserve">por </w:t>
            </w:r>
            <w:r w:rsidR="007C1733" w:rsidRPr="00C3029A">
              <w:rPr>
                <w:rFonts w:cs="Arial"/>
                <w:sz w:val="18"/>
                <w:szCs w:val="18"/>
              </w:rPr>
              <w:t xml:space="preserve">BF </w:t>
            </w:r>
            <w:r w:rsidR="00EF1E19" w:rsidRPr="00C3029A">
              <w:rPr>
                <w:rFonts w:cs="Arial"/>
                <w:sz w:val="18"/>
                <w:szCs w:val="18"/>
              </w:rPr>
              <w:t xml:space="preserve">y </w:t>
            </w:r>
            <w:r w:rsidR="007C1733" w:rsidRPr="00C3029A">
              <w:rPr>
                <w:rFonts w:cs="Arial"/>
                <w:sz w:val="18"/>
                <w:szCs w:val="18"/>
              </w:rPr>
              <w:t>por establecimiento co</w:t>
            </w:r>
            <w:r w:rsidR="00EF1E19" w:rsidRPr="00C3029A">
              <w:rPr>
                <w:rFonts w:cs="Arial"/>
                <w:sz w:val="18"/>
                <w:szCs w:val="18"/>
              </w:rPr>
              <w:t xml:space="preserve">mercial la cual podrá hacerlo a través de una página en el portal de SUNAT así como desde un archivo plano, detallado en la </w:t>
            </w:r>
            <w:r w:rsidR="00EF1E19" w:rsidRPr="00C3029A">
              <w:rPr>
                <w:rFonts w:cs="Arial"/>
                <w:b/>
                <w:sz w:val="18"/>
                <w:szCs w:val="18"/>
              </w:rPr>
              <w:t>RN5</w:t>
            </w:r>
            <w:r w:rsidR="00EF1E19" w:rsidRPr="00C3029A">
              <w:rPr>
                <w:rFonts w:cs="Arial"/>
                <w:sz w:val="18"/>
                <w:szCs w:val="18"/>
              </w:rPr>
              <w:t>.</w:t>
            </w:r>
          </w:p>
          <w:p w:rsidR="002224F4" w:rsidRPr="00C3029A" w:rsidRDefault="007C1733" w:rsidP="002224F4">
            <w:pPr>
              <w:spacing w:before="120" w:after="120" w:line="276" w:lineRule="auto"/>
              <w:rPr>
                <w:rFonts w:cs="Arial"/>
                <w:sz w:val="18"/>
                <w:szCs w:val="18"/>
              </w:rPr>
            </w:pPr>
            <w:r w:rsidRPr="00C3029A">
              <w:rPr>
                <w:rFonts w:cs="Arial"/>
                <w:sz w:val="18"/>
                <w:szCs w:val="18"/>
              </w:rPr>
              <w:t xml:space="preserve">Este registro es obligatorio </w:t>
            </w:r>
            <w:r w:rsidR="002224F4" w:rsidRPr="00C3029A">
              <w:rPr>
                <w:rFonts w:cs="Arial"/>
                <w:sz w:val="18"/>
                <w:szCs w:val="18"/>
              </w:rPr>
              <w:t xml:space="preserve">por única vez, en cada periodo de </w:t>
            </w:r>
            <w:r w:rsidR="002224F4" w:rsidRPr="00C3029A">
              <w:rPr>
                <w:rFonts w:cs="Arial"/>
                <w:bCs/>
                <w:sz w:val="18"/>
                <w:szCs w:val="18"/>
                <w:lang w:eastAsia="es-PE"/>
              </w:rPr>
              <w:t>vigencia</w:t>
            </w:r>
            <w:r w:rsidR="002224F4" w:rsidRPr="00C3029A">
              <w:rPr>
                <w:rFonts w:cs="Arial"/>
                <w:sz w:val="18"/>
                <w:szCs w:val="18"/>
              </w:rPr>
              <w:t xml:space="preserve"> en el </w:t>
            </w:r>
            <w:r w:rsidR="00594B2D" w:rsidRPr="00C3029A">
              <w:rPr>
                <w:rFonts w:cs="Arial"/>
                <w:sz w:val="18"/>
                <w:szCs w:val="18"/>
              </w:rPr>
              <w:t>RCBF</w:t>
            </w:r>
            <w:r w:rsidR="002224F4" w:rsidRPr="00C3029A">
              <w:rPr>
                <w:rFonts w:cs="Arial"/>
                <w:sz w:val="18"/>
                <w:szCs w:val="18"/>
              </w:rPr>
              <w:t xml:space="preserve"> </w:t>
            </w:r>
            <w:r w:rsidRPr="00C3029A">
              <w:rPr>
                <w:rFonts w:cs="Arial"/>
                <w:sz w:val="18"/>
                <w:szCs w:val="18"/>
              </w:rPr>
              <w:t>para todos los usuarios estén exceptuados o no de la presentación del DJRO.</w:t>
            </w:r>
            <w:r w:rsidR="00C8301B" w:rsidRPr="00C3029A">
              <w:rPr>
                <w:rFonts w:cs="Arial"/>
                <w:sz w:val="18"/>
                <w:szCs w:val="18"/>
              </w:rPr>
              <w:t xml:space="preserve"> </w:t>
            </w:r>
            <w:r w:rsidR="002224F4" w:rsidRPr="00C3029A">
              <w:rPr>
                <w:rFonts w:cs="Arial"/>
                <w:sz w:val="18"/>
                <w:szCs w:val="18"/>
              </w:rPr>
              <w:t>Las renovaciones se consideran como ampliación de periodos anuales por lo tanto no es necesario que presenten Inventario Inicial.</w:t>
            </w:r>
          </w:p>
          <w:p w:rsidR="00746114" w:rsidRPr="00C3029A" w:rsidRDefault="00746114" w:rsidP="00746114">
            <w:pPr>
              <w:pStyle w:val="Prrafodelista"/>
              <w:spacing w:before="120" w:after="120" w:line="276" w:lineRule="auto"/>
              <w:ind w:left="0"/>
              <w:rPr>
                <w:rFonts w:cs="Arial"/>
                <w:sz w:val="18"/>
                <w:szCs w:val="18"/>
              </w:rPr>
            </w:pPr>
            <w:r w:rsidRPr="00C3029A">
              <w:rPr>
                <w:rFonts w:cs="Arial"/>
                <w:sz w:val="18"/>
                <w:szCs w:val="18"/>
              </w:rPr>
              <w:t>La fecha del Inventario Inicial corresponde a un día antes del inicio de su primer periodo exigible a declarar dicho periodo y que corresponde a la fecha de alta en el RCBF, o si ya pasó la citada fecha corresponde a un día antes de la fecha de alta del BF, establecimiento o presentación que van a declarar.</w:t>
            </w:r>
          </w:p>
          <w:p w:rsidR="00983B0C" w:rsidRPr="00C3029A" w:rsidRDefault="00983B0C" w:rsidP="00983B0C">
            <w:pPr>
              <w:pStyle w:val="Prrafodelista"/>
              <w:spacing w:before="120" w:after="120" w:line="276" w:lineRule="auto"/>
              <w:ind w:left="0"/>
              <w:rPr>
                <w:rFonts w:cs="Arial"/>
                <w:sz w:val="18"/>
                <w:szCs w:val="18"/>
              </w:rPr>
            </w:pPr>
            <w:r w:rsidRPr="00C3029A">
              <w:rPr>
                <w:rFonts w:cs="Arial"/>
                <w:sz w:val="18"/>
                <w:szCs w:val="18"/>
              </w:rPr>
              <w:t xml:space="preserve">Es pre-requisito para registrar o cargar el inventario que se active </w:t>
            </w:r>
            <w:r w:rsidR="00816B1A" w:rsidRPr="00C3029A">
              <w:rPr>
                <w:rFonts w:cs="Arial"/>
                <w:sz w:val="18"/>
                <w:szCs w:val="18"/>
              </w:rPr>
              <w:t>su</w:t>
            </w:r>
            <w:r w:rsidRPr="00C3029A">
              <w:rPr>
                <w:rFonts w:cs="Arial"/>
                <w:sz w:val="18"/>
                <w:szCs w:val="18"/>
              </w:rPr>
              <w:t xml:space="preserve"> periodo de declaración (DJ).</w:t>
            </w:r>
          </w:p>
          <w:p w:rsidR="007C1733" w:rsidRPr="00C3029A" w:rsidRDefault="007C1733" w:rsidP="00D02FD4">
            <w:pPr>
              <w:pStyle w:val="Prrafodelista"/>
              <w:spacing w:before="120" w:after="120" w:line="276" w:lineRule="auto"/>
              <w:ind w:left="0"/>
              <w:rPr>
                <w:rFonts w:cs="Arial"/>
                <w:sz w:val="18"/>
                <w:szCs w:val="18"/>
              </w:rPr>
            </w:pPr>
            <w:r w:rsidRPr="00C3029A">
              <w:rPr>
                <w:rFonts w:cs="Arial"/>
                <w:sz w:val="18"/>
                <w:szCs w:val="18"/>
              </w:rPr>
              <w:t>Es requisito que tanto las presentaciones como los establecimientos estén activos y vigentes en el RCBF en el periodo de la presentación de dicho inventario</w:t>
            </w:r>
            <w:r w:rsidR="00D02FD4" w:rsidRPr="00C3029A">
              <w:rPr>
                <w:rFonts w:cs="Arial"/>
                <w:sz w:val="18"/>
                <w:szCs w:val="18"/>
              </w:rPr>
              <w:t>.</w:t>
            </w:r>
          </w:p>
          <w:p w:rsidR="00D02FD4" w:rsidRPr="00C3029A" w:rsidRDefault="00EA39E7" w:rsidP="00D02FD4">
            <w:pPr>
              <w:pStyle w:val="Prrafodelista"/>
              <w:spacing w:before="120" w:after="120" w:line="276" w:lineRule="auto"/>
              <w:ind w:left="0"/>
              <w:rPr>
                <w:rFonts w:cs="Arial"/>
                <w:sz w:val="18"/>
                <w:szCs w:val="18"/>
              </w:rPr>
            </w:pPr>
            <w:r w:rsidRPr="00C3029A">
              <w:rPr>
                <w:rFonts w:cs="Arial"/>
                <w:sz w:val="18"/>
                <w:szCs w:val="18"/>
              </w:rPr>
              <w:t>La activación consiste en habilitar el periodo para declarar el Inventario Inicial y la primera DJ</w:t>
            </w:r>
            <w:r w:rsidR="008762A8" w:rsidRPr="00C3029A">
              <w:rPr>
                <w:rFonts w:cs="Arial"/>
                <w:sz w:val="18"/>
                <w:szCs w:val="18"/>
              </w:rPr>
              <w:t>RO</w:t>
            </w:r>
            <w:r w:rsidRPr="00C3029A">
              <w:rPr>
                <w:rFonts w:cs="Arial"/>
                <w:sz w:val="18"/>
                <w:szCs w:val="18"/>
              </w:rPr>
              <w:t xml:space="preserve"> que corresponde al periodo de fecha de inicio de vigencia en el </w:t>
            </w:r>
            <w:r w:rsidR="00594B2D" w:rsidRPr="00C3029A">
              <w:rPr>
                <w:rFonts w:cs="Arial"/>
                <w:sz w:val="18"/>
                <w:szCs w:val="18"/>
              </w:rPr>
              <w:t>RCBF</w:t>
            </w:r>
            <w:r w:rsidRPr="00C3029A">
              <w:rPr>
                <w:rFonts w:cs="Arial"/>
                <w:sz w:val="18"/>
                <w:szCs w:val="18"/>
              </w:rPr>
              <w:t xml:space="preserve"> cuya fecha concluye en la fecha de vencimiento según el último digito del RUC de acuerdo al cronograma de obligaciones mensuales por cada ejercicio tributario, además se considera la fecha de vencimiento establecida para los buenos contribuyentes y unidades ejecutoras del sector público sin importar el último digito del RUC, así como los vencimientos especiales (zonas de emergencia u otros). </w:t>
            </w:r>
            <w:r w:rsidR="00C45734" w:rsidRPr="00C3029A">
              <w:rPr>
                <w:rFonts w:cs="Arial"/>
                <w:sz w:val="18"/>
                <w:szCs w:val="18"/>
              </w:rPr>
              <w:t>Esta información se encuentra en el hipervínculo http://www.sunat.gob.pe/cl-ti-itcronobligme/fvS01Alias.</w:t>
            </w:r>
          </w:p>
          <w:p w:rsidR="00E51396" w:rsidRPr="00C3029A" w:rsidRDefault="00E32267" w:rsidP="00D02FD4">
            <w:pPr>
              <w:pStyle w:val="Prrafodelista"/>
              <w:spacing w:before="120" w:after="120" w:line="276" w:lineRule="auto"/>
              <w:ind w:left="0"/>
              <w:rPr>
                <w:rFonts w:cs="Arial"/>
                <w:sz w:val="18"/>
                <w:szCs w:val="18"/>
              </w:rPr>
            </w:pPr>
            <w:r w:rsidRPr="00C3029A">
              <w:rPr>
                <w:rFonts w:cs="Arial"/>
                <w:sz w:val="18"/>
                <w:szCs w:val="18"/>
              </w:rPr>
              <w:t xml:space="preserve">Para </w:t>
            </w:r>
            <w:r w:rsidR="008762A8" w:rsidRPr="00C3029A">
              <w:rPr>
                <w:rFonts w:cs="Arial"/>
                <w:sz w:val="18"/>
                <w:szCs w:val="18"/>
              </w:rPr>
              <w:t>la DJ del I</w:t>
            </w:r>
            <w:r w:rsidRPr="00C3029A">
              <w:rPr>
                <w:rFonts w:cs="Arial"/>
                <w:sz w:val="18"/>
                <w:szCs w:val="18"/>
              </w:rPr>
              <w:t>nventario inicial el estado inicia como “</w:t>
            </w:r>
            <w:r w:rsidR="00E51396" w:rsidRPr="00C3029A">
              <w:rPr>
                <w:rFonts w:cs="Arial"/>
                <w:sz w:val="18"/>
                <w:szCs w:val="18"/>
              </w:rPr>
              <w:t>en plazo</w:t>
            </w:r>
            <w:r w:rsidRPr="00C3029A">
              <w:rPr>
                <w:rFonts w:cs="Arial"/>
                <w:sz w:val="18"/>
                <w:szCs w:val="18"/>
              </w:rPr>
              <w:t>”</w:t>
            </w:r>
            <w:r w:rsidR="00E51396" w:rsidRPr="00C3029A">
              <w:rPr>
                <w:rFonts w:cs="Arial"/>
                <w:sz w:val="18"/>
                <w:szCs w:val="18"/>
              </w:rPr>
              <w:t xml:space="preserve"> y el envío en estado “pendiente”</w:t>
            </w:r>
          </w:p>
          <w:p w:rsidR="00B63030" w:rsidRPr="00C3029A" w:rsidRDefault="00B63030" w:rsidP="00D02FD4">
            <w:pPr>
              <w:pStyle w:val="Prrafodelista"/>
              <w:spacing w:before="120" w:after="120" w:line="276" w:lineRule="auto"/>
              <w:ind w:left="0"/>
              <w:rPr>
                <w:rFonts w:cs="Arial"/>
                <w:sz w:val="18"/>
                <w:szCs w:val="18"/>
              </w:rPr>
            </w:pPr>
            <w:r w:rsidRPr="00C3029A">
              <w:rPr>
                <w:rFonts w:cs="Arial"/>
                <w:sz w:val="18"/>
                <w:szCs w:val="18"/>
              </w:rPr>
              <w:t>Debe permitir grabaciones parciales por establecimiento y presentación manteniendo la información histórica.</w:t>
            </w:r>
          </w:p>
          <w:p w:rsidR="007C1733" w:rsidRPr="00C3029A" w:rsidRDefault="00E51396" w:rsidP="00D02FD4">
            <w:pPr>
              <w:pStyle w:val="Prrafodelista"/>
              <w:spacing w:before="120" w:after="120" w:line="276" w:lineRule="auto"/>
              <w:ind w:left="0"/>
              <w:rPr>
                <w:rFonts w:cs="Arial"/>
                <w:strike/>
                <w:sz w:val="18"/>
                <w:szCs w:val="18"/>
              </w:rPr>
            </w:pPr>
            <w:r w:rsidRPr="00C3029A">
              <w:rPr>
                <w:rFonts w:cs="Arial"/>
                <w:strike/>
                <w:sz w:val="18"/>
                <w:szCs w:val="18"/>
              </w:rPr>
              <w:t>P</w:t>
            </w:r>
            <w:r w:rsidR="00E32267" w:rsidRPr="00C3029A">
              <w:rPr>
                <w:rFonts w:cs="Arial"/>
                <w:strike/>
                <w:sz w:val="18"/>
                <w:szCs w:val="18"/>
              </w:rPr>
              <w:t>ara la DJ</w:t>
            </w:r>
            <w:r w:rsidR="008762A8" w:rsidRPr="00C3029A">
              <w:rPr>
                <w:rFonts w:cs="Arial"/>
                <w:strike/>
                <w:sz w:val="18"/>
                <w:szCs w:val="18"/>
              </w:rPr>
              <w:t>RO</w:t>
            </w:r>
            <w:r w:rsidR="00E32267" w:rsidRPr="00C3029A">
              <w:rPr>
                <w:rFonts w:cs="Arial"/>
                <w:strike/>
                <w:sz w:val="18"/>
                <w:szCs w:val="18"/>
              </w:rPr>
              <w:t xml:space="preserve"> el estado inicia “en plazo”</w:t>
            </w:r>
            <w:r w:rsidR="00D02FD4" w:rsidRPr="00C3029A">
              <w:rPr>
                <w:rFonts w:cs="Arial"/>
                <w:strike/>
                <w:sz w:val="18"/>
                <w:szCs w:val="18"/>
              </w:rPr>
              <w:t>.</w:t>
            </w:r>
          </w:p>
          <w:p w:rsidR="007C1733" w:rsidRPr="00C3029A" w:rsidRDefault="007C1733" w:rsidP="007C1733">
            <w:pPr>
              <w:pStyle w:val="Prrafodelista"/>
              <w:spacing w:before="120" w:after="120" w:line="276" w:lineRule="auto"/>
              <w:ind w:left="0"/>
              <w:rPr>
                <w:rFonts w:cs="Arial"/>
                <w:sz w:val="18"/>
                <w:szCs w:val="18"/>
              </w:rPr>
            </w:pPr>
            <w:r w:rsidRPr="00C3029A">
              <w:rPr>
                <w:rFonts w:cs="Arial"/>
                <w:sz w:val="18"/>
                <w:szCs w:val="18"/>
              </w:rPr>
              <w:t xml:space="preserve">Los </w:t>
            </w:r>
            <w:r w:rsidR="00887951" w:rsidRPr="00C3029A">
              <w:rPr>
                <w:rFonts w:cs="Arial"/>
                <w:sz w:val="18"/>
                <w:szCs w:val="18"/>
              </w:rPr>
              <w:t xml:space="preserve">usuarios </w:t>
            </w:r>
            <w:r w:rsidR="00D41A24" w:rsidRPr="00C3029A">
              <w:rPr>
                <w:rFonts w:cs="Arial"/>
                <w:sz w:val="18"/>
                <w:szCs w:val="18"/>
              </w:rPr>
              <w:t xml:space="preserve">que </w:t>
            </w:r>
            <w:r w:rsidR="00887951" w:rsidRPr="00C3029A">
              <w:rPr>
                <w:rFonts w:cs="Arial"/>
                <w:sz w:val="18"/>
                <w:szCs w:val="18"/>
              </w:rPr>
              <w:t xml:space="preserve">únicamente </w:t>
            </w:r>
            <w:r w:rsidR="00D41A24" w:rsidRPr="00C3029A">
              <w:rPr>
                <w:rFonts w:cs="Arial"/>
                <w:sz w:val="18"/>
                <w:szCs w:val="18"/>
              </w:rPr>
              <w:t xml:space="preserve">tengan vigente </w:t>
            </w:r>
            <w:r w:rsidR="00D94208" w:rsidRPr="00C3029A">
              <w:rPr>
                <w:rFonts w:cs="Arial"/>
                <w:sz w:val="18"/>
                <w:szCs w:val="18"/>
              </w:rPr>
              <w:t xml:space="preserve">las </w:t>
            </w:r>
            <w:r w:rsidR="00887951" w:rsidRPr="00C3029A">
              <w:rPr>
                <w:rFonts w:cs="Arial"/>
                <w:sz w:val="18"/>
                <w:szCs w:val="18"/>
              </w:rPr>
              <w:t xml:space="preserve">actividades: </w:t>
            </w:r>
            <w:r w:rsidRPr="00C3029A">
              <w:rPr>
                <w:rFonts w:cs="Arial"/>
                <w:sz w:val="18"/>
                <w:szCs w:val="18"/>
              </w:rPr>
              <w:t xml:space="preserve">servicios de almacenamiento, </w:t>
            </w:r>
            <w:r w:rsidR="00AE2A73" w:rsidRPr="00C3029A">
              <w:rPr>
                <w:rFonts w:cs="Arial"/>
                <w:sz w:val="18"/>
                <w:szCs w:val="18"/>
              </w:rPr>
              <w:t xml:space="preserve">servicio de </w:t>
            </w:r>
            <w:r w:rsidRPr="00C3029A">
              <w:rPr>
                <w:rFonts w:cs="Arial"/>
                <w:sz w:val="18"/>
                <w:szCs w:val="18"/>
              </w:rPr>
              <w:t>transporte</w:t>
            </w:r>
            <w:r w:rsidR="00713A4C" w:rsidRPr="00C3029A">
              <w:rPr>
                <w:rFonts w:cs="Arial"/>
                <w:sz w:val="18"/>
                <w:szCs w:val="18"/>
              </w:rPr>
              <w:t xml:space="preserve"> y prestación de servicios</w:t>
            </w:r>
            <w:r w:rsidR="005E6647" w:rsidRPr="00C3029A">
              <w:rPr>
                <w:rFonts w:cs="Arial"/>
                <w:sz w:val="18"/>
                <w:szCs w:val="18"/>
              </w:rPr>
              <w:t xml:space="preserve"> sobre en Bien</w:t>
            </w:r>
            <w:r w:rsidRPr="00C3029A">
              <w:rPr>
                <w:rFonts w:cs="Arial"/>
                <w:sz w:val="18"/>
                <w:szCs w:val="18"/>
              </w:rPr>
              <w:t xml:space="preserve"> no presentan Inventario Inicial.</w:t>
            </w:r>
          </w:p>
          <w:p w:rsidR="00A725B7" w:rsidRPr="00C3029A" w:rsidRDefault="00A725B7" w:rsidP="00D02FD4">
            <w:pPr>
              <w:pStyle w:val="Prrafodelista"/>
              <w:spacing w:before="120" w:after="120" w:line="276" w:lineRule="auto"/>
              <w:ind w:left="0"/>
              <w:rPr>
                <w:rFonts w:cs="Arial"/>
                <w:sz w:val="18"/>
                <w:szCs w:val="18"/>
              </w:rPr>
            </w:pPr>
            <w:r w:rsidRPr="00C3029A">
              <w:rPr>
                <w:rFonts w:cs="Arial"/>
                <w:sz w:val="18"/>
                <w:szCs w:val="18"/>
              </w:rPr>
              <w:t xml:space="preserve">Tanto para la </w:t>
            </w:r>
            <w:r w:rsidR="00CA641F" w:rsidRPr="00C3029A">
              <w:rPr>
                <w:rFonts w:cs="Arial"/>
                <w:sz w:val="18"/>
                <w:szCs w:val="18"/>
              </w:rPr>
              <w:t>inscripción</w:t>
            </w:r>
            <w:r w:rsidRPr="00C3029A">
              <w:rPr>
                <w:rFonts w:cs="Arial"/>
                <w:sz w:val="18"/>
                <w:szCs w:val="18"/>
              </w:rPr>
              <w:t xml:space="preserve"> como para la actualización (ALTA) de BF, establecimientos y presentaciones es obligatorio que se registre Inventa</w:t>
            </w:r>
            <w:r w:rsidR="005B2E5F" w:rsidRPr="00C3029A">
              <w:rPr>
                <w:rFonts w:cs="Arial"/>
                <w:sz w:val="18"/>
                <w:szCs w:val="18"/>
              </w:rPr>
              <w:t>rio Inicial por presentación y e</w:t>
            </w:r>
            <w:r w:rsidRPr="00C3029A">
              <w:rPr>
                <w:rFonts w:cs="Arial"/>
                <w:sz w:val="18"/>
                <w:szCs w:val="18"/>
              </w:rPr>
              <w:t xml:space="preserve">stablecimiento. El caso de no tener inventario Inicial se permite registrar cero. </w:t>
            </w:r>
          </w:p>
          <w:p w:rsidR="00525D4D" w:rsidRPr="00C3029A" w:rsidRDefault="00525D4D" w:rsidP="00D02FD4">
            <w:pPr>
              <w:pStyle w:val="Prrafodelista"/>
              <w:spacing w:before="120" w:after="120" w:line="276" w:lineRule="auto"/>
              <w:ind w:left="0"/>
              <w:rPr>
                <w:rFonts w:cs="Arial"/>
                <w:sz w:val="18"/>
                <w:szCs w:val="18"/>
              </w:rPr>
            </w:pPr>
            <w:r w:rsidRPr="00C3029A">
              <w:rPr>
                <w:rFonts w:cs="Arial"/>
                <w:sz w:val="18"/>
                <w:szCs w:val="18"/>
              </w:rPr>
              <w:t xml:space="preserve">Se permite modificar el Inventario </w:t>
            </w:r>
            <w:r w:rsidR="007C1733" w:rsidRPr="00C3029A">
              <w:rPr>
                <w:rFonts w:cs="Arial"/>
                <w:sz w:val="18"/>
                <w:szCs w:val="18"/>
              </w:rPr>
              <w:t>Inicial</w:t>
            </w:r>
            <w:r w:rsidR="00C8301B" w:rsidRPr="00C3029A">
              <w:rPr>
                <w:rFonts w:cs="Arial"/>
                <w:sz w:val="18"/>
                <w:szCs w:val="18"/>
              </w:rPr>
              <w:t xml:space="preserve"> </w:t>
            </w:r>
            <w:r w:rsidR="007C1733" w:rsidRPr="00C3029A">
              <w:rPr>
                <w:rFonts w:cs="Arial"/>
                <w:sz w:val="18"/>
                <w:szCs w:val="18"/>
              </w:rPr>
              <w:t>hasta que n</w:t>
            </w:r>
            <w:r w:rsidRPr="00C3029A">
              <w:rPr>
                <w:rFonts w:cs="Arial"/>
                <w:sz w:val="18"/>
                <w:szCs w:val="18"/>
              </w:rPr>
              <w:t>o se confirme el envío a SUNAT</w:t>
            </w:r>
            <w:r w:rsidR="00EF064D" w:rsidRPr="00C3029A">
              <w:rPr>
                <w:rFonts w:cs="Arial"/>
                <w:sz w:val="18"/>
                <w:szCs w:val="18"/>
              </w:rPr>
              <w:t xml:space="preserve"> mediante la </w:t>
            </w:r>
            <w:r w:rsidR="00EF064D" w:rsidRPr="00C3029A">
              <w:rPr>
                <w:rFonts w:cs="Arial"/>
                <w:sz w:val="18"/>
                <w:szCs w:val="18"/>
              </w:rPr>
              <w:lastRenderedPageBreak/>
              <w:t>presentación de la DJ.</w:t>
            </w:r>
          </w:p>
          <w:p w:rsidR="007C1733" w:rsidRPr="00C3029A" w:rsidRDefault="007C1733" w:rsidP="00D02FD4">
            <w:pPr>
              <w:pStyle w:val="Prrafodelista"/>
              <w:spacing w:before="120" w:after="120" w:line="276" w:lineRule="auto"/>
              <w:ind w:left="0"/>
              <w:rPr>
                <w:rFonts w:cs="Arial"/>
                <w:sz w:val="18"/>
                <w:szCs w:val="18"/>
              </w:rPr>
            </w:pPr>
            <w:r w:rsidRPr="00C3029A">
              <w:rPr>
                <w:rFonts w:cs="Arial"/>
                <w:sz w:val="18"/>
                <w:szCs w:val="18"/>
              </w:rPr>
              <w:t>Se puede marcar el Inventario Inicial</w:t>
            </w:r>
            <w:r w:rsidR="00C8301B" w:rsidRPr="00C3029A">
              <w:rPr>
                <w:rFonts w:cs="Arial"/>
                <w:sz w:val="18"/>
                <w:szCs w:val="18"/>
              </w:rPr>
              <w:t xml:space="preserve"> </w:t>
            </w:r>
            <w:r w:rsidRPr="00C3029A">
              <w:rPr>
                <w:rFonts w:cs="Arial"/>
                <w:sz w:val="18"/>
                <w:szCs w:val="18"/>
              </w:rPr>
              <w:t xml:space="preserve">como “sin Inventario </w:t>
            </w:r>
            <w:r w:rsidR="00D859AB" w:rsidRPr="00C3029A">
              <w:rPr>
                <w:rFonts w:cs="Arial"/>
                <w:sz w:val="18"/>
                <w:szCs w:val="18"/>
              </w:rPr>
              <w:t>Inicial”</w:t>
            </w:r>
            <w:r w:rsidRPr="00C3029A">
              <w:rPr>
                <w:rFonts w:cs="Arial"/>
                <w:sz w:val="18"/>
                <w:szCs w:val="18"/>
              </w:rPr>
              <w:t xml:space="preserve"> lo que indica que el Usuario no tiene ninguna presentación por establecimiento – no tiene stock – lo que iniciará sus operaciones en el registro diario </w:t>
            </w:r>
            <w:r w:rsidR="00B63030" w:rsidRPr="00C3029A">
              <w:rPr>
                <w:rFonts w:cs="Arial"/>
                <w:sz w:val="18"/>
                <w:szCs w:val="18"/>
              </w:rPr>
              <w:t>con</w:t>
            </w:r>
            <w:r w:rsidRPr="00C3029A">
              <w:rPr>
                <w:rFonts w:cs="Arial"/>
                <w:sz w:val="18"/>
                <w:szCs w:val="18"/>
              </w:rPr>
              <w:t xml:space="preserve"> cero. </w:t>
            </w:r>
            <w:r w:rsidR="00D859AB" w:rsidRPr="00C3029A">
              <w:rPr>
                <w:rFonts w:cs="Arial"/>
                <w:sz w:val="18"/>
                <w:szCs w:val="18"/>
              </w:rPr>
              <w:t>Esto se permite para uno o más de un establecimiento.</w:t>
            </w:r>
          </w:p>
          <w:p w:rsidR="007C1733" w:rsidRPr="00C3029A" w:rsidRDefault="005965F8" w:rsidP="00D02FD4">
            <w:pPr>
              <w:pStyle w:val="Prrafodelista"/>
              <w:spacing w:before="120" w:after="120" w:line="276" w:lineRule="auto"/>
              <w:ind w:left="0"/>
              <w:rPr>
                <w:rFonts w:cs="Arial"/>
                <w:sz w:val="18"/>
                <w:szCs w:val="18"/>
              </w:rPr>
            </w:pPr>
            <w:r w:rsidRPr="00C3029A">
              <w:rPr>
                <w:rFonts w:cs="Arial"/>
                <w:sz w:val="18"/>
                <w:szCs w:val="18"/>
              </w:rPr>
              <w:t xml:space="preserve">La DJ de </w:t>
            </w:r>
            <w:r w:rsidR="007C1733" w:rsidRPr="00C3029A">
              <w:rPr>
                <w:rFonts w:cs="Arial"/>
                <w:sz w:val="18"/>
                <w:szCs w:val="18"/>
              </w:rPr>
              <w:t>Inventario Inicial, debe incluir la siguiente información:</w:t>
            </w:r>
            <w:r w:rsidR="00BF26FD" w:rsidRPr="00C3029A">
              <w:rPr>
                <w:rFonts w:cs="Arial"/>
                <w:sz w:val="18"/>
                <w:szCs w:val="18"/>
              </w:rPr>
              <w:t xml:space="preserve"> </w:t>
            </w:r>
          </w:p>
          <w:p w:rsidR="007C1733" w:rsidRPr="00C3029A" w:rsidRDefault="007C1733" w:rsidP="002301CD">
            <w:pPr>
              <w:pStyle w:val="Prrafodelista"/>
              <w:numPr>
                <w:ilvl w:val="0"/>
                <w:numId w:val="9"/>
              </w:numPr>
              <w:spacing w:line="276" w:lineRule="auto"/>
              <w:ind w:left="360"/>
              <w:rPr>
                <w:rFonts w:cs="Arial"/>
                <w:sz w:val="18"/>
                <w:szCs w:val="18"/>
              </w:rPr>
            </w:pPr>
            <w:r w:rsidRPr="00C3029A">
              <w:rPr>
                <w:rFonts w:cs="Arial"/>
                <w:sz w:val="18"/>
                <w:szCs w:val="18"/>
              </w:rPr>
              <w:t xml:space="preserve">Estado de </w:t>
            </w:r>
            <w:r w:rsidR="00AE2A73" w:rsidRPr="00C3029A">
              <w:rPr>
                <w:rFonts w:cs="Arial"/>
                <w:sz w:val="18"/>
                <w:szCs w:val="18"/>
              </w:rPr>
              <w:t>DJ</w:t>
            </w:r>
          </w:p>
          <w:p w:rsidR="007C1733" w:rsidRPr="00C3029A" w:rsidRDefault="007C1733" w:rsidP="002301CD">
            <w:pPr>
              <w:pStyle w:val="Prrafodelista"/>
              <w:numPr>
                <w:ilvl w:val="0"/>
                <w:numId w:val="9"/>
              </w:numPr>
              <w:spacing w:line="276" w:lineRule="auto"/>
              <w:ind w:left="360"/>
              <w:rPr>
                <w:rFonts w:cs="Arial"/>
                <w:sz w:val="18"/>
                <w:szCs w:val="18"/>
              </w:rPr>
            </w:pPr>
            <w:r w:rsidRPr="00C3029A">
              <w:rPr>
                <w:rFonts w:cs="Arial"/>
                <w:sz w:val="18"/>
                <w:szCs w:val="18"/>
              </w:rPr>
              <w:t xml:space="preserve">Estado del envío </w:t>
            </w:r>
          </w:p>
          <w:p w:rsidR="00E51396" w:rsidRPr="00C3029A" w:rsidRDefault="00E51396" w:rsidP="002301CD">
            <w:pPr>
              <w:pStyle w:val="Prrafodelista"/>
              <w:numPr>
                <w:ilvl w:val="0"/>
                <w:numId w:val="18"/>
              </w:numPr>
              <w:spacing w:line="276" w:lineRule="auto"/>
              <w:rPr>
                <w:rFonts w:cs="Arial"/>
                <w:sz w:val="18"/>
                <w:szCs w:val="18"/>
              </w:rPr>
            </w:pPr>
            <w:r w:rsidRPr="00C3029A">
              <w:rPr>
                <w:rFonts w:cs="Arial"/>
                <w:sz w:val="18"/>
                <w:szCs w:val="18"/>
              </w:rPr>
              <w:t xml:space="preserve">Pendiente, cuando el inventario inicial </w:t>
            </w:r>
            <w:r w:rsidRPr="00C3029A">
              <w:rPr>
                <w:rFonts w:cs="Arial"/>
                <w:strike/>
                <w:sz w:val="18"/>
                <w:szCs w:val="18"/>
              </w:rPr>
              <w:t>no tiene información</w:t>
            </w:r>
            <w:r w:rsidRPr="00C3029A">
              <w:rPr>
                <w:rFonts w:cs="Arial"/>
                <w:sz w:val="18"/>
                <w:szCs w:val="18"/>
              </w:rPr>
              <w:t xml:space="preserve"> </w:t>
            </w:r>
            <w:r w:rsidR="00CC3D8B" w:rsidRPr="00C3029A">
              <w:rPr>
                <w:rFonts w:cs="Arial"/>
                <w:sz w:val="18"/>
                <w:szCs w:val="18"/>
              </w:rPr>
              <w:t>está pendiente de ser enviado</w:t>
            </w:r>
          </w:p>
          <w:p w:rsidR="007C1733" w:rsidRPr="00C3029A" w:rsidRDefault="00A170C0" w:rsidP="002301CD">
            <w:pPr>
              <w:pStyle w:val="Prrafodelista"/>
              <w:numPr>
                <w:ilvl w:val="0"/>
                <w:numId w:val="18"/>
              </w:numPr>
              <w:spacing w:line="276" w:lineRule="auto"/>
              <w:rPr>
                <w:rFonts w:cs="Arial"/>
                <w:sz w:val="18"/>
                <w:szCs w:val="18"/>
              </w:rPr>
            </w:pPr>
            <w:r w:rsidRPr="00C3029A">
              <w:rPr>
                <w:rFonts w:cs="Arial"/>
                <w:sz w:val="18"/>
                <w:szCs w:val="18"/>
              </w:rPr>
              <w:t xml:space="preserve">En </w:t>
            </w:r>
            <w:r w:rsidR="00B10A9A" w:rsidRPr="00C3029A">
              <w:rPr>
                <w:rFonts w:cs="Arial"/>
                <w:sz w:val="18"/>
                <w:szCs w:val="18"/>
              </w:rPr>
              <w:t>edición</w:t>
            </w:r>
            <w:r w:rsidR="007C1733" w:rsidRPr="00C3029A">
              <w:rPr>
                <w:rFonts w:cs="Arial"/>
                <w:sz w:val="18"/>
                <w:szCs w:val="18"/>
              </w:rPr>
              <w:t xml:space="preserve">, cuando tiene modificaciones </w:t>
            </w:r>
            <w:r w:rsidRPr="00C3029A">
              <w:rPr>
                <w:rFonts w:cs="Arial"/>
                <w:sz w:val="18"/>
                <w:szCs w:val="18"/>
              </w:rPr>
              <w:t>pudiendo estar la DJ presentada o no</w:t>
            </w:r>
          </w:p>
          <w:p w:rsidR="00E51396" w:rsidRPr="00C3029A" w:rsidRDefault="00E51396" w:rsidP="002301CD">
            <w:pPr>
              <w:pStyle w:val="Prrafodelista"/>
              <w:numPr>
                <w:ilvl w:val="0"/>
                <w:numId w:val="18"/>
              </w:numPr>
              <w:spacing w:line="276" w:lineRule="auto"/>
              <w:rPr>
                <w:rFonts w:cs="Arial"/>
                <w:sz w:val="18"/>
                <w:szCs w:val="18"/>
              </w:rPr>
            </w:pPr>
            <w:r w:rsidRPr="00C3029A">
              <w:rPr>
                <w:rFonts w:cs="Arial"/>
                <w:sz w:val="18"/>
                <w:szCs w:val="18"/>
              </w:rPr>
              <w:t xml:space="preserve">Completo , </w:t>
            </w:r>
            <w:r w:rsidR="008221D3" w:rsidRPr="00C3029A">
              <w:rPr>
                <w:rFonts w:cs="Arial"/>
                <w:sz w:val="18"/>
                <w:szCs w:val="18"/>
              </w:rPr>
              <w:t xml:space="preserve">DJ ya presentada </w:t>
            </w:r>
            <w:r w:rsidRPr="00C3029A">
              <w:rPr>
                <w:rFonts w:cs="Arial"/>
                <w:sz w:val="18"/>
                <w:szCs w:val="18"/>
              </w:rPr>
              <w:t xml:space="preserve">y no presenta modificación </w:t>
            </w:r>
          </w:p>
          <w:p w:rsidR="00272A0D" w:rsidRPr="00C3029A" w:rsidRDefault="007C1733" w:rsidP="002301CD">
            <w:pPr>
              <w:pStyle w:val="Prrafodelista"/>
              <w:numPr>
                <w:ilvl w:val="0"/>
                <w:numId w:val="9"/>
              </w:numPr>
              <w:spacing w:line="276" w:lineRule="auto"/>
              <w:ind w:left="360"/>
              <w:rPr>
                <w:rFonts w:cs="Arial"/>
                <w:sz w:val="18"/>
                <w:szCs w:val="18"/>
              </w:rPr>
            </w:pPr>
            <w:r w:rsidRPr="00C3029A">
              <w:rPr>
                <w:rFonts w:cs="Arial"/>
                <w:sz w:val="18"/>
                <w:szCs w:val="18"/>
              </w:rPr>
              <w:t xml:space="preserve">Fecha de Registro: Es la fecha del </w:t>
            </w:r>
            <w:r w:rsidR="00100411" w:rsidRPr="00C3029A">
              <w:rPr>
                <w:rFonts w:cs="Arial"/>
                <w:sz w:val="18"/>
                <w:szCs w:val="18"/>
              </w:rPr>
              <w:t>registro</w:t>
            </w:r>
            <w:r w:rsidRPr="00C3029A">
              <w:rPr>
                <w:rFonts w:cs="Arial"/>
                <w:sz w:val="18"/>
                <w:szCs w:val="18"/>
              </w:rPr>
              <w:t xml:space="preserve"> del Inventario </w:t>
            </w:r>
            <w:r w:rsidR="00E96FBC" w:rsidRPr="00C3029A">
              <w:rPr>
                <w:rFonts w:cs="Arial"/>
                <w:sz w:val="18"/>
                <w:szCs w:val="18"/>
              </w:rPr>
              <w:t xml:space="preserve">Inicial. </w:t>
            </w:r>
            <w:r w:rsidRPr="00C3029A">
              <w:rPr>
                <w:rFonts w:cs="Arial"/>
                <w:sz w:val="18"/>
                <w:szCs w:val="18"/>
              </w:rPr>
              <w:t>Utilizar el formato: dd/mm/aaaa hh24:mi</w:t>
            </w:r>
          </w:p>
          <w:p w:rsidR="007C1733" w:rsidRPr="00C3029A" w:rsidRDefault="007C1733" w:rsidP="002301CD">
            <w:pPr>
              <w:pStyle w:val="Prrafodelista"/>
              <w:numPr>
                <w:ilvl w:val="0"/>
                <w:numId w:val="9"/>
              </w:numPr>
              <w:spacing w:line="276" w:lineRule="auto"/>
              <w:ind w:left="360"/>
              <w:rPr>
                <w:rFonts w:cs="Arial"/>
                <w:sz w:val="18"/>
                <w:szCs w:val="18"/>
              </w:rPr>
            </w:pPr>
            <w:r w:rsidRPr="00C3029A">
              <w:rPr>
                <w:rFonts w:cs="Arial"/>
                <w:sz w:val="18"/>
                <w:szCs w:val="18"/>
              </w:rPr>
              <w:t xml:space="preserve">Código de </w:t>
            </w:r>
            <w:r w:rsidR="00CA641F" w:rsidRPr="00C3029A">
              <w:rPr>
                <w:rFonts w:cs="Arial"/>
                <w:sz w:val="18"/>
                <w:szCs w:val="18"/>
              </w:rPr>
              <w:t>Confirmación</w:t>
            </w:r>
            <w:r w:rsidR="00100411" w:rsidRPr="00C3029A">
              <w:rPr>
                <w:rFonts w:cs="Arial"/>
                <w:sz w:val="18"/>
                <w:szCs w:val="18"/>
              </w:rPr>
              <w:t xml:space="preserve"> del </w:t>
            </w:r>
            <w:r w:rsidRPr="00C3029A">
              <w:rPr>
                <w:rFonts w:cs="Arial"/>
                <w:sz w:val="18"/>
                <w:szCs w:val="18"/>
              </w:rPr>
              <w:t>Inventario: Es el código de confirmación que se asigna al declarar el</w:t>
            </w:r>
            <w:r w:rsidR="00C8301B" w:rsidRPr="00C3029A">
              <w:rPr>
                <w:rFonts w:cs="Arial"/>
                <w:sz w:val="18"/>
                <w:szCs w:val="18"/>
              </w:rPr>
              <w:t xml:space="preserve"> </w:t>
            </w:r>
            <w:r w:rsidRPr="00C3029A">
              <w:rPr>
                <w:rFonts w:cs="Arial"/>
                <w:sz w:val="18"/>
                <w:szCs w:val="18"/>
              </w:rPr>
              <w:t>registro del Inventario Inicial</w:t>
            </w:r>
            <w:r w:rsidR="00C8301B" w:rsidRPr="00C3029A">
              <w:rPr>
                <w:rFonts w:cs="Arial"/>
                <w:sz w:val="18"/>
                <w:szCs w:val="18"/>
              </w:rPr>
              <w:t xml:space="preserve"> </w:t>
            </w:r>
            <w:r w:rsidRPr="00C3029A">
              <w:rPr>
                <w:rFonts w:cs="Arial"/>
                <w:sz w:val="18"/>
                <w:szCs w:val="18"/>
              </w:rPr>
              <w:t xml:space="preserve">como “presentado”. </w:t>
            </w:r>
            <w:r w:rsidRPr="00C3029A">
              <w:rPr>
                <w:rFonts w:cs="Arial"/>
                <w:sz w:val="18"/>
                <w:szCs w:val="18"/>
                <w:lang w:eastAsia="es-PE"/>
              </w:rPr>
              <w:t xml:space="preserve">El código de confirmación de envío deberá ser el correlativo de envío que le asigne el sistema </w:t>
            </w:r>
          </w:p>
          <w:p w:rsidR="007C1733" w:rsidRPr="00C3029A" w:rsidRDefault="00721E81" w:rsidP="00B54B34">
            <w:pPr>
              <w:pStyle w:val="Prrafodelista"/>
              <w:spacing w:before="120" w:after="120" w:line="276" w:lineRule="auto"/>
              <w:ind w:left="0"/>
              <w:rPr>
                <w:rFonts w:cs="Arial"/>
                <w:sz w:val="18"/>
                <w:szCs w:val="18"/>
              </w:rPr>
            </w:pPr>
            <w:r w:rsidRPr="00C3029A">
              <w:rPr>
                <w:rFonts w:cs="Arial"/>
                <w:sz w:val="18"/>
                <w:szCs w:val="18"/>
              </w:rPr>
              <w:t xml:space="preserve">Una DJ Inventario </w:t>
            </w:r>
            <w:r w:rsidR="005B2E5F" w:rsidRPr="00C3029A">
              <w:rPr>
                <w:rFonts w:cs="Arial"/>
                <w:sz w:val="18"/>
                <w:szCs w:val="18"/>
              </w:rPr>
              <w:t xml:space="preserve">Inicial </w:t>
            </w:r>
            <w:r w:rsidRPr="00C3029A">
              <w:rPr>
                <w:rFonts w:cs="Arial"/>
                <w:sz w:val="18"/>
                <w:szCs w:val="18"/>
              </w:rPr>
              <w:t xml:space="preserve">puede </w:t>
            </w:r>
            <w:r w:rsidR="001858DB" w:rsidRPr="00C3029A">
              <w:rPr>
                <w:rFonts w:cs="Arial"/>
                <w:sz w:val="18"/>
                <w:szCs w:val="18"/>
              </w:rPr>
              <w:t xml:space="preserve">encontrarse en </w:t>
            </w:r>
            <w:r w:rsidR="00B10A9A" w:rsidRPr="00C3029A">
              <w:rPr>
                <w:rFonts w:cs="Arial"/>
                <w:sz w:val="18"/>
                <w:szCs w:val="18"/>
              </w:rPr>
              <w:t>edición</w:t>
            </w:r>
            <w:r w:rsidRPr="00C3029A">
              <w:rPr>
                <w:rFonts w:cs="Arial"/>
                <w:sz w:val="18"/>
                <w:szCs w:val="18"/>
              </w:rPr>
              <w:t xml:space="preserve">. </w:t>
            </w:r>
            <w:r w:rsidR="007C1733" w:rsidRPr="00C3029A">
              <w:rPr>
                <w:rFonts w:cs="Arial"/>
                <w:sz w:val="18"/>
                <w:szCs w:val="18"/>
              </w:rPr>
              <w:t xml:space="preserve">Se </w:t>
            </w:r>
            <w:r w:rsidR="00322CED" w:rsidRPr="00C3029A">
              <w:rPr>
                <w:rFonts w:cs="Arial"/>
                <w:sz w:val="18"/>
                <w:szCs w:val="18"/>
              </w:rPr>
              <w:t>permite</w:t>
            </w:r>
            <w:r w:rsidR="007C1733" w:rsidRPr="00C3029A">
              <w:rPr>
                <w:rFonts w:cs="Arial"/>
                <w:sz w:val="18"/>
                <w:szCs w:val="18"/>
              </w:rPr>
              <w:t xml:space="preserve"> cancelar la “edición” del Inventario Inicial</w:t>
            </w:r>
            <w:r w:rsidR="00C8301B" w:rsidRPr="00C3029A">
              <w:rPr>
                <w:rFonts w:cs="Arial"/>
                <w:sz w:val="18"/>
                <w:szCs w:val="18"/>
              </w:rPr>
              <w:t xml:space="preserve"> </w:t>
            </w:r>
            <w:r w:rsidR="007C1733" w:rsidRPr="00C3029A">
              <w:rPr>
                <w:rFonts w:cs="Arial"/>
                <w:sz w:val="18"/>
                <w:szCs w:val="18"/>
              </w:rPr>
              <w:t xml:space="preserve">la cual </w:t>
            </w:r>
            <w:r w:rsidRPr="00C3029A">
              <w:rPr>
                <w:rFonts w:cs="Arial"/>
                <w:sz w:val="18"/>
                <w:szCs w:val="18"/>
              </w:rPr>
              <w:t xml:space="preserve">extornará las </w:t>
            </w:r>
            <w:r w:rsidR="001858DB" w:rsidRPr="00C3029A">
              <w:rPr>
                <w:rFonts w:cs="Arial"/>
                <w:sz w:val="18"/>
                <w:szCs w:val="18"/>
              </w:rPr>
              <w:t xml:space="preserve">modificaciones de </w:t>
            </w:r>
            <w:r w:rsidRPr="00C3029A">
              <w:rPr>
                <w:rFonts w:cs="Arial"/>
                <w:sz w:val="18"/>
                <w:szCs w:val="18"/>
              </w:rPr>
              <w:t>dicha declaración.</w:t>
            </w:r>
          </w:p>
          <w:p w:rsidR="007C1733" w:rsidRPr="00C3029A" w:rsidRDefault="007C1733" w:rsidP="007C1733">
            <w:pPr>
              <w:spacing w:line="276" w:lineRule="auto"/>
              <w:rPr>
                <w:rFonts w:cs="Arial"/>
                <w:sz w:val="18"/>
                <w:szCs w:val="18"/>
                <w:u w:val="single"/>
              </w:rPr>
            </w:pPr>
            <w:r w:rsidRPr="00C3029A">
              <w:rPr>
                <w:rFonts w:cs="Arial"/>
                <w:sz w:val="18"/>
                <w:szCs w:val="18"/>
                <w:u w:val="single"/>
              </w:rPr>
              <w:t xml:space="preserve">Información a registrar por el Usuario de BF: </w:t>
            </w:r>
          </w:p>
          <w:p w:rsidR="00962F44" w:rsidRPr="00C3029A" w:rsidRDefault="007C1733" w:rsidP="002301CD">
            <w:pPr>
              <w:pStyle w:val="Prrafodelista"/>
              <w:numPr>
                <w:ilvl w:val="0"/>
                <w:numId w:val="10"/>
              </w:numPr>
              <w:spacing w:line="276" w:lineRule="auto"/>
              <w:rPr>
                <w:rFonts w:cs="Arial"/>
                <w:sz w:val="18"/>
                <w:szCs w:val="18"/>
              </w:rPr>
            </w:pPr>
            <w:r w:rsidRPr="00C3029A">
              <w:rPr>
                <w:rFonts w:cs="Arial"/>
                <w:sz w:val="18"/>
                <w:szCs w:val="18"/>
              </w:rPr>
              <w:t xml:space="preserve">Indicador de Stock: El Usuario debe confirmar </w:t>
            </w:r>
            <w:r w:rsidR="005B2E5F" w:rsidRPr="00C3029A">
              <w:rPr>
                <w:rFonts w:cs="Arial"/>
                <w:sz w:val="18"/>
                <w:szCs w:val="18"/>
              </w:rPr>
              <w:t>la tenencia</w:t>
            </w:r>
            <w:r w:rsidRPr="00C3029A">
              <w:rPr>
                <w:rFonts w:cs="Arial"/>
                <w:sz w:val="18"/>
                <w:szCs w:val="18"/>
              </w:rPr>
              <w:t xml:space="preserve"> o no </w:t>
            </w:r>
            <w:r w:rsidR="005B2E5F" w:rsidRPr="00C3029A">
              <w:rPr>
                <w:rFonts w:cs="Arial"/>
                <w:sz w:val="18"/>
                <w:szCs w:val="18"/>
              </w:rPr>
              <w:t xml:space="preserve">de </w:t>
            </w:r>
            <w:r w:rsidRPr="00C3029A">
              <w:rPr>
                <w:rFonts w:cs="Arial"/>
                <w:sz w:val="18"/>
                <w:szCs w:val="18"/>
              </w:rPr>
              <w:t xml:space="preserve">existencias por declarar. </w:t>
            </w:r>
            <w:r w:rsidR="00AA21B7" w:rsidRPr="00C3029A">
              <w:rPr>
                <w:rFonts w:cs="Arial"/>
                <w:sz w:val="18"/>
                <w:szCs w:val="18"/>
              </w:rPr>
              <w:t xml:space="preserve">Si indica que no tiene </w:t>
            </w:r>
            <w:r w:rsidR="005B2E5F" w:rsidRPr="00C3029A">
              <w:rPr>
                <w:rFonts w:cs="Arial"/>
                <w:sz w:val="18"/>
                <w:szCs w:val="18"/>
              </w:rPr>
              <w:t xml:space="preserve">existencias </w:t>
            </w:r>
            <w:r w:rsidR="00AA21B7" w:rsidRPr="00C3029A">
              <w:rPr>
                <w:rFonts w:cs="Arial"/>
                <w:sz w:val="18"/>
                <w:szCs w:val="18"/>
              </w:rPr>
              <w:t xml:space="preserve">por defecto la cantidad de presentación es </w:t>
            </w:r>
            <w:r w:rsidR="00AB1CE2" w:rsidRPr="00C3029A">
              <w:rPr>
                <w:rFonts w:cs="Arial"/>
                <w:sz w:val="18"/>
                <w:szCs w:val="18"/>
              </w:rPr>
              <w:t>cero la cual no se puede modificar</w:t>
            </w:r>
            <w:r w:rsidR="00AA21B7" w:rsidRPr="00C3029A">
              <w:rPr>
                <w:rFonts w:cs="Arial"/>
                <w:sz w:val="18"/>
                <w:szCs w:val="18"/>
              </w:rPr>
              <w:t>.</w:t>
            </w:r>
          </w:p>
          <w:p w:rsidR="000B7AE5" w:rsidRPr="00C3029A" w:rsidRDefault="00F452AE" w:rsidP="002301CD">
            <w:pPr>
              <w:pStyle w:val="Prrafodelista"/>
              <w:numPr>
                <w:ilvl w:val="0"/>
                <w:numId w:val="10"/>
              </w:numPr>
              <w:spacing w:line="276" w:lineRule="auto"/>
              <w:rPr>
                <w:rFonts w:cs="Arial"/>
                <w:sz w:val="18"/>
                <w:szCs w:val="18"/>
              </w:rPr>
            </w:pPr>
            <w:r w:rsidRPr="00C3029A">
              <w:rPr>
                <w:rFonts w:cs="Arial"/>
                <w:sz w:val="18"/>
                <w:szCs w:val="18"/>
              </w:rPr>
              <w:t>Usuario</w:t>
            </w:r>
            <w:r w:rsidR="007C1733" w:rsidRPr="00C3029A">
              <w:rPr>
                <w:rFonts w:cs="Arial"/>
                <w:sz w:val="18"/>
                <w:szCs w:val="18"/>
              </w:rPr>
              <w:t xml:space="preserve"> prestador del servicio: </w:t>
            </w:r>
            <w:r w:rsidR="003670E6" w:rsidRPr="00C3029A">
              <w:rPr>
                <w:rFonts w:cs="Arial"/>
                <w:sz w:val="18"/>
                <w:szCs w:val="18"/>
              </w:rPr>
              <w:t>E</w:t>
            </w:r>
            <w:r w:rsidR="000B7AE5" w:rsidRPr="00C3029A">
              <w:rPr>
                <w:rFonts w:cs="Arial"/>
                <w:sz w:val="18"/>
                <w:szCs w:val="18"/>
              </w:rPr>
              <w:t xml:space="preserve">n caso </w:t>
            </w:r>
            <w:r w:rsidR="005B2E5F" w:rsidRPr="00C3029A">
              <w:rPr>
                <w:rFonts w:cs="Arial"/>
                <w:sz w:val="18"/>
                <w:szCs w:val="18"/>
              </w:rPr>
              <w:t>los BF d</w:t>
            </w:r>
            <w:r w:rsidR="000B7AE5" w:rsidRPr="00C3029A">
              <w:rPr>
                <w:rFonts w:cs="Arial"/>
                <w:sz w:val="18"/>
                <w:szCs w:val="18"/>
              </w:rPr>
              <w:t xml:space="preserve">el inventario </w:t>
            </w:r>
            <w:r w:rsidR="005B2E5F" w:rsidRPr="00C3029A">
              <w:rPr>
                <w:rFonts w:cs="Arial"/>
                <w:sz w:val="18"/>
                <w:szCs w:val="18"/>
              </w:rPr>
              <w:t xml:space="preserve">Inicial se encuentren </w:t>
            </w:r>
            <w:r w:rsidR="000B7AE5" w:rsidRPr="00C3029A">
              <w:rPr>
                <w:rFonts w:cs="Arial"/>
                <w:sz w:val="18"/>
                <w:szCs w:val="18"/>
              </w:rPr>
              <w:t xml:space="preserve">en el establecimiento de un prestador de </w:t>
            </w:r>
            <w:r w:rsidRPr="00C3029A">
              <w:rPr>
                <w:rFonts w:cs="Arial"/>
                <w:sz w:val="18"/>
                <w:szCs w:val="18"/>
              </w:rPr>
              <w:t xml:space="preserve">servicio </w:t>
            </w:r>
            <w:r w:rsidR="005B2E5F" w:rsidRPr="00C3029A">
              <w:rPr>
                <w:rFonts w:cs="Arial"/>
                <w:sz w:val="18"/>
                <w:szCs w:val="18"/>
              </w:rPr>
              <w:t xml:space="preserve">se permitirá </w:t>
            </w:r>
            <w:r w:rsidRPr="00C3029A">
              <w:rPr>
                <w:rFonts w:cs="Arial"/>
                <w:sz w:val="18"/>
                <w:szCs w:val="18"/>
              </w:rPr>
              <w:t xml:space="preserve">registrar </w:t>
            </w:r>
            <w:r w:rsidR="005B2E5F" w:rsidRPr="00C3029A">
              <w:rPr>
                <w:rFonts w:cs="Arial"/>
                <w:sz w:val="18"/>
                <w:szCs w:val="18"/>
              </w:rPr>
              <w:t>dicho</w:t>
            </w:r>
            <w:r w:rsidRPr="00C3029A">
              <w:rPr>
                <w:rFonts w:cs="Arial"/>
                <w:sz w:val="18"/>
                <w:szCs w:val="18"/>
              </w:rPr>
              <w:t xml:space="preserve"> RUC </w:t>
            </w:r>
            <w:r w:rsidR="00F01AAF" w:rsidRPr="00C3029A">
              <w:rPr>
                <w:rFonts w:cs="Arial"/>
                <w:sz w:val="18"/>
                <w:szCs w:val="18"/>
              </w:rPr>
              <w:t xml:space="preserve">debiendo validar que corresponda a un Usuario vigente en el RCBF así como la actividad de servicio de </w:t>
            </w:r>
            <w:r w:rsidR="000B7AE5" w:rsidRPr="00C3029A">
              <w:rPr>
                <w:rFonts w:cs="Arial"/>
                <w:sz w:val="18"/>
                <w:szCs w:val="18"/>
              </w:rPr>
              <w:t xml:space="preserve">almacenamiento o prestación </w:t>
            </w:r>
            <w:r w:rsidR="003670E6" w:rsidRPr="00C3029A">
              <w:rPr>
                <w:rFonts w:cs="Arial"/>
                <w:sz w:val="18"/>
                <w:szCs w:val="18"/>
              </w:rPr>
              <w:t xml:space="preserve">de servicios sobre el Bien </w:t>
            </w:r>
          </w:p>
          <w:p w:rsidR="007C1733" w:rsidRPr="00C3029A" w:rsidRDefault="007C1733" w:rsidP="002301CD">
            <w:pPr>
              <w:pStyle w:val="Prrafodelista"/>
              <w:numPr>
                <w:ilvl w:val="0"/>
                <w:numId w:val="10"/>
              </w:numPr>
              <w:spacing w:line="276" w:lineRule="auto"/>
              <w:rPr>
                <w:rFonts w:cs="Arial"/>
                <w:sz w:val="18"/>
                <w:szCs w:val="18"/>
              </w:rPr>
            </w:pPr>
            <w:r w:rsidRPr="00C3029A">
              <w:rPr>
                <w:rFonts w:cs="Arial"/>
                <w:sz w:val="18"/>
                <w:szCs w:val="18"/>
              </w:rPr>
              <w:t xml:space="preserve">Código de Establecimiento: </w:t>
            </w:r>
            <w:r w:rsidR="005B2E5F" w:rsidRPr="00C3029A">
              <w:rPr>
                <w:rFonts w:cs="Arial"/>
                <w:sz w:val="18"/>
                <w:szCs w:val="18"/>
              </w:rPr>
              <w:t>S</w:t>
            </w:r>
            <w:r w:rsidRPr="00C3029A">
              <w:rPr>
                <w:rFonts w:cs="Arial"/>
                <w:sz w:val="18"/>
                <w:szCs w:val="18"/>
              </w:rPr>
              <w:t xml:space="preserve">on establecimientos </w:t>
            </w:r>
            <w:r w:rsidR="00962F44" w:rsidRPr="00C3029A">
              <w:rPr>
                <w:rFonts w:cs="Arial"/>
                <w:sz w:val="18"/>
                <w:szCs w:val="18"/>
              </w:rPr>
              <w:t xml:space="preserve">vigentes </w:t>
            </w:r>
            <w:r w:rsidRPr="00C3029A">
              <w:rPr>
                <w:rFonts w:cs="Arial"/>
                <w:sz w:val="18"/>
                <w:szCs w:val="18"/>
              </w:rPr>
              <w:t xml:space="preserve">en el </w:t>
            </w:r>
            <w:r w:rsidR="00020FC3" w:rsidRPr="00C3029A">
              <w:rPr>
                <w:rFonts w:cs="Arial"/>
                <w:sz w:val="18"/>
                <w:szCs w:val="18"/>
              </w:rPr>
              <w:t>RCBF</w:t>
            </w:r>
            <w:r w:rsidR="00850521" w:rsidRPr="00C3029A">
              <w:rPr>
                <w:rFonts w:cs="Arial"/>
                <w:sz w:val="18"/>
                <w:szCs w:val="18"/>
              </w:rPr>
              <w:t xml:space="preserve"> </w:t>
            </w:r>
            <w:r w:rsidR="005B2E5F" w:rsidRPr="00C3029A">
              <w:rPr>
                <w:rFonts w:cs="Arial"/>
                <w:sz w:val="18"/>
                <w:szCs w:val="18"/>
              </w:rPr>
              <w:t xml:space="preserve">sobre el cual se reporta stock </w:t>
            </w:r>
            <w:r w:rsidRPr="00C3029A">
              <w:rPr>
                <w:rFonts w:cs="Arial"/>
                <w:sz w:val="18"/>
                <w:szCs w:val="18"/>
              </w:rPr>
              <w:t>a la fecha del registro de inventario</w:t>
            </w:r>
            <w:r w:rsidR="005B2E5F" w:rsidRPr="00C3029A">
              <w:rPr>
                <w:rFonts w:cs="Arial"/>
                <w:sz w:val="18"/>
                <w:szCs w:val="18"/>
              </w:rPr>
              <w:t xml:space="preserve"> Inicial</w:t>
            </w:r>
            <w:r w:rsidR="007B71F9" w:rsidRPr="00C3029A">
              <w:rPr>
                <w:rFonts w:cs="Arial"/>
                <w:sz w:val="18"/>
                <w:szCs w:val="18"/>
              </w:rPr>
              <w:t>, si el establecimiento no está vigente se le debe informar al usuario</w:t>
            </w:r>
            <w:r w:rsidRPr="00C3029A">
              <w:rPr>
                <w:rFonts w:cs="Arial"/>
                <w:sz w:val="18"/>
                <w:szCs w:val="18"/>
              </w:rPr>
              <w:t xml:space="preserve">, si no coloca el </w:t>
            </w:r>
            <w:r w:rsidR="00A12334" w:rsidRPr="00C3029A">
              <w:rPr>
                <w:rFonts w:cs="Arial"/>
                <w:sz w:val="18"/>
                <w:szCs w:val="18"/>
              </w:rPr>
              <w:t xml:space="preserve">Usuario </w:t>
            </w:r>
            <w:r w:rsidRPr="00C3029A">
              <w:rPr>
                <w:rFonts w:cs="Arial"/>
                <w:sz w:val="18"/>
                <w:szCs w:val="18"/>
              </w:rPr>
              <w:t>prestador del servicio debe</w:t>
            </w:r>
            <w:r w:rsidR="00C8301B" w:rsidRPr="00C3029A">
              <w:rPr>
                <w:rFonts w:cs="Arial"/>
                <w:sz w:val="18"/>
                <w:szCs w:val="18"/>
              </w:rPr>
              <w:t xml:space="preserve"> </w:t>
            </w:r>
            <w:r w:rsidRPr="00C3029A">
              <w:rPr>
                <w:rFonts w:cs="Arial"/>
                <w:sz w:val="18"/>
                <w:szCs w:val="18"/>
              </w:rPr>
              <w:t>validar que le correspondan al Usuario</w:t>
            </w:r>
            <w:r w:rsidR="00D05DD5" w:rsidRPr="00C3029A">
              <w:rPr>
                <w:rFonts w:cs="Arial"/>
                <w:sz w:val="18"/>
                <w:szCs w:val="18"/>
              </w:rPr>
              <w:t xml:space="preserve"> y </w:t>
            </w:r>
            <w:r w:rsidR="003514E6" w:rsidRPr="00C3029A">
              <w:rPr>
                <w:rFonts w:cs="Arial"/>
                <w:sz w:val="18"/>
                <w:szCs w:val="18"/>
              </w:rPr>
              <w:t xml:space="preserve">esté vigente </w:t>
            </w:r>
            <w:r w:rsidR="00B479ED" w:rsidRPr="00C3029A">
              <w:rPr>
                <w:rFonts w:cs="Arial"/>
                <w:strike/>
                <w:sz w:val="18"/>
                <w:szCs w:val="18"/>
              </w:rPr>
              <w:t>y tenga la actividad de almacenamiento</w:t>
            </w:r>
            <w:r w:rsidR="00B479ED" w:rsidRPr="00C3029A">
              <w:rPr>
                <w:rFonts w:cs="Arial"/>
                <w:sz w:val="18"/>
                <w:szCs w:val="18"/>
              </w:rPr>
              <w:t xml:space="preserve"> </w:t>
            </w:r>
            <w:r w:rsidRPr="00C3029A">
              <w:rPr>
                <w:rFonts w:cs="Arial"/>
                <w:sz w:val="18"/>
                <w:szCs w:val="18"/>
              </w:rPr>
              <w:t>caso contrario deberá validar que le corre</w:t>
            </w:r>
            <w:r w:rsidR="00645A70" w:rsidRPr="00C3029A">
              <w:rPr>
                <w:rFonts w:cs="Arial"/>
                <w:sz w:val="18"/>
                <w:szCs w:val="18"/>
              </w:rPr>
              <w:t>spondan al prestador de servicio</w:t>
            </w:r>
            <w:r w:rsidR="003514E6" w:rsidRPr="00C3029A">
              <w:rPr>
                <w:rFonts w:cs="Arial"/>
                <w:sz w:val="18"/>
                <w:szCs w:val="18"/>
              </w:rPr>
              <w:t xml:space="preserve"> debiendo estar vigente en su RCBF</w:t>
            </w:r>
            <w:r w:rsidR="00EC273C" w:rsidRPr="00C3029A">
              <w:rPr>
                <w:rFonts w:cs="Arial"/>
                <w:sz w:val="18"/>
                <w:szCs w:val="18"/>
              </w:rPr>
              <w:t xml:space="preserve">. </w:t>
            </w:r>
          </w:p>
          <w:p w:rsidR="007C1733" w:rsidRPr="00C3029A" w:rsidRDefault="007C1733" w:rsidP="002301CD">
            <w:pPr>
              <w:pStyle w:val="Prrafodelista"/>
              <w:numPr>
                <w:ilvl w:val="0"/>
                <w:numId w:val="10"/>
              </w:numPr>
              <w:spacing w:line="276" w:lineRule="auto"/>
              <w:rPr>
                <w:rFonts w:cs="Arial"/>
                <w:sz w:val="18"/>
                <w:szCs w:val="18"/>
              </w:rPr>
            </w:pPr>
            <w:r w:rsidRPr="00C3029A">
              <w:rPr>
                <w:rFonts w:cs="Arial"/>
                <w:sz w:val="18"/>
                <w:szCs w:val="18"/>
              </w:rPr>
              <w:t xml:space="preserve">Código de presentación: Es el código de la presentación que se encuentre </w:t>
            </w:r>
            <w:r w:rsidR="00C356A9" w:rsidRPr="00C3029A">
              <w:rPr>
                <w:rFonts w:cs="Arial"/>
                <w:sz w:val="18"/>
                <w:szCs w:val="18"/>
              </w:rPr>
              <w:t xml:space="preserve">vigente en el </w:t>
            </w:r>
            <w:r w:rsidR="00556873" w:rsidRPr="00C3029A">
              <w:rPr>
                <w:rFonts w:cs="Arial"/>
                <w:sz w:val="18"/>
                <w:szCs w:val="18"/>
              </w:rPr>
              <w:t>RCBF</w:t>
            </w:r>
            <w:r w:rsidR="00C356A9" w:rsidRPr="00C3029A">
              <w:rPr>
                <w:rFonts w:cs="Arial"/>
                <w:sz w:val="18"/>
                <w:szCs w:val="18"/>
              </w:rPr>
              <w:t xml:space="preserve"> </w:t>
            </w:r>
            <w:r w:rsidRPr="00C3029A">
              <w:rPr>
                <w:rFonts w:cs="Arial"/>
                <w:sz w:val="18"/>
                <w:szCs w:val="18"/>
              </w:rPr>
              <w:t xml:space="preserve">a la fecha del registro de inventario, sobre la cual se registrara la existencia inicial. Para el caso del prestador de servicio la presentación corresponde </w:t>
            </w:r>
            <w:r w:rsidR="00871558" w:rsidRPr="00C3029A">
              <w:rPr>
                <w:rFonts w:cs="Arial"/>
                <w:sz w:val="18"/>
                <w:szCs w:val="18"/>
              </w:rPr>
              <w:t xml:space="preserve">al </w:t>
            </w:r>
            <w:r w:rsidR="001A41B0" w:rsidRPr="00C3029A">
              <w:rPr>
                <w:rFonts w:cs="Arial"/>
                <w:sz w:val="18"/>
                <w:szCs w:val="18"/>
              </w:rPr>
              <w:t>Usuario propietario del Bien.</w:t>
            </w:r>
          </w:p>
          <w:p w:rsidR="007C1733" w:rsidRPr="00C3029A" w:rsidRDefault="007C1733" w:rsidP="002301CD">
            <w:pPr>
              <w:pStyle w:val="Prrafodelista"/>
              <w:numPr>
                <w:ilvl w:val="0"/>
                <w:numId w:val="10"/>
              </w:numPr>
              <w:spacing w:line="276" w:lineRule="auto"/>
              <w:rPr>
                <w:rFonts w:cs="Arial"/>
                <w:sz w:val="18"/>
                <w:szCs w:val="18"/>
              </w:rPr>
            </w:pPr>
            <w:r w:rsidRPr="00C3029A">
              <w:rPr>
                <w:rFonts w:cs="Arial"/>
                <w:sz w:val="18"/>
                <w:szCs w:val="18"/>
              </w:rPr>
              <w:t xml:space="preserve">Cantidad de la presentación: Es el número de unidades de la presentación que afectará el stock, </w:t>
            </w:r>
            <w:r w:rsidR="00493975" w:rsidRPr="00C3029A">
              <w:rPr>
                <w:rFonts w:cs="Arial"/>
                <w:sz w:val="18"/>
                <w:szCs w:val="18"/>
              </w:rPr>
              <w:t>debe considerarse hasta 6 decimales y ser mayor a cero. S</w:t>
            </w:r>
            <w:r w:rsidRPr="00C3029A">
              <w:rPr>
                <w:rFonts w:cs="Arial"/>
                <w:sz w:val="18"/>
                <w:szCs w:val="18"/>
              </w:rPr>
              <w:t xml:space="preserve">i </w:t>
            </w:r>
            <w:r w:rsidR="00CA641F" w:rsidRPr="00C3029A">
              <w:rPr>
                <w:rFonts w:cs="Arial"/>
                <w:sz w:val="18"/>
                <w:szCs w:val="18"/>
              </w:rPr>
              <w:t>está</w:t>
            </w:r>
            <w:r w:rsidRPr="00C3029A">
              <w:rPr>
                <w:rFonts w:cs="Arial"/>
                <w:sz w:val="18"/>
                <w:szCs w:val="18"/>
              </w:rPr>
              <w:t xml:space="preserve"> en el establecimiento del prestador del servicio </w:t>
            </w:r>
            <w:r w:rsidR="004D2E6E" w:rsidRPr="00C3029A">
              <w:rPr>
                <w:rFonts w:cs="Arial"/>
                <w:sz w:val="18"/>
                <w:szCs w:val="18"/>
              </w:rPr>
              <w:t xml:space="preserve">afectará el </w:t>
            </w:r>
            <w:r w:rsidRPr="00C3029A">
              <w:rPr>
                <w:rFonts w:cs="Arial"/>
                <w:sz w:val="18"/>
                <w:szCs w:val="18"/>
              </w:rPr>
              <w:t xml:space="preserve">stock en </w:t>
            </w:r>
            <w:r w:rsidR="004511C6" w:rsidRPr="00C3029A">
              <w:rPr>
                <w:rFonts w:cs="Arial"/>
                <w:sz w:val="18"/>
                <w:szCs w:val="18"/>
              </w:rPr>
              <w:t xml:space="preserve">establecimientos </w:t>
            </w:r>
            <w:r w:rsidRPr="00C3029A">
              <w:rPr>
                <w:rFonts w:cs="Arial"/>
                <w:sz w:val="18"/>
                <w:szCs w:val="18"/>
              </w:rPr>
              <w:t>de terceros</w:t>
            </w:r>
            <w:r w:rsidR="004D2E6E" w:rsidRPr="00C3029A">
              <w:rPr>
                <w:rFonts w:cs="Arial"/>
                <w:sz w:val="18"/>
                <w:szCs w:val="18"/>
              </w:rPr>
              <w:t xml:space="preserve">. Adicionalmente incrementa la cantidad </w:t>
            </w:r>
            <w:r w:rsidR="00FD0B60" w:rsidRPr="00C3029A">
              <w:rPr>
                <w:rFonts w:cs="Arial"/>
                <w:sz w:val="18"/>
                <w:szCs w:val="18"/>
              </w:rPr>
              <w:t xml:space="preserve">autorizada </w:t>
            </w:r>
            <w:r w:rsidR="004D2E6E" w:rsidRPr="00C3029A">
              <w:rPr>
                <w:rFonts w:cs="Arial"/>
                <w:sz w:val="18"/>
                <w:szCs w:val="18"/>
              </w:rPr>
              <w:t xml:space="preserve">utilizada </w:t>
            </w:r>
            <w:r w:rsidR="00BA13EB" w:rsidRPr="00C3029A">
              <w:rPr>
                <w:rFonts w:cs="Arial"/>
                <w:sz w:val="18"/>
                <w:szCs w:val="18"/>
              </w:rPr>
              <w:t>disminuyendo</w:t>
            </w:r>
            <w:r w:rsidR="004D2E6E" w:rsidRPr="00C3029A">
              <w:rPr>
                <w:rFonts w:cs="Arial"/>
                <w:sz w:val="18"/>
                <w:szCs w:val="18"/>
              </w:rPr>
              <w:t xml:space="preserve"> </w:t>
            </w:r>
            <w:r w:rsidR="007C2410" w:rsidRPr="00C3029A">
              <w:rPr>
                <w:rFonts w:cs="Arial"/>
                <w:sz w:val="18"/>
                <w:szCs w:val="18"/>
              </w:rPr>
              <w:t>la cantidad autorizada disponible</w:t>
            </w:r>
            <w:r w:rsidRPr="00C3029A">
              <w:rPr>
                <w:rFonts w:cs="Arial"/>
                <w:sz w:val="18"/>
                <w:szCs w:val="18"/>
              </w:rPr>
              <w:t xml:space="preserve"> del BF del </w:t>
            </w:r>
            <w:r w:rsidR="004D2E6E" w:rsidRPr="00C3029A">
              <w:rPr>
                <w:rFonts w:cs="Arial"/>
                <w:sz w:val="18"/>
                <w:szCs w:val="18"/>
              </w:rPr>
              <w:t>Usuario</w:t>
            </w:r>
            <w:r w:rsidRPr="00C3029A">
              <w:rPr>
                <w:rFonts w:cs="Arial"/>
                <w:sz w:val="18"/>
                <w:szCs w:val="18"/>
              </w:rPr>
              <w:t xml:space="preserve">. Para los </w:t>
            </w:r>
            <w:r w:rsidR="009A79B4" w:rsidRPr="00C3029A">
              <w:rPr>
                <w:rFonts w:cs="Arial"/>
                <w:sz w:val="18"/>
                <w:szCs w:val="18"/>
              </w:rPr>
              <w:t xml:space="preserve">nuevos </w:t>
            </w:r>
            <w:r w:rsidRPr="00C3029A">
              <w:rPr>
                <w:rFonts w:cs="Arial"/>
                <w:sz w:val="18"/>
                <w:szCs w:val="18"/>
              </w:rPr>
              <w:t>BF</w:t>
            </w:r>
            <w:r w:rsidR="009A79B4" w:rsidRPr="00C3029A">
              <w:rPr>
                <w:rFonts w:cs="Arial"/>
                <w:sz w:val="18"/>
                <w:szCs w:val="18"/>
              </w:rPr>
              <w:t xml:space="preserve">, nuevos establecimientos o nuevas presentaciones </w:t>
            </w:r>
            <w:r w:rsidRPr="00C3029A">
              <w:rPr>
                <w:rFonts w:cs="Arial"/>
                <w:sz w:val="18"/>
                <w:szCs w:val="18"/>
              </w:rPr>
              <w:t xml:space="preserve"> </w:t>
            </w:r>
            <w:r w:rsidR="009A79B4" w:rsidRPr="00C3029A">
              <w:rPr>
                <w:rFonts w:cs="Arial"/>
                <w:sz w:val="18"/>
                <w:szCs w:val="18"/>
              </w:rPr>
              <w:t xml:space="preserve">que corresponden a actualizaciones (ALTA) el </w:t>
            </w:r>
            <w:r w:rsidRPr="00C3029A">
              <w:rPr>
                <w:rFonts w:cs="Arial"/>
                <w:sz w:val="18"/>
                <w:szCs w:val="18"/>
              </w:rPr>
              <w:t>Inventario Inicial</w:t>
            </w:r>
            <w:r w:rsidR="00C8301B" w:rsidRPr="00C3029A">
              <w:rPr>
                <w:rFonts w:cs="Arial"/>
                <w:sz w:val="18"/>
                <w:szCs w:val="18"/>
              </w:rPr>
              <w:t xml:space="preserve"> </w:t>
            </w:r>
            <w:r w:rsidRPr="00C3029A">
              <w:rPr>
                <w:rFonts w:cs="Arial"/>
                <w:sz w:val="18"/>
                <w:szCs w:val="18"/>
              </w:rPr>
              <w:t>afectaran el stock</w:t>
            </w:r>
            <w:r w:rsidR="004D2E6E" w:rsidRPr="00C3029A">
              <w:rPr>
                <w:rFonts w:cs="Arial"/>
                <w:sz w:val="18"/>
                <w:szCs w:val="18"/>
              </w:rPr>
              <w:t xml:space="preserve">, </w:t>
            </w:r>
            <w:r w:rsidRPr="00C3029A">
              <w:rPr>
                <w:rFonts w:cs="Arial"/>
                <w:sz w:val="18"/>
                <w:szCs w:val="18"/>
              </w:rPr>
              <w:t xml:space="preserve">la cantidad </w:t>
            </w:r>
            <w:r w:rsidR="00FD0B60" w:rsidRPr="00C3029A">
              <w:rPr>
                <w:rFonts w:cs="Arial"/>
                <w:sz w:val="18"/>
                <w:szCs w:val="18"/>
              </w:rPr>
              <w:t xml:space="preserve">autorizada </w:t>
            </w:r>
            <w:r w:rsidRPr="00C3029A">
              <w:rPr>
                <w:rFonts w:cs="Arial"/>
                <w:sz w:val="18"/>
                <w:szCs w:val="18"/>
              </w:rPr>
              <w:t xml:space="preserve">utilizada </w:t>
            </w:r>
            <w:r w:rsidR="004D2E6E" w:rsidRPr="00C3029A">
              <w:rPr>
                <w:rFonts w:cs="Arial"/>
                <w:sz w:val="18"/>
                <w:szCs w:val="18"/>
              </w:rPr>
              <w:t xml:space="preserve">y </w:t>
            </w:r>
            <w:r w:rsidR="007C2410" w:rsidRPr="00C3029A">
              <w:rPr>
                <w:rFonts w:cs="Arial"/>
                <w:sz w:val="18"/>
                <w:szCs w:val="18"/>
              </w:rPr>
              <w:t>la cantidad autorizada disponible</w:t>
            </w:r>
            <w:r w:rsidR="004D2E6E" w:rsidRPr="00C3029A">
              <w:rPr>
                <w:rFonts w:cs="Arial"/>
                <w:sz w:val="18"/>
                <w:szCs w:val="18"/>
              </w:rPr>
              <w:t xml:space="preserve"> </w:t>
            </w:r>
            <w:r w:rsidRPr="00C3029A">
              <w:rPr>
                <w:rFonts w:cs="Arial"/>
                <w:sz w:val="18"/>
                <w:szCs w:val="18"/>
              </w:rPr>
              <w:t xml:space="preserve">a partir del mes de alta </w:t>
            </w:r>
            <w:r w:rsidR="009A79B4" w:rsidRPr="00C3029A">
              <w:rPr>
                <w:rFonts w:cs="Arial"/>
                <w:sz w:val="18"/>
                <w:szCs w:val="18"/>
              </w:rPr>
              <w:t>de dicho BF, establecimiento o presentación.</w:t>
            </w:r>
            <w:r w:rsidR="002B5625" w:rsidRPr="00C3029A">
              <w:rPr>
                <w:rFonts w:cs="Arial"/>
                <w:sz w:val="18"/>
                <w:szCs w:val="18"/>
              </w:rPr>
              <w:t xml:space="preserve"> Si la actualización (ALTA) corresponde tanto al establecimiento como a la presentación tomará la fecha </w:t>
            </w:r>
            <w:r w:rsidR="00CA641F" w:rsidRPr="00C3029A">
              <w:rPr>
                <w:rFonts w:cs="Arial"/>
                <w:sz w:val="18"/>
                <w:szCs w:val="18"/>
              </w:rPr>
              <w:t>más</w:t>
            </w:r>
            <w:r w:rsidR="002B5625" w:rsidRPr="00C3029A">
              <w:rPr>
                <w:rFonts w:cs="Arial"/>
                <w:sz w:val="18"/>
                <w:szCs w:val="18"/>
              </w:rPr>
              <w:t xml:space="preserve"> reciente para obtener el mes.</w:t>
            </w:r>
            <w:r w:rsidR="00027036" w:rsidRPr="00C3029A">
              <w:rPr>
                <w:rFonts w:cs="Arial"/>
                <w:sz w:val="18"/>
                <w:szCs w:val="18"/>
              </w:rPr>
              <w:t xml:space="preserve"> </w:t>
            </w:r>
          </w:p>
          <w:p w:rsidR="004D2E6E" w:rsidRPr="00C3029A" w:rsidRDefault="007C1733" w:rsidP="002301CD">
            <w:pPr>
              <w:pStyle w:val="Prrafodelista"/>
              <w:numPr>
                <w:ilvl w:val="0"/>
                <w:numId w:val="10"/>
              </w:numPr>
              <w:spacing w:line="276" w:lineRule="auto"/>
              <w:rPr>
                <w:rFonts w:cs="Arial"/>
                <w:sz w:val="18"/>
                <w:szCs w:val="18"/>
              </w:rPr>
            </w:pPr>
            <w:r w:rsidRPr="00C3029A">
              <w:rPr>
                <w:rFonts w:cs="Arial"/>
                <w:sz w:val="18"/>
                <w:szCs w:val="18"/>
              </w:rPr>
              <w:t>Observaciones: Información que enviará</w:t>
            </w:r>
            <w:r w:rsidR="004D2E6E" w:rsidRPr="00C3029A">
              <w:rPr>
                <w:rFonts w:cs="Arial"/>
                <w:sz w:val="18"/>
                <w:szCs w:val="18"/>
              </w:rPr>
              <w:t xml:space="preserve"> </w:t>
            </w:r>
            <w:r w:rsidRPr="00C3029A">
              <w:rPr>
                <w:rFonts w:cs="Arial"/>
                <w:sz w:val="18"/>
                <w:szCs w:val="18"/>
              </w:rPr>
              <w:t>por todo el inventario</w:t>
            </w:r>
            <w:r w:rsidR="004D2E6E" w:rsidRPr="00C3029A">
              <w:rPr>
                <w:rFonts w:cs="Arial"/>
                <w:sz w:val="18"/>
                <w:szCs w:val="18"/>
              </w:rPr>
              <w:t xml:space="preserve"> </w:t>
            </w:r>
            <w:r w:rsidRPr="00C3029A">
              <w:rPr>
                <w:rFonts w:cs="Arial"/>
                <w:sz w:val="18"/>
                <w:szCs w:val="18"/>
              </w:rPr>
              <w:t xml:space="preserve">el Usuario, </w:t>
            </w:r>
            <w:r w:rsidR="00F62116" w:rsidRPr="00C3029A">
              <w:rPr>
                <w:rFonts w:cs="Arial"/>
                <w:sz w:val="18"/>
                <w:szCs w:val="18"/>
              </w:rPr>
              <w:t>para el caso de sustituciones o rectificaciones es obligatorio</w:t>
            </w:r>
          </w:p>
          <w:p w:rsidR="00B053F6" w:rsidRPr="00C3029A" w:rsidRDefault="00EE18D4" w:rsidP="002301CD">
            <w:pPr>
              <w:pStyle w:val="Prrafodelista"/>
              <w:numPr>
                <w:ilvl w:val="0"/>
                <w:numId w:val="10"/>
              </w:numPr>
              <w:spacing w:line="276" w:lineRule="auto"/>
              <w:rPr>
                <w:rFonts w:cs="Arial"/>
                <w:sz w:val="18"/>
                <w:szCs w:val="18"/>
              </w:rPr>
            </w:pPr>
            <w:r w:rsidRPr="00C3029A">
              <w:rPr>
                <w:rFonts w:cs="Arial"/>
                <w:sz w:val="18"/>
                <w:szCs w:val="18"/>
              </w:rPr>
              <w:t xml:space="preserve">Indicador de </w:t>
            </w:r>
            <w:r w:rsidR="00A170C0" w:rsidRPr="00C3029A">
              <w:rPr>
                <w:rFonts w:cs="Arial"/>
                <w:sz w:val="18"/>
                <w:szCs w:val="18"/>
              </w:rPr>
              <w:t xml:space="preserve">inventario modificado por actualización </w:t>
            </w:r>
            <w:r w:rsidRPr="00C3029A">
              <w:rPr>
                <w:rFonts w:cs="Arial"/>
                <w:sz w:val="18"/>
                <w:szCs w:val="18"/>
              </w:rPr>
              <w:t xml:space="preserve">en el </w:t>
            </w:r>
            <w:r w:rsidR="00556873" w:rsidRPr="00C3029A">
              <w:rPr>
                <w:rFonts w:cs="Arial"/>
                <w:sz w:val="18"/>
                <w:szCs w:val="18"/>
              </w:rPr>
              <w:t>RCBF</w:t>
            </w:r>
            <w:r w:rsidRPr="00C3029A">
              <w:rPr>
                <w:rFonts w:cs="Arial"/>
                <w:sz w:val="18"/>
                <w:szCs w:val="18"/>
              </w:rPr>
              <w:t xml:space="preserve">: se obtiene de manera automática y corresponde cuando el registro del Inventario es por una actualización (ALTA) </w:t>
            </w:r>
            <w:r w:rsidR="00BA13EB" w:rsidRPr="00C3029A">
              <w:rPr>
                <w:rFonts w:cs="Arial"/>
                <w:sz w:val="18"/>
                <w:szCs w:val="18"/>
              </w:rPr>
              <w:t xml:space="preserve">de BF, </w:t>
            </w:r>
            <w:r w:rsidRPr="00C3029A">
              <w:rPr>
                <w:rFonts w:cs="Arial"/>
                <w:sz w:val="18"/>
                <w:szCs w:val="18"/>
              </w:rPr>
              <w:t>presentación y/o del establecimiento.</w:t>
            </w:r>
          </w:p>
        </w:tc>
      </w:tr>
      <w:tr w:rsidR="00096214" w:rsidRPr="00B84409" w:rsidTr="00D17D81">
        <w:trPr>
          <w:trHeight w:val="20"/>
          <w:jc w:val="center"/>
        </w:trPr>
        <w:tc>
          <w:tcPr>
            <w:tcW w:w="550" w:type="pct"/>
            <w:shd w:val="clear" w:color="000000" w:fill="FFFFFF"/>
            <w:vAlign w:val="center"/>
            <w:hideMark/>
          </w:tcPr>
          <w:p w:rsidR="00096214" w:rsidRPr="00B84409" w:rsidRDefault="00096214" w:rsidP="00A06DEA">
            <w:pPr>
              <w:spacing w:before="120" w:after="120" w:line="276" w:lineRule="auto"/>
              <w:jc w:val="center"/>
              <w:rPr>
                <w:rFonts w:cs="Arial"/>
                <w:b/>
                <w:bCs/>
                <w:sz w:val="18"/>
                <w:szCs w:val="18"/>
                <w:lang w:eastAsia="es-PE"/>
              </w:rPr>
            </w:pPr>
            <w:r w:rsidRPr="00B84409">
              <w:rPr>
                <w:rFonts w:cs="Arial"/>
                <w:b/>
                <w:bCs/>
                <w:sz w:val="18"/>
                <w:szCs w:val="18"/>
                <w:lang w:eastAsia="es-PE"/>
              </w:rPr>
              <w:lastRenderedPageBreak/>
              <w:t>3</w:t>
            </w:r>
          </w:p>
        </w:tc>
        <w:tc>
          <w:tcPr>
            <w:tcW w:w="4450" w:type="pct"/>
            <w:shd w:val="clear" w:color="000000" w:fill="FFFFFF"/>
            <w:noWrap/>
            <w:vAlign w:val="center"/>
            <w:hideMark/>
          </w:tcPr>
          <w:p w:rsidR="00096214" w:rsidRPr="00C3029A" w:rsidRDefault="00CA641F" w:rsidP="0091078E">
            <w:pPr>
              <w:pStyle w:val="Prrafodelista"/>
              <w:spacing w:before="120" w:after="120" w:line="276" w:lineRule="auto"/>
              <w:ind w:left="0"/>
              <w:rPr>
                <w:rFonts w:cs="Arial"/>
                <w:b/>
                <w:sz w:val="18"/>
                <w:szCs w:val="18"/>
                <w:u w:val="single"/>
              </w:rPr>
            </w:pPr>
            <w:r w:rsidRPr="00C3029A">
              <w:rPr>
                <w:rFonts w:cs="Arial"/>
                <w:b/>
                <w:sz w:val="18"/>
                <w:szCs w:val="18"/>
                <w:u w:val="single"/>
              </w:rPr>
              <w:t>Presentación</w:t>
            </w:r>
            <w:r w:rsidR="0095229A" w:rsidRPr="00C3029A">
              <w:rPr>
                <w:rFonts w:cs="Arial"/>
                <w:b/>
                <w:sz w:val="18"/>
                <w:szCs w:val="18"/>
                <w:u w:val="single"/>
              </w:rPr>
              <w:t xml:space="preserve"> del Inventario Inicial</w:t>
            </w:r>
          </w:p>
          <w:p w:rsidR="00EF064D" w:rsidRPr="00C3029A" w:rsidRDefault="00EF064D" w:rsidP="00EF064D">
            <w:pPr>
              <w:pStyle w:val="Prrafodelista"/>
              <w:spacing w:before="120" w:after="120" w:line="276" w:lineRule="auto"/>
              <w:ind w:left="0"/>
              <w:rPr>
                <w:rFonts w:cs="Arial"/>
                <w:sz w:val="18"/>
                <w:szCs w:val="18"/>
              </w:rPr>
            </w:pPr>
            <w:r w:rsidRPr="00C3029A">
              <w:rPr>
                <w:rFonts w:cs="Arial"/>
                <w:sz w:val="18"/>
                <w:szCs w:val="18"/>
              </w:rPr>
              <w:t xml:space="preserve">La información que se consigna, respecto al Inventario </w:t>
            </w:r>
            <w:r w:rsidR="000F570A" w:rsidRPr="00C3029A">
              <w:rPr>
                <w:rFonts w:cs="Arial"/>
                <w:sz w:val="18"/>
                <w:szCs w:val="18"/>
              </w:rPr>
              <w:t>Inicial,</w:t>
            </w:r>
            <w:r w:rsidRPr="00C3029A">
              <w:rPr>
                <w:rFonts w:cs="Arial"/>
                <w:sz w:val="18"/>
                <w:szCs w:val="18"/>
              </w:rPr>
              <w:t xml:space="preserve"> tiene carácter de declaración jurada, presumiéndose veraz, por tanto deben manejar un código de confirmación de envío en la presentación de la DJ y se debe garantizar la integridad de la información. Se guarda la relación del número de confirmación de envío por cada registro del Inventario Inicial.</w:t>
            </w:r>
          </w:p>
          <w:p w:rsidR="0015585F" w:rsidRPr="00C3029A" w:rsidRDefault="00910099" w:rsidP="00435E21">
            <w:pPr>
              <w:pStyle w:val="Prrafodelista"/>
              <w:spacing w:before="120" w:after="120" w:line="276" w:lineRule="auto"/>
              <w:ind w:left="0"/>
              <w:rPr>
                <w:rFonts w:cs="Arial"/>
                <w:sz w:val="18"/>
                <w:szCs w:val="18"/>
              </w:rPr>
            </w:pPr>
            <w:r w:rsidRPr="00C3029A">
              <w:rPr>
                <w:rFonts w:cs="Arial"/>
                <w:sz w:val="18"/>
                <w:szCs w:val="18"/>
              </w:rPr>
              <w:lastRenderedPageBreak/>
              <w:t>En caso no se informe el Inventario Inicial</w:t>
            </w:r>
            <w:r w:rsidR="00C8301B" w:rsidRPr="00C3029A">
              <w:rPr>
                <w:rFonts w:cs="Arial"/>
                <w:sz w:val="18"/>
                <w:szCs w:val="18"/>
              </w:rPr>
              <w:t xml:space="preserve"> </w:t>
            </w:r>
            <w:r w:rsidRPr="00C3029A">
              <w:rPr>
                <w:rFonts w:cs="Arial"/>
                <w:sz w:val="18"/>
                <w:szCs w:val="18"/>
              </w:rPr>
              <w:t xml:space="preserve">de todas las presentaciones por establecimientos, por lo menos con cero, el Usuario no podrá presentar su DJ, esto deberá ser alertado en la </w:t>
            </w:r>
            <w:r w:rsidR="00FC4F43" w:rsidRPr="00C3029A">
              <w:rPr>
                <w:rFonts w:cs="Arial"/>
                <w:sz w:val="18"/>
                <w:szCs w:val="18"/>
              </w:rPr>
              <w:t>presentación</w:t>
            </w:r>
            <w:r w:rsidRPr="00C3029A">
              <w:rPr>
                <w:rFonts w:cs="Arial"/>
                <w:sz w:val="18"/>
                <w:szCs w:val="18"/>
              </w:rPr>
              <w:t xml:space="preserve"> de su inventario inicial</w:t>
            </w:r>
            <w:r w:rsidR="00B63030" w:rsidRPr="00C3029A">
              <w:rPr>
                <w:rFonts w:cs="Arial"/>
                <w:sz w:val="18"/>
                <w:szCs w:val="18"/>
              </w:rPr>
              <w:t xml:space="preserve"> permitiendo declarar con cero las presentaciones por establecimiento pendientes previa confirmación del Usuario.</w:t>
            </w:r>
            <w:r w:rsidR="00FA09FA" w:rsidRPr="00C3029A">
              <w:rPr>
                <w:rFonts w:cs="Arial"/>
                <w:sz w:val="18"/>
                <w:szCs w:val="18"/>
              </w:rPr>
              <w:t xml:space="preserve"> Antes de la presentación del Inventario mediante una vista previa se deberá mostrar al Usuario la información declarada para su revisión. </w:t>
            </w:r>
          </w:p>
          <w:p w:rsidR="00070614" w:rsidRPr="00C3029A" w:rsidRDefault="008221D3" w:rsidP="00435E21">
            <w:pPr>
              <w:pStyle w:val="Prrafodelista"/>
              <w:spacing w:before="120" w:after="120" w:line="276" w:lineRule="auto"/>
              <w:ind w:left="0"/>
              <w:rPr>
                <w:rFonts w:cs="Arial"/>
                <w:sz w:val="18"/>
                <w:szCs w:val="18"/>
              </w:rPr>
            </w:pPr>
            <w:r w:rsidRPr="00C3029A">
              <w:rPr>
                <w:rFonts w:cs="Arial"/>
                <w:sz w:val="18"/>
                <w:szCs w:val="18"/>
              </w:rPr>
              <w:t xml:space="preserve">Con el código de confirmación de envío a SUNAT </w:t>
            </w:r>
            <w:r w:rsidR="00F831D3" w:rsidRPr="00C3029A">
              <w:rPr>
                <w:rFonts w:cs="Arial"/>
                <w:sz w:val="18"/>
                <w:szCs w:val="18"/>
              </w:rPr>
              <w:t xml:space="preserve">y con el envío completo realizado </w:t>
            </w:r>
            <w:r w:rsidRPr="00C3029A">
              <w:rPr>
                <w:rFonts w:cs="Arial"/>
                <w:sz w:val="18"/>
                <w:szCs w:val="18"/>
              </w:rPr>
              <w:t xml:space="preserve">se deberá incrementar la cantidad </w:t>
            </w:r>
            <w:r w:rsidR="00FD0B60" w:rsidRPr="00C3029A">
              <w:rPr>
                <w:rFonts w:cs="Arial"/>
                <w:sz w:val="18"/>
                <w:szCs w:val="18"/>
              </w:rPr>
              <w:t xml:space="preserve">autorizada </w:t>
            </w:r>
            <w:r w:rsidRPr="00C3029A">
              <w:rPr>
                <w:rFonts w:cs="Arial"/>
                <w:sz w:val="18"/>
                <w:szCs w:val="18"/>
              </w:rPr>
              <w:t>utilizada</w:t>
            </w:r>
            <w:r w:rsidR="00B63030" w:rsidRPr="00C3029A">
              <w:rPr>
                <w:rFonts w:cs="Arial"/>
                <w:sz w:val="18"/>
                <w:szCs w:val="18"/>
              </w:rPr>
              <w:t xml:space="preserve"> y como consecuencia se disminuirá </w:t>
            </w:r>
            <w:r w:rsidR="007C2410" w:rsidRPr="00C3029A">
              <w:rPr>
                <w:rFonts w:cs="Arial"/>
                <w:sz w:val="18"/>
                <w:szCs w:val="18"/>
              </w:rPr>
              <w:t>la cantidad autorizada disponible</w:t>
            </w:r>
            <w:r w:rsidRPr="00C3029A">
              <w:rPr>
                <w:rFonts w:cs="Arial"/>
                <w:sz w:val="18"/>
                <w:szCs w:val="18"/>
              </w:rPr>
              <w:t xml:space="preserve"> y calcular el stock por es</w:t>
            </w:r>
            <w:r w:rsidR="00645A70" w:rsidRPr="00C3029A">
              <w:rPr>
                <w:rFonts w:cs="Arial"/>
                <w:sz w:val="18"/>
                <w:szCs w:val="18"/>
              </w:rPr>
              <w:t xml:space="preserve">tablecimiento. </w:t>
            </w:r>
          </w:p>
          <w:p w:rsidR="00493975" w:rsidRPr="00C3029A" w:rsidRDefault="00493975" w:rsidP="00493975">
            <w:pPr>
              <w:pStyle w:val="Prrafodelista"/>
              <w:spacing w:before="120" w:after="120" w:line="276" w:lineRule="auto"/>
              <w:ind w:left="0"/>
              <w:rPr>
                <w:rFonts w:cs="Arial"/>
                <w:sz w:val="18"/>
                <w:szCs w:val="18"/>
              </w:rPr>
            </w:pPr>
            <w:r w:rsidRPr="00C3029A">
              <w:rPr>
                <w:rFonts w:cs="Arial"/>
                <w:sz w:val="18"/>
                <w:szCs w:val="18"/>
              </w:rPr>
              <w:t>Se envía un mensaje al buzón SOL del U</w:t>
            </w:r>
            <w:r w:rsidR="000A5ACE" w:rsidRPr="00C3029A">
              <w:rPr>
                <w:rFonts w:cs="Arial"/>
                <w:sz w:val="18"/>
                <w:szCs w:val="18"/>
              </w:rPr>
              <w:t>suario con el resumen del inventario inicial</w:t>
            </w:r>
            <w:r w:rsidRPr="00C3029A">
              <w:rPr>
                <w:rFonts w:cs="Arial"/>
                <w:sz w:val="18"/>
                <w:szCs w:val="18"/>
              </w:rPr>
              <w:t xml:space="preserve">, el stock por </w:t>
            </w:r>
            <w:r w:rsidR="00E620FD" w:rsidRPr="00C3029A">
              <w:rPr>
                <w:rFonts w:cs="Arial"/>
                <w:sz w:val="18"/>
                <w:szCs w:val="18"/>
              </w:rPr>
              <w:t xml:space="preserve">presentación </w:t>
            </w:r>
            <w:r w:rsidRPr="00C3029A">
              <w:rPr>
                <w:rFonts w:cs="Arial"/>
                <w:sz w:val="18"/>
                <w:szCs w:val="18"/>
              </w:rPr>
              <w:t xml:space="preserve">y </w:t>
            </w:r>
            <w:r w:rsidR="007C2410" w:rsidRPr="00C3029A">
              <w:rPr>
                <w:rFonts w:cs="Arial"/>
                <w:sz w:val="18"/>
                <w:szCs w:val="18"/>
              </w:rPr>
              <w:t>la cantidad autorizada disponible</w:t>
            </w:r>
            <w:r w:rsidRPr="00C3029A">
              <w:rPr>
                <w:rFonts w:cs="Arial"/>
                <w:sz w:val="18"/>
                <w:szCs w:val="18"/>
              </w:rPr>
              <w:t xml:space="preserve"> </w:t>
            </w:r>
            <w:r w:rsidR="002F1029" w:rsidRPr="00C3029A">
              <w:rPr>
                <w:rFonts w:cs="Arial"/>
                <w:sz w:val="18"/>
                <w:szCs w:val="18"/>
              </w:rPr>
              <w:t>por BF</w:t>
            </w:r>
            <w:r w:rsidRPr="00C3029A">
              <w:rPr>
                <w:rFonts w:cs="Arial"/>
                <w:sz w:val="18"/>
                <w:szCs w:val="18"/>
              </w:rPr>
              <w:t xml:space="preserve">, si </w:t>
            </w:r>
            <w:r w:rsidR="007C2410" w:rsidRPr="00C3029A">
              <w:rPr>
                <w:rFonts w:cs="Arial"/>
                <w:sz w:val="18"/>
                <w:szCs w:val="18"/>
              </w:rPr>
              <w:t>la cantidad autorizada disponible</w:t>
            </w:r>
            <w:r w:rsidRPr="00C3029A">
              <w:rPr>
                <w:rFonts w:cs="Arial"/>
                <w:sz w:val="18"/>
                <w:szCs w:val="18"/>
              </w:rPr>
              <w:t xml:space="preserve"> es negativo se consignara en el mensaje la observación correspondiente a fin de que solicite la ampliación de la cantidad autorizada anual a través del formulario </w:t>
            </w:r>
            <w:r w:rsidR="00E620FD" w:rsidRPr="00C3029A">
              <w:rPr>
                <w:rFonts w:cs="Arial"/>
                <w:sz w:val="18"/>
                <w:szCs w:val="18"/>
              </w:rPr>
              <w:t xml:space="preserve">Q-105 (debe salir resaltado) que corresponde al proceso de </w:t>
            </w:r>
            <w:r w:rsidR="00CA641F" w:rsidRPr="00C3029A">
              <w:rPr>
                <w:rFonts w:cs="Arial"/>
                <w:sz w:val="18"/>
                <w:szCs w:val="18"/>
              </w:rPr>
              <w:t>Actualización</w:t>
            </w:r>
            <w:r w:rsidR="00E620FD" w:rsidRPr="00C3029A">
              <w:rPr>
                <w:rFonts w:cs="Arial"/>
                <w:sz w:val="18"/>
                <w:szCs w:val="18"/>
              </w:rPr>
              <w:t xml:space="preserve"> (MPN Solicitud de </w:t>
            </w:r>
            <w:r w:rsidR="00CA641F" w:rsidRPr="00C3029A">
              <w:rPr>
                <w:rFonts w:cs="Arial"/>
                <w:sz w:val="18"/>
                <w:szCs w:val="18"/>
              </w:rPr>
              <w:t>Actualización</w:t>
            </w:r>
            <w:r w:rsidR="00E620FD" w:rsidRPr="00C3029A">
              <w:rPr>
                <w:rFonts w:cs="Arial"/>
                <w:sz w:val="18"/>
                <w:szCs w:val="18"/>
              </w:rPr>
              <w:t>).</w:t>
            </w:r>
            <w:r w:rsidR="00BF47B1" w:rsidRPr="00C3029A">
              <w:rPr>
                <w:rFonts w:cs="Arial"/>
                <w:sz w:val="18"/>
                <w:szCs w:val="18"/>
              </w:rPr>
              <w:t xml:space="preserve"> Debe aplicar la etiqueta NO DISPONIBLE según la </w:t>
            </w:r>
            <w:r w:rsidR="00BF47B1" w:rsidRPr="00C3029A">
              <w:rPr>
                <w:rFonts w:cs="Arial"/>
                <w:b/>
                <w:sz w:val="18"/>
                <w:szCs w:val="18"/>
              </w:rPr>
              <w:t xml:space="preserve">RN </w:t>
            </w:r>
            <w:r w:rsidR="00874A0E" w:rsidRPr="00C3029A">
              <w:rPr>
                <w:rFonts w:cs="Arial"/>
                <w:b/>
                <w:sz w:val="18"/>
                <w:szCs w:val="18"/>
              </w:rPr>
              <w:t>22</w:t>
            </w:r>
            <w:r w:rsidR="00BF47B1" w:rsidRPr="00C3029A">
              <w:rPr>
                <w:rFonts w:cs="Arial"/>
                <w:sz w:val="18"/>
                <w:szCs w:val="18"/>
              </w:rPr>
              <w:t xml:space="preserve"> </w:t>
            </w:r>
          </w:p>
          <w:p w:rsidR="002E1C39" w:rsidRPr="00C3029A" w:rsidRDefault="00E620FD" w:rsidP="00E620FD">
            <w:pPr>
              <w:pStyle w:val="Prrafodelista"/>
              <w:spacing w:before="120" w:after="120" w:line="276" w:lineRule="auto"/>
              <w:ind w:left="0"/>
              <w:rPr>
                <w:rFonts w:cs="Arial"/>
                <w:sz w:val="18"/>
                <w:szCs w:val="18"/>
              </w:rPr>
            </w:pPr>
            <w:r w:rsidRPr="00C3029A">
              <w:rPr>
                <w:rFonts w:cs="Arial"/>
                <w:sz w:val="18"/>
                <w:szCs w:val="18"/>
              </w:rPr>
              <w:t>Se envía un mensaje al buzón SOL de los prestadores de servicio informando</w:t>
            </w:r>
            <w:r w:rsidR="002E1C39" w:rsidRPr="00C3029A">
              <w:rPr>
                <w:rFonts w:cs="Arial"/>
                <w:sz w:val="18"/>
                <w:szCs w:val="18"/>
              </w:rPr>
              <w:t xml:space="preserve"> de manera resumida</w:t>
            </w:r>
            <w:r w:rsidRPr="00C3029A">
              <w:rPr>
                <w:rFonts w:cs="Arial"/>
                <w:sz w:val="18"/>
                <w:szCs w:val="18"/>
              </w:rPr>
              <w:t xml:space="preserve"> el stock por cada presentación y establecimiento declarado por el Usuario en su I</w:t>
            </w:r>
            <w:r w:rsidR="007F5BC6" w:rsidRPr="00C3029A">
              <w:rPr>
                <w:rFonts w:cs="Arial"/>
                <w:sz w:val="18"/>
                <w:szCs w:val="18"/>
              </w:rPr>
              <w:t>nventario Inicial y por cada rectificación que haga a sus DJ de Inventario Inicial.</w:t>
            </w:r>
            <w:r w:rsidR="002E1C39" w:rsidRPr="00C3029A">
              <w:rPr>
                <w:rFonts w:cs="Arial"/>
                <w:sz w:val="18"/>
                <w:szCs w:val="18"/>
              </w:rPr>
              <w:t xml:space="preserve"> El prestador de servicios tendrá habilitada una opción en la cual puede rechazar este inventario inicial la cual </w:t>
            </w:r>
            <w:r w:rsidR="006A15AC" w:rsidRPr="00C3029A">
              <w:rPr>
                <w:rFonts w:cs="Arial"/>
                <w:sz w:val="18"/>
                <w:szCs w:val="18"/>
              </w:rPr>
              <w:t xml:space="preserve">es informada </w:t>
            </w:r>
            <w:r w:rsidR="00CA0434" w:rsidRPr="00C3029A">
              <w:rPr>
                <w:rFonts w:cs="Arial"/>
                <w:sz w:val="18"/>
                <w:szCs w:val="18"/>
              </w:rPr>
              <w:t xml:space="preserve">al correo institucional del </w:t>
            </w:r>
            <w:r w:rsidR="00CA0434" w:rsidRPr="00C3029A">
              <w:rPr>
                <w:rFonts w:cs="Arial"/>
                <w:b/>
                <w:sz w:val="18"/>
                <w:szCs w:val="18"/>
              </w:rPr>
              <w:t xml:space="preserve">Anexo 18. </w:t>
            </w:r>
            <w:proofErr w:type="gramStart"/>
            <w:r w:rsidR="002E1C39" w:rsidRPr="00C3029A">
              <w:rPr>
                <w:rFonts w:cs="Arial"/>
                <w:bCs/>
                <w:strike/>
                <w:sz w:val="18"/>
                <w:szCs w:val="18"/>
                <w:lang w:eastAsia="es-PE"/>
              </w:rPr>
              <w:t>deriva</w:t>
            </w:r>
            <w:proofErr w:type="gramEnd"/>
            <w:r w:rsidR="002E1C39" w:rsidRPr="00C3029A">
              <w:rPr>
                <w:rFonts w:cs="Arial"/>
                <w:bCs/>
                <w:strike/>
                <w:sz w:val="18"/>
                <w:szCs w:val="18"/>
                <w:lang w:eastAsia="es-PE"/>
              </w:rPr>
              <w:t xml:space="preserve"> </w:t>
            </w:r>
            <w:r w:rsidR="004B554D" w:rsidRPr="00C3029A">
              <w:rPr>
                <w:rFonts w:cs="Arial"/>
                <w:bCs/>
                <w:strike/>
                <w:sz w:val="18"/>
                <w:szCs w:val="18"/>
                <w:lang w:eastAsia="es-PE"/>
              </w:rPr>
              <w:t xml:space="preserve">como alerta </w:t>
            </w:r>
            <w:r w:rsidR="002E1C39" w:rsidRPr="00C3029A">
              <w:rPr>
                <w:rFonts w:cs="Arial"/>
                <w:bCs/>
                <w:strike/>
                <w:sz w:val="18"/>
                <w:szCs w:val="18"/>
                <w:lang w:eastAsia="es-PE"/>
              </w:rPr>
              <w:t xml:space="preserve">al </w:t>
            </w:r>
            <w:r w:rsidR="002E1C39" w:rsidRPr="00C3029A">
              <w:rPr>
                <w:rFonts w:cs="Arial"/>
                <w:b/>
                <w:bCs/>
                <w:strike/>
                <w:sz w:val="18"/>
                <w:szCs w:val="18"/>
                <w:lang w:eastAsia="es-PE"/>
              </w:rPr>
              <w:t>Centro de Monitoreo</w:t>
            </w:r>
            <w:r w:rsidR="002E1C39" w:rsidRPr="00C3029A">
              <w:rPr>
                <w:rFonts w:cs="Arial"/>
                <w:bCs/>
                <w:strike/>
                <w:sz w:val="18"/>
                <w:szCs w:val="18"/>
                <w:lang w:eastAsia="es-PE"/>
              </w:rPr>
              <w:t xml:space="preserve"> el detalle de este registro.</w:t>
            </w:r>
          </w:p>
          <w:p w:rsidR="0015585F" w:rsidRPr="00C3029A" w:rsidRDefault="0015585F" w:rsidP="00435E21">
            <w:pPr>
              <w:pStyle w:val="Prrafodelista"/>
              <w:spacing w:before="120" w:after="120" w:line="276" w:lineRule="auto"/>
              <w:ind w:left="0"/>
              <w:rPr>
                <w:rFonts w:cs="Arial"/>
                <w:sz w:val="18"/>
                <w:szCs w:val="18"/>
              </w:rPr>
            </w:pPr>
            <w:r w:rsidRPr="00C3029A">
              <w:rPr>
                <w:rFonts w:cs="Arial"/>
                <w:sz w:val="18"/>
                <w:szCs w:val="18"/>
              </w:rPr>
              <w:t>Deberá permitirse la generación de un archivo CSV o TXT que contenga toda la información del Inventario Inicial.</w:t>
            </w:r>
          </w:p>
          <w:p w:rsidR="0015585F" w:rsidRPr="00C3029A" w:rsidRDefault="0015585F" w:rsidP="00435E21">
            <w:pPr>
              <w:pStyle w:val="Prrafodelista"/>
              <w:spacing w:before="120" w:after="120" w:line="276" w:lineRule="auto"/>
              <w:ind w:left="0"/>
              <w:rPr>
                <w:rFonts w:cs="Arial"/>
                <w:sz w:val="18"/>
                <w:szCs w:val="18"/>
              </w:rPr>
            </w:pPr>
            <w:r w:rsidRPr="00C3029A">
              <w:rPr>
                <w:rFonts w:cs="Arial"/>
                <w:sz w:val="18"/>
                <w:szCs w:val="18"/>
              </w:rPr>
              <w:t>El Usuario podrá rectificar inventarios iniciales de periodos de inscripción anteriores al actual (vigente)</w:t>
            </w:r>
            <w:r w:rsidR="000779F2" w:rsidRPr="00C3029A">
              <w:rPr>
                <w:rFonts w:cs="Arial"/>
                <w:sz w:val="18"/>
                <w:szCs w:val="18"/>
              </w:rPr>
              <w:t xml:space="preserve"> siempre que </w:t>
            </w:r>
            <w:r w:rsidR="00B10A9A" w:rsidRPr="00C3029A">
              <w:rPr>
                <w:rFonts w:cs="Arial"/>
                <w:sz w:val="18"/>
                <w:szCs w:val="18"/>
              </w:rPr>
              <w:t>esté</w:t>
            </w:r>
            <w:r w:rsidR="000779F2" w:rsidRPr="00C3029A">
              <w:rPr>
                <w:rFonts w:cs="Arial"/>
                <w:sz w:val="18"/>
                <w:szCs w:val="18"/>
              </w:rPr>
              <w:t xml:space="preserve"> dentro del plazo otorgado.</w:t>
            </w:r>
          </w:p>
          <w:p w:rsidR="00BF47B1" w:rsidRPr="00C3029A" w:rsidRDefault="00C8301B" w:rsidP="007D1AC8">
            <w:pPr>
              <w:pStyle w:val="Prrafodelista"/>
              <w:spacing w:before="120" w:after="120" w:line="276" w:lineRule="auto"/>
              <w:ind w:left="0"/>
              <w:rPr>
                <w:rFonts w:cs="Arial"/>
                <w:sz w:val="18"/>
                <w:szCs w:val="18"/>
              </w:rPr>
            </w:pPr>
            <w:r w:rsidRPr="00C3029A">
              <w:rPr>
                <w:rFonts w:cs="Arial"/>
                <w:sz w:val="18"/>
                <w:szCs w:val="18"/>
              </w:rPr>
              <w:t>Se guarda</w:t>
            </w:r>
            <w:r w:rsidR="0015585F" w:rsidRPr="00C3029A">
              <w:rPr>
                <w:rFonts w:cs="Arial"/>
                <w:sz w:val="18"/>
                <w:szCs w:val="18"/>
              </w:rPr>
              <w:t xml:space="preserve"> </w:t>
            </w:r>
            <w:r w:rsidR="007D1AC8" w:rsidRPr="00C3029A">
              <w:rPr>
                <w:rFonts w:cs="Arial"/>
                <w:sz w:val="18"/>
                <w:szCs w:val="18"/>
              </w:rPr>
              <w:t xml:space="preserve">la </w:t>
            </w:r>
            <w:r w:rsidR="00073335" w:rsidRPr="00C3029A">
              <w:rPr>
                <w:rFonts w:cs="Arial"/>
                <w:sz w:val="18"/>
                <w:szCs w:val="18"/>
              </w:rPr>
              <w:t>información</w:t>
            </w:r>
            <w:r w:rsidR="007D1AC8" w:rsidRPr="00C3029A">
              <w:rPr>
                <w:rFonts w:cs="Arial"/>
                <w:sz w:val="18"/>
                <w:szCs w:val="18"/>
              </w:rPr>
              <w:t xml:space="preserve"> d</w:t>
            </w:r>
            <w:r w:rsidR="0015585F" w:rsidRPr="00C3029A">
              <w:rPr>
                <w:rFonts w:cs="Arial"/>
                <w:sz w:val="18"/>
                <w:szCs w:val="18"/>
              </w:rPr>
              <w:t>el Usuario, fecha, hora, IP y código MAC</w:t>
            </w:r>
            <w:r w:rsidR="007D1AC8" w:rsidRPr="00C3029A">
              <w:rPr>
                <w:rFonts w:cs="Arial"/>
                <w:sz w:val="18"/>
                <w:szCs w:val="18"/>
              </w:rPr>
              <w:t xml:space="preserve"> desde donde se </w:t>
            </w:r>
            <w:r w:rsidR="00073335" w:rsidRPr="00C3029A">
              <w:rPr>
                <w:rFonts w:cs="Arial"/>
                <w:sz w:val="18"/>
                <w:szCs w:val="18"/>
              </w:rPr>
              <w:t>presentó</w:t>
            </w:r>
            <w:r w:rsidR="007D1AC8" w:rsidRPr="00C3029A">
              <w:rPr>
                <w:rFonts w:cs="Arial"/>
                <w:sz w:val="18"/>
                <w:szCs w:val="18"/>
              </w:rPr>
              <w:t xml:space="preserve"> el Inventario Inicial.</w:t>
            </w:r>
          </w:p>
        </w:tc>
      </w:tr>
      <w:tr w:rsidR="00096214" w:rsidRPr="00B84409" w:rsidTr="00D17D81">
        <w:trPr>
          <w:trHeight w:val="20"/>
          <w:jc w:val="center"/>
        </w:trPr>
        <w:tc>
          <w:tcPr>
            <w:tcW w:w="550" w:type="pct"/>
            <w:shd w:val="clear" w:color="000000" w:fill="FFFFFF"/>
            <w:vAlign w:val="center"/>
            <w:hideMark/>
          </w:tcPr>
          <w:p w:rsidR="00096214" w:rsidRPr="00B84409" w:rsidRDefault="00096214" w:rsidP="00A06DEA">
            <w:pPr>
              <w:spacing w:before="120" w:after="120" w:line="276" w:lineRule="auto"/>
              <w:jc w:val="center"/>
              <w:rPr>
                <w:rFonts w:cs="Arial"/>
                <w:b/>
                <w:bCs/>
                <w:sz w:val="18"/>
                <w:szCs w:val="18"/>
                <w:lang w:eastAsia="es-PE"/>
              </w:rPr>
            </w:pPr>
            <w:r w:rsidRPr="00B84409">
              <w:rPr>
                <w:rFonts w:cs="Arial"/>
                <w:b/>
                <w:bCs/>
                <w:sz w:val="18"/>
                <w:szCs w:val="18"/>
                <w:lang w:eastAsia="es-PE"/>
              </w:rPr>
              <w:lastRenderedPageBreak/>
              <w:t>4</w:t>
            </w:r>
          </w:p>
        </w:tc>
        <w:tc>
          <w:tcPr>
            <w:tcW w:w="4450" w:type="pct"/>
            <w:shd w:val="clear" w:color="000000" w:fill="FFFFFF"/>
            <w:noWrap/>
            <w:vAlign w:val="center"/>
            <w:hideMark/>
          </w:tcPr>
          <w:p w:rsidR="00096214" w:rsidRPr="00C3029A" w:rsidRDefault="008B6018" w:rsidP="004E0B47">
            <w:pPr>
              <w:pStyle w:val="Prrafodelista"/>
              <w:spacing w:before="120" w:after="120" w:line="276" w:lineRule="auto"/>
              <w:ind w:left="0"/>
              <w:rPr>
                <w:rFonts w:cs="Arial"/>
                <w:b/>
                <w:sz w:val="18"/>
                <w:szCs w:val="18"/>
                <w:u w:val="single"/>
              </w:rPr>
            </w:pPr>
            <w:r w:rsidRPr="00C3029A">
              <w:rPr>
                <w:rFonts w:cs="Arial"/>
                <w:b/>
                <w:sz w:val="18"/>
                <w:szCs w:val="18"/>
                <w:u w:val="single"/>
              </w:rPr>
              <w:t xml:space="preserve">Estados </w:t>
            </w:r>
            <w:r w:rsidR="00A44D42" w:rsidRPr="00C3029A">
              <w:rPr>
                <w:rFonts w:cs="Arial"/>
                <w:b/>
                <w:sz w:val="18"/>
                <w:szCs w:val="18"/>
                <w:u w:val="single"/>
              </w:rPr>
              <w:t>y Rectificaciones de la DJ de Inventario Inicial</w:t>
            </w:r>
          </w:p>
          <w:p w:rsidR="006C0A42" w:rsidRPr="00C3029A" w:rsidRDefault="006C0A42" w:rsidP="006C0A42">
            <w:pPr>
              <w:spacing w:before="120" w:after="120" w:line="276" w:lineRule="auto"/>
              <w:rPr>
                <w:rFonts w:cs="Arial"/>
                <w:sz w:val="18"/>
                <w:szCs w:val="18"/>
                <w:lang w:eastAsia="es-PE"/>
              </w:rPr>
            </w:pPr>
            <w:r w:rsidRPr="00C3029A">
              <w:rPr>
                <w:rFonts w:cs="Arial"/>
                <w:sz w:val="18"/>
                <w:szCs w:val="18"/>
                <w:lang w:eastAsia="es-PE"/>
              </w:rPr>
              <w:t>Los estados de la DJ Inventario Inicial son:</w:t>
            </w:r>
          </w:p>
          <w:p w:rsidR="006C0A42" w:rsidRPr="00C3029A" w:rsidRDefault="006C0A42" w:rsidP="00D917A1">
            <w:pPr>
              <w:numPr>
                <w:ilvl w:val="0"/>
                <w:numId w:val="62"/>
              </w:numPr>
              <w:shd w:val="clear" w:color="auto" w:fill="FFFFFF"/>
              <w:spacing w:line="276" w:lineRule="auto"/>
              <w:rPr>
                <w:rFonts w:cs="Arial"/>
                <w:sz w:val="18"/>
                <w:szCs w:val="18"/>
              </w:rPr>
            </w:pPr>
            <w:r w:rsidRPr="00C3029A">
              <w:rPr>
                <w:rFonts w:cs="Arial"/>
                <w:sz w:val="18"/>
                <w:szCs w:val="18"/>
              </w:rPr>
              <w:t xml:space="preserve">En plazo – es el Inventario Inicial aun no presentado que se encuentra, a la fecha actual, dentro del plazo otorgado para declararlo – vencimiento de </w:t>
            </w:r>
            <w:r w:rsidR="00622E43" w:rsidRPr="00C3029A">
              <w:rPr>
                <w:rFonts w:cs="Arial"/>
                <w:sz w:val="18"/>
                <w:szCs w:val="18"/>
              </w:rPr>
              <w:t xml:space="preserve">la DJ </w:t>
            </w:r>
          </w:p>
          <w:p w:rsidR="006C0A42" w:rsidRPr="00C3029A" w:rsidRDefault="006C0A42" w:rsidP="00D917A1">
            <w:pPr>
              <w:numPr>
                <w:ilvl w:val="0"/>
                <w:numId w:val="62"/>
              </w:numPr>
              <w:shd w:val="clear" w:color="auto" w:fill="FFFFFF"/>
              <w:spacing w:line="276" w:lineRule="auto"/>
              <w:rPr>
                <w:rFonts w:cs="Arial"/>
                <w:sz w:val="18"/>
                <w:szCs w:val="18"/>
              </w:rPr>
            </w:pPr>
            <w:r w:rsidRPr="00C3029A">
              <w:rPr>
                <w:rFonts w:cs="Arial"/>
                <w:sz w:val="18"/>
                <w:szCs w:val="18"/>
              </w:rPr>
              <w:t xml:space="preserve">Presentado – es el Inventario Inicial presentado por el Usuario dentro del plazo de vencimiento </w:t>
            </w:r>
          </w:p>
          <w:p w:rsidR="006C0A42" w:rsidRPr="00C3029A" w:rsidRDefault="006C0A42" w:rsidP="00D917A1">
            <w:pPr>
              <w:numPr>
                <w:ilvl w:val="0"/>
                <w:numId w:val="62"/>
              </w:numPr>
              <w:shd w:val="clear" w:color="auto" w:fill="FFFFFF"/>
              <w:spacing w:line="276" w:lineRule="auto"/>
              <w:rPr>
                <w:rFonts w:cs="Arial"/>
                <w:sz w:val="18"/>
                <w:szCs w:val="18"/>
              </w:rPr>
            </w:pPr>
            <w:r w:rsidRPr="00C3029A">
              <w:rPr>
                <w:rFonts w:cs="Arial"/>
                <w:sz w:val="18"/>
                <w:szCs w:val="18"/>
              </w:rPr>
              <w:t xml:space="preserve">Sustituido – es el Inventario Inicial presentado </w:t>
            </w:r>
            <w:r w:rsidR="00E452FE" w:rsidRPr="00C3029A">
              <w:rPr>
                <w:rFonts w:cs="Arial"/>
                <w:sz w:val="18"/>
                <w:szCs w:val="18"/>
              </w:rPr>
              <w:t xml:space="preserve">el cual es modificado </w:t>
            </w:r>
            <w:r w:rsidR="00F37DC1" w:rsidRPr="00C3029A">
              <w:rPr>
                <w:rFonts w:cs="Arial"/>
                <w:sz w:val="18"/>
                <w:szCs w:val="18"/>
              </w:rPr>
              <w:t xml:space="preserve">y presentada </w:t>
            </w:r>
            <w:r w:rsidRPr="00C3029A">
              <w:rPr>
                <w:rFonts w:cs="Arial"/>
                <w:sz w:val="18"/>
                <w:szCs w:val="18"/>
              </w:rPr>
              <w:t>dentro del plazo de vencimiento</w:t>
            </w:r>
          </w:p>
          <w:p w:rsidR="006C0A42" w:rsidRPr="00C3029A" w:rsidRDefault="006C0A42" w:rsidP="00D917A1">
            <w:pPr>
              <w:numPr>
                <w:ilvl w:val="0"/>
                <w:numId w:val="62"/>
              </w:numPr>
              <w:shd w:val="clear" w:color="auto" w:fill="FFFFFF"/>
              <w:spacing w:line="276" w:lineRule="auto"/>
              <w:rPr>
                <w:rFonts w:cs="Arial"/>
                <w:sz w:val="18"/>
                <w:szCs w:val="18"/>
              </w:rPr>
            </w:pPr>
            <w:r w:rsidRPr="00C3029A">
              <w:rPr>
                <w:rFonts w:cs="Arial"/>
                <w:sz w:val="18"/>
                <w:szCs w:val="18"/>
              </w:rPr>
              <w:t xml:space="preserve">Pendiente – es el Inventario Inicial no presentado dentro del plazo de vencimiento. </w:t>
            </w:r>
          </w:p>
          <w:p w:rsidR="006C0A42" w:rsidRPr="00C3029A" w:rsidRDefault="006C0A42" w:rsidP="00D917A1">
            <w:pPr>
              <w:numPr>
                <w:ilvl w:val="0"/>
                <w:numId w:val="62"/>
              </w:numPr>
              <w:shd w:val="clear" w:color="auto" w:fill="FFFFFF"/>
              <w:spacing w:line="276" w:lineRule="auto"/>
              <w:rPr>
                <w:rFonts w:cs="Arial"/>
                <w:sz w:val="18"/>
                <w:szCs w:val="18"/>
              </w:rPr>
            </w:pPr>
            <w:r w:rsidRPr="00C3029A">
              <w:rPr>
                <w:rFonts w:cs="Arial"/>
                <w:sz w:val="18"/>
                <w:szCs w:val="18"/>
              </w:rPr>
              <w:t>Regularizado – es el Inventario Inicial presentado fuera del plazo de vencimiento otorgado</w:t>
            </w:r>
          </w:p>
          <w:p w:rsidR="006C0A42" w:rsidRPr="00C3029A" w:rsidRDefault="006C0A42" w:rsidP="00D917A1">
            <w:pPr>
              <w:numPr>
                <w:ilvl w:val="0"/>
                <w:numId w:val="62"/>
              </w:numPr>
              <w:shd w:val="clear" w:color="auto" w:fill="FFFFFF"/>
              <w:spacing w:line="276" w:lineRule="auto"/>
              <w:rPr>
                <w:rFonts w:cs="Arial"/>
                <w:sz w:val="18"/>
                <w:szCs w:val="18"/>
              </w:rPr>
            </w:pPr>
            <w:r w:rsidRPr="00C3029A">
              <w:rPr>
                <w:rFonts w:cs="Arial"/>
                <w:sz w:val="18"/>
                <w:szCs w:val="18"/>
              </w:rPr>
              <w:t xml:space="preserve">Rectificado – es el Inventario Inicial presentado </w:t>
            </w:r>
            <w:r w:rsidR="00E452FE" w:rsidRPr="00C3029A">
              <w:rPr>
                <w:rFonts w:cs="Arial"/>
                <w:sz w:val="18"/>
                <w:szCs w:val="18"/>
              </w:rPr>
              <w:t>el cual es modificado</w:t>
            </w:r>
            <w:r w:rsidR="00F37DC1" w:rsidRPr="00C3029A">
              <w:rPr>
                <w:rFonts w:cs="Arial"/>
                <w:sz w:val="18"/>
                <w:szCs w:val="18"/>
              </w:rPr>
              <w:t xml:space="preserve"> y presentada</w:t>
            </w:r>
            <w:r w:rsidR="00E452FE" w:rsidRPr="00C3029A">
              <w:rPr>
                <w:rFonts w:cs="Arial"/>
                <w:sz w:val="18"/>
                <w:szCs w:val="18"/>
              </w:rPr>
              <w:t xml:space="preserve"> </w:t>
            </w:r>
            <w:r w:rsidRPr="00C3029A">
              <w:rPr>
                <w:rFonts w:cs="Arial"/>
                <w:sz w:val="18"/>
                <w:szCs w:val="18"/>
              </w:rPr>
              <w:t>fuera del plazo de vencimiento</w:t>
            </w:r>
          </w:p>
          <w:p w:rsidR="008B6018" w:rsidRPr="00C3029A" w:rsidRDefault="008B6018" w:rsidP="00233C81">
            <w:pPr>
              <w:spacing w:before="120" w:after="120" w:line="276" w:lineRule="auto"/>
              <w:rPr>
                <w:rFonts w:cs="Arial"/>
                <w:sz w:val="18"/>
                <w:szCs w:val="18"/>
                <w:lang w:eastAsia="es-PE"/>
              </w:rPr>
            </w:pPr>
            <w:r w:rsidRPr="00C3029A">
              <w:rPr>
                <w:rFonts w:cs="Arial"/>
                <w:sz w:val="18"/>
                <w:szCs w:val="18"/>
                <w:lang w:eastAsia="es-PE"/>
              </w:rPr>
              <w:t xml:space="preserve">Un Inventario Inicial, una vez presentado o regularizado, puede ser </w:t>
            </w:r>
            <w:r w:rsidR="003F01B1" w:rsidRPr="00C3029A">
              <w:rPr>
                <w:rFonts w:cs="Arial"/>
                <w:sz w:val="18"/>
                <w:szCs w:val="18"/>
                <w:lang w:eastAsia="es-PE"/>
              </w:rPr>
              <w:t xml:space="preserve">sustituido o </w:t>
            </w:r>
            <w:r w:rsidRPr="00C3029A">
              <w:rPr>
                <w:rFonts w:cs="Arial"/>
                <w:sz w:val="18"/>
                <w:szCs w:val="18"/>
                <w:lang w:eastAsia="es-PE"/>
              </w:rPr>
              <w:t xml:space="preserve">rectificado en cualquier momento </w:t>
            </w:r>
            <w:r w:rsidR="00F831D3" w:rsidRPr="00C3029A">
              <w:rPr>
                <w:rFonts w:cs="Arial"/>
                <w:sz w:val="18"/>
                <w:szCs w:val="18"/>
                <w:lang w:eastAsia="es-PE"/>
              </w:rPr>
              <w:t>durante el plazo otorgado</w:t>
            </w:r>
            <w:r w:rsidR="004B554D" w:rsidRPr="00C3029A">
              <w:rPr>
                <w:rFonts w:cs="Arial"/>
                <w:sz w:val="18"/>
                <w:szCs w:val="18"/>
                <w:lang w:eastAsia="es-PE"/>
              </w:rPr>
              <w:t xml:space="preserve"> </w:t>
            </w:r>
            <w:r w:rsidR="00F831D3" w:rsidRPr="00C3029A">
              <w:rPr>
                <w:rFonts w:cs="Arial"/>
                <w:sz w:val="18"/>
                <w:szCs w:val="18"/>
                <w:lang w:eastAsia="es-PE"/>
              </w:rPr>
              <w:t xml:space="preserve"> </w:t>
            </w:r>
            <w:r w:rsidR="007D1AC8" w:rsidRPr="00C3029A">
              <w:rPr>
                <w:rFonts w:cs="Arial"/>
                <w:sz w:val="18"/>
                <w:szCs w:val="18"/>
                <w:lang w:eastAsia="es-PE"/>
              </w:rPr>
              <w:t xml:space="preserve">mientras el Usuario se encuentre vigente, suspendido o si </w:t>
            </w:r>
            <w:r w:rsidR="00073335" w:rsidRPr="00C3029A">
              <w:rPr>
                <w:rFonts w:cs="Arial"/>
                <w:sz w:val="18"/>
                <w:szCs w:val="18"/>
                <w:lang w:eastAsia="es-PE"/>
              </w:rPr>
              <w:t>está</w:t>
            </w:r>
            <w:r w:rsidR="007D1AC8" w:rsidRPr="00C3029A">
              <w:rPr>
                <w:rFonts w:cs="Arial"/>
                <w:sz w:val="18"/>
                <w:szCs w:val="18"/>
                <w:lang w:eastAsia="es-PE"/>
              </w:rPr>
              <w:t xml:space="preserve"> de Baja</w:t>
            </w:r>
            <w:r w:rsidR="00D34346" w:rsidRPr="00C3029A">
              <w:rPr>
                <w:rFonts w:cs="Arial"/>
                <w:sz w:val="18"/>
                <w:szCs w:val="18"/>
                <w:lang w:eastAsia="es-PE"/>
              </w:rPr>
              <w:t xml:space="preserve">, que no sea a pedido de parte, </w:t>
            </w:r>
            <w:r w:rsidR="007D1AC8" w:rsidRPr="00C3029A">
              <w:rPr>
                <w:rFonts w:cs="Arial"/>
                <w:sz w:val="18"/>
                <w:szCs w:val="18"/>
                <w:lang w:eastAsia="es-PE"/>
              </w:rPr>
              <w:t xml:space="preserve"> dentro del plazo otorgado por Ley, </w:t>
            </w:r>
            <w:r w:rsidRPr="00C3029A">
              <w:rPr>
                <w:rFonts w:cs="Arial"/>
                <w:sz w:val="18"/>
                <w:szCs w:val="18"/>
                <w:lang w:eastAsia="es-PE"/>
              </w:rPr>
              <w:t xml:space="preserve">lo cual implicará cambios a las operaciones registradas los cuales están </w:t>
            </w:r>
            <w:r w:rsidR="004B554D" w:rsidRPr="00C3029A">
              <w:rPr>
                <w:rFonts w:cs="Arial"/>
                <w:sz w:val="18"/>
                <w:szCs w:val="18"/>
                <w:lang w:eastAsia="es-PE"/>
              </w:rPr>
              <w:t>detallados</w:t>
            </w:r>
            <w:r w:rsidRPr="00C3029A">
              <w:rPr>
                <w:rFonts w:cs="Arial"/>
                <w:sz w:val="18"/>
                <w:szCs w:val="18"/>
                <w:lang w:eastAsia="es-PE"/>
              </w:rPr>
              <w:t xml:space="preserve"> en la </w:t>
            </w:r>
            <w:r w:rsidRPr="00C3029A">
              <w:rPr>
                <w:rFonts w:cs="Arial"/>
                <w:b/>
                <w:sz w:val="18"/>
                <w:szCs w:val="18"/>
              </w:rPr>
              <w:t>RN</w:t>
            </w:r>
            <w:r w:rsidR="00DE1AD9" w:rsidRPr="00C3029A">
              <w:rPr>
                <w:rFonts w:cs="Arial"/>
                <w:b/>
                <w:sz w:val="18"/>
                <w:szCs w:val="18"/>
              </w:rPr>
              <w:t>21</w:t>
            </w:r>
            <w:r w:rsidR="00233C81" w:rsidRPr="00C3029A">
              <w:rPr>
                <w:rFonts w:cs="Arial"/>
                <w:sz w:val="18"/>
                <w:szCs w:val="18"/>
              </w:rPr>
              <w:t>.</w:t>
            </w:r>
          </w:p>
          <w:p w:rsidR="008B6018" w:rsidRPr="00C3029A" w:rsidRDefault="008B6018" w:rsidP="00233C81">
            <w:pPr>
              <w:spacing w:before="120" w:after="120" w:line="276" w:lineRule="auto"/>
              <w:rPr>
                <w:rFonts w:cs="Arial"/>
                <w:sz w:val="18"/>
                <w:szCs w:val="18"/>
                <w:lang w:eastAsia="es-PE"/>
              </w:rPr>
            </w:pPr>
            <w:r w:rsidRPr="00C3029A">
              <w:rPr>
                <w:rFonts w:cs="Arial"/>
                <w:sz w:val="18"/>
                <w:szCs w:val="18"/>
                <w:lang w:eastAsia="es-PE"/>
              </w:rPr>
              <w:t>Si el Usuario rectifica con un Inventario Inicial</w:t>
            </w:r>
            <w:r w:rsidR="00C8301B" w:rsidRPr="00C3029A">
              <w:rPr>
                <w:rFonts w:cs="Arial"/>
                <w:sz w:val="18"/>
                <w:szCs w:val="18"/>
                <w:lang w:eastAsia="es-PE"/>
              </w:rPr>
              <w:t xml:space="preserve"> </w:t>
            </w:r>
            <w:r w:rsidRPr="00C3029A">
              <w:rPr>
                <w:rFonts w:cs="Arial"/>
                <w:sz w:val="18"/>
                <w:szCs w:val="18"/>
                <w:lang w:eastAsia="es-PE"/>
              </w:rPr>
              <w:t xml:space="preserve">menor a una presentación en un establecimiento ya presentado, se emite la siguiente alerta “Esta rectificación podría generar un stock </w:t>
            </w:r>
            <w:r w:rsidR="003F01B1" w:rsidRPr="00C3029A">
              <w:rPr>
                <w:rFonts w:cs="Arial"/>
                <w:sz w:val="18"/>
                <w:szCs w:val="18"/>
                <w:lang w:eastAsia="es-PE"/>
              </w:rPr>
              <w:t>negativ</w:t>
            </w:r>
            <w:r w:rsidR="00EA4551" w:rsidRPr="00C3029A">
              <w:rPr>
                <w:rFonts w:cs="Arial"/>
                <w:sz w:val="18"/>
                <w:szCs w:val="18"/>
                <w:lang w:eastAsia="es-PE"/>
              </w:rPr>
              <w:t>o</w:t>
            </w:r>
            <w:r w:rsidR="003F01B1" w:rsidRPr="00C3029A">
              <w:rPr>
                <w:rFonts w:cs="Arial"/>
                <w:sz w:val="18"/>
                <w:szCs w:val="18"/>
                <w:lang w:eastAsia="es-PE"/>
              </w:rPr>
              <w:t>. ¿Está seguro?”. Si el Usuario acepta se permite la modificación.</w:t>
            </w:r>
          </w:p>
          <w:p w:rsidR="008B6018" w:rsidRPr="00C3029A" w:rsidRDefault="003F01B1" w:rsidP="00233C81">
            <w:pPr>
              <w:spacing w:before="120" w:after="120" w:line="276" w:lineRule="auto"/>
              <w:rPr>
                <w:rFonts w:cs="Arial"/>
                <w:sz w:val="18"/>
                <w:szCs w:val="18"/>
                <w:lang w:eastAsia="es-PE"/>
              </w:rPr>
            </w:pPr>
            <w:r w:rsidRPr="00C3029A">
              <w:rPr>
                <w:rFonts w:cs="Arial"/>
                <w:sz w:val="18"/>
                <w:szCs w:val="18"/>
                <w:lang w:eastAsia="es-PE"/>
              </w:rPr>
              <w:t>Si el Usuario rectifica con un In</w:t>
            </w:r>
            <w:r w:rsidR="008B6018" w:rsidRPr="00C3029A">
              <w:rPr>
                <w:rFonts w:cs="Arial"/>
                <w:sz w:val="18"/>
                <w:szCs w:val="18"/>
                <w:lang w:eastAsia="es-PE"/>
              </w:rPr>
              <w:t>ventario que inicialmente tenía una cantidad y luego se modifica a cero,</w:t>
            </w:r>
            <w:r w:rsidR="00C8301B" w:rsidRPr="00C3029A">
              <w:rPr>
                <w:rFonts w:cs="Arial"/>
                <w:sz w:val="18"/>
                <w:szCs w:val="18"/>
                <w:lang w:eastAsia="es-PE"/>
              </w:rPr>
              <w:t xml:space="preserve"> </w:t>
            </w:r>
            <w:r w:rsidR="008B6018" w:rsidRPr="00C3029A">
              <w:rPr>
                <w:rFonts w:cs="Arial"/>
                <w:sz w:val="18"/>
                <w:szCs w:val="18"/>
                <w:lang w:eastAsia="es-PE"/>
              </w:rPr>
              <w:t xml:space="preserve">salvo que no tenga operaciones declaradas, se emite la siguiente alerta “Esta rectificación podría generar un stock </w:t>
            </w:r>
            <w:r w:rsidR="00EA4551" w:rsidRPr="00C3029A">
              <w:rPr>
                <w:rFonts w:cs="Arial"/>
                <w:sz w:val="18"/>
                <w:szCs w:val="18"/>
                <w:lang w:eastAsia="es-PE"/>
              </w:rPr>
              <w:t>n</w:t>
            </w:r>
            <w:r w:rsidR="008B6018" w:rsidRPr="00C3029A">
              <w:rPr>
                <w:rFonts w:cs="Arial"/>
                <w:sz w:val="18"/>
                <w:szCs w:val="18"/>
                <w:lang w:eastAsia="es-PE"/>
              </w:rPr>
              <w:t>egativ</w:t>
            </w:r>
            <w:r w:rsidR="00EA4551" w:rsidRPr="00C3029A">
              <w:rPr>
                <w:rFonts w:cs="Arial"/>
                <w:sz w:val="18"/>
                <w:szCs w:val="18"/>
                <w:lang w:eastAsia="es-PE"/>
              </w:rPr>
              <w:t>o</w:t>
            </w:r>
            <w:r w:rsidR="008B6018" w:rsidRPr="00C3029A">
              <w:rPr>
                <w:rFonts w:cs="Arial"/>
                <w:sz w:val="18"/>
                <w:szCs w:val="18"/>
                <w:lang w:eastAsia="es-PE"/>
              </w:rPr>
              <w:t xml:space="preserve">. ¿Está seguro?”. </w:t>
            </w:r>
            <w:r w:rsidRPr="00C3029A">
              <w:rPr>
                <w:rFonts w:cs="Arial"/>
                <w:sz w:val="18"/>
                <w:szCs w:val="18"/>
                <w:lang w:eastAsia="es-PE"/>
              </w:rPr>
              <w:t>Si el Usuario acepta se permite la modificación.</w:t>
            </w:r>
          </w:p>
          <w:p w:rsidR="009C7E92" w:rsidRPr="00C3029A" w:rsidRDefault="009C7E92" w:rsidP="00BA20D3">
            <w:pPr>
              <w:spacing w:before="120" w:after="120" w:line="276" w:lineRule="auto"/>
              <w:rPr>
                <w:rFonts w:cs="Arial"/>
                <w:sz w:val="18"/>
                <w:szCs w:val="18"/>
                <w:lang w:eastAsia="es-PE"/>
              </w:rPr>
            </w:pPr>
            <w:r w:rsidRPr="00C3029A">
              <w:rPr>
                <w:rFonts w:cs="Arial"/>
                <w:sz w:val="18"/>
                <w:szCs w:val="18"/>
                <w:lang w:eastAsia="es-PE"/>
              </w:rPr>
              <w:t xml:space="preserve">La actualización (ALTA) de BF, presentaciones y establecimientos </w:t>
            </w:r>
            <w:r w:rsidR="004B39A8" w:rsidRPr="00C3029A">
              <w:rPr>
                <w:rFonts w:cs="Arial"/>
                <w:sz w:val="18"/>
                <w:szCs w:val="18"/>
                <w:lang w:eastAsia="es-PE"/>
              </w:rPr>
              <w:t xml:space="preserve">no </w:t>
            </w:r>
            <w:r w:rsidRPr="00C3029A">
              <w:rPr>
                <w:rFonts w:cs="Arial"/>
                <w:sz w:val="18"/>
                <w:szCs w:val="18"/>
                <w:lang w:eastAsia="es-PE"/>
              </w:rPr>
              <w:t>genera rectificaciones de Inventario Inicial.</w:t>
            </w:r>
          </w:p>
          <w:p w:rsidR="004B554D" w:rsidRPr="00C3029A" w:rsidRDefault="005419DA" w:rsidP="00BA20D3">
            <w:pPr>
              <w:spacing w:before="120" w:after="120" w:line="276" w:lineRule="auto"/>
              <w:rPr>
                <w:rFonts w:cs="Arial"/>
                <w:sz w:val="18"/>
                <w:szCs w:val="18"/>
                <w:lang w:eastAsia="es-PE"/>
              </w:rPr>
            </w:pPr>
            <w:r w:rsidRPr="00C3029A">
              <w:rPr>
                <w:rFonts w:cs="Arial"/>
                <w:sz w:val="18"/>
                <w:szCs w:val="18"/>
              </w:rPr>
              <w:lastRenderedPageBreak/>
              <w:t xml:space="preserve">Un Inventario Inicial podrá ser </w:t>
            </w:r>
            <w:r w:rsidRPr="00C3029A">
              <w:rPr>
                <w:rFonts w:cs="Arial"/>
                <w:sz w:val="18"/>
                <w:szCs w:val="18"/>
                <w:u w:val="single"/>
              </w:rPr>
              <w:t>sustituido</w:t>
            </w:r>
            <w:r w:rsidRPr="00C3029A">
              <w:rPr>
                <w:rFonts w:cs="Arial"/>
                <w:sz w:val="18"/>
                <w:szCs w:val="18"/>
              </w:rPr>
              <w:t xml:space="preserve"> hasta </w:t>
            </w:r>
            <w:r w:rsidR="006C13D6" w:rsidRPr="00C3029A">
              <w:rPr>
                <w:rFonts w:cs="Arial"/>
                <w:sz w:val="18"/>
                <w:szCs w:val="18"/>
              </w:rPr>
              <w:t>la</w:t>
            </w:r>
            <w:r w:rsidRPr="00C3029A">
              <w:rPr>
                <w:rFonts w:cs="Arial"/>
                <w:sz w:val="18"/>
                <w:szCs w:val="18"/>
              </w:rPr>
              <w:t xml:space="preserve"> fecha vencimiento (es decir dentro del plazo de presentación) pero hasta antes de presentación de la primera DJRO, </w:t>
            </w:r>
            <w:r w:rsidRPr="00C3029A">
              <w:rPr>
                <w:rFonts w:cs="Arial"/>
                <w:sz w:val="18"/>
                <w:szCs w:val="18"/>
                <w:lang w:eastAsia="es-PE"/>
              </w:rPr>
              <w:t xml:space="preserve">cuando esto suceda cambiará a estado “rectificado”. </w:t>
            </w:r>
          </w:p>
          <w:p w:rsidR="001F6D2D" w:rsidRPr="00C3029A" w:rsidRDefault="004B554D" w:rsidP="001F6D2D">
            <w:pPr>
              <w:spacing w:before="120" w:after="120" w:line="276" w:lineRule="auto"/>
              <w:rPr>
                <w:rFonts w:cs="Arial"/>
                <w:sz w:val="18"/>
                <w:szCs w:val="18"/>
              </w:rPr>
            </w:pPr>
            <w:r w:rsidRPr="00C3029A">
              <w:rPr>
                <w:rFonts w:cs="Arial"/>
                <w:sz w:val="18"/>
                <w:szCs w:val="18"/>
              </w:rPr>
              <w:t xml:space="preserve">Se permite </w:t>
            </w:r>
            <w:r w:rsidRPr="00C3029A">
              <w:rPr>
                <w:rFonts w:cs="Arial"/>
                <w:sz w:val="18"/>
                <w:szCs w:val="18"/>
                <w:u w:val="single"/>
              </w:rPr>
              <w:t>rectificar</w:t>
            </w:r>
            <w:r w:rsidRPr="00C3029A">
              <w:rPr>
                <w:rFonts w:cs="Arial"/>
                <w:sz w:val="18"/>
                <w:szCs w:val="18"/>
              </w:rPr>
              <w:t xml:space="preserve"> el Inventario Inicial hasta el último día calendario del mes siguiente de su presentación. Luego de dicha fecha no podrá realizar rectificación alguna a los registros ya presentados. En caso el Usuario rectifique su inventario se procede a enviar un mensaje al correo institucional del </w:t>
            </w:r>
            <w:r w:rsidRPr="00C3029A">
              <w:rPr>
                <w:rFonts w:cs="Arial"/>
                <w:b/>
                <w:sz w:val="18"/>
                <w:szCs w:val="18"/>
              </w:rPr>
              <w:t>Anexo 18</w:t>
            </w:r>
            <w:r w:rsidRPr="00C3029A">
              <w:rPr>
                <w:rFonts w:cs="Arial"/>
                <w:sz w:val="18"/>
                <w:szCs w:val="18"/>
              </w:rPr>
              <w:t>, informándole del hecho con el detalle del Usuario y la información modificada.</w:t>
            </w:r>
            <w:r w:rsidR="0032000A" w:rsidRPr="00C3029A">
              <w:rPr>
                <w:rFonts w:cs="Arial"/>
                <w:sz w:val="18"/>
                <w:szCs w:val="18"/>
              </w:rPr>
              <w:t xml:space="preserve"> La excepción</w:t>
            </w:r>
            <w:r w:rsidR="006F2D4D" w:rsidRPr="00C3029A">
              <w:rPr>
                <w:rFonts w:cs="Arial"/>
                <w:sz w:val="18"/>
                <w:szCs w:val="18"/>
              </w:rPr>
              <w:t xml:space="preserve"> a esta regla aplica para las a</w:t>
            </w:r>
            <w:r w:rsidR="006F2D4D" w:rsidRPr="00C3029A">
              <w:rPr>
                <w:rFonts w:cs="Arial"/>
                <w:sz w:val="18"/>
                <w:szCs w:val="18"/>
                <w:lang w:eastAsia="es-PE"/>
              </w:rPr>
              <w:t xml:space="preserve">ctualizaciones (ALTA) de BF, presentaciones y establecimientos donde a pesar que son rectificaciones </w:t>
            </w:r>
            <w:r w:rsidR="003A562E" w:rsidRPr="00C3029A">
              <w:rPr>
                <w:rFonts w:cs="Arial"/>
                <w:sz w:val="18"/>
                <w:szCs w:val="18"/>
                <w:lang w:eastAsia="es-PE"/>
              </w:rPr>
              <w:t xml:space="preserve">al Inventario Inicial </w:t>
            </w:r>
            <w:r w:rsidR="006F2D4D" w:rsidRPr="00C3029A">
              <w:rPr>
                <w:rFonts w:cs="Arial"/>
                <w:sz w:val="18"/>
                <w:szCs w:val="18"/>
                <w:lang w:eastAsia="es-PE"/>
              </w:rPr>
              <w:t xml:space="preserve">si permite cargar </w:t>
            </w:r>
            <w:r w:rsidR="003A562E" w:rsidRPr="00C3029A">
              <w:rPr>
                <w:rFonts w:cs="Arial"/>
                <w:sz w:val="18"/>
                <w:szCs w:val="18"/>
                <w:lang w:eastAsia="es-PE"/>
              </w:rPr>
              <w:t>información solamente de estas presentaciones/establecimientos</w:t>
            </w:r>
            <w:r w:rsidR="006F2D4D" w:rsidRPr="00C3029A">
              <w:rPr>
                <w:rFonts w:cs="Arial"/>
                <w:sz w:val="18"/>
                <w:szCs w:val="18"/>
                <w:lang w:eastAsia="es-PE"/>
              </w:rPr>
              <w:t xml:space="preserve"> </w:t>
            </w:r>
            <w:r w:rsidR="004B39A8" w:rsidRPr="00C3029A">
              <w:rPr>
                <w:rFonts w:cs="Arial"/>
                <w:sz w:val="18"/>
                <w:szCs w:val="18"/>
                <w:lang w:eastAsia="es-PE"/>
              </w:rPr>
              <w:t>aplicando el mismo plazo para el vencimiento y considerando estas DJ como presentadas.</w:t>
            </w:r>
          </w:p>
          <w:p w:rsidR="005419DA" w:rsidRPr="00C3029A" w:rsidRDefault="008B6018" w:rsidP="00BA20D3">
            <w:pPr>
              <w:spacing w:before="120" w:after="120" w:line="276" w:lineRule="auto"/>
              <w:rPr>
                <w:rFonts w:cs="Arial"/>
                <w:sz w:val="18"/>
                <w:szCs w:val="18"/>
                <w:lang w:eastAsia="es-PE"/>
              </w:rPr>
            </w:pPr>
            <w:r w:rsidRPr="00C3029A">
              <w:rPr>
                <w:rFonts w:cs="Arial"/>
                <w:sz w:val="18"/>
                <w:szCs w:val="18"/>
                <w:lang w:eastAsia="es-PE"/>
              </w:rPr>
              <w:t xml:space="preserve">Cada </w:t>
            </w:r>
            <w:r w:rsidR="0017452E" w:rsidRPr="00C3029A">
              <w:rPr>
                <w:rFonts w:cs="Arial"/>
                <w:sz w:val="18"/>
                <w:szCs w:val="18"/>
                <w:lang w:eastAsia="es-PE"/>
              </w:rPr>
              <w:t xml:space="preserve">envío a SUNAT de una DJ rectificada o sustituida </w:t>
            </w:r>
            <w:r w:rsidRPr="00C3029A">
              <w:rPr>
                <w:rFonts w:cs="Arial"/>
                <w:sz w:val="18"/>
                <w:szCs w:val="18"/>
                <w:lang w:eastAsia="es-PE"/>
              </w:rPr>
              <w:t xml:space="preserve">genera un nuevo código de confirmación </w:t>
            </w:r>
            <w:r w:rsidR="0017452E" w:rsidRPr="00C3029A">
              <w:rPr>
                <w:rFonts w:cs="Arial"/>
                <w:sz w:val="18"/>
                <w:szCs w:val="18"/>
                <w:lang w:eastAsia="es-PE"/>
              </w:rPr>
              <w:t xml:space="preserve">debiendo asociar los registros del Inventario Inicial añadidos, anulados o modificados a este nuevo </w:t>
            </w:r>
            <w:r w:rsidR="00CA641F" w:rsidRPr="00C3029A">
              <w:rPr>
                <w:rFonts w:cs="Arial"/>
                <w:sz w:val="18"/>
                <w:szCs w:val="18"/>
                <w:lang w:eastAsia="es-PE"/>
              </w:rPr>
              <w:t>código</w:t>
            </w:r>
            <w:r w:rsidR="005419DA" w:rsidRPr="00C3029A">
              <w:rPr>
                <w:rFonts w:cs="Arial"/>
                <w:sz w:val="18"/>
                <w:szCs w:val="18"/>
                <w:lang w:eastAsia="es-PE"/>
              </w:rPr>
              <w:t xml:space="preserve">. En caso se hubiesen registrado operaciones con la información modificada del Inventario Inicial se le informa al Usuario </w:t>
            </w:r>
            <w:r w:rsidR="00BA20D3" w:rsidRPr="00C3029A">
              <w:rPr>
                <w:rFonts w:cs="Arial"/>
                <w:sz w:val="18"/>
                <w:szCs w:val="18"/>
                <w:lang w:eastAsia="es-PE"/>
              </w:rPr>
              <w:t>la</w:t>
            </w:r>
            <w:r w:rsidR="005419DA" w:rsidRPr="00C3029A">
              <w:rPr>
                <w:rFonts w:cs="Arial"/>
                <w:sz w:val="18"/>
                <w:szCs w:val="18"/>
                <w:lang w:eastAsia="es-PE"/>
              </w:rPr>
              <w:t xml:space="preserve"> relación </w:t>
            </w:r>
            <w:r w:rsidR="00BA20D3" w:rsidRPr="00C3029A">
              <w:rPr>
                <w:rFonts w:cs="Arial"/>
                <w:sz w:val="18"/>
                <w:szCs w:val="18"/>
                <w:lang w:eastAsia="es-PE"/>
              </w:rPr>
              <w:t xml:space="preserve">de DJRO que se ven afectadas por esta modificación </w:t>
            </w:r>
            <w:r w:rsidR="00B10A9A" w:rsidRPr="00C3029A">
              <w:rPr>
                <w:rFonts w:cs="Arial"/>
                <w:sz w:val="18"/>
                <w:szCs w:val="18"/>
                <w:lang w:eastAsia="es-PE"/>
              </w:rPr>
              <w:t>habilitándole</w:t>
            </w:r>
            <w:r w:rsidR="00BA20D3" w:rsidRPr="00C3029A">
              <w:rPr>
                <w:rFonts w:cs="Arial"/>
                <w:sz w:val="18"/>
                <w:szCs w:val="18"/>
                <w:lang w:eastAsia="es-PE"/>
              </w:rPr>
              <w:t xml:space="preserve"> la rectificación masiva de dichas declaraciones y alertando aquellas que por recalculo contengan presentaciones con stock negativo y/o BF con </w:t>
            </w:r>
            <w:r w:rsidR="00506E8B" w:rsidRPr="00C3029A">
              <w:rPr>
                <w:rFonts w:cs="Arial"/>
                <w:sz w:val="18"/>
                <w:szCs w:val="18"/>
                <w:lang w:eastAsia="es-PE"/>
              </w:rPr>
              <w:t xml:space="preserve">cantidad autorizada disponible </w:t>
            </w:r>
            <w:r w:rsidR="00BA20D3" w:rsidRPr="00C3029A">
              <w:rPr>
                <w:rFonts w:cs="Arial"/>
                <w:sz w:val="18"/>
                <w:szCs w:val="18"/>
                <w:lang w:eastAsia="es-PE"/>
              </w:rPr>
              <w:t>negativ</w:t>
            </w:r>
            <w:r w:rsidR="00506E8B" w:rsidRPr="00C3029A">
              <w:rPr>
                <w:rFonts w:cs="Arial"/>
                <w:sz w:val="18"/>
                <w:szCs w:val="18"/>
                <w:lang w:eastAsia="es-PE"/>
              </w:rPr>
              <w:t>a</w:t>
            </w:r>
            <w:r w:rsidR="00BA20D3" w:rsidRPr="00C3029A">
              <w:rPr>
                <w:rFonts w:cs="Arial"/>
                <w:sz w:val="18"/>
                <w:szCs w:val="18"/>
                <w:lang w:eastAsia="es-PE"/>
              </w:rPr>
              <w:t xml:space="preserve"> </w:t>
            </w:r>
            <w:r w:rsidR="005419DA" w:rsidRPr="00C3029A">
              <w:rPr>
                <w:rFonts w:cs="Arial"/>
                <w:sz w:val="18"/>
                <w:szCs w:val="18"/>
                <w:lang w:eastAsia="es-PE"/>
              </w:rPr>
              <w:t>aplica</w:t>
            </w:r>
            <w:r w:rsidR="00BA20D3" w:rsidRPr="00C3029A">
              <w:rPr>
                <w:rFonts w:cs="Arial"/>
                <w:sz w:val="18"/>
                <w:szCs w:val="18"/>
                <w:lang w:eastAsia="es-PE"/>
              </w:rPr>
              <w:t>ndo</w:t>
            </w:r>
            <w:r w:rsidR="005419DA" w:rsidRPr="00C3029A">
              <w:rPr>
                <w:rFonts w:cs="Arial"/>
                <w:sz w:val="18"/>
                <w:szCs w:val="18"/>
                <w:lang w:eastAsia="es-PE"/>
              </w:rPr>
              <w:t xml:space="preserve"> la etiqueta de “</w:t>
            </w:r>
            <w:r w:rsidR="005419DA" w:rsidRPr="00C3029A">
              <w:rPr>
                <w:rFonts w:cs="Arial"/>
                <w:sz w:val="18"/>
                <w:szCs w:val="18"/>
              </w:rPr>
              <w:t>NO DISPONIBLE</w:t>
            </w:r>
            <w:r w:rsidR="005419DA" w:rsidRPr="00C3029A">
              <w:rPr>
                <w:rFonts w:cs="Arial"/>
                <w:sz w:val="18"/>
                <w:szCs w:val="18"/>
                <w:lang w:eastAsia="es-PE"/>
              </w:rPr>
              <w:t>” lo cual será comunicado al buzón S</w:t>
            </w:r>
            <w:r w:rsidR="00BA20D3" w:rsidRPr="00C3029A">
              <w:rPr>
                <w:rFonts w:cs="Arial"/>
                <w:sz w:val="18"/>
                <w:szCs w:val="18"/>
                <w:lang w:eastAsia="es-PE"/>
              </w:rPr>
              <w:t xml:space="preserve">OL del Usuario. </w:t>
            </w:r>
            <w:r w:rsidR="009F68E5" w:rsidRPr="00C3029A">
              <w:rPr>
                <w:rFonts w:cs="Arial"/>
                <w:sz w:val="18"/>
                <w:szCs w:val="18"/>
                <w:lang w:eastAsia="es-PE"/>
              </w:rPr>
              <w:t xml:space="preserve">Si el usuario no rectifica todas las DJRO afectadas por la modificación </w:t>
            </w:r>
            <w:r w:rsidR="007434F2" w:rsidRPr="00C3029A">
              <w:rPr>
                <w:rFonts w:cs="Arial"/>
                <w:sz w:val="18"/>
                <w:szCs w:val="18"/>
                <w:lang w:eastAsia="es-PE"/>
              </w:rPr>
              <w:t>se aplica la etiqueta de “NO DISPONIBLE” a todos los BF afectados hasta que termine de regularizar la rectificación de las DJRO.</w:t>
            </w:r>
          </w:p>
          <w:p w:rsidR="008B6018" w:rsidRPr="00C3029A" w:rsidRDefault="008B6018" w:rsidP="00233C81">
            <w:pPr>
              <w:spacing w:before="120" w:after="120" w:line="276" w:lineRule="auto"/>
              <w:rPr>
                <w:rFonts w:cs="Arial"/>
                <w:sz w:val="18"/>
                <w:szCs w:val="18"/>
                <w:lang w:eastAsia="es-PE"/>
              </w:rPr>
            </w:pPr>
            <w:r w:rsidRPr="00C3029A">
              <w:rPr>
                <w:rFonts w:cs="Arial"/>
                <w:sz w:val="18"/>
                <w:szCs w:val="18"/>
                <w:lang w:eastAsia="es-PE"/>
              </w:rPr>
              <w:t xml:space="preserve">Se lleva el control de todos los cambios realizados al Inventario </w:t>
            </w:r>
            <w:r w:rsidR="00FC4F43" w:rsidRPr="00C3029A">
              <w:rPr>
                <w:rFonts w:cs="Arial"/>
                <w:sz w:val="18"/>
                <w:szCs w:val="18"/>
                <w:lang w:eastAsia="es-PE"/>
              </w:rPr>
              <w:t>Inicial,</w:t>
            </w:r>
            <w:r w:rsidRPr="00C3029A">
              <w:rPr>
                <w:rFonts w:cs="Arial"/>
                <w:sz w:val="18"/>
                <w:szCs w:val="18"/>
                <w:lang w:eastAsia="es-PE"/>
              </w:rPr>
              <w:t xml:space="preserve"> con información del Usuario, fecha, hora e historia de los cambios los cuales podrán ser listados de manera posterior en consultas y reportes. </w:t>
            </w:r>
          </w:p>
          <w:p w:rsidR="008B6018" w:rsidRPr="00C3029A" w:rsidRDefault="008B6018" w:rsidP="00CE7C02">
            <w:pPr>
              <w:spacing w:before="120" w:after="120" w:line="276" w:lineRule="auto"/>
              <w:rPr>
                <w:rFonts w:cs="Arial"/>
                <w:sz w:val="18"/>
                <w:szCs w:val="18"/>
                <w:lang w:eastAsia="es-PE"/>
              </w:rPr>
            </w:pPr>
            <w:r w:rsidRPr="00C3029A">
              <w:rPr>
                <w:rFonts w:cs="Arial"/>
                <w:sz w:val="18"/>
                <w:szCs w:val="18"/>
                <w:lang w:eastAsia="es-PE"/>
              </w:rPr>
              <w:t>En caso de tratarse de un Usuario al que su vigencia de inscripción caduque</w:t>
            </w:r>
            <w:r w:rsidR="00F831D3" w:rsidRPr="00C3029A">
              <w:rPr>
                <w:rFonts w:cs="Arial"/>
                <w:sz w:val="18"/>
                <w:szCs w:val="18"/>
                <w:lang w:eastAsia="es-PE"/>
              </w:rPr>
              <w:t xml:space="preserve"> (pase a estado “Baja”)</w:t>
            </w:r>
            <w:r w:rsidRPr="00C3029A">
              <w:rPr>
                <w:rFonts w:cs="Arial"/>
                <w:sz w:val="18"/>
                <w:szCs w:val="18"/>
                <w:lang w:eastAsia="es-PE"/>
              </w:rPr>
              <w:t xml:space="preserve"> y solicita nueva inscripción</w:t>
            </w:r>
            <w:r w:rsidR="00F831D3" w:rsidRPr="00C3029A">
              <w:rPr>
                <w:rFonts w:cs="Arial"/>
                <w:sz w:val="18"/>
                <w:szCs w:val="18"/>
                <w:lang w:eastAsia="es-PE"/>
              </w:rPr>
              <w:t xml:space="preserve">, </w:t>
            </w:r>
            <w:r w:rsidR="008C4801" w:rsidRPr="00C3029A">
              <w:rPr>
                <w:rFonts w:cs="Arial"/>
                <w:sz w:val="18"/>
                <w:szCs w:val="18"/>
                <w:lang w:eastAsia="es-PE"/>
              </w:rPr>
              <w:t xml:space="preserve">al presentar </w:t>
            </w:r>
            <w:r w:rsidRPr="00C3029A">
              <w:rPr>
                <w:rFonts w:cs="Arial"/>
                <w:sz w:val="18"/>
                <w:szCs w:val="18"/>
                <w:lang w:eastAsia="es-PE"/>
              </w:rPr>
              <w:t>su Inventario Inicial</w:t>
            </w:r>
            <w:r w:rsidR="00C8301B" w:rsidRPr="00C3029A">
              <w:rPr>
                <w:rFonts w:cs="Arial"/>
                <w:sz w:val="18"/>
                <w:szCs w:val="18"/>
                <w:lang w:eastAsia="es-PE"/>
              </w:rPr>
              <w:t xml:space="preserve"> </w:t>
            </w:r>
            <w:r w:rsidR="008C4801" w:rsidRPr="00C3029A">
              <w:rPr>
                <w:rFonts w:cs="Arial"/>
                <w:sz w:val="18"/>
                <w:szCs w:val="18"/>
                <w:lang w:eastAsia="es-PE"/>
              </w:rPr>
              <w:t>se le alerta si existe</w:t>
            </w:r>
            <w:r w:rsidR="00F831D3" w:rsidRPr="00C3029A">
              <w:rPr>
                <w:rFonts w:cs="Arial"/>
                <w:sz w:val="18"/>
                <w:szCs w:val="18"/>
                <w:lang w:eastAsia="es-PE"/>
              </w:rPr>
              <w:t>n</w:t>
            </w:r>
            <w:r w:rsidR="008C4801" w:rsidRPr="00C3029A">
              <w:rPr>
                <w:rFonts w:cs="Arial"/>
                <w:sz w:val="18"/>
                <w:szCs w:val="18"/>
                <w:lang w:eastAsia="es-PE"/>
              </w:rPr>
              <w:t xml:space="preserve"> diferencias a nivel de BF y </w:t>
            </w:r>
            <w:r w:rsidR="007C2410" w:rsidRPr="00C3029A">
              <w:rPr>
                <w:rFonts w:cs="Arial"/>
                <w:sz w:val="18"/>
                <w:szCs w:val="18"/>
                <w:lang w:eastAsia="es-PE"/>
              </w:rPr>
              <w:t xml:space="preserve">la </w:t>
            </w:r>
            <w:r w:rsidR="00F31711" w:rsidRPr="00C3029A">
              <w:rPr>
                <w:rFonts w:cs="Arial"/>
                <w:sz w:val="18"/>
                <w:szCs w:val="18"/>
              </w:rPr>
              <w:t>cantidad total neta</w:t>
            </w:r>
            <w:r w:rsidR="008C4801" w:rsidRPr="00C3029A">
              <w:rPr>
                <w:rFonts w:cs="Arial"/>
                <w:sz w:val="18"/>
                <w:szCs w:val="18"/>
                <w:lang w:eastAsia="es-PE"/>
              </w:rPr>
              <w:t xml:space="preserve"> entre lo presentado y lo que tenía antes de </w:t>
            </w:r>
            <w:r w:rsidR="00CE7C02" w:rsidRPr="00C3029A">
              <w:rPr>
                <w:rFonts w:cs="Arial"/>
                <w:sz w:val="18"/>
                <w:szCs w:val="18"/>
                <w:lang w:eastAsia="es-PE"/>
              </w:rPr>
              <w:t xml:space="preserve">la baja, si es que tenía stock para ese momento, </w:t>
            </w:r>
            <w:r w:rsidR="008C4801" w:rsidRPr="00C3029A">
              <w:rPr>
                <w:rFonts w:cs="Arial"/>
                <w:sz w:val="18"/>
                <w:szCs w:val="18"/>
                <w:lang w:eastAsia="es-PE"/>
              </w:rPr>
              <w:t xml:space="preserve">para que confirme la presentación del Inventario Inicial. </w:t>
            </w:r>
            <w:r w:rsidR="00F831D3" w:rsidRPr="00C3029A">
              <w:rPr>
                <w:rFonts w:cs="Arial"/>
                <w:sz w:val="18"/>
                <w:szCs w:val="18"/>
                <w:lang w:eastAsia="es-PE"/>
              </w:rPr>
              <w:t>En caso confirme con diferencias enviar un resumen de esta información a los Usuarios de la lista de correos del</w:t>
            </w:r>
            <w:r w:rsidR="00F831D3" w:rsidRPr="00C3029A">
              <w:rPr>
                <w:rFonts w:cs="Arial"/>
                <w:b/>
                <w:sz w:val="18"/>
                <w:szCs w:val="18"/>
                <w:lang w:eastAsia="es-PE"/>
              </w:rPr>
              <w:t xml:space="preserve"> Anexo 18</w:t>
            </w:r>
            <w:r w:rsidR="00F831D3" w:rsidRPr="00C3029A">
              <w:rPr>
                <w:rFonts w:cs="Arial"/>
                <w:sz w:val="18"/>
                <w:szCs w:val="18"/>
                <w:lang w:eastAsia="es-PE"/>
              </w:rPr>
              <w:t xml:space="preserve"> informando del hecho. </w:t>
            </w:r>
          </w:p>
        </w:tc>
      </w:tr>
      <w:tr w:rsidR="002E5823" w:rsidRPr="00B84409" w:rsidTr="00D17D81">
        <w:trPr>
          <w:trHeight w:val="20"/>
          <w:jc w:val="center"/>
        </w:trPr>
        <w:tc>
          <w:tcPr>
            <w:tcW w:w="550" w:type="pct"/>
            <w:shd w:val="clear" w:color="000000" w:fill="FFFFFF"/>
            <w:vAlign w:val="center"/>
            <w:hideMark/>
          </w:tcPr>
          <w:p w:rsidR="002E5823" w:rsidRPr="00B84409" w:rsidRDefault="002E5823" w:rsidP="00A06DEA">
            <w:pPr>
              <w:spacing w:before="120" w:after="120" w:line="276" w:lineRule="auto"/>
              <w:jc w:val="center"/>
              <w:rPr>
                <w:rFonts w:cs="Arial"/>
                <w:b/>
                <w:bCs/>
                <w:sz w:val="18"/>
                <w:szCs w:val="18"/>
                <w:lang w:eastAsia="es-PE"/>
              </w:rPr>
            </w:pPr>
            <w:r w:rsidRPr="00B84409">
              <w:rPr>
                <w:rFonts w:cs="Arial"/>
                <w:b/>
                <w:bCs/>
                <w:sz w:val="18"/>
                <w:szCs w:val="18"/>
                <w:lang w:eastAsia="es-PE"/>
              </w:rPr>
              <w:lastRenderedPageBreak/>
              <w:t>5</w:t>
            </w:r>
          </w:p>
        </w:tc>
        <w:tc>
          <w:tcPr>
            <w:tcW w:w="4450" w:type="pct"/>
            <w:shd w:val="clear" w:color="000000" w:fill="FFFFFF"/>
            <w:noWrap/>
            <w:vAlign w:val="center"/>
            <w:hideMark/>
          </w:tcPr>
          <w:p w:rsidR="002E5823" w:rsidRPr="00C3029A" w:rsidRDefault="002E5823" w:rsidP="0091078E">
            <w:pPr>
              <w:pStyle w:val="Prrafodelista"/>
              <w:spacing w:before="120" w:after="120" w:line="276" w:lineRule="auto"/>
              <w:ind w:left="0"/>
              <w:rPr>
                <w:rFonts w:cs="Arial"/>
                <w:b/>
                <w:sz w:val="18"/>
                <w:szCs w:val="18"/>
                <w:u w:val="single"/>
              </w:rPr>
            </w:pPr>
            <w:r w:rsidRPr="00C3029A">
              <w:rPr>
                <w:rFonts w:cs="Arial"/>
                <w:b/>
                <w:sz w:val="18"/>
                <w:szCs w:val="18"/>
                <w:u w:val="single"/>
              </w:rPr>
              <w:t xml:space="preserve">Carga </w:t>
            </w:r>
            <w:r w:rsidR="008E30D0" w:rsidRPr="00C3029A">
              <w:rPr>
                <w:rFonts w:cs="Arial"/>
                <w:b/>
                <w:sz w:val="18"/>
                <w:szCs w:val="18"/>
                <w:u w:val="single"/>
              </w:rPr>
              <w:t xml:space="preserve">masiva </w:t>
            </w:r>
            <w:r w:rsidR="006146C8" w:rsidRPr="00C3029A">
              <w:rPr>
                <w:rFonts w:cs="Arial"/>
                <w:b/>
                <w:sz w:val="18"/>
                <w:szCs w:val="18"/>
                <w:u w:val="single"/>
              </w:rPr>
              <w:t xml:space="preserve">y presentación de la DJ del </w:t>
            </w:r>
            <w:r w:rsidRPr="00C3029A">
              <w:rPr>
                <w:rFonts w:cs="Arial"/>
                <w:b/>
                <w:sz w:val="18"/>
                <w:szCs w:val="18"/>
                <w:u w:val="single"/>
              </w:rPr>
              <w:t>inventario inicial</w:t>
            </w:r>
          </w:p>
          <w:p w:rsidR="006D07C1" w:rsidRPr="00C3029A" w:rsidRDefault="00453504" w:rsidP="0091078E">
            <w:pPr>
              <w:pStyle w:val="Prrafodelista"/>
              <w:spacing w:before="120" w:after="120" w:line="276" w:lineRule="auto"/>
              <w:ind w:left="0"/>
              <w:rPr>
                <w:rFonts w:cs="Arial"/>
                <w:sz w:val="18"/>
                <w:szCs w:val="18"/>
              </w:rPr>
            </w:pPr>
            <w:r w:rsidRPr="00C3029A">
              <w:rPr>
                <w:rFonts w:cs="Arial"/>
                <w:sz w:val="18"/>
                <w:szCs w:val="18"/>
              </w:rPr>
              <w:t xml:space="preserve">Se permite al </w:t>
            </w:r>
            <w:r w:rsidR="006D07C1" w:rsidRPr="00C3029A">
              <w:rPr>
                <w:rFonts w:cs="Arial"/>
                <w:sz w:val="18"/>
                <w:szCs w:val="18"/>
              </w:rPr>
              <w:t>Usuario informar su Inventario Inicial</w:t>
            </w:r>
            <w:r w:rsidR="00C8301B" w:rsidRPr="00C3029A">
              <w:rPr>
                <w:rFonts w:cs="Arial"/>
                <w:sz w:val="18"/>
                <w:szCs w:val="18"/>
              </w:rPr>
              <w:t xml:space="preserve"> </w:t>
            </w:r>
            <w:r w:rsidR="006D07C1" w:rsidRPr="00C3029A">
              <w:rPr>
                <w:rFonts w:cs="Arial"/>
                <w:sz w:val="18"/>
                <w:szCs w:val="18"/>
              </w:rPr>
              <w:t xml:space="preserve">a través de archivos planos de carga los cuales contengan la misma información que se solicita cuando </w:t>
            </w:r>
            <w:r w:rsidRPr="00C3029A">
              <w:rPr>
                <w:rFonts w:cs="Arial"/>
                <w:sz w:val="18"/>
                <w:szCs w:val="18"/>
              </w:rPr>
              <w:t xml:space="preserve">se registra </w:t>
            </w:r>
            <w:r w:rsidR="006D07C1" w:rsidRPr="00C3029A">
              <w:rPr>
                <w:rFonts w:cs="Arial"/>
                <w:sz w:val="18"/>
                <w:szCs w:val="18"/>
              </w:rPr>
              <w:t>directamente en la página de la SUNAT cont</w:t>
            </w:r>
            <w:r w:rsidR="00AD3BE3" w:rsidRPr="00C3029A">
              <w:rPr>
                <w:rFonts w:cs="Arial"/>
                <w:sz w:val="18"/>
                <w:szCs w:val="18"/>
              </w:rPr>
              <w:t xml:space="preserve">eniendo las mismas validaciones indicadas en la </w:t>
            </w:r>
            <w:r w:rsidR="00AD3BE3" w:rsidRPr="00C3029A">
              <w:rPr>
                <w:rFonts w:cs="Arial"/>
                <w:b/>
                <w:sz w:val="18"/>
                <w:szCs w:val="18"/>
              </w:rPr>
              <w:t>RN2</w:t>
            </w:r>
            <w:r w:rsidR="0091078E" w:rsidRPr="00C3029A">
              <w:rPr>
                <w:rFonts w:cs="Arial"/>
                <w:sz w:val="18"/>
                <w:szCs w:val="18"/>
              </w:rPr>
              <w:t>.</w:t>
            </w:r>
          </w:p>
          <w:p w:rsidR="006D07C1" w:rsidRPr="00C3029A" w:rsidRDefault="00DF72C0" w:rsidP="0091078E">
            <w:pPr>
              <w:pStyle w:val="Prrafodelista"/>
              <w:spacing w:before="120" w:after="120" w:line="276" w:lineRule="auto"/>
              <w:ind w:left="0"/>
              <w:rPr>
                <w:rFonts w:cs="Arial"/>
                <w:sz w:val="18"/>
                <w:szCs w:val="18"/>
              </w:rPr>
            </w:pPr>
            <w:r w:rsidRPr="00C3029A">
              <w:rPr>
                <w:rFonts w:cs="Arial"/>
                <w:sz w:val="18"/>
                <w:szCs w:val="18"/>
              </w:rPr>
              <w:t>Consideraciones</w:t>
            </w:r>
            <w:r w:rsidR="0091078E" w:rsidRPr="00C3029A">
              <w:rPr>
                <w:rFonts w:cs="Arial"/>
                <w:sz w:val="18"/>
                <w:szCs w:val="18"/>
              </w:rPr>
              <w:t>:</w:t>
            </w:r>
          </w:p>
          <w:p w:rsidR="00BB6DB6" w:rsidRPr="00C3029A" w:rsidRDefault="006D07C1" w:rsidP="002301CD">
            <w:pPr>
              <w:pStyle w:val="Prrafodelista"/>
              <w:numPr>
                <w:ilvl w:val="0"/>
                <w:numId w:val="26"/>
              </w:numPr>
              <w:spacing w:before="120" w:after="120" w:line="276" w:lineRule="auto"/>
              <w:contextualSpacing/>
              <w:rPr>
                <w:rFonts w:cs="Arial"/>
                <w:sz w:val="18"/>
                <w:szCs w:val="18"/>
              </w:rPr>
            </w:pPr>
            <w:r w:rsidRPr="00C3029A">
              <w:rPr>
                <w:rFonts w:cs="Arial"/>
                <w:sz w:val="18"/>
                <w:szCs w:val="18"/>
              </w:rPr>
              <w:t>Solo se permitirá cargar archivos una sola vez para la presentación del primer Inventario Inicial</w:t>
            </w:r>
            <w:r w:rsidR="00BB6DB6" w:rsidRPr="00C3029A">
              <w:rPr>
                <w:rFonts w:cs="Arial"/>
                <w:sz w:val="18"/>
                <w:szCs w:val="18"/>
              </w:rPr>
              <w:t xml:space="preserve"> </w:t>
            </w:r>
            <w:r w:rsidR="00DA4549" w:rsidRPr="00C3029A">
              <w:rPr>
                <w:rFonts w:cs="Arial"/>
                <w:sz w:val="18"/>
                <w:szCs w:val="18"/>
              </w:rPr>
              <w:t xml:space="preserve">por vigencia </w:t>
            </w:r>
            <w:r w:rsidR="00BB6DB6" w:rsidRPr="00C3029A">
              <w:rPr>
                <w:rFonts w:cs="Arial"/>
                <w:sz w:val="18"/>
                <w:szCs w:val="18"/>
              </w:rPr>
              <w:t>y su periodo de DJRO debe estar en plazo o pendiente.</w:t>
            </w:r>
          </w:p>
          <w:p w:rsidR="006D07C1" w:rsidRPr="00C3029A" w:rsidRDefault="006D07C1" w:rsidP="002301CD">
            <w:pPr>
              <w:pStyle w:val="Prrafodelista"/>
              <w:numPr>
                <w:ilvl w:val="0"/>
                <w:numId w:val="26"/>
              </w:numPr>
              <w:spacing w:before="120" w:after="120" w:line="276" w:lineRule="auto"/>
              <w:contextualSpacing/>
              <w:rPr>
                <w:rFonts w:cs="Arial"/>
                <w:sz w:val="18"/>
                <w:szCs w:val="18"/>
              </w:rPr>
            </w:pPr>
            <w:r w:rsidRPr="00C3029A">
              <w:rPr>
                <w:rFonts w:cs="Arial"/>
                <w:sz w:val="18"/>
                <w:szCs w:val="18"/>
              </w:rPr>
              <w:t xml:space="preserve">Los campos deberán ser separados por </w:t>
            </w:r>
            <w:r w:rsidR="00F76354" w:rsidRPr="00C3029A">
              <w:rPr>
                <w:rFonts w:cs="Arial"/>
                <w:sz w:val="18"/>
                <w:szCs w:val="18"/>
              </w:rPr>
              <w:t>‘|’ (pipes)</w:t>
            </w:r>
            <w:r w:rsidR="0091078E" w:rsidRPr="00C3029A">
              <w:rPr>
                <w:rFonts w:cs="Arial"/>
                <w:sz w:val="18"/>
                <w:szCs w:val="18"/>
              </w:rPr>
              <w:t>.</w:t>
            </w:r>
          </w:p>
          <w:p w:rsidR="006D07C1" w:rsidRPr="00C3029A" w:rsidRDefault="006D07C1" w:rsidP="002301CD">
            <w:pPr>
              <w:pStyle w:val="Prrafodelista"/>
              <w:numPr>
                <w:ilvl w:val="0"/>
                <w:numId w:val="26"/>
              </w:numPr>
              <w:spacing w:before="120" w:after="120" w:line="276" w:lineRule="auto"/>
              <w:contextualSpacing/>
              <w:rPr>
                <w:rFonts w:cs="Arial"/>
                <w:sz w:val="18"/>
                <w:szCs w:val="18"/>
              </w:rPr>
            </w:pPr>
            <w:r w:rsidRPr="00C3029A">
              <w:rPr>
                <w:rFonts w:cs="Arial"/>
                <w:sz w:val="18"/>
                <w:szCs w:val="18"/>
              </w:rPr>
              <w:t>No se pueden cargar arch</w:t>
            </w:r>
            <w:r w:rsidR="00ED5A06" w:rsidRPr="00C3029A">
              <w:rPr>
                <w:rFonts w:cs="Arial"/>
                <w:sz w:val="18"/>
                <w:szCs w:val="18"/>
              </w:rPr>
              <w:t xml:space="preserve">ivos planos </w:t>
            </w:r>
            <w:r w:rsidR="007D1AC8" w:rsidRPr="00C3029A">
              <w:rPr>
                <w:rFonts w:cs="Arial"/>
                <w:sz w:val="18"/>
                <w:szCs w:val="18"/>
              </w:rPr>
              <w:t xml:space="preserve">que no contengan </w:t>
            </w:r>
            <w:r w:rsidR="00073335" w:rsidRPr="00C3029A">
              <w:rPr>
                <w:rFonts w:cs="Arial"/>
                <w:sz w:val="18"/>
                <w:szCs w:val="18"/>
              </w:rPr>
              <w:t>información</w:t>
            </w:r>
            <w:r w:rsidR="007D1AC8" w:rsidRPr="00C3029A">
              <w:rPr>
                <w:rFonts w:cs="Arial"/>
                <w:sz w:val="18"/>
                <w:szCs w:val="18"/>
              </w:rPr>
              <w:t>.</w:t>
            </w:r>
          </w:p>
          <w:p w:rsidR="006D07C1" w:rsidRPr="00C3029A" w:rsidRDefault="006D07C1" w:rsidP="002301CD">
            <w:pPr>
              <w:pStyle w:val="Prrafodelista"/>
              <w:numPr>
                <w:ilvl w:val="0"/>
                <w:numId w:val="26"/>
              </w:numPr>
              <w:spacing w:before="120" w:after="120" w:line="276" w:lineRule="auto"/>
              <w:contextualSpacing/>
              <w:rPr>
                <w:rFonts w:cs="Arial"/>
                <w:sz w:val="18"/>
                <w:szCs w:val="18"/>
              </w:rPr>
            </w:pPr>
            <w:r w:rsidRPr="00C3029A">
              <w:rPr>
                <w:rFonts w:cs="Arial"/>
                <w:sz w:val="18"/>
                <w:szCs w:val="18"/>
              </w:rPr>
              <w:t>El archivo debe ser cargado según la secuencia enviada por el usuario</w:t>
            </w:r>
            <w:r w:rsidR="0091078E" w:rsidRPr="00C3029A">
              <w:rPr>
                <w:rFonts w:cs="Arial"/>
                <w:sz w:val="18"/>
                <w:szCs w:val="18"/>
              </w:rPr>
              <w:t>.</w:t>
            </w:r>
          </w:p>
          <w:p w:rsidR="006D07C1" w:rsidRPr="00C3029A" w:rsidRDefault="006D07C1" w:rsidP="002301CD">
            <w:pPr>
              <w:pStyle w:val="Prrafodelista"/>
              <w:numPr>
                <w:ilvl w:val="0"/>
                <w:numId w:val="26"/>
              </w:numPr>
              <w:spacing w:before="120" w:after="120" w:line="276" w:lineRule="auto"/>
              <w:contextualSpacing/>
              <w:rPr>
                <w:rFonts w:cs="Arial"/>
                <w:sz w:val="18"/>
                <w:szCs w:val="18"/>
              </w:rPr>
            </w:pPr>
            <w:r w:rsidRPr="00C3029A">
              <w:rPr>
                <w:rFonts w:cs="Arial"/>
                <w:sz w:val="18"/>
                <w:szCs w:val="18"/>
              </w:rPr>
              <w:t>Se valida la estructura del archivo así como la definición de cada campo</w:t>
            </w:r>
            <w:r w:rsidR="0091078E" w:rsidRPr="00C3029A">
              <w:rPr>
                <w:rFonts w:cs="Arial"/>
                <w:sz w:val="18"/>
                <w:szCs w:val="18"/>
              </w:rPr>
              <w:t>.</w:t>
            </w:r>
            <w:r w:rsidR="001455FF" w:rsidRPr="00C3029A">
              <w:rPr>
                <w:rFonts w:cs="Arial"/>
                <w:sz w:val="18"/>
                <w:szCs w:val="18"/>
              </w:rPr>
              <w:t xml:space="preserve"> </w:t>
            </w:r>
            <w:r w:rsidR="00DA4549" w:rsidRPr="00C3029A">
              <w:rPr>
                <w:rFonts w:cs="Arial"/>
                <w:sz w:val="18"/>
                <w:szCs w:val="18"/>
              </w:rPr>
              <w:t>Permite</w:t>
            </w:r>
            <w:r w:rsidR="001455FF" w:rsidRPr="00C3029A">
              <w:rPr>
                <w:rFonts w:cs="Arial"/>
                <w:sz w:val="18"/>
                <w:szCs w:val="18"/>
              </w:rPr>
              <w:t xml:space="preserve"> cargar cantidad de presentaciones en cero.</w:t>
            </w:r>
          </w:p>
          <w:p w:rsidR="006D07C1" w:rsidRPr="00C3029A" w:rsidRDefault="006D07C1" w:rsidP="002301CD">
            <w:pPr>
              <w:pStyle w:val="Prrafodelista"/>
              <w:numPr>
                <w:ilvl w:val="0"/>
                <w:numId w:val="26"/>
              </w:numPr>
              <w:spacing w:before="120" w:after="120" w:line="276" w:lineRule="auto"/>
              <w:contextualSpacing/>
              <w:rPr>
                <w:rFonts w:cs="Arial"/>
                <w:sz w:val="18"/>
                <w:szCs w:val="18"/>
              </w:rPr>
            </w:pPr>
            <w:r w:rsidRPr="00C3029A">
              <w:rPr>
                <w:rFonts w:cs="Arial"/>
                <w:sz w:val="18"/>
                <w:szCs w:val="18"/>
              </w:rPr>
              <w:t xml:space="preserve">Al final del archivo se validará los stocks y </w:t>
            </w:r>
            <w:r w:rsidR="00506E8B" w:rsidRPr="00C3029A">
              <w:rPr>
                <w:rFonts w:cs="Arial"/>
                <w:sz w:val="18"/>
                <w:szCs w:val="18"/>
              </w:rPr>
              <w:t xml:space="preserve">la </w:t>
            </w:r>
            <w:r w:rsidR="00506E8B" w:rsidRPr="00C3029A">
              <w:rPr>
                <w:rFonts w:cs="Arial"/>
                <w:sz w:val="18"/>
                <w:szCs w:val="18"/>
                <w:lang w:eastAsia="es-PE"/>
              </w:rPr>
              <w:t>cantidad autorizada disponible</w:t>
            </w:r>
            <w:r w:rsidRPr="00C3029A">
              <w:rPr>
                <w:rFonts w:cs="Arial"/>
                <w:sz w:val="18"/>
                <w:szCs w:val="18"/>
              </w:rPr>
              <w:t xml:space="preserve"> los cuales serán mostrados al usuario como un res</w:t>
            </w:r>
            <w:r w:rsidR="001455FF" w:rsidRPr="00C3029A">
              <w:rPr>
                <w:rFonts w:cs="Arial"/>
                <w:sz w:val="18"/>
                <w:szCs w:val="18"/>
              </w:rPr>
              <w:t xml:space="preserve">umen y confirmación de la carga manteniendo las mismas validaciones de la </w:t>
            </w:r>
            <w:r w:rsidR="001455FF" w:rsidRPr="00C3029A">
              <w:rPr>
                <w:rFonts w:cs="Arial"/>
                <w:b/>
                <w:sz w:val="18"/>
                <w:szCs w:val="18"/>
              </w:rPr>
              <w:t>RN2</w:t>
            </w:r>
          </w:p>
          <w:p w:rsidR="006D07C1" w:rsidRPr="00C3029A" w:rsidRDefault="006D07C1" w:rsidP="002301CD">
            <w:pPr>
              <w:pStyle w:val="Prrafodelista"/>
              <w:numPr>
                <w:ilvl w:val="0"/>
                <w:numId w:val="26"/>
              </w:numPr>
              <w:spacing w:before="120" w:after="120" w:line="276" w:lineRule="auto"/>
              <w:contextualSpacing/>
              <w:rPr>
                <w:rFonts w:cs="Arial"/>
                <w:sz w:val="18"/>
                <w:szCs w:val="18"/>
              </w:rPr>
            </w:pPr>
            <w:r w:rsidRPr="00C3029A">
              <w:rPr>
                <w:rFonts w:cs="Arial"/>
                <w:sz w:val="18"/>
                <w:szCs w:val="18"/>
              </w:rPr>
              <w:t xml:space="preserve">De presentarse algún error en la validación de la estructura o definición de los campos se notificará al usuario </w:t>
            </w:r>
            <w:r w:rsidR="001D107B" w:rsidRPr="00C3029A">
              <w:rPr>
                <w:rFonts w:cs="Arial"/>
                <w:sz w:val="18"/>
                <w:szCs w:val="18"/>
              </w:rPr>
              <w:t>de manera detallada y resumida al final del proceso</w:t>
            </w:r>
            <w:r w:rsidR="006A3AD2" w:rsidRPr="00C3029A">
              <w:rPr>
                <w:rFonts w:cs="Arial"/>
                <w:sz w:val="18"/>
                <w:szCs w:val="18"/>
              </w:rPr>
              <w:t>. Si  la carga solo contiene mensajes de alerta debe solicitar se confirme la carga al Usuario</w:t>
            </w:r>
            <w:r w:rsidR="00EB775F" w:rsidRPr="00C3029A">
              <w:rPr>
                <w:rFonts w:cs="Arial"/>
                <w:sz w:val="18"/>
                <w:szCs w:val="18"/>
              </w:rPr>
              <w:t>,</w:t>
            </w:r>
            <w:r w:rsidR="006A3AD2" w:rsidRPr="00C3029A">
              <w:rPr>
                <w:rFonts w:cs="Arial"/>
                <w:sz w:val="18"/>
                <w:szCs w:val="18"/>
              </w:rPr>
              <w:t xml:space="preserve"> caso contrario se le solicita </w:t>
            </w:r>
            <w:r w:rsidRPr="00C3029A">
              <w:rPr>
                <w:rFonts w:cs="Arial"/>
                <w:sz w:val="18"/>
                <w:szCs w:val="18"/>
              </w:rPr>
              <w:t>corregir la informa</w:t>
            </w:r>
            <w:r w:rsidR="001D107B" w:rsidRPr="00C3029A">
              <w:rPr>
                <w:rFonts w:cs="Arial"/>
                <w:sz w:val="18"/>
                <w:szCs w:val="18"/>
              </w:rPr>
              <w:t>ción para q</w:t>
            </w:r>
            <w:r w:rsidR="0091078E" w:rsidRPr="00C3029A">
              <w:rPr>
                <w:rFonts w:cs="Arial"/>
                <w:sz w:val="18"/>
                <w:szCs w:val="18"/>
              </w:rPr>
              <w:t xml:space="preserve">ue </w:t>
            </w:r>
            <w:r w:rsidR="009C2D9C" w:rsidRPr="00C3029A">
              <w:rPr>
                <w:rFonts w:cs="Arial"/>
                <w:sz w:val="18"/>
                <w:szCs w:val="18"/>
              </w:rPr>
              <w:t>el archivo sea cargado</w:t>
            </w:r>
            <w:r w:rsidR="0091078E" w:rsidRPr="00C3029A">
              <w:rPr>
                <w:rFonts w:cs="Arial"/>
                <w:sz w:val="18"/>
                <w:szCs w:val="18"/>
              </w:rPr>
              <w:t>.</w:t>
            </w:r>
          </w:p>
          <w:p w:rsidR="006D07C1" w:rsidRPr="00C3029A" w:rsidRDefault="006D07C1" w:rsidP="002301CD">
            <w:pPr>
              <w:pStyle w:val="Prrafodelista"/>
              <w:numPr>
                <w:ilvl w:val="0"/>
                <w:numId w:val="26"/>
              </w:numPr>
              <w:spacing w:before="120" w:after="120" w:line="276" w:lineRule="auto"/>
              <w:contextualSpacing/>
              <w:rPr>
                <w:rFonts w:cs="Arial"/>
                <w:sz w:val="18"/>
                <w:szCs w:val="18"/>
              </w:rPr>
            </w:pPr>
            <w:r w:rsidRPr="00C3029A">
              <w:rPr>
                <w:rFonts w:cs="Arial"/>
                <w:sz w:val="18"/>
                <w:szCs w:val="18"/>
              </w:rPr>
              <w:lastRenderedPageBreak/>
              <w:t>El proceso debe correr como proceso en fondo indicándole al usuario que se le enviará un mensaje a su</w:t>
            </w:r>
            <w:r w:rsidR="0091078E" w:rsidRPr="00C3029A">
              <w:rPr>
                <w:rFonts w:cs="Arial"/>
                <w:sz w:val="18"/>
                <w:szCs w:val="18"/>
              </w:rPr>
              <w:t xml:space="preserve"> buzón SOL</w:t>
            </w:r>
            <w:r w:rsidR="00DA4549" w:rsidRPr="00C3029A">
              <w:rPr>
                <w:rFonts w:cs="Arial"/>
                <w:sz w:val="18"/>
                <w:szCs w:val="18"/>
              </w:rPr>
              <w:t>, correo de contacto</w:t>
            </w:r>
            <w:r w:rsidR="0091078E" w:rsidRPr="00C3029A">
              <w:rPr>
                <w:rFonts w:cs="Arial"/>
                <w:sz w:val="18"/>
                <w:szCs w:val="18"/>
              </w:rPr>
              <w:t xml:space="preserve"> </w:t>
            </w:r>
            <w:r w:rsidR="00DA4549" w:rsidRPr="00C3029A">
              <w:rPr>
                <w:rFonts w:cs="Arial"/>
                <w:sz w:val="18"/>
                <w:szCs w:val="18"/>
              </w:rPr>
              <w:t xml:space="preserve">y al celular </w:t>
            </w:r>
            <w:r w:rsidR="0091078E" w:rsidRPr="00C3029A">
              <w:rPr>
                <w:rFonts w:cs="Arial"/>
                <w:sz w:val="18"/>
                <w:szCs w:val="18"/>
              </w:rPr>
              <w:t>al terminar la carga.</w:t>
            </w:r>
          </w:p>
          <w:p w:rsidR="006C3021" w:rsidRPr="00C3029A" w:rsidRDefault="00874A0E" w:rsidP="009C2D9C">
            <w:pPr>
              <w:spacing w:before="120" w:after="120" w:line="276" w:lineRule="auto"/>
              <w:rPr>
                <w:rFonts w:cs="Arial"/>
                <w:b/>
                <w:sz w:val="18"/>
                <w:szCs w:val="18"/>
              </w:rPr>
            </w:pPr>
            <w:r w:rsidRPr="00C3029A">
              <w:rPr>
                <w:rFonts w:cs="Arial"/>
                <w:sz w:val="18"/>
                <w:szCs w:val="18"/>
              </w:rPr>
              <w:t xml:space="preserve">Finalizada la carga de manera exitosa se presenta la DJ de Inventario Inicial según la </w:t>
            </w:r>
            <w:r w:rsidRPr="00C3029A">
              <w:rPr>
                <w:rFonts w:cs="Arial"/>
                <w:b/>
                <w:sz w:val="18"/>
                <w:szCs w:val="18"/>
              </w:rPr>
              <w:t>RN 3.</w:t>
            </w:r>
          </w:p>
        </w:tc>
      </w:tr>
      <w:tr w:rsidR="00EB77D0" w:rsidRPr="00B84409" w:rsidTr="00D17D81">
        <w:trPr>
          <w:trHeight w:val="20"/>
          <w:jc w:val="center"/>
        </w:trPr>
        <w:tc>
          <w:tcPr>
            <w:tcW w:w="550" w:type="pct"/>
            <w:shd w:val="clear" w:color="000000" w:fill="FFFFFF"/>
            <w:vAlign w:val="center"/>
            <w:hideMark/>
          </w:tcPr>
          <w:p w:rsidR="00EB77D0" w:rsidRPr="00B84409" w:rsidRDefault="0030549A" w:rsidP="00A06DEA">
            <w:pPr>
              <w:spacing w:before="120" w:after="120" w:line="276" w:lineRule="auto"/>
              <w:jc w:val="center"/>
              <w:rPr>
                <w:rFonts w:cs="Arial"/>
                <w:b/>
                <w:bCs/>
                <w:sz w:val="18"/>
                <w:szCs w:val="18"/>
                <w:lang w:eastAsia="es-PE"/>
              </w:rPr>
            </w:pPr>
            <w:r w:rsidRPr="00B84409">
              <w:rPr>
                <w:rFonts w:cs="Arial"/>
                <w:b/>
                <w:bCs/>
                <w:sz w:val="18"/>
                <w:szCs w:val="18"/>
                <w:lang w:eastAsia="es-PE"/>
              </w:rPr>
              <w:lastRenderedPageBreak/>
              <w:t>6</w:t>
            </w:r>
          </w:p>
        </w:tc>
        <w:tc>
          <w:tcPr>
            <w:tcW w:w="4450" w:type="pct"/>
            <w:shd w:val="clear" w:color="000000" w:fill="FFFFFF"/>
            <w:noWrap/>
            <w:vAlign w:val="center"/>
            <w:hideMark/>
          </w:tcPr>
          <w:p w:rsidR="00022591" w:rsidRPr="00C3029A" w:rsidRDefault="005138CC" w:rsidP="0091078E">
            <w:pPr>
              <w:pStyle w:val="Prrafodelista"/>
              <w:spacing w:before="120" w:after="120" w:line="276" w:lineRule="auto"/>
              <w:ind w:left="0"/>
              <w:rPr>
                <w:rFonts w:cs="Arial"/>
                <w:b/>
                <w:sz w:val="18"/>
                <w:szCs w:val="18"/>
                <w:u w:val="single"/>
              </w:rPr>
            </w:pPr>
            <w:r w:rsidRPr="00C3029A">
              <w:rPr>
                <w:rFonts w:cs="Arial"/>
                <w:b/>
                <w:sz w:val="18"/>
                <w:szCs w:val="18"/>
                <w:u w:val="single"/>
              </w:rPr>
              <w:t>Plazos de presentación de información consolidada mensual de Operaciones</w:t>
            </w:r>
            <w:r w:rsidRPr="00C3029A">
              <w:rPr>
                <w:rFonts w:cs="Arial"/>
                <w:b/>
                <w:sz w:val="18"/>
                <w:szCs w:val="18"/>
              </w:rPr>
              <w:t xml:space="preserve"> </w:t>
            </w:r>
          </w:p>
          <w:p w:rsidR="00FE2D2A" w:rsidRPr="00C3029A" w:rsidRDefault="001611EE" w:rsidP="0091078E">
            <w:pPr>
              <w:spacing w:line="276" w:lineRule="auto"/>
              <w:rPr>
                <w:rFonts w:cs="Arial"/>
                <w:sz w:val="18"/>
                <w:szCs w:val="18"/>
                <w:lang w:eastAsia="es-PE"/>
              </w:rPr>
            </w:pPr>
            <w:r w:rsidRPr="00C3029A">
              <w:rPr>
                <w:rFonts w:cs="Arial"/>
                <w:sz w:val="18"/>
                <w:szCs w:val="18"/>
              </w:rPr>
              <w:t>Define</w:t>
            </w:r>
            <w:r w:rsidR="00FE2D2A" w:rsidRPr="00C3029A">
              <w:rPr>
                <w:rFonts w:cs="Arial"/>
                <w:sz w:val="18"/>
                <w:szCs w:val="18"/>
              </w:rPr>
              <w:t xml:space="preserve"> los periodos obligatorios de envío de la </w:t>
            </w:r>
            <w:r w:rsidR="002C6206" w:rsidRPr="00C3029A">
              <w:rPr>
                <w:rFonts w:cs="Arial"/>
                <w:sz w:val="18"/>
                <w:szCs w:val="18"/>
              </w:rPr>
              <w:t>DJRO</w:t>
            </w:r>
            <w:r w:rsidR="00C8301B" w:rsidRPr="00C3029A">
              <w:rPr>
                <w:rFonts w:cs="Arial"/>
                <w:sz w:val="18"/>
                <w:szCs w:val="18"/>
              </w:rPr>
              <w:t xml:space="preserve"> </w:t>
            </w:r>
            <w:r w:rsidR="00FE2D2A" w:rsidRPr="00C3029A">
              <w:rPr>
                <w:rFonts w:cs="Arial"/>
                <w:sz w:val="18"/>
                <w:szCs w:val="18"/>
              </w:rPr>
              <w:t xml:space="preserve">esto según las siguientes reglas </w:t>
            </w:r>
          </w:p>
          <w:p w:rsidR="00181631" w:rsidRPr="00C3029A" w:rsidRDefault="00181631" w:rsidP="00D917A1">
            <w:pPr>
              <w:pStyle w:val="Prrafodelista"/>
              <w:numPr>
                <w:ilvl w:val="0"/>
                <w:numId w:val="79"/>
              </w:numPr>
              <w:spacing w:line="276" w:lineRule="auto"/>
              <w:rPr>
                <w:rFonts w:cs="Arial"/>
                <w:sz w:val="18"/>
                <w:szCs w:val="18"/>
              </w:rPr>
            </w:pPr>
            <w:r w:rsidRPr="00C3029A">
              <w:rPr>
                <w:rFonts w:cs="Arial"/>
                <w:b/>
                <w:sz w:val="18"/>
                <w:szCs w:val="18"/>
              </w:rPr>
              <w:t>Rango de operación</w:t>
            </w:r>
            <w:r w:rsidRPr="00C3029A">
              <w:rPr>
                <w:rFonts w:cs="Arial"/>
                <w:sz w:val="18"/>
                <w:szCs w:val="18"/>
              </w:rPr>
              <w:t xml:space="preserve">, corresponde al mes calendario. Empieza un día después del fin del rango de operaciones del periodo anterior y concluye el último día del mes calendario. Si </w:t>
            </w:r>
            <w:r w:rsidR="00C92D8A" w:rsidRPr="00C3029A">
              <w:rPr>
                <w:rFonts w:cs="Arial"/>
                <w:sz w:val="18"/>
                <w:szCs w:val="18"/>
              </w:rPr>
              <w:t xml:space="preserve">el Usuario ha sido dado de baja </w:t>
            </w:r>
            <w:r w:rsidRPr="00C3029A">
              <w:rPr>
                <w:rFonts w:cs="Arial"/>
                <w:sz w:val="18"/>
                <w:szCs w:val="18"/>
              </w:rPr>
              <w:t>por cualquier motivo</w:t>
            </w:r>
            <w:r w:rsidR="00C92D8A" w:rsidRPr="00C3029A">
              <w:rPr>
                <w:rFonts w:cs="Arial"/>
                <w:sz w:val="18"/>
                <w:szCs w:val="18"/>
              </w:rPr>
              <w:t xml:space="preserve"> solo declarara operaciones durante el periodo que estuvo  vigente</w:t>
            </w:r>
            <w:r w:rsidRPr="00C3029A">
              <w:rPr>
                <w:rFonts w:cs="Arial"/>
                <w:sz w:val="18"/>
                <w:szCs w:val="18"/>
              </w:rPr>
              <w:t>, no podrá</w:t>
            </w:r>
            <w:r w:rsidR="00C8301B" w:rsidRPr="00C3029A">
              <w:rPr>
                <w:rFonts w:cs="Arial"/>
                <w:sz w:val="18"/>
                <w:szCs w:val="18"/>
              </w:rPr>
              <w:t xml:space="preserve"> </w:t>
            </w:r>
            <w:r w:rsidRPr="00C3029A">
              <w:rPr>
                <w:rFonts w:cs="Arial"/>
                <w:sz w:val="18"/>
                <w:szCs w:val="18"/>
              </w:rPr>
              <w:t xml:space="preserve">declarar periodos posteriores al mes en que se fue de baja de la inscripción en el </w:t>
            </w:r>
            <w:r w:rsidR="00720DE0" w:rsidRPr="00C3029A">
              <w:rPr>
                <w:rFonts w:cs="Arial"/>
                <w:sz w:val="18"/>
                <w:szCs w:val="18"/>
              </w:rPr>
              <w:t>Registro</w:t>
            </w:r>
            <w:r w:rsidRPr="00C3029A">
              <w:rPr>
                <w:rFonts w:cs="Arial"/>
                <w:sz w:val="18"/>
                <w:szCs w:val="18"/>
              </w:rPr>
              <w:t xml:space="preserve">. </w:t>
            </w:r>
            <w:r w:rsidR="009912E4" w:rsidRPr="00C3029A">
              <w:rPr>
                <w:rFonts w:cs="Arial"/>
                <w:sz w:val="18"/>
                <w:szCs w:val="18"/>
              </w:rPr>
              <w:t>Esto no aplica para las suspensiones por poder judicial que prima sobre el fin de vigencia.</w:t>
            </w:r>
          </w:p>
          <w:p w:rsidR="00CD673A" w:rsidRPr="00C3029A" w:rsidRDefault="00FE2D2A" w:rsidP="00D917A1">
            <w:pPr>
              <w:pStyle w:val="Prrafodelista"/>
              <w:numPr>
                <w:ilvl w:val="0"/>
                <w:numId w:val="79"/>
              </w:numPr>
              <w:spacing w:line="276" w:lineRule="auto"/>
              <w:rPr>
                <w:rFonts w:cs="Arial"/>
                <w:sz w:val="18"/>
                <w:szCs w:val="18"/>
              </w:rPr>
            </w:pPr>
            <w:r w:rsidRPr="00C3029A">
              <w:rPr>
                <w:rFonts w:cs="Arial"/>
                <w:b/>
                <w:sz w:val="18"/>
                <w:szCs w:val="18"/>
              </w:rPr>
              <w:t>Rango para reporte obligatorio</w:t>
            </w:r>
            <w:r w:rsidRPr="00C3029A">
              <w:rPr>
                <w:rFonts w:cs="Arial"/>
                <w:sz w:val="18"/>
                <w:szCs w:val="18"/>
              </w:rPr>
              <w:t xml:space="preserve">, </w:t>
            </w:r>
            <w:r w:rsidR="009F0DBA" w:rsidRPr="00C3029A">
              <w:rPr>
                <w:rFonts w:cs="Arial"/>
                <w:sz w:val="18"/>
                <w:szCs w:val="18"/>
              </w:rPr>
              <w:t xml:space="preserve">empieza un día después del fin del </w:t>
            </w:r>
            <w:r w:rsidR="00C1464F" w:rsidRPr="00C3029A">
              <w:rPr>
                <w:rFonts w:cs="Arial"/>
                <w:sz w:val="18"/>
                <w:szCs w:val="18"/>
              </w:rPr>
              <w:t>rango de operaciones del mes anterior</w:t>
            </w:r>
            <w:r w:rsidR="009F0DBA" w:rsidRPr="00C3029A">
              <w:rPr>
                <w:rFonts w:cs="Arial"/>
                <w:sz w:val="18"/>
                <w:szCs w:val="18"/>
              </w:rPr>
              <w:t xml:space="preserve">, y concluye en la fecha de vencimiento según el último digito del RUC de acuerdo al cronograma de obligaciones mensuales por cada ejercicio tributario publicada por la SUNAT y que se encuentra en </w:t>
            </w:r>
            <w:hyperlink r:id="rId23" w:history="1">
              <w:r w:rsidR="009F0DBA" w:rsidRPr="00C3029A">
                <w:rPr>
                  <w:sz w:val="18"/>
                  <w:szCs w:val="18"/>
                </w:rPr>
                <w:t>http://www.sunat.gob.pe/cl-ti-itcronobligme/fvS01Alias</w:t>
              </w:r>
            </w:hyperlink>
            <w:r w:rsidR="009F0DBA" w:rsidRPr="00C3029A">
              <w:rPr>
                <w:rFonts w:cs="Arial"/>
                <w:sz w:val="18"/>
                <w:szCs w:val="18"/>
              </w:rPr>
              <w:t>, además se considera la fecha de vencimiento establecida para los buenos contribuyentes y unidades ejecutoras del sector público sin importar el último digito del RUC, así como los vencimientos especiales</w:t>
            </w:r>
            <w:r w:rsidR="005A6481" w:rsidRPr="00C3029A">
              <w:rPr>
                <w:rFonts w:cs="Arial"/>
                <w:sz w:val="18"/>
                <w:szCs w:val="18"/>
              </w:rPr>
              <w:t xml:space="preserve"> (</w:t>
            </w:r>
            <w:r w:rsidR="00181631" w:rsidRPr="00C3029A">
              <w:rPr>
                <w:rFonts w:cs="Arial"/>
                <w:sz w:val="18"/>
                <w:szCs w:val="18"/>
              </w:rPr>
              <w:t>ampliaciones de plazos por razones de emergencia u otros)</w:t>
            </w:r>
            <w:r w:rsidR="009F0DBA" w:rsidRPr="00C3029A">
              <w:rPr>
                <w:rFonts w:cs="Arial"/>
                <w:sz w:val="18"/>
                <w:szCs w:val="18"/>
              </w:rPr>
              <w:t>.</w:t>
            </w:r>
            <w:r w:rsidR="001D4445" w:rsidRPr="00C3029A">
              <w:rPr>
                <w:rFonts w:cs="Arial"/>
                <w:sz w:val="18"/>
                <w:szCs w:val="18"/>
              </w:rPr>
              <w:t xml:space="preserve"> Los vencimientos especiales</w:t>
            </w:r>
            <w:r w:rsidR="00DE2EB4" w:rsidRPr="00C3029A">
              <w:rPr>
                <w:rFonts w:cs="Arial"/>
                <w:sz w:val="18"/>
                <w:szCs w:val="18"/>
              </w:rPr>
              <w:t xml:space="preserve"> </w:t>
            </w:r>
            <w:r w:rsidR="00C07F41" w:rsidRPr="00C3029A">
              <w:rPr>
                <w:rFonts w:cs="Arial"/>
                <w:sz w:val="18"/>
                <w:szCs w:val="18"/>
              </w:rPr>
              <w:t xml:space="preserve">se visualizan en el reporte personalizado de vencimientos </w:t>
            </w:r>
            <w:r w:rsidR="00DE2EB4" w:rsidRPr="00C3029A">
              <w:rPr>
                <w:rFonts w:cs="Arial"/>
                <w:sz w:val="18"/>
                <w:szCs w:val="18"/>
              </w:rPr>
              <w:t xml:space="preserve">en la misma </w:t>
            </w:r>
            <w:r w:rsidR="00136CC1" w:rsidRPr="00C3029A">
              <w:rPr>
                <w:rFonts w:cs="Arial"/>
                <w:sz w:val="18"/>
                <w:szCs w:val="18"/>
              </w:rPr>
              <w:t>página</w:t>
            </w:r>
            <w:r w:rsidR="00CD673A" w:rsidRPr="00C3029A">
              <w:rPr>
                <w:rFonts w:cs="Arial"/>
                <w:sz w:val="18"/>
                <w:szCs w:val="18"/>
              </w:rPr>
              <w:t xml:space="preserve"> de SUNAT. Esta información </w:t>
            </w:r>
            <w:r w:rsidR="00C51E8E" w:rsidRPr="00C3029A">
              <w:rPr>
                <w:rFonts w:cs="Arial"/>
                <w:sz w:val="18"/>
                <w:szCs w:val="18"/>
              </w:rPr>
              <w:t>está</w:t>
            </w:r>
            <w:r w:rsidR="00CD673A" w:rsidRPr="00C3029A">
              <w:rPr>
                <w:rFonts w:cs="Arial"/>
                <w:sz w:val="18"/>
                <w:szCs w:val="18"/>
              </w:rPr>
              <w:t xml:space="preserve"> en el hipervínculo </w:t>
            </w:r>
            <w:hyperlink r:id="rId24" w:history="1">
              <w:r w:rsidR="00F45EAA" w:rsidRPr="00C3029A">
                <w:rPr>
                  <w:rStyle w:val="Hipervnculo"/>
                  <w:rFonts w:cs="Arial"/>
                  <w:sz w:val="18"/>
                  <w:szCs w:val="18"/>
                </w:rPr>
                <w:t>http://www.sunat.gob.pe/cl-ti-itcronobligme/fvS01Alias</w:t>
              </w:r>
            </w:hyperlink>
            <w:r w:rsidR="00F45EAA" w:rsidRPr="00C3029A">
              <w:rPr>
                <w:rFonts w:cs="Arial"/>
                <w:sz w:val="18"/>
                <w:szCs w:val="18"/>
              </w:rPr>
              <w:t>. Se requiere que esta información se mantenga actualizada.</w:t>
            </w:r>
          </w:p>
          <w:p w:rsidR="00CD673A" w:rsidRPr="00C3029A" w:rsidRDefault="00CD673A" w:rsidP="0091078E">
            <w:pPr>
              <w:spacing w:line="276" w:lineRule="auto"/>
              <w:rPr>
                <w:rFonts w:cs="Arial"/>
                <w:sz w:val="18"/>
                <w:szCs w:val="18"/>
              </w:rPr>
            </w:pPr>
          </w:p>
          <w:p w:rsidR="00972FA4" w:rsidRPr="00C3029A" w:rsidRDefault="00A66730" w:rsidP="0091078E">
            <w:pPr>
              <w:spacing w:line="276" w:lineRule="auto"/>
              <w:rPr>
                <w:rFonts w:cs="Arial"/>
                <w:sz w:val="18"/>
                <w:szCs w:val="18"/>
              </w:rPr>
            </w:pPr>
            <w:r w:rsidRPr="00C3029A">
              <w:rPr>
                <w:rFonts w:cs="Arial"/>
                <w:sz w:val="18"/>
                <w:szCs w:val="18"/>
              </w:rPr>
              <w:t xml:space="preserve">Para todos los usuarios </w:t>
            </w:r>
            <w:r w:rsidRPr="00C3029A">
              <w:rPr>
                <w:rFonts w:cs="Arial"/>
                <w:strike/>
                <w:sz w:val="18"/>
                <w:szCs w:val="18"/>
              </w:rPr>
              <w:t>no exceptuados de la presentación de la DJRO mensual</w:t>
            </w:r>
            <w:r w:rsidRPr="00C3029A">
              <w:rPr>
                <w:rFonts w:cs="Arial"/>
                <w:sz w:val="18"/>
                <w:szCs w:val="18"/>
              </w:rPr>
              <w:t xml:space="preserve">, el primer </w:t>
            </w:r>
            <w:r w:rsidR="002B475C" w:rsidRPr="00C3029A">
              <w:rPr>
                <w:rFonts w:cs="Arial"/>
                <w:sz w:val="18"/>
                <w:szCs w:val="18"/>
              </w:rPr>
              <w:t xml:space="preserve">rango de </w:t>
            </w:r>
            <w:r w:rsidR="00FC001E" w:rsidRPr="00C3029A">
              <w:rPr>
                <w:rFonts w:cs="Arial"/>
                <w:sz w:val="18"/>
                <w:szCs w:val="18"/>
              </w:rPr>
              <w:t>operación</w:t>
            </w:r>
            <w:r w:rsidRPr="00C3029A">
              <w:rPr>
                <w:rFonts w:cs="Arial"/>
                <w:sz w:val="18"/>
                <w:szCs w:val="18"/>
              </w:rPr>
              <w:t xml:space="preserve"> exigible a declarar es el </w:t>
            </w:r>
            <w:r w:rsidR="002B475C" w:rsidRPr="00C3029A">
              <w:rPr>
                <w:rFonts w:cs="Arial"/>
                <w:sz w:val="18"/>
                <w:szCs w:val="18"/>
              </w:rPr>
              <w:t xml:space="preserve">que contiene </w:t>
            </w:r>
            <w:r w:rsidRPr="00C3029A">
              <w:rPr>
                <w:rFonts w:cs="Arial"/>
                <w:sz w:val="18"/>
                <w:szCs w:val="18"/>
              </w:rPr>
              <w:t xml:space="preserve">la fecha de inicio de vigencia del Usuario. </w:t>
            </w:r>
            <w:r w:rsidR="000971C7" w:rsidRPr="00C3029A">
              <w:rPr>
                <w:rFonts w:cs="Arial"/>
                <w:sz w:val="18"/>
                <w:szCs w:val="18"/>
              </w:rPr>
              <w:t xml:space="preserve">El </w:t>
            </w:r>
            <w:r w:rsidR="00D879C7" w:rsidRPr="00C3029A">
              <w:rPr>
                <w:rFonts w:cs="Arial"/>
                <w:sz w:val="18"/>
                <w:szCs w:val="18"/>
              </w:rPr>
              <w:t>último</w:t>
            </w:r>
            <w:r w:rsidR="000971C7" w:rsidRPr="00C3029A">
              <w:rPr>
                <w:rFonts w:cs="Arial"/>
                <w:sz w:val="18"/>
                <w:szCs w:val="18"/>
              </w:rPr>
              <w:t xml:space="preserve"> </w:t>
            </w:r>
            <w:r w:rsidR="002B475C" w:rsidRPr="00C3029A">
              <w:rPr>
                <w:rFonts w:cs="Arial"/>
                <w:sz w:val="18"/>
                <w:szCs w:val="18"/>
              </w:rPr>
              <w:t xml:space="preserve">rango de operación </w:t>
            </w:r>
            <w:r w:rsidR="000971C7" w:rsidRPr="00C3029A">
              <w:rPr>
                <w:rFonts w:cs="Arial"/>
                <w:sz w:val="18"/>
                <w:szCs w:val="18"/>
              </w:rPr>
              <w:t>exigible a declarar es aquel que corresponde</w:t>
            </w:r>
            <w:r w:rsidR="00E14A25" w:rsidRPr="00C3029A">
              <w:rPr>
                <w:rFonts w:cs="Arial"/>
                <w:sz w:val="18"/>
                <w:szCs w:val="18"/>
              </w:rPr>
              <w:t xml:space="preserve"> a la fecha de fin de vigencia </w:t>
            </w:r>
            <w:r w:rsidR="00491872" w:rsidRPr="00C3029A">
              <w:rPr>
                <w:rFonts w:cs="Arial"/>
                <w:sz w:val="18"/>
                <w:szCs w:val="18"/>
              </w:rPr>
              <w:t xml:space="preserve">o </w:t>
            </w:r>
            <w:r w:rsidR="00DB410E" w:rsidRPr="00C3029A">
              <w:rPr>
                <w:rFonts w:cs="Arial"/>
                <w:sz w:val="18"/>
                <w:szCs w:val="18"/>
              </w:rPr>
              <w:t xml:space="preserve">el </w:t>
            </w:r>
            <w:r w:rsidR="009F74F6" w:rsidRPr="00C3029A">
              <w:rPr>
                <w:rFonts w:cs="Arial"/>
                <w:sz w:val="18"/>
                <w:szCs w:val="18"/>
              </w:rPr>
              <w:t>día</w:t>
            </w:r>
            <w:r w:rsidR="00DB410E" w:rsidRPr="00C3029A">
              <w:rPr>
                <w:rFonts w:cs="Arial"/>
                <w:sz w:val="18"/>
                <w:szCs w:val="18"/>
              </w:rPr>
              <w:t xml:space="preserve"> anterior a la </w:t>
            </w:r>
            <w:r w:rsidR="00972FA4" w:rsidRPr="00C3029A">
              <w:rPr>
                <w:rFonts w:cs="Arial"/>
                <w:sz w:val="18"/>
                <w:szCs w:val="18"/>
              </w:rPr>
              <w:t>fecha de baja existiendo dos excepciones</w:t>
            </w:r>
          </w:p>
          <w:p w:rsidR="000971C7" w:rsidRPr="00C3029A" w:rsidRDefault="00972FA4" w:rsidP="00D917A1">
            <w:pPr>
              <w:numPr>
                <w:ilvl w:val="0"/>
                <w:numId w:val="79"/>
              </w:numPr>
              <w:spacing w:line="276" w:lineRule="auto"/>
              <w:rPr>
                <w:rFonts w:cs="Arial"/>
                <w:sz w:val="18"/>
                <w:szCs w:val="18"/>
              </w:rPr>
            </w:pPr>
            <w:r w:rsidRPr="00C3029A">
              <w:rPr>
                <w:rFonts w:cs="Arial"/>
                <w:sz w:val="18"/>
                <w:szCs w:val="18"/>
              </w:rPr>
              <w:t>P</w:t>
            </w:r>
            <w:r w:rsidR="00491872" w:rsidRPr="00C3029A">
              <w:rPr>
                <w:rFonts w:cs="Arial"/>
                <w:sz w:val="18"/>
                <w:szCs w:val="18"/>
              </w:rPr>
              <w:t xml:space="preserve">ara el caso de la </w:t>
            </w:r>
            <w:r w:rsidR="009F74F6" w:rsidRPr="00C3029A">
              <w:rPr>
                <w:rFonts w:cs="Arial"/>
                <w:sz w:val="18"/>
                <w:szCs w:val="18"/>
              </w:rPr>
              <w:t>suspensión</w:t>
            </w:r>
            <w:r w:rsidR="00491872" w:rsidRPr="00C3029A">
              <w:rPr>
                <w:rFonts w:cs="Arial"/>
                <w:sz w:val="18"/>
                <w:szCs w:val="18"/>
              </w:rPr>
              <w:t xml:space="preserve"> por </w:t>
            </w:r>
            <w:r w:rsidR="00DB410E" w:rsidRPr="00C3029A">
              <w:rPr>
                <w:rFonts w:cs="Arial"/>
                <w:sz w:val="18"/>
                <w:szCs w:val="18"/>
              </w:rPr>
              <w:t>p</w:t>
            </w:r>
            <w:r w:rsidR="00491872" w:rsidRPr="00C3029A">
              <w:rPr>
                <w:rFonts w:cs="Arial"/>
                <w:sz w:val="18"/>
                <w:szCs w:val="18"/>
              </w:rPr>
              <w:t xml:space="preserve">oder </w:t>
            </w:r>
            <w:r w:rsidR="00DB410E" w:rsidRPr="00C3029A">
              <w:rPr>
                <w:rFonts w:cs="Arial"/>
                <w:sz w:val="18"/>
                <w:szCs w:val="18"/>
              </w:rPr>
              <w:t>j</w:t>
            </w:r>
            <w:r w:rsidR="00491872" w:rsidRPr="00C3029A">
              <w:rPr>
                <w:rFonts w:cs="Arial"/>
                <w:sz w:val="18"/>
                <w:szCs w:val="18"/>
              </w:rPr>
              <w:t>udicial en cuyo caso mientras no se levante la suspensión al  Usuario se le permite registrar operaciones</w:t>
            </w:r>
            <w:r w:rsidR="00DB410E" w:rsidRPr="00C3029A">
              <w:rPr>
                <w:rFonts w:cs="Arial"/>
                <w:sz w:val="18"/>
                <w:szCs w:val="18"/>
              </w:rPr>
              <w:t xml:space="preserve"> y se generan sus DJRO como si estuviese en vigencia </w:t>
            </w:r>
          </w:p>
          <w:p w:rsidR="00972FA4" w:rsidRPr="00C3029A" w:rsidRDefault="00972FA4" w:rsidP="00D917A1">
            <w:pPr>
              <w:numPr>
                <w:ilvl w:val="0"/>
                <w:numId w:val="79"/>
              </w:numPr>
              <w:spacing w:line="276" w:lineRule="auto"/>
              <w:rPr>
                <w:rFonts w:cs="Arial"/>
                <w:sz w:val="18"/>
                <w:szCs w:val="18"/>
              </w:rPr>
            </w:pPr>
            <w:r w:rsidRPr="00C3029A">
              <w:rPr>
                <w:rFonts w:cs="Arial"/>
                <w:sz w:val="18"/>
                <w:szCs w:val="18"/>
              </w:rPr>
              <w:t>Para el caso que el Usuario haya presentado una solicitud de baja a pedido de parte la cual este en evaluación</w:t>
            </w:r>
            <w:r w:rsidR="00954760" w:rsidRPr="00C3029A">
              <w:rPr>
                <w:rFonts w:cs="Arial"/>
                <w:sz w:val="18"/>
                <w:szCs w:val="18"/>
              </w:rPr>
              <w:t xml:space="preserve">, </w:t>
            </w:r>
            <w:r w:rsidRPr="00C3029A">
              <w:rPr>
                <w:rFonts w:cs="Arial"/>
                <w:sz w:val="18"/>
                <w:szCs w:val="18"/>
              </w:rPr>
              <w:t>en cuyo caso no se genera el periodo</w:t>
            </w:r>
            <w:r w:rsidR="0099726B" w:rsidRPr="00C3029A">
              <w:rPr>
                <w:rFonts w:cs="Arial"/>
                <w:sz w:val="18"/>
                <w:szCs w:val="18"/>
              </w:rPr>
              <w:t xml:space="preserve"> posterior a la presentación de su solicitud</w:t>
            </w:r>
            <w:r w:rsidRPr="00C3029A">
              <w:rPr>
                <w:rFonts w:cs="Arial"/>
                <w:sz w:val="18"/>
                <w:szCs w:val="18"/>
              </w:rPr>
              <w:t xml:space="preserve"> hasta que no se tenga el resultado de dicha evaluación. </w:t>
            </w:r>
            <w:r w:rsidR="003A1E3E" w:rsidRPr="00C3029A">
              <w:rPr>
                <w:rFonts w:cs="Arial"/>
                <w:sz w:val="18"/>
                <w:szCs w:val="18"/>
              </w:rPr>
              <w:t xml:space="preserve">Si el resultado de dicha evaluación es denegatorio deberá generar los periodos a declarar que no se generaron </w:t>
            </w:r>
            <w:r w:rsidR="00C37678" w:rsidRPr="00C3029A">
              <w:rPr>
                <w:rFonts w:cs="Arial"/>
                <w:sz w:val="18"/>
                <w:szCs w:val="18"/>
              </w:rPr>
              <w:t>en su momento.</w:t>
            </w:r>
            <w:r w:rsidR="003A1E3E" w:rsidRPr="00C3029A">
              <w:rPr>
                <w:rFonts w:cs="Arial"/>
                <w:sz w:val="18"/>
                <w:szCs w:val="18"/>
              </w:rPr>
              <w:t xml:space="preserve"> </w:t>
            </w:r>
          </w:p>
          <w:p w:rsidR="00FE2D2A" w:rsidRPr="00C3029A" w:rsidRDefault="00FE2D2A" w:rsidP="0091078E">
            <w:pPr>
              <w:pStyle w:val="Prrafodelista"/>
              <w:spacing w:line="276" w:lineRule="auto"/>
              <w:ind w:left="0"/>
              <w:rPr>
                <w:rFonts w:cs="Arial"/>
                <w:sz w:val="18"/>
                <w:szCs w:val="18"/>
              </w:rPr>
            </w:pPr>
          </w:p>
          <w:p w:rsidR="00FE2D2A" w:rsidRPr="00C3029A" w:rsidRDefault="007E644E" w:rsidP="0091078E">
            <w:pPr>
              <w:pStyle w:val="Prrafodelista"/>
              <w:spacing w:line="276" w:lineRule="auto"/>
              <w:ind w:left="0"/>
              <w:rPr>
                <w:rFonts w:cs="Arial"/>
                <w:sz w:val="18"/>
                <w:szCs w:val="18"/>
              </w:rPr>
            </w:pPr>
            <w:r w:rsidRPr="00C3029A">
              <w:rPr>
                <w:rFonts w:cs="Arial"/>
                <w:sz w:val="18"/>
                <w:szCs w:val="18"/>
              </w:rPr>
              <w:t>Los</w:t>
            </w:r>
            <w:r w:rsidR="00FE2D2A" w:rsidRPr="00C3029A">
              <w:rPr>
                <w:rFonts w:cs="Arial"/>
                <w:sz w:val="18"/>
                <w:szCs w:val="18"/>
              </w:rPr>
              <w:t xml:space="preserve"> periodos obligatorios, </w:t>
            </w:r>
            <w:r w:rsidR="00551317" w:rsidRPr="00C3029A">
              <w:rPr>
                <w:rFonts w:cs="Arial"/>
                <w:sz w:val="18"/>
                <w:szCs w:val="18"/>
              </w:rPr>
              <w:t xml:space="preserve">se </w:t>
            </w:r>
            <w:r w:rsidRPr="00C3029A">
              <w:rPr>
                <w:rFonts w:cs="Arial"/>
                <w:sz w:val="18"/>
                <w:szCs w:val="18"/>
              </w:rPr>
              <w:t xml:space="preserve">generan a las 00:00 horas del primer </w:t>
            </w:r>
            <w:r w:rsidR="00A33948" w:rsidRPr="00C3029A">
              <w:rPr>
                <w:rFonts w:cs="Arial"/>
                <w:sz w:val="18"/>
                <w:szCs w:val="18"/>
              </w:rPr>
              <w:t>día</w:t>
            </w:r>
            <w:r w:rsidRPr="00C3029A">
              <w:rPr>
                <w:rFonts w:cs="Arial"/>
                <w:sz w:val="18"/>
                <w:szCs w:val="18"/>
              </w:rPr>
              <w:t xml:space="preserve"> del rango de la operación.</w:t>
            </w:r>
            <w:r w:rsidR="00FE2D2A" w:rsidRPr="00C3029A">
              <w:rPr>
                <w:rFonts w:cs="Arial"/>
                <w:sz w:val="18"/>
                <w:szCs w:val="18"/>
              </w:rPr>
              <w:t xml:space="preserve"> </w:t>
            </w:r>
          </w:p>
          <w:p w:rsidR="007C64A0" w:rsidRPr="00C3029A" w:rsidRDefault="007C64A0" w:rsidP="0091078E">
            <w:pPr>
              <w:pStyle w:val="Prrafodelista"/>
              <w:spacing w:line="276" w:lineRule="auto"/>
              <w:ind w:left="0"/>
              <w:rPr>
                <w:rFonts w:cs="Arial"/>
                <w:sz w:val="18"/>
                <w:szCs w:val="18"/>
              </w:rPr>
            </w:pPr>
          </w:p>
          <w:p w:rsidR="00B52826" w:rsidRPr="00C3029A" w:rsidRDefault="00B52826" w:rsidP="0091078E">
            <w:pPr>
              <w:pStyle w:val="Prrafodelista"/>
              <w:spacing w:line="276" w:lineRule="auto"/>
              <w:ind w:left="0"/>
              <w:rPr>
                <w:rFonts w:cs="Arial"/>
                <w:sz w:val="18"/>
                <w:szCs w:val="18"/>
              </w:rPr>
            </w:pPr>
            <w:r w:rsidRPr="00C3029A">
              <w:rPr>
                <w:rFonts w:cs="Arial"/>
                <w:sz w:val="18"/>
                <w:szCs w:val="18"/>
              </w:rPr>
              <w:t xml:space="preserve">Los estados de </w:t>
            </w:r>
            <w:r w:rsidR="00412F1A" w:rsidRPr="00C3029A">
              <w:rPr>
                <w:rFonts w:cs="Arial"/>
                <w:sz w:val="18"/>
                <w:szCs w:val="18"/>
              </w:rPr>
              <w:t xml:space="preserve">los periodos de las </w:t>
            </w:r>
            <w:r w:rsidR="002C6206" w:rsidRPr="00C3029A">
              <w:rPr>
                <w:rFonts w:cs="Arial"/>
                <w:sz w:val="18"/>
                <w:szCs w:val="18"/>
              </w:rPr>
              <w:t>DJRO</w:t>
            </w:r>
            <w:r w:rsidRPr="00C3029A">
              <w:rPr>
                <w:rFonts w:cs="Arial"/>
                <w:sz w:val="18"/>
                <w:szCs w:val="18"/>
              </w:rPr>
              <w:t xml:space="preserve"> son</w:t>
            </w:r>
          </w:p>
          <w:p w:rsidR="002B475C" w:rsidRPr="00C3029A" w:rsidRDefault="002B475C" w:rsidP="00D917A1">
            <w:pPr>
              <w:numPr>
                <w:ilvl w:val="0"/>
                <w:numId w:val="62"/>
              </w:numPr>
              <w:shd w:val="clear" w:color="auto" w:fill="FFFFFF"/>
              <w:spacing w:line="276" w:lineRule="auto"/>
              <w:rPr>
                <w:rFonts w:cs="Arial"/>
                <w:sz w:val="18"/>
                <w:szCs w:val="18"/>
              </w:rPr>
            </w:pPr>
            <w:r w:rsidRPr="00C3029A">
              <w:rPr>
                <w:rFonts w:cs="Arial"/>
                <w:sz w:val="18"/>
                <w:szCs w:val="18"/>
              </w:rPr>
              <w:t xml:space="preserve">En plazo – </w:t>
            </w:r>
            <w:r w:rsidR="006116F2" w:rsidRPr="00C3029A">
              <w:rPr>
                <w:rFonts w:cs="Arial"/>
                <w:sz w:val="18"/>
                <w:szCs w:val="18"/>
              </w:rPr>
              <w:t xml:space="preserve">cuando </w:t>
            </w:r>
            <w:r w:rsidRPr="00C3029A">
              <w:rPr>
                <w:rFonts w:cs="Arial"/>
                <w:sz w:val="18"/>
                <w:szCs w:val="18"/>
              </w:rPr>
              <w:t xml:space="preserve">la DJRO aún no </w:t>
            </w:r>
            <w:r w:rsidR="006116F2" w:rsidRPr="00C3029A">
              <w:rPr>
                <w:rFonts w:cs="Arial"/>
                <w:sz w:val="18"/>
                <w:szCs w:val="18"/>
              </w:rPr>
              <w:t xml:space="preserve">ha sido </w:t>
            </w:r>
            <w:r w:rsidRPr="00C3029A">
              <w:rPr>
                <w:rFonts w:cs="Arial"/>
                <w:sz w:val="18"/>
                <w:szCs w:val="18"/>
              </w:rPr>
              <w:t>presentada</w:t>
            </w:r>
            <w:r w:rsidR="006116F2" w:rsidRPr="00C3029A">
              <w:rPr>
                <w:rFonts w:cs="Arial"/>
                <w:sz w:val="18"/>
                <w:szCs w:val="18"/>
              </w:rPr>
              <w:t xml:space="preserve"> y</w:t>
            </w:r>
            <w:r w:rsidRPr="00C3029A">
              <w:rPr>
                <w:rFonts w:cs="Arial"/>
                <w:sz w:val="18"/>
                <w:szCs w:val="18"/>
              </w:rPr>
              <w:t xml:space="preserve"> a la fecha </w:t>
            </w:r>
            <w:r w:rsidR="006116F2" w:rsidRPr="00C3029A">
              <w:rPr>
                <w:rFonts w:cs="Arial"/>
                <w:sz w:val="18"/>
                <w:szCs w:val="18"/>
              </w:rPr>
              <w:t>se encuentra</w:t>
            </w:r>
            <w:r w:rsidRPr="00C3029A">
              <w:rPr>
                <w:rFonts w:cs="Arial"/>
                <w:sz w:val="18"/>
                <w:szCs w:val="18"/>
              </w:rPr>
              <w:t xml:space="preserve"> dentro del plazo otorgado para su </w:t>
            </w:r>
            <w:r w:rsidR="00FC001E" w:rsidRPr="00C3029A">
              <w:rPr>
                <w:rFonts w:cs="Arial"/>
                <w:sz w:val="18"/>
                <w:szCs w:val="18"/>
              </w:rPr>
              <w:t>presentación</w:t>
            </w:r>
            <w:r w:rsidRPr="00C3029A">
              <w:rPr>
                <w:rFonts w:cs="Arial"/>
                <w:sz w:val="18"/>
                <w:szCs w:val="18"/>
              </w:rPr>
              <w:t xml:space="preserve"> según el cronograma de obligaciones tributarias</w:t>
            </w:r>
            <w:r w:rsidR="006116F2" w:rsidRPr="00C3029A">
              <w:rPr>
                <w:rFonts w:cs="Arial"/>
                <w:sz w:val="18"/>
                <w:szCs w:val="18"/>
              </w:rPr>
              <w:t xml:space="preserve">, incluyendo los vencimientos </w:t>
            </w:r>
            <w:r w:rsidR="00C0064A" w:rsidRPr="00C3029A">
              <w:rPr>
                <w:rFonts w:cs="Arial"/>
                <w:sz w:val="18"/>
                <w:szCs w:val="18"/>
              </w:rPr>
              <w:t xml:space="preserve">para buenos contribuyentes y unidades ejecutoras del sector público  y vencimientos </w:t>
            </w:r>
            <w:r w:rsidR="006116F2" w:rsidRPr="00C3029A">
              <w:rPr>
                <w:rFonts w:cs="Arial"/>
                <w:sz w:val="18"/>
                <w:szCs w:val="18"/>
              </w:rPr>
              <w:t>especiales por RUC.</w:t>
            </w:r>
          </w:p>
          <w:p w:rsidR="002B475C" w:rsidRPr="00C3029A" w:rsidRDefault="002B475C" w:rsidP="00D917A1">
            <w:pPr>
              <w:numPr>
                <w:ilvl w:val="0"/>
                <w:numId w:val="62"/>
              </w:numPr>
              <w:shd w:val="clear" w:color="auto" w:fill="FFFFFF"/>
              <w:spacing w:line="276" w:lineRule="auto"/>
              <w:rPr>
                <w:rFonts w:cs="Arial"/>
                <w:sz w:val="18"/>
                <w:szCs w:val="18"/>
              </w:rPr>
            </w:pPr>
            <w:r w:rsidRPr="00C3029A">
              <w:rPr>
                <w:rFonts w:cs="Arial"/>
                <w:sz w:val="18"/>
                <w:szCs w:val="18"/>
              </w:rPr>
              <w:t xml:space="preserve">Presentado </w:t>
            </w:r>
            <w:r w:rsidR="006116F2" w:rsidRPr="00C3029A">
              <w:rPr>
                <w:rFonts w:cs="Arial"/>
                <w:sz w:val="18"/>
                <w:szCs w:val="18"/>
              </w:rPr>
              <w:t>–</w:t>
            </w:r>
            <w:r w:rsidRPr="00C3029A">
              <w:rPr>
                <w:rFonts w:cs="Arial"/>
                <w:sz w:val="18"/>
                <w:szCs w:val="18"/>
              </w:rPr>
              <w:t xml:space="preserve"> </w:t>
            </w:r>
            <w:r w:rsidR="006116F2" w:rsidRPr="00C3029A">
              <w:rPr>
                <w:rFonts w:cs="Arial"/>
                <w:sz w:val="18"/>
                <w:szCs w:val="18"/>
              </w:rPr>
              <w:t xml:space="preserve">cuando </w:t>
            </w:r>
            <w:r w:rsidRPr="00C3029A">
              <w:rPr>
                <w:rFonts w:cs="Arial"/>
                <w:sz w:val="18"/>
                <w:szCs w:val="18"/>
              </w:rPr>
              <w:t xml:space="preserve">la DJRO </w:t>
            </w:r>
            <w:r w:rsidR="006116F2" w:rsidRPr="00C3029A">
              <w:rPr>
                <w:rFonts w:cs="Arial"/>
                <w:sz w:val="18"/>
                <w:szCs w:val="18"/>
              </w:rPr>
              <w:t xml:space="preserve">ha sido </w:t>
            </w:r>
            <w:r w:rsidRPr="00C3029A">
              <w:rPr>
                <w:rFonts w:cs="Arial"/>
                <w:sz w:val="18"/>
                <w:szCs w:val="18"/>
              </w:rPr>
              <w:t>presentada dentro del plazo de vencimiento,</w:t>
            </w:r>
            <w:r w:rsidR="00C8301B" w:rsidRPr="00C3029A">
              <w:rPr>
                <w:rFonts w:cs="Arial"/>
                <w:sz w:val="18"/>
                <w:szCs w:val="18"/>
              </w:rPr>
              <w:t xml:space="preserve"> </w:t>
            </w:r>
            <w:r w:rsidRPr="00C3029A">
              <w:rPr>
                <w:rFonts w:cs="Arial"/>
                <w:sz w:val="18"/>
                <w:szCs w:val="18"/>
              </w:rPr>
              <w:t xml:space="preserve">se permite presentar la DJRO antes de fin de mes del periodo que se está declarando alertando al Usuario sobre esta acción la cual debe ser confirmada. </w:t>
            </w:r>
          </w:p>
          <w:p w:rsidR="002B475C" w:rsidRPr="00C3029A" w:rsidRDefault="002B475C" w:rsidP="00D917A1">
            <w:pPr>
              <w:numPr>
                <w:ilvl w:val="0"/>
                <w:numId w:val="62"/>
              </w:numPr>
              <w:shd w:val="clear" w:color="auto" w:fill="FFFFFF"/>
              <w:spacing w:line="276" w:lineRule="auto"/>
              <w:rPr>
                <w:rFonts w:cs="Arial"/>
                <w:sz w:val="18"/>
                <w:szCs w:val="18"/>
              </w:rPr>
            </w:pPr>
            <w:r w:rsidRPr="00C3029A">
              <w:rPr>
                <w:rFonts w:cs="Arial"/>
                <w:sz w:val="18"/>
                <w:szCs w:val="18"/>
              </w:rPr>
              <w:t xml:space="preserve">Sustituido </w:t>
            </w:r>
            <w:r w:rsidR="006116F2" w:rsidRPr="00C3029A">
              <w:rPr>
                <w:rFonts w:cs="Arial"/>
                <w:sz w:val="18"/>
                <w:szCs w:val="18"/>
              </w:rPr>
              <w:t>–</w:t>
            </w:r>
            <w:r w:rsidRPr="00C3029A">
              <w:rPr>
                <w:rFonts w:cs="Arial"/>
                <w:sz w:val="18"/>
                <w:szCs w:val="18"/>
              </w:rPr>
              <w:t xml:space="preserve"> </w:t>
            </w:r>
            <w:r w:rsidR="006116F2" w:rsidRPr="00C3029A">
              <w:rPr>
                <w:rFonts w:cs="Arial"/>
                <w:sz w:val="18"/>
                <w:szCs w:val="18"/>
              </w:rPr>
              <w:t xml:space="preserve">cuando se presenta una DJRO </w:t>
            </w:r>
            <w:r w:rsidR="00BB0AC5" w:rsidRPr="00C3029A">
              <w:rPr>
                <w:rFonts w:cs="Arial"/>
                <w:sz w:val="18"/>
                <w:szCs w:val="18"/>
              </w:rPr>
              <w:t xml:space="preserve">y es modificada </w:t>
            </w:r>
            <w:r w:rsidR="00F37DC1" w:rsidRPr="00C3029A">
              <w:rPr>
                <w:rFonts w:cs="Arial"/>
                <w:sz w:val="18"/>
                <w:szCs w:val="18"/>
              </w:rPr>
              <w:t xml:space="preserve">y presentada </w:t>
            </w:r>
            <w:r w:rsidRPr="00C3029A">
              <w:rPr>
                <w:rFonts w:cs="Arial"/>
                <w:sz w:val="18"/>
                <w:szCs w:val="18"/>
              </w:rPr>
              <w:t>dentro del plazo de vencimiento</w:t>
            </w:r>
            <w:r w:rsidR="006116F2" w:rsidRPr="00C3029A">
              <w:rPr>
                <w:rFonts w:cs="Arial"/>
                <w:sz w:val="18"/>
                <w:szCs w:val="18"/>
              </w:rPr>
              <w:t>.</w:t>
            </w:r>
          </w:p>
          <w:p w:rsidR="002B475C" w:rsidRPr="00C3029A" w:rsidRDefault="002B475C" w:rsidP="00D917A1">
            <w:pPr>
              <w:numPr>
                <w:ilvl w:val="0"/>
                <w:numId w:val="62"/>
              </w:numPr>
              <w:shd w:val="clear" w:color="auto" w:fill="FFFFFF"/>
              <w:spacing w:line="276" w:lineRule="auto"/>
              <w:rPr>
                <w:rFonts w:cs="Arial"/>
                <w:sz w:val="18"/>
                <w:szCs w:val="18"/>
              </w:rPr>
            </w:pPr>
            <w:r w:rsidRPr="00C3029A">
              <w:rPr>
                <w:rFonts w:cs="Arial"/>
                <w:sz w:val="18"/>
                <w:szCs w:val="18"/>
              </w:rPr>
              <w:t xml:space="preserve">Pendiente </w:t>
            </w:r>
            <w:r w:rsidR="006116F2" w:rsidRPr="00C3029A">
              <w:rPr>
                <w:rFonts w:cs="Arial"/>
                <w:sz w:val="18"/>
                <w:szCs w:val="18"/>
              </w:rPr>
              <w:t>–</w:t>
            </w:r>
            <w:r w:rsidRPr="00C3029A">
              <w:rPr>
                <w:rFonts w:cs="Arial"/>
                <w:sz w:val="18"/>
                <w:szCs w:val="18"/>
              </w:rPr>
              <w:t xml:space="preserve"> </w:t>
            </w:r>
            <w:r w:rsidR="006116F2" w:rsidRPr="00C3029A">
              <w:rPr>
                <w:rFonts w:cs="Arial"/>
                <w:sz w:val="18"/>
                <w:szCs w:val="18"/>
              </w:rPr>
              <w:t xml:space="preserve">cuando </w:t>
            </w:r>
            <w:r w:rsidRPr="00C3029A">
              <w:rPr>
                <w:rFonts w:cs="Arial"/>
                <w:sz w:val="18"/>
                <w:szCs w:val="18"/>
              </w:rPr>
              <w:t xml:space="preserve">la DJRO </w:t>
            </w:r>
            <w:r w:rsidR="006116F2" w:rsidRPr="00C3029A">
              <w:rPr>
                <w:rFonts w:cs="Arial"/>
                <w:sz w:val="18"/>
                <w:szCs w:val="18"/>
              </w:rPr>
              <w:t xml:space="preserve">aún no ha sido </w:t>
            </w:r>
            <w:r w:rsidRPr="00C3029A">
              <w:rPr>
                <w:rFonts w:cs="Arial"/>
                <w:sz w:val="18"/>
                <w:szCs w:val="18"/>
              </w:rPr>
              <w:t xml:space="preserve">presentada </w:t>
            </w:r>
            <w:r w:rsidR="006116F2" w:rsidRPr="00C3029A">
              <w:rPr>
                <w:rFonts w:cs="Arial"/>
                <w:sz w:val="18"/>
                <w:szCs w:val="18"/>
              </w:rPr>
              <w:t xml:space="preserve">y se encuentra </w:t>
            </w:r>
            <w:r w:rsidR="00735638" w:rsidRPr="00C3029A">
              <w:rPr>
                <w:rFonts w:cs="Arial"/>
                <w:sz w:val="18"/>
                <w:szCs w:val="18"/>
              </w:rPr>
              <w:t>fuera</w:t>
            </w:r>
            <w:r w:rsidRPr="00C3029A">
              <w:rPr>
                <w:rFonts w:cs="Arial"/>
                <w:sz w:val="18"/>
                <w:szCs w:val="18"/>
              </w:rPr>
              <w:t xml:space="preserve"> del plazo de vencimiento. </w:t>
            </w:r>
            <w:r w:rsidR="00D50671" w:rsidRPr="00C3029A">
              <w:rPr>
                <w:rFonts w:cs="Arial"/>
                <w:sz w:val="18"/>
                <w:szCs w:val="18"/>
              </w:rPr>
              <w:t>Aplica para todos los usuarios estén exceptuados o no</w:t>
            </w:r>
            <w:r w:rsidR="006116F2" w:rsidRPr="00C3029A">
              <w:rPr>
                <w:rFonts w:cs="Arial"/>
                <w:sz w:val="18"/>
                <w:szCs w:val="18"/>
              </w:rPr>
              <w:t>.</w:t>
            </w:r>
          </w:p>
          <w:p w:rsidR="002B475C" w:rsidRPr="00C3029A" w:rsidRDefault="002B475C" w:rsidP="00D917A1">
            <w:pPr>
              <w:numPr>
                <w:ilvl w:val="0"/>
                <w:numId w:val="62"/>
              </w:numPr>
              <w:shd w:val="clear" w:color="auto" w:fill="FFFFFF"/>
              <w:spacing w:line="276" w:lineRule="auto"/>
              <w:rPr>
                <w:rFonts w:cs="Arial"/>
                <w:sz w:val="18"/>
                <w:szCs w:val="18"/>
              </w:rPr>
            </w:pPr>
            <w:r w:rsidRPr="00C3029A">
              <w:rPr>
                <w:rFonts w:cs="Arial"/>
                <w:sz w:val="18"/>
                <w:szCs w:val="18"/>
              </w:rPr>
              <w:t xml:space="preserve">Regularizado </w:t>
            </w:r>
            <w:r w:rsidR="006116F2" w:rsidRPr="00C3029A">
              <w:rPr>
                <w:rFonts w:cs="Arial"/>
                <w:sz w:val="18"/>
                <w:szCs w:val="18"/>
              </w:rPr>
              <w:t>–</w:t>
            </w:r>
            <w:r w:rsidRPr="00C3029A">
              <w:rPr>
                <w:rFonts w:cs="Arial"/>
                <w:sz w:val="18"/>
                <w:szCs w:val="18"/>
              </w:rPr>
              <w:t xml:space="preserve"> </w:t>
            </w:r>
            <w:r w:rsidR="006116F2" w:rsidRPr="00C3029A">
              <w:rPr>
                <w:rFonts w:cs="Arial"/>
                <w:sz w:val="18"/>
                <w:szCs w:val="18"/>
              </w:rPr>
              <w:t xml:space="preserve">cuando </w:t>
            </w:r>
            <w:r w:rsidRPr="00C3029A">
              <w:rPr>
                <w:rFonts w:cs="Arial"/>
                <w:sz w:val="18"/>
                <w:szCs w:val="18"/>
              </w:rPr>
              <w:t xml:space="preserve">la DJRO </w:t>
            </w:r>
            <w:r w:rsidR="006116F2" w:rsidRPr="00C3029A">
              <w:rPr>
                <w:rFonts w:cs="Arial"/>
                <w:sz w:val="18"/>
                <w:szCs w:val="18"/>
              </w:rPr>
              <w:t xml:space="preserve">es </w:t>
            </w:r>
            <w:r w:rsidRPr="00C3029A">
              <w:rPr>
                <w:rFonts w:cs="Arial"/>
                <w:sz w:val="18"/>
                <w:szCs w:val="18"/>
              </w:rPr>
              <w:t>presentada fuera del plazo de vencimiento otorgado</w:t>
            </w:r>
            <w:r w:rsidR="006116F2" w:rsidRPr="00C3029A">
              <w:rPr>
                <w:rFonts w:cs="Arial"/>
                <w:sz w:val="18"/>
                <w:szCs w:val="18"/>
              </w:rPr>
              <w:t>.</w:t>
            </w:r>
          </w:p>
          <w:p w:rsidR="002B475C" w:rsidRPr="00C3029A" w:rsidRDefault="002B475C" w:rsidP="00D917A1">
            <w:pPr>
              <w:numPr>
                <w:ilvl w:val="0"/>
                <w:numId w:val="62"/>
              </w:numPr>
              <w:shd w:val="clear" w:color="auto" w:fill="FFFFFF"/>
              <w:spacing w:line="276" w:lineRule="auto"/>
              <w:rPr>
                <w:rFonts w:cs="Arial"/>
                <w:sz w:val="18"/>
                <w:szCs w:val="18"/>
              </w:rPr>
            </w:pPr>
            <w:r w:rsidRPr="00C3029A">
              <w:rPr>
                <w:rFonts w:cs="Arial"/>
                <w:sz w:val="18"/>
                <w:szCs w:val="18"/>
              </w:rPr>
              <w:t xml:space="preserve">Rectificado </w:t>
            </w:r>
            <w:r w:rsidR="006116F2" w:rsidRPr="00C3029A">
              <w:rPr>
                <w:rFonts w:cs="Arial"/>
                <w:sz w:val="18"/>
                <w:szCs w:val="18"/>
              </w:rPr>
              <w:t>–</w:t>
            </w:r>
            <w:r w:rsidRPr="00C3029A">
              <w:rPr>
                <w:rFonts w:cs="Arial"/>
                <w:sz w:val="18"/>
                <w:szCs w:val="18"/>
              </w:rPr>
              <w:t xml:space="preserve"> </w:t>
            </w:r>
            <w:r w:rsidR="006116F2" w:rsidRPr="00C3029A">
              <w:rPr>
                <w:rFonts w:cs="Arial"/>
                <w:sz w:val="18"/>
                <w:szCs w:val="18"/>
              </w:rPr>
              <w:t xml:space="preserve">cuando </w:t>
            </w:r>
            <w:r w:rsidRPr="00C3029A">
              <w:rPr>
                <w:rFonts w:cs="Arial"/>
                <w:sz w:val="18"/>
                <w:szCs w:val="18"/>
              </w:rPr>
              <w:t xml:space="preserve">la DJRO </w:t>
            </w:r>
            <w:r w:rsidR="006116F2" w:rsidRPr="00C3029A">
              <w:rPr>
                <w:rFonts w:cs="Arial"/>
                <w:sz w:val="18"/>
                <w:szCs w:val="18"/>
              </w:rPr>
              <w:t xml:space="preserve">es </w:t>
            </w:r>
            <w:r w:rsidRPr="00C3029A">
              <w:rPr>
                <w:rFonts w:cs="Arial"/>
                <w:sz w:val="18"/>
                <w:szCs w:val="18"/>
              </w:rPr>
              <w:t xml:space="preserve">presentada </w:t>
            </w:r>
            <w:r w:rsidR="00BB0AC5" w:rsidRPr="00C3029A">
              <w:rPr>
                <w:rFonts w:cs="Arial"/>
                <w:sz w:val="18"/>
                <w:szCs w:val="18"/>
              </w:rPr>
              <w:t xml:space="preserve">y es modificada </w:t>
            </w:r>
            <w:r w:rsidR="00F37DC1" w:rsidRPr="00C3029A">
              <w:rPr>
                <w:rFonts w:cs="Arial"/>
                <w:sz w:val="18"/>
                <w:szCs w:val="18"/>
              </w:rPr>
              <w:t xml:space="preserve">y presentada </w:t>
            </w:r>
            <w:r w:rsidRPr="00C3029A">
              <w:rPr>
                <w:rFonts w:cs="Arial"/>
                <w:sz w:val="18"/>
                <w:szCs w:val="18"/>
              </w:rPr>
              <w:t xml:space="preserve">fuera del plazo de vencimiento </w:t>
            </w:r>
          </w:p>
          <w:p w:rsidR="00C04076" w:rsidRPr="00C3029A" w:rsidRDefault="004C4720" w:rsidP="00735638">
            <w:pPr>
              <w:pStyle w:val="Prrafodelista"/>
              <w:spacing w:line="276" w:lineRule="auto"/>
              <w:ind w:left="0"/>
              <w:rPr>
                <w:rFonts w:cs="Arial"/>
                <w:sz w:val="18"/>
                <w:szCs w:val="18"/>
              </w:rPr>
            </w:pPr>
            <w:r w:rsidRPr="00C3029A">
              <w:rPr>
                <w:rFonts w:cs="Arial"/>
                <w:sz w:val="18"/>
                <w:szCs w:val="18"/>
              </w:rPr>
              <w:t xml:space="preserve">La </w:t>
            </w:r>
            <w:r w:rsidR="00D52C1D" w:rsidRPr="00C3029A">
              <w:rPr>
                <w:rFonts w:cs="Arial"/>
                <w:sz w:val="18"/>
                <w:szCs w:val="18"/>
              </w:rPr>
              <w:t>actualización</w:t>
            </w:r>
            <w:r w:rsidRPr="00C3029A">
              <w:rPr>
                <w:rFonts w:cs="Arial"/>
                <w:sz w:val="18"/>
                <w:szCs w:val="18"/>
              </w:rPr>
              <w:t xml:space="preserve"> de los estados </w:t>
            </w:r>
            <w:r w:rsidR="003938F0" w:rsidRPr="00C3029A">
              <w:rPr>
                <w:rFonts w:cs="Arial"/>
                <w:sz w:val="18"/>
                <w:szCs w:val="18"/>
              </w:rPr>
              <w:t xml:space="preserve">de </w:t>
            </w:r>
            <w:r w:rsidRPr="00C3029A">
              <w:rPr>
                <w:rFonts w:cs="Arial"/>
                <w:sz w:val="18"/>
                <w:szCs w:val="18"/>
              </w:rPr>
              <w:t>los periodos de la DJRO por vencimiento de fecha para declaración (en plazo a pendiente) se ejecutará al día siguiente de la fecha de vencimiento del perio</w:t>
            </w:r>
            <w:r w:rsidR="00735638" w:rsidRPr="00C3029A">
              <w:rPr>
                <w:rFonts w:cs="Arial"/>
                <w:sz w:val="18"/>
                <w:szCs w:val="18"/>
              </w:rPr>
              <w:t>do de la DJRO a las 00.00 horas</w:t>
            </w:r>
          </w:p>
          <w:p w:rsidR="00CE7E57" w:rsidRPr="00C3029A" w:rsidRDefault="00CE7E57" w:rsidP="00735638">
            <w:pPr>
              <w:pStyle w:val="Prrafodelista"/>
              <w:spacing w:line="276" w:lineRule="auto"/>
              <w:ind w:left="0"/>
              <w:rPr>
                <w:rFonts w:cs="Arial"/>
                <w:sz w:val="18"/>
                <w:szCs w:val="18"/>
              </w:rPr>
            </w:pPr>
          </w:p>
          <w:p w:rsidR="00CE7E57" w:rsidRPr="00C3029A" w:rsidRDefault="00CE7E57" w:rsidP="008F569F">
            <w:pPr>
              <w:pStyle w:val="Prrafodelista"/>
              <w:spacing w:line="276" w:lineRule="auto"/>
              <w:ind w:left="0"/>
              <w:rPr>
                <w:rFonts w:cs="Arial"/>
                <w:sz w:val="18"/>
                <w:szCs w:val="18"/>
              </w:rPr>
            </w:pPr>
            <w:r w:rsidRPr="00C3029A">
              <w:rPr>
                <w:rFonts w:cs="Arial"/>
                <w:sz w:val="18"/>
                <w:szCs w:val="18"/>
              </w:rPr>
              <w:t xml:space="preserve">Para los casos donde </w:t>
            </w:r>
            <w:r w:rsidR="008F569F" w:rsidRPr="00C3029A">
              <w:rPr>
                <w:rFonts w:cs="Arial"/>
                <w:sz w:val="18"/>
                <w:szCs w:val="18"/>
              </w:rPr>
              <w:t xml:space="preserve">se haya generado periodo a declarar estando el Usuario dado de Baja si no se han declarado operaciones ni se tiene operaciones pendientes de confirmar para ese periodo se debe anular </w:t>
            </w:r>
            <w:r w:rsidRPr="00C3029A">
              <w:rPr>
                <w:rFonts w:cs="Arial"/>
                <w:sz w:val="18"/>
                <w:szCs w:val="18"/>
              </w:rPr>
              <w:t>caso contrario se le debe alertar a</w:t>
            </w:r>
            <w:r w:rsidR="008F569F" w:rsidRPr="00C3029A">
              <w:rPr>
                <w:rFonts w:cs="Arial"/>
                <w:sz w:val="18"/>
                <w:szCs w:val="18"/>
              </w:rPr>
              <w:t xml:space="preserve">l Usuario y bloquear dicho periodo para que no pueda seguir registrando o modificando </w:t>
            </w:r>
            <w:r w:rsidR="00B9754C" w:rsidRPr="00C3029A">
              <w:rPr>
                <w:rFonts w:cs="Arial"/>
                <w:sz w:val="18"/>
                <w:szCs w:val="18"/>
              </w:rPr>
              <w:t>información</w:t>
            </w:r>
            <w:r w:rsidR="008F569F" w:rsidRPr="00C3029A">
              <w:rPr>
                <w:rFonts w:cs="Arial"/>
                <w:sz w:val="18"/>
                <w:szCs w:val="18"/>
              </w:rPr>
              <w:t xml:space="preserve"> no permitiendo presentar dicho periodo.</w:t>
            </w:r>
          </w:p>
          <w:p w:rsidR="00CE7E57" w:rsidRPr="00C3029A" w:rsidRDefault="00CE7E57" w:rsidP="00CE7E57">
            <w:pPr>
              <w:pStyle w:val="Prrafodelista"/>
              <w:spacing w:line="276" w:lineRule="auto"/>
              <w:ind w:left="0"/>
              <w:rPr>
                <w:rFonts w:cs="Arial"/>
                <w:sz w:val="18"/>
                <w:szCs w:val="18"/>
              </w:rPr>
            </w:pPr>
          </w:p>
        </w:tc>
      </w:tr>
      <w:tr w:rsidR="00BC0E3C" w:rsidRPr="00B84409" w:rsidTr="00D17D81">
        <w:trPr>
          <w:trHeight w:val="20"/>
          <w:jc w:val="center"/>
        </w:trPr>
        <w:tc>
          <w:tcPr>
            <w:tcW w:w="550" w:type="pct"/>
            <w:shd w:val="clear" w:color="000000" w:fill="FFFFFF"/>
            <w:vAlign w:val="center"/>
            <w:hideMark/>
          </w:tcPr>
          <w:p w:rsidR="00BC0E3C" w:rsidRPr="00B84409" w:rsidRDefault="00E4714C" w:rsidP="001871D4">
            <w:pPr>
              <w:spacing w:before="120" w:after="120" w:line="276" w:lineRule="auto"/>
              <w:jc w:val="center"/>
              <w:rPr>
                <w:rFonts w:cs="Arial"/>
                <w:b/>
                <w:bCs/>
                <w:sz w:val="20"/>
                <w:szCs w:val="20"/>
                <w:lang w:eastAsia="es-PE"/>
              </w:rPr>
            </w:pPr>
            <w:r w:rsidRPr="00B84409">
              <w:rPr>
                <w:rFonts w:cs="Arial"/>
                <w:b/>
                <w:bCs/>
                <w:sz w:val="20"/>
                <w:szCs w:val="20"/>
                <w:lang w:eastAsia="es-PE"/>
              </w:rPr>
              <w:lastRenderedPageBreak/>
              <w:t>7</w:t>
            </w:r>
          </w:p>
        </w:tc>
        <w:tc>
          <w:tcPr>
            <w:tcW w:w="4450" w:type="pct"/>
            <w:shd w:val="clear" w:color="000000" w:fill="FFFFFF"/>
            <w:noWrap/>
            <w:vAlign w:val="center"/>
            <w:hideMark/>
          </w:tcPr>
          <w:p w:rsidR="007B6A16" w:rsidRPr="00C3029A" w:rsidRDefault="00C96B3F" w:rsidP="00BD592D">
            <w:pPr>
              <w:pStyle w:val="Prrafodelista"/>
              <w:spacing w:before="120" w:after="120" w:line="276" w:lineRule="auto"/>
              <w:ind w:left="0"/>
              <w:rPr>
                <w:rFonts w:cs="Arial"/>
                <w:b/>
                <w:sz w:val="18"/>
                <w:szCs w:val="18"/>
                <w:u w:val="single"/>
              </w:rPr>
            </w:pPr>
            <w:r w:rsidRPr="00C3029A">
              <w:rPr>
                <w:rFonts w:cs="Arial"/>
                <w:b/>
                <w:sz w:val="18"/>
                <w:szCs w:val="18"/>
                <w:u w:val="single"/>
              </w:rPr>
              <w:t>Reposición</w:t>
            </w:r>
            <w:r w:rsidR="008D318F" w:rsidRPr="00C3029A">
              <w:rPr>
                <w:rFonts w:cs="Arial"/>
                <w:b/>
                <w:sz w:val="18"/>
                <w:szCs w:val="18"/>
                <w:u w:val="single"/>
              </w:rPr>
              <w:t xml:space="preserve"> del saldo por periodos anuales</w:t>
            </w:r>
          </w:p>
          <w:p w:rsidR="00320FFD" w:rsidRPr="00C3029A" w:rsidRDefault="00070DD4" w:rsidP="00320FFD">
            <w:pPr>
              <w:pStyle w:val="Prrafodelista"/>
              <w:spacing w:before="120" w:after="120" w:line="276" w:lineRule="auto"/>
              <w:ind w:left="0"/>
              <w:rPr>
                <w:rFonts w:cs="Arial"/>
                <w:sz w:val="18"/>
                <w:szCs w:val="18"/>
              </w:rPr>
            </w:pPr>
            <w:r w:rsidRPr="00C3029A">
              <w:rPr>
                <w:rFonts w:cs="Arial"/>
                <w:sz w:val="18"/>
                <w:szCs w:val="18"/>
              </w:rPr>
              <w:t xml:space="preserve">En </w:t>
            </w:r>
            <w:r w:rsidR="00320FFD" w:rsidRPr="00C3029A">
              <w:rPr>
                <w:rFonts w:cs="Arial"/>
                <w:sz w:val="18"/>
                <w:szCs w:val="18"/>
              </w:rPr>
              <w:t xml:space="preserve">cada inicio de periodo anual </w:t>
            </w:r>
            <w:r w:rsidRPr="00C3029A">
              <w:rPr>
                <w:rFonts w:cs="Arial"/>
                <w:sz w:val="18"/>
                <w:szCs w:val="18"/>
              </w:rPr>
              <w:t>se calcula</w:t>
            </w:r>
            <w:r w:rsidR="00320FFD" w:rsidRPr="00C3029A">
              <w:rPr>
                <w:rFonts w:cs="Arial"/>
                <w:sz w:val="18"/>
                <w:szCs w:val="18"/>
              </w:rPr>
              <w:t xml:space="preserve"> </w:t>
            </w:r>
          </w:p>
          <w:p w:rsidR="00CD511D" w:rsidRPr="00C3029A" w:rsidRDefault="007918F3" w:rsidP="00D917A1">
            <w:pPr>
              <w:numPr>
                <w:ilvl w:val="0"/>
                <w:numId w:val="62"/>
              </w:numPr>
              <w:shd w:val="clear" w:color="auto" w:fill="FFFFFF"/>
              <w:spacing w:line="276" w:lineRule="auto"/>
              <w:rPr>
                <w:rFonts w:cs="Arial"/>
                <w:sz w:val="18"/>
                <w:szCs w:val="18"/>
              </w:rPr>
            </w:pPr>
            <w:r w:rsidRPr="00C3029A">
              <w:rPr>
                <w:rFonts w:cs="Arial"/>
                <w:sz w:val="18"/>
                <w:szCs w:val="18"/>
              </w:rPr>
              <w:t>C</w:t>
            </w:r>
            <w:r w:rsidR="00E4350C" w:rsidRPr="00C3029A">
              <w:rPr>
                <w:rFonts w:cs="Arial"/>
                <w:sz w:val="18"/>
                <w:szCs w:val="18"/>
              </w:rPr>
              <w:t xml:space="preserve">antidad </w:t>
            </w:r>
            <w:r w:rsidR="00FD0B60" w:rsidRPr="00C3029A">
              <w:rPr>
                <w:rFonts w:cs="Arial"/>
                <w:sz w:val="18"/>
                <w:szCs w:val="18"/>
              </w:rPr>
              <w:t xml:space="preserve">Autorizada </w:t>
            </w:r>
            <w:r w:rsidR="00E4350C" w:rsidRPr="00C3029A">
              <w:rPr>
                <w:rFonts w:cs="Arial"/>
                <w:sz w:val="18"/>
                <w:szCs w:val="18"/>
              </w:rPr>
              <w:t>utilizada</w:t>
            </w:r>
            <w:r w:rsidRPr="00C3029A">
              <w:rPr>
                <w:rFonts w:cs="Arial"/>
                <w:sz w:val="18"/>
                <w:szCs w:val="18"/>
              </w:rPr>
              <w:t xml:space="preserve">, </w:t>
            </w:r>
            <w:r w:rsidR="003C0BC4" w:rsidRPr="00C3029A">
              <w:rPr>
                <w:rFonts w:cs="Arial"/>
                <w:sz w:val="18"/>
                <w:szCs w:val="18"/>
              </w:rPr>
              <w:t xml:space="preserve">se vuelve </w:t>
            </w:r>
            <w:r w:rsidR="00CD39BB" w:rsidRPr="00C3029A">
              <w:rPr>
                <w:rFonts w:cs="Arial"/>
                <w:sz w:val="18"/>
                <w:szCs w:val="18"/>
              </w:rPr>
              <w:t>cero</w:t>
            </w:r>
            <w:r w:rsidR="003C0BC4" w:rsidRPr="00C3029A">
              <w:rPr>
                <w:rFonts w:cs="Arial"/>
                <w:sz w:val="18"/>
                <w:szCs w:val="18"/>
              </w:rPr>
              <w:t xml:space="preserve"> y </w:t>
            </w:r>
            <w:r w:rsidRPr="00C3029A">
              <w:rPr>
                <w:rFonts w:cs="Arial"/>
                <w:sz w:val="18"/>
                <w:szCs w:val="18"/>
              </w:rPr>
              <w:t xml:space="preserve">se </w:t>
            </w:r>
            <w:r w:rsidR="00E4350C" w:rsidRPr="00C3029A">
              <w:rPr>
                <w:rFonts w:cs="Arial"/>
                <w:sz w:val="18"/>
                <w:szCs w:val="18"/>
              </w:rPr>
              <w:t xml:space="preserve">afecta inmediatamente con el valor del stock </w:t>
            </w:r>
            <w:r w:rsidR="00CD511D" w:rsidRPr="00C3029A">
              <w:rPr>
                <w:rFonts w:cs="Arial"/>
                <w:sz w:val="18"/>
                <w:szCs w:val="18"/>
              </w:rPr>
              <w:t>al último día del periodo anual anterior para  todas las presentaciones tanto en  los establecimientos propios como en los establecimie</w:t>
            </w:r>
            <w:r w:rsidR="00CE5ABF" w:rsidRPr="00C3029A">
              <w:rPr>
                <w:rFonts w:cs="Arial"/>
                <w:sz w:val="18"/>
                <w:szCs w:val="18"/>
              </w:rPr>
              <w:t xml:space="preserve">ntos de terceros a nivel de BF, si el stock es negativo </w:t>
            </w:r>
            <w:r w:rsidR="00F05323" w:rsidRPr="00C3029A">
              <w:rPr>
                <w:rFonts w:cs="Arial"/>
                <w:sz w:val="18"/>
                <w:szCs w:val="18"/>
              </w:rPr>
              <w:t>mantiene</w:t>
            </w:r>
            <w:r w:rsidR="00CE5ABF" w:rsidRPr="00C3029A">
              <w:rPr>
                <w:rFonts w:cs="Arial"/>
                <w:sz w:val="18"/>
                <w:szCs w:val="18"/>
              </w:rPr>
              <w:t xml:space="preserve"> la etiqueta de NO DISPONIBLE </w:t>
            </w:r>
            <w:r w:rsidR="0037348E" w:rsidRPr="00C3029A">
              <w:rPr>
                <w:rFonts w:cs="Arial"/>
                <w:sz w:val="18"/>
                <w:szCs w:val="18"/>
              </w:rPr>
              <w:t xml:space="preserve">y la cantidad negativa </w:t>
            </w:r>
            <w:r w:rsidR="00CE5ABF" w:rsidRPr="00C3029A">
              <w:rPr>
                <w:rFonts w:cs="Arial"/>
                <w:sz w:val="18"/>
                <w:szCs w:val="18"/>
              </w:rPr>
              <w:t>del periodo anual anterior</w:t>
            </w:r>
            <w:r w:rsidR="00306E85" w:rsidRPr="00C3029A">
              <w:rPr>
                <w:rFonts w:cs="Arial"/>
                <w:sz w:val="18"/>
                <w:szCs w:val="18"/>
              </w:rPr>
              <w:t xml:space="preserve"> </w:t>
            </w:r>
          </w:p>
          <w:p w:rsidR="003E5B36" w:rsidRPr="00C3029A" w:rsidRDefault="007C2410" w:rsidP="00D917A1">
            <w:pPr>
              <w:numPr>
                <w:ilvl w:val="0"/>
                <w:numId w:val="62"/>
              </w:numPr>
              <w:shd w:val="clear" w:color="auto" w:fill="FFFFFF"/>
              <w:spacing w:line="276" w:lineRule="auto"/>
              <w:rPr>
                <w:rFonts w:cs="Arial"/>
                <w:sz w:val="18"/>
                <w:szCs w:val="18"/>
              </w:rPr>
            </w:pPr>
            <w:r w:rsidRPr="00C3029A">
              <w:rPr>
                <w:rFonts w:cs="Arial"/>
                <w:sz w:val="18"/>
                <w:szCs w:val="18"/>
              </w:rPr>
              <w:t>Cantidad Autorizada Disponible</w:t>
            </w:r>
            <w:r w:rsidR="000310B2" w:rsidRPr="00C3029A">
              <w:rPr>
                <w:rFonts w:cs="Arial"/>
                <w:sz w:val="18"/>
                <w:szCs w:val="18"/>
              </w:rPr>
              <w:t xml:space="preserve">, es la cantidad autorizada anual menos la cantidad </w:t>
            </w:r>
            <w:r w:rsidR="00FD0B60" w:rsidRPr="00C3029A">
              <w:rPr>
                <w:rFonts w:cs="Arial"/>
                <w:sz w:val="18"/>
                <w:szCs w:val="18"/>
              </w:rPr>
              <w:t xml:space="preserve">autorizada </w:t>
            </w:r>
            <w:r w:rsidR="000310B2" w:rsidRPr="00C3029A">
              <w:rPr>
                <w:rFonts w:cs="Arial"/>
                <w:sz w:val="18"/>
                <w:szCs w:val="18"/>
              </w:rPr>
              <w:t>utilizada calculada en el punto an</w:t>
            </w:r>
            <w:r w:rsidR="00F07C7E" w:rsidRPr="00C3029A">
              <w:rPr>
                <w:rFonts w:cs="Arial"/>
                <w:sz w:val="18"/>
                <w:szCs w:val="18"/>
              </w:rPr>
              <w:t>terior</w:t>
            </w:r>
            <w:r w:rsidR="00FD0B60" w:rsidRPr="00C3029A">
              <w:rPr>
                <w:rFonts w:cs="Arial"/>
                <w:sz w:val="18"/>
                <w:szCs w:val="18"/>
              </w:rPr>
              <w:t xml:space="preserve"> </w:t>
            </w:r>
            <w:r w:rsidR="00F07C7E" w:rsidRPr="00C3029A">
              <w:rPr>
                <w:rFonts w:cs="Arial"/>
                <w:sz w:val="18"/>
                <w:szCs w:val="18"/>
              </w:rPr>
              <w:t xml:space="preserve">a nivel de BF. Si la cantidad </w:t>
            </w:r>
            <w:r w:rsidR="00FD0B60" w:rsidRPr="00C3029A">
              <w:rPr>
                <w:rFonts w:cs="Arial"/>
                <w:sz w:val="18"/>
                <w:szCs w:val="18"/>
              </w:rPr>
              <w:t xml:space="preserve">autorizada </w:t>
            </w:r>
            <w:r w:rsidR="00F07C7E" w:rsidRPr="00C3029A">
              <w:rPr>
                <w:rFonts w:cs="Arial"/>
                <w:sz w:val="18"/>
                <w:szCs w:val="18"/>
              </w:rPr>
              <w:t xml:space="preserve">utilizada es negativa </w:t>
            </w:r>
            <w:r w:rsidR="00BC4A3E" w:rsidRPr="00C3029A">
              <w:rPr>
                <w:rFonts w:cs="Arial"/>
                <w:sz w:val="18"/>
                <w:szCs w:val="18"/>
              </w:rPr>
              <w:t>no calcula este dato hasta la regularización del stock de todas las presentaciones que conforman el bien.</w:t>
            </w:r>
          </w:p>
          <w:p w:rsidR="000310B2" w:rsidRPr="00C3029A" w:rsidRDefault="000310B2" w:rsidP="00D917A1">
            <w:pPr>
              <w:numPr>
                <w:ilvl w:val="0"/>
                <w:numId w:val="62"/>
              </w:numPr>
              <w:shd w:val="clear" w:color="auto" w:fill="FFFFFF"/>
              <w:spacing w:line="276" w:lineRule="auto"/>
              <w:rPr>
                <w:rFonts w:cs="Arial"/>
                <w:sz w:val="18"/>
                <w:szCs w:val="18"/>
              </w:rPr>
            </w:pPr>
            <w:r w:rsidRPr="00C3029A">
              <w:rPr>
                <w:rFonts w:cs="Arial"/>
                <w:sz w:val="18"/>
                <w:szCs w:val="18"/>
              </w:rPr>
              <w:t xml:space="preserve">Stock </w:t>
            </w:r>
            <w:r w:rsidR="00320FFD" w:rsidRPr="00C3029A">
              <w:rPr>
                <w:rFonts w:cs="Arial"/>
                <w:sz w:val="18"/>
                <w:szCs w:val="18"/>
              </w:rPr>
              <w:t xml:space="preserve">de presentaciones </w:t>
            </w:r>
            <w:r w:rsidRPr="00C3029A">
              <w:rPr>
                <w:rFonts w:cs="Arial"/>
                <w:sz w:val="18"/>
                <w:szCs w:val="18"/>
              </w:rPr>
              <w:t xml:space="preserve">por Usuario, es la cantidad de existencias que tiene el usuario </w:t>
            </w:r>
            <w:r w:rsidR="00320FFD" w:rsidRPr="00C3029A">
              <w:rPr>
                <w:rFonts w:cs="Arial"/>
                <w:sz w:val="18"/>
                <w:szCs w:val="18"/>
              </w:rPr>
              <w:t>en todos los establecimientos (sean propios o de terceros).</w:t>
            </w:r>
          </w:p>
          <w:p w:rsidR="000D6C83" w:rsidRPr="00C3029A" w:rsidRDefault="006A4C8B" w:rsidP="000D6C83">
            <w:pPr>
              <w:pStyle w:val="Prrafodelista"/>
              <w:spacing w:before="120" w:after="120" w:line="276" w:lineRule="auto"/>
              <w:ind w:left="0"/>
              <w:rPr>
                <w:rFonts w:cs="Arial"/>
                <w:sz w:val="18"/>
                <w:szCs w:val="18"/>
                <w:lang w:eastAsia="es-PE"/>
              </w:rPr>
            </w:pPr>
            <w:r w:rsidRPr="00C3029A">
              <w:rPr>
                <w:rFonts w:cs="Arial"/>
                <w:sz w:val="18"/>
                <w:szCs w:val="18"/>
              </w:rPr>
              <w:t>A</w:t>
            </w:r>
            <w:r w:rsidR="00BF4ED2" w:rsidRPr="00C3029A">
              <w:rPr>
                <w:rFonts w:cs="Arial"/>
                <w:sz w:val="18"/>
                <w:szCs w:val="18"/>
              </w:rPr>
              <w:t xml:space="preserve"> la fecha de reposición </w:t>
            </w:r>
            <w:r w:rsidR="00C146F0" w:rsidRPr="00C3029A">
              <w:rPr>
                <w:rFonts w:cs="Arial"/>
                <w:sz w:val="18"/>
                <w:szCs w:val="18"/>
              </w:rPr>
              <w:t>de</w:t>
            </w:r>
            <w:r w:rsidR="00460391" w:rsidRPr="00C3029A">
              <w:rPr>
                <w:rFonts w:cs="Arial"/>
                <w:sz w:val="18"/>
                <w:szCs w:val="18"/>
              </w:rPr>
              <w:t xml:space="preserve"> la cantidad anual autorizada </w:t>
            </w:r>
            <w:r w:rsidR="00014D71" w:rsidRPr="00C3029A">
              <w:rPr>
                <w:rFonts w:cs="Arial"/>
                <w:sz w:val="18"/>
                <w:szCs w:val="18"/>
              </w:rPr>
              <w:t>se calcular</w:t>
            </w:r>
            <w:r w:rsidR="0027061A" w:rsidRPr="00C3029A">
              <w:rPr>
                <w:rFonts w:cs="Arial"/>
                <w:sz w:val="18"/>
                <w:szCs w:val="18"/>
              </w:rPr>
              <w:t>an estos conceptos</w:t>
            </w:r>
            <w:r w:rsidR="00945021" w:rsidRPr="00C3029A">
              <w:rPr>
                <w:rFonts w:cs="Arial"/>
                <w:sz w:val="18"/>
                <w:szCs w:val="18"/>
              </w:rPr>
              <w:t xml:space="preserve"> </w:t>
            </w:r>
            <w:r w:rsidR="00C146F0" w:rsidRPr="00C3029A">
              <w:rPr>
                <w:rFonts w:cs="Arial"/>
                <w:sz w:val="18"/>
                <w:szCs w:val="18"/>
              </w:rPr>
              <w:t xml:space="preserve">considerando </w:t>
            </w:r>
            <w:r w:rsidR="0074354E" w:rsidRPr="00C3029A">
              <w:rPr>
                <w:rFonts w:cs="Arial"/>
                <w:sz w:val="18"/>
                <w:szCs w:val="18"/>
              </w:rPr>
              <w:t xml:space="preserve">los valores que tiene el </w:t>
            </w:r>
            <w:r w:rsidR="008B635A" w:rsidRPr="00C3029A">
              <w:rPr>
                <w:rFonts w:cs="Arial"/>
                <w:sz w:val="18"/>
                <w:szCs w:val="18"/>
              </w:rPr>
              <w:t xml:space="preserve">consolidado del </w:t>
            </w:r>
            <w:r w:rsidR="00C51E8E" w:rsidRPr="00C3029A">
              <w:rPr>
                <w:rFonts w:cs="Arial"/>
                <w:sz w:val="18"/>
                <w:szCs w:val="18"/>
              </w:rPr>
              <w:t>último</w:t>
            </w:r>
            <w:r w:rsidR="008B635A" w:rsidRPr="00C3029A">
              <w:rPr>
                <w:rFonts w:cs="Arial"/>
                <w:sz w:val="18"/>
                <w:szCs w:val="18"/>
              </w:rPr>
              <w:t xml:space="preserve"> </w:t>
            </w:r>
            <w:r w:rsidR="00C51E8E" w:rsidRPr="00C3029A">
              <w:rPr>
                <w:rFonts w:cs="Arial"/>
                <w:sz w:val="18"/>
                <w:szCs w:val="18"/>
              </w:rPr>
              <w:t>día</w:t>
            </w:r>
            <w:r w:rsidR="008B635A" w:rsidRPr="00C3029A">
              <w:rPr>
                <w:rFonts w:cs="Arial"/>
                <w:sz w:val="18"/>
                <w:szCs w:val="18"/>
              </w:rPr>
              <w:t xml:space="preserve"> </w:t>
            </w:r>
            <w:r w:rsidR="0027061A" w:rsidRPr="00C3029A">
              <w:rPr>
                <w:rFonts w:cs="Arial"/>
                <w:sz w:val="18"/>
                <w:szCs w:val="18"/>
              </w:rPr>
              <w:t xml:space="preserve">del periodo anual anterior. </w:t>
            </w:r>
            <w:r w:rsidR="001849FC" w:rsidRPr="00C3029A">
              <w:rPr>
                <w:rFonts w:cs="Arial"/>
                <w:sz w:val="18"/>
                <w:szCs w:val="18"/>
              </w:rPr>
              <w:t>Si en el transcurso de un periodo anual el Usuario presenta, sustituye y/o rectifica el Inventario Inicial y/o presenta DJRO sustitutorias y/o rectificatorias de mes(es) correspondiente(s) a periodos anuales anteriores</w:t>
            </w:r>
            <w:r w:rsidR="00437375" w:rsidRPr="00C3029A">
              <w:rPr>
                <w:rFonts w:cs="Arial"/>
                <w:sz w:val="18"/>
                <w:szCs w:val="18"/>
              </w:rPr>
              <w:t xml:space="preserve"> que correspondan a la misma inscripción </w:t>
            </w:r>
            <w:r w:rsidR="001849FC" w:rsidRPr="00C3029A">
              <w:rPr>
                <w:rFonts w:cs="Arial"/>
                <w:sz w:val="18"/>
                <w:szCs w:val="18"/>
              </w:rPr>
              <w:t xml:space="preserve"> que afecten el valor de los stock y</w:t>
            </w:r>
            <w:r w:rsidR="008B5AD4" w:rsidRPr="00C3029A">
              <w:rPr>
                <w:rFonts w:cs="Arial"/>
                <w:sz w:val="18"/>
                <w:szCs w:val="18"/>
              </w:rPr>
              <w:t xml:space="preserve">/o </w:t>
            </w:r>
            <w:r w:rsidR="00506E8B" w:rsidRPr="00C3029A">
              <w:rPr>
                <w:rFonts w:cs="Arial"/>
                <w:sz w:val="18"/>
                <w:szCs w:val="18"/>
                <w:lang w:eastAsia="es-PE"/>
              </w:rPr>
              <w:t>cantidad autorizada disponible</w:t>
            </w:r>
            <w:r w:rsidR="001849FC" w:rsidRPr="00C3029A">
              <w:rPr>
                <w:rFonts w:cs="Arial"/>
                <w:sz w:val="18"/>
                <w:szCs w:val="18"/>
              </w:rPr>
              <w:t xml:space="preserve"> calculados al último día de cada periodo anual anterior</w:t>
            </w:r>
            <w:r w:rsidR="000D6C83" w:rsidRPr="00C3029A">
              <w:rPr>
                <w:rFonts w:cs="Arial"/>
                <w:sz w:val="18"/>
                <w:szCs w:val="18"/>
              </w:rPr>
              <w:t xml:space="preserve"> </w:t>
            </w:r>
            <w:r w:rsidR="000D6C83" w:rsidRPr="00C3029A">
              <w:rPr>
                <w:rFonts w:cs="Arial"/>
                <w:sz w:val="18"/>
                <w:szCs w:val="18"/>
                <w:lang w:eastAsia="es-PE"/>
              </w:rPr>
              <w:t xml:space="preserve">se le informa al Usuario </w:t>
            </w:r>
            <w:r w:rsidR="001078D8" w:rsidRPr="00C3029A">
              <w:rPr>
                <w:rFonts w:cs="Arial"/>
                <w:sz w:val="18"/>
                <w:szCs w:val="18"/>
                <w:lang w:eastAsia="es-PE"/>
              </w:rPr>
              <w:t xml:space="preserve">de esta </w:t>
            </w:r>
            <w:r w:rsidR="000D6C83" w:rsidRPr="00C3029A">
              <w:rPr>
                <w:rFonts w:cs="Arial"/>
                <w:sz w:val="18"/>
                <w:szCs w:val="18"/>
                <w:lang w:eastAsia="es-PE"/>
              </w:rPr>
              <w:t xml:space="preserve"> relación de DJRO que se ven afectadas por esta modificación habilitándole la rectificación masiva de dichas declaraciones y alertando aquellas que por recalculo contengan presentaciones con stock negativo y/o BF con </w:t>
            </w:r>
            <w:r w:rsidR="00506E8B" w:rsidRPr="00C3029A">
              <w:rPr>
                <w:rFonts w:cs="Arial"/>
                <w:sz w:val="18"/>
                <w:szCs w:val="18"/>
                <w:lang w:eastAsia="es-PE"/>
              </w:rPr>
              <w:t xml:space="preserve">cantidad autorizada disponible </w:t>
            </w:r>
            <w:r w:rsidR="000D6C83" w:rsidRPr="00C3029A">
              <w:rPr>
                <w:rFonts w:cs="Arial"/>
                <w:sz w:val="18"/>
                <w:szCs w:val="18"/>
                <w:lang w:eastAsia="es-PE"/>
              </w:rPr>
              <w:t>negativ</w:t>
            </w:r>
            <w:r w:rsidR="00506E8B" w:rsidRPr="00C3029A">
              <w:rPr>
                <w:rFonts w:cs="Arial"/>
                <w:sz w:val="18"/>
                <w:szCs w:val="18"/>
                <w:lang w:eastAsia="es-PE"/>
              </w:rPr>
              <w:t>a</w:t>
            </w:r>
            <w:r w:rsidR="000D6C83" w:rsidRPr="00C3029A">
              <w:rPr>
                <w:rFonts w:cs="Arial"/>
                <w:sz w:val="18"/>
                <w:szCs w:val="18"/>
                <w:lang w:eastAsia="es-PE"/>
              </w:rPr>
              <w:t xml:space="preserve"> aplicando la etiqueta de “</w:t>
            </w:r>
            <w:r w:rsidR="000D6C83" w:rsidRPr="00C3029A">
              <w:rPr>
                <w:rFonts w:cs="Arial"/>
                <w:sz w:val="18"/>
                <w:szCs w:val="18"/>
              </w:rPr>
              <w:t>NO DISPONIBLE</w:t>
            </w:r>
            <w:r w:rsidR="000D6C83" w:rsidRPr="00C3029A">
              <w:rPr>
                <w:rFonts w:cs="Arial"/>
                <w:sz w:val="18"/>
                <w:szCs w:val="18"/>
                <w:lang w:eastAsia="es-PE"/>
              </w:rPr>
              <w:t>” lo cual será comunicado al buzón SOL del Usuario. Si el usuario no rectifica todas las DJRO afectadas por la modificación se aplica la etiqueta de “NO DISPONIBLE” a todos los BF afectados hasta que termine de regularizar la rectificación de las DJRO.</w:t>
            </w:r>
          </w:p>
          <w:p w:rsidR="00BF4ED2" w:rsidRPr="00C3029A" w:rsidRDefault="00BF4ED2" w:rsidP="00691E41">
            <w:pPr>
              <w:pStyle w:val="Prrafodelista"/>
              <w:spacing w:before="120" w:after="120" w:line="276" w:lineRule="auto"/>
              <w:ind w:left="0"/>
              <w:rPr>
                <w:rFonts w:cs="Arial"/>
                <w:sz w:val="18"/>
                <w:szCs w:val="18"/>
              </w:rPr>
            </w:pPr>
            <w:r w:rsidRPr="00C3029A">
              <w:rPr>
                <w:rFonts w:cs="Arial"/>
                <w:sz w:val="18"/>
                <w:szCs w:val="18"/>
              </w:rPr>
              <w:t>Cuando la fecha de reposición de</w:t>
            </w:r>
            <w:r w:rsidR="007C2410" w:rsidRPr="00C3029A">
              <w:rPr>
                <w:rFonts w:cs="Arial"/>
                <w:sz w:val="18"/>
                <w:szCs w:val="18"/>
              </w:rPr>
              <w:t xml:space="preserve"> la cantidad autorizada disponible</w:t>
            </w:r>
            <w:r w:rsidRPr="00C3029A">
              <w:rPr>
                <w:rFonts w:cs="Arial"/>
                <w:sz w:val="18"/>
                <w:szCs w:val="18"/>
              </w:rPr>
              <w:t xml:space="preserve"> coincida con la fecha inicio de una renovación</w:t>
            </w:r>
            <w:r w:rsidR="00790DF5" w:rsidRPr="00C3029A">
              <w:rPr>
                <w:rFonts w:cs="Arial"/>
                <w:sz w:val="18"/>
                <w:szCs w:val="18"/>
              </w:rPr>
              <w:t xml:space="preserve"> </w:t>
            </w:r>
            <w:r w:rsidR="00E51D70" w:rsidRPr="00C3029A">
              <w:rPr>
                <w:rFonts w:cs="Arial"/>
                <w:sz w:val="18"/>
                <w:szCs w:val="18"/>
              </w:rPr>
              <w:t>este último proceso se ejecuta primero</w:t>
            </w:r>
            <w:r w:rsidR="00790DF5" w:rsidRPr="00C3029A">
              <w:rPr>
                <w:rFonts w:cs="Arial"/>
                <w:sz w:val="18"/>
                <w:szCs w:val="18"/>
              </w:rPr>
              <w:t xml:space="preserve">. </w:t>
            </w:r>
          </w:p>
          <w:p w:rsidR="001166DF" w:rsidRPr="00C3029A" w:rsidRDefault="00886B1E" w:rsidP="00691E41">
            <w:pPr>
              <w:pStyle w:val="Prrafodelista"/>
              <w:spacing w:before="120" w:after="120" w:line="276" w:lineRule="auto"/>
              <w:ind w:left="0"/>
              <w:rPr>
                <w:rFonts w:cs="Arial"/>
                <w:sz w:val="18"/>
                <w:szCs w:val="18"/>
              </w:rPr>
            </w:pPr>
            <w:r w:rsidRPr="00C3029A">
              <w:rPr>
                <w:rFonts w:cs="Arial"/>
                <w:sz w:val="18"/>
                <w:szCs w:val="18"/>
              </w:rPr>
              <w:t xml:space="preserve">Cuando la cantidad autorizada anual es actualizada – proceso de </w:t>
            </w:r>
            <w:r w:rsidR="00E00984" w:rsidRPr="00C3029A">
              <w:rPr>
                <w:rFonts w:cs="Arial"/>
                <w:sz w:val="18"/>
                <w:szCs w:val="18"/>
              </w:rPr>
              <w:t>Calificación</w:t>
            </w:r>
            <w:r w:rsidRPr="00C3029A">
              <w:rPr>
                <w:rFonts w:cs="Arial"/>
                <w:sz w:val="18"/>
                <w:szCs w:val="18"/>
              </w:rPr>
              <w:t xml:space="preserve"> de </w:t>
            </w:r>
            <w:r w:rsidR="00E00984" w:rsidRPr="00C3029A">
              <w:rPr>
                <w:rFonts w:cs="Arial"/>
                <w:sz w:val="18"/>
                <w:szCs w:val="18"/>
              </w:rPr>
              <w:t>Actualización</w:t>
            </w:r>
            <w:r w:rsidRPr="00C3029A">
              <w:rPr>
                <w:rFonts w:cs="Arial"/>
                <w:sz w:val="18"/>
                <w:szCs w:val="18"/>
              </w:rPr>
              <w:t xml:space="preserve"> </w:t>
            </w:r>
            <w:r w:rsidR="00484C79" w:rsidRPr="00C3029A">
              <w:rPr>
                <w:rFonts w:cs="Arial"/>
                <w:sz w:val="18"/>
                <w:szCs w:val="18"/>
              </w:rPr>
              <w:t>–</w:t>
            </w:r>
            <w:r w:rsidRPr="00C3029A">
              <w:rPr>
                <w:rFonts w:cs="Arial"/>
                <w:sz w:val="18"/>
                <w:szCs w:val="18"/>
              </w:rPr>
              <w:t xml:space="preserve"> </w:t>
            </w:r>
            <w:r w:rsidR="00484C79" w:rsidRPr="00C3029A">
              <w:rPr>
                <w:rFonts w:cs="Arial"/>
                <w:sz w:val="18"/>
                <w:szCs w:val="18"/>
              </w:rPr>
              <w:t xml:space="preserve">se </w:t>
            </w:r>
            <w:r w:rsidR="00B769E0" w:rsidRPr="00C3029A">
              <w:rPr>
                <w:rFonts w:cs="Arial"/>
                <w:sz w:val="18"/>
                <w:szCs w:val="18"/>
              </w:rPr>
              <w:t>recalcula</w:t>
            </w:r>
            <w:r w:rsidR="00957A23" w:rsidRPr="00C3029A">
              <w:rPr>
                <w:rFonts w:cs="Arial"/>
                <w:sz w:val="18"/>
                <w:szCs w:val="18"/>
              </w:rPr>
              <w:t xml:space="preserve"> </w:t>
            </w:r>
            <w:r w:rsidR="0000363A" w:rsidRPr="00C3029A">
              <w:rPr>
                <w:rFonts w:cs="Arial"/>
                <w:sz w:val="18"/>
                <w:szCs w:val="18"/>
              </w:rPr>
              <w:t>la cantidad autorizada disponible</w:t>
            </w:r>
            <w:r w:rsidR="00484C79" w:rsidRPr="00C3029A">
              <w:rPr>
                <w:rFonts w:cs="Arial"/>
                <w:sz w:val="18"/>
                <w:szCs w:val="18"/>
              </w:rPr>
              <w:t xml:space="preserve"> del BF del periodo anual vigente</w:t>
            </w:r>
            <w:r w:rsidR="00FA48DC" w:rsidRPr="00C3029A">
              <w:rPr>
                <w:rFonts w:cs="Arial"/>
                <w:sz w:val="18"/>
                <w:szCs w:val="18"/>
              </w:rPr>
              <w:t xml:space="preserve"> en la aprobación de la </w:t>
            </w:r>
            <w:r w:rsidR="00E00984" w:rsidRPr="00C3029A">
              <w:rPr>
                <w:rFonts w:cs="Arial"/>
                <w:sz w:val="18"/>
                <w:szCs w:val="18"/>
              </w:rPr>
              <w:t>Actualización</w:t>
            </w:r>
            <w:r w:rsidR="00484C79" w:rsidRPr="00C3029A">
              <w:rPr>
                <w:rFonts w:cs="Arial"/>
                <w:sz w:val="18"/>
                <w:szCs w:val="18"/>
              </w:rPr>
              <w:t xml:space="preserve">. Para las operaciones de las DJRO que estén en plazo o pendiente de presentar </w:t>
            </w:r>
            <w:r w:rsidR="00957A23" w:rsidRPr="00C3029A">
              <w:rPr>
                <w:rFonts w:cs="Arial"/>
                <w:sz w:val="18"/>
                <w:szCs w:val="18"/>
              </w:rPr>
              <w:t xml:space="preserve">que correspondan al periodo anual y </w:t>
            </w:r>
            <w:r w:rsidR="00484C79" w:rsidRPr="00C3029A">
              <w:rPr>
                <w:rFonts w:cs="Arial"/>
                <w:sz w:val="18"/>
                <w:szCs w:val="18"/>
              </w:rPr>
              <w:t xml:space="preserve">que tengan operaciones con el </w:t>
            </w:r>
            <w:r w:rsidR="00957A23" w:rsidRPr="00C3029A">
              <w:rPr>
                <w:rFonts w:cs="Arial"/>
                <w:sz w:val="18"/>
                <w:szCs w:val="18"/>
              </w:rPr>
              <w:t xml:space="preserve">BF se recalcula </w:t>
            </w:r>
            <w:r w:rsidR="0000363A" w:rsidRPr="00C3029A">
              <w:rPr>
                <w:rFonts w:cs="Arial"/>
                <w:sz w:val="18"/>
                <w:szCs w:val="18"/>
              </w:rPr>
              <w:t>la cantidad autorizada disponible</w:t>
            </w:r>
            <w:r w:rsidR="00957A23" w:rsidRPr="00C3029A">
              <w:rPr>
                <w:rFonts w:cs="Arial"/>
                <w:sz w:val="18"/>
                <w:szCs w:val="18"/>
              </w:rPr>
              <w:t xml:space="preserve">. </w:t>
            </w:r>
            <w:r w:rsidR="001166DF" w:rsidRPr="00C3029A">
              <w:rPr>
                <w:rFonts w:cs="Arial"/>
                <w:sz w:val="18"/>
                <w:szCs w:val="18"/>
              </w:rPr>
              <w:t xml:space="preserve">Se informa al Usuario la relación de DJRO del periodo anual ya presentadas que se ven afectadas por la actualización de la cantidad anual autorizada habilitándole la rectificación masiva de dichas declaraciones y alertando aquellas que por recalculo contengan BF con </w:t>
            </w:r>
            <w:r w:rsidR="00506E8B" w:rsidRPr="00C3029A">
              <w:rPr>
                <w:rFonts w:cs="Arial"/>
                <w:sz w:val="18"/>
                <w:szCs w:val="18"/>
                <w:lang w:eastAsia="es-PE"/>
              </w:rPr>
              <w:t>cantidad autorizada disponible</w:t>
            </w:r>
            <w:r w:rsidR="00506E8B" w:rsidRPr="00C3029A">
              <w:rPr>
                <w:rFonts w:cs="Arial"/>
                <w:sz w:val="18"/>
                <w:szCs w:val="18"/>
              </w:rPr>
              <w:t xml:space="preserve"> </w:t>
            </w:r>
            <w:r w:rsidR="001166DF" w:rsidRPr="00C3029A">
              <w:rPr>
                <w:rFonts w:cs="Arial"/>
                <w:sz w:val="18"/>
                <w:szCs w:val="18"/>
              </w:rPr>
              <w:t>negativ</w:t>
            </w:r>
            <w:r w:rsidR="00506E8B" w:rsidRPr="00C3029A">
              <w:rPr>
                <w:rFonts w:cs="Arial"/>
                <w:sz w:val="18"/>
                <w:szCs w:val="18"/>
              </w:rPr>
              <w:t>a</w:t>
            </w:r>
            <w:r w:rsidR="001166DF" w:rsidRPr="00C3029A">
              <w:rPr>
                <w:rFonts w:cs="Arial"/>
                <w:sz w:val="18"/>
                <w:szCs w:val="18"/>
              </w:rPr>
              <w:t xml:space="preserve"> aplicando la etiqueta de “NO DISPONIBLE” lo cual será comunicado al buzón SOL del Usuario. Si el usuario no rectifica todas las DJRO afectadas por la modificación se aplica la etiqueta de “NO DISPONIBLE” a todos los BF afectados hasta que termine de regularizar la rectificación de las DJRO.</w:t>
            </w:r>
          </w:p>
          <w:p w:rsidR="00DC4BB9" w:rsidRPr="00C3029A" w:rsidRDefault="00921194" w:rsidP="00506E8B">
            <w:pPr>
              <w:pStyle w:val="Prrafodelista"/>
              <w:spacing w:before="120" w:after="120" w:line="276" w:lineRule="auto"/>
              <w:ind w:left="0"/>
              <w:rPr>
                <w:rFonts w:cs="Arial"/>
                <w:sz w:val="18"/>
                <w:szCs w:val="18"/>
              </w:rPr>
            </w:pPr>
            <w:r w:rsidRPr="00C3029A">
              <w:rPr>
                <w:rFonts w:cs="Arial"/>
                <w:sz w:val="18"/>
                <w:szCs w:val="18"/>
              </w:rPr>
              <w:t xml:space="preserve">Asimismo, </w:t>
            </w:r>
            <w:r w:rsidR="001849FC" w:rsidRPr="00C3029A">
              <w:rPr>
                <w:rFonts w:cs="Arial"/>
                <w:sz w:val="18"/>
                <w:szCs w:val="18"/>
              </w:rPr>
              <w:t>s</w:t>
            </w:r>
            <w:r w:rsidR="00967A95" w:rsidRPr="00C3029A">
              <w:rPr>
                <w:rFonts w:cs="Arial"/>
                <w:sz w:val="18"/>
                <w:szCs w:val="18"/>
              </w:rPr>
              <w:t>e deberá asegurar</w:t>
            </w:r>
            <w:r w:rsidR="003D75BF" w:rsidRPr="00C3029A">
              <w:rPr>
                <w:rFonts w:cs="Arial"/>
                <w:sz w:val="18"/>
                <w:szCs w:val="18"/>
              </w:rPr>
              <w:t xml:space="preserve"> que los recalculos de stock </w:t>
            </w:r>
            <w:r w:rsidR="008B5AD4" w:rsidRPr="00C3029A">
              <w:rPr>
                <w:rFonts w:cs="Arial"/>
                <w:sz w:val="18"/>
                <w:szCs w:val="18"/>
              </w:rPr>
              <w:t>y/</w:t>
            </w:r>
            <w:r w:rsidR="003D75BF" w:rsidRPr="00C3029A">
              <w:rPr>
                <w:rFonts w:cs="Arial"/>
                <w:sz w:val="18"/>
                <w:szCs w:val="18"/>
              </w:rPr>
              <w:t xml:space="preserve">o </w:t>
            </w:r>
            <w:r w:rsidR="00506E8B" w:rsidRPr="00C3029A">
              <w:rPr>
                <w:rFonts w:cs="Arial"/>
                <w:sz w:val="18"/>
                <w:szCs w:val="18"/>
                <w:lang w:eastAsia="es-PE"/>
              </w:rPr>
              <w:t xml:space="preserve">cantidad autorizada </w:t>
            </w:r>
            <w:r w:rsidR="00FC001E" w:rsidRPr="00C3029A">
              <w:rPr>
                <w:rFonts w:cs="Arial"/>
                <w:sz w:val="18"/>
                <w:szCs w:val="18"/>
              </w:rPr>
              <w:t xml:space="preserve">disponible </w:t>
            </w:r>
            <w:r w:rsidR="003D75BF" w:rsidRPr="00C3029A">
              <w:rPr>
                <w:rFonts w:cs="Arial"/>
                <w:sz w:val="18"/>
                <w:szCs w:val="18"/>
              </w:rPr>
              <w:t xml:space="preserve">que correspondan a una reposición de </w:t>
            </w:r>
            <w:r w:rsidR="00506E8B" w:rsidRPr="00C3029A">
              <w:rPr>
                <w:rFonts w:cs="Arial"/>
                <w:sz w:val="18"/>
                <w:szCs w:val="18"/>
              </w:rPr>
              <w:t>saldo</w:t>
            </w:r>
            <w:r w:rsidR="003D75BF" w:rsidRPr="00C3029A">
              <w:rPr>
                <w:rFonts w:cs="Arial"/>
                <w:sz w:val="18"/>
                <w:szCs w:val="18"/>
              </w:rPr>
              <w:t xml:space="preserve"> </w:t>
            </w:r>
            <w:r w:rsidRPr="00C3029A">
              <w:rPr>
                <w:rFonts w:cs="Arial"/>
                <w:sz w:val="18"/>
                <w:szCs w:val="18"/>
              </w:rPr>
              <w:t>primen</w:t>
            </w:r>
            <w:r w:rsidR="003D75BF" w:rsidRPr="00C3029A">
              <w:rPr>
                <w:rFonts w:cs="Arial"/>
                <w:sz w:val="18"/>
                <w:szCs w:val="18"/>
              </w:rPr>
              <w:t xml:space="preserve"> sobre las operaciones que </w:t>
            </w:r>
            <w:r w:rsidR="00E66349" w:rsidRPr="00C3029A">
              <w:rPr>
                <w:rFonts w:cs="Arial"/>
                <w:sz w:val="18"/>
                <w:szCs w:val="18"/>
              </w:rPr>
              <w:t>está</w:t>
            </w:r>
            <w:r w:rsidR="003D75BF" w:rsidRPr="00C3029A">
              <w:rPr>
                <w:rFonts w:cs="Arial"/>
                <w:sz w:val="18"/>
                <w:szCs w:val="18"/>
              </w:rPr>
              <w:t xml:space="preserve"> </w:t>
            </w:r>
            <w:r w:rsidR="001C5342" w:rsidRPr="00C3029A">
              <w:rPr>
                <w:rFonts w:cs="Arial"/>
                <w:sz w:val="18"/>
                <w:szCs w:val="18"/>
              </w:rPr>
              <w:t xml:space="preserve">declarando el </w:t>
            </w:r>
            <w:r w:rsidR="0088005D" w:rsidRPr="00C3029A">
              <w:rPr>
                <w:rFonts w:cs="Arial"/>
                <w:sz w:val="18"/>
                <w:szCs w:val="18"/>
              </w:rPr>
              <w:t>U</w:t>
            </w:r>
            <w:r w:rsidR="003D75BF" w:rsidRPr="00C3029A">
              <w:rPr>
                <w:rFonts w:cs="Arial"/>
                <w:sz w:val="18"/>
                <w:szCs w:val="18"/>
              </w:rPr>
              <w:t>suario</w:t>
            </w:r>
            <w:r w:rsidR="001C092C" w:rsidRPr="00C3029A">
              <w:rPr>
                <w:rFonts w:cs="Arial"/>
                <w:sz w:val="18"/>
                <w:szCs w:val="18"/>
              </w:rPr>
              <w:t xml:space="preserve">, </w:t>
            </w:r>
            <w:r w:rsidR="003D75BF" w:rsidRPr="00C3029A">
              <w:rPr>
                <w:rFonts w:cs="Arial"/>
                <w:sz w:val="18"/>
                <w:szCs w:val="18"/>
              </w:rPr>
              <w:t xml:space="preserve">por lo que </w:t>
            </w:r>
            <w:r w:rsidR="00707468" w:rsidRPr="00C3029A">
              <w:rPr>
                <w:rFonts w:cs="Arial"/>
                <w:sz w:val="18"/>
                <w:szCs w:val="18"/>
              </w:rPr>
              <w:t xml:space="preserve">se </w:t>
            </w:r>
            <w:r w:rsidR="003D75BF" w:rsidRPr="00C3029A">
              <w:rPr>
                <w:rFonts w:cs="Arial"/>
                <w:sz w:val="18"/>
                <w:szCs w:val="18"/>
              </w:rPr>
              <w:t>realiza</w:t>
            </w:r>
            <w:r w:rsidR="0062542D" w:rsidRPr="00C3029A">
              <w:rPr>
                <w:rFonts w:cs="Arial"/>
                <w:sz w:val="18"/>
                <w:szCs w:val="18"/>
              </w:rPr>
              <w:t>n</w:t>
            </w:r>
            <w:r w:rsidR="003D75BF" w:rsidRPr="00C3029A">
              <w:rPr>
                <w:rFonts w:cs="Arial"/>
                <w:sz w:val="18"/>
                <w:szCs w:val="18"/>
              </w:rPr>
              <w:t xml:space="preserve"> a primera hora del </w:t>
            </w:r>
            <w:r w:rsidR="00E66349" w:rsidRPr="00C3029A">
              <w:rPr>
                <w:rFonts w:cs="Arial"/>
                <w:sz w:val="18"/>
                <w:szCs w:val="18"/>
              </w:rPr>
              <w:t>día</w:t>
            </w:r>
            <w:r w:rsidR="003D75BF" w:rsidRPr="00C3029A">
              <w:rPr>
                <w:rFonts w:cs="Arial"/>
                <w:sz w:val="18"/>
                <w:szCs w:val="18"/>
              </w:rPr>
              <w:t xml:space="preserve"> que corresponda al inicio del nuevo periodo anual. </w:t>
            </w:r>
          </w:p>
          <w:p w:rsidR="00C0740D" w:rsidRPr="00C3029A" w:rsidRDefault="001C5342" w:rsidP="000467EC">
            <w:pPr>
              <w:spacing w:line="276" w:lineRule="auto"/>
              <w:rPr>
                <w:rFonts w:cs="Arial"/>
                <w:sz w:val="18"/>
                <w:szCs w:val="18"/>
              </w:rPr>
            </w:pPr>
            <w:r w:rsidRPr="00C3029A">
              <w:rPr>
                <w:rFonts w:cs="Arial"/>
                <w:sz w:val="18"/>
                <w:szCs w:val="18"/>
              </w:rPr>
              <w:t>P</w:t>
            </w:r>
            <w:r w:rsidR="00C0740D" w:rsidRPr="00C3029A">
              <w:rPr>
                <w:rFonts w:cs="Arial"/>
                <w:sz w:val="18"/>
                <w:szCs w:val="18"/>
              </w:rPr>
              <w:t xml:space="preserve">ara el caso que el Usuario haya presentado una solicitud de baja a pedido de parte la cual este en evaluación, </w:t>
            </w:r>
            <w:r w:rsidR="000467EC" w:rsidRPr="00C3029A">
              <w:rPr>
                <w:rFonts w:cs="Arial"/>
                <w:sz w:val="18"/>
                <w:szCs w:val="18"/>
              </w:rPr>
              <w:t>no se generan los periodos anuales que corresponda al</w:t>
            </w:r>
            <w:r w:rsidR="00C0740D" w:rsidRPr="00C3029A">
              <w:rPr>
                <w:rFonts w:cs="Arial"/>
                <w:sz w:val="18"/>
                <w:szCs w:val="18"/>
              </w:rPr>
              <w:t xml:space="preserve"> periodo posterior a la presentación de su solicitud hasta que no se tenga el resultado de dicha evaluación. Si el resultado de dicha evaluación es denegatorio deberá generar los periodos</w:t>
            </w:r>
            <w:r w:rsidR="000467EC" w:rsidRPr="00C3029A">
              <w:rPr>
                <w:rFonts w:cs="Arial"/>
                <w:sz w:val="18"/>
                <w:szCs w:val="18"/>
              </w:rPr>
              <w:t xml:space="preserve"> anuales y </w:t>
            </w:r>
            <w:r w:rsidR="00C0740D" w:rsidRPr="00C3029A">
              <w:rPr>
                <w:rFonts w:cs="Arial"/>
                <w:sz w:val="18"/>
                <w:szCs w:val="18"/>
              </w:rPr>
              <w:t xml:space="preserve">a declarar que no se generaron en su momento. </w:t>
            </w:r>
          </w:p>
        </w:tc>
      </w:tr>
      <w:tr w:rsidR="001732AE" w:rsidRPr="00B84409" w:rsidTr="00D17D81">
        <w:trPr>
          <w:trHeight w:val="20"/>
          <w:jc w:val="center"/>
        </w:trPr>
        <w:tc>
          <w:tcPr>
            <w:tcW w:w="550" w:type="pct"/>
            <w:shd w:val="clear" w:color="000000" w:fill="FFFFFF"/>
            <w:vAlign w:val="center"/>
            <w:hideMark/>
          </w:tcPr>
          <w:p w:rsidR="001732AE" w:rsidRPr="00B84409" w:rsidRDefault="0038672A" w:rsidP="001871D4">
            <w:pPr>
              <w:spacing w:before="120" w:after="120" w:line="276" w:lineRule="auto"/>
              <w:jc w:val="center"/>
              <w:rPr>
                <w:rFonts w:cs="Arial"/>
                <w:b/>
                <w:bCs/>
                <w:sz w:val="20"/>
                <w:szCs w:val="20"/>
                <w:lang w:eastAsia="es-PE"/>
              </w:rPr>
            </w:pPr>
            <w:r w:rsidRPr="00B84409">
              <w:rPr>
                <w:rFonts w:cs="Arial"/>
                <w:b/>
                <w:bCs/>
                <w:sz w:val="20"/>
                <w:szCs w:val="20"/>
                <w:lang w:eastAsia="es-PE"/>
              </w:rPr>
              <w:lastRenderedPageBreak/>
              <w:t>8</w:t>
            </w:r>
          </w:p>
        </w:tc>
        <w:tc>
          <w:tcPr>
            <w:tcW w:w="4450" w:type="pct"/>
            <w:shd w:val="clear" w:color="000000" w:fill="FFFFFF"/>
            <w:noWrap/>
            <w:vAlign w:val="center"/>
            <w:hideMark/>
          </w:tcPr>
          <w:p w:rsidR="001732AE" w:rsidRPr="00C3029A" w:rsidRDefault="00D855D9" w:rsidP="00C8562D">
            <w:pPr>
              <w:pStyle w:val="Prrafodelista"/>
              <w:spacing w:before="120" w:after="120" w:line="276" w:lineRule="auto"/>
              <w:ind w:left="0"/>
              <w:rPr>
                <w:rFonts w:cs="Arial"/>
                <w:b/>
                <w:sz w:val="18"/>
                <w:szCs w:val="18"/>
                <w:u w:val="single"/>
              </w:rPr>
            </w:pPr>
            <w:r w:rsidRPr="00C3029A">
              <w:rPr>
                <w:rFonts w:cs="Arial"/>
                <w:b/>
                <w:sz w:val="18"/>
                <w:szCs w:val="18"/>
                <w:u w:val="single"/>
              </w:rPr>
              <w:t>Actividad autorizada</w:t>
            </w:r>
            <w:r w:rsidR="001732AE" w:rsidRPr="00C3029A">
              <w:rPr>
                <w:rFonts w:cs="Arial"/>
                <w:b/>
                <w:sz w:val="18"/>
                <w:szCs w:val="18"/>
                <w:u w:val="single"/>
              </w:rPr>
              <w:t xml:space="preserve"> y Transacciones</w:t>
            </w:r>
          </w:p>
          <w:p w:rsidR="001C33D0" w:rsidRPr="00C3029A" w:rsidRDefault="00C22ED8" w:rsidP="00691E41">
            <w:pPr>
              <w:shd w:val="clear" w:color="auto" w:fill="FFFFFF"/>
              <w:spacing w:before="120" w:after="120" w:line="276" w:lineRule="auto"/>
              <w:rPr>
                <w:rFonts w:cs="Arial"/>
                <w:sz w:val="18"/>
                <w:szCs w:val="18"/>
              </w:rPr>
            </w:pPr>
            <w:r w:rsidRPr="00C3029A">
              <w:rPr>
                <w:rFonts w:cs="Arial"/>
                <w:sz w:val="18"/>
                <w:szCs w:val="18"/>
              </w:rPr>
              <w:t xml:space="preserve">Las </w:t>
            </w:r>
            <w:r w:rsidR="00A9614F" w:rsidRPr="00C3029A">
              <w:rPr>
                <w:rFonts w:cs="Arial"/>
                <w:sz w:val="18"/>
                <w:szCs w:val="18"/>
              </w:rPr>
              <w:t>transacciones</w:t>
            </w:r>
            <w:r w:rsidR="001C33D0" w:rsidRPr="00C3029A">
              <w:rPr>
                <w:rFonts w:cs="Arial"/>
                <w:sz w:val="18"/>
                <w:szCs w:val="18"/>
              </w:rPr>
              <w:t xml:space="preserve"> se clasifica en lo</w:t>
            </w:r>
            <w:r w:rsidR="008B5AD4" w:rsidRPr="00C3029A">
              <w:rPr>
                <w:rFonts w:cs="Arial"/>
                <w:sz w:val="18"/>
                <w:szCs w:val="18"/>
              </w:rPr>
              <w:t>s siguientes tipos de operación:</w:t>
            </w:r>
          </w:p>
          <w:p w:rsidR="001C33D0" w:rsidRPr="00C3029A" w:rsidRDefault="001C33D0" w:rsidP="002301CD">
            <w:pPr>
              <w:pStyle w:val="Prrafodelista"/>
              <w:numPr>
                <w:ilvl w:val="0"/>
                <w:numId w:val="14"/>
              </w:numPr>
              <w:spacing w:line="276" w:lineRule="auto"/>
              <w:rPr>
                <w:rFonts w:cs="Arial"/>
                <w:sz w:val="18"/>
                <w:szCs w:val="18"/>
              </w:rPr>
            </w:pPr>
            <w:r w:rsidRPr="00C3029A">
              <w:rPr>
                <w:rFonts w:cs="Arial"/>
                <w:sz w:val="18"/>
                <w:szCs w:val="18"/>
              </w:rPr>
              <w:t>Ingreso</w:t>
            </w:r>
            <w:r w:rsidR="00144A1A" w:rsidRPr="00C3029A">
              <w:rPr>
                <w:rFonts w:cs="Arial"/>
                <w:sz w:val="18"/>
                <w:szCs w:val="18"/>
              </w:rPr>
              <w:t xml:space="preserve"> </w:t>
            </w:r>
            <w:r w:rsidRPr="00C3029A">
              <w:rPr>
                <w:rFonts w:cs="Arial"/>
                <w:sz w:val="18"/>
                <w:szCs w:val="18"/>
              </w:rPr>
              <w:sym w:font="Wingdings" w:char="F0E0"/>
            </w:r>
            <w:r w:rsidRPr="00C3029A">
              <w:rPr>
                <w:rFonts w:cs="Arial"/>
                <w:sz w:val="18"/>
                <w:szCs w:val="18"/>
              </w:rPr>
              <w:t xml:space="preserve"> </w:t>
            </w:r>
            <w:r w:rsidR="00722247" w:rsidRPr="00C3029A">
              <w:rPr>
                <w:rFonts w:cs="Arial"/>
                <w:sz w:val="18"/>
                <w:szCs w:val="18"/>
              </w:rPr>
              <w:t xml:space="preserve">operaciones que generan </w:t>
            </w:r>
            <w:r w:rsidRPr="00C3029A">
              <w:rPr>
                <w:rFonts w:cs="Arial"/>
                <w:sz w:val="18"/>
                <w:szCs w:val="18"/>
              </w:rPr>
              <w:t xml:space="preserve">ingresos </w:t>
            </w:r>
            <w:r w:rsidR="003A2602" w:rsidRPr="00C3029A">
              <w:rPr>
                <w:rFonts w:cs="Arial"/>
                <w:sz w:val="18"/>
                <w:szCs w:val="18"/>
              </w:rPr>
              <w:t xml:space="preserve">de presentaciones </w:t>
            </w:r>
            <w:r w:rsidRPr="00C3029A">
              <w:rPr>
                <w:rFonts w:cs="Arial"/>
                <w:sz w:val="18"/>
                <w:szCs w:val="18"/>
              </w:rPr>
              <w:t xml:space="preserve">a inventario </w:t>
            </w:r>
            <w:r w:rsidR="006F11F4" w:rsidRPr="00C3029A">
              <w:rPr>
                <w:rFonts w:cs="Arial"/>
                <w:sz w:val="18"/>
                <w:szCs w:val="18"/>
              </w:rPr>
              <w:t xml:space="preserve">relacionadas a las actividades de </w:t>
            </w:r>
            <w:r w:rsidRPr="00C3029A">
              <w:rPr>
                <w:rFonts w:cs="Arial"/>
                <w:sz w:val="18"/>
                <w:szCs w:val="18"/>
              </w:rPr>
              <w:t>compra</w:t>
            </w:r>
            <w:r w:rsidR="006F11F4" w:rsidRPr="00C3029A">
              <w:rPr>
                <w:rFonts w:cs="Arial"/>
                <w:sz w:val="18"/>
                <w:szCs w:val="18"/>
              </w:rPr>
              <w:t xml:space="preserve"> local </w:t>
            </w:r>
            <w:r w:rsidRPr="00C3029A">
              <w:rPr>
                <w:rFonts w:cs="Arial"/>
                <w:sz w:val="18"/>
                <w:szCs w:val="18"/>
              </w:rPr>
              <w:t xml:space="preserve">e importación </w:t>
            </w:r>
          </w:p>
          <w:p w:rsidR="001C33D0" w:rsidRPr="00C3029A" w:rsidRDefault="001C33D0" w:rsidP="002301CD">
            <w:pPr>
              <w:pStyle w:val="Prrafodelista"/>
              <w:numPr>
                <w:ilvl w:val="0"/>
                <w:numId w:val="14"/>
              </w:numPr>
              <w:spacing w:line="276" w:lineRule="auto"/>
              <w:rPr>
                <w:rFonts w:cs="Arial"/>
                <w:sz w:val="18"/>
                <w:szCs w:val="18"/>
              </w:rPr>
            </w:pPr>
            <w:r w:rsidRPr="00C3029A">
              <w:rPr>
                <w:rFonts w:cs="Arial"/>
                <w:sz w:val="18"/>
                <w:szCs w:val="18"/>
              </w:rPr>
              <w:t xml:space="preserve">Egreso </w:t>
            </w:r>
            <w:r w:rsidRPr="00C3029A">
              <w:rPr>
                <w:rFonts w:cs="Arial"/>
                <w:sz w:val="18"/>
                <w:szCs w:val="18"/>
              </w:rPr>
              <w:sym w:font="Wingdings" w:char="F0E0"/>
            </w:r>
            <w:r w:rsidRPr="00C3029A">
              <w:rPr>
                <w:rFonts w:cs="Arial"/>
                <w:sz w:val="18"/>
                <w:szCs w:val="18"/>
              </w:rPr>
              <w:t xml:space="preserve"> </w:t>
            </w:r>
            <w:r w:rsidR="00722247" w:rsidRPr="00C3029A">
              <w:rPr>
                <w:rFonts w:cs="Arial"/>
                <w:sz w:val="18"/>
                <w:szCs w:val="18"/>
              </w:rPr>
              <w:t xml:space="preserve">operaciones que generan </w:t>
            </w:r>
            <w:r w:rsidRPr="00C3029A">
              <w:rPr>
                <w:rFonts w:cs="Arial"/>
                <w:sz w:val="18"/>
                <w:szCs w:val="18"/>
              </w:rPr>
              <w:t>egreso</w:t>
            </w:r>
            <w:r w:rsidR="00722247" w:rsidRPr="00C3029A">
              <w:rPr>
                <w:rFonts w:cs="Arial"/>
                <w:sz w:val="18"/>
                <w:szCs w:val="18"/>
              </w:rPr>
              <w:t>s</w:t>
            </w:r>
            <w:r w:rsidRPr="00C3029A">
              <w:rPr>
                <w:rFonts w:cs="Arial"/>
                <w:sz w:val="18"/>
                <w:szCs w:val="18"/>
              </w:rPr>
              <w:t xml:space="preserve"> </w:t>
            </w:r>
            <w:r w:rsidR="003A2602" w:rsidRPr="00C3029A">
              <w:rPr>
                <w:rFonts w:cs="Arial"/>
                <w:sz w:val="18"/>
                <w:szCs w:val="18"/>
              </w:rPr>
              <w:t xml:space="preserve">de presentaciones </w:t>
            </w:r>
            <w:r w:rsidRPr="00C3029A">
              <w:rPr>
                <w:rFonts w:cs="Arial"/>
                <w:sz w:val="18"/>
                <w:szCs w:val="18"/>
              </w:rPr>
              <w:t xml:space="preserve">del inventario </w:t>
            </w:r>
            <w:r w:rsidR="006F11F4" w:rsidRPr="00C3029A">
              <w:rPr>
                <w:rFonts w:cs="Arial"/>
                <w:sz w:val="18"/>
                <w:szCs w:val="18"/>
              </w:rPr>
              <w:t xml:space="preserve">relacionado a actividades de </w:t>
            </w:r>
            <w:r w:rsidRPr="00C3029A">
              <w:rPr>
                <w:rFonts w:cs="Arial"/>
                <w:sz w:val="18"/>
                <w:szCs w:val="18"/>
              </w:rPr>
              <w:t xml:space="preserve">venta </w:t>
            </w:r>
            <w:r w:rsidR="006F11F4" w:rsidRPr="00C3029A">
              <w:rPr>
                <w:rFonts w:cs="Arial"/>
                <w:sz w:val="18"/>
                <w:szCs w:val="18"/>
              </w:rPr>
              <w:t xml:space="preserve">local </w:t>
            </w:r>
            <w:r w:rsidRPr="00C3029A">
              <w:rPr>
                <w:rFonts w:cs="Arial"/>
                <w:sz w:val="18"/>
                <w:szCs w:val="18"/>
              </w:rPr>
              <w:t xml:space="preserve">y exportación </w:t>
            </w:r>
          </w:p>
          <w:p w:rsidR="001C33D0" w:rsidRPr="00C3029A" w:rsidRDefault="001C33D0" w:rsidP="002301CD">
            <w:pPr>
              <w:pStyle w:val="Prrafodelista"/>
              <w:numPr>
                <w:ilvl w:val="0"/>
                <w:numId w:val="14"/>
              </w:numPr>
              <w:spacing w:line="276" w:lineRule="auto"/>
              <w:rPr>
                <w:rFonts w:cs="Arial"/>
                <w:sz w:val="18"/>
                <w:szCs w:val="18"/>
              </w:rPr>
            </w:pPr>
            <w:r w:rsidRPr="00C3029A">
              <w:rPr>
                <w:rFonts w:cs="Arial"/>
                <w:sz w:val="18"/>
                <w:szCs w:val="18"/>
              </w:rPr>
              <w:t>Producción</w:t>
            </w:r>
            <w:r w:rsidR="00144A1A" w:rsidRPr="00C3029A">
              <w:rPr>
                <w:rFonts w:cs="Arial"/>
                <w:sz w:val="18"/>
                <w:szCs w:val="18"/>
              </w:rPr>
              <w:t xml:space="preserve"> </w:t>
            </w:r>
            <w:r w:rsidRPr="00C3029A">
              <w:rPr>
                <w:rFonts w:cs="Arial"/>
                <w:sz w:val="18"/>
                <w:szCs w:val="18"/>
              </w:rPr>
              <w:sym w:font="Wingdings" w:char="F0E0"/>
            </w:r>
            <w:r w:rsidRPr="00C3029A">
              <w:rPr>
                <w:rFonts w:cs="Arial"/>
                <w:sz w:val="18"/>
                <w:szCs w:val="18"/>
              </w:rPr>
              <w:t xml:space="preserve"> </w:t>
            </w:r>
            <w:r w:rsidR="00722247" w:rsidRPr="00C3029A">
              <w:rPr>
                <w:rFonts w:cs="Arial"/>
                <w:sz w:val="18"/>
                <w:szCs w:val="18"/>
              </w:rPr>
              <w:t>operaciones que genera</w:t>
            </w:r>
            <w:r w:rsidR="00815E69" w:rsidRPr="00C3029A">
              <w:rPr>
                <w:rFonts w:cs="Arial"/>
                <w:sz w:val="18"/>
                <w:szCs w:val="18"/>
              </w:rPr>
              <w:t>n</w:t>
            </w:r>
            <w:r w:rsidR="00722247" w:rsidRPr="00C3029A">
              <w:rPr>
                <w:rFonts w:cs="Arial"/>
                <w:sz w:val="18"/>
                <w:szCs w:val="18"/>
              </w:rPr>
              <w:t xml:space="preserve"> </w:t>
            </w:r>
            <w:r w:rsidRPr="00C3029A">
              <w:rPr>
                <w:rFonts w:cs="Arial"/>
                <w:sz w:val="18"/>
                <w:szCs w:val="18"/>
              </w:rPr>
              <w:t>ingreso</w:t>
            </w:r>
            <w:r w:rsidR="00722247" w:rsidRPr="00C3029A">
              <w:rPr>
                <w:rFonts w:cs="Arial"/>
                <w:sz w:val="18"/>
                <w:szCs w:val="18"/>
              </w:rPr>
              <w:t>s</w:t>
            </w:r>
            <w:r w:rsidR="003A2602" w:rsidRPr="00C3029A">
              <w:rPr>
                <w:rFonts w:cs="Arial"/>
                <w:sz w:val="18"/>
                <w:szCs w:val="18"/>
              </w:rPr>
              <w:t xml:space="preserve"> de presentaciones</w:t>
            </w:r>
            <w:r w:rsidRPr="00C3029A">
              <w:rPr>
                <w:rFonts w:cs="Arial"/>
                <w:sz w:val="18"/>
                <w:szCs w:val="18"/>
              </w:rPr>
              <w:t xml:space="preserve"> </w:t>
            </w:r>
            <w:r w:rsidR="00722247" w:rsidRPr="00C3029A">
              <w:rPr>
                <w:rFonts w:cs="Arial"/>
                <w:sz w:val="18"/>
                <w:szCs w:val="18"/>
              </w:rPr>
              <w:t xml:space="preserve">al </w:t>
            </w:r>
            <w:r w:rsidRPr="00C3029A">
              <w:rPr>
                <w:rFonts w:cs="Arial"/>
                <w:sz w:val="18"/>
                <w:szCs w:val="18"/>
              </w:rPr>
              <w:t xml:space="preserve">inventario </w:t>
            </w:r>
            <w:r w:rsidR="006F11F4" w:rsidRPr="00C3029A">
              <w:rPr>
                <w:rFonts w:cs="Arial"/>
                <w:sz w:val="18"/>
                <w:szCs w:val="18"/>
              </w:rPr>
              <w:t xml:space="preserve">relacionado a las actividades de </w:t>
            </w:r>
            <w:r w:rsidRPr="00C3029A">
              <w:rPr>
                <w:rFonts w:cs="Arial"/>
                <w:sz w:val="18"/>
                <w:szCs w:val="18"/>
              </w:rPr>
              <w:t>producción de BF a partir de un BF o producción de un</w:t>
            </w:r>
            <w:r w:rsidR="00C8301B" w:rsidRPr="00C3029A">
              <w:rPr>
                <w:rFonts w:cs="Arial"/>
                <w:sz w:val="18"/>
                <w:szCs w:val="18"/>
              </w:rPr>
              <w:t xml:space="preserve"> </w:t>
            </w:r>
            <w:r w:rsidRPr="00C3029A">
              <w:rPr>
                <w:rFonts w:cs="Arial"/>
                <w:sz w:val="18"/>
                <w:szCs w:val="18"/>
              </w:rPr>
              <w:t xml:space="preserve">BF a partir de un BNF </w:t>
            </w:r>
            <w:r w:rsidR="006F11F4" w:rsidRPr="00C3029A">
              <w:rPr>
                <w:rFonts w:cs="Arial"/>
                <w:sz w:val="18"/>
                <w:szCs w:val="18"/>
              </w:rPr>
              <w:t xml:space="preserve">sea que éstas sean realizadas por el propietario o por un prestador de servicios </w:t>
            </w:r>
          </w:p>
          <w:p w:rsidR="001C33D0" w:rsidRPr="00C3029A" w:rsidRDefault="001C33D0" w:rsidP="002301CD">
            <w:pPr>
              <w:pStyle w:val="Prrafodelista"/>
              <w:numPr>
                <w:ilvl w:val="0"/>
                <w:numId w:val="14"/>
              </w:numPr>
              <w:spacing w:line="276" w:lineRule="auto"/>
              <w:rPr>
                <w:rFonts w:cs="Arial"/>
                <w:sz w:val="18"/>
                <w:szCs w:val="18"/>
              </w:rPr>
            </w:pPr>
            <w:r w:rsidRPr="00C3029A">
              <w:rPr>
                <w:rFonts w:cs="Arial"/>
                <w:sz w:val="18"/>
                <w:szCs w:val="18"/>
              </w:rPr>
              <w:t xml:space="preserve">Uso </w:t>
            </w:r>
            <w:r w:rsidRPr="00C3029A">
              <w:rPr>
                <w:rFonts w:cs="Arial"/>
                <w:sz w:val="18"/>
                <w:szCs w:val="18"/>
              </w:rPr>
              <w:sym w:font="Wingdings" w:char="F0E0"/>
            </w:r>
            <w:r w:rsidRPr="00C3029A">
              <w:rPr>
                <w:rFonts w:cs="Arial"/>
                <w:sz w:val="18"/>
                <w:szCs w:val="18"/>
              </w:rPr>
              <w:t xml:space="preserve"> </w:t>
            </w:r>
            <w:r w:rsidR="00722247" w:rsidRPr="00C3029A">
              <w:rPr>
                <w:rFonts w:cs="Arial"/>
                <w:sz w:val="18"/>
                <w:szCs w:val="18"/>
              </w:rPr>
              <w:t xml:space="preserve">operaciones que generan </w:t>
            </w:r>
            <w:r w:rsidR="003A2602" w:rsidRPr="00C3029A">
              <w:rPr>
                <w:rFonts w:cs="Arial"/>
                <w:sz w:val="18"/>
                <w:szCs w:val="18"/>
              </w:rPr>
              <w:t xml:space="preserve">ingresos y </w:t>
            </w:r>
            <w:r w:rsidRPr="00C3029A">
              <w:rPr>
                <w:rFonts w:cs="Arial"/>
                <w:sz w:val="18"/>
                <w:szCs w:val="18"/>
              </w:rPr>
              <w:t xml:space="preserve">egresos </w:t>
            </w:r>
            <w:r w:rsidR="003A2602" w:rsidRPr="00C3029A">
              <w:rPr>
                <w:rFonts w:cs="Arial"/>
                <w:sz w:val="18"/>
                <w:szCs w:val="18"/>
              </w:rPr>
              <w:t xml:space="preserve">de presentaciones </w:t>
            </w:r>
            <w:r w:rsidR="00722247" w:rsidRPr="00C3029A">
              <w:rPr>
                <w:rFonts w:cs="Arial"/>
                <w:sz w:val="18"/>
                <w:szCs w:val="18"/>
              </w:rPr>
              <w:t xml:space="preserve">del inventario </w:t>
            </w:r>
            <w:r w:rsidR="00DD6B2B" w:rsidRPr="00C3029A">
              <w:rPr>
                <w:rFonts w:cs="Arial"/>
                <w:sz w:val="18"/>
                <w:szCs w:val="18"/>
              </w:rPr>
              <w:t xml:space="preserve">relacionado a las actividades </w:t>
            </w:r>
            <w:r w:rsidR="00F23672" w:rsidRPr="00C3029A">
              <w:rPr>
                <w:rFonts w:cs="Arial"/>
                <w:sz w:val="18"/>
                <w:szCs w:val="18"/>
              </w:rPr>
              <w:t xml:space="preserve">de </w:t>
            </w:r>
            <w:r w:rsidR="00F02C65" w:rsidRPr="00C3029A">
              <w:rPr>
                <w:rFonts w:cs="Arial"/>
                <w:sz w:val="18"/>
                <w:szCs w:val="18"/>
              </w:rPr>
              <w:t>T</w:t>
            </w:r>
            <w:r w:rsidR="00E33366" w:rsidRPr="00C3029A">
              <w:rPr>
                <w:rFonts w:cs="Arial"/>
                <w:sz w:val="18"/>
                <w:szCs w:val="18"/>
              </w:rPr>
              <w:t>ransformación a BNF</w:t>
            </w:r>
            <w:r w:rsidR="003A2602" w:rsidRPr="00C3029A">
              <w:rPr>
                <w:rFonts w:cs="Arial"/>
                <w:sz w:val="18"/>
                <w:szCs w:val="18"/>
              </w:rPr>
              <w:t xml:space="preserve">, </w:t>
            </w:r>
            <w:r w:rsidR="00D733BB" w:rsidRPr="00C3029A">
              <w:rPr>
                <w:rFonts w:cs="Arial"/>
                <w:sz w:val="18"/>
                <w:szCs w:val="18"/>
              </w:rPr>
              <w:t xml:space="preserve">uso </w:t>
            </w:r>
            <w:r w:rsidR="00F23672" w:rsidRPr="00C3029A">
              <w:rPr>
                <w:rFonts w:cs="Arial"/>
                <w:sz w:val="18"/>
                <w:szCs w:val="18"/>
              </w:rPr>
              <w:t>por consumo</w:t>
            </w:r>
            <w:r w:rsidRPr="00C3029A">
              <w:rPr>
                <w:rFonts w:cs="Arial"/>
                <w:sz w:val="18"/>
                <w:szCs w:val="18"/>
              </w:rPr>
              <w:t xml:space="preserve"> </w:t>
            </w:r>
            <w:r w:rsidR="003A2602" w:rsidRPr="00C3029A">
              <w:rPr>
                <w:rFonts w:cs="Arial"/>
                <w:sz w:val="18"/>
                <w:szCs w:val="18"/>
              </w:rPr>
              <w:t xml:space="preserve">y manipulación para envasados y reenvasados </w:t>
            </w:r>
            <w:r w:rsidR="00D733BB" w:rsidRPr="00C3029A">
              <w:rPr>
                <w:rFonts w:cs="Arial"/>
                <w:sz w:val="18"/>
                <w:szCs w:val="18"/>
              </w:rPr>
              <w:t>sea que éstas sean realizadas por el propietario o por un prestador de servicios</w:t>
            </w:r>
          </w:p>
          <w:p w:rsidR="001C33D0" w:rsidRPr="00C3029A" w:rsidRDefault="001C33D0" w:rsidP="002301CD">
            <w:pPr>
              <w:pStyle w:val="Prrafodelista"/>
              <w:numPr>
                <w:ilvl w:val="0"/>
                <w:numId w:val="14"/>
              </w:numPr>
              <w:spacing w:line="276" w:lineRule="auto"/>
              <w:rPr>
                <w:rFonts w:cs="Arial"/>
                <w:sz w:val="18"/>
                <w:szCs w:val="18"/>
              </w:rPr>
            </w:pPr>
            <w:r w:rsidRPr="00C3029A">
              <w:rPr>
                <w:rFonts w:cs="Arial"/>
                <w:sz w:val="18"/>
                <w:szCs w:val="18"/>
              </w:rPr>
              <w:t>Almacenamiento</w:t>
            </w:r>
            <w:r w:rsidR="00144A1A" w:rsidRPr="00C3029A">
              <w:rPr>
                <w:rFonts w:cs="Arial"/>
                <w:sz w:val="18"/>
                <w:szCs w:val="18"/>
              </w:rPr>
              <w:t xml:space="preserve"> </w:t>
            </w:r>
            <w:r w:rsidR="00722247" w:rsidRPr="00C3029A">
              <w:rPr>
                <w:rFonts w:cs="Arial"/>
                <w:sz w:val="18"/>
                <w:szCs w:val="18"/>
              </w:rPr>
              <w:sym w:font="Wingdings" w:char="F0E0"/>
            </w:r>
            <w:r w:rsidR="00722247" w:rsidRPr="00C3029A">
              <w:rPr>
                <w:rFonts w:cs="Arial"/>
                <w:sz w:val="18"/>
                <w:szCs w:val="18"/>
              </w:rPr>
              <w:t xml:space="preserve"> operaciones de custodia de las presentaciones que corresponden a BF </w:t>
            </w:r>
            <w:r w:rsidR="007C3354" w:rsidRPr="00C3029A">
              <w:rPr>
                <w:rFonts w:cs="Arial"/>
                <w:sz w:val="18"/>
                <w:szCs w:val="18"/>
              </w:rPr>
              <w:t>sea en establecimiento propio o de terceros</w:t>
            </w:r>
          </w:p>
          <w:p w:rsidR="00964B1E" w:rsidRPr="00C3029A" w:rsidRDefault="00722247" w:rsidP="002301CD">
            <w:pPr>
              <w:pStyle w:val="Prrafodelista"/>
              <w:numPr>
                <w:ilvl w:val="0"/>
                <w:numId w:val="14"/>
              </w:numPr>
              <w:spacing w:line="276" w:lineRule="auto"/>
              <w:rPr>
                <w:rFonts w:cs="Arial"/>
                <w:sz w:val="18"/>
                <w:szCs w:val="18"/>
              </w:rPr>
            </w:pPr>
            <w:r w:rsidRPr="00C3029A">
              <w:rPr>
                <w:rFonts w:cs="Arial"/>
                <w:sz w:val="18"/>
                <w:szCs w:val="18"/>
              </w:rPr>
              <w:t xml:space="preserve">Transporte </w:t>
            </w:r>
            <w:r w:rsidRPr="00C3029A">
              <w:rPr>
                <w:rFonts w:cs="Arial"/>
                <w:sz w:val="18"/>
                <w:szCs w:val="18"/>
              </w:rPr>
              <w:sym w:font="Wingdings" w:char="F0E0"/>
            </w:r>
            <w:r w:rsidRPr="00C3029A">
              <w:rPr>
                <w:rFonts w:cs="Arial"/>
                <w:sz w:val="18"/>
                <w:szCs w:val="18"/>
              </w:rPr>
              <w:t xml:space="preserve"> </w:t>
            </w:r>
            <w:r w:rsidR="00004B9E" w:rsidRPr="00C3029A">
              <w:rPr>
                <w:rFonts w:cs="Arial"/>
                <w:sz w:val="18"/>
                <w:szCs w:val="18"/>
              </w:rPr>
              <w:t xml:space="preserve">operaciones que corresponden a los </w:t>
            </w:r>
            <w:r w:rsidRPr="00C3029A">
              <w:rPr>
                <w:rFonts w:cs="Arial"/>
                <w:sz w:val="18"/>
                <w:szCs w:val="18"/>
              </w:rPr>
              <w:t xml:space="preserve">traslado de los BF </w:t>
            </w:r>
            <w:r w:rsidR="00E62156" w:rsidRPr="00C3029A">
              <w:rPr>
                <w:rFonts w:cs="Arial"/>
                <w:sz w:val="18"/>
                <w:szCs w:val="18"/>
              </w:rPr>
              <w:t xml:space="preserve">a nivel de presentaciones </w:t>
            </w:r>
            <w:r w:rsidRPr="00C3029A">
              <w:rPr>
                <w:rFonts w:cs="Arial"/>
                <w:sz w:val="18"/>
                <w:szCs w:val="18"/>
              </w:rPr>
              <w:t xml:space="preserve">de un establecimiento a otro establecimiento que puede pertenecer o no al mismo </w:t>
            </w:r>
            <w:r w:rsidR="00144A1A" w:rsidRPr="00C3029A">
              <w:rPr>
                <w:rFonts w:cs="Arial"/>
                <w:sz w:val="18"/>
                <w:szCs w:val="18"/>
              </w:rPr>
              <w:t>U</w:t>
            </w:r>
            <w:r w:rsidRPr="00C3029A">
              <w:rPr>
                <w:rFonts w:cs="Arial"/>
                <w:sz w:val="18"/>
                <w:szCs w:val="18"/>
              </w:rPr>
              <w:t xml:space="preserve">suario </w:t>
            </w:r>
            <w:r w:rsidR="00004B9E" w:rsidRPr="00C3029A">
              <w:rPr>
                <w:rFonts w:cs="Arial"/>
                <w:sz w:val="18"/>
                <w:szCs w:val="18"/>
              </w:rPr>
              <w:t>los cuales puede realizar el mismo propietario o un prestador de servicios</w:t>
            </w:r>
            <w:r w:rsidR="00E62156" w:rsidRPr="00C3029A">
              <w:rPr>
                <w:rFonts w:cs="Arial"/>
                <w:sz w:val="18"/>
                <w:szCs w:val="18"/>
              </w:rPr>
              <w:t xml:space="preserve"> con </w:t>
            </w:r>
            <w:r w:rsidR="00B56816" w:rsidRPr="00C3029A">
              <w:rPr>
                <w:rFonts w:cs="Arial"/>
                <w:sz w:val="18"/>
                <w:szCs w:val="18"/>
              </w:rPr>
              <w:t>más</w:t>
            </w:r>
            <w:r w:rsidR="00E62156" w:rsidRPr="00C3029A">
              <w:rPr>
                <w:rFonts w:cs="Arial"/>
                <w:sz w:val="18"/>
                <w:szCs w:val="18"/>
              </w:rPr>
              <w:t xml:space="preserve"> de un transporte</w:t>
            </w:r>
          </w:p>
          <w:p w:rsidR="00A865FB" w:rsidRPr="00C3029A" w:rsidRDefault="00A865FB" w:rsidP="00A865FB">
            <w:pPr>
              <w:shd w:val="clear" w:color="auto" w:fill="FFFFFF"/>
              <w:spacing w:before="120" w:after="120" w:line="276" w:lineRule="auto"/>
              <w:rPr>
                <w:rFonts w:cs="Arial"/>
                <w:sz w:val="18"/>
                <w:szCs w:val="18"/>
              </w:rPr>
            </w:pPr>
            <w:r w:rsidRPr="00C3029A">
              <w:rPr>
                <w:rFonts w:cs="Arial"/>
                <w:sz w:val="18"/>
                <w:szCs w:val="18"/>
              </w:rPr>
              <w:t>Adicionalmente se considera</w:t>
            </w:r>
          </w:p>
          <w:p w:rsidR="00CD38DE" w:rsidRPr="00C3029A" w:rsidRDefault="00CD38DE" w:rsidP="002301CD">
            <w:pPr>
              <w:pStyle w:val="Prrafodelista"/>
              <w:numPr>
                <w:ilvl w:val="0"/>
                <w:numId w:val="14"/>
              </w:numPr>
              <w:spacing w:line="276" w:lineRule="auto"/>
              <w:rPr>
                <w:rFonts w:cs="Arial"/>
                <w:sz w:val="18"/>
                <w:szCs w:val="18"/>
              </w:rPr>
            </w:pPr>
            <w:r w:rsidRPr="00C3029A">
              <w:rPr>
                <w:rFonts w:cs="Arial"/>
                <w:sz w:val="18"/>
                <w:szCs w:val="18"/>
              </w:rPr>
              <w:t xml:space="preserve">General, compuesto por las operaciones de ajustes, </w:t>
            </w:r>
            <w:r w:rsidR="00B56816" w:rsidRPr="00C3029A">
              <w:rPr>
                <w:rFonts w:cs="Arial"/>
                <w:sz w:val="18"/>
                <w:szCs w:val="18"/>
              </w:rPr>
              <w:t>ganancias</w:t>
            </w:r>
            <w:r w:rsidRPr="00C3029A">
              <w:rPr>
                <w:rFonts w:cs="Arial"/>
                <w:sz w:val="18"/>
                <w:szCs w:val="18"/>
              </w:rPr>
              <w:t xml:space="preserve"> o pérdidas volumétricas e incidencias que informan un imprevisto (hecho fortuito) que sucede en el desarrollo de una actividad o durante la custodia de un BF</w:t>
            </w:r>
            <w:r w:rsidR="009061A9" w:rsidRPr="00C3029A">
              <w:rPr>
                <w:rFonts w:cs="Arial"/>
                <w:sz w:val="18"/>
                <w:szCs w:val="18"/>
              </w:rPr>
              <w:t xml:space="preserve"> </w:t>
            </w:r>
          </w:p>
          <w:p w:rsidR="0089372D" w:rsidRPr="00C3029A" w:rsidRDefault="00166CEC" w:rsidP="00B41B1D">
            <w:pPr>
              <w:shd w:val="clear" w:color="auto" w:fill="FFFFFF"/>
              <w:spacing w:before="120" w:after="120" w:line="276" w:lineRule="auto"/>
              <w:rPr>
                <w:rFonts w:cs="Arial"/>
                <w:sz w:val="18"/>
                <w:szCs w:val="18"/>
              </w:rPr>
            </w:pPr>
            <w:r w:rsidRPr="00C3029A">
              <w:rPr>
                <w:rFonts w:cs="Arial"/>
                <w:sz w:val="18"/>
                <w:szCs w:val="18"/>
              </w:rPr>
              <w:t xml:space="preserve">Las transacciones </w:t>
            </w:r>
            <w:r w:rsidR="00D1732B" w:rsidRPr="00C3029A">
              <w:rPr>
                <w:rFonts w:cs="Arial"/>
                <w:sz w:val="18"/>
                <w:szCs w:val="18"/>
              </w:rPr>
              <w:t xml:space="preserve">determinan la operación que realizo el usuario sobre la presentación y puede corresponder a una o </w:t>
            </w:r>
            <w:r w:rsidR="00C51E8E" w:rsidRPr="00C3029A">
              <w:rPr>
                <w:rFonts w:cs="Arial"/>
                <w:sz w:val="18"/>
                <w:szCs w:val="18"/>
              </w:rPr>
              <w:t>más</w:t>
            </w:r>
            <w:r w:rsidR="00D1732B" w:rsidRPr="00C3029A">
              <w:rPr>
                <w:rFonts w:cs="Arial"/>
                <w:sz w:val="18"/>
                <w:szCs w:val="18"/>
              </w:rPr>
              <w:t xml:space="preserve"> </w:t>
            </w:r>
            <w:r w:rsidR="007A3849" w:rsidRPr="00C3029A">
              <w:rPr>
                <w:rFonts w:cs="Arial"/>
                <w:sz w:val="18"/>
                <w:szCs w:val="18"/>
              </w:rPr>
              <w:t xml:space="preserve">actividades </w:t>
            </w:r>
            <w:r w:rsidR="00A9614F" w:rsidRPr="00C3029A">
              <w:rPr>
                <w:rFonts w:cs="Arial"/>
                <w:sz w:val="18"/>
                <w:szCs w:val="18"/>
              </w:rPr>
              <w:t xml:space="preserve">y </w:t>
            </w:r>
            <w:r w:rsidR="00D1732B" w:rsidRPr="00C3029A">
              <w:rPr>
                <w:rFonts w:cs="Arial"/>
                <w:sz w:val="18"/>
                <w:szCs w:val="18"/>
              </w:rPr>
              <w:t xml:space="preserve">también </w:t>
            </w:r>
            <w:r w:rsidR="007A3849" w:rsidRPr="00C3029A">
              <w:rPr>
                <w:rFonts w:cs="Arial"/>
                <w:sz w:val="18"/>
                <w:szCs w:val="18"/>
              </w:rPr>
              <w:t xml:space="preserve">están relacionadas </w:t>
            </w:r>
            <w:r w:rsidRPr="00C3029A">
              <w:rPr>
                <w:rFonts w:cs="Arial"/>
                <w:sz w:val="18"/>
                <w:szCs w:val="18"/>
              </w:rPr>
              <w:t xml:space="preserve">a un tipo de operación y contienen el tipo de </w:t>
            </w:r>
            <w:r w:rsidR="00B34D15" w:rsidRPr="00C3029A">
              <w:rPr>
                <w:rFonts w:cs="Arial"/>
                <w:sz w:val="18"/>
                <w:szCs w:val="18"/>
              </w:rPr>
              <w:t>cálculo</w:t>
            </w:r>
            <w:r w:rsidRPr="00C3029A">
              <w:rPr>
                <w:rFonts w:cs="Arial"/>
                <w:sz w:val="18"/>
                <w:szCs w:val="18"/>
              </w:rPr>
              <w:t xml:space="preserve"> asociado</w:t>
            </w:r>
            <w:r w:rsidR="00FD68A1" w:rsidRPr="00C3029A">
              <w:rPr>
                <w:rFonts w:cs="Arial"/>
                <w:sz w:val="18"/>
                <w:szCs w:val="18"/>
              </w:rPr>
              <w:t xml:space="preserve"> las cuales </w:t>
            </w:r>
            <w:r w:rsidR="00A9614F" w:rsidRPr="00C3029A">
              <w:rPr>
                <w:sz w:val="18"/>
                <w:szCs w:val="18"/>
              </w:rPr>
              <w:t xml:space="preserve">declaradas </w:t>
            </w:r>
            <w:r w:rsidR="00D41637" w:rsidRPr="00C3029A">
              <w:rPr>
                <w:sz w:val="18"/>
                <w:szCs w:val="18"/>
              </w:rPr>
              <w:t xml:space="preserve"> </w:t>
            </w:r>
            <w:r w:rsidR="00FD68A1" w:rsidRPr="00C3029A">
              <w:rPr>
                <w:rFonts w:cs="Arial"/>
                <w:sz w:val="18"/>
                <w:szCs w:val="18"/>
              </w:rPr>
              <w:t xml:space="preserve">en el registro de operaciones permiten actualizar los stocks y </w:t>
            </w:r>
            <w:r w:rsidR="00506E8B" w:rsidRPr="00C3029A">
              <w:rPr>
                <w:rFonts w:cs="Arial"/>
                <w:sz w:val="18"/>
                <w:szCs w:val="18"/>
                <w:lang w:eastAsia="es-PE"/>
              </w:rPr>
              <w:t>cantidad autorizada disponible</w:t>
            </w:r>
            <w:r w:rsidR="00506E8B" w:rsidRPr="00C3029A">
              <w:rPr>
                <w:rFonts w:cs="Arial"/>
                <w:sz w:val="18"/>
                <w:szCs w:val="18"/>
              </w:rPr>
              <w:t xml:space="preserve"> </w:t>
            </w:r>
            <w:r w:rsidR="00B41B1D" w:rsidRPr="00C3029A">
              <w:rPr>
                <w:rFonts w:cs="Arial"/>
                <w:sz w:val="18"/>
                <w:szCs w:val="18"/>
              </w:rPr>
              <w:t xml:space="preserve">del Usuario salvo aquellas que específicamente </w:t>
            </w:r>
            <w:r w:rsidR="00DB41A0" w:rsidRPr="00C3029A">
              <w:rPr>
                <w:rFonts w:cs="Arial"/>
                <w:sz w:val="18"/>
                <w:szCs w:val="18"/>
              </w:rPr>
              <w:t xml:space="preserve">indican que no afecta stock ni cantidad autorizada disponible </w:t>
            </w:r>
            <w:r w:rsidR="00B41B1D" w:rsidRPr="00C3029A">
              <w:rPr>
                <w:rFonts w:cs="Arial"/>
                <w:sz w:val="18"/>
                <w:szCs w:val="18"/>
              </w:rPr>
              <w:t xml:space="preserve">como  </w:t>
            </w:r>
            <w:r w:rsidR="00667DAB" w:rsidRPr="00C3029A">
              <w:rPr>
                <w:rFonts w:cs="Arial"/>
                <w:sz w:val="18"/>
                <w:szCs w:val="18"/>
              </w:rPr>
              <w:t>por ejemplo para las operaciones generadas por comunicación de incidencia en los traslados o las oper</w:t>
            </w:r>
            <w:r w:rsidR="00F81E05" w:rsidRPr="00C3029A">
              <w:rPr>
                <w:rFonts w:cs="Arial"/>
                <w:sz w:val="18"/>
                <w:szCs w:val="18"/>
              </w:rPr>
              <w:t>aciones que se registran a los U</w:t>
            </w:r>
            <w:r w:rsidR="00667DAB" w:rsidRPr="00C3029A">
              <w:rPr>
                <w:rFonts w:cs="Arial"/>
                <w:sz w:val="18"/>
                <w:szCs w:val="18"/>
              </w:rPr>
              <w:t xml:space="preserve">suarios </w:t>
            </w:r>
            <w:r w:rsidR="00412FB8" w:rsidRPr="00C3029A">
              <w:rPr>
                <w:rFonts w:cs="Arial"/>
                <w:sz w:val="18"/>
                <w:szCs w:val="18"/>
              </w:rPr>
              <w:t>prestadores de servicio cuando realizan actividades con BF de otros Usuarios</w:t>
            </w:r>
            <w:r w:rsidR="008B5AD4" w:rsidRPr="00C3029A">
              <w:rPr>
                <w:rFonts w:cs="Arial"/>
                <w:sz w:val="18"/>
                <w:szCs w:val="18"/>
              </w:rPr>
              <w:t xml:space="preserve">, </w:t>
            </w:r>
            <w:r w:rsidR="00D1732B" w:rsidRPr="00C3029A">
              <w:rPr>
                <w:rFonts w:cs="Arial"/>
                <w:sz w:val="18"/>
                <w:szCs w:val="18"/>
              </w:rPr>
              <w:t xml:space="preserve">esta indicación </w:t>
            </w:r>
            <w:r w:rsidR="00412FB8" w:rsidRPr="00C3029A">
              <w:rPr>
                <w:rFonts w:cs="Arial"/>
                <w:sz w:val="18"/>
                <w:szCs w:val="18"/>
              </w:rPr>
              <w:t xml:space="preserve">deberá </w:t>
            </w:r>
            <w:r w:rsidR="008B5AD4" w:rsidRPr="00C3029A">
              <w:rPr>
                <w:rFonts w:cs="Arial"/>
                <w:sz w:val="18"/>
                <w:szCs w:val="18"/>
              </w:rPr>
              <w:t>conformar parte de la operación y deberá ser considerado para los extornos de las operaciones.</w:t>
            </w:r>
          </w:p>
          <w:p w:rsidR="00C73BA5" w:rsidRPr="00C3029A" w:rsidRDefault="00B4322C" w:rsidP="00A46F12">
            <w:pPr>
              <w:shd w:val="clear" w:color="auto" w:fill="FFFFFF"/>
              <w:spacing w:before="120" w:after="120" w:line="276" w:lineRule="auto"/>
              <w:rPr>
                <w:rFonts w:cs="Arial"/>
                <w:sz w:val="18"/>
                <w:szCs w:val="18"/>
              </w:rPr>
            </w:pPr>
            <w:r w:rsidRPr="00C3029A">
              <w:rPr>
                <w:rFonts w:cs="Arial"/>
                <w:sz w:val="18"/>
                <w:szCs w:val="18"/>
              </w:rPr>
              <w:t xml:space="preserve">El detalle de la relación de actividades por tipo de operación </w:t>
            </w:r>
            <w:r w:rsidR="00950AAD" w:rsidRPr="00C3029A">
              <w:rPr>
                <w:rFonts w:cs="Arial"/>
                <w:sz w:val="18"/>
                <w:szCs w:val="18"/>
              </w:rPr>
              <w:t>está</w:t>
            </w:r>
            <w:r w:rsidRPr="00C3029A">
              <w:rPr>
                <w:rFonts w:cs="Arial"/>
                <w:sz w:val="18"/>
                <w:szCs w:val="18"/>
              </w:rPr>
              <w:t xml:space="preserve"> en </w:t>
            </w:r>
            <w:r w:rsidR="00950AAD" w:rsidRPr="00C3029A">
              <w:rPr>
                <w:rFonts w:cs="Arial"/>
                <w:sz w:val="18"/>
                <w:szCs w:val="18"/>
              </w:rPr>
              <w:t>el</w:t>
            </w:r>
            <w:r w:rsidR="00691E41" w:rsidRPr="00C3029A">
              <w:rPr>
                <w:rFonts w:cs="Arial"/>
                <w:sz w:val="18"/>
                <w:szCs w:val="18"/>
              </w:rPr>
              <w:t xml:space="preserve"> </w:t>
            </w:r>
            <w:r w:rsidR="00691E41" w:rsidRPr="00C3029A">
              <w:rPr>
                <w:rFonts w:cs="Arial"/>
                <w:b/>
                <w:sz w:val="18"/>
                <w:szCs w:val="18"/>
              </w:rPr>
              <w:t>A</w:t>
            </w:r>
            <w:r w:rsidRPr="00C3029A">
              <w:rPr>
                <w:rFonts w:cs="Arial"/>
                <w:b/>
                <w:sz w:val="18"/>
                <w:szCs w:val="18"/>
              </w:rPr>
              <w:t xml:space="preserve">nexo </w:t>
            </w:r>
            <w:r w:rsidR="00A46F12" w:rsidRPr="00C3029A">
              <w:rPr>
                <w:rFonts w:cs="Arial"/>
                <w:b/>
                <w:sz w:val="18"/>
                <w:szCs w:val="18"/>
              </w:rPr>
              <w:t>0</w:t>
            </w:r>
            <w:r w:rsidRPr="00C3029A">
              <w:rPr>
                <w:rFonts w:cs="Arial"/>
                <w:b/>
                <w:sz w:val="18"/>
                <w:szCs w:val="18"/>
              </w:rPr>
              <w:t>1</w:t>
            </w:r>
            <w:r w:rsidRPr="00C3029A">
              <w:rPr>
                <w:rFonts w:cs="Arial"/>
                <w:sz w:val="18"/>
                <w:szCs w:val="18"/>
              </w:rPr>
              <w:t xml:space="preserve"> y e</w:t>
            </w:r>
            <w:r w:rsidR="00FD68A1" w:rsidRPr="00C3029A">
              <w:rPr>
                <w:rFonts w:cs="Arial"/>
                <w:sz w:val="18"/>
                <w:szCs w:val="18"/>
              </w:rPr>
              <w:t xml:space="preserve">l </w:t>
            </w:r>
            <w:r w:rsidR="00CA641F" w:rsidRPr="00C3029A">
              <w:rPr>
                <w:rFonts w:cs="Arial"/>
                <w:sz w:val="18"/>
                <w:szCs w:val="18"/>
              </w:rPr>
              <w:t>catálogo</w:t>
            </w:r>
            <w:r w:rsidR="00FD68A1" w:rsidRPr="00C3029A">
              <w:rPr>
                <w:rFonts w:cs="Arial"/>
                <w:sz w:val="18"/>
                <w:szCs w:val="18"/>
              </w:rPr>
              <w:t xml:space="preserve"> de las transacciones </w:t>
            </w:r>
            <w:r w:rsidR="00CA641F" w:rsidRPr="00C3029A">
              <w:rPr>
                <w:rFonts w:cs="Arial"/>
                <w:sz w:val="18"/>
                <w:szCs w:val="18"/>
              </w:rPr>
              <w:t>está</w:t>
            </w:r>
            <w:r w:rsidR="00FD68A1" w:rsidRPr="00C3029A">
              <w:rPr>
                <w:rFonts w:cs="Arial"/>
                <w:sz w:val="18"/>
                <w:szCs w:val="18"/>
              </w:rPr>
              <w:t xml:space="preserve"> en el </w:t>
            </w:r>
            <w:r w:rsidR="00691E41" w:rsidRPr="00C3029A">
              <w:rPr>
                <w:rFonts w:cs="Arial"/>
                <w:b/>
                <w:sz w:val="18"/>
                <w:szCs w:val="18"/>
              </w:rPr>
              <w:t>A</w:t>
            </w:r>
            <w:r w:rsidR="00FD68A1" w:rsidRPr="00C3029A">
              <w:rPr>
                <w:rFonts w:cs="Arial"/>
                <w:b/>
                <w:sz w:val="18"/>
                <w:szCs w:val="18"/>
              </w:rPr>
              <w:t xml:space="preserve">nexo </w:t>
            </w:r>
            <w:r w:rsidR="00A46F12" w:rsidRPr="00C3029A">
              <w:rPr>
                <w:rFonts w:cs="Arial"/>
                <w:b/>
                <w:sz w:val="18"/>
                <w:szCs w:val="18"/>
              </w:rPr>
              <w:t>0</w:t>
            </w:r>
            <w:r w:rsidR="00FD68A1" w:rsidRPr="00C3029A">
              <w:rPr>
                <w:rFonts w:cs="Arial"/>
                <w:b/>
                <w:sz w:val="18"/>
                <w:szCs w:val="18"/>
              </w:rPr>
              <w:t>7</w:t>
            </w:r>
            <w:r w:rsidR="00691E41" w:rsidRPr="00C3029A">
              <w:rPr>
                <w:rFonts w:cs="Arial"/>
                <w:sz w:val="18"/>
                <w:szCs w:val="18"/>
              </w:rPr>
              <w:t>.</w:t>
            </w:r>
          </w:p>
        </w:tc>
      </w:tr>
      <w:tr w:rsidR="009A497F" w:rsidRPr="00B84409" w:rsidTr="00D17D81">
        <w:trPr>
          <w:trHeight w:val="20"/>
          <w:jc w:val="center"/>
        </w:trPr>
        <w:tc>
          <w:tcPr>
            <w:tcW w:w="550" w:type="pct"/>
            <w:shd w:val="clear" w:color="000000" w:fill="FFFFFF"/>
            <w:vAlign w:val="center"/>
            <w:hideMark/>
          </w:tcPr>
          <w:p w:rsidR="009A497F" w:rsidRPr="00B84409" w:rsidRDefault="003421B3" w:rsidP="001871D4">
            <w:pPr>
              <w:spacing w:before="120" w:after="120" w:line="276" w:lineRule="auto"/>
              <w:jc w:val="center"/>
              <w:rPr>
                <w:rFonts w:cs="Arial"/>
                <w:b/>
                <w:bCs/>
                <w:i/>
                <w:color w:val="FF0000"/>
                <w:sz w:val="20"/>
                <w:szCs w:val="20"/>
                <w:lang w:eastAsia="es-PE"/>
              </w:rPr>
            </w:pPr>
            <w:r w:rsidRPr="00B84409">
              <w:rPr>
                <w:rFonts w:cs="Arial"/>
                <w:b/>
                <w:bCs/>
                <w:sz w:val="20"/>
                <w:szCs w:val="20"/>
                <w:lang w:eastAsia="es-PE"/>
              </w:rPr>
              <w:t>9</w:t>
            </w:r>
          </w:p>
        </w:tc>
        <w:tc>
          <w:tcPr>
            <w:tcW w:w="4450" w:type="pct"/>
            <w:shd w:val="clear" w:color="000000" w:fill="FFFFFF"/>
            <w:noWrap/>
            <w:vAlign w:val="center"/>
            <w:hideMark/>
          </w:tcPr>
          <w:p w:rsidR="000A647F" w:rsidRPr="00C3029A" w:rsidRDefault="000A647F" w:rsidP="000A647F">
            <w:pPr>
              <w:pStyle w:val="Prrafodelista"/>
              <w:spacing w:before="120" w:after="120" w:line="276" w:lineRule="auto"/>
              <w:ind w:left="0"/>
              <w:rPr>
                <w:rFonts w:cs="Arial"/>
                <w:b/>
                <w:sz w:val="18"/>
                <w:szCs w:val="18"/>
                <w:u w:val="single"/>
              </w:rPr>
            </w:pPr>
            <w:r w:rsidRPr="00C3029A">
              <w:rPr>
                <w:rFonts w:cs="Arial"/>
                <w:b/>
                <w:sz w:val="18"/>
                <w:szCs w:val="18"/>
                <w:u w:val="single"/>
              </w:rPr>
              <w:t xml:space="preserve">Registro </w:t>
            </w:r>
            <w:r w:rsidR="00144A1A" w:rsidRPr="00C3029A">
              <w:rPr>
                <w:rFonts w:cs="Arial"/>
                <w:b/>
                <w:sz w:val="18"/>
                <w:szCs w:val="18"/>
                <w:u w:val="single"/>
              </w:rPr>
              <w:t>D</w:t>
            </w:r>
            <w:r w:rsidR="00786BEA" w:rsidRPr="00C3029A">
              <w:rPr>
                <w:rFonts w:cs="Arial"/>
                <w:b/>
                <w:sz w:val="18"/>
                <w:szCs w:val="18"/>
                <w:u w:val="single"/>
              </w:rPr>
              <w:t>iario de Operaciones</w:t>
            </w:r>
            <w:r w:rsidR="00C8301B" w:rsidRPr="00C3029A">
              <w:rPr>
                <w:rFonts w:cs="Arial"/>
                <w:b/>
                <w:sz w:val="18"/>
                <w:szCs w:val="18"/>
                <w:u w:val="single"/>
              </w:rPr>
              <w:t xml:space="preserve"> </w:t>
            </w:r>
          </w:p>
          <w:p w:rsidR="000A647F" w:rsidRPr="00C3029A" w:rsidRDefault="003F6A87" w:rsidP="000A647F">
            <w:pPr>
              <w:pStyle w:val="Prrafodelista"/>
              <w:spacing w:before="120" w:after="120" w:line="276" w:lineRule="auto"/>
              <w:ind w:left="0"/>
              <w:rPr>
                <w:rFonts w:cs="Arial"/>
                <w:sz w:val="18"/>
                <w:szCs w:val="18"/>
              </w:rPr>
            </w:pPr>
            <w:r w:rsidRPr="00C3029A">
              <w:rPr>
                <w:rFonts w:cs="Arial"/>
                <w:sz w:val="18"/>
                <w:szCs w:val="18"/>
              </w:rPr>
              <w:t>Esta actividad es de tipo obligatorio</w:t>
            </w:r>
            <w:r w:rsidR="00DE2ACD" w:rsidRPr="00C3029A">
              <w:rPr>
                <w:rFonts w:cs="Arial"/>
                <w:sz w:val="18"/>
                <w:szCs w:val="18"/>
              </w:rPr>
              <w:t xml:space="preserve"> </w:t>
            </w:r>
            <w:r w:rsidRPr="00C3029A">
              <w:rPr>
                <w:rFonts w:cs="Arial"/>
                <w:sz w:val="18"/>
                <w:szCs w:val="18"/>
              </w:rPr>
              <w:t xml:space="preserve">y </w:t>
            </w:r>
            <w:r w:rsidR="00814C7E" w:rsidRPr="00C3029A">
              <w:rPr>
                <w:rFonts w:cs="Arial"/>
                <w:sz w:val="18"/>
                <w:szCs w:val="18"/>
              </w:rPr>
              <w:t xml:space="preserve">diario </w:t>
            </w:r>
            <w:r w:rsidRPr="00C3029A">
              <w:rPr>
                <w:rFonts w:cs="Arial"/>
                <w:sz w:val="18"/>
                <w:szCs w:val="18"/>
              </w:rPr>
              <w:t>mientras los usuar</w:t>
            </w:r>
            <w:r w:rsidR="00F92C42" w:rsidRPr="00C3029A">
              <w:rPr>
                <w:rFonts w:cs="Arial"/>
                <w:sz w:val="18"/>
                <w:szCs w:val="18"/>
              </w:rPr>
              <w:t xml:space="preserve">ios estén </w:t>
            </w:r>
            <w:r w:rsidR="00D41A24" w:rsidRPr="00C3029A">
              <w:rPr>
                <w:rFonts w:cs="Arial"/>
                <w:sz w:val="18"/>
                <w:szCs w:val="18"/>
              </w:rPr>
              <w:t>vigentes o suspendidos</w:t>
            </w:r>
            <w:r w:rsidR="00F92C42" w:rsidRPr="00C3029A">
              <w:rPr>
                <w:rFonts w:cs="Arial"/>
                <w:sz w:val="18"/>
                <w:szCs w:val="18"/>
              </w:rPr>
              <w:t xml:space="preserve"> en el RCBF. No existe exoneración </w:t>
            </w:r>
            <w:r w:rsidR="00A71966" w:rsidRPr="00C3029A">
              <w:rPr>
                <w:rFonts w:cs="Arial"/>
                <w:sz w:val="18"/>
                <w:szCs w:val="18"/>
              </w:rPr>
              <w:t>al re</w:t>
            </w:r>
            <w:r w:rsidR="00F92C42" w:rsidRPr="00C3029A">
              <w:rPr>
                <w:rFonts w:cs="Arial"/>
                <w:sz w:val="18"/>
                <w:szCs w:val="18"/>
              </w:rPr>
              <w:t xml:space="preserve">gistro </w:t>
            </w:r>
            <w:r w:rsidR="00A71966" w:rsidRPr="00C3029A">
              <w:rPr>
                <w:rFonts w:cs="Arial"/>
                <w:sz w:val="18"/>
                <w:szCs w:val="18"/>
              </w:rPr>
              <w:t>d</w:t>
            </w:r>
            <w:r w:rsidR="00FE009E" w:rsidRPr="00C3029A">
              <w:rPr>
                <w:rFonts w:cs="Arial"/>
                <w:sz w:val="18"/>
                <w:szCs w:val="18"/>
              </w:rPr>
              <w:t xml:space="preserve">iario de </w:t>
            </w:r>
            <w:r w:rsidR="0096347C" w:rsidRPr="00C3029A">
              <w:rPr>
                <w:rFonts w:cs="Arial"/>
                <w:sz w:val="18"/>
                <w:szCs w:val="18"/>
              </w:rPr>
              <w:t>O</w:t>
            </w:r>
            <w:r w:rsidR="00FE009E" w:rsidRPr="00C3029A">
              <w:rPr>
                <w:rFonts w:cs="Arial"/>
                <w:sz w:val="18"/>
                <w:szCs w:val="18"/>
              </w:rPr>
              <w:t>peraciones.</w:t>
            </w:r>
            <w:r w:rsidR="00EC38C6" w:rsidRPr="00C3029A">
              <w:rPr>
                <w:rFonts w:cs="Arial"/>
                <w:sz w:val="18"/>
                <w:szCs w:val="18"/>
              </w:rPr>
              <w:t xml:space="preserve"> Los usuarios de Baja</w:t>
            </w:r>
            <w:r w:rsidR="003D3B5B" w:rsidRPr="00C3029A">
              <w:rPr>
                <w:rFonts w:cs="Arial"/>
                <w:sz w:val="18"/>
                <w:szCs w:val="18"/>
              </w:rPr>
              <w:t>, que no sea a pedido de parte,</w:t>
            </w:r>
            <w:r w:rsidR="00EC38C6" w:rsidRPr="00C3029A">
              <w:rPr>
                <w:rFonts w:cs="Arial"/>
                <w:sz w:val="18"/>
                <w:szCs w:val="18"/>
              </w:rPr>
              <w:t xml:space="preserve"> pueden registrar operaciones </w:t>
            </w:r>
            <w:r w:rsidR="00A71966" w:rsidRPr="00C3029A">
              <w:rPr>
                <w:rFonts w:cs="Arial"/>
                <w:sz w:val="18"/>
                <w:szCs w:val="18"/>
              </w:rPr>
              <w:t xml:space="preserve">realizadas en los periodos en los cuales estuvo vigente </w:t>
            </w:r>
            <w:r w:rsidR="00EC38C6" w:rsidRPr="00C3029A">
              <w:rPr>
                <w:rFonts w:cs="Arial"/>
                <w:sz w:val="18"/>
                <w:szCs w:val="18"/>
              </w:rPr>
              <w:t xml:space="preserve">hasta el </w:t>
            </w:r>
            <w:r w:rsidR="009F74F6" w:rsidRPr="00C3029A">
              <w:rPr>
                <w:rFonts w:cs="Arial"/>
                <w:sz w:val="18"/>
                <w:szCs w:val="18"/>
              </w:rPr>
              <w:t>día</w:t>
            </w:r>
            <w:r w:rsidR="00A71966" w:rsidRPr="00C3029A">
              <w:rPr>
                <w:rFonts w:cs="Arial"/>
                <w:sz w:val="18"/>
                <w:szCs w:val="18"/>
              </w:rPr>
              <w:t xml:space="preserve"> anterior de la fecha de baja siempre que estén dentro </w:t>
            </w:r>
            <w:r w:rsidR="007E4EB1" w:rsidRPr="00C3029A">
              <w:rPr>
                <w:rFonts w:cs="Arial"/>
                <w:sz w:val="18"/>
                <w:szCs w:val="18"/>
              </w:rPr>
              <w:t xml:space="preserve">del </w:t>
            </w:r>
            <w:r w:rsidR="00A71966" w:rsidRPr="00C3029A">
              <w:rPr>
                <w:rFonts w:cs="Arial"/>
                <w:sz w:val="18"/>
                <w:szCs w:val="18"/>
              </w:rPr>
              <w:t>plazo que otorga la Ley.</w:t>
            </w:r>
          </w:p>
          <w:p w:rsidR="00A457BB" w:rsidRPr="00C3029A" w:rsidRDefault="00A457BB" w:rsidP="00A457BB">
            <w:pPr>
              <w:spacing w:line="276" w:lineRule="auto"/>
              <w:rPr>
                <w:rFonts w:cs="Arial"/>
                <w:sz w:val="18"/>
                <w:szCs w:val="18"/>
              </w:rPr>
            </w:pPr>
            <w:r w:rsidRPr="00C3029A">
              <w:rPr>
                <w:rFonts w:cs="Arial"/>
                <w:sz w:val="18"/>
                <w:szCs w:val="18"/>
              </w:rPr>
              <w:t xml:space="preserve">Se </w:t>
            </w:r>
            <w:r w:rsidR="0062542D" w:rsidRPr="00C3029A">
              <w:rPr>
                <w:rFonts w:cs="Arial"/>
                <w:sz w:val="18"/>
                <w:szCs w:val="18"/>
              </w:rPr>
              <w:t>permite</w:t>
            </w:r>
            <w:r w:rsidRPr="00C3029A">
              <w:rPr>
                <w:rFonts w:cs="Arial"/>
                <w:sz w:val="18"/>
                <w:szCs w:val="18"/>
              </w:rPr>
              <w:t xml:space="preserve"> registrar operaciones </w:t>
            </w:r>
            <w:r w:rsidR="00A71966" w:rsidRPr="00C3029A">
              <w:rPr>
                <w:rFonts w:cs="Arial"/>
                <w:sz w:val="18"/>
                <w:szCs w:val="18"/>
              </w:rPr>
              <w:t xml:space="preserve">realizadas </w:t>
            </w:r>
            <w:r w:rsidRPr="00C3029A">
              <w:rPr>
                <w:rFonts w:cs="Arial"/>
                <w:sz w:val="18"/>
                <w:szCs w:val="18"/>
              </w:rPr>
              <w:t xml:space="preserve">en los periodos donde el usuario </w:t>
            </w:r>
            <w:r w:rsidR="00A71966" w:rsidRPr="00C3029A">
              <w:rPr>
                <w:rFonts w:cs="Arial"/>
                <w:sz w:val="18"/>
                <w:szCs w:val="18"/>
              </w:rPr>
              <w:t xml:space="preserve">se encuentra </w:t>
            </w:r>
            <w:r w:rsidRPr="00C3029A">
              <w:rPr>
                <w:rFonts w:cs="Arial"/>
                <w:sz w:val="18"/>
                <w:szCs w:val="18"/>
              </w:rPr>
              <w:t xml:space="preserve">suspendido </w:t>
            </w:r>
            <w:r w:rsidR="0059434A" w:rsidRPr="00C3029A">
              <w:rPr>
                <w:rFonts w:cs="Arial"/>
                <w:sz w:val="18"/>
                <w:szCs w:val="18"/>
              </w:rPr>
              <w:t xml:space="preserve"> u operaciones con establecimientos o vehículos suspendidos </w:t>
            </w:r>
            <w:r w:rsidR="00EC38C6" w:rsidRPr="00C3029A">
              <w:rPr>
                <w:rFonts w:cs="Arial"/>
                <w:sz w:val="18"/>
                <w:szCs w:val="18"/>
              </w:rPr>
              <w:t xml:space="preserve">alertando al Usuario del hecho </w:t>
            </w:r>
            <w:r w:rsidRPr="00C3029A">
              <w:rPr>
                <w:rFonts w:cs="Arial"/>
                <w:sz w:val="18"/>
                <w:szCs w:val="18"/>
              </w:rPr>
              <w:t xml:space="preserve">después de grabar la operación </w:t>
            </w:r>
            <w:r w:rsidR="00EC38C6" w:rsidRPr="00C3029A">
              <w:rPr>
                <w:rFonts w:cs="Arial"/>
                <w:sz w:val="18"/>
                <w:szCs w:val="18"/>
              </w:rPr>
              <w:t xml:space="preserve">indicando </w:t>
            </w:r>
            <w:r w:rsidRPr="00C3029A">
              <w:rPr>
                <w:rFonts w:cs="Arial"/>
                <w:sz w:val="18"/>
                <w:szCs w:val="18"/>
              </w:rPr>
              <w:t xml:space="preserve">que </w:t>
            </w:r>
            <w:r w:rsidR="0058414D" w:rsidRPr="00C3029A">
              <w:rPr>
                <w:rFonts w:cs="Arial"/>
                <w:sz w:val="18"/>
                <w:szCs w:val="18"/>
              </w:rPr>
              <w:t xml:space="preserve">ésta </w:t>
            </w:r>
            <w:r w:rsidR="00806102" w:rsidRPr="00C3029A">
              <w:rPr>
                <w:rFonts w:cs="Arial"/>
                <w:sz w:val="18"/>
                <w:szCs w:val="18"/>
              </w:rPr>
              <w:t>información</w:t>
            </w:r>
            <w:r w:rsidR="0058414D" w:rsidRPr="00C3029A">
              <w:rPr>
                <w:rFonts w:cs="Arial"/>
                <w:sz w:val="18"/>
                <w:szCs w:val="18"/>
              </w:rPr>
              <w:t xml:space="preserve"> pertenece a </w:t>
            </w:r>
            <w:r w:rsidRPr="00C3029A">
              <w:rPr>
                <w:rFonts w:cs="Arial"/>
                <w:sz w:val="18"/>
                <w:szCs w:val="18"/>
              </w:rPr>
              <w:t>periodos</w:t>
            </w:r>
            <w:r w:rsidR="007E4EB1" w:rsidRPr="00C3029A">
              <w:rPr>
                <w:rFonts w:cs="Arial"/>
                <w:sz w:val="18"/>
                <w:szCs w:val="18"/>
              </w:rPr>
              <w:t>, vehículos o establecimientos suspendidos</w:t>
            </w:r>
            <w:r w:rsidR="003E5254" w:rsidRPr="00C3029A">
              <w:rPr>
                <w:rFonts w:cs="Arial"/>
                <w:sz w:val="18"/>
                <w:szCs w:val="18"/>
              </w:rPr>
              <w:t xml:space="preserve">. En caso la operación que </w:t>
            </w:r>
            <w:r w:rsidR="007E4EB1" w:rsidRPr="00C3029A">
              <w:rPr>
                <w:rFonts w:cs="Arial"/>
                <w:sz w:val="18"/>
                <w:szCs w:val="18"/>
              </w:rPr>
              <w:t xml:space="preserve">se </w:t>
            </w:r>
            <w:r w:rsidR="003E5254" w:rsidRPr="00C3029A">
              <w:rPr>
                <w:rFonts w:cs="Arial"/>
                <w:sz w:val="18"/>
                <w:szCs w:val="18"/>
              </w:rPr>
              <w:t xml:space="preserve">registre </w:t>
            </w:r>
            <w:r w:rsidR="007E4EB1" w:rsidRPr="00C3029A">
              <w:rPr>
                <w:rFonts w:cs="Arial"/>
                <w:sz w:val="18"/>
                <w:szCs w:val="18"/>
              </w:rPr>
              <w:t xml:space="preserve">corresponda a </w:t>
            </w:r>
            <w:r w:rsidR="003E5254" w:rsidRPr="00C3029A">
              <w:rPr>
                <w:rFonts w:cs="Arial"/>
                <w:sz w:val="18"/>
                <w:szCs w:val="18"/>
              </w:rPr>
              <w:t xml:space="preserve">una </w:t>
            </w:r>
            <w:r w:rsidRPr="00C3029A">
              <w:rPr>
                <w:rFonts w:cs="Arial"/>
                <w:sz w:val="18"/>
                <w:szCs w:val="18"/>
              </w:rPr>
              <w:t>incidencia</w:t>
            </w:r>
            <w:r w:rsidR="003E5254" w:rsidRPr="00C3029A">
              <w:rPr>
                <w:rFonts w:cs="Arial"/>
                <w:sz w:val="18"/>
                <w:szCs w:val="18"/>
              </w:rPr>
              <w:t>, inmovilización o incautación</w:t>
            </w:r>
            <w:r w:rsidRPr="00C3029A">
              <w:rPr>
                <w:rFonts w:cs="Arial"/>
                <w:sz w:val="18"/>
                <w:szCs w:val="18"/>
              </w:rPr>
              <w:t xml:space="preserve"> no se emite la alerta</w:t>
            </w:r>
            <w:r w:rsidR="0059434A" w:rsidRPr="00C3029A">
              <w:rPr>
                <w:rFonts w:cs="Arial"/>
                <w:sz w:val="18"/>
                <w:szCs w:val="18"/>
              </w:rPr>
              <w:t xml:space="preserve"> caso contrario</w:t>
            </w:r>
            <w:r w:rsidR="007E4EB1" w:rsidRPr="00C3029A">
              <w:rPr>
                <w:rFonts w:cs="Arial"/>
                <w:sz w:val="18"/>
                <w:szCs w:val="18"/>
              </w:rPr>
              <w:t xml:space="preserve"> se informa al correo institucional del </w:t>
            </w:r>
            <w:r w:rsidR="007E4EB1" w:rsidRPr="00C3029A">
              <w:rPr>
                <w:rFonts w:cs="Arial"/>
                <w:b/>
                <w:sz w:val="18"/>
                <w:szCs w:val="18"/>
              </w:rPr>
              <w:t>Anexo 18</w:t>
            </w:r>
            <w:r w:rsidR="0059434A" w:rsidRPr="00C3029A">
              <w:rPr>
                <w:rFonts w:cs="Arial"/>
                <w:sz w:val="18"/>
                <w:szCs w:val="18"/>
              </w:rPr>
              <w:t xml:space="preserve"> </w:t>
            </w:r>
            <w:r w:rsidR="0059434A" w:rsidRPr="00C3029A">
              <w:rPr>
                <w:rFonts w:cs="Arial"/>
                <w:strike/>
                <w:sz w:val="18"/>
                <w:szCs w:val="18"/>
              </w:rPr>
              <w:t xml:space="preserve">se le alerta y se </w:t>
            </w:r>
            <w:r w:rsidR="0059434A" w:rsidRPr="00C3029A">
              <w:rPr>
                <w:rFonts w:cs="Arial"/>
                <w:bCs/>
                <w:strike/>
                <w:sz w:val="18"/>
                <w:szCs w:val="18"/>
                <w:lang w:eastAsia="es-PE"/>
              </w:rPr>
              <w:t xml:space="preserve">deriva al </w:t>
            </w:r>
            <w:r w:rsidR="0059434A" w:rsidRPr="00C3029A">
              <w:rPr>
                <w:rFonts w:cs="Arial"/>
                <w:b/>
                <w:bCs/>
                <w:strike/>
                <w:sz w:val="18"/>
                <w:szCs w:val="18"/>
                <w:lang w:eastAsia="es-PE"/>
              </w:rPr>
              <w:t>Centro de Monitoreo</w:t>
            </w:r>
            <w:r w:rsidR="0059434A" w:rsidRPr="00C3029A">
              <w:rPr>
                <w:rFonts w:cs="Arial"/>
                <w:bCs/>
                <w:strike/>
                <w:sz w:val="18"/>
                <w:szCs w:val="18"/>
                <w:lang w:eastAsia="es-PE"/>
              </w:rPr>
              <w:t xml:space="preserve"> el detalle de estas operaciones</w:t>
            </w:r>
            <w:r w:rsidR="0059434A" w:rsidRPr="00C3029A">
              <w:rPr>
                <w:rFonts w:cs="Arial"/>
                <w:bCs/>
                <w:sz w:val="18"/>
                <w:szCs w:val="18"/>
                <w:lang w:eastAsia="es-PE"/>
              </w:rPr>
              <w:t>.</w:t>
            </w:r>
          </w:p>
          <w:p w:rsidR="003C3FEE" w:rsidRPr="00C3029A" w:rsidRDefault="003C3FEE" w:rsidP="000A647F">
            <w:pPr>
              <w:pStyle w:val="Prrafodelista"/>
              <w:spacing w:before="120" w:after="120" w:line="276" w:lineRule="auto"/>
              <w:ind w:left="0"/>
              <w:rPr>
                <w:rFonts w:cs="Arial"/>
                <w:sz w:val="18"/>
                <w:szCs w:val="18"/>
              </w:rPr>
            </w:pPr>
            <w:r w:rsidRPr="00C3029A">
              <w:rPr>
                <w:rFonts w:cs="Arial"/>
                <w:sz w:val="18"/>
                <w:szCs w:val="18"/>
              </w:rPr>
              <w:t>El Usuario que registra las operaciones es el Usuario declarante de la información y genera operaciones tipo “firme” en su registro las cuales  formaran parte de su DJRO.</w:t>
            </w:r>
          </w:p>
          <w:p w:rsidR="000A647F" w:rsidRPr="00C3029A" w:rsidRDefault="000A647F" w:rsidP="000A647F">
            <w:pPr>
              <w:pStyle w:val="Prrafodelista"/>
              <w:spacing w:before="120" w:after="120" w:line="276" w:lineRule="auto"/>
              <w:ind w:left="0"/>
              <w:rPr>
                <w:rFonts w:cs="Arial"/>
                <w:sz w:val="18"/>
                <w:szCs w:val="18"/>
                <w:u w:val="single"/>
              </w:rPr>
            </w:pPr>
            <w:r w:rsidRPr="00C3029A">
              <w:rPr>
                <w:rFonts w:cs="Arial"/>
                <w:sz w:val="18"/>
                <w:szCs w:val="18"/>
                <w:u w:val="single"/>
              </w:rPr>
              <w:t xml:space="preserve">Tipos de registro </w:t>
            </w:r>
          </w:p>
          <w:p w:rsidR="00C9450E" w:rsidRPr="00C3029A" w:rsidRDefault="00EE661C" w:rsidP="002301CD">
            <w:pPr>
              <w:pStyle w:val="Prrafodelista"/>
              <w:numPr>
                <w:ilvl w:val="0"/>
                <w:numId w:val="15"/>
              </w:numPr>
              <w:spacing w:before="120" w:after="120" w:line="276" w:lineRule="auto"/>
              <w:rPr>
                <w:rFonts w:cs="Arial"/>
                <w:sz w:val="18"/>
                <w:szCs w:val="18"/>
              </w:rPr>
            </w:pPr>
            <w:r w:rsidRPr="00C3029A">
              <w:rPr>
                <w:rFonts w:cs="Arial"/>
                <w:sz w:val="18"/>
                <w:szCs w:val="18"/>
              </w:rPr>
              <w:t xml:space="preserve">Firme, </w:t>
            </w:r>
            <w:r w:rsidR="00C9450E" w:rsidRPr="00C3029A">
              <w:rPr>
                <w:rFonts w:cs="Arial"/>
                <w:sz w:val="18"/>
                <w:szCs w:val="18"/>
              </w:rPr>
              <w:t xml:space="preserve">aquellas operaciones declaradas por el Usuario sea por generación automática (desde </w:t>
            </w:r>
            <w:r w:rsidR="00D923DD" w:rsidRPr="00C3029A">
              <w:rPr>
                <w:rFonts w:cs="Arial"/>
                <w:sz w:val="18"/>
                <w:szCs w:val="18"/>
              </w:rPr>
              <w:t>comunicar incidencias o comunicar producción</w:t>
            </w:r>
            <w:r w:rsidR="00C9450E" w:rsidRPr="00C3029A">
              <w:rPr>
                <w:rFonts w:cs="Arial"/>
                <w:sz w:val="18"/>
                <w:szCs w:val="18"/>
              </w:rPr>
              <w:t>)</w:t>
            </w:r>
            <w:r w:rsidR="00EC38C6" w:rsidRPr="00C3029A">
              <w:rPr>
                <w:rFonts w:cs="Arial"/>
                <w:sz w:val="18"/>
                <w:szCs w:val="18"/>
              </w:rPr>
              <w:t xml:space="preserve">, </w:t>
            </w:r>
            <w:r w:rsidR="00C9450E" w:rsidRPr="00C3029A">
              <w:rPr>
                <w:rFonts w:cs="Arial"/>
                <w:sz w:val="18"/>
                <w:szCs w:val="18"/>
              </w:rPr>
              <w:t>manual (guías de remisión físicas generadas, producción, uso, incidencias y otros)</w:t>
            </w:r>
            <w:r w:rsidR="00EC38C6" w:rsidRPr="00C3029A">
              <w:rPr>
                <w:rFonts w:cs="Arial"/>
                <w:sz w:val="18"/>
                <w:szCs w:val="18"/>
              </w:rPr>
              <w:t xml:space="preserve"> o confirmación de imputaciones de terceros</w:t>
            </w:r>
            <w:r w:rsidR="00C9450E" w:rsidRPr="00C3029A">
              <w:rPr>
                <w:rFonts w:cs="Arial"/>
                <w:sz w:val="18"/>
                <w:szCs w:val="18"/>
              </w:rPr>
              <w:t xml:space="preserve"> y se verá </w:t>
            </w:r>
            <w:r w:rsidR="00C9450E" w:rsidRPr="00C3029A">
              <w:rPr>
                <w:rFonts w:cs="Arial"/>
                <w:sz w:val="18"/>
                <w:szCs w:val="18"/>
              </w:rPr>
              <w:lastRenderedPageBreak/>
              <w:t xml:space="preserve">reflejado en su DJRO mientras no hayan sido </w:t>
            </w:r>
            <w:r w:rsidR="008E1639" w:rsidRPr="00C3029A">
              <w:rPr>
                <w:rFonts w:cs="Arial"/>
                <w:sz w:val="18"/>
                <w:szCs w:val="18"/>
              </w:rPr>
              <w:t>anuladas o reemplazadas</w:t>
            </w:r>
            <w:r w:rsidR="00C9450E" w:rsidRPr="00C3029A">
              <w:rPr>
                <w:rFonts w:cs="Arial"/>
                <w:sz w:val="18"/>
                <w:szCs w:val="18"/>
              </w:rPr>
              <w:t>.</w:t>
            </w:r>
          </w:p>
          <w:p w:rsidR="00476A67" w:rsidRPr="00C3029A" w:rsidRDefault="008A7568" w:rsidP="002301CD">
            <w:pPr>
              <w:pStyle w:val="Prrafodelista"/>
              <w:numPr>
                <w:ilvl w:val="0"/>
                <w:numId w:val="15"/>
              </w:numPr>
              <w:spacing w:before="120" w:after="120" w:line="276" w:lineRule="auto"/>
              <w:rPr>
                <w:rFonts w:cs="Arial"/>
                <w:sz w:val="18"/>
                <w:szCs w:val="18"/>
              </w:rPr>
            </w:pPr>
            <w:r w:rsidRPr="00C3029A">
              <w:rPr>
                <w:rFonts w:cs="Arial"/>
                <w:sz w:val="18"/>
                <w:szCs w:val="18"/>
              </w:rPr>
              <w:t>Sombra, a</w:t>
            </w:r>
            <w:r w:rsidR="00EE661C" w:rsidRPr="00C3029A">
              <w:rPr>
                <w:rFonts w:cs="Arial"/>
                <w:sz w:val="18"/>
                <w:szCs w:val="18"/>
              </w:rPr>
              <w:t>quella</w:t>
            </w:r>
            <w:r w:rsidRPr="00C3029A">
              <w:rPr>
                <w:rFonts w:cs="Arial"/>
                <w:sz w:val="18"/>
                <w:szCs w:val="18"/>
              </w:rPr>
              <w:t xml:space="preserve">s </w:t>
            </w:r>
            <w:r w:rsidR="00EE661C" w:rsidRPr="00C3029A">
              <w:rPr>
                <w:rFonts w:cs="Arial"/>
                <w:sz w:val="18"/>
                <w:szCs w:val="18"/>
              </w:rPr>
              <w:t>operaciones que han sido imputada</w:t>
            </w:r>
            <w:r w:rsidRPr="00C3029A">
              <w:rPr>
                <w:rFonts w:cs="Arial"/>
                <w:sz w:val="18"/>
                <w:szCs w:val="18"/>
              </w:rPr>
              <w:t xml:space="preserve">s por </w:t>
            </w:r>
            <w:r w:rsidR="00BD7554" w:rsidRPr="00C3029A">
              <w:rPr>
                <w:rFonts w:cs="Arial"/>
                <w:sz w:val="18"/>
                <w:szCs w:val="18"/>
              </w:rPr>
              <w:t xml:space="preserve">otros </w:t>
            </w:r>
            <w:r w:rsidR="003572C6" w:rsidRPr="00C3029A">
              <w:rPr>
                <w:rFonts w:cs="Arial"/>
                <w:sz w:val="18"/>
                <w:szCs w:val="18"/>
              </w:rPr>
              <w:t>usuarios</w:t>
            </w:r>
            <w:r w:rsidR="00BD7554" w:rsidRPr="00C3029A">
              <w:rPr>
                <w:rFonts w:cs="Arial"/>
                <w:sz w:val="18"/>
                <w:szCs w:val="18"/>
              </w:rPr>
              <w:t xml:space="preserve"> y no se ven reflejada</w:t>
            </w:r>
            <w:r w:rsidR="000A647F" w:rsidRPr="00C3029A">
              <w:rPr>
                <w:rFonts w:cs="Arial"/>
                <w:sz w:val="18"/>
                <w:szCs w:val="18"/>
              </w:rPr>
              <w:t>s en su</w:t>
            </w:r>
            <w:r w:rsidRPr="00C3029A">
              <w:rPr>
                <w:rFonts w:cs="Arial"/>
                <w:sz w:val="18"/>
                <w:szCs w:val="18"/>
              </w:rPr>
              <w:t xml:space="preserve"> </w:t>
            </w:r>
            <w:r w:rsidR="00EA509A" w:rsidRPr="00C3029A">
              <w:rPr>
                <w:rFonts w:cs="Arial"/>
                <w:sz w:val="18"/>
                <w:szCs w:val="18"/>
              </w:rPr>
              <w:t xml:space="preserve">registro diario </w:t>
            </w:r>
            <w:r w:rsidR="00BD7554" w:rsidRPr="00C3029A">
              <w:rPr>
                <w:rFonts w:cs="Arial"/>
                <w:sz w:val="18"/>
                <w:szCs w:val="18"/>
              </w:rPr>
              <w:t>hasta que sean confirmada</w:t>
            </w:r>
            <w:r w:rsidRPr="00C3029A">
              <w:rPr>
                <w:rFonts w:cs="Arial"/>
                <w:sz w:val="18"/>
                <w:szCs w:val="18"/>
              </w:rPr>
              <w:t>s</w:t>
            </w:r>
            <w:r w:rsidR="00EA509A" w:rsidRPr="00C3029A">
              <w:rPr>
                <w:rFonts w:cs="Arial"/>
                <w:sz w:val="18"/>
                <w:szCs w:val="18"/>
              </w:rPr>
              <w:t xml:space="preserve"> lo que las convierte en tipo “firme”. </w:t>
            </w:r>
            <w:r w:rsidR="009D3338" w:rsidRPr="00C3029A">
              <w:rPr>
                <w:rFonts w:cs="Arial"/>
                <w:sz w:val="18"/>
                <w:szCs w:val="18"/>
              </w:rPr>
              <w:t xml:space="preserve">Este tipo de registros </w:t>
            </w:r>
            <w:r w:rsidR="0033150D" w:rsidRPr="00C3029A">
              <w:rPr>
                <w:rFonts w:cs="Arial"/>
                <w:sz w:val="18"/>
                <w:szCs w:val="18"/>
              </w:rPr>
              <w:t xml:space="preserve">“sombra” </w:t>
            </w:r>
            <w:r w:rsidR="009D3338" w:rsidRPr="00C3029A">
              <w:rPr>
                <w:rFonts w:cs="Arial"/>
                <w:sz w:val="18"/>
                <w:szCs w:val="18"/>
              </w:rPr>
              <w:t>también puede</w:t>
            </w:r>
            <w:r w:rsidR="002D2A02" w:rsidRPr="00C3029A">
              <w:rPr>
                <w:rFonts w:cs="Arial"/>
                <w:sz w:val="18"/>
                <w:szCs w:val="18"/>
              </w:rPr>
              <w:t>n</w:t>
            </w:r>
            <w:r w:rsidR="009D3338" w:rsidRPr="00C3029A">
              <w:rPr>
                <w:rFonts w:cs="Arial"/>
                <w:sz w:val="18"/>
                <w:szCs w:val="18"/>
              </w:rPr>
              <w:t xml:space="preserve"> </w:t>
            </w:r>
            <w:r w:rsidR="000B35DF" w:rsidRPr="00C3029A">
              <w:rPr>
                <w:rFonts w:cs="Arial"/>
                <w:sz w:val="18"/>
                <w:szCs w:val="18"/>
              </w:rPr>
              <w:t>ser</w:t>
            </w:r>
            <w:r w:rsidR="00EA509A" w:rsidRPr="00C3029A">
              <w:rPr>
                <w:rFonts w:cs="Arial"/>
                <w:sz w:val="18"/>
                <w:szCs w:val="18"/>
              </w:rPr>
              <w:t xml:space="preserve"> rechazados en cuyo caso se envía una alerta al Usuario que emitió la operación original informándole del hecho.</w:t>
            </w:r>
          </w:p>
          <w:p w:rsidR="00476A67" w:rsidRPr="00C3029A" w:rsidRDefault="00476A67" w:rsidP="00476A67">
            <w:pPr>
              <w:pStyle w:val="Prrafodelista"/>
              <w:spacing w:before="120" w:after="120" w:line="276" w:lineRule="auto"/>
              <w:ind w:left="360"/>
              <w:rPr>
                <w:rFonts w:cs="Arial"/>
                <w:sz w:val="18"/>
                <w:szCs w:val="18"/>
              </w:rPr>
            </w:pPr>
            <w:r w:rsidRPr="00C3029A">
              <w:rPr>
                <w:rFonts w:cs="Arial"/>
                <w:sz w:val="18"/>
                <w:szCs w:val="18"/>
              </w:rPr>
              <w:t>Cuando estas</w:t>
            </w:r>
            <w:r w:rsidR="00E0600E" w:rsidRPr="00C3029A">
              <w:rPr>
                <w:rFonts w:cs="Arial"/>
                <w:sz w:val="18"/>
                <w:szCs w:val="18"/>
              </w:rPr>
              <w:t xml:space="preserve"> operaciones son rechazada</w:t>
            </w:r>
            <w:r w:rsidRPr="00C3029A">
              <w:rPr>
                <w:rFonts w:cs="Arial"/>
                <w:sz w:val="18"/>
                <w:szCs w:val="18"/>
              </w:rPr>
              <w:t>s no se eliminan los registros sino se mantiene no pudiendo los usuarios visualizarlas ni emitiéndose en ningún reporte para el Usuario, solo quedan para el análisis de información posterior por parte de la INIQBF</w:t>
            </w:r>
          </w:p>
          <w:p w:rsidR="00BC0FAE" w:rsidRPr="00C3029A" w:rsidRDefault="00BC0FAE" w:rsidP="00A33847">
            <w:pPr>
              <w:pStyle w:val="Prrafodelista"/>
              <w:spacing w:before="120" w:after="120" w:line="276" w:lineRule="auto"/>
              <w:ind w:left="360"/>
              <w:rPr>
                <w:rFonts w:cs="Arial"/>
                <w:sz w:val="18"/>
                <w:szCs w:val="18"/>
              </w:rPr>
            </w:pPr>
            <w:r w:rsidRPr="00C3029A">
              <w:rPr>
                <w:rFonts w:cs="Arial"/>
                <w:sz w:val="18"/>
                <w:szCs w:val="18"/>
              </w:rPr>
              <w:t xml:space="preserve">Los motivos adicionales por los cuales </w:t>
            </w:r>
            <w:r w:rsidR="000B33D1" w:rsidRPr="00C3029A">
              <w:rPr>
                <w:rFonts w:cs="Arial"/>
                <w:sz w:val="18"/>
                <w:szCs w:val="18"/>
              </w:rPr>
              <w:t>no se</w:t>
            </w:r>
            <w:r w:rsidR="005648BD" w:rsidRPr="00C3029A">
              <w:rPr>
                <w:rFonts w:cs="Arial"/>
                <w:sz w:val="18"/>
                <w:szCs w:val="18"/>
              </w:rPr>
              <w:t xml:space="preserve"> </w:t>
            </w:r>
            <w:r w:rsidR="008E1639" w:rsidRPr="00C3029A">
              <w:rPr>
                <w:rFonts w:cs="Arial"/>
                <w:sz w:val="18"/>
                <w:szCs w:val="18"/>
              </w:rPr>
              <w:t>eliminaran</w:t>
            </w:r>
            <w:r w:rsidR="000B33D1" w:rsidRPr="00C3029A">
              <w:rPr>
                <w:rFonts w:cs="Arial"/>
                <w:sz w:val="18"/>
                <w:szCs w:val="18"/>
              </w:rPr>
              <w:t xml:space="preserve"> los registros tipo “sombra” son </w:t>
            </w:r>
          </w:p>
          <w:p w:rsidR="000A647F" w:rsidRPr="00C3029A" w:rsidRDefault="005377BD" w:rsidP="00D917A1">
            <w:pPr>
              <w:numPr>
                <w:ilvl w:val="0"/>
                <w:numId w:val="126"/>
              </w:numPr>
              <w:shd w:val="clear" w:color="auto" w:fill="FFFFFF"/>
              <w:spacing w:line="276" w:lineRule="auto"/>
              <w:rPr>
                <w:rFonts w:cs="Arial"/>
                <w:sz w:val="18"/>
                <w:szCs w:val="18"/>
              </w:rPr>
            </w:pPr>
            <w:r w:rsidRPr="00C3029A">
              <w:rPr>
                <w:rFonts w:cs="Arial"/>
                <w:sz w:val="18"/>
                <w:szCs w:val="18"/>
              </w:rPr>
              <w:t xml:space="preserve">Baja de </w:t>
            </w:r>
            <w:r w:rsidR="0033656A" w:rsidRPr="00C3029A">
              <w:rPr>
                <w:rFonts w:cs="Arial"/>
                <w:sz w:val="18"/>
                <w:szCs w:val="18"/>
              </w:rPr>
              <w:t>GRE-BF</w:t>
            </w:r>
            <w:r w:rsidRPr="00C3029A">
              <w:rPr>
                <w:rFonts w:cs="Arial"/>
                <w:sz w:val="18"/>
                <w:szCs w:val="18"/>
              </w:rPr>
              <w:t xml:space="preserve"> antes del inicio de traslado</w:t>
            </w:r>
            <w:r w:rsidR="00C53D47" w:rsidRPr="00C3029A">
              <w:rPr>
                <w:rFonts w:cs="Arial"/>
                <w:sz w:val="18"/>
                <w:szCs w:val="18"/>
              </w:rPr>
              <w:t xml:space="preserve"> </w:t>
            </w:r>
          </w:p>
          <w:p w:rsidR="005377BD" w:rsidRPr="00C3029A" w:rsidRDefault="005377BD" w:rsidP="00D917A1">
            <w:pPr>
              <w:numPr>
                <w:ilvl w:val="0"/>
                <w:numId w:val="126"/>
              </w:numPr>
              <w:shd w:val="clear" w:color="auto" w:fill="FFFFFF"/>
              <w:spacing w:line="276" w:lineRule="auto"/>
              <w:rPr>
                <w:rFonts w:cs="Arial"/>
                <w:sz w:val="18"/>
                <w:szCs w:val="18"/>
              </w:rPr>
            </w:pPr>
            <w:r w:rsidRPr="00C3029A">
              <w:rPr>
                <w:rFonts w:cs="Arial"/>
                <w:sz w:val="18"/>
                <w:szCs w:val="18"/>
              </w:rPr>
              <w:t xml:space="preserve">Diferencias en las cantidades que confirme el destinatario en las </w:t>
            </w:r>
            <w:r w:rsidR="0033656A" w:rsidRPr="00C3029A">
              <w:rPr>
                <w:rFonts w:cs="Arial"/>
                <w:sz w:val="18"/>
                <w:szCs w:val="18"/>
              </w:rPr>
              <w:t>GRE-BF</w:t>
            </w:r>
            <w:r w:rsidRPr="00C3029A">
              <w:rPr>
                <w:rFonts w:cs="Arial"/>
                <w:sz w:val="18"/>
                <w:szCs w:val="18"/>
              </w:rPr>
              <w:t xml:space="preserve"> </w:t>
            </w:r>
            <w:r w:rsidR="00EC38C6" w:rsidRPr="00C3029A">
              <w:rPr>
                <w:rFonts w:cs="Arial"/>
                <w:sz w:val="18"/>
                <w:szCs w:val="18"/>
              </w:rPr>
              <w:t xml:space="preserve">en la confirmación de fin de traslado </w:t>
            </w:r>
          </w:p>
          <w:p w:rsidR="00BC0FAE" w:rsidRPr="00C3029A" w:rsidRDefault="005648BD" w:rsidP="00BC0FAE">
            <w:pPr>
              <w:pStyle w:val="Prrafodelista"/>
              <w:spacing w:before="120" w:after="120" w:line="276" w:lineRule="auto"/>
              <w:ind w:left="360"/>
              <w:rPr>
                <w:rFonts w:cs="Arial"/>
                <w:sz w:val="18"/>
                <w:szCs w:val="18"/>
              </w:rPr>
            </w:pPr>
            <w:r w:rsidRPr="00C3029A">
              <w:rPr>
                <w:rFonts w:cs="Arial"/>
                <w:sz w:val="18"/>
                <w:szCs w:val="18"/>
              </w:rPr>
              <w:t xml:space="preserve">Cuando </w:t>
            </w:r>
            <w:r w:rsidR="00476A67" w:rsidRPr="00C3029A">
              <w:rPr>
                <w:rFonts w:cs="Arial"/>
                <w:sz w:val="18"/>
                <w:szCs w:val="18"/>
              </w:rPr>
              <w:t xml:space="preserve">estas operaciones </w:t>
            </w:r>
            <w:r w:rsidRPr="00C3029A">
              <w:rPr>
                <w:rFonts w:cs="Arial"/>
                <w:sz w:val="18"/>
                <w:szCs w:val="18"/>
              </w:rPr>
              <w:t xml:space="preserve">se </w:t>
            </w:r>
            <w:r w:rsidR="00003760" w:rsidRPr="00C3029A">
              <w:rPr>
                <w:rFonts w:cs="Arial"/>
                <w:sz w:val="18"/>
                <w:szCs w:val="18"/>
              </w:rPr>
              <w:t>confirma</w:t>
            </w:r>
            <w:r w:rsidRPr="00C3029A">
              <w:rPr>
                <w:rFonts w:cs="Arial"/>
                <w:sz w:val="18"/>
                <w:szCs w:val="18"/>
              </w:rPr>
              <w:t>n</w:t>
            </w:r>
            <w:r w:rsidR="00C8301B" w:rsidRPr="00C3029A">
              <w:rPr>
                <w:rFonts w:cs="Arial"/>
                <w:sz w:val="18"/>
                <w:szCs w:val="18"/>
              </w:rPr>
              <w:t xml:space="preserve"> </w:t>
            </w:r>
            <w:r w:rsidR="00BC0FAE" w:rsidRPr="00C3029A">
              <w:rPr>
                <w:rFonts w:cs="Arial"/>
                <w:sz w:val="18"/>
                <w:szCs w:val="18"/>
              </w:rPr>
              <w:t xml:space="preserve">se convierten en </w:t>
            </w:r>
            <w:r w:rsidRPr="00C3029A">
              <w:rPr>
                <w:rFonts w:cs="Arial"/>
                <w:sz w:val="18"/>
                <w:szCs w:val="18"/>
              </w:rPr>
              <w:t xml:space="preserve">tipo de registro </w:t>
            </w:r>
            <w:r w:rsidR="00BC0FAE" w:rsidRPr="00C3029A">
              <w:rPr>
                <w:rFonts w:cs="Arial"/>
                <w:sz w:val="18"/>
                <w:szCs w:val="18"/>
              </w:rPr>
              <w:t xml:space="preserve">“firme” con la </w:t>
            </w:r>
            <w:r w:rsidR="000B35DF" w:rsidRPr="00C3029A">
              <w:rPr>
                <w:rFonts w:cs="Arial"/>
                <w:sz w:val="18"/>
                <w:szCs w:val="18"/>
              </w:rPr>
              <w:t>información</w:t>
            </w:r>
            <w:r w:rsidR="00BC0FAE" w:rsidRPr="00C3029A">
              <w:rPr>
                <w:rFonts w:cs="Arial"/>
                <w:sz w:val="18"/>
                <w:szCs w:val="18"/>
              </w:rPr>
              <w:t xml:space="preserve"> del registro tipo </w:t>
            </w:r>
            <w:r w:rsidR="00800F86" w:rsidRPr="00C3029A">
              <w:rPr>
                <w:rFonts w:cs="Arial"/>
                <w:sz w:val="18"/>
                <w:szCs w:val="18"/>
              </w:rPr>
              <w:t>“</w:t>
            </w:r>
            <w:r w:rsidR="00BC0FAE" w:rsidRPr="00C3029A">
              <w:rPr>
                <w:rFonts w:cs="Arial"/>
                <w:sz w:val="18"/>
                <w:szCs w:val="18"/>
              </w:rPr>
              <w:t>sombra</w:t>
            </w:r>
            <w:r w:rsidR="00800F86" w:rsidRPr="00C3029A">
              <w:rPr>
                <w:rFonts w:cs="Arial"/>
                <w:sz w:val="18"/>
                <w:szCs w:val="18"/>
              </w:rPr>
              <w:t>”</w:t>
            </w:r>
            <w:r w:rsidR="00003760" w:rsidRPr="00C3029A">
              <w:rPr>
                <w:rFonts w:cs="Arial"/>
                <w:sz w:val="18"/>
                <w:szCs w:val="18"/>
              </w:rPr>
              <w:t xml:space="preserve"> debiendo completar la información adicional o pendiente según se detalla en los anexos relacionados a las RN 11, 12, 13, 14, 15, 16 y 18</w:t>
            </w:r>
          </w:p>
          <w:p w:rsidR="0026259F" w:rsidRPr="00C3029A" w:rsidRDefault="004B3ED3" w:rsidP="00436420">
            <w:pPr>
              <w:pStyle w:val="Prrafodelista"/>
              <w:spacing w:before="120" w:after="120" w:line="276" w:lineRule="auto"/>
              <w:ind w:left="0"/>
              <w:rPr>
                <w:rFonts w:cs="Arial"/>
                <w:sz w:val="18"/>
                <w:szCs w:val="18"/>
              </w:rPr>
            </w:pPr>
            <w:r w:rsidRPr="00C3029A">
              <w:rPr>
                <w:rFonts w:cs="Arial"/>
                <w:sz w:val="18"/>
                <w:szCs w:val="18"/>
              </w:rPr>
              <w:t xml:space="preserve">No se </w:t>
            </w:r>
            <w:r w:rsidR="0084643D" w:rsidRPr="00C3029A">
              <w:rPr>
                <w:rFonts w:cs="Arial"/>
                <w:sz w:val="18"/>
                <w:szCs w:val="18"/>
              </w:rPr>
              <w:t>permite</w:t>
            </w:r>
            <w:r w:rsidRPr="00C3029A">
              <w:rPr>
                <w:rFonts w:cs="Arial"/>
                <w:sz w:val="18"/>
                <w:szCs w:val="18"/>
              </w:rPr>
              <w:t xml:space="preserve"> registrar operaciones con fecha </w:t>
            </w:r>
            <w:r w:rsidR="007D1AC8" w:rsidRPr="00C3029A">
              <w:rPr>
                <w:rFonts w:cs="Arial"/>
                <w:sz w:val="18"/>
                <w:szCs w:val="18"/>
              </w:rPr>
              <w:t>anterior</w:t>
            </w:r>
            <w:r w:rsidRPr="00C3029A">
              <w:rPr>
                <w:rFonts w:cs="Arial"/>
                <w:sz w:val="18"/>
                <w:szCs w:val="18"/>
              </w:rPr>
              <w:t xml:space="preserve"> a la fecha de inicio de vigencia</w:t>
            </w:r>
            <w:r w:rsidR="00436420" w:rsidRPr="00C3029A">
              <w:rPr>
                <w:rFonts w:cs="Arial"/>
                <w:sz w:val="18"/>
                <w:szCs w:val="18"/>
              </w:rPr>
              <w:t xml:space="preserve"> ni </w:t>
            </w:r>
            <w:r w:rsidR="0026259F" w:rsidRPr="00C3029A">
              <w:rPr>
                <w:rFonts w:cs="Arial"/>
                <w:sz w:val="18"/>
                <w:szCs w:val="18"/>
              </w:rPr>
              <w:t xml:space="preserve">operaciones con fecha </w:t>
            </w:r>
            <w:r w:rsidR="007D1AC8" w:rsidRPr="00C3029A">
              <w:rPr>
                <w:rFonts w:cs="Arial"/>
                <w:sz w:val="18"/>
                <w:szCs w:val="18"/>
              </w:rPr>
              <w:t>posterior</w:t>
            </w:r>
            <w:r w:rsidR="0026259F" w:rsidRPr="00C3029A">
              <w:rPr>
                <w:rFonts w:cs="Arial"/>
                <w:sz w:val="18"/>
                <w:szCs w:val="18"/>
              </w:rPr>
              <w:t xml:space="preserve"> a la fecha actual</w:t>
            </w:r>
            <w:r w:rsidR="009C16E4" w:rsidRPr="00C3029A">
              <w:rPr>
                <w:rFonts w:cs="Arial"/>
                <w:sz w:val="18"/>
                <w:szCs w:val="18"/>
              </w:rPr>
              <w:t>. La fecha de la operación debe corresponder a los periodos de la DJRO que estén en plazo o pendiente.</w:t>
            </w:r>
          </w:p>
          <w:p w:rsidR="004B3ED3" w:rsidRPr="00C3029A" w:rsidRDefault="004B3ED3" w:rsidP="000A647F">
            <w:pPr>
              <w:pStyle w:val="Prrafodelista"/>
              <w:spacing w:before="120" w:after="120" w:line="276" w:lineRule="auto"/>
              <w:ind w:left="0"/>
              <w:rPr>
                <w:rFonts w:cs="Arial"/>
                <w:sz w:val="18"/>
                <w:szCs w:val="18"/>
              </w:rPr>
            </w:pPr>
            <w:r w:rsidRPr="00C3029A">
              <w:rPr>
                <w:rFonts w:cs="Arial"/>
                <w:sz w:val="18"/>
                <w:szCs w:val="18"/>
              </w:rPr>
              <w:t xml:space="preserve">No </w:t>
            </w:r>
            <w:r w:rsidR="0084643D" w:rsidRPr="00C3029A">
              <w:rPr>
                <w:rFonts w:cs="Arial"/>
                <w:sz w:val="18"/>
                <w:szCs w:val="18"/>
              </w:rPr>
              <w:t xml:space="preserve">se permite </w:t>
            </w:r>
            <w:r w:rsidRPr="00C3029A">
              <w:rPr>
                <w:rFonts w:cs="Arial"/>
                <w:sz w:val="18"/>
                <w:szCs w:val="18"/>
              </w:rPr>
              <w:t xml:space="preserve">registrar operaciones con fecha posterior </w:t>
            </w:r>
            <w:r w:rsidR="0051096F" w:rsidRPr="00C3029A">
              <w:rPr>
                <w:rFonts w:cs="Arial"/>
                <w:sz w:val="18"/>
                <w:szCs w:val="18"/>
              </w:rPr>
              <w:t>a la fecha de baja</w:t>
            </w:r>
            <w:r w:rsidRPr="00C3029A">
              <w:rPr>
                <w:rFonts w:cs="Arial"/>
                <w:sz w:val="18"/>
                <w:szCs w:val="18"/>
              </w:rPr>
              <w:t xml:space="preserve">, salvo para el caso de la suspensión por mandato del poder judicial </w:t>
            </w:r>
            <w:r w:rsidR="00DB410E" w:rsidRPr="00C3029A">
              <w:rPr>
                <w:rFonts w:cs="Arial"/>
                <w:sz w:val="18"/>
                <w:szCs w:val="18"/>
              </w:rPr>
              <w:t xml:space="preserve">donde prima la suspensión sobre la fecha de fin de vigencia,  </w:t>
            </w:r>
            <w:r w:rsidR="0051096F" w:rsidRPr="00C3029A">
              <w:rPr>
                <w:rFonts w:cs="Arial"/>
                <w:sz w:val="18"/>
                <w:szCs w:val="18"/>
              </w:rPr>
              <w:t xml:space="preserve">en la </w:t>
            </w:r>
            <w:r w:rsidR="00C67FE8" w:rsidRPr="00C3029A">
              <w:rPr>
                <w:rFonts w:cs="Arial"/>
                <w:sz w:val="18"/>
                <w:szCs w:val="18"/>
              </w:rPr>
              <w:t xml:space="preserve">cual el </w:t>
            </w:r>
            <w:r w:rsidR="0051096F" w:rsidRPr="00C3029A">
              <w:rPr>
                <w:rFonts w:cs="Arial"/>
                <w:sz w:val="18"/>
                <w:szCs w:val="18"/>
              </w:rPr>
              <w:t>U</w:t>
            </w:r>
            <w:r w:rsidR="00C67FE8" w:rsidRPr="00C3029A">
              <w:rPr>
                <w:rFonts w:cs="Arial"/>
                <w:sz w:val="18"/>
                <w:szCs w:val="18"/>
              </w:rPr>
              <w:t xml:space="preserve">suario puede declarar sus operaciones en el registro y generar </w:t>
            </w:r>
            <w:r w:rsidR="00C83C8E" w:rsidRPr="00C3029A">
              <w:rPr>
                <w:rFonts w:cs="Arial"/>
                <w:sz w:val="18"/>
                <w:szCs w:val="18"/>
              </w:rPr>
              <w:t xml:space="preserve">su DJRO como si estuviese vigente </w:t>
            </w:r>
            <w:r w:rsidRPr="00C3029A">
              <w:rPr>
                <w:rFonts w:cs="Arial"/>
                <w:sz w:val="18"/>
                <w:szCs w:val="18"/>
              </w:rPr>
              <w:t xml:space="preserve"> </w:t>
            </w:r>
          </w:p>
          <w:p w:rsidR="0069403F" w:rsidRPr="00C3029A" w:rsidRDefault="0069403F" w:rsidP="0069403F">
            <w:pPr>
              <w:shd w:val="clear" w:color="auto" w:fill="FFFFFF"/>
              <w:spacing w:line="276" w:lineRule="auto"/>
              <w:rPr>
                <w:rFonts w:cs="Arial"/>
                <w:sz w:val="18"/>
                <w:szCs w:val="18"/>
              </w:rPr>
            </w:pPr>
            <w:r w:rsidRPr="00C3029A">
              <w:rPr>
                <w:rFonts w:cs="Arial"/>
                <w:sz w:val="18"/>
                <w:szCs w:val="18"/>
              </w:rPr>
              <w:t xml:space="preserve">Con respecto al Usuario que </w:t>
            </w:r>
            <w:r w:rsidR="008D5C55" w:rsidRPr="00C3029A">
              <w:rPr>
                <w:rFonts w:cs="Arial"/>
                <w:sz w:val="18"/>
                <w:szCs w:val="18"/>
              </w:rPr>
              <w:t xml:space="preserve">declara las operaciones se valida </w:t>
            </w:r>
            <w:r w:rsidRPr="00C3029A">
              <w:rPr>
                <w:rFonts w:cs="Arial"/>
                <w:sz w:val="18"/>
                <w:szCs w:val="18"/>
              </w:rPr>
              <w:t xml:space="preserve"> </w:t>
            </w:r>
            <w:r w:rsidR="008D5C55" w:rsidRPr="00C3029A">
              <w:rPr>
                <w:rFonts w:cs="Arial"/>
                <w:sz w:val="18"/>
                <w:szCs w:val="18"/>
              </w:rPr>
              <w:t xml:space="preserve">que la siguiente información este vigente al momento de la fecha de la operación </w:t>
            </w:r>
          </w:p>
          <w:p w:rsidR="0069403F" w:rsidRPr="00C3029A" w:rsidRDefault="008D5C55" w:rsidP="00D917A1">
            <w:pPr>
              <w:numPr>
                <w:ilvl w:val="0"/>
                <w:numId w:val="62"/>
              </w:numPr>
              <w:shd w:val="clear" w:color="auto" w:fill="FFFFFF"/>
              <w:spacing w:line="276" w:lineRule="auto"/>
              <w:rPr>
                <w:rFonts w:cs="Arial"/>
                <w:sz w:val="18"/>
                <w:szCs w:val="18"/>
              </w:rPr>
            </w:pPr>
            <w:r w:rsidRPr="00C3029A">
              <w:rPr>
                <w:rFonts w:cs="Arial"/>
                <w:sz w:val="18"/>
                <w:szCs w:val="18"/>
              </w:rPr>
              <w:t xml:space="preserve">Usuario declarante </w:t>
            </w:r>
            <w:r w:rsidR="00232117" w:rsidRPr="00C3029A">
              <w:rPr>
                <w:rFonts w:cs="Arial"/>
                <w:sz w:val="18"/>
                <w:szCs w:val="18"/>
              </w:rPr>
              <w:t>(vigente o suspendido)</w:t>
            </w:r>
          </w:p>
          <w:p w:rsidR="0059611F" w:rsidRPr="00C3029A" w:rsidRDefault="0059611F" w:rsidP="00D917A1">
            <w:pPr>
              <w:numPr>
                <w:ilvl w:val="0"/>
                <w:numId w:val="62"/>
              </w:numPr>
              <w:shd w:val="clear" w:color="auto" w:fill="FFFFFF"/>
              <w:spacing w:line="276" w:lineRule="auto"/>
              <w:rPr>
                <w:rFonts w:cs="Arial"/>
                <w:sz w:val="18"/>
                <w:szCs w:val="18"/>
              </w:rPr>
            </w:pPr>
            <w:r w:rsidRPr="00C3029A">
              <w:rPr>
                <w:rFonts w:cs="Arial"/>
                <w:sz w:val="18"/>
                <w:szCs w:val="18"/>
              </w:rPr>
              <w:t>Establecimientos, conductores y vehículos</w:t>
            </w:r>
            <w:r w:rsidR="00DD146A" w:rsidRPr="00C3029A">
              <w:rPr>
                <w:rFonts w:cs="Arial"/>
                <w:sz w:val="18"/>
                <w:szCs w:val="18"/>
              </w:rPr>
              <w:t xml:space="preserve"> (no incautados – MPN Incautaciones e Inmovilizaciones)</w:t>
            </w:r>
          </w:p>
          <w:p w:rsidR="00996B17" w:rsidRPr="00C3029A" w:rsidRDefault="00996B17" w:rsidP="00D917A1">
            <w:pPr>
              <w:numPr>
                <w:ilvl w:val="0"/>
                <w:numId w:val="62"/>
              </w:numPr>
              <w:shd w:val="clear" w:color="auto" w:fill="FFFFFF"/>
              <w:spacing w:line="276" w:lineRule="auto"/>
              <w:rPr>
                <w:rFonts w:cs="Arial"/>
                <w:sz w:val="18"/>
                <w:szCs w:val="18"/>
              </w:rPr>
            </w:pPr>
            <w:r w:rsidRPr="00C3029A">
              <w:rPr>
                <w:rFonts w:cs="Arial"/>
                <w:sz w:val="18"/>
                <w:szCs w:val="18"/>
              </w:rPr>
              <w:t>Establecimientos y BF que correspondan a las actividades que usuario tenga vigentes</w:t>
            </w:r>
          </w:p>
          <w:p w:rsidR="008D5C55" w:rsidRPr="00C3029A" w:rsidRDefault="008D5C55" w:rsidP="00D917A1">
            <w:pPr>
              <w:numPr>
                <w:ilvl w:val="0"/>
                <w:numId w:val="62"/>
              </w:numPr>
              <w:shd w:val="clear" w:color="auto" w:fill="FFFFFF"/>
              <w:spacing w:line="276" w:lineRule="auto"/>
              <w:rPr>
                <w:rFonts w:cs="Arial"/>
                <w:sz w:val="18"/>
                <w:szCs w:val="18"/>
              </w:rPr>
            </w:pPr>
            <w:r w:rsidRPr="00C3029A">
              <w:rPr>
                <w:rFonts w:cs="Arial"/>
                <w:sz w:val="18"/>
                <w:szCs w:val="18"/>
              </w:rPr>
              <w:t>Transacción y que adicionalmente corresponda a las actividades que tenga el usuario vigentes</w:t>
            </w:r>
          </w:p>
          <w:p w:rsidR="008D5C55" w:rsidRPr="00C3029A" w:rsidRDefault="008D5C55" w:rsidP="00D917A1">
            <w:pPr>
              <w:numPr>
                <w:ilvl w:val="0"/>
                <w:numId w:val="62"/>
              </w:numPr>
              <w:shd w:val="clear" w:color="auto" w:fill="FFFFFF"/>
              <w:spacing w:line="276" w:lineRule="auto"/>
              <w:rPr>
                <w:rFonts w:cs="Arial"/>
                <w:sz w:val="18"/>
                <w:szCs w:val="18"/>
              </w:rPr>
            </w:pPr>
            <w:r w:rsidRPr="00C3029A">
              <w:rPr>
                <w:rFonts w:cs="Arial"/>
                <w:sz w:val="18"/>
                <w:szCs w:val="18"/>
              </w:rPr>
              <w:t xml:space="preserve">Documentos le correspondan solicitar según la transacción (tipo de documento asociado, </w:t>
            </w:r>
            <w:r w:rsidR="00A25C1F" w:rsidRPr="00C3029A">
              <w:rPr>
                <w:rFonts w:cs="Arial"/>
                <w:sz w:val="18"/>
                <w:szCs w:val="18"/>
              </w:rPr>
              <w:t>número</w:t>
            </w:r>
            <w:r w:rsidRPr="00C3029A">
              <w:rPr>
                <w:rFonts w:cs="Arial"/>
                <w:sz w:val="18"/>
                <w:szCs w:val="18"/>
              </w:rPr>
              <w:t xml:space="preserve"> de documento asociado, DAM, </w:t>
            </w:r>
            <w:r w:rsidR="0033656A" w:rsidRPr="00C3029A">
              <w:rPr>
                <w:rFonts w:cs="Arial"/>
                <w:sz w:val="18"/>
                <w:szCs w:val="18"/>
              </w:rPr>
              <w:t>GRE-BF</w:t>
            </w:r>
            <w:r w:rsidRPr="00C3029A">
              <w:rPr>
                <w:rFonts w:cs="Arial"/>
                <w:sz w:val="18"/>
                <w:szCs w:val="18"/>
              </w:rPr>
              <w:t>)</w:t>
            </w:r>
          </w:p>
          <w:p w:rsidR="002C1F25" w:rsidRPr="00C3029A" w:rsidRDefault="002C1F25" w:rsidP="00D917A1">
            <w:pPr>
              <w:numPr>
                <w:ilvl w:val="0"/>
                <w:numId w:val="62"/>
              </w:numPr>
              <w:shd w:val="clear" w:color="auto" w:fill="FFFFFF"/>
              <w:spacing w:line="276" w:lineRule="auto"/>
              <w:rPr>
                <w:rFonts w:cs="Arial"/>
                <w:sz w:val="18"/>
                <w:szCs w:val="18"/>
              </w:rPr>
            </w:pPr>
            <w:r w:rsidRPr="00C3029A">
              <w:rPr>
                <w:rFonts w:cs="Arial"/>
                <w:sz w:val="18"/>
                <w:szCs w:val="18"/>
              </w:rPr>
              <w:t>Que los conductores estén vigentes</w:t>
            </w:r>
          </w:p>
          <w:p w:rsidR="002C1F25" w:rsidRPr="00C3029A" w:rsidRDefault="002C1F25" w:rsidP="00D917A1">
            <w:pPr>
              <w:numPr>
                <w:ilvl w:val="0"/>
                <w:numId w:val="62"/>
              </w:numPr>
              <w:shd w:val="clear" w:color="auto" w:fill="FFFFFF"/>
              <w:spacing w:line="276" w:lineRule="auto"/>
              <w:rPr>
                <w:rFonts w:cs="Arial"/>
                <w:sz w:val="18"/>
                <w:szCs w:val="18"/>
              </w:rPr>
            </w:pPr>
            <w:r w:rsidRPr="00C3029A">
              <w:rPr>
                <w:rFonts w:cs="Arial"/>
                <w:sz w:val="18"/>
                <w:szCs w:val="18"/>
              </w:rPr>
              <w:t>Que los vehículos estén vigentes</w:t>
            </w:r>
          </w:p>
          <w:p w:rsidR="0059611F" w:rsidRPr="00C3029A" w:rsidRDefault="0059611F" w:rsidP="0059611F">
            <w:pPr>
              <w:shd w:val="clear" w:color="auto" w:fill="FFFFFF"/>
              <w:spacing w:line="276" w:lineRule="auto"/>
              <w:rPr>
                <w:rFonts w:cs="Arial"/>
                <w:sz w:val="18"/>
                <w:szCs w:val="18"/>
              </w:rPr>
            </w:pPr>
          </w:p>
          <w:p w:rsidR="0059611F" w:rsidRPr="00C3029A" w:rsidRDefault="0059611F" w:rsidP="0059611F">
            <w:pPr>
              <w:shd w:val="clear" w:color="auto" w:fill="FFFFFF"/>
              <w:spacing w:line="276" w:lineRule="auto"/>
              <w:rPr>
                <w:rFonts w:cs="Arial"/>
                <w:sz w:val="18"/>
                <w:szCs w:val="18"/>
              </w:rPr>
            </w:pPr>
            <w:r w:rsidRPr="00C3029A">
              <w:rPr>
                <w:rFonts w:cs="Arial"/>
                <w:sz w:val="18"/>
                <w:szCs w:val="18"/>
              </w:rPr>
              <w:t xml:space="preserve">Para el caso de las presentaciones se valida que fecha de </w:t>
            </w:r>
            <w:r w:rsidR="00F713EA" w:rsidRPr="00C3029A">
              <w:rPr>
                <w:rFonts w:cs="Arial"/>
                <w:sz w:val="18"/>
                <w:szCs w:val="18"/>
              </w:rPr>
              <w:t xml:space="preserve">alta de la presentación no sea mayor en X=5 días calendario con respecto a la </w:t>
            </w:r>
            <w:r w:rsidRPr="00C3029A">
              <w:rPr>
                <w:rFonts w:cs="Arial"/>
                <w:sz w:val="18"/>
                <w:szCs w:val="18"/>
              </w:rPr>
              <w:t>fecha de la operación.</w:t>
            </w:r>
          </w:p>
          <w:p w:rsidR="008D5C55" w:rsidRPr="00C3029A" w:rsidRDefault="009F74F6" w:rsidP="00D61BA4">
            <w:pPr>
              <w:pStyle w:val="Prrafodelista"/>
              <w:spacing w:before="120" w:after="120" w:line="276" w:lineRule="auto"/>
              <w:ind w:left="0"/>
              <w:rPr>
                <w:rFonts w:cs="Arial"/>
                <w:sz w:val="18"/>
                <w:szCs w:val="18"/>
              </w:rPr>
            </w:pPr>
            <w:r w:rsidRPr="00C3029A">
              <w:rPr>
                <w:rFonts w:cs="Arial"/>
                <w:sz w:val="18"/>
                <w:szCs w:val="18"/>
              </w:rPr>
              <w:t>También</w:t>
            </w:r>
            <w:r w:rsidR="008D5C55" w:rsidRPr="00C3029A">
              <w:rPr>
                <w:rFonts w:cs="Arial"/>
                <w:sz w:val="18"/>
                <w:szCs w:val="18"/>
              </w:rPr>
              <w:t xml:space="preserve"> valida pero no de manera restrictiva </w:t>
            </w:r>
            <w:r w:rsidR="00D61BA4" w:rsidRPr="00C3029A">
              <w:rPr>
                <w:rFonts w:cs="Arial"/>
                <w:sz w:val="18"/>
                <w:szCs w:val="18"/>
              </w:rPr>
              <w:t>q</w:t>
            </w:r>
            <w:r w:rsidR="008D5C55" w:rsidRPr="00C3029A">
              <w:rPr>
                <w:rFonts w:cs="Arial"/>
                <w:sz w:val="18"/>
                <w:szCs w:val="18"/>
              </w:rPr>
              <w:t xml:space="preserve">ue tenga stock y/o </w:t>
            </w:r>
            <w:r w:rsidR="00506E8B" w:rsidRPr="00C3029A">
              <w:rPr>
                <w:rFonts w:cs="Arial"/>
                <w:sz w:val="18"/>
                <w:szCs w:val="18"/>
                <w:lang w:eastAsia="es-PE"/>
              </w:rPr>
              <w:t>cantidad autorizada disponible</w:t>
            </w:r>
            <w:r w:rsidR="00506E8B" w:rsidRPr="00C3029A">
              <w:rPr>
                <w:rFonts w:cs="Arial"/>
                <w:sz w:val="18"/>
                <w:szCs w:val="18"/>
              </w:rPr>
              <w:t xml:space="preserve"> </w:t>
            </w:r>
            <w:r w:rsidR="008D5C55" w:rsidRPr="00C3029A">
              <w:rPr>
                <w:rFonts w:cs="Arial"/>
                <w:sz w:val="18"/>
                <w:szCs w:val="18"/>
              </w:rPr>
              <w:t xml:space="preserve">según la transacción de la operación </w:t>
            </w:r>
            <w:r w:rsidR="00F718C4" w:rsidRPr="00C3029A">
              <w:rPr>
                <w:rFonts w:cs="Arial"/>
                <w:sz w:val="18"/>
                <w:szCs w:val="18"/>
              </w:rPr>
              <w:t>debiendo alertarse al usuario</w:t>
            </w:r>
          </w:p>
          <w:p w:rsidR="00733B74" w:rsidRPr="00C3029A" w:rsidRDefault="00733B74" w:rsidP="00733B74">
            <w:pPr>
              <w:pStyle w:val="Prrafodelista"/>
              <w:spacing w:before="120" w:after="120" w:line="276" w:lineRule="auto"/>
              <w:ind w:left="0"/>
              <w:rPr>
                <w:rFonts w:cs="Arial"/>
                <w:sz w:val="18"/>
                <w:szCs w:val="18"/>
              </w:rPr>
            </w:pPr>
            <w:r w:rsidRPr="00C3029A">
              <w:rPr>
                <w:rFonts w:cs="Arial"/>
                <w:sz w:val="18"/>
                <w:szCs w:val="18"/>
              </w:rPr>
              <w:t xml:space="preserve">Los tipos de documentos 01 (factura), 03 (boleta), 07 (nota de crédito) -  </w:t>
            </w:r>
            <w:r w:rsidRPr="00C3029A">
              <w:rPr>
                <w:rFonts w:cs="Arial"/>
                <w:b/>
                <w:sz w:val="18"/>
                <w:szCs w:val="18"/>
              </w:rPr>
              <w:t xml:space="preserve">Anexo 03 </w:t>
            </w:r>
            <w:r w:rsidRPr="00C3029A">
              <w:rPr>
                <w:rFonts w:cs="Arial"/>
                <w:sz w:val="18"/>
                <w:szCs w:val="18"/>
              </w:rPr>
              <w:t xml:space="preserve">– deben validarse con respecto a la información de SUNAT </w:t>
            </w:r>
            <w:r w:rsidR="007D1AC8" w:rsidRPr="00C3029A">
              <w:rPr>
                <w:rFonts w:cs="Arial"/>
                <w:sz w:val="18"/>
                <w:szCs w:val="18"/>
              </w:rPr>
              <w:t>Tributos Internos</w:t>
            </w:r>
            <w:r w:rsidRPr="00C3029A">
              <w:rPr>
                <w:rFonts w:cs="Arial"/>
                <w:sz w:val="18"/>
                <w:szCs w:val="18"/>
              </w:rPr>
              <w:t xml:space="preserve"> debiendo corresponder a los Usuario involucrados indicados en la operación </w:t>
            </w:r>
          </w:p>
          <w:p w:rsidR="00733B74" w:rsidRPr="00C3029A" w:rsidRDefault="00733B74" w:rsidP="00733B74">
            <w:pPr>
              <w:pStyle w:val="Prrafodelista"/>
              <w:spacing w:before="120" w:after="120" w:line="276" w:lineRule="auto"/>
              <w:ind w:left="0"/>
              <w:rPr>
                <w:rFonts w:cs="Arial"/>
                <w:sz w:val="18"/>
                <w:szCs w:val="18"/>
              </w:rPr>
            </w:pPr>
            <w:r w:rsidRPr="00C3029A">
              <w:rPr>
                <w:rFonts w:cs="Arial"/>
                <w:sz w:val="18"/>
                <w:szCs w:val="18"/>
              </w:rPr>
              <w:t>Los tipos de documentos 60 (GRE</w:t>
            </w:r>
            <w:r w:rsidR="0033656A" w:rsidRPr="00C3029A">
              <w:rPr>
                <w:rFonts w:cs="Arial"/>
                <w:sz w:val="18"/>
                <w:szCs w:val="18"/>
              </w:rPr>
              <w:t xml:space="preserve"> </w:t>
            </w:r>
            <w:r w:rsidRPr="00C3029A">
              <w:rPr>
                <w:rFonts w:cs="Arial"/>
                <w:sz w:val="18"/>
                <w:szCs w:val="18"/>
              </w:rPr>
              <w:t xml:space="preserve">Remitente), 61 (GRE Remitente Complementaria), 62 (GRE Transportista), 63 (GRE Transportista Complementaria) -  </w:t>
            </w:r>
            <w:r w:rsidRPr="00C3029A">
              <w:rPr>
                <w:rFonts w:cs="Arial"/>
                <w:b/>
                <w:sz w:val="18"/>
                <w:szCs w:val="18"/>
              </w:rPr>
              <w:t xml:space="preserve">Anexo 03 </w:t>
            </w:r>
            <w:r w:rsidRPr="00C3029A">
              <w:rPr>
                <w:rFonts w:cs="Arial"/>
                <w:sz w:val="18"/>
                <w:szCs w:val="18"/>
              </w:rPr>
              <w:t xml:space="preserve">– deben validarse con respecto a la información de </w:t>
            </w:r>
            <w:r w:rsidR="0033656A" w:rsidRPr="00C3029A">
              <w:rPr>
                <w:rFonts w:cs="Arial"/>
                <w:sz w:val="18"/>
                <w:szCs w:val="18"/>
              </w:rPr>
              <w:t>GRE-BF</w:t>
            </w:r>
            <w:r w:rsidRPr="00C3029A">
              <w:rPr>
                <w:rFonts w:cs="Arial"/>
                <w:sz w:val="18"/>
                <w:szCs w:val="18"/>
              </w:rPr>
              <w:t xml:space="preserve"> </w:t>
            </w:r>
            <w:r w:rsidR="007F46F6" w:rsidRPr="00C3029A">
              <w:rPr>
                <w:rFonts w:cs="Arial"/>
                <w:sz w:val="18"/>
                <w:szCs w:val="18"/>
              </w:rPr>
              <w:t xml:space="preserve">– MPN GRE-BF - </w:t>
            </w:r>
            <w:r w:rsidRPr="00C3029A">
              <w:rPr>
                <w:rFonts w:cs="Arial"/>
                <w:sz w:val="18"/>
                <w:szCs w:val="18"/>
              </w:rPr>
              <w:t>debiendo corresponder a los Usuario</w:t>
            </w:r>
            <w:r w:rsidR="00C468CC" w:rsidRPr="00C3029A">
              <w:rPr>
                <w:rFonts w:cs="Arial"/>
                <w:sz w:val="18"/>
                <w:szCs w:val="18"/>
              </w:rPr>
              <w:t>s</w:t>
            </w:r>
            <w:r w:rsidRPr="00C3029A">
              <w:rPr>
                <w:rFonts w:cs="Arial"/>
                <w:sz w:val="18"/>
                <w:szCs w:val="18"/>
              </w:rPr>
              <w:t xml:space="preserve">, establecimientos y presentaciones involucrados en </w:t>
            </w:r>
            <w:r w:rsidR="00887C99" w:rsidRPr="00C3029A">
              <w:rPr>
                <w:rFonts w:cs="Arial"/>
                <w:sz w:val="18"/>
                <w:szCs w:val="18"/>
              </w:rPr>
              <w:t>el traslado</w:t>
            </w:r>
          </w:p>
          <w:p w:rsidR="00D61BA4" w:rsidRPr="00C3029A" w:rsidRDefault="00D61BA4" w:rsidP="00D61BA4">
            <w:pPr>
              <w:shd w:val="clear" w:color="auto" w:fill="FFFFFF"/>
              <w:spacing w:line="276" w:lineRule="auto"/>
              <w:rPr>
                <w:rFonts w:cs="Arial"/>
                <w:sz w:val="18"/>
                <w:szCs w:val="18"/>
              </w:rPr>
            </w:pPr>
            <w:r w:rsidRPr="00C3029A">
              <w:rPr>
                <w:rFonts w:cs="Arial"/>
                <w:sz w:val="18"/>
                <w:szCs w:val="18"/>
              </w:rPr>
              <w:t xml:space="preserve">Con respecto al Usuario involucrado en la operación (cuando no es el Usuario declarante) se valida  que la siguiente información </w:t>
            </w:r>
            <w:r w:rsidR="00033A9E" w:rsidRPr="00C3029A">
              <w:rPr>
                <w:rFonts w:cs="Arial"/>
                <w:sz w:val="18"/>
                <w:szCs w:val="18"/>
              </w:rPr>
              <w:t xml:space="preserve">este </w:t>
            </w:r>
            <w:r w:rsidRPr="00C3029A">
              <w:rPr>
                <w:rFonts w:cs="Arial"/>
                <w:sz w:val="18"/>
                <w:szCs w:val="18"/>
              </w:rPr>
              <w:t>vigente al momento de la fecha de la operació</w:t>
            </w:r>
            <w:r w:rsidR="00D439AA" w:rsidRPr="00C3029A">
              <w:rPr>
                <w:rFonts w:cs="Arial"/>
                <w:sz w:val="18"/>
                <w:szCs w:val="18"/>
              </w:rPr>
              <w:t xml:space="preserve">n pero no de manera restrictiva solo debiendo alertarse </w:t>
            </w:r>
          </w:p>
          <w:p w:rsidR="00D61BA4" w:rsidRPr="00C3029A" w:rsidRDefault="00D61BA4" w:rsidP="00D917A1">
            <w:pPr>
              <w:numPr>
                <w:ilvl w:val="0"/>
                <w:numId w:val="62"/>
              </w:numPr>
              <w:shd w:val="clear" w:color="auto" w:fill="FFFFFF"/>
              <w:spacing w:line="276" w:lineRule="auto"/>
              <w:rPr>
                <w:rFonts w:cs="Arial"/>
                <w:sz w:val="18"/>
                <w:szCs w:val="18"/>
              </w:rPr>
            </w:pPr>
            <w:r w:rsidRPr="00C3029A">
              <w:rPr>
                <w:rFonts w:cs="Arial"/>
                <w:sz w:val="18"/>
                <w:szCs w:val="18"/>
              </w:rPr>
              <w:t xml:space="preserve">Cuando es RUC </w:t>
            </w:r>
          </w:p>
          <w:p w:rsidR="00D61BA4" w:rsidRPr="00C3029A" w:rsidRDefault="00D61BA4" w:rsidP="00D917A1">
            <w:pPr>
              <w:numPr>
                <w:ilvl w:val="0"/>
                <w:numId w:val="123"/>
              </w:numPr>
              <w:shd w:val="clear" w:color="auto" w:fill="FFFFFF"/>
              <w:spacing w:line="276" w:lineRule="auto"/>
              <w:rPr>
                <w:rFonts w:cs="Arial"/>
                <w:sz w:val="18"/>
                <w:szCs w:val="18"/>
              </w:rPr>
            </w:pPr>
            <w:r w:rsidRPr="00C3029A">
              <w:rPr>
                <w:rFonts w:cs="Arial"/>
                <w:sz w:val="18"/>
                <w:szCs w:val="18"/>
              </w:rPr>
              <w:t xml:space="preserve">Usuario tercero involucrado </w:t>
            </w:r>
            <w:r w:rsidR="00232117" w:rsidRPr="00C3029A">
              <w:rPr>
                <w:rFonts w:cs="Arial"/>
                <w:sz w:val="18"/>
                <w:szCs w:val="18"/>
              </w:rPr>
              <w:t>(vigente o suspendido)</w:t>
            </w:r>
          </w:p>
          <w:p w:rsidR="00D61BA4" w:rsidRPr="00C3029A" w:rsidRDefault="00D61BA4" w:rsidP="00D917A1">
            <w:pPr>
              <w:numPr>
                <w:ilvl w:val="0"/>
                <w:numId w:val="123"/>
              </w:numPr>
              <w:shd w:val="clear" w:color="auto" w:fill="FFFFFF"/>
              <w:spacing w:line="276" w:lineRule="auto"/>
              <w:rPr>
                <w:rFonts w:cs="Arial"/>
                <w:sz w:val="18"/>
                <w:szCs w:val="18"/>
              </w:rPr>
            </w:pPr>
            <w:r w:rsidRPr="00C3029A">
              <w:rPr>
                <w:rFonts w:cs="Arial"/>
                <w:sz w:val="18"/>
                <w:szCs w:val="18"/>
              </w:rPr>
              <w:lastRenderedPageBreak/>
              <w:t>Establecimientos</w:t>
            </w:r>
            <w:r w:rsidR="00D439AA" w:rsidRPr="00C3029A">
              <w:rPr>
                <w:rFonts w:cs="Arial"/>
                <w:sz w:val="18"/>
                <w:szCs w:val="18"/>
              </w:rPr>
              <w:t xml:space="preserve"> vigentes a la fecha de la operación </w:t>
            </w:r>
          </w:p>
          <w:p w:rsidR="00D61BA4" w:rsidRPr="00C3029A" w:rsidRDefault="00D61BA4" w:rsidP="00D917A1">
            <w:pPr>
              <w:numPr>
                <w:ilvl w:val="0"/>
                <w:numId w:val="123"/>
              </w:numPr>
              <w:shd w:val="clear" w:color="auto" w:fill="FFFFFF"/>
              <w:spacing w:line="276" w:lineRule="auto"/>
              <w:rPr>
                <w:rFonts w:cs="Arial"/>
                <w:sz w:val="18"/>
                <w:szCs w:val="18"/>
              </w:rPr>
            </w:pPr>
            <w:r w:rsidRPr="00C3029A">
              <w:rPr>
                <w:rFonts w:cs="Arial"/>
                <w:sz w:val="18"/>
                <w:szCs w:val="18"/>
              </w:rPr>
              <w:t xml:space="preserve">Que los documentos estén asociados con el Usuario declarante </w:t>
            </w:r>
          </w:p>
          <w:p w:rsidR="00033A9E" w:rsidRPr="00C3029A" w:rsidRDefault="00033A9E" w:rsidP="00D917A1">
            <w:pPr>
              <w:numPr>
                <w:ilvl w:val="0"/>
                <w:numId w:val="123"/>
              </w:numPr>
              <w:shd w:val="clear" w:color="auto" w:fill="FFFFFF"/>
              <w:spacing w:line="276" w:lineRule="auto"/>
              <w:rPr>
                <w:rFonts w:cs="Arial"/>
                <w:sz w:val="18"/>
                <w:szCs w:val="18"/>
              </w:rPr>
            </w:pPr>
            <w:r w:rsidRPr="00C3029A">
              <w:rPr>
                <w:rFonts w:cs="Arial"/>
                <w:sz w:val="18"/>
                <w:szCs w:val="18"/>
              </w:rPr>
              <w:t>Que los conductores o vehículos</w:t>
            </w:r>
            <w:r w:rsidR="00DD146A" w:rsidRPr="00C3029A">
              <w:rPr>
                <w:rFonts w:cs="Arial"/>
                <w:sz w:val="18"/>
                <w:szCs w:val="18"/>
              </w:rPr>
              <w:t xml:space="preserve"> (no incautados – MPN Incautaciones e Inmovilizaciones) </w:t>
            </w:r>
            <w:r w:rsidRPr="00C3029A">
              <w:rPr>
                <w:rFonts w:cs="Arial"/>
                <w:sz w:val="18"/>
                <w:szCs w:val="18"/>
              </w:rPr>
              <w:t xml:space="preserve"> estén vigentes </w:t>
            </w:r>
          </w:p>
          <w:p w:rsidR="00033A9E" w:rsidRPr="00C3029A" w:rsidRDefault="00033A9E" w:rsidP="00D917A1">
            <w:pPr>
              <w:numPr>
                <w:ilvl w:val="0"/>
                <w:numId w:val="123"/>
              </w:numPr>
              <w:shd w:val="clear" w:color="auto" w:fill="FFFFFF"/>
              <w:spacing w:line="276" w:lineRule="auto"/>
              <w:rPr>
                <w:rFonts w:cs="Arial"/>
                <w:sz w:val="18"/>
                <w:szCs w:val="18"/>
              </w:rPr>
            </w:pPr>
            <w:r w:rsidRPr="00C3029A">
              <w:rPr>
                <w:rFonts w:cs="Arial"/>
                <w:sz w:val="18"/>
                <w:szCs w:val="18"/>
              </w:rPr>
              <w:t xml:space="preserve">Que la transacción de la operación corresponda a una actividad que tenga vigente en el RCBF </w:t>
            </w:r>
          </w:p>
          <w:p w:rsidR="00D61BA4" w:rsidRPr="00C3029A" w:rsidRDefault="00D61BA4" w:rsidP="00D917A1">
            <w:pPr>
              <w:numPr>
                <w:ilvl w:val="0"/>
                <w:numId w:val="62"/>
              </w:numPr>
              <w:shd w:val="clear" w:color="auto" w:fill="FFFFFF"/>
              <w:spacing w:line="276" w:lineRule="auto"/>
              <w:rPr>
                <w:rFonts w:cs="Arial"/>
                <w:sz w:val="18"/>
                <w:szCs w:val="18"/>
              </w:rPr>
            </w:pPr>
            <w:r w:rsidRPr="00C3029A">
              <w:rPr>
                <w:rFonts w:cs="Arial"/>
                <w:sz w:val="18"/>
                <w:szCs w:val="18"/>
              </w:rPr>
              <w:t xml:space="preserve">Cuando es DNI </w:t>
            </w:r>
          </w:p>
          <w:p w:rsidR="0069403F" w:rsidRPr="00C3029A" w:rsidRDefault="00D61BA4" w:rsidP="00D917A1">
            <w:pPr>
              <w:numPr>
                <w:ilvl w:val="0"/>
                <w:numId w:val="124"/>
              </w:numPr>
              <w:shd w:val="clear" w:color="auto" w:fill="FFFFFF"/>
              <w:spacing w:line="276" w:lineRule="auto"/>
              <w:rPr>
                <w:rFonts w:cs="Arial"/>
                <w:sz w:val="18"/>
                <w:szCs w:val="18"/>
              </w:rPr>
            </w:pPr>
            <w:r w:rsidRPr="00C3029A">
              <w:rPr>
                <w:rFonts w:cs="Arial"/>
                <w:sz w:val="18"/>
                <w:szCs w:val="18"/>
              </w:rPr>
              <w:t xml:space="preserve">Que sea mayor de 18 años y no este fallecido </w:t>
            </w:r>
          </w:p>
          <w:p w:rsidR="000A647F" w:rsidRPr="00C3029A" w:rsidRDefault="000A647F" w:rsidP="000A647F">
            <w:pPr>
              <w:pStyle w:val="Prrafodelista"/>
              <w:spacing w:before="120" w:after="120" w:line="276" w:lineRule="auto"/>
              <w:ind w:left="0"/>
              <w:rPr>
                <w:rFonts w:cs="Arial"/>
                <w:sz w:val="18"/>
                <w:szCs w:val="18"/>
              </w:rPr>
            </w:pPr>
            <w:r w:rsidRPr="00C3029A">
              <w:rPr>
                <w:rFonts w:cs="Arial"/>
                <w:sz w:val="18"/>
                <w:szCs w:val="18"/>
              </w:rPr>
              <w:t xml:space="preserve">Las validaciones por cada transacción </w:t>
            </w:r>
            <w:r w:rsidR="007D0EA4" w:rsidRPr="00C3029A">
              <w:rPr>
                <w:rFonts w:cs="Arial"/>
                <w:sz w:val="18"/>
                <w:szCs w:val="18"/>
              </w:rPr>
              <w:t xml:space="preserve">están en los </w:t>
            </w:r>
            <w:r w:rsidR="004622E9" w:rsidRPr="00C3029A">
              <w:rPr>
                <w:rFonts w:cs="Arial"/>
                <w:sz w:val="18"/>
                <w:szCs w:val="18"/>
              </w:rPr>
              <w:t>A</w:t>
            </w:r>
            <w:r w:rsidR="007D0EA4" w:rsidRPr="00C3029A">
              <w:rPr>
                <w:rFonts w:cs="Arial"/>
                <w:sz w:val="18"/>
                <w:szCs w:val="18"/>
              </w:rPr>
              <w:t xml:space="preserve">nexos </w:t>
            </w:r>
            <w:r w:rsidR="004622E9" w:rsidRPr="00C3029A">
              <w:rPr>
                <w:rFonts w:cs="Arial"/>
                <w:sz w:val="18"/>
                <w:szCs w:val="18"/>
              </w:rPr>
              <w:t xml:space="preserve">de las RN 11, 12, 13, 14, 15, 16 y 18 donde se indica si son restrictivas o informativas. </w:t>
            </w:r>
          </w:p>
          <w:p w:rsidR="00AA36C8" w:rsidRPr="00C3029A" w:rsidRDefault="00AA36C8" w:rsidP="00AA36C8">
            <w:pPr>
              <w:pStyle w:val="Prrafodelista"/>
              <w:spacing w:before="120" w:after="120" w:line="276" w:lineRule="auto"/>
              <w:ind w:left="0"/>
              <w:rPr>
                <w:rFonts w:cs="Arial"/>
                <w:sz w:val="18"/>
                <w:szCs w:val="18"/>
              </w:rPr>
            </w:pPr>
            <w:r w:rsidRPr="00C3029A">
              <w:rPr>
                <w:rFonts w:cs="Arial"/>
                <w:sz w:val="18"/>
                <w:szCs w:val="18"/>
              </w:rPr>
              <w:t>El registro de operaciones recopila información de:</w:t>
            </w:r>
          </w:p>
          <w:p w:rsidR="00AA36C8" w:rsidRPr="00C3029A" w:rsidRDefault="00AA36C8" w:rsidP="002301CD">
            <w:pPr>
              <w:pStyle w:val="Prrafodelista"/>
              <w:numPr>
                <w:ilvl w:val="0"/>
                <w:numId w:val="13"/>
              </w:numPr>
              <w:spacing w:before="120" w:after="120" w:line="276" w:lineRule="auto"/>
              <w:rPr>
                <w:rFonts w:cs="Arial"/>
                <w:sz w:val="18"/>
                <w:szCs w:val="18"/>
              </w:rPr>
            </w:pPr>
            <w:r w:rsidRPr="00C3029A">
              <w:rPr>
                <w:rFonts w:cs="Arial"/>
                <w:sz w:val="18"/>
                <w:szCs w:val="18"/>
              </w:rPr>
              <w:t>Guías de remisión electrónicas (</w:t>
            </w:r>
            <w:r w:rsidR="0033656A" w:rsidRPr="00C3029A">
              <w:rPr>
                <w:rFonts w:cs="Arial"/>
                <w:sz w:val="18"/>
                <w:szCs w:val="18"/>
              </w:rPr>
              <w:t>GRE-BF</w:t>
            </w:r>
            <w:r w:rsidRPr="00C3029A">
              <w:rPr>
                <w:rFonts w:cs="Arial"/>
                <w:sz w:val="18"/>
                <w:szCs w:val="18"/>
              </w:rPr>
              <w:t xml:space="preserve">) que se detalla en la </w:t>
            </w:r>
            <w:r w:rsidRPr="00C3029A">
              <w:rPr>
                <w:rFonts w:cs="Arial"/>
                <w:b/>
                <w:sz w:val="18"/>
                <w:szCs w:val="18"/>
              </w:rPr>
              <w:t>RN11</w:t>
            </w:r>
            <w:r w:rsidRPr="00C3029A">
              <w:rPr>
                <w:rFonts w:cs="Arial"/>
                <w:sz w:val="18"/>
                <w:szCs w:val="18"/>
              </w:rPr>
              <w:t>.</w:t>
            </w:r>
          </w:p>
          <w:p w:rsidR="00D439AA" w:rsidRPr="00C3029A" w:rsidRDefault="00D439AA" w:rsidP="00D439AA">
            <w:pPr>
              <w:pStyle w:val="Prrafodelista"/>
              <w:numPr>
                <w:ilvl w:val="0"/>
                <w:numId w:val="13"/>
              </w:numPr>
              <w:spacing w:before="120" w:after="120" w:line="276" w:lineRule="auto"/>
              <w:rPr>
                <w:rFonts w:cs="Arial"/>
                <w:sz w:val="18"/>
                <w:szCs w:val="18"/>
              </w:rPr>
            </w:pPr>
            <w:r w:rsidRPr="00C3029A">
              <w:rPr>
                <w:rFonts w:cs="Arial"/>
                <w:sz w:val="18"/>
                <w:szCs w:val="18"/>
              </w:rPr>
              <w:t xml:space="preserve">Guías de remisión físicas –que se detalla en la </w:t>
            </w:r>
            <w:r w:rsidRPr="00C3029A">
              <w:rPr>
                <w:rFonts w:cs="Arial"/>
                <w:b/>
                <w:sz w:val="18"/>
                <w:szCs w:val="18"/>
              </w:rPr>
              <w:t>RN12</w:t>
            </w:r>
            <w:r w:rsidRPr="00C3029A">
              <w:rPr>
                <w:rFonts w:cs="Arial"/>
                <w:sz w:val="18"/>
                <w:szCs w:val="18"/>
              </w:rPr>
              <w:t>.</w:t>
            </w:r>
          </w:p>
          <w:p w:rsidR="00AA36C8" w:rsidRPr="00C3029A" w:rsidRDefault="004005CB" w:rsidP="002301CD">
            <w:pPr>
              <w:pStyle w:val="Prrafodelista"/>
              <w:numPr>
                <w:ilvl w:val="0"/>
                <w:numId w:val="13"/>
              </w:numPr>
              <w:spacing w:before="120" w:after="120" w:line="276" w:lineRule="auto"/>
              <w:rPr>
                <w:rFonts w:cs="Arial"/>
                <w:sz w:val="18"/>
                <w:szCs w:val="18"/>
              </w:rPr>
            </w:pPr>
            <w:r w:rsidRPr="00C3029A">
              <w:rPr>
                <w:rFonts w:cs="Arial"/>
                <w:sz w:val="18"/>
                <w:szCs w:val="18"/>
              </w:rPr>
              <w:t>Utilitario para c</w:t>
            </w:r>
            <w:r w:rsidR="00AA36C8" w:rsidRPr="00C3029A">
              <w:rPr>
                <w:rFonts w:cs="Arial"/>
                <w:sz w:val="18"/>
                <w:szCs w:val="18"/>
              </w:rPr>
              <w:t xml:space="preserve">omunicar Producción, Egresos por Producción y Transformación a BNF - que se detalla en la </w:t>
            </w:r>
            <w:r w:rsidR="00AA36C8" w:rsidRPr="00C3029A">
              <w:rPr>
                <w:rFonts w:cs="Arial"/>
                <w:b/>
                <w:sz w:val="18"/>
                <w:szCs w:val="18"/>
              </w:rPr>
              <w:t>RN13</w:t>
            </w:r>
            <w:r w:rsidR="00AA36C8" w:rsidRPr="00C3029A">
              <w:rPr>
                <w:rFonts w:cs="Arial"/>
                <w:sz w:val="18"/>
                <w:szCs w:val="18"/>
              </w:rPr>
              <w:t>.</w:t>
            </w:r>
          </w:p>
          <w:p w:rsidR="00AA36C8" w:rsidRPr="00C3029A" w:rsidRDefault="00AA36C8" w:rsidP="002301CD">
            <w:pPr>
              <w:pStyle w:val="Prrafodelista"/>
              <w:numPr>
                <w:ilvl w:val="0"/>
                <w:numId w:val="13"/>
              </w:numPr>
              <w:spacing w:before="120" w:after="120" w:line="276" w:lineRule="auto"/>
              <w:rPr>
                <w:rFonts w:cs="Arial"/>
                <w:sz w:val="18"/>
                <w:szCs w:val="18"/>
              </w:rPr>
            </w:pPr>
            <w:r w:rsidRPr="00C3029A">
              <w:rPr>
                <w:rFonts w:cs="Arial"/>
                <w:sz w:val="18"/>
                <w:szCs w:val="18"/>
              </w:rPr>
              <w:t>Servicios</w:t>
            </w:r>
            <w:r w:rsidR="004005CB" w:rsidRPr="00C3029A">
              <w:rPr>
                <w:rFonts w:cs="Arial"/>
                <w:sz w:val="18"/>
                <w:szCs w:val="18"/>
              </w:rPr>
              <w:t xml:space="preserve"> </w:t>
            </w:r>
            <w:r w:rsidRPr="00C3029A">
              <w:rPr>
                <w:rFonts w:cs="Arial"/>
                <w:sz w:val="18"/>
                <w:szCs w:val="18"/>
              </w:rPr>
              <w:t xml:space="preserve">prestados por terceros que se detalla en la </w:t>
            </w:r>
            <w:r w:rsidRPr="00C3029A">
              <w:rPr>
                <w:rFonts w:cs="Arial"/>
                <w:b/>
                <w:sz w:val="18"/>
                <w:szCs w:val="18"/>
              </w:rPr>
              <w:t>RN14</w:t>
            </w:r>
            <w:r w:rsidRPr="00C3029A">
              <w:rPr>
                <w:rFonts w:cs="Arial"/>
                <w:sz w:val="18"/>
                <w:szCs w:val="18"/>
              </w:rPr>
              <w:t>.</w:t>
            </w:r>
          </w:p>
          <w:p w:rsidR="00AA36C8" w:rsidRPr="00C3029A" w:rsidRDefault="00AA36C8" w:rsidP="002301CD">
            <w:pPr>
              <w:pStyle w:val="Prrafodelista"/>
              <w:numPr>
                <w:ilvl w:val="0"/>
                <w:numId w:val="13"/>
              </w:numPr>
              <w:spacing w:before="120" w:after="120" w:line="276" w:lineRule="auto"/>
              <w:rPr>
                <w:rFonts w:cs="Arial"/>
                <w:sz w:val="18"/>
                <w:szCs w:val="18"/>
              </w:rPr>
            </w:pPr>
            <w:r w:rsidRPr="00C3029A">
              <w:rPr>
                <w:rFonts w:cs="Arial"/>
                <w:sz w:val="18"/>
                <w:szCs w:val="18"/>
              </w:rPr>
              <w:t xml:space="preserve">Comunicación de incidencias – que se detallara en la </w:t>
            </w:r>
            <w:r w:rsidRPr="00C3029A">
              <w:rPr>
                <w:rFonts w:cs="Arial"/>
                <w:b/>
                <w:sz w:val="18"/>
                <w:szCs w:val="18"/>
              </w:rPr>
              <w:t>RN15</w:t>
            </w:r>
            <w:r w:rsidRPr="00C3029A">
              <w:rPr>
                <w:rFonts w:cs="Arial"/>
                <w:sz w:val="18"/>
                <w:szCs w:val="18"/>
              </w:rPr>
              <w:t>.</w:t>
            </w:r>
          </w:p>
          <w:p w:rsidR="00AA36C8" w:rsidRPr="00C3029A" w:rsidRDefault="00AA36C8" w:rsidP="002301CD">
            <w:pPr>
              <w:pStyle w:val="Prrafodelista"/>
              <w:numPr>
                <w:ilvl w:val="0"/>
                <w:numId w:val="13"/>
              </w:numPr>
              <w:spacing w:before="120" w:after="120" w:line="276" w:lineRule="auto"/>
              <w:rPr>
                <w:rFonts w:cs="Arial"/>
                <w:sz w:val="18"/>
                <w:szCs w:val="18"/>
              </w:rPr>
            </w:pPr>
            <w:r w:rsidRPr="00C3029A">
              <w:rPr>
                <w:rFonts w:cs="Arial"/>
                <w:sz w:val="18"/>
                <w:szCs w:val="18"/>
              </w:rPr>
              <w:t xml:space="preserve">Incautaciones e Inmovilizaciones – que detalla en la </w:t>
            </w:r>
            <w:r w:rsidRPr="00C3029A">
              <w:rPr>
                <w:rFonts w:cs="Arial"/>
                <w:b/>
                <w:sz w:val="18"/>
                <w:szCs w:val="18"/>
              </w:rPr>
              <w:t>RN16</w:t>
            </w:r>
            <w:r w:rsidRPr="00C3029A">
              <w:rPr>
                <w:rFonts w:cs="Arial"/>
                <w:sz w:val="18"/>
                <w:szCs w:val="18"/>
              </w:rPr>
              <w:t>.</w:t>
            </w:r>
          </w:p>
          <w:p w:rsidR="00AA36C8" w:rsidRPr="00C3029A" w:rsidRDefault="00AA36C8" w:rsidP="002301CD">
            <w:pPr>
              <w:pStyle w:val="Prrafodelista"/>
              <w:numPr>
                <w:ilvl w:val="0"/>
                <w:numId w:val="13"/>
              </w:numPr>
              <w:spacing w:before="120" w:after="120" w:line="276" w:lineRule="auto"/>
              <w:rPr>
                <w:rFonts w:cs="Arial"/>
                <w:sz w:val="18"/>
                <w:szCs w:val="18"/>
              </w:rPr>
            </w:pPr>
            <w:r w:rsidRPr="00C3029A">
              <w:rPr>
                <w:rFonts w:cs="Arial"/>
                <w:sz w:val="18"/>
                <w:szCs w:val="18"/>
              </w:rPr>
              <w:t xml:space="preserve">Confirmación de imputaciones por operaciones declaradas </w:t>
            </w:r>
            <w:r w:rsidR="004005CB" w:rsidRPr="00C3029A">
              <w:rPr>
                <w:rFonts w:cs="Arial"/>
                <w:sz w:val="18"/>
                <w:szCs w:val="18"/>
              </w:rPr>
              <w:t>por terceros</w:t>
            </w:r>
            <w:r w:rsidRPr="00C3029A">
              <w:rPr>
                <w:rFonts w:cs="Arial"/>
                <w:sz w:val="18"/>
                <w:szCs w:val="18"/>
              </w:rPr>
              <w:t xml:space="preserve"> – que detalla en la </w:t>
            </w:r>
            <w:r w:rsidRPr="00C3029A">
              <w:rPr>
                <w:rFonts w:cs="Arial"/>
                <w:b/>
                <w:sz w:val="18"/>
                <w:szCs w:val="18"/>
              </w:rPr>
              <w:t>RN18</w:t>
            </w:r>
            <w:r w:rsidRPr="00C3029A">
              <w:rPr>
                <w:rFonts w:cs="Arial"/>
                <w:sz w:val="18"/>
                <w:szCs w:val="18"/>
              </w:rPr>
              <w:t>.</w:t>
            </w:r>
          </w:p>
          <w:p w:rsidR="00AA36C8" w:rsidRPr="00C3029A" w:rsidRDefault="00AA36C8" w:rsidP="002301CD">
            <w:pPr>
              <w:pStyle w:val="Prrafodelista"/>
              <w:numPr>
                <w:ilvl w:val="0"/>
                <w:numId w:val="13"/>
              </w:numPr>
              <w:spacing w:before="120" w:after="120" w:line="276" w:lineRule="auto"/>
              <w:rPr>
                <w:rFonts w:cs="Arial"/>
                <w:sz w:val="18"/>
                <w:szCs w:val="18"/>
              </w:rPr>
            </w:pPr>
            <w:r w:rsidRPr="00C3029A">
              <w:rPr>
                <w:rFonts w:cs="Arial"/>
                <w:sz w:val="18"/>
                <w:szCs w:val="18"/>
              </w:rPr>
              <w:t>Otras transacciones (ingresos, egresos, uso, almacenamiento, incidencia) los cuales registran directamente operaciones en el registro diario.</w:t>
            </w:r>
          </w:p>
          <w:p w:rsidR="00AA36C8" w:rsidRPr="00C3029A" w:rsidRDefault="001D6EC9" w:rsidP="00AA36C8">
            <w:pPr>
              <w:pStyle w:val="Prrafodelista"/>
              <w:spacing w:before="120" w:after="120" w:line="276" w:lineRule="auto"/>
              <w:ind w:left="0"/>
              <w:rPr>
                <w:rFonts w:cs="Arial"/>
                <w:sz w:val="18"/>
                <w:szCs w:val="18"/>
              </w:rPr>
            </w:pPr>
            <w:r w:rsidRPr="00C3029A">
              <w:rPr>
                <w:rFonts w:cs="Arial"/>
                <w:sz w:val="18"/>
                <w:szCs w:val="18"/>
              </w:rPr>
              <w:t xml:space="preserve">Y adicionalmente se ve afectado con </w:t>
            </w:r>
            <w:r w:rsidR="00677277" w:rsidRPr="00C3029A">
              <w:rPr>
                <w:rFonts w:cs="Arial"/>
                <w:sz w:val="18"/>
                <w:szCs w:val="18"/>
              </w:rPr>
              <w:t>la variación de la cantidad anual autorizada y el recalculo por modificación de operaciones o por rectificación de DJRO ya presentadas según lo indicado en la  RN 21</w:t>
            </w:r>
          </w:p>
          <w:p w:rsidR="00613DC7" w:rsidRPr="00C3029A" w:rsidRDefault="00613DC7" w:rsidP="00613DC7">
            <w:pPr>
              <w:pStyle w:val="Prrafodelista"/>
              <w:spacing w:before="120" w:after="120" w:line="276" w:lineRule="auto"/>
              <w:ind w:left="0"/>
              <w:rPr>
                <w:rFonts w:cs="Arial"/>
                <w:sz w:val="18"/>
                <w:szCs w:val="18"/>
              </w:rPr>
            </w:pPr>
            <w:r w:rsidRPr="00C3029A">
              <w:rPr>
                <w:rFonts w:cs="Arial"/>
                <w:sz w:val="18"/>
                <w:szCs w:val="18"/>
              </w:rPr>
              <w:t xml:space="preserve">En el registro diario se permite </w:t>
            </w:r>
          </w:p>
          <w:p w:rsidR="00613DC7" w:rsidRPr="00C3029A" w:rsidRDefault="00613DC7" w:rsidP="00D917A1">
            <w:pPr>
              <w:pStyle w:val="Prrafodelista"/>
              <w:numPr>
                <w:ilvl w:val="0"/>
                <w:numId w:val="128"/>
              </w:numPr>
              <w:spacing w:before="120" w:after="120" w:line="276" w:lineRule="auto"/>
              <w:rPr>
                <w:rFonts w:cs="Arial"/>
                <w:sz w:val="18"/>
                <w:szCs w:val="18"/>
              </w:rPr>
            </w:pPr>
            <w:r w:rsidRPr="00C3029A">
              <w:rPr>
                <w:rFonts w:cs="Arial"/>
                <w:sz w:val="18"/>
                <w:szCs w:val="18"/>
              </w:rPr>
              <w:t xml:space="preserve">Agregar una operación, </w:t>
            </w:r>
            <w:r w:rsidR="0020120D" w:rsidRPr="00C3029A">
              <w:rPr>
                <w:rFonts w:cs="Arial"/>
                <w:sz w:val="18"/>
                <w:szCs w:val="18"/>
              </w:rPr>
              <w:t xml:space="preserve"> a una </w:t>
            </w:r>
            <w:r w:rsidRPr="00C3029A">
              <w:rPr>
                <w:rFonts w:cs="Arial"/>
                <w:sz w:val="18"/>
                <w:szCs w:val="18"/>
              </w:rPr>
              <w:t xml:space="preserve">fecha de operación, el detalle de la afectación a los cálculos de las operaciones está en la RN21. Si la </w:t>
            </w:r>
            <w:r w:rsidR="009F74F6" w:rsidRPr="00C3029A">
              <w:rPr>
                <w:rFonts w:cs="Arial"/>
                <w:sz w:val="18"/>
                <w:szCs w:val="18"/>
              </w:rPr>
              <w:t>operación</w:t>
            </w:r>
            <w:r w:rsidRPr="00C3029A">
              <w:rPr>
                <w:rFonts w:cs="Arial"/>
                <w:sz w:val="18"/>
                <w:szCs w:val="18"/>
              </w:rPr>
              <w:t xml:space="preserve"> afecta a otro usuario deberá imputarle el registro tipo “sombra” según </w:t>
            </w:r>
            <w:r w:rsidR="009E54CE" w:rsidRPr="00C3029A">
              <w:rPr>
                <w:rFonts w:cs="Arial"/>
                <w:sz w:val="18"/>
                <w:szCs w:val="18"/>
              </w:rPr>
              <w:t>lo indicado en la RN10</w:t>
            </w:r>
            <w:r w:rsidR="00BE2A2A" w:rsidRPr="00C3029A">
              <w:rPr>
                <w:rFonts w:cs="Arial"/>
                <w:sz w:val="18"/>
                <w:szCs w:val="18"/>
              </w:rPr>
              <w:t>.</w:t>
            </w:r>
            <w:r w:rsidRPr="00C3029A">
              <w:rPr>
                <w:rFonts w:cs="Arial"/>
                <w:sz w:val="18"/>
                <w:szCs w:val="18"/>
              </w:rPr>
              <w:t xml:space="preserve"> </w:t>
            </w:r>
            <w:r w:rsidR="0008207F" w:rsidRPr="00C3029A">
              <w:rPr>
                <w:rFonts w:cs="Arial"/>
                <w:sz w:val="18"/>
                <w:szCs w:val="18"/>
              </w:rPr>
              <w:t xml:space="preserve">Si el periodo de la DJRO del Usuario al cual se le </w:t>
            </w:r>
            <w:r w:rsidR="00A071BB" w:rsidRPr="00C3029A">
              <w:rPr>
                <w:rFonts w:cs="Arial"/>
                <w:sz w:val="18"/>
                <w:szCs w:val="18"/>
              </w:rPr>
              <w:t>está</w:t>
            </w:r>
            <w:r w:rsidR="0008207F" w:rsidRPr="00C3029A">
              <w:rPr>
                <w:rFonts w:cs="Arial"/>
                <w:sz w:val="18"/>
                <w:szCs w:val="18"/>
              </w:rPr>
              <w:t xml:space="preserve"> generando la operación tipo “sombra” ya fue presentada deberá enviarse un mensaje a su </w:t>
            </w:r>
            <w:r w:rsidR="00A071BB" w:rsidRPr="00C3029A">
              <w:rPr>
                <w:rFonts w:cs="Arial"/>
                <w:sz w:val="18"/>
                <w:szCs w:val="18"/>
              </w:rPr>
              <w:t>buzón</w:t>
            </w:r>
            <w:r w:rsidR="0008207F" w:rsidRPr="00C3029A">
              <w:rPr>
                <w:rFonts w:cs="Arial"/>
                <w:sz w:val="18"/>
                <w:szCs w:val="18"/>
              </w:rPr>
              <w:t xml:space="preserve"> SOL informándole de la imputación. </w:t>
            </w:r>
            <w:r w:rsidRPr="00C3029A">
              <w:rPr>
                <w:rFonts w:cs="Arial"/>
                <w:sz w:val="18"/>
                <w:szCs w:val="18"/>
              </w:rPr>
              <w:t xml:space="preserve">El detalle del dato que debe consignar por cada tipo de proceso está en los anexos </w:t>
            </w:r>
            <w:r w:rsidR="002B3614" w:rsidRPr="00C3029A">
              <w:rPr>
                <w:rFonts w:cs="Arial"/>
                <w:sz w:val="18"/>
                <w:szCs w:val="18"/>
              </w:rPr>
              <w:t>de la RN 11, 12, 13, 14, 15, 16 y 18</w:t>
            </w:r>
          </w:p>
          <w:p w:rsidR="00640252" w:rsidRPr="00C3029A" w:rsidRDefault="00613DC7" w:rsidP="00D917A1">
            <w:pPr>
              <w:pStyle w:val="Prrafodelista"/>
              <w:numPr>
                <w:ilvl w:val="0"/>
                <w:numId w:val="128"/>
              </w:numPr>
              <w:spacing w:before="120" w:after="120" w:line="276" w:lineRule="auto"/>
              <w:rPr>
                <w:rFonts w:cs="Arial"/>
                <w:sz w:val="18"/>
                <w:szCs w:val="18"/>
              </w:rPr>
            </w:pPr>
            <w:r w:rsidRPr="00C3029A">
              <w:rPr>
                <w:rFonts w:cs="Arial"/>
                <w:sz w:val="18"/>
                <w:szCs w:val="18"/>
              </w:rPr>
              <w:t xml:space="preserve">Modificar una operación, lo cual genera una nueva operación relacionada a la operación que está reemplazando. </w:t>
            </w:r>
            <w:r w:rsidR="00640252" w:rsidRPr="00C3029A">
              <w:rPr>
                <w:rFonts w:cs="Arial"/>
                <w:sz w:val="18"/>
                <w:szCs w:val="18"/>
              </w:rPr>
              <w:t xml:space="preserve">Para la </w:t>
            </w:r>
            <w:r w:rsidRPr="00C3029A">
              <w:rPr>
                <w:rFonts w:cs="Arial"/>
                <w:sz w:val="18"/>
                <w:szCs w:val="18"/>
              </w:rPr>
              <w:t xml:space="preserve"> operación reemplazada </w:t>
            </w:r>
            <w:r w:rsidR="0020120D" w:rsidRPr="00C3029A">
              <w:rPr>
                <w:rFonts w:cs="Arial"/>
                <w:sz w:val="18"/>
                <w:szCs w:val="18"/>
              </w:rPr>
              <w:t xml:space="preserve">si la </w:t>
            </w:r>
            <w:r w:rsidR="00880614" w:rsidRPr="00C3029A">
              <w:rPr>
                <w:rFonts w:cs="Arial"/>
                <w:sz w:val="18"/>
                <w:szCs w:val="18"/>
              </w:rPr>
              <w:t xml:space="preserve">modificación afecta </w:t>
            </w:r>
            <w:r w:rsidR="00C53D47" w:rsidRPr="00C3029A">
              <w:rPr>
                <w:rFonts w:cs="Arial"/>
                <w:sz w:val="18"/>
                <w:szCs w:val="18"/>
              </w:rPr>
              <w:t xml:space="preserve">al stock o a la cantidad autorizada disponible </w:t>
            </w:r>
            <w:r w:rsidR="00880614" w:rsidRPr="00C3029A">
              <w:rPr>
                <w:rFonts w:cs="Arial"/>
                <w:sz w:val="18"/>
                <w:szCs w:val="18"/>
              </w:rPr>
              <w:t xml:space="preserve">se </w:t>
            </w:r>
            <w:r w:rsidR="00CD723B" w:rsidRPr="00C3029A">
              <w:rPr>
                <w:rFonts w:cs="Arial"/>
                <w:sz w:val="18"/>
                <w:szCs w:val="18"/>
              </w:rPr>
              <w:t>extornaran</w:t>
            </w:r>
            <w:r w:rsidRPr="00C3029A">
              <w:rPr>
                <w:rFonts w:cs="Arial"/>
                <w:sz w:val="18"/>
                <w:szCs w:val="18"/>
              </w:rPr>
              <w:t xml:space="preserve"> </w:t>
            </w:r>
            <w:r w:rsidR="00880614" w:rsidRPr="00C3029A">
              <w:rPr>
                <w:rFonts w:cs="Arial"/>
                <w:sz w:val="18"/>
                <w:szCs w:val="18"/>
              </w:rPr>
              <w:t xml:space="preserve">dichos </w:t>
            </w:r>
            <w:r w:rsidRPr="00C3029A">
              <w:rPr>
                <w:rFonts w:cs="Arial"/>
                <w:sz w:val="18"/>
                <w:szCs w:val="18"/>
              </w:rPr>
              <w:t>cálculos y</w:t>
            </w:r>
            <w:r w:rsidR="0015681A" w:rsidRPr="00C3029A">
              <w:rPr>
                <w:rFonts w:cs="Arial"/>
                <w:sz w:val="18"/>
                <w:szCs w:val="18"/>
              </w:rPr>
              <w:t xml:space="preserve"> se</w:t>
            </w:r>
            <w:r w:rsidRPr="00C3029A">
              <w:rPr>
                <w:rFonts w:cs="Arial"/>
                <w:sz w:val="18"/>
                <w:szCs w:val="18"/>
              </w:rPr>
              <w:t xml:space="preserve"> ejecutará </w:t>
            </w:r>
            <w:r w:rsidR="00880614" w:rsidRPr="00C3029A">
              <w:rPr>
                <w:rFonts w:cs="Arial"/>
                <w:sz w:val="18"/>
                <w:szCs w:val="18"/>
              </w:rPr>
              <w:t xml:space="preserve">con </w:t>
            </w:r>
            <w:r w:rsidRPr="00C3029A">
              <w:rPr>
                <w:rFonts w:cs="Arial"/>
                <w:sz w:val="18"/>
                <w:szCs w:val="18"/>
              </w:rPr>
              <w:t xml:space="preserve">los nuevos </w:t>
            </w:r>
            <w:r w:rsidR="00880614" w:rsidRPr="00C3029A">
              <w:rPr>
                <w:rFonts w:cs="Arial"/>
                <w:sz w:val="18"/>
                <w:szCs w:val="18"/>
              </w:rPr>
              <w:t>datos</w:t>
            </w:r>
            <w:r w:rsidR="00DC2632" w:rsidRPr="00C3029A">
              <w:rPr>
                <w:rFonts w:cs="Arial"/>
                <w:sz w:val="18"/>
                <w:szCs w:val="18"/>
              </w:rPr>
              <w:t xml:space="preserve">, de corresponder, </w:t>
            </w:r>
            <w:r w:rsidR="00880614" w:rsidRPr="00C3029A">
              <w:rPr>
                <w:rFonts w:cs="Arial"/>
                <w:sz w:val="18"/>
                <w:szCs w:val="18"/>
              </w:rPr>
              <w:t xml:space="preserve"> </w:t>
            </w:r>
            <w:r w:rsidRPr="00C3029A">
              <w:rPr>
                <w:rFonts w:cs="Arial"/>
                <w:sz w:val="18"/>
                <w:szCs w:val="18"/>
              </w:rPr>
              <w:t xml:space="preserve">según se detalla en la RN21. La operación </w:t>
            </w:r>
            <w:r w:rsidR="00640252" w:rsidRPr="00C3029A">
              <w:rPr>
                <w:rFonts w:cs="Arial"/>
                <w:sz w:val="18"/>
                <w:szCs w:val="18"/>
              </w:rPr>
              <w:t>reemplazada</w:t>
            </w:r>
            <w:r w:rsidRPr="00C3029A">
              <w:rPr>
                <w:rFonts w:cs="Arial"/>
                <w:sz w:val="18"/>
                <w:szCs w:val="18"/>
              </w:rPr>
              <w:t xml:space="preserve"> no debe aparecer en la DJRO del Usuario. No aplica para las operaciones generadas por comunicación de incidencias. Si la operación </w:t>
            </w:r>
            <w:r w:rsidR="00640252" w:rsidRPr="00C3029A">
              <w:rPr>
                <w:rFonts w:cs="Arial"/>
                <w:sz w:val="18"/>
                <w:szCs w:val="18"/>
              </w:rPr>
              <w:t>modificada</w:t>
            </w:r>
            <w:r w:rsidRPr="00C3029A">
              <w:rPr>
                <w:rFonts w:cs="Arial"/>
                <w:sz w:val="18"/>
                <w:szCs w:val="18"/>
              </w:rPr>
              <w:t xml:space="preserve"> hubiese registrado operaciones tipo “sombra” l</w:t>
            </w:r>
            <w:r w:rsidR="00640252" w:rsidRPr="00C3029A">
              <w:rPr>
                <w:rFonts w:cs="Arial"/>
                <w:sz w:val="18"/>
                <w:szCs w:val="18"/>
              </w:rPr>
              <w:t>a</w:t>
            </w:r>
            <w:r w:rsidRPr="00C3029A">
              <w:rPr>
                <w:rFonts w:cs="Arial"/>
                <w:sz w:val="18"/>
                <w:szCs w:val="18"/>
              </w:rPr>
              <w:t xml:space="preserve">s cuales </w:t>
            </w:r>
            <w:r w:rsidR="009F74F6" w:rsidRPr="00C3029A">
              <w:rPr>
                <w:rFonts w:cs="Arial"/>
                <w:sz w:val="18"/>
                <w:szCs w:val="18"/>
              </w:rPr>
              <w:t>aún</w:t>
            </w:r>
            <w:r w:rsidR="00640252" w:rsidRPr="00C3029A">
              <w:rPr>
                <w:rFonts w:cs="Arial"/>
                <w:sz w:val="18"/>
                <w:szCs w:val="18"/>
              </w:rPr>
              <w:t xml:space="preserve"> no son confirmadas por el Usu</w:t>
            </w:r>
            <w:r w:rsidR="004549E9" w:rsidRPr="00C3029A">
              <w:rPr>
                <w:rFonts w:cs="Arial"/>
                <w:sz w:val="18"/>
                <w:szCs w:val="18"/>
              </w:rPr>
              <w:t xml:space="preserve">ario involucrado, éstas se actualizan </w:t>
            </w:r>
            <w:r w:rsidR="009F74F6" w:rsidRPr="00C3029A">
              <w:rPr>
                <w:rFonts w:cs="Arial"/>
                <w:sz w:val="18"/>
                <w:szCs w:val="18"/>
              </w:rPr>
              <w:t>también</w:t>
            </w:r>
            <w:r w:rsidR="00640252" w:rsidRPr="00C3029A">
              <w:rPr>
                <w:rFonts w:cs="Arial"/>
                <w:sz w:val="18"/>
                <w:szCs w:val="18"/>
              </w:rPr>
              <w:t>.</w:t>
            </w:r>
          </w:p>
          <w:p w:rsidR="00613DC7" w:rsidRPr="00C3029A" w:rsidRDefault="00613DC7" w:rsidP="00A17642">
            <w:pPr>
              <w:pStyle w:val="Prrafodelista"/>
              <w:spacing w:before="120" w:after="120" w:line="276" w:lineRule="auto"/>
              <w:ind w:left="360"/>
              <w:rPr>
                <w:rFonts w:cs="Arial"/>
                <w:sz w:val="18"/>
                <w:szCs w:val="18"/>
              </w:rPr>
            </w:pPr>
            <w:r w:rsidRPr="00C3029A">
              <w:rPr>
                <w:rFonts w:cs="Arial"/>
                <w:sz w:val="18"/>
                <w:szCs w:val="18"/>
              </w:rPr>
              <w:t>Los datos que pueden ser modificables son</w:t>
            </w:r>
          </w:p>
          <w:p w:rsidR="00613DC7" w:rsidRPr="00C3029A" w:rsidRDefault="00613DC7" w:rsidP="00D917A1">
            <w:pPr>
              <w:numPr>
                <w:ilvl w:val="0"/>
                <w:numId w:val="62"/>
              </w:numPr>
              <w:shd w:val="clear" w:color="auto" w:fill="FFFFFF"/>
              <w:spacing w:line="276" w:lineRule="auto"/>
              <w:ind w:left="720"/>
              <w:rPr>
                <w:rFonts w:cs="Arial"/>
                <w:sz w:val="18"/>
                <w:szCs w:val="18"/>
              </w:rPr>
            </w:pPr>
            <w:r w:rsidRPr="00C3029A">
              <w:rPr>
                <w:rFonts w:cs="Arial"/>
                <w:sz w:val="18"/>
                <w:szCs w:val="18"/>
              </w:rPr>
              <w:t xml:space="preserve">Fecha de operación, la cual debe pertenecer al periodo de la DJRO que está </w:t>
            </w:r>
            <w:r w:rsidR="0029466E" w:rsidRPr="00C3029A">
              <w:rPr>
                <w:rFonts w:cs="Arial"/>
                <w:sz w:val="18"/>
                <w:szCs w:val="18"/>
              </w:rPr>
              <w:t>en plazo o pendiente</w:t>
            </w:r>
            <w:r w:rsidRPr="00C3029A">
              <w:rPr>
                <w:rFonts w:cs="Arial"/>
                <w:sz w:val="18"/>
                <w:szCs w:val="18"/>
              </w:rPr>
              <w:t xml:space="preserve">, </w:t>
            </w:r>
            <w:r w:rsidR="0029466E" w:rsidRPr="00C3029A">
              <w:rPr>
                <w:rFonts w:cs="Arial"/>
                <w:sz w:val="18"/>
                <w:szCs w:val="18"/>
              </w:rPr>
              <w:t xml:space="preserve">permite registrar </w:t>
            </w:r>
            <w:r w:rsidRPr="00C3029A">
              <w:rPr>
                <w:rFonts w:cs="Arial"/>
                <w:sz w:val="18"/>
                <w:szCs w:val="18"/>
              </w:rPr>
              <w:t>la operación en el orden que corresponda la fecha</w:t>
            </w:r>
          </w:p>
          <w:p w:rsidR="00613DC7" w:rsidRPr="00C3029A" w:rsidRDefault="00613DC7" w:rsidP="00D917A1">
            <w:pPr>
              <w:numPr>
                <w:ilvl w:val="0"/>
                <w:numId w:val="62"/>
              </w:numPr>
              <w:shd w:val="clear" w:color="auto" w:fill="FFFFFF"/>
              <w:spacing w:line="276" w:lineRule="auto"/>
              <w:ind w:left="720"/>
              <w:rPr>
                <w:rFonts w:cs="Arial"/>
                <w:sz w:val="18"/>
                <w:szCs w:val="18"/>
              </w:rPr>
            </w:pPr>
            <w:r w:rsidRPr="00C3029A">
              <w:rPr>
                <w:rFonts w:cs="Arial"/>
                <w:sz w:val="18"/>
                <w:szCs w:val="18"/>
              </w:rPr>
              <w:t>Ubigeos de los establecimiento de partida/llegada</w:t>
            </w:r>
          </w:p>
          <w:p w:rsidR="00613DC7" w:rsidRPr="00C3029A" w:rsidRDefault="00613DC7" w:rsidP="00D917A1">
            <w:pPr>
              <w:numPr>
                <w:ilvl w:val="0"/>
                <w:numId w:val="62"/>
              </w:numPr>
              <w:shd w:val="clear" w:color="auto" w:fill="FFFFFF"/>
              <w:spacing w:line="276" w:lineRule="auto"/>
              <w:ind w:left="720"/>
              <w:rPr>
                <w:rFonts w:cs="Arial"/>
                <w:sz w:val="18"/>
                <w:szCs w:val="18"/>
              </w:rPr>
            </w:pPr>
            <w:r w:rsidRPr="00C3029A">
              <w:rPr>
                <w:rFonts w:cs="Arial"/>
                <w:sz w:val="18"/>
                <w:szCs w:val="18"/>
              </w:rPr>
              <w:t xml:space="preserve">Tipo y </w:t>
            </w:r>
            <w:r w:rsidR="00DD146A" w:rsidRPr="00C3029A">
              <w:rPr>
                <w:rFonts w:cs="Arial"/>
                <w:sz w:val="18"/>
                <w:szCs w:val="18"/>
              </w:rPr>
              <w:t>número</w:t>
            </w:r>
            <w:r w:rsidRPr="00C3029A">
              <w:rPr>
                <w:rFonts w:cs="Arial"/>
                <w:sz w:val="18"/>
                <w:szCs w:val="18"/>
              </w:rPr>
              <w:t xml:space="preserve"> de documento asociado</w:t>
            </w:r>
          </w:p>
          <w:p w:rsidR="00613DC7" w:rsidRPr="00C3029A" w:rsidRDefault="00613DC7" w:rsidP="00D917A1">
            <w:pPr>
              <w:numPr>
                <w:ilvl w:val="0"/>
                <w:numId w:val="62"/>
              </w:numPr>
              <w:shd w:val="clear" w:color="auto" w:fill="FFFFFF"/>
              <w:spacing w:line="276" w:lineRule="auto"/>
              <w:ind w:left="720"/>
              <w:rPr>
                <w:rFonts w:cs="Arial"/>
                <w:sz w:val="18"/>
                <w:szCs w:val="18"/>
              </w:rPr>
            </w:pPr>
            <w:r w:rsidRPr="00C3029A">
              <w:rPr>
                <w:rFonts w:cs="Arial"/>
                <w:sz w:val="18"/>
                <w:szCs w:val="18"/>
              </w:rPr>
              <w:t>DAM (puede ser más de una)</w:t>
            </w:r>
          </w:p>
          <w:p w:rsidR="00613DC7" w:rsidRPr="00C3029A" w:rsidRDefault="00613DC7" w:rsidP="00D917A1">
            <w:pPr>
              <w:numPr>
                <w:ilvl w:val="0"/>
                <w:numId w:val="62"/>
              </w:numPr>
              <w:shd w:val="clear" w:color="auto" w:fill="FFFFFF"/>
              <w:spacing w:line="276" w:lineRule="auto"/>
              <w:ind w:left="720"/>
              <w:rPr>
                <w:rFonts w:cs="Arial"/>
                <w:sz w:val="18"/>
                <w:szCs w:val="18"/>
              </w:rPr>
            </w:pPr>
            <w:r w:rsidRPr="00C3029A">
              <w:rPr>
                <w:rFonts w:cs="Arial"/>
                <w:sz w:val="18"/>
                <w:szCs w:val="18"/>
              </w:rPr>
              <w:t>Puerto Nacional</w:t>
            </w:r>
          </w:p>
          <w:p w:rsidR="00613DC7" w:rsidRPr="00C3029A" w:rsidRDefault="00613DC7" w:rsidP="00D917A1">
            <w:pPr>
              <w:numPr>
                <w:ilvl w:val="0"/>
                <w:numId w:val="62"/>
              </w:numPr>
              <w:shd w:val="clear" w:color="auto" w:fill="FFFFFF"/>
              <w:spacing w:line="276" w:lineRule="auto"/>
              <w:ind w:left="720"/>
              <w:rPr>
                <w:rFonts w:cs="Arial"/>
                <w:sz w:val="18"/>
                <w:szCs w:val="18"/>
              </w:rPr>
            </w:pPr>
            <w:r w:rsidRPr="00C3029A">
              <w:rPr>
                <w:rFonts w:cs="Arial"/>
                <w:sz w:val="18"/>
                <w:szCs w:val="18"/>
              </w:rPr>
              <w:t># Matricula de la embarcación</w:t>
            </w:r>
          </w:p>
          <w:p w:rsidR="00613DC7" w:rsidRPr="00C3029A" w:rsidRDefault="00613DC7" w:rsidP="00D917A1">
            <w:pPr>
              <w:numPr>
                <w:ilvl w:val="0"/>
                <w:numId w:val="62"/>
              </w:numPr>
              <w:shd w:val="clear" w:color="auto" w:fill="FFFFFF"/>
              <w:spacing w:line="276" w:lineRule="auto"/>
              <w:ind w:left="720"/>
              <w:rPr>
                <w:rFonts w:cs="Arial"/>
                <w:sz w:val="18"/>
                <w:szCs w:val="18"/>
              </w:rPr>
            </w:pPr>
            <w:r w:rsidRPr="00C3029A">
              <w:rPr>
                <w:rFonts w:cs="Arial"/>
                <w:sz w:val="18"/>
                <w:szCs w:val="18"/>
              </w:rPr>
              <w:t>Nombre de la embarcación</w:t>
            </w:r>
          </w:p>
          <w:p w:rsidR="00613DC7" w:rsidRPr="00C3029A" w:rsidRDefault="00613DC7" w:rsidP="00D917A1">
            <w:pPr>
              <w:numPr>
                <w:ilvl w:val="0"/>
                <w:numId w:val="62"/>
              </w:numPr>
              <w:shd w:val="clear" w:color="auto" w:fill="FFFFFF"/>
              <w:spacing w:line="276" w:lineRule="auto"/>
              <w:ind w:left="720"/>
              <w:rPr>
                <w:rFonts w:cs="Arial"/>
                <w:sz w:val="18"/>
                <w:szCs w:val="18"/>
              </w:rPr>
            </w:pPr>
            <w:r w:rsidRPr="00C3029A">
              <w:rPr>
                <w:rFonts w:cs="Arial"/>
                <w:sz w:val="18"/>
                <w:szCs w:val="18"/>
              </w:rPr>
              <w:t>Cantidad de presentaciones</w:t>
            </w:r>
          </w:p>
          <w:p w:rsidR="00613DC7" w:rsidRPr="00C3029A" w:rsidRDefault="00613DC7" w:rsidP="00D917A1">
            <w:pPr>
              <w:numPr>
                <w:ilvl w:val="0"/>
                <w:numId w:val="62"/>
              </w:numPr>
              <w:shd w:val="clear" w:color="auto" w:fill="FFFFFF"/>
              <w:spacing w:line="276" w:lineRule="auto"/>
              <w:ind w:left="720"/>
              <w:rPr>
                <w:rFonts w:cs="Arial"/>
                <w:sz w:val="18"/>
                <w:szCs w:val="18"/>
              </w:rPr>
            </w:pPr>
            <w:r w:rsidRPr="00C3029A">
              <w:rPr>
                <w:rFonts w:cs="Arial"/>
                <w:sz w:val="18"/>
                <w:szCs w:val="18"/>
              </w:rPr>
              <w:t>Merma (KGS)</w:t>
            </w:r>
          </w:p>
          <w:p w:rsidR="00613DC7" w:rsidRPr="00C3029A" w:rsidRDefault="00613DC7" w:rsidP="00D917A1">
            <w:pPr>
              <w:numPr>
                <w:ilvl w:val="0"/>
                <w:numId w:val="62"/>
              </w:numPr>
              <w:shd w:val="clear" w:color="auto" w:fill="FFFFFF"/>
              <w:spacing w:line="276" w:lineRule="auto"/>
              <w:ind w:left="720"/>
              <w:rPr>
                <w:rFonts w:cs="Arial"/>
                <w:sz w:val="18"/>
                <w:szCs w:val="18"/>
              </w:rPr>
            </w:pPr>
            <w:r w:rsidRPr="00C3029A">
              <w:rPr>
                <w:rFonts w:cs="Arial"/>
                <w:sz w:val="18"/>
                <w:szCs w:val="18"/>
              </w:rPr>
              <w:lastRenderedPageBreak/>
              <w:t xml:space="preserve">Tipo y </w:t>
            </w:r>
            <w:r w:rsidR="00A3286B" w:rsidRPr="00C3029A">
              <w:rPr>
                <w:rFonts w:cs="Arial"/>
                <w:sz w:val="18"/>
                <w:szCs w:val="18"/>
              </w:rPr>
              <w:t>número</w:t>
            </w:r>
            <w:r w:rsidRPr="00C3029A">
              <w:rPr>
                <w:rFonts w:cs="Arial"/>
                <w:sz w:val="18"/>
                <w:szCs w:val="18"/>
              </w:rPr>
              <w:t xml:space="preserve"> de guía remitente inicial</w:t>
            </w:r>
          </w:p>
          <w:p w:rsidR="00613DC7" w:rsidRPr="00C3029A" w:rsidRDefault="00613DC7" w:rsidP="00D917A1">
            <w:pPr>
              <w:numPr>
                <w:ilvl w:val="0"/>
                <w:numId w:val="62"/>
              </w:numPr>
              <w:shd w:val="clear" w:color="auto" w:fill="FFFFFF"/>
              <w:spacing w:line="276" w:lineRule="auto"/>
              <w:ind w:left="720"/>
              <w:rPr>
                <w:rFonts w:cs="Arial"/>
                <w:sz w:val="18"/>
                <w:szCs w:val="18"/>
              </w:rPr>
            </w:pPr>
            <w:r w:rsidRPr="00C3029A">
              <w:rPr>
                <w:rFonts w:cs="Arial"/>
                <w:sz w:val="18"/>
                <w:szCs w:val="18"/>
              </w:rPr>
              <w:t xml:space="preserve">Tipo y </w:t>
            </w:r>
            <w:r w:rsidR="00A3286B" w:rsidRPr="00C3029A">
              <w:rPr>
                <w:rFonts w:cs="Arial"/>
                <w:sz w:val="18"/>
                <w:szCs w:val="18"/>
              </w:rPr>
              <w:t>número</w:t>
            </w:r>
            <w:r w:rsidRPr="00C3029A">
              <w:rPr>
                <w:rFonts w:cs="Arial"/>
                <w:sz w:val="18"/>
                <w:szCs w:val="18"/>
              </w:rPr>
              <w:t xml:space="preserve"> de guía transportista inicial</w:t>
            </w:r>
          </w:p>
          <w:p w:rsidR="00613DC7" w:rsidRPr="00C3029A" w:rsidRDefault="00613DC7" w:rsidP="00D917A1">
            <w:pPr>
              <w:numPr>
                <w:ilvl w:val="0"/>
                <w:numId w:val="62"/>
              </w:numPr>
              <w:shd w:val="clear" w:color="auto" w:fill="FFFFFF"/>
              <w:spacing w:line="276" w:lineRule="auto"/>
              <w:ind w:left="720"/>
              <w:rPr>
                <w:rFonts w:cs="Arial"/>
                <w:sz w:val="18"/>
                <w:szCs w:val="18"/>
              </w:rPr>
            </w:pPr>
            <w:r w:rsidRPr="00C3029A">
              <w:rPr>
                <w:rFonts w:cs="Arial"/>
                <w:sz w:val="18"/>
                <w:szCs w:val="18"/>
              </w:rPr>
              <w:t>Datos del relacionado del Bien (tipo de documento, documento, nombre y razón social)</w:t>
            </w:r>
          </w:p>
          <w:p w:rsidR="00613DC7" w:rsidRPr="00C3029A" w:rsidRDefault="00613DC7" w:rsidP="00D917A1">
            <w:pPr>
              <w:numPr>
                <w:ilvl w:val="0"/>
                <w:numId w:val="62"/>
              </w:numPr>
              <w:shd w:val="clear" w:color="auto" w:fill="FFFFFF"/>
              <w:spacing w:line="276" w:lineRule="auto"/>
              <w:ind w:left="720"/>
              <w:rPr>
                <w:rFonts w:cs="Arial"/>
                <w:sz w:val="18"/>
                <w:szCs w:val="18"/>
              </w:rPr>
            </w:pPr>
            <w:r w:rsidRPr="00C3029A">
              <w:rPr>
                <w:rFonts w:cs="Arial"/>
                <w:sz w:val="18"/>
                <w:szCs w:val="18"/>
              </w:rPr>
              <w:t>Motivos (de rechazo, de comunicación de incidencia, de regularización)</w:t>
            </w:r>
          </w:p>
          <w:p w:rsidR="00613DC7" w:rsidRPr="00C3029A" w:rsidRDefault="00613DC7" w:rsidP="00D917A1">
            <w:pPr>
              <w:numPr>
                <w:ilvl w:val="0"/>
                <w:numId w:val="62"/>
              </w:numPr>
              <w:shd w:val="clear" w:color="auto" w:fill="FFFFFF"/>
              <w:spacing w:line="276" w:lineRule="auto"/>
              <w:ind w:left="720"/>
              <w:rPr>
                <w:rFonts w:cs="Arial"/>
                <w:sz w:val="18"/>
                <w:szCs w:val="18"/>
              </w:rPr>
            </w:pPr>
            <w:r w:rsidRPr="00C3029A">
              <w:rPr>
                <w:rFonts w:cs="Arial"/>
                <w:sz w:val="18"/>
                <w:szCs w:val="18"/>
              </w:rPr>
              <w:t xml:space="preserve">Documento sustentatorio de incidencia </w:t>
            </w:r>
          </w:p>
          <w:p w:rsidR="00613DC7" w:rsidRPr="00C3029A" w:rsidRDefault="00613DC7" w:rsidP="00D917A1">
            <w:pPr>
              <w:numPr>
                <w:ilvl w:val="0"/>
                <w:numId w:val="62"/>
              </w:numPr>
              <w:shd w:val="clear" w:color="auto" w:fill="FFFFFF"/>
              <w:spacing w:line="276" w:lineRule="auto"/>
              <w:ind w:left="720"/>
              <w:rPr>
                <w:rFonts w:cs="Arial"/>
                <w:sz w:val="18"/>
                <w:szCs w:val="18"/>
              </w:rPr>
            </w:pPr>
            <w:r w:rsidRPr="00C3029A">
              <w:rPr>
                <w:rFonts w:cs="Arial"/>
                <w:sz w:val="18"/>
                <w:szCs w:val="18"/>
              </w:rPr>
              <w:t xml:space="preserve">Lugar de incidencia / incautación incluyendo ubigeo </w:t>
            </w:r>
          </w:p>
          <w:p w:rsidR="00613DC7" w:rsidRPr="00C3029A" w:rsidRDefault="00613DC7" w:rsidP="00A17642">
            <w:pPr>
              <w:pStyle w:val="Prrafodelista"/>
              <w:spacing w:before="120" w:after="120" w:line="276" w:lineRule="auto"/>
              <w:ind w:left="360"/>
              <w:rPr>
                <w:rFonts w:cs="Arial"/>
                <w:sz w:val="18"/>
                <w:szCs w:val="18"/>
              </w:rPr>
            </w:pPr>
            <w:r w:rsidRPr="00C3029A">
              <w:rPr>
                <w:rFonts w:cs="Arial"/>
                <w:sz w:val="18"/>
                <w:szCs w:val="18"/>
              </w:rPr>
              <w:t xml:space="preserve">Los otros datos no son modificables, en caso requieran ser modificados el usuario deberá anular la operación y volverla a añadir, considerando la secuencia de la operación en su registro diario. </w:t>
            </w:r>
          </w:p>
          <w:p w:rsidR="00DC2632" w:rsidRPr="00C3029A" w:rsidRDefault="00DC2632" w:rsidP="00A17642">
            <w:pPr>
              <w:pStyle w:val="Prrafodelista"/>
              <w:spacing w:before="120" w:after="120" w:line="276" w:lineRule="auto"/>
              <w:ind w:left="360"/>
              <w:rPr>
                <w:rFonts w:cs="Arial"/>
                <w:sz w:val="18"/>
                <w:szCs w:val="18"/>
              </w:rPr>
            </w:pPr>
            <w:r w:rsidRPr="00C3029A">
              <w:rPr>
                <w:rFonts w:cs="Arial"/>
                <w:sz w:val="18"/>
                <w:szCs w:val="18"/>
              </w:rPr>
              <w:t xml:space="preserve">Cuando modifique los datos de </w:t>
            </w:r>
          </w:p>
          <w:p w:rsidR="00DC2632" w:rsidRPr="00C3029A" w:rsidRDefault="00DC2632" w:rsidP="00DC2632">
            <w:pPr>
              <w:numPr>
                <w:ilvl w:val="0"/>
                <w:numId w:val="62"/>
              </w:numPr>
              <w:shd w:val="clear" w:color="auto" w:fill="FFFFFF"/>
              <w:spacing w:line="276" w:lineRule="auto"/>
              <w:ind w:left="720"/>
              <w:rPr>
                <w:rFonts w:cs="Arial"/>
                <w:sz w:val="18"/>
                <w:szCs w:val="18"/>
              </w:rPr>
            </w:pPr>
            <w:r w:rsidRPr="00C3029A">
              <w:rPr>
                <w:rFonts w:cs="Arial"/>
                <w:sz w:val="18"/>
                <w:szCs w:val="18"/>
              </w:rPr>
              <w:t>Cantidad de presentaciones</w:t>
            </w:r>
          </w:p>
          <w:p w:rsidR="00DC2632" w:rsidRPr="00C3029A" w:rsidRDefault="00DC2632" w:rsidP="00DC2632">
            <w:pPr>
              <w:numPr>
                <w:ilvl w:val="0"/>
                <w:numId w:val="62"/>
              </w:numPr>
              <w:shd w:val="clear" w:color="auto" w:fill="FFFFFF"/>
              <w:spacing w:line="276" w:lineRule="auto"/>
              <w:ind w:left="720"/>
              <w:rPr>
                <w:rFonts w:cs="Arial"/>
                <w:sz w:val="18"/>
                <w:szCs w:val="18"/>
              </w:rPr>
            </w:pPr>
            <w:r w:rsidRPr="00C3029A">
              <w:rPr>
                <w:rFonts w:cs="Arial"/>
                <w:sz w:val="18"/>
                <w:szCs w:val="18"/>
              </w:rPr>
              <w:t>Tipo y número de guía remitente inicial</w:t>
            </w:r>
          </w:p>
          <w:p w:rsidR="00DC2632" w:rsidRPr="00C3029A" w:rsidRDefault="00DC2632" w:rsidP="00DC2632">
            <w:pPr>
              <w:numPr>
                <w:ilvl w:val="0"/>
                <w:numId w:val="62"/>
              </w:numPr>
              <w:shd w:val="clear" w:color="auto" w:fill="FFFFFF"/>
              <w:spacing w:line="276" w:lineRule="auto"/>
              <w:ind w:left="720"/>
              <w:rPr>
                <w:rFonts w:cs="Arial"/>
                <w:sz w:val="18"/>
                <w:szCs w:val="18"/>
              </w:rPr>
            </w:pPr>
            <w:r w:rsidRPr="00C3029A">
              <w:rPr>
                <w:rFonts w:cs="Arial"/>
                <w:sz w:val="18"/>
                <w:szCs w:val="18"/>
              </w:rPr>
              <w:t>Tipo y número de guía transportista inicial</w:t>
            </w:r>
          </w:p>
          <w:p w:rsidR="00DC2632" w:rsidRPr="00C3029A" w:rsidRDefault="00DC2632" w:rsidP="00A17642">
            <w:pPr>
              <w:pStyle w:val="Prrafodelista"/>
              <w:spacing w:before="120" w:after="120" w:line="276" w:lineRule="auto"/>
              <w:ind w:left="360"/>
              <w:rPr>
                <w:rFonts w:cs="Arial"/>
                <w:sz w:val="18"/>
                <w:szCs w:val="18"/>
              </w:rPr>
            </w:pPr>
            <w:r w:rsidRPr="00C3029A">
              <w:rPr>
                <w:rFonts w:cs="Arial"/>
                <w:sz w:val="18"/>
                <w:szCs w:val="18"/>
              </w:rPr>
              <w:t>Se deberá alertar al Usuario y enviar un correo al correo institucional de la lista de personas del Anexo 18 informándole del hecho.</w:t>
            </w:r>
          </w:p>
          <w:p w:rsidR="004549E9" w:rsidRPr="00C3029A" w:rsidRDefault="00613DC7" w:rsidP="00D917A1">
            <w:pPr>
              <w:pStyle w:val="Prrafodelista"/>
              <w:numPr>
                <w:ilvl w:val="0"/>
                <w:numId w:val="128"/>
              </w:numPr>
              <w:spacing w:before="120" w:after="120" w:line="276" w:lineRule="auto"/>
              <w:rPr>
                <w:rFonts w:cs="Arial"/>
                <w:sz w:val="18"/>
                <w:szCs w:val="18"/>
              </w:rPr>
            </w:pPr>
            <w:r w:rsidRPr="00C3029A">
              <w:rPr>
                <w:rFonts w:cs="Arial"/>
                <w:sz w:val="18"/>
                <w:szCs w:val="18"/>
              </w:rPr>
              <w:t>Anular una operación, lo cual</w:t>
            </w:r>
            <w:r w:rsidR="004549E9" w:rsidRPr="00C3029A">
              <w:rPr>
                <w:rFonts w:cs="Arial"/>
                <w:sz w:val="18"/>
                <w:szCs w:val="18"/>
              </w:rPr>
              <w:t xml:space="preserve"> </w:t>
            </w:r>
            <w:r w:rsidR="00CD723B" w:rsidRPr="00C3029A">
              <w:rPr>
                <w:rFonts w:cs="Arial"/>
                <w:sz w:val="18"/>
                <w:szCs w:val="18"/>
              </w:rPr>
              <w:t>extornaría</w:t>
            </w:r>
            <w:r w:rsidRPr="00C3029A">
              <w:rPr>
                <w:rFonts w:cs="Arial"/>
                <w:sz w:val="18"/>
                <w:szCs w:val="18"/>
              </w:rPr>
              <w:t xml:space="preserve"> la </w:t>
            </w:r>
            <w:r w:rsidR="004549E9" w:rsidRPr="00C3029A">
              <w:rPr>
                <w:rFonts w:cs="Arial"/>
                <w:sz w:val="18"/>
                <w:szCs w:val="18"/>
              </w:rPr>
              <w:t>operación marcándola como anulada</w:t>
            </w:r>
            <w:r w:rsidRPr="00C3029A">
              <w:rPr>
                <w:rFonts w:cs="Arial"/>
                <w:sz w:val="18"/>
                <w:szCs w:val="18"/>
              </w:rPr>
              <w:t xml:space="preserve">. Esta operación no debe aparecer en la DJRO del Usuario. No aplica para las operaciones generadas comunicación de incidencias. El detalle de la afectación a los cálculos de las operaciones está en la RN21. Si la operación a </w:t>
            </w:r>
            <w:r w:rsidR="004549E9" w:rsidRPr="00C3029A">
              <w:rPr>
                <w:rFonts w:cs="Arial"/>
                <w:sz w:val="18"/>
                <w:szCs w:val="18"/>
              </w:rPr>
              <w:t xml:space="preserve">anular </w:t>
            </w:r>
            <w:r w:rsidRPr="00C3029A">
              <w:rPr>
                <w:rFonts w:cs="Arial"/>
                <w:sz w:val="18"/>
                <w:szCs w:val="18"/>
              </w:rPr>
              <w:t>hubiese registrado operaciones tipo “sombra”</w:t>
            </w:r>
            <w:r w:rsidR="004549E9" w:rsidRPr="00C3029A">
              <w:rPr>
                <w:rFonts w:cs="Arial"/>
                <w:sz w:val="18"/>
                <w:szCs w:val="18"/>
              </w:rPr>
              <w:t xml:space="preserve"> las cuales </w:t>
            </w:r>
            <w:r w:rsidR="009F74F6" w:rsidRPr="00C3029A">
              <w:rPr>
                <w:rFonts w:cs="Arial"/>
                <w:sz w:val="18"/>
                <w:szCs w:val="18"/>
              </w:rPr>
              <w:t>aún</w:t>
            </w:r>
            <w:r w:rsidR="004549E9" w:rsidRPr="00C3029A">
              <w:rPr>
                <w:rFonts w:cs="Arial"/>
                <w:sz w:val="18"/>
                <w:szCs w:val="18"/>
              </w:rPr>
              <w:t xml:space="preserve"> no son confirmadas por el Usuario involucrado, éstas se anulan también.</w:t>
            </w:r>
          </w:p>
          <w:p w:rsidR="005D16F7" w:rsidRPr="00C3029A" w:rsidRDefault="004310E8" w:rsidP="005D16F7">
            <w:pPr>
              <w:pStyle w:val="Prrafodelista"/>
              <w:spacing w:before="120" w:after="120" w:line="276" w:lineRule="auto"/>
              <w:ind w:left="360"/>
              <w:rPr>
                <w:rFonts w:cs="Arial"/>
                <w:sz w:val="18"/>
                <w:szCs w:val="18"/>
              </w:rPr>
            </w:pPr>
            <w:r w:rsidRPr="00C3029A">
              <w:rPr>
                <w:rFonts w:cs="Arial"/>
                <w:sz w:val="18"/>
                <w:szCs w:val="18"/>
              </w:rPr>
              <w:t xml:space="preserve">Las operaciones anuladas se mantienen como historia en el registro diario. </w:t>
            </w:r>
            <w:r w:rsidR="005D16F7" w:rsidRPr="00C3029A">
              <w:rPr>
                <w:rFonts w:cs="Arial"/>
                <w:sz w:val="18"/>
                <w:szCs w:val="18"/>
              </w:rPr>
              <w:t>Cuando se anule la operación no se deberán tener en cuenta para los recalculos de stock, cantidad autorizada disponible, consolidados diario, mensual, anual, reposición de saldo o DJRO.</w:t>
            </w:r>
          </w:p>
          <w:p w:rsidR="009F74F6" w:rsidRPr="00C3029A" w:rsidRDefault="009F74F6" w:rsidP="009F74F6">
            <w:pPr>
              <w:pStyle w:val="Prrafodelista"/>
              <w:spacing w:before="120" w:after="120" w:line="276" w:lineRule="auto"/>
              <w:ind w:left="0"/>
              <w:rPr>
                <w:rFonts w:cs="Arial"/>
                <w:sz w:val="18"/>
                <w:szCs w:val="18"/>
              </w:rPr>
            </w:pPr>
            <w:r w:rsidRPr="00C3029A">
              <w:rPr>
                <w:rFonts w:cs="Arial"/>
                <w:sz w:val="18"/>
                <w:szCs w:val="18"/>
              </w:rPr>
              <w:t xml:space="preserve">Se puede añadir, modificar o anular una operación del registro diario hasta antes de la presentación de la DJRO a la cual corresponde luego de eso es una </w:t>
            </w:r>
            <w:r w:rsidR="00F71CE6" w:rsidRPr="00C3029A">
              <w:rPr>
                <w:rFonts w:cs="Arial"/>
                <w:sz w:val="18"/>
                <w:szCs w:val="18"/>
              </w:rPr>
              <w:t xml:space="preserve">sustitución o </w:t>
            </w:r>
            <w:r w:rsidRPr="00C3029A">
              <w:rPr>
                <w:rFonts w:cs="Arial"/>
                <w:sz w:val="18"/>
                <w:szCs w:val="18"/>
              </w:rPr>
              <w:t xml:space="preserve">rectificación de DJRO. </w:t>
            </w:r>
          </w:p>
          <w:p w:rsidR="009F74F6" w:rsidRPr="00C3029A" w:rsidRDefault="009F74F6" w:rsidP="009F74F6">
            <w:pPr>
              <w:pStyle w:val="Prrafodelista"/>
              <w:spacing w:before="120" w:after="120" w:line="276" w:lineRule="auto"/>
              <w:ind w:left="0"/>
              <w:rPr>
                <w:rFonts w:cs="Arial"/>
                <w:sz w:val="18"/>
                <w:szCs w:val="18"/>
              </w:rPr>
            </w:pPr>
            <w:r w:rsidRPr="00C3029A">
              <w:rPr>
                <w:rFonts w:cs="Arial"/>
                <w:sz w:val="18"/>
                <w:szCs w:val="18"/>
              </w:rPr>
              <w:t>Se debe recalcular todas las operaciones posteriores a la operación añadida, modificada o anulada hasta la última operación registra</w:t>
            </w:r>
            <w:r w:rsidR="007C5554" w:rsidRPr="00C3029A">
              <w:rPr>
                <w:rFonts w:cs="Arial"/>
                <w:sz w:val="18"/>
                <w:szCs w:val="18"/>
              </w:rPr>
              <w:t xml:space="preserve">da según la </w:t>
            </w:r>
            <w:r w:rsidR="007C5554" w:rsidRPr="00C3029A">
              <w:rPr>
                <w:rFonts w:cs="Arial"/>
                <w:b/>
                <w:sz w:val="18"/>
                <w:szCs w:val="18"/>
              </w:rPr>
              <w:t>RN 21</w:t>
            </w:r>
            <w:r w:rsidR="007C5554" w:rsidRPr="00C3029A">
              <w:rPr>
                <w:rFonts w:cs="Arial"/>
                <w:sz w:val="18"/>
                <w:szCs w:val="18"/>
              </w:rPr>
              <w:t>.</w:t>
            </w:r>
          </w:p>
          <w:p w:rsidR="00AA36C8" w:rsidRPr="00C3029A" w:rsidRDefault="00AA36C8" w:rsidP="000A647F">
            <w:pPr>
              <w:pStyle w:val="Prrafodelista"/>
              <w:spacing w:before="120" w:after="120" w:line="276" w:lineRule="auto"/>
              <w:ind w:left="0"/>
              <w:rPr>
                <w:rFonts w:cs="Arial"/>
                <w:sz w:val="18"/>
                <w:szCs w:val="18"/>
              </w:rPr>
            </w:pPr>
            <w:r w:rsidRPr="00C3029A">
              <w:rPr>
                <w:rFonts w:cs="Arial"/>
                <w:sz w:val="18"/>
                <w:szCs w:val="18"/>
              </w:rPr>
              <w:t xml:space="preserve">Consideraciones según las actividades </w:t>
            </w:r>
          </w:p>
          <w:p w:rsidR="00162B5C" w:rsidRPr="00C3029A" w:rsidRDefault="00CC53FF" w:rsidP="002301CD">
            <w:pPr>
              <w:pStyle w:val="Prrafodelista"/>
              <w:numPr>
                <w:ilvl w:val="0"/>
                <w:numId w:val="16"/>
              </w:numPr>
              <w:spacing w:before="120" w:after="120" w:line="276" w:lineRule="auto"/>
              <w:rPr>
                <w:rFonts w:cs="Arial"/>
                <w:sz w:val="18"/>
                <w:szCs w:val="18"/>
              </w:rPr>
            </w:pPr>
            <w:r w:rsidRPr="00C3029A">
              <w:rPr>
                <w:rFonts w:cs="Arial"/>
                <w:sz w:val="18"/>
                <w:szCs w:val="18"/>
              </w:rPr>
              <w:t>Importaciones</w:t>
            </w:r>
            <w:r w:rsidR="00DC4E42" w:rsidRPr="00C3029A">
              <w:rPr>
                <w:rFonts w:cs="Arial"/>
                <w:sz w:val="18"/>
                <w:szCs w:val="18"/>
              </w:rPr>
              <w:t xml:space="preserve">: </w:t>
            </w:r>
          </w:p>
          <w:p w:rsidR="00811F48" w:rsidRPr="00C3029A" w:rsidRDefault="00162B5C" w:rsidP="00D917A1">
            <w:pPr>
              <w:pStyle w:val="Prrafodelista"/>
              <w:numPr>
                <w:ilvl w:val="0"/>
                <w:numId w:val="177"/>
              </w:numPr>
              <w:spacing w:before="120" w:after="120" w:line="276" w:lineRule="auto"/>
              <w:rPr>
                <w:rFonts w:cs="Arial"/>
                <w:sz w:val="18"/>
                <w:szCs w:val="18"/>
              </w:rPr>
            </w:pPr>
            <w:r w:rsidRPr="00C3029A">
              <w:rPr>
                <w:rFonts w:cs="Arial"/>
                <w:sz w:val="18"/>
                <w:szCs w:val="18"/>
              </w:rPr>
              <w:t>Validar que la DAM corresponda a modalidad admisión temporal o nacionalizada y que la Autorización de Ingreso consignada tenga el estado “destinada” o “concluida”</w:t>
            </w:r>
            <w:r w:rsidR="00914761" w:rsidRPr="00C3029A">
              <w:rPr>
                <w:rFonts w:cs="Arial"/>
                <w:sz w:val="18"/>
                <w:szCs w:val="18"/>
              </w:rPr>
              <w:t xml:space="preserve"> y </w:t>
            </w:r>
            <w:r w:rsidR="004073A4" w:rsidRPr="00C3029A">
              <w:rPr>
                <w:rFonts w:cs="Arial"/>
                <w:sz w:val="18"/>
                <w:szCs w:val="18"/>
              </w:rPr>
              <w:t>esté</w:t>
            </w:r>
            <w:r w:rsidR="00914761" w:rsidRPr="00C3029A">
              <w:rPr>
                <w:rFonts w:cs="Arial"/>
                <w:sz w:val="18"/>
                <w:szCs w:val="18"/>
              </w:rPr>
              <w:t xml:space="preserve"> relacionada a la DAM de admisión temporal o a la DAM de </w:t>
            </w:r>
            <w:r w:rsidR="004073A4" w:rsidRPr="00C3029A">
              <w:rPr>
                <w:rFonts w:cs="Arial"/>
                <w:sz w:val="18"/>
                <w:szCs w:val="18"/>
              </w:rPr>
              <w:t>depósito</w:t>
            </w:r>
            <w:r w:rsidR="00914761" w:rsidRPr="00C3029A">
              <w:rPr>
                <w:rFonts w:cs="Arial"/>
                <w:sz w:val="18"/>
                <w:szCs w:val="18"/>
              </w:rPr>
              <w:t xml:space="preserve"> relacionada a la DAM de </w:t>
            </w:r>
            <w:r w:rsidR="004073A4" w:rsidRPr="00C3029A">
              <w:rPr>
                <w:rFonts w:cs="Arial"/>
                <w:sz w:val="18"/>
                <w:szCs w:val="18"/>
              </w:rPr>
              <w:t>Nacionalización</w:t>
            </w:r>
            <w:r w:rsidR="00914761" w:rsidRPr="00C3029A">
              <w:rPr>
                <w:rFonts w:cs="Arial"/>
                <w:sz w:val="18"/>
                <w:szCs w:val="18"/>
              </w:rPr>
              <w:t>.</w:t>
            </w:r>
          </w:p>
          <w:p w:rsidR="00CC53FF" w:rsidRPr="00C3029A" w:rsidRDefault="00162B5C" w:rsidP="00D917A1">
            <w:pPr>
              <w:pStyle w:val="Prrafodelista"/>
              <w:numPr>
                <w:ilvl w:val="0"/>
                <w:numId w:val="177"/>
              </w:numPr>
              <w:spacing w:before="120" w:after="120" w:line="276" w:lineRule="auto"/>
              <w:rPr>
                <w:rFonts w:cs="Arial"/>
                <w:sz w:val="18"/>
                <w:szCs w:val="18"/>
              </w:rPr>
            </w:pPr>
            <w:r w:rsidRPr="00C3029A">
              <w:rPr>
                <w:rFonts w:cs="Arial"/>
                <w:sz w:val="18"/>
                <w:szCs w:val="18"/>
              </w:rPr>
              <w:t xml:space="preserve">Validar </w:t>
            </w:r>
            <w:r w:rsidR="00DC4E42" w:rsidRPr="00C3029A">
              <w:rPr>
                <w:rFonts w:cs="Arial"/>
                <w:sz w:val="18"/>
                <w:szCs w:val="18"/>
              </w:rPr>
              <w:t xml:space="preserve">que </w:t>
            </w:r>
            <w:r w:rsidR="00FE3E68" w:rsidRPr="00C3029A">
              <w:rPr>
                <w:rFonts w:cs="Arial"/>
                <w:sz w:val="18"/>
                <w:szCs w:val="18"/>
              </w:rPr>
              <w:t xml:space="preserve">la </w:t>
            </w:r>
            <w:r w:rsidR="0025397A" w:rsidRPr="00C3029A">
              <w:rPr>
                <w:rFonts w:cs="Arial"/>
                <w:sz w:val="18"/>
                <w:szCs w:val="18"/>
              </w:rPr>
              <w:t xml:space="preserve">suma </w:t>
            </w:r>
            <w:r w:rsidR="00DC4E42" w:rsidRPr="00C3029A">
              <w:rPr>
                <w:rFonts w:cs="Arial"/>
                <w:sz w:val="18"/>
                <w:szCs w:val="18"/>
              </w:rPr>
              <w:t xml:space="preserve">de la cantidad de presentaciones así como </w:t>
            </w:r>
            <w:r w:rsidR="0025397A" w:rsidRPr="00C3029A">
              <w:rPr>
                <w:rFonts w:cs="Arial"/>
                <w:sz w:val="18"/>
                <w:szCs w:val="18"/>
              </w:rPr>
              <w:t xml:space="preserve">la </w:t>
            </w:r>
            <w:r w:rsidR="00616C0F" w:rsidRPr="00C3029A">
              <w:rPr>
                <w:rFonts w:cs="Arial"/>
                <w:sz w:val="18"/>
                <w:szCs w:val="18"/>
              </w:rPr>
              <w:t xml:space="preserve">cantidad neta </w:t>
            </w:r>
            <w:r w:rsidR="003F04EB" w:rsidRPr="00C3029A">
              <w:rPr>
                <w:rFonts w:cs="Arial"/>
                <w:sz w:val="18"/>
                <w:szCs w:val="18"/>
              </w:rPr>
              <w:t>total</w:t>
            </w:r>
            <w:r w:rsidR="00C8301B" w:rsidRPr="00C3029A">
              <w:rPr>
                <w:rFonts w:cs="Arial"/>
                <w:b/>
                <w:i/>
                <w:color w:val="FF0000"/>
                <w:sz w:val="18"/>
                <w:szCs w:val="18"/>
              </w:rPr>
              <w:t xml:space="preserve"> </w:t>
            </w:r>
            <w:r w:rsidR="0025397A" w:rsidRPr="00C3029A">
              <w:rPr>
                <w:rFonts w:cs="Arial"/>
                <w:sz w:val="18"/>
                <w:szCs w:val="18"/>
              </w:rPr>
              <w:t xml:space="preserve">de todas las presentaciones registradas en las operaciones tipo “firme”, que no estén </w:t>
            </w:r>
            <w:r w:rsidR="00322DD2" w:rsidRPr="00C3029A">
              <w:rPr>
                <w:rFonts w:cs="Arial"/>
                <w:sz w:val="18"/>
                <w:szCs w:val="18"/>
              </w:rPr>
              <w:t>anuladas o reemplazadas</w:t>
            </w:r>
            <w:r w:rsidR="0025397A" w:rsidRPr="00C3029A">
              <w:rPr>
                <w:rFonts w:cs="Arial"/>
                <w:sz w:val="18"/>
                <w:szCs w:val="18"/>
              </w:rPr>
              <w:t xml:space="preserve">, que referencien a la DAM no </w:t>
            </w:r>
            <w:r w:rsidR="0091004B" w:rsidRPr="00C3029A">
              <w:rPr>
                <w:rFonts w:cs="Arial"/>
                <w:sz w:val="18"/>
                <w:szCs w:val="18"/>
              </w:rPr>
              <w:t xml:space="preserve">excedan </w:t>
            </w:r>
            <w:r w:rsidR="0025397A" w:rsidRPr="00C3029A">
              <w:rPr>
                <w:rFonts w:cs="Arial"/>
                <w:sz w:val="18"/>
                <w:szCs w:val="18"/>
              </w:rPr>
              <w:t>la cantidad</w:t>
            </w:r>
            <w:r w:rsidR="00DC4E42" w:rsidRPr="00C3029A">
              <w:rPr>
                <w:rFonts w:cs="Arial"/>
                <w:sz w:val="18"/>
                <w:szCs w:val="18"/>
              </w:rPr>
              <w:t xml:space="preserve"> de unidades comerciales y peso neto de la misma </w:t>
            </w:r>
            <w:r w:rsidR="00914761" w:rsidRPr="00C3029A">
              <w:rPr>
                <w:rFonts w:cs="Arial"/>
                <w:sz w:val="18"/>
                <w:szCs w:val="18"/>
              </w:rPr>
              <w:t>DAM</w:t>
            </w:r>
            <w:r w:rsidR="00DC4E42" w:rsidRPr="00C3029A">
              <w:rPr>
                <w:rFonts w:cs="Arial"/>
                <w:sz w:val="18"/>
                <w:szCs w:val="18"/>
              </w:rPr>
              <w:t xml:space="preserve">, </w:t>
            </w:r>
            <w:r w:rsidR="0025397A" w:rsidRPr="00C3029A">
              <w:rPr>
                <w:rFonts w:cs="Arial"/>
                <w:sz w:val="18"/>
                <w:szCs w:val="18"/>
              </w:rPr>
              <w:t xml:space="preserve">de ser el caso alerta al usuario esta inconsistencia para su </w:t>
            </w:r>
            <w:r w:rsidR="00914761" w:rsidRPr="00C3029A">
              <w:rPr>
                <w:rFonts w:cs="Arial"/>
                <w:sz w:val="18"/>
                <w:szCs w:val="18"/>
              </w:rPr>
              <w:t xml:space="preserve">corrección. </w:t>
            </w:r>
          </w:p>
          <w:p w:rsidR="008048B6" w:rsidRPr="00C3029A" w:rsidRDefault="00CC53FF" w:rsidP="002301CD">
            <w:pPr>
              <w:pStyle w:val="Prrafodelista"/>
              <w:numPr>
                <w:ilvl w:val="0"/>
                <w:numId w:val="16"/>
              </w:numPr>
              <w:spacing w:before="120" w:after="120" w:line="276" w:lineRule="auto"/>
              <w:rPr>
                <w:rFonts w:cs="Arial"/>
                <w:sz w:val="18"/>
                <w:szCs w:val="18"/>
              </w:rPr>
            </w:pPr>
            <w:r w:rsidRPr="00C3029A">
              <w:rPr>
                <w:rFonts w:cs="Arial"/>
                <w:sz w:val="18"/>
                <w:szCs w:val="18"/>
              </w:rPr>
              <w:t>Exportaciones</w:t>
            </w:r>
            <w:r w:rsidR="003B17C4" w:rsidRPr="00C3029A">
              <w:rPr>
                <w:rFonts w:cs="Arial"/>
                <w:sz w:val="18"/>
                <w:szCs w:val="18"/>
              </w:rPr>
              <w:t xml:space="preserve">: </w:t>
            </w:r>
          </w:p>
          <w:p w:rsidR="00677714" w:rsidRPr="00C3029A" w:rsidRDefault="008048B6" w:rsidP="00D917A1">
            <w:pPr>
              <w:pStyle w:val="Prrafodelista"/>
              <w:numPr>
                <w:ilvl w:val="0"/>
                <w:numId w:val="122"/>
              </w:numPr>
              <w:spacing w:before="120" w:after="120" w:line="276" w:lineRule="auto"/>
              <w:rPr>
                <w:rFonts w:cs="Arial"/>
                <w:sz w:val="18"/>
                <w:szCs w:val="18"/>
              </w:rPr>
            </w:pPr>
            <w:r w:rsidRPr="00C3029A">
              <w:rPr>
                <w:rFonts w:cs="Arial"/>
                <w:sz w:val="18"/>
                <w:szCs w:val="18"/>
              </w:rPr>
              <w:t xml:space="preserve">Si registra la DAM, valida </w:t>
            </w:r>
            <w:r w:rsidR="003B17C4" w:rsidRPr="00C3029A">
              <w:rPr>
                <w:rFonts w:cs="Arial"/>
                <w:sz w:val="18"/>
                <w:szCs w:val="18"/>
              </w:rPr>
              <w:t xml:space="preserve">que </w:t>
            </w:r>
            <w:r w:rsidR="0031154B" w:rsidRPr="00C3029A">
              <w:rPr>
                <w:rFonts w:cs="Arial"/>
                <w:sz w:val="18"/>
                <w:szCs w:val="18"/>
              </w:rPr>
              <w:t xml:space="preserve">la </w:t>
            </w:r>
            <w:r w:rsidR="0025397A" w:rsidRPr="00C3029A">
              <w:rPr>
                <w:rFonts w:cs="Arial"/>
                <w:sz w:val="18"/>
                <w:szCs w:val="18"/>
              </w:rPr>
              <w:t xml:space="preserve">suma de la </w:t>
            </w:r>
            <w:r w:rsidR="00616C0F" w:rsidRPr="00C3029A">
              <w:rPr>
                <w:rFonts w:cs="Arial"/>
                <w:sz w:val="18"/>
                <w:szCs w:val="18"/>
              </w:rPr>
              <w:t>cantidad</w:t>
            </w:r>
            <w:r w:rsidR="003B17C4" w:rsidRPr="00C3029A">
              <w:rPr>
                <w:rFonts w:cs="Arial"/>
                <w:sz w:val="18"/>
                <w:szCs w:val="18"/>
              </w:rPr>
              <w:t xml:space="preserve"> presentaciones, así como la cantidad</w:t>
            </w:r>
            <w:r w:rsidR="00616C0F" w:rsidRPr="00C3029A">
              <w:rPr>
                <w:rFonts w:cs="Arial"/>
                <w:sz w:val="18"/>
                <w:szCs w:val="18"/>
              </w:rPr>
              <w:t xml:space="preserve"> neta </w:t>
            </w:r>
            <w:r w:rsidR="003F04EB" w:rsidRPr="00C3029A">
              <w:rPr>
                <w:rFonts w:cs="Arial"/>
                <w:sz w:val="18"/>
                <w:szCs w:val="18"/>
              </w:rPr>
              <w:t>total</w:t>
            </w:r>
            <w:r w:rsidR="00C8301B" w:rsidRPr="00C3029A">
              <w:rPr>
                <w:rFonts w:cs="Arial"/>
                <w:sz w:val="18"/>
                <w:szCs w:val="18"/>
              </w:rPr>
              <w:t xml:space="preserve"> </w:t>
            </w:r>
            <w:r w:rsidR="0025397A" w:rsidRPr="00C3029A">
              <w:rPr>
                <w:rFonts w:cs="Arial"/>
                <w:sz w:val="18"/>
                <w:szCs w:val="18"/>
              </w:rPr>
              <w:t xml:space="preserve">de todas las presentaciones registradas en las operaciones tipo “firme”, que no estén </w:t>
            </w:r>
            <w:r w:rsidR="008E1639" w:rsidRPr="00C3029A">
              <w:rPr>
                <w:rFonts w:cs="Arial"/>
                <w:sz w:val="18"/>
                <w:szCs w:val="18"/>
              </w:rPr>
              <w:t>anuladas o reemplazadas</w:t>
            </w:r>
            <w:r w:rsidR="0025397A" w:rsidRPr="00C3029A">
              <w:rPr>
                <w:rFonts w:cs="Arial"/>
                <w:sz w:val="18"/>
                <w:szCs w:val="18"/>
              </w:rPr>
              <w:t xml:space="preserve">, </w:t>
            </w:r>
            <w:r w:rsidRPr="00C3029A">
              <w:rPr>
                <w:rFonts w:cs="Arial"/>
                <w:sz w:val="18"/>
                <w:szCs w:val="18"/>
              </w:rPr>
              <w:t xml:space="preserve">no </w:t>
            </w:r>
            <w:r w:rsidR="0025397A" w:rsidRPr="00C3029A">
              <w:rPr>
                <w:rFonts w:cs="Arial"/>
                <w:sz w:val="18"/>
                <w:szCs w:val="18"/>
              </w:rPr>
              <w:t>exced</w:t>
            </w:r>
            <w:r w:rsidRPr="00C3029A">
              <w:rPr>
                <w:rFonts w:cs="Arial"/>
                <w:sz w:val="18"/>
                <w:szCs w:val="18"/>
              </w:rPr>
              <w:t>an</w:t>
            </w:r>
            <w:r w:rsidR="0025397A" w:rsidRPr="00C3029A">
              <w:rPr>
                <w:rFonts w:cs="Arial"/>
                <w:sz w:val="18"/>
                <w:szCs w:val="18"/>
              </w:rPr>
              <w:t xml:space="preserve"> la cantidad </w:t>
            </w:r>
            <w:r w:rsidR="003B17C4" w:rsidRPr="00C3029A">
              <w:rPr>
                <w:rFonts w:cs="Arial"/>
                <w:sz w:val="18"/>
                <w:szCs w:val="18"/>
              </w:rPr>
              <w:t xml:space="preserve">de unidades comerciales y peso neto de la misma, </w:t>
            </w:r>
            <w:r w:rsidR="0025397A" w:rsidRPr="00C3029A">
              <w:rPr>
                <w:rFonts w:cs="Arial"/>
                <w:sz w:val="18"/>
                <w:szCs w:val="18"/>
              </w:rPr>
              <w:t xml:space="preserve">de ser el caso </w:t>
            </w:r>
            <w:r w:rsidR="0062542D" w:rsidRPr="00C3029A">
              <w:rPr>
                <w:rFonts w:cs="Arial"/>
                <w:sz w:val="18"/>
                <w:szCs w:val="18"/>
              </w:rPr>
              <w:t>alerta a</w:t>
            </w:r>
            <w:r w:rsidR="0025397A" w:rsidRPr="00C3029A">
              <w:rPr>
                <w:rFonts w:cs="Arial"/>
                <w:sz w:val="18"/>
                <w:szCs w:val="18"/>
              </w:rPr>
              <w:t xml:space="preserve">l usuario esta inconsistencia para su </w:t>
            </w:r>
            <w:r w:rsidR="00914761" w:rsidRPr="00C3029A">
              <w:rPr>
                <w:rFonts w:cs="Arial"/>
                <w:sz w:val="18"/>
                <w:szCs w:val="18"/>
              </w:rPr>
              <w:t xml:space="preserve">corrección. </w:t>
            </w:r>
          </w:p>
          <w:p w:rsidR="00DC7BCF" w:rsidRPr="00C3029A" w:rsidRDefault="0062723D" w:rsidP="00D917A1">
            <w:pPr>
              <w:pStyle w:val="Prrafodelista"/>
              <w:numPr>
                <w:ilvl w:val="0"/>
                <w:numId w:val="122"/>
              </w:numPr>
              <w:spacing w:before="120" w:after="120" w:line="276" w:lineRule="auto"/>
              <w:rPr>
                <w:rFonts w:cs="Arial"/>
                <w:sz w:val="18"/>
                <w:szCs w:val="18"/>
              </w:rPr>
            </w:pPr>
            <w:r w:rsidRPr="00C3029A">
              <w:rPr>
                <w:rFonts w:cs="Arial"/>
                <w:sz w:val="18"/>
                <w:szCs w:val="18"/>
              </w:rPr>
              <w:t>Solo para los BF que correspondan al D.L. 1126, s</w:t>
            </w:r>
            <w:r w:rsidR="008048B6" w:rsidRPr="00C3029A">
              <w:rPr>
                <w:rFonts w:cs="Arial"/>
                <w:sz w:val="18"/>
                <w:szCs w:val="18"/>
              </w:rPr>
              <w:t xml:space="preserve">i solo ha registrado la </w:t>
            </w:r>
            <w:r w:rsidR="009F74F6" w:rsidRPr="00C3029A">
              <w:rPr>
                <w:rFonts w:cs="Arial"/>
                <w:sz w:val="18"/>
                <w:szCs w:val="18"/>
              </w:rPr>
              <w:t>Autorización</w:t>
            </w:r>
            <w:r w:rsidR="008048B6" w:rsidRPr="00C3029A">
              <w:rPr>
                <w:rFonts w:cs="Arial"/>
                <w:sz w:val="18"/>
                <w:szCs w:val="18"/>
              </w:rPr>
              <w:t xml:space="preserve"> de salida</w:t>
            </w:r>
            <w:r w:rsidR="00F23233" w:rsidRPr="00C3029A">
              <w:rPr>
                <w:rFonts w:cs="Arial"/>
                <w:sz w:val="18"/>
                <w:szCs w:val="18"/>
              </w:rPr>
              <w:t>, la cual tiene que estar en estado “destinada” u “otorgada”</w:t>
            </w:r>
            <w:r w:rsidR="00DC7BCF" w:rsidRPr="00C3029A">
              <w:rPr>
                <w:rFonts w:cs="Arial"/>
                <w:sz w:val="18"/>
                <w:szCs w:val="18"/>
              </w:rPr>
              <w:t xml:space="preserve"> y la </w:t>
            </w:r>
            <w:r w:rsidR="009F74F6" w:rsidRPr="00C3029A">
              <w:rPr>
                <w:rFonts w:cs="Arial"/>
                <w:sz w:val="18"/>
                <w:szCs w:val="18"/>
              </w:rPr>
              <w:t>presentación</w:t>
            </w:r>
            <w:r w:rsidR="00DC7BCF" w:rsidRPr="00C3029A">
              <w:rPr>
                <w:rFonts w:cs="Arial"/>
                <w:sz w:val="18"/>
                <w:szCs w:val="18"/>
              </w:rPr>
              <w:t xml:space="preserve"> </w:t>
            </w:r>
            <w:r w:rsidR="009949DC" w:rsidRPr="00C3029A">
              <w:rPr>
                <w:rFonts w:cs="Arial"/>
                <w:sz w:val="18"/>
                <w:szCs w:val="18"/>
              </w:rPr>
              <w:t>tiene</w:t>
            </w:r>
            <w:r w:rsidR="00DC7BCF" w:rsidRPr="00C3029A">
              <w:rPr>
                <w:rFonts w:cs="Arial"/>
                <w:sz w:val="18"/>
                <w:szCs w:val="18"/>
              </w:rPr>
              <w:t xml:space="preserve"> el indicador de a granel como SI debe validar que la cantidad neta total no sea mayor al </w:t>
            </w:r>
            <w:r w:rsidR="009949DC" w:rsidRPr="00C3029A">
              <w:rPr>
                <w:rFonts w:cs="Arial"/>
                <w:sz w:val="18"/>
                <w:szCs w:val="18"/>
              </w:rPr>
              <w:t>5</w:t>
            </w:r>
            <w:r w:rsidR="00DC7BCF" w:rsidRPr="00C3029A">
              <w:rPr>
                <w:rFonts w:cs="Arial"/>
                <w:sz w:val="18"/>
                <w:szCs w:val="18"/>
              </w:rPr>
              <w:t xml:space="preserve">% adicional </w:t>
            </w:r>
            <w:r w:rsidR="009949DC" w:rsidRPr="00C3029A">
              <w:rPr>
                <w:rFonts w:cs="Arial"/>
                <w:sz w:val="18"/>
                <w:szCs w:val="18"/>
              </w:rPr>
              <w:t xml:space="preserve">de la cantidad neta autorizada de la </w:t>
            </w:r>
            <w:r w:rsidR="009F74F6" w:rsidRPr="00C3029A">
              <w:rPr>
                <w:rFonts w:cs="Arial"/>
                <w:sz w:val="18"/>
                <w:szCs w:val="18"/>
              </w:rPr>
              <w:t>Autorización</w:t>
            </w:r>
            <w:r w:rsidR="009949DC" w:rsidRPr="00C3029A">
              <w:rPr>
                <w:rFonts w:cs="Arial"/>
                <w:sz w:val="18"/>
                <w:szCs w:val="18"/>
              </w:rPr>
              <w:t xml:space="preserve"> de Salida para dicha </w:t>
            </w:r>
            <w:r w:rsidR="009F74F6" w:rsidRPr="00C3029A">
              <w:rPr>
                <w:rFonts w:cs="Arial"/>
                <w:sz w:val="18"/>
                <w:szCs w:val="18"/>
              </w:rPr>
              <w:t>presentación</w:t>
            </w:r>
          </w:p>
          <w:p w:rsidR="009949DC" w:rsidRPr="00C3029A" w:rsidRDefault="0062723D" w:rsidP="00D917A1">
            <w:pPr>
              <w:pStyle w:val="Prrafodelista"/>
              <w:numPr>
                <w:ilvl w:val="0"/>
                <w:numId w:val="122"/>
              </w:numPr>
              <w:spacing w:before="120" w:after="120" w:line="276" w:lineRule="auto"/>
              <w:rPr>
                <w:rFonts w:cs="Arial"/>
                <w:sz w:val="18"/>
                <w:szCs w:val="18"/>
              </w:rPr>
            </w:pPr>
            <w:r w:rsidRPr="00C3029A">
              <w:rPr>
                <w:rFonts w:cs="Arial"/>
                <w:sz w:val="18"/>
                <w:szCs w:val="18"/>
              </w:rPr>
              <w:t>Solo para los BF que correspondan al D.L. 1126, s</w:t>
            </w:r>
            <w:r w:rsidR="009949DC" w:rsidRPr="00C3029A">
              <w:rPr>
                <w:rFonts w:cs="Arial"/>
                <w:sz w:val="18"/>
                <w:szCs w:val="18"/>
              </w:rPr>
              <w:t xml:space="preserve">i solo ha registrado la </w:t>
            </w:r>
            <w:r w:rsidR="009F74F6" w:rsidRPr="00C3029A">
              <w:rPr>
                <w:rFonts w:cs="Arial"/>
                <w:sz w:val="18"/>
                <w:szCs w:val="18"/>
              </w:rPr>
              <w:t>Autorización</w:t>
            </w:r>
            <w:r w:rsidR="009949DC" w:rsidRPr="00C3029A">
              <w:rPr>
                <w:rFonts w:cs="Arial"/>
                <w:sz w:val="18"/>
                <w:szCs w:val="18"/>
              </w:rPr>
              <w:t xml:space="preserve"> de salida</w:t>
            </w:r>
            <w:r w:rsidR="00F23233" w:rsidRPr="00C3029A">
              <w:rPr>
                <w:rFonts w:cs="Arial"/>
                <w:sz w:val="18"/>
                <w:szCs w:val="18"/>
              </w:rPr>
              <w:t xml:space="preserve">, la cual tiene que estar en estado “destinada” u “otorgada”, </w:t>
            </w:r>
            <w:r w:rsidR="009949DC" w:rsidRPr="00C3029A">
              <w:rPr>
                <w:rFonts w:cs="Arial"/>
                <w:sz w:val="18"/>
                <w:szCs w:val="18"/>
              </w:rPr>
              <w:t xml:space="preserve">y la </w:t>
            </w:r>
            <w:r w:rsidR="009F74F6" w:rsidRPr="00C3029A">
              <w:rPr>
                <w:rFonts w:cs="Arial"/>
                <w:sz w:val="18"/>
                <w:szCs w:val="18"/>
              </w:rPr>
              <w:t>presentación</w:t>
            </w:r>
            <w:r w:rsidR="009949DC" w:rsidRPr="00C3029A">
              <w:rPr>
                <w:rFonts w:cs="Arial"/>
                <w:sz w:val="18"/>
                <w:szCs w:val="18"/>
              </w:rPr>
              <w:t xml:space="preserve"> tiene el </w:t>
            </w:r>
            <w:r w:rsidR="009949DC" w:rsidRPr="00C3029A">
              <w:rPr>
                <w:rFonts w:cs="Arial"/>
                <w:sz w:val="18"/>
                <w:szCs w:val="18"/>
              </w:rPr>
              <w:lastRenderedPageBreak/>
              <w:t xml:space="preserve">indicador de a granel como </w:t>
            </w:r>
            <w:r w:rsidR="00114A4B" w:rsidRPr="00C3029A">
              <w:rPr>
                <w:rFonts w:cs="Arial"/>
                <w:sz w:val="18"/>
                <w:szCs w:val="18"/>
              </w:rPr>
              <w:t>NO</w:t>
            </w:r>
            <w:r w:rsidR="009949DC" w:rsidRPr="00C3029A">
              <w:rPr>
                <w:rFonts w:cs="Arial"/>
                <w:sz w:val="18"/>
                <w:szCs w:val="18"/>
              </w:rPr>
              <w:t xml:space="preserve"> debe validar que la canti</w:t>
            </w:r>
            <w:r w:rsidR="003116B0" w:rsidRPr="00C3029A">
              <w:rPr>
                <w:rFonts w:cs="Arial"/>
                <w:sz w:val="18"/>
                <w:szCs w:val="18"/>
              </w:rPr>
              <w:t>dad neta total no sea mayor al 2</w:t>
            </w:r>
            <w:r w:rsidR="009949DC" w:rsidRPr="00C3029A">
              <w:rPr>
                <w:rFonts w:cs="Arial"/>
                <w:sz w:val="18"/>
                <w:szCs w:val="18"/>
              </w:rPr>
              <w:t xml:space="preserve">% adicional de la cantidad neta autorizada de la </w:t>
            </w:r>
            <w:r w:rsidR="009F74F6" w:rsidRPr="00C3029A">
              <w:rPr>
                <w:rFonts w:cs="Arial"/>
                <w:sz w:val="18"/>
                <w:szCs w:val="18"/>
              </w:rPr>
              <w:t>Autorización</w:t>
            </w:r>
            <w:r w:rsidR="009949DC" w:rsidRPr="00C3029A">
              <w:rPr>
                <w:rFonts w:cs="Arial"/>
                <w:sz w:val="18"/>
                <w:szCs w:val="18"/>
              </w:rPr>
              <w:t xml:space="preserve"> de Salida para dicha </w:t>
            </w:r>
            <w:r w:rsidR="009F74F6" w:rsidRPr="00C3029A">
              <w:rPr>
                <w:rFonts w:cs="Arial"/>
                <w:sz w:val="18"/>
                <w:szCs w:val="18"/>
              </w:rPr>
              <w:t>presentación</w:t>
            </w:r>
          </w:p>
          <w:p w:rsidR="00A1740D" w:rsidRPr="00C3029A" w:rsidRDefault="00A1740D" w:rsidP="00D917A1">
            <w:pPr>
              <w:pStyle w:val="Prrafodelista"/>
              <w:numPr>
                <w:ilvl w:val="0"/>
                <w:numId w:val="122"/>
              </w:numPr>
              <w:spacing w:before="120" w:after="120" w:line="276" w:lineRule="auto"/>
              <w:rPr>
                <w:rFonts w:cs="Arial"/>
                <w:sz w:val="18"/>
                <w:szCs w:val="18"/>
              </w:rPr>
            </w:pPr>
            <w:r w:rsidRPr="00C3029A">
              <w:rPr>
                <w:rFonts w:cs="Arial"/>
                <w:sz w:val="18"/>
                <w:szCs w:val="18"/>
              </w:rPr>
              <w:t>Solo para los BF que correspondan al D.L. 1103, si solo ha registrado la Autorización de salida, la cual tiene que estar en estado “destinada” u “otorgada” y la presentación tiene el indicador de a granel como SI debe validar que la cantidad neta total no sea mayor al 5% adicional de la cantidad neta autorizada de la Autorización de Salida para dicha presentación</w:t>
            </w:r>
          </w:p>
          <w:p w:rsidR="00AA36C8" w:rsidRPr="00C3029A" w:rsidRDefault="00E3744F" w:rsidP="002301CD">
            <w:pPr>
              <w:pStyle w:val="Prrafodelista"/>
              <w:numPr>
                <w:ilvl w:val="0"/>
                <w:numId w:val="16"/>
              </w:numPr>
              <w:spacing w:before="120" w:after="120" w:line="276" w:lineRule="auto"/>
              <w:rPr>
                <w:rFonts w:cs="Arial"/>
                <w:sz w:val="18"/>
                <w:szCs w:val="18"/>
              </w:rPr>
            </w:pPr>
            <w:r w:rsidRPr="00C3029A">
              <w:rPr>
                <w:rFonts w:cs="Arial"/>
                <w:sz w:val="18"/>
                <w:szCs w:val="18"/>
              </w:rPr>
              <w:t>A</w:t>
            </w:r>
            <w:r w:rsidR="00AA36C8" w:rsidRPr="00C3029A">
              <w:rPr>
                <w:rFonts w:cs="Arial"/>
                <w:sz w:val="18"/>
                <w:szCs w:val="18"/>
              </w:rPr>
              <w:t>lmacenamiento</w:t>
            </w:r>
            <w:r w:rsidR="00BB072C" w:rsidRPr="00C3029A">
              <w:rPr>
                <w:rFonts w:cs="Arial"/>
                <w:sz w:val="18"/>
                <w:szCs w:val="18"/>
              </w:rPr>
              <w:t xml:space="preserve"> (operaciones entre establecimientos del mismo Usuario)</w:t>
            </w:r>
          </w:p>
          <w:p w:rsidR="00AA36C8" w:rsidRPr="00C3029A" w:rsidRDefault="00AA36C8" w:rsidP="00AA36C8">
            <w:pPr>
              <w:pStyle w:val="Prrafodelista"/>
              <w:spacing w:before="120" w:after="120" w:line="276" w:lineRule="auto"/>
              <w:ind w:left="360"/>
              <w:rPr>
                <w:rFonts w:cs="Arial"/>
                <w:strike/>
                <w:sz w:val="18"/>
                <w:szCs w:val="18"/>
              </w:rPr>
            </w:pPr>
            <w:r w:rsidRPr="00C3029A">
              <w:rPr>
                <w:rFonts w:cs="Arial"/>
                <w:sz w:val="18"/>
                <w:szCs w:val="18"/>
              </w:rPr>
              <w:t xml:space="preserve">Las operaciones de ingreso y egreso de los establecimientos – por traslados - se generaran desde </w:t>
            </w:r>
            <w:r w:rsidR="0033656A" w:rsidRPr="00C3029A">
              <w:rPr>
                <w:rFonts w:cs="Arial"/>
                <w:sz w:val="18"/>
                <w:szCs w:val="18"/>
              </w:rPr>
              <w:t>GRE-BF</w:t>
            </w:r>
            <w:r w:rsidRPr="00C3029A">
              <w:rPr>
                <w:rFonts w:cs="Arial"/>
                <w:sz w:val="18"/>
                <w:szCs w:val="18"/>
              </w:rPr>
              <w:t xml:space="preserve"> o con guías de remisión físicas. </w:t>
            </w:r>
            <w:r w:rsidRPr="00C3029A">
              <w:rPr>
                <w:rFonts w:cs="Arial"/>
                <w:strike/>
                <w:sz w:val="18"/>
                <w:szCs w:val="18"/>
              </w:rPr>
              <w:t xml:space="preserve">El Usuario debe tener vigente la actividad de almacenamiento en la fecha de la operación. </w:t>
            </w:r>
          </w:p>
          <w:p w:rsidR="00AA36C8" w:rsidRPr="00C3029A" w:rsidRDefault="0037150C" w:rsidP="00AA36C8">
            <w:pPr>
              <w:pStyle w:val="Prrafodelista"/>
              <w:spacing w:before="120" w:after="120" w:line="276" w:lineRule="auto"/>
              <w:ind w:left="360"/>
              <w:rPr>
                <w:rFonts w:cs="Arial"/>
                <w:b/>
                <w:sz w:val="18"/>
                <w:szCs w:val="18"/>
              </w:rPr>
            </w:pPr>
            <w:r w:rsidRPr="00C3029A">
              <w:rPr>
                <w:rFonts w:cs="Arial"/>
                <w:sz w:val="18"/>
                <w:szCs w:val="18"/>
              </w:rPr>
              <w:t xml:space="preserve">El </w:t>
            </w:r>
            <w:r w:rsidR="00AA36C8" w:rsidRPr="00C3029A">
              <w:rPr>
                <w:rFonts w:cs="Arial"/>
                <w:sz w:val="18"/>
                <w:szCs w:val="18"/>
              </w:rPr>
              <w:t xml:space="preserve">motivo de </w:t>
            </w:r>
            <w:r w:rsidR="0033656A" w:rsidRPr="00C3029A">
              <w:rPr>
                <w:rFonts w:cs="Arial"/>
                <w:sz w:val="18"/>
                <w:szCs w:val="18"/>
              </w:rPr>
              <w:t>GRE-BF</w:t>
            </w:r>
            <w:r w:rsidR="00AA36C8" w:rsidRPr="00C3029A">
              <w:rPr>
                <w:rFonts w:cs="Arial"/>
                <w:sz w:val="18"/>
                <w:szCs w:val="18"/>
              </w:rPr>
              <w:t xml:space="preserve"> remitente o guía de remisión física remitente que c</w:t>
            </w:r>
            <w:r w:rsidRPr="00C3029A">
              <w:rPr>
                <w:rFonts w:cs="Arial"/>
                <w:sz w:val="18"/>
                <w:szCs w:val="18"/>
              </w:rPr>
              <w:t>orresponde a almacenamiento es el “T</w:t>
            </w:r>
            <w:r w:rsidR="00AA36C8" w:rsidRPr="00C3029A">
              <w:rPr>
                <w:rFonts w:cs="Arial"/>
                <w:sz w:val="18"/>
                <w:szCs w:val="18"/>
              </w:rPr>
              <w:t>raslado entre establecimientos de la misma empresa</w:t>
            </w:r>
            <w:r w:rsidRPr="00C3029A">
              <w:rPr>
                <w:rFonts w:cs="Arial"/>
                <w:sz w:val="18"/>
                <w:szCs w:val="18"/>
              </w:rPr>
              <w:t>”</w:t>
            </w:r>
            <w:r w:rsidR="00AA36C8" w:rsidRPr="00C3029A">
              <w:rPr>
                <w:rFonts w:cs="Arial"/>
                <w:sz w:val="18"/>
                <w:szCs w:val="18"/>
              </w:rPr>
              <w:t xml:space="preserve">, donde el remitente es el mismo que el destinatario que es el Usuario </w:t>
            </w:r>
            <w:r w:rsidRPr="00C3029A">
              <w:rPr>
                <w:rFonts w:cs="Arial"/>
                <w:sz w:val="18"/>
                <w:szCs w:val="18"/>
              </w:rPr>
              <w:t xml:space="preserve">propietario. </w:t>
            </w:r>
            <w:r w:rsidR="00AA36C8" w:rsidRPr="00C3029A">
              <w:rPr>
                <w:rFonts w:cs="Arial"/>
                <w:sz w:val="18"/>
                <w:szCs w:val="18"/>
              </w:rPr>
              <w:t xml:space="preserve">El detalle del registro de operaciones está en el </w:t>
            </w:r>
            <w:r w:rsidR="00AA36C8" w:rsidRPr="00C3029A">
              <w:rPr>
                <w:rFonts w:cs="Arial"/>
                <w:b/>
                <w:sz w:val="18"/>
                <w:szCs w:val="18"/>
              </w:rPr>
              <w:t>Anexo</w:t>
            </w:r>
            <w:r w:rsidR="00AA36C8" w:rsidRPr="00C3029A">
              <w:rPr>
                <w:rFonts w:cs="Arial"/>
                <w:sz w:val="18"/>
                <w:szCs w:val="18"/>
              </w:rPr>
              <w:t xml:space="preserve"> </w:t>
            </w:r>
            <w:r w:rsidR="00AA36C8" w:rsidRPr="00C3029A">
              <w:rPr>
                <w:rFonts w:cs="Arial"/>
                <w:b/>
                <w:sz w:val="18"/>
                <w:szCs w:val="18"/>
              </w:rPr>
              <w:t>11.1</w:t>
            </w:r>
            <w:r w:rsidR="00AA36C8" w:rsidRPr="00C3029A">
              <w:rPr>
                <w:rFonts w:cs="Arial"/>
                <w:sz w:val="18"/>
                <w:szCs w:val="18"/>
              </w:rPr>
              <w:t xml:space="preserve"> y </w:t>
            </w:r>
            <w:r w:rsidR="00AA36C8" w:rsidRPr="00C3029A">
              <w:rPr>
                <w:rFonts w:cs="Arial"/>
                <w:b/>
                <w:sz w:val="18"/>
                <w:szCs w:val="18"/>
              </w:rPr>
              <w:t>Anexo 11.2</w:t>
            </w:r>
            <w:r w:rsidR="00AA36C8" w:rsidRPr="00C3029A">
              <w:rPr>
                <w:rFonts w:cs="Arial"/>
                <w:sz w:val="18"/>
                <w:szCs w:val="18"/>
              </w:rPr>
              <w:t>.</w:t>
            </w:r>
          </w:p>
          <w:p w:rsidR="0037150C" w:rsidRPr="00C3029A" w:rsidRDefault="009F74F6" w:rsidP="002301CD">
            <w:pPr>
              <w:pStyle w:val="Prrafodelista"/>
              <w:numPr>
                <w:ilvl w:val="0"/>
                <w:numId w:val="16"/>
              </w:numPr>
              <w:spacing w:before="120" w:after="120" w:line="276" w:lineRule="auto"/>
              <w:rPr>
                <w:rFonts w:cs="Arial"/>
                <w:sz w:val="18"/>
                <w:szCs w:val="18"/>
              </w:rPr>
            </w:pPr>
            <w:r w:rsidRPr="00C3029A">
              <w:rPr>
                <w:rFonts w:cs="Arial"/>
                <w:sz w:val="18"/>
                <w:szCs w:val="18"/>
              </w:rPr>
              <w:t>Producción</w:t>
            </w:r>
            <w:r w:rsidR="000E57E6" w:rsidRPr="00C3029A">
              <w:rPr>
                <w:rFonts w:cs="Arial"/>
                <w:sz w:val="18"/>
                <w:szCs w:val="18"/>
              </w:rPr>
              <w:t xml:space="preserve">, </w:t>
            </w:r>
            <w:r w:rsidRPr="00C3029A">
              <w:rPr>
                <w:rFonts w:cs="Arial"/>
                <w:sz w:val="18"/>
                <w:szCs w:val="18"/>
              </w:rPr>
              <w:t>Transformación</w:t>
            </w:r>
            <w:r w:rsidR="000E57E6" w:rsidRPr="00C3029A">
              <w:rPr>
                <w:rFonts w:cs="Arial"/>
                <w:sz w:val="18"/>
                <w:szCs w:val="18"/>
              </w:rPr>
              <w:t xml:space="preserve"> a BNF, Envasado / Reenvasado </w:t>
            </w:r>
            <w:r w:rsidR="0037150C" w:rsidRPr="00C3029A">
              <w:rPr>
                <w:rFonts w:cs="Arial"/>
                <w:sz w:val="18"/>
                <w:szCs w:val="18"/>
              </w:rPr>
              <w:t xml:space="preserve"> </w:t>
            </w:r>
          </w:p>
          <w:p w:rsidR="00AA36C8" w:rsidRPr="00C3029A" w:rsidRDefault="000E57E6" w:rsidP="000E57E6">
            <w:pPr>
              <w:pStyle w:val="Prrafodelista"/>
              <w:spacing w:before="120" w:after="120" w:line="276" w:lineRule="auto"/>
              <w:ind w:left="360"/>
              <w:rPr>
                <w:rFonts w:cs="Arial"/>
                <w:sz w:val="18"/>
                <w:szCs w:val="18"/>
              </w:rPr>
            </w:pPr>
            <w:r w:rsidRPr="00C3029A">
              <w:rPr>
                <w:rFonts w:cs="Arial"/>
                <w:sz w:val="18"/>
                <w:szCs w:val="18"/>
              </w:rPr>
              <w:t xml:space="preserve">Son las actividades que realiza el Usuario declarante dentro de sus establecimientos.  </w:t>
            </w:r>
            <w:r w:rsidR="00AA36C8" w:rsidRPr="00C3029A">
              <w:rPr>
                <w:rFonts w:cs="Arial"/>
                <w:sz w:val="18"/>
                <w:szCs w:val="18"/>
              </w:rPr>
              <w:t>Para registrar la operación debe solicitar el establecimiento donde se está realizando la actividad</w:t>
            </w:r>
            <w:r w:rsidR="00303733" w:rsidRPr="00C3029A">
              <w:rPr>
                <w:rFonts w:cs="Arial"/>
                <w:sz w:val="18"/>
                <w:szCs w:val="18"/>
              </w:rPr>
              <w:t xml:space="preserve"> el cual debe estar vigente</w:t>
            </w:r>
            <w:r w:rsidR="00AA36C8" w:rsidRPr="00C3029A">
              <w:rPr>
                <w:rFonts w:cs="Arial"/>
                <w:sz w:val="18"/>
                <w:szCs w:val="18"/>
              </w:rPr>
              <w:t xml:space="preserve">, el </w:t>
            </w:r>
            <w:r w:rsidR="00303733" w:rsidRPr="00C3029A">
              <w:rPr>
                <w:rFonts w:cs="Arial"/>
                <w:sz w:val="18"/>
                <w:szCs w:val="18"/>
              </w:rPr>
              <w:t xml:space="preserve">tipo y </w:t>
            </w:r>
            <w:r w:rsidR="00A3286B" w:rsidRPr="00C3029A">
              <w:rPr>
                <w:rFonts w:cs="Arial"/>
                <w:sz w:val="18"/>
                <w:szCs w:val="18"/>
              </w:rPr>
              <w:t>número</w:t>
            </w:r>
            <w:r w:rsidR="00303733" w:rsidRPr="00C3029A">
              <w:rPr>
                <w:rFonts w:cs="Arial"/>
                <w:sz w:val="18"/>
                <w:szCs w:val="18"/>
              </w:rPr>
              <w:t xml:space="preserve"> de </w:t>
            </w:r>
            <w:r w:rsidR="00AA36C8" w:rsidRPr="00C3029A">
              <w:rPr>
                <w:rFonts w:cs="Arial"/>
                <w:sz w:val="18"/>
                <w:szCs w:val="18"/>
              </w:rPr>
              <w:t xml:space="preserve">documento asociado y de ser el caso los datos de la empresa y/o persona natural que está desarrollando la actividad. </w:t>
            </w:r>
          </w:p>
          <w:p w:rsidR="00AA36C8" w:rsidRPr="00C3029A" w:rsidRDefault="00AA36C8" w:rsidP="00D917A1">
            <w:pPr>
              <w:pStyle w:val="Prrafodelista"/>
              <w:numPr>
                <w:ilvl w:val="0"/>
                <w:numId w:val="125"/>
              </w:numPr>
              <w:spacing w:before="120" w:after="120" w:line="276" w:lineRule="auto"/>
              <w:rPr>
                <w:rFonts w:cs="Arial"/>
                <w:sz w:val="18"/>
                <w:szCs w:val="18"/>
              </w:rPr>
            </w:pPr>
            <w:r w:rsidRPr="00C3029A">
              <w:rPr>
                <w:rFonts w:cs="Arial"/>
                <w:sz w:val="18"/>
                <w:szCs w:val="18"/>
              </w:rPr>
              <w:t>Producción BF a partir de un BF</w:t>
            </w:r>
          </w:p>
          <w:p w:rsidR="00AA36C8" w:rsidRPr="00C3029A" w:rsidRDefault="00AA36C8" w:rsidP="00AA36C8">
            <w:pPr>
              <w:pStyle w:val="Prrafodelista"/>
              <w:spacing w:before="120" w:after="120" w:line="276" w:lineRule="auto"/>
              <w:ind w:left="360"/>
              <w:rPr>
                <w:rFonts w:cs="Arial"/>
                <w:b/>
                <w:sz w:val="18"/>
                <w:szCs w:val="18"/>
              </w:rPr>
            </w:pPr>
            <w:r w:rsidRPr="00C3029A">
              <w:rPr>
                <w:rFonts w:cs="Arial"/>
                <w:sz w:val="18"/>
                <w:szCs w:val="18"/>
              </w:rPr>
              <w:t xml:space="preserve">El Usuario propietario </w:t>
            </w:r>
            <w:r w:rsidR="00303733" w:rsidRPr="00C3029A">
              <w:rPr>
                <w:rFonts w:cs="Arial"/>
                <w:sz w:val="18"/>
                <w:szCs w:val="18"/>
              </w:rPr>
              <w:t>tendrá vigente la actividad de P</w:t>
            </w:r>
            <w:r w:rsidRPr="00C3029A">
              <w:rPr>
                <w:rFonts w:cs="Arial"/>
                <w:sz w:val="18"/>
                <w:szCs w:val="18"/>
              </w:rPr>
              <w:t>roducción de BF a partir de un BF en la fecha de la operación. El detalle</w:t>
            </w:r>
            <w:r w:rsidR="00303733" w:rsidRPr="00C3029A">
              <w:rPr>
                <w:rFonts w:cs="Arial"/>
                <w:sz w:val="18"/>
                <w:szCs w:val="18"/>
              </w:rPr>
              <w:t xml:space="preserve"> de la información requerida </w:t>
            </w:r>
            <w:r w:rsidR="009F74F6" w:rsidRPr="00C3029A">
              <w:rPr>
                <w:rFonts w:cs="Arial"/>
                <w:sz w:val="18"/>
                <w:szCs w:val="18"/>
              </w:rPr>
              <w:t>está</w:t>
            </w:r>
            <w:r w:rsidR="00303733" w:rsidRPr="00C3029A">
              <w:rPr>
                <w:rFonts w:cs="Arial"/>
                <w:sz w:val="18"/>
                <w:szCs w:val="18"/>
              </w:rPr>
              <w:t xml:space="preserve"> en la </w:t>
            </w:r>
            <w:r w:rsidR="00303733" w:rsidRPr="00C3029A">
              <w:rPr>
                <w:rFonts w:cs="Arial"/>
                <w:b/>
                <w:sz w:val="18"/>
                <w:szCs w:val="18"/>
              </w:rPr>
              <w:t>RN13</w:t>
            </w:r>
          </w:p>
          <w:p w:rsidR="00ED19E2" w:rsidRPr="00C3029A" w:rsidRDefault="00CD6924" w:rsidP="00ED19E2">
            <w:pPr>
              <w:pStyle w:val="Prrafodelista"/>
              <w:spacing w:before="120" w:after="120" w:line="276" w:lineRule="auto"/>
              <w:ind w:left="360"/>
              <w:rPr>
                <w:rFonts w:cs="Arial"/>
                <w:sz w:val="18"/>
                <w:szCs w:val="18"/>
              </w:rPr>
            </w:pPr>
            <w:r w:rsidRPr="00C3029A">
              <w:rPr>
                <w:rFonts w:cs="Arial"/>
                <w:sz w:val="18"/>
                <w:szCs w:val="18"/>
              </w:rPr>
              <w:t>L</w:t>
            </w:r>
            <w:r w:rsidR="00ED19E2" w:rsidRPr="00C3029A">
              <w:rPr>
                <w:rFonts w:cs="Arial"/>
                <w:sz w:val="18"/>
                <w:szCs w:val="18"/>
              </w:rPr>
              <w:t>as operaciones de egreso por producción</w:t>
            </w:r>
            <w:r w:rsidR="000A319A" w:rsidRPr="00C3029A">
              <w:rPr>
                <w:rFonts w:cs="Arial"/>
                <w:sz w:val="18"/>
                <w:szCs w:val="18"/>
              </w:rPr>
              <w:t xml:space="preserve"> (EGRESO PARA PRODUCCION DE BF A PARTIR DE UN BF)</w:t>
            </w:r>
            <w:r w:rsidR="00ED19E2" w:rsidRPr="00C3029A">
              <w:rPr>
                <w:rFonts w:cs="Arial"/>
                <w:sz w:val="18"/>
                <w:szCs w:val="18"/>
              </w:rPr>
              <w:t xml:space="preserve"> </w:t>
            </w:r>
            <w:r w:rsidRPr="00C3029A">
              <w:rPr>
                <w:rFonts w:cs="Arial"/>
                <w:sz w:val="18"/>
                <w:szCs w:val="18"/>
              </w:rPr>
              <w:t xml:space="preserve">deben estar relacionadas </w:t>
            </w:r>
            <w:r w:rsidR="000A319A" w:rsidRPr="00C3029A">
              <w:rPr>
                <w:rFonts w:cs="Arial"/>
                <w:sz w:val="18"/>
                <w:szCs w:val="18"/>
              </w:rPr>
              <w:t xml:space="preserve">a </w:t>
            </w:r>
            <w:r w:rsidR="00ED19E2" w:rsidRPr="00C3029A">
              <w:rPr>
                <w:rFonts w:cs="Arial"/>
                <w:sz w:val="18"/>
                <w:szCs w:val="18"/>
              </w:rPr>
              <w:t>las operaciones de producción</w:t>
            </w:r>
            <w:r w:rsidR="000A319A" w:rsidRPr="00C3029A">
              <w:rPr>
                <w:rFonts w:cs="Arial"/>
                <w:sz w:val="18"/>
                <w:szCs w:val="18"/>
              </w:rPr>
              <w:t xml:space="preserve"> (INGRESO COMO PRODUCCION DE BF A PARTIR DE UN BF)</w:t>
            </w:r>
          </w:p>
          <w:p w:rsidR="00AA36C8" w:rsidRPr="00C3029A" w:rsidRDefault="00AA36C8" w:rsidP="00D917A1">
            <w:pPr>
              <w:pStyle w:val="Prrafodelista"/>
              <w:numPr>
                <w:ilvl w:val="0"/>
                <w:numId w:val="125"/>
              </w:numPr>
              <w:spacing w:before="120" w:after="120" w:line="276" w:lineRule="auto"/>
              <w:rPr>
                <w:rFonts w:cs="Arial"/>
                <w:sz w:val="18"/>
                <w:szCs w:val="18"/>
              </w:rPr>
            </w:pPr>
            <w:r w:rsidRPr="00C3029A">
              <w:rPr>
                <w:rFonts w:cs="Arial"/>
                <w:sz w:val="18"/>
                <w:szCs w:val="18"/>
              </w:rPr>
              <w:t>Producción BF a partir de un BNF</w:t>
            </w:r>
          </w:p>
          <w:p w:rsidR="00303733" w:rsidRPr="00C3029A" w:rsidRDefault="00303733" w:rsidP="00303733">
            <w:pPr>
              <w:pStyle w:val="Prrafodelista"/>
              <w:spacing w:before="120" w:after="120" w:line="276" w:lineRule="auto"/>
              <w:ind w:left="360"/>
              <w:rPr>
                <w:rFonts w:cs="Arial"/>
                <w:sz w:val="18"/>
                <w:szCs w:val="18"/>
              </w:rPr>
            </w:pPr>
            <w:r w:rsidRPr="00C3029A">
              <w:rPr>
                <w:rFonts w:cs="Arial"/>
                <w:sz w:val="18"/>
                <w:szCs w:val="18"/>
              </w:rPr>
              <w:t xml:space="preserve">El Usuario propietario tendrá vigente la actividad de Producción de BF a partir de un BNF en la fecha de la operación. El detalle de la información requerida </w:t>
            </w:r>
            <w:r w:rsidR="009F74F6" w:rsidRPr="00C3029A">
              <w:rPr>
                <w:rFonts w:cs="Arial"/>
                <w:sz w:val="18"/>
                <w:szCs w:val="18"/>
              </w:rPr>
              <w:t>está</w:t>
            </w:r>
            <w:r w:rsidRPr="00C3029A">
              <w:rPr>
                <w:rFonts w:cs="Arial"/>
                <w:sz w:val="18"/>
                <w:szCs w:val="18"/>
              </w:rPr>
              <w:t xml:space="preserve"> en la </w:t>
            </w:r>
            <w:r w:rsidRPr="00C3029A">
              <w:rPr>
                <w:rFonts w:cs="Arial"/>
                <w:b/>
                <w:sz w:val="18"/>
                <w:szCs w:val="18"/>
              </w:rPr>
              <w:t>RN13</w:t>
            </w:r>
          </w:p>
          <w:p w:rsidR="00AA36C8" w:rsidRPr="00C3029A" w:rsidRDefault="00AA36C8" w:rsidP="00D917A1">
            <w:pPr>
              <w:pStyle w:val="Prrafodelista"/>
              <w:numPr>
                <w:ilvl w:val="0"/>
                <w:numId w:val="125"/>
              </w:numPr>
              <w:spacing w:before="120" w:after="120" w:line="276" w:lineRule="auto"/>
              <w:rPr>
                <w:rFonts w:cs="Arial"/>
                <w:sz w:val="18"/>
                <w:szCs w:val="18"/>
              </w:rPr>
            </w:pPr>
            <w:r w:rsidRPr="00C3029A">
              <w:rPr>
                <w:rFonts w:cs="Arial"/>
                <w:sz w:val="18"/>
                <w:szCs w:val="18"/>
              </w:rPr>
              <w:t>Transformación a BNF</w:t>
            </w:r>
          </w:p>
          <w:p w:rsidR="00303733" w:rsidRPr="00C3029A" w:rsidRDefault="00303733" w:rsidP="00303733">
            <w:pPr>
              <w:pStyle w:val="Prrafodelista"/>
              <w:spacing w:before="120" w:after="120" w:line="276" w:lineRule="auto"/>
              <w:ind w:left="360"/>
              <w:rPr>
                <w:rFonts w:cs="Arial"/>
                <w:b/>
                <w:sz w:val="18"/>
                <w:szCs w:val="18"/>
              </w:rPr>
            </w:pPr>
            <w:r w:rsidRPr="00C3029A">
              <w:rPr>
                <w:rFonts w:cs="Arial"/>
                <w:sz w:val="18"/>
                <w:szCs w:val="18"/>
              </w:rPr>
              <w:t xml:space="preserve">El Usuario propietario tendrá vigente la actividad de </w:t>
            </w:r>
            <w:r w:rsidR="009F74F6" w:rsidRPr="00C3029A">
              <w:rPr>
                <w:rFonts w:cs="Arial"/>
                <w:sz w:val="18"/>
                <w:szCs w:val="18"/>
              </w:rPr>
              <w:t>Transformación</w:t>
            </w:r>
            <w:r w:rsidRPr="00C3029A">
              <w:rPr>
                <w:rFonts w:cs="Arial"/>
                <w:sz w:val="18"/>
                <w:szCs w:val="18"/>
              </w:rPr>
              <w:t xml:space="preserve"> a BNF en la fecha de la operación. El detalle de la información requerida </w:t>
            </w:r>
            <w:r w:rsidR="009F74F6" w:rsidRPr="00C3029A">
              <w:rPr>
                <w:rFonts w:cs="Arial"/>
                <w:sz w:val="18"/>
                <w:szCs w:val="18"/>
              </w:rPr>
              <w:t>está</w:t>
            </w:r>
            <w:r w:rsidRPr="00C3029A">
              <w:rPr>
                <w:rFonts w:cs="Arial"/>
                <w:sz w:val="18"/>
                <w:szCs w:val="18"/>
              </w:rPr>
              <w:t xml:space="preserve"> en la </w:t>
            </w:r>
            <w:r w:rsidRPr="00C3029A">
              <w:rPr>
                <w:rFonts w:cs="Arial"/>
                <w:b/>
                <w:sz w:val="18"/>
                <w:szCs w:val="18"/>
              </w:rPr>
              <w:t>RN13</w:t>
            </w:r>
          </w:p>
          <w:p w:rsidR="00ED19E2" w:rsidRPr="00C3029A" w:rsidRDefault="00ED19E2" w:rsidP="00ED19E2">
            <w:pPr>
              <w:pStyle w:val="Prrafodelista"/>
              <w:spacing w:before="120" w:after="120" w:line="276" w:lineRule="auto"/>
              <w:ind w:left="360"/>
              <w:rPr>
                <w:rFonts w:cs="Arial"/>
                <w:sz w:val="18"/>
                <w:szCs w:val="18"/>
              </w:rPr>
            </w:pPr>
            <w:r w:rsidRPr="00C3029A">
              <w:rPr>
                <w:rFonts w:cs="Arial"/>
                <w:sz w:val="18"/>
                <w:szCs w:val="18"/>
              </w:rPr>
              <w:t>A las operaciones de egreso para obtención de un BNF</w:t>
            </w:r>
            <w:r w:rsidR="004C4CF6" w:rsidRPr="00C3029A">
              <w:rPr>
                <w:rFonts w:cs="Arial"/>
                <w:sz w:val="18"/>
                <w:szCs w:val="18"/>
              </w:rPr>
              <w:t xml:space="preserve"> (EGRESO DE BF PARA OBTENCION DE BNF)</w:t>
            </w:r>
            <w:r w:rsidRPr="00C3029A">
              <w:rPr>
                <w:rFonts w:cs="Arial"/>
                <w:sz w:val="18"/>
                <w:szCs w:val="18"/>
              </w:rPr>
              <w:t xml:space="preserve"> se les asocia la </w:t>
            </w:r>
            <w:r w:rsidR="00C7556F" w:rsidRPr="00C3029A">
              <w:rPr>
                <w:rFonts w:cs="Arial"/>
                <w:sz w:val="18"/>
                <w:szCs w:val="18"/>
              </w:rPr>
              <w:t>información</w:t>
            </w:r>
            <w:r w:rsidRPr="00C3029A">
              <w:rPr>
                <w:rFonts w:cs="Arial"/>
                <w:sz w:val="18"/>
                <w:szCs w:val="18"/>
              </w:rPr>
              <w:t xml:space="preserve"> del BNF producido.</w:t>
            </w:r>
          </w:p>
          <w:p w:rsidR="00AA36C8" w:rsidRPr="00C3029A" w:rsidRDefault="00AA36C8" w:rsidP="00D917A1">
            <w:pPr>
              <w:pStyle w:val="Prrafodelista"/>
              <w:numPr>
                <w:ilvl w:val="0"/>
                <w:numId w:val="125"/>
              </w:numPr>
              <w:spacing w:before="120" w:after="120" w:line="276" w:lineRule="auto"/>
              <w:rPr>
                <w:rFonts w:cs="Arial"/>
                <w:sz w:val="18"/>
                <w:szCs w:val="18"/>
              </w:rPr>
            </w:pPr>
            <w:r w:rsidRPr="00C3029A">
              <w:rPr>
                <w:rFonts w:cs="Arial"/>
                <w:sz w:val="18"/>
                <w:szCs w:val="18"/>
              </w:rPr>
              <w:t xml:space="preserve">Envasado / </w:t>
            </w:r>
            <w:r w:rsidR="00303733" w:rsidRPr="00C3029A">
              <w:rPr>
                <w:rFonts w:cs="Arial"/>
                <w:sz w:val="18"/>
                <w:szCs w:val="18"/>
              </w:rPr>
              <w:t xml:space="preserve">Reenvasado </w:t>
            </w:r>
          </w:p>
          <w:p w:rsidR="00AA36C8" w:rsidRPr="00C3029A" w:rsidRDefault="00303733" w:rsidP="00AA36C8">
            <w:pPr>
              <w:pStyle w:val="Prrafodelista"/>
              <w:spacing w:before="120" w:after="120" w:line="276" w:lineRule="auto"/>
              <w:ind w:left="360"/>
              <w:rPr>
                <w:sz w:val="18"/>
                <w:szCs w:val="18"/>
              </w:rPr>
            </w:pPr>
            <w:r w:rsidRPr="00C3029A">
              <w:rPr>
                <w:rFonts w:cs="Arial"/>
                <w:sz w:val="18"/>
                <w:szCs w:val="18"/>
              </w:rPr>
              <w:t xml:space="preserve">El Usuario propietario tendrá vigente la actividad de Envasado/Reenvasado en la fecha de la operación. </w:t>
            </w:r>
            <w:r w:rsidR="00AA36C8" w:rsidRPr="00C3029A">
              <w:rPr>
                <w:rFonts w:cs="Arial"/>
                <w:sz w:val="18"/>
                <w:szCs w:val="18"/>
              </w:rPr>
              <w:t>P</w:t>
            </w:r>
            <w:r w:rsidR="00AA36C8" w:rsidRPr="00C3029A">
              <w:rPr>
                <w:sz w:val="18"/>
                <w:szCs w:val="18"/>
              </w:rPr>
              <w:t xml:space="preserve">ara reenvasar un BF desde una presentación A hacia una presentación B, se generan dos operaciones </w:t>
            </w:r>
          </w:p>
          <w:p w:rsidR="00AA36C8" w:rsidRPr="00C3029A" w:rsidRDefault="00AA36C8" w:rsidP="00D917A1">
            <w:pPr>
              <w:numPr>
                <w:ilvl w:val="0"/>
                <w:numId w:val="127"/>
              </w:numPr>
              <w:shd w:val="clear" w:color="auto" w:fill="FFFFFF"/>
              <w:spacing w:line="276" w:lineRule="auto"/>
              <w:rPr>
                <w:rFonts w:cs="Arial"/>
                <w:sz w:val="18"/>
                <w:szCs w:val="18"/>
              </w:rPr>
            </w:pPr>
            <w:r w:rsidRPr="00C3029A">
              <w:rPr>
                <w:rFonts w:cs="Arial"/>
                <w:sz w:val="18"/>
                <w:szCs w:val="18"/>
              </w:rPr>
              <w:t xml:space="preserve">Egreso por reenvasado de A, solicita el código y la cantidad de presentaciones, los cuales se van a reenvasar y adicionalmente el código de presentación a la cual se va a reenvasar </w:t>
            </w:r>
          </w:p>
          <w:p w:rsidR="00AA36C8" w:rsidRPr="00C3029A" w:rsidRDefault="00AA36C8" w:rsidP="00D917A1">
            <w:pPr>
              <w:numPr>
                <w:ilvl w:val="0"/>
                <w:numId w:val="127"/>
              </w:numPr>
              <w:shd w:val="clear" w:color="auto" w:fill="FFFFFF"/>
              <w:spacing w:line="276" w:lineRule="auto"/>
              <w:rPr>
                <w:rFonts w:cs="Arial"/>
                <w:sz w:val="18"/>
                <w:szCs w:val="18"/>
              </w:rPr>
            </w:pPr>
            <w:r w:rsidRPr="00C3029A">
              <w:rPr>
                <w:rFonts w:cs="Arial"/>
                <w:sz w:val="18"/>
                <w:szCs w:val="18"/>
              </w:rPr>
              <w:t>Ingreso por reenvasado de B, solicita el código y la cantidad de presentaciones de las presentaciones ya reenvasadas resultantes</w:t>
            </w:r>
          </w:p>
          <w:p w:rsidR="00442B7C" w:rsidRPr="00C3029A" w:rsidRDefault="00442B7C" w:rsidP="00AA36C8">
            <w:pPr>
              <w:pStyle w:val="Prrafodelista"/>
              <w:spacing w:before="120" w:after="120" w:line="276" w:lineRule="auto"/>
              <w:ind w:left="360"/>
              <w:rPr>
                <w:rFonts w:cs="Arial"/>
                <w:sz w:val="18"/>
                <w:szCs w:val="18"/>
              </w:rPr>
            </w:pPr>
            <w:r w:rsidRPr="00C3029A">
              <w:rPr>
                <w:rFonts w:cs="Arial"/>
                <w:sz w:val="18"/>
                <w:szCs w:val="18"/>
              </w:rPr>
              <w:t>Las operaciones son registradas de manera manual y deben estar asociadas</w:t>
            </w:r>
          </w:p>
          <w:p w:rsidR="00AA36C8" w:rsidRPr="00C3029A" w:rsidRDefault="00AA36C8" w:rsidP="00AA36C8">
            <w:pPr>
              <w:pStyle w:val="Prrafodelista"/>
              <w:spacing w:before="120" w:after="120" w:line="276" w:lineRule="auto"/>
              <w:ind w:left="360"/>
              <w:rPr>
                <w:rFonts w:cs="Arial"/>
                <w:b/>
                <w:sz w:val="18"/>
                <w:szCs w:val="18"/>
              </w:rPr>
            </w:pPr>
            <w:r w:rsidRPr="00C3029A">
              <w:rPr>
                <w:rFonts w:cs="Arial"/>
                <w:sz w:val="18"/>
                <w:szCs w:val="18"/>
              </w:rPr>
              <w:t xml:space="preserve">El detalle del registro de operaciones está en el </w:t>
            </w:r>
            <w:r w:rsidRPr="00C3029A">
              <w:rPr>
                <w:rFonts w:cs="Arial"/>
                <w:b/>
                <w:sz w:val="18"/>
                <w:szCs w:val="18"/>
              </w:rPr>
              <w:t>Anexo 10.2</w:t>
            </w:r>
            <w:r w:rsidRPr="00C3029A">
              <w:rPr>
                <w:rFonts w:cs="Arial"/>
                <w:sz w:val="18"/>
                <w:szCs w:val="18"/>
              </w:rPr>
              <w:t xml:space="preserve"> y </w:t>
            </w:r>
            <w:r w:rsidRPr="00C3029A">
              <w:rPr>
                <w:rFonts w:cs="Arial"/>
                <w:b/>
                <w:sz w:val="18"/>
                <w:szCs w:val="18"/>
              </w:rPr>
              <w:t>Anexo 10.3</w:t>
            </w:r>
            <w:r w:rsidRPr="00C3029A">
              <w:rPr>
                <w:rFonts w:cs="Arial"/>
                <w:sz w:val="18"/>
                <w:szCs w:val="18"/>
              </w:rPr>
              <w:t>.</w:t>
            </w:r>
          </w:p>
          <w:p w:rsidR="007322AA" w:rsidRPr="00C3029A" w:rsidRDefault="007322AA" w:rsidP="000A6F43">
            <w:pPr>
              <w:pStyle w:val="Prrafodelista"/>
              <w:spacing w:before="120" w:after="120" w:line="276" w:lineRule="auto"/>
              <w:ind w:left="0"/>
              <w:rPr>
                <w:rFonts w:cs="Arial"/>
                <w:sz w:val="18"/>
                <w:szCs w:val="18"/>
              </w:rPr>
            </w:pPr>
            <w:r w:rsidRPr="00C3029A">
              <w:rPr>
                <w:rFonts w:cs="Arial"/>
                <w:sz w:val="18"/>
                <w:szCs w:val="18"/>
              </w:rPr>
              <w:t xml:space="preserve">Para </w:t>
            </w:r>
            <w:r w:rsidR="000A01E4" w:rsidRPr="00C3029A">
              <w:rPr>
                <w:rFonts w:cs="Arial"/>
                <w:sz w:val="18"/>
                <w:szCs w:val="18"/>
              </w:rPr>
              <w:t xml:space="preserve">las transacciones que correspondan a </w:t>
            </w:r>
          </w:p>
          <w:p w:rsidR="000A01E4" w:rsidRPr="00C3029A" w:rsidRDefault="000A01E4" w:rsidP="00D917A1">
            <w:pPr>
              <w:numPr>
                <w:ilvl w:val="0"/>
                <w:numId w:val="127"/>
              </w:numPr>
              <w:shd w:val="clear" w:color="auto" w:fill="FFFFFF"/>
              <w:spacing w:line="276" w:lineRule="auto"/>
              <w:rPr>
                <w:rFonts w:cs="Arial"/>
                <w:sz w:val="18"/>
                <w:szCs w:val="18"/>
              </w:rPr>
            </w:pPr>
            <w:r w:rsidRPr="00C3029A">
              <w:rPr>
                <w:rFonts w:cs="Arial"/>
                <w:sz w:val="18"/>
                <w:szCs w:val="18"/>
              </w:rPr>
              <w:t>COMPRA CON ENTREGA DE TERCEROS</w:t>
            </w:r>
          </w:p>
          <w:p w:rsidR="000A01E4" w:rsidRPr="00C3029A" w:rsidRDefault="000A01E4" w:rsidP="00D917A1">
            <w:pPr>
              <w:numPr>
                <w:ilvl w:val="0"/>
                <w:numId w:val="127"/>
              </w:numPr>
              <w:shd w:val="clear" w:color="auto" w:fill="FFFFFF"/>
              <w:spacing w:line="276" w:lineRule="auto"/>
              <w:rPr>
                <w:rFonts w:cs="Arial"/>
                <w:sz w:val="18"/>
                <w:szCs w:val="18"/>
              </w:rPr>
            </w:pPr>
            <w:r w:rsidRPr="00C3029A">
              <w:rPr>
                <w:rFonts w:cs="Arial"/>
                <w:sz w:val="18"/>
                <w:szCs w:val="18"/>
              </w:rPr>
              <w:t>IMPORTACION CON VENTA DIRECTA</w:t>
            </w:r>
          </w:p>
          <w:p w:rsidR="000A01E4" w:rsidRPr="00C3029A" w:rsidRDefault="000A01E4" w:rsidP="000A01E4">
            <w:pPr>
              <w:shd w:val="clear" w:color="auto" w:fill="FFFFFF"/>
              <w:spacing w:line="276" w:lineRule="auto"/>
              <w:rPr>
                <w:rFonts w:cs="Arial"/>
                <w:sz w:val="18"/>
                <w:szCs w:val="18"/>
              </w:rPr>
            </w:pPr>
          </w:p>
          <w:p w:rsidR="000A01E4" w:rsidRPr="00C3029A" w:rsidRDefault="000A01E4" w:rsidP="000A01E4">
            <w:pPr>
              <w:shd w:val="clear" w:color="auto" w:fill="FFFFFF"/>
              <w:spacing w:line="276" w:lineRule="auto"/>
              <w:rPr>
                <w:rFonts w:cs="Arial"/>
                <w:sz w:val="18"/>
                <w:szCs w:val="18"/>
              </w:rPr>
            </w:pPr>
            <w:r w:rsidRPr="00C3029A">
              <w:rPr>
                <w:rFonts w:cs="Arial"/>
                <w:sz w:val="18"/>
                <w:szCs w:val="18"/>
              </w:rPr>
              <w:t xml:space="preserve">Considerar para el </w:t>
            </w:r>
            <w:r w:rsidR="00FA5EE6" w:rsidRPr="00C3029A">
              <w:rPr>
                <w:rFonts w:cs="Arial"/>
                <w:sz w:val="18"/>
                <w:szCs w:val="18"/>
              </w:rPr>
              <w:t xml:space="preserve">Usuario declarante cuando sea el </w:t>
            </w:r>
            <w:r w:rsidRPr="00C3029A">
              <w:rPr>
                <w:rFonts w:cs="Arial"/>
                <w:sz w:val="18"/>
                <w:szCs w:val="18"/>
              </w:rPr>
              <w:t xml:space="preserve">Adquiriente que las operaciones de ingreso y posterior EGRESO POR VENTA son teóricas por lo tanto el establecimiento al cual </w:t>
            </w:r>
            <w:r w:rsidR="00C070BB" w:rsidRPr="00C3029A">
              <w:rPr>
                <w:rFonts w:cs="Arial"/>
                <w:sz w:val="18"/>
                <w:szCs w:val="18"/>
              </w:rPr>
              <w:t>se le imputarían dichas operaciones debe ser el que corresponda al domicilio fiscal si en caso no lo tuviera habilitado se le debe alertar al Usuario pero permitiéndole registrar cualquiera de los establecimientos que tenga en su Registro.</w:t>
            </w:r>
          </w:p>
          <w:p w:rsidR="00C070BB" w:rsidRPr="00C3029A" w:rsidRDefault="00C070BB" w:rsidP="00C070BB">
            <w:pPr>
              <w:pStyle w:val="Prrafodelista"/>
              <w:spacing w:before="120" w:after="120" w:line="276" w:lineRule="auto"/>
              <w:ind w:left="0"/>
              <w:rPr>
                <w:rFonts w:cs="Arial"/>
                <w:sz w:val="18"/>
                <w:szCs w:val="18"/>
              </w:rPr>
            </w:pPr>
            <w:r w:rsidRPr="00C3029A">
              <w:rPr>
                <w:rFonts w:cs="Arial"/>
                <w:sz w:val="18"/>
                <w:szCs w:val="18"/>
              </w:rPr>
              <w:t xml:space="preserve">Para las transacciones que correspondan a </w:t>
            </w:r>
          </w:p>
          <w:p w:rsidR="000A01E4" w:rsidRPr="00C3029A" w:rsidRDefault="000A01E4" w:rsidP="00D917A1">
            <w:pPr>
              <w:numPr>
                <w:ilvl w:val="0"/>
                <w:numId w:val="127"/>
              </w:numPr>
              <w:shd w:val="clear" w:color="auto" w:fill="FFFFFF"/>
              <w:spacing w:line="276" w:lineRule="auto"/>
              <w:rPr>
                <w:rFonts w:cs="Arial"/>
                <w:sz w:val="18"/>
                <w:szCs w:val="18"/>
              </w:rPr>
            </w:pPr>
            <w:r w:rsidRPr="00C3029A">
              <w:rPr>
                <w:rFonts w:cs="Arial"/>
                <w:sz w:val="18"/>
                <w:szCs w:val="18"/>
              </w:rPr>
              <w:t>VENTA CON ENTREGA A TERCEROS</w:t>
            </w:r>
          </w:p>
          <w:p w:rsidR="000A01E4" w:rsidRPr="00C3029A" w:rsidRDefault="000A01E4" w:rsidP="00D917A1">
            <w:pPr>
              <w:numPr>
                <w:ilvl w:val="0"/>
                <w:numId w:val="127"/>
              </w:numPr>
              <w:shd w:val="clear" w:color="auto" w:fill="FFFFFF"/>
              <w:spacing w:line="276" w:lineRule="auto"/>
              <w:rPr>
                <w:rFonts w:cs="Arial"/>
                <w:sz w:val="18"/>
                <w:szCs w:val="18"/>
              </w:rPr>
            </w:pPr>
            <w:r w:rsidRPr="00C3029A">
              <w:rPr>
                <w:rFonts w:cs="Arial"/>
                <w:sz w:val="18"/>
                <w:szCs w:val="18"/>
              </w:rPr>
              <w:t>EGRESO POR TRANSFERENCIA DE AMONIACO EN MAQUINARIA HACIA OTRO USUARIO</w:t>
            </w:r>
          </w:p>
          <w:p w:rsidR="000A01E4" w:rsidRPr="00C3029A" w:rsidRDefault="000A01E4" w:rsidP="00D917A1">
            <w:pPr>
              <w:numPr>
                <w:ilvl w:val="0"/>
                <w:numId w:val="127"/>
              </w:numPr>
              <w:shd w:val="clear" w:color="auto" w:fill="FFFFFF"/>
              <w:spacing w:line="276" w:lineRule="auto"/>
              <w:rPr>
                <w:rFonts w:cs="Arial"/>
                <w:sz w:val="18"/>
                <w:szCs w:val="18"/>
              </w:rPr>
            </w:pPr>
            <w:r w:rsidRPr="00C3029A">
              <w:rPr>
                <w:rFonts w:cs="Arial"/>
                <w:sz w:val="18"/>
                <w:szCs w:val="18"/>
              </w:rPr>
              <w:t>VENTA A EMBARCACIONES PESQUERAS</w:t>
            </w:r>
          </w:p>
          <w:p w:rsidR="00D87CE0" w:rsidRPr="00C3029A" w:rsidRDefault="00D87CE0" w:rsidP="00D87CE0">
            <w:pPr>
              <w:shd w:val="clear" w:color="auto" w:fill="FFFFFF"/>
              <w:spacing w:line="276" w:lineRule="auto"/>
              <w:ind w:left="720"/>
              <w:rPr>
                <w:rFonts w:cs="Arial"/>
                <w:sz w:val="18"/>
                <w:szCs w:val="18"/>
              </w:rPr>
            </w:pPr>
          </w:p>
          <w:p w:rsidR="00C070BB" w:rsidRPr="00C3029A" w:rsidRDefault="00FA5EE6" w:rsidP="00C070BB">
            <w:pPr>
              <w:shd w:val="clear" w:color="auto" w:fill="FFFFFF"/>
              <w:spacing w:line="276" w:lineRule="auto"/>
              <w:rPr>
                <w:rFonts w:cs="Arial"/>
                <w:sz w:val="18"/>
                <w:szCs w:val="18"/>
              </w:rPr>
            </w:pPr>
            <w:r w:rsidRPr="00C3029A">
              <w:rPr>
                <w:rFonts w:cs="Arial"/>
                <w:sz w:val="18"/>
                <w:szCs w:val="18"/>
              </w:rPr>
              <w:t xml:space="preserve">Considerar para el Usuario declarante cuando sea el </w:t>
            </w:r>
            <w:r w:rsidR="00C070BB" w:rsidRPr="00C3029A">
              <w:rPr>
                <w:rFonts w:cs="Arial"/>
                <w:sz w:val="18"/>
                <w:szCs w:val="18"/>
              </w:rPr>
              <w:t>Adquiriente que las operaciones de INGRESO POR COMPRA son teóricas por lo tanto el establecimiento al cual se le imputarían dichas operaciones debe ser el que corresponda al domicilio fiscal si en caso no lo tuviera habilitado se le debe alertar al Usuario pero permitiéndole registrar cualquiera de los establecimientos que tenga en su Registro.</w:t>
            </w:r>
          </w:p>
          <w:p w:rsidR="00C070BB" w:rsidRPr="00C3029A" w:rsidRDefault="00C070BB" w:rsidP="00C070BB">
            <w:pPr>
              <w:shd w:val="clear" w:color="auto" w:fill="FFFFFF"/>
              <w:spacing w:line="276" w:lineRule="auto"/>
              <w:rPr>
                <w:rFonts w:cs="Arial"/>
                <w:sz w:val="18"/>
                <w:szCs w:val="18"/>
              </w:rPr>
            </w:pPr>
          </w:p>
          <w:p w:rsidR="00C070BB" w:rsidRPr="00C3029A" w:rsidRDefault="00C070BB" w:rsidP="00C070BB">
            <w:pPr>
              <w:shd w:val="clear" w:color="auto" w:fill="FFFFFF"/>
              <w:spacing w:line="276" w:lineRule="auto"/>
              <w:rPr>
                <w:rFonts w:cs="Arial"/>
                <w:sz w:val="18"/>
                <w:szCs w:val="18"/>
              </w:rPr>
            </w:pPr>
            <w:r w:rsidRPr="00C3029A">
              <w:rPr>
                <w:rFonts w:cs="Arial"/>
                <w:sz w:val="18"/>
                <w:szCs w:val="18"/>
              </w:rPr>
              <w:t>Se deben diferenciar las operaciones que son teóricas y diferenciar el stock por establecimiento y presentación teórico del real.</w:t>
            </w:r>
          </w:p>
          <w:p w:rsidR="00D87CE0" w:rsidRPr="00C3029A" w:rsidRDefault="00D87CE0" w:rsidP="00D87CE0">
            <w:pPr>
              <w:shd w:val="clear" w:color="auto" w:fill="FFFFFF"/>
              <w:spacing w:line="276" w:lineRule="auto"/>
              <w:rPr>
                <w:rFonts w:cs="Arial"/>
                <w:sz w:val="18"/>
                <w:szCs w:val="18"/>
              </w:rPr>
            </w:pPr>
          </w:p>
          <w:p w:rsidR="00D87CE0" w:rsidRPr="00C3029A" w:rsidRDefault="00D87CE0" w:rsidP="00D87CE0">
            <w:pPr>
              <w:shd w:val="clear" w:color="auto" w:fill="FFFFFF"/>
              <w:spacing w:line="276" w:lineRule="auto"/>
              <w:rPr>
                <w:rFonts w:cs="Arial"/>
                <w:sz w:val="18"/>
                <w:szCs w:val="18"/>
              </w:rPr>
            </w:pPr>
            <w:r w:rsidRPr="00C3029A">
              <w:rPr>
                <w:rFonts w:cs="Arial"/>
                <w:sz w:val="18"/>
                <w:szCs w:val="18"/>
              </w:rPr>
              <w:t>Para las operaciones con presentaciones de Uso Artesanal de manera opcional solicitara el Registro de Artesanos.</w:t>
            </w:r>
          </w:p>
          <w:p w:rsidR="00B03A53" w:rsidRPr="00C3029A" w:rsidRDefault="0062542D" w:rsidP="000A6F43">
            <w:pPr>
              <w:pStyle w:val="Prrafodelista"/>
              <w:spacing w:before="120" w:after="120" w:line="276" w:lineRule="auto"/>
              <w:ind w:left="0"/>
              <w:rPr>
                <w:rFonts w:cs="Arial"/>
                <w:sz w:val="18"/>
                <w:szCs w:val="18"/>
              </w:rPr>
            </w:pPr>
            <w:r w:rsidRPr="00C3029A">
              <w:rPr>
                <w:rFonts w:cs="Arial"/>
                <w:sz w:val="18"/>
                <w:szCs w:val="18"/>
              </w:rPr>
              <w:t>L</w:t>
            </w:r>
            <w:r w:rsidR="000A6F43" w:rsidRPr="00C3029A">
              <w:rPr>
                <w:rFonts w:cs="Arial"/>
                <w:sz w:val="18"/>
                <w:szCs w:val="18"/>
              </w:rPr>
              <w:t>levar un consolidado diario</w:t>
            </w:r>
            <w:r w:rsidR="002238D3" w:rsidRPr="00C3029A">
              <w:rPr>
                <w:rFonts w:cs="Arial"/>
                <w:sz w:val="18"/>
                <w:szCs w:val="18"/>
              </w:rPr>
              <w:t xml:space="preserve">, </w:t>
            </w:r>
            <w:r w:rsidR="00752381" w:rsidRPr="00C3029A">
              <w:rPr>
                <w:rFonts w:cs="Arial"/>
                <w:sz w:val="18"/>
                <w:szCs w:val="18"/>
              </w:rPr>
              <w:t>mensual</w:t>
            </w:r>
            <w:r w:rsidR="002238D3" w:rsidRPr="00C3029A">
              <w:rPr>
                <w:rFonts w:cs="Arial"/>
                <w:sz w:val="18"/>
                <w:szCs w:val="18"/>
              </w:rPr>
              <w:t xml:space="preserve"> y anual</w:t>
            </w:r>
            <w:r w:rsidR="00752381" w:rsidRPr="00C3029A">
              <w:rPr>
                <w:rFonts w:cs="Arial"/>
                <w:sz w:val="18"/>
                <w:szCs w:val="18"/>
              </w:rPr>
              <w:t xml:space="preserve"> </w:t>
            </w:r>
            <w:r w:rsidR="00B31849" w:rsidRPr="00C3029A">
              <w:rPr>
                <w:rFonts w:cs="Arial"/>
                <w:sz w:val="18"/>
                <w:szCs w:val="18"/>
              </w:rPr>
              <w:t xml:space="preserve">del </w:t>
            </w:r>
            <w:r w:rsidR="000A6F43" w:rsidRPr="00C3029A">
              <w:rPr>
                <w:rFonts w:cs="Arial"/>
                <w:sz w:val="18"/>
                <w:szCs w:val="18"/>
              </w:rPr>
              <w:t xml:space="preserve">Usuario </w:t>
            </w:r>
            <w:r w:rsidR="00B31849" w:rsidRPr="00C3029A">
              <w:rPr>
                <w:rFonts w:cs="Arial"/>
                <w:sz w:val="18"/>
                <w:szCs w:val="18"/>
              </w:rPr>
              <w:t>c</w:t>
            </w:r>
            <w:r w:rsidR="000A6F43" w:rsidRPr="00C3029A">
              <w:rPr>
                <w:rFonts w:cs="Arial"/>
                <w:sz w:val="18"/>
                <w:szCs w:val="18"/>
              </w:rPr>
              <w:t xml:space="preserve">on la información de los </w:t>
            </w:r>
            <w:r w:rsidR="006B5AE2" w:rsidRPr="00C3029A">
              <w:rPr>
                <w:rFonts w:cs="Arial"/>
                <w:sz w:val="18"/>
                <w:szCs w:val="18"/>
              </w:rPr>
              <w:t>datos</w:t>
            </w:r>
            <w:r w:rsidR="000A6F43" w:rsidRPr="00C3029A">
              <w:rPr>
                <w:rFonts w:cs="Arial"/>
                <w:sz w:val="18"/>
                <w:szCs w:val="18"/>
              </w:rPr>
              <w:t xml:space="preserve"> que se listan líneas abajo</w:t>
            </w:r>
          </w:p>
          <w:p w:rsidR="000A6F43" w:rsidRPr="00C3029A" w:rsidRDefault="000A6F43" w:rsidP="00D917A1">
            <w:pPr>
              <w:numPr>
                <w:ilvl w:val="0"/>
                <w:numId w:val="62"/>
              </w:numPr>
              <w:shd w:val="clear" w:color="auto" w:fill="FFFFFF"/>
              <w:spacing w:line="276" w:lineRule="auto"/>
              <w:rPr>
                <w:rFonts w:cs="Arial"/>
                <w:sz w:val="18"/>
                <w:szCs w:val="18"/>
              </w:rPr>
            </w:pPr>
            <w:r w:rsidRPr="00C3029A">
              <w:rPr>
                <w:rFonts w:cs="Arial"/>
                <w:sz w:val="18"/>
                <w:szCs w:val="18"/>
              </w:rPr>
              <w:t xml:space="preserve">Cantidad </w:t>
            </w:r>
            <w:r w:rsidR="00C20C03" w:rsidRPr="00C3029A">
              <w:rPr>
                <w:rFonts w:cs="Arial"/>
                <w:sz w:val="18"/>
                <w:szCs w:val="18"/>
              </w:rPr>
              <w:t>a</w:t>
            </w:r>
            <w:r w:rsidR="004D43C4" w:rsidRPr="00C3029A">
              <w:rPr>
                <w:rFonts w:cs="Arial"/>
                <w:sz w:val="18"/>
                <w:szCs w:val="18"/>
              </w:rPr>
              <w:t xml:space="preserve">utorizada </w:t>
            </w:r>
            <w:r w:rsidR="00C20C03" w:rsidRPr="00C3029A">
              <w:rPr>
                <w:rFonts w:cs="Arial"/>
                <w:sz w:val="18"/>
                <w:szCs w:val="18"/>
              </w:rPr>
              <w:t>a</w:t>
            </w:r>
            <w:r w:rsidR="004D43C4" w:rsidRPr="00C3029A">
              <w:rPr>
                <w:rFonts w:cs="Arial"/>
                <w:sz w:val="18"/>
                <w:szCs w:val="18"/>
              </w:rPr>
              <w:t>nual</w:t>
            </w:r>
            <w:r w:rsidRPr="00C3029A">
              <w:rPr>
                <w:rFonts w:cs="Arial"/>
                <w:sz w:val="18"/>
                <w:szCs w:val="18"/>
              </w:rPr>
              <w:t xml:space="preserve"> </w:t>
            </w:r>
          </w:p>
          <w:p w:rsidR="000A6F43" w:rsidRPr="00C3029A" w:rsidRDefault="000A6F43" w:rsidP="00D917A1">
            <w:pPr>
              <w:numPr>
                <w:ilvl w:val="0"/>
                <w:numId w:val="62"/>
              </w:numPr>
              <w:shd w:val="clear" w:color="auto" w:fill="FFFFFF"/>
              <w:spacing w:line="276" w:lineRule="auto"/>
              <w:rPr>
                <w:rFonts w:cs="Arial"/>
                <w:sz w:val="18"/>
                <w:szCs w:val="18"/>
              </w:rPr>
            </w:pPr>
            <w:r w:rsidRPr="00C3029A">
              <w:rPr>
                <w:rFonts w:cs="Arial"/>
                <w:sz w:val="18"/>
                <w:szCs w:val="18"/>
              </w:rPr>
              <w:t xml:space="preserve">Cantidad </w:t>
            </w:r>
            <w:r w:rsidR="005972A9" w:rsidRPr="00C3029A">
              <w:rPr>
                <w:rFonts w:cs="Arial"/>
                <w:sz w:val="18"/>
                <w:szCs w:val="18"/>
              </w:rPr>
              <w:t xml:space="preserve">autorizada </w:t>
            </w:r>
            <w:r w:rsidRPr="00C3029A">
              <w:rPr>
                <w:rFonts w:cs="Arial"/>
                <w:sz w:val="18"/>
                <w:szCs w:val="18"/>
              </w:rPr>
              <w:t xml:space="preserve">utilizada </w:t>
            </w:r>
          </w:p>
          <w:p w:rsidR="0000363A" w:rsidRPr="00C3029A" w:rsidRDefault="0000363A" w:rsidP="00D917A1">
            <w:pPr>
              <w:numPr>
                <w:ilvl w:val="0"/>
                <w:numId w:val="62"/>
              </w:numPr>
              <w:shd w:val="clear" w:color="auto" w:fill="FFFFFF"/>
              <w:spacing w:line="276" w:lineRule="auto"/>
              <w:rPr>
                <w:rFonts w:cs="Arial"/>
                <w:sz w:val="18"/>
                <w:szCs w:val="18"/>
              </w:rPr>
            </w:pPr>
            <w:r w:rsidRPr="00C3029A">
              <w:rPr>
                <w:rFonts w:cs="Arial"/>
                <w:sz w:val="18"/>
                <w:szCs w:val="18"/>
              </w:rPr>
              <w:t xml:space="preserve">Cantidad autorizada disponible </w:t>
            </w:r>
          </w:p>
          <w:p w:rsidR="004D43C4" w:rsidRPr="00C3029A" w:rsidRDefault="0000363A" w:rsidP="00D917A1">
            <w:pPr>
              <w:numPr>
                <w:ilvl w:val="0"/>
                <w:numId w:val="62"/>
              </w:numPr>
              <w:shd w:val="clear" w:color="auto" w:fill="FFFFFF"/>
              <w:spacing w:line="276" w:lineRule="auto"/>
              <w:rPr>
                <w:rFonts w:cs="Arial"/>
                <w:sz w:val="18"/>
                <w:szCs w:val="18"/>
              </w:rPr>
            </w:pPr>
            <w:r w:rsidRPr="00C3029A">
              <w:rPr>
                <w:rFonts w:cs="Arial"/>
                <w:sz w:val="18"/>
                <w:szCs w:val="18"/>
              </w:rPr>
              <w:t>Cantidad autorizada disponible</w:t>
            </w:r>
            <w:r w:rsidR="004D43C4" w:rsidRPr="00C3029A">
              <w:rPr>
                <w:rFonts w:cs="Arial"/>
                <w:sz w:val="18"/>
                <w:szCs w:val="18"/>
              </w:rPr>
              <w:t xml:space="preserve"> </w:t>
            </w:r>
            <w:r w:rsidR="00033A9E" w:rsidRPr="00C3029A">
              <w:rPr>
                <w:rFonts w:cs="Arial"/>
                <w:sz w:val="18"/>
                <w:szCs w:val="18"/>
              </w:rPr>
              <w:t>menos reservas</w:t>
            </w:r>
          </w:p>
          <w:p w:rsidR="000A6F43" w:rsidRPr="00C3029A" w:rsidRDefault="000A6F43" w:rsidP="00D917A1">
            <w:pPr>
              <w:numPr>
                <w:ilvl w:val="0"/>
                <w:numId w:val="62"/>
              </w:numPr>
              <w:shd w:val="clear" w:color="auto" w:fill="FFFFFF"/>
              <w:spacing w:line="276" w:lineRule="auto"/>
              <w:rPr>
                <w:rFonts w:cs="Arial"/>
                <w:sz w:val="18"/>
                <w:szCs w:val="18"/>
              </w:rPr>
            </w:pPr>
            <w:r w:rsidRPr="00C3029A">
              <w:rPr>
                <w:rFonts w:cs="Arial"/>
                <w:sz w:val="18"/>
                <w:szCs w:val="18"/>
              </w:rPr>
              <w:t>Stock final por Usuario y presentación</w:t>
            </w:r>
            <w:r w:rsidR="00FD73CD" w:rsidRPr="00C3029A">
              <w:rPr>
                <w:rFonts w:cs="Arial"/>
                <w:sz w:val="18"/>
                <w:szCs w:val="18"/>
              </w:rPr>
              <w:t xml:space="preserve"> (establecimientos propios y de terceros)</w:t>
            </w:r>
          </w:p>
          <w:p w:rsidR="000A6F43" w:rsidRPr="00C3029A" w:rsidRDefault="000A6F43" w:rsidP="00D917A1">
            <w:pPr>
              <w:numPr>
                <w:ilvl w:val="0"/>
                <w:numId w:val="62"/>
              </w:numPr>
              <w:shd w:val="clear" w:color="auto" w:fill="FFFFFF"/>
              <w:spacing w:line="276" w:lineRule="auto"/>
              <w:rPr>
                <w:rFonts w:cs="Arial"/>
                <w:sz w:val="18"/>
                <w:szCs w:val="18"/>
              </w:rPr>
            </w:pPr>
            <w:r w:rsidRPr="00C3029A">
              <w:rPr>
                <w:rFonts w:cs="Arial"/>
                <w:sz w:val="18"/>
                <w:szCs w:val="18"/>
              </w:rPr>
              <w:t>Stock final por Usuario, establecimiento y presentación</w:t>
            </w:r>
            <w:r w:rsidR="00FD73CD" w:rsidRPr="00C3029A">
              <w:rPr>
                <w:rFonts w:cs="Arial"/>
                <w:sz w:val="18"/>
                <w:szCs w:val="18"/>
              </w:rPr>
              <w:t xml:space="preserve"> (establecimientos propios y de terceros)</w:t>
            </w:r>
          </w:p>
          <w:p w:rsidR="004D43C4" w:rsidRPr="00C3029A" w:rsidRDefault="004D43C4" w:rsidP="00D917A1">
            <w:pPr>
              <w:numPr>
                <w:ilvl w:val="0"/>
                <w:numId w:val="62"/>
              </w:numPr>
              <w:shd w:val="clear" w:color="auto" w:fill="FFFFFF"/>
              <w:spacing w:line="276" w:lineRule="auto"/>
              <w:rPr>
                <w:rFonts w:cs="Arial"/>
                <w:sz w:val="18"/>
                <w:szCs w:val="18"/>
              </w:rPr>
            </w:pPr>
            <w:r w:rsidRPr="00C3029A">
              <w:rPr>
                <w:rFonts w:cs="Arial"/>
                <w:sz w:val="18"/>
                <w:szCs w:val="18"/>
              </w:rPr>
              <w:t>Stock final por Usuario, establecimiento y presentación menos reservas de stock</w:t>
            </w:r>
            <w:r w:rsidR="001E5367" w:rsidRPr="00C3029A">
              <w:rPr>
                <w:rFonts w:cs="Arial"/>
                <w:sz w:val="18"/>
                <w:szCs w:val="18"/>
              </w:rPr>
              <w:t xml:space="preserve"> </w:t>
            </w:r>
            <w:r w:rsidR="00FD73CD" w:rsidRPr="00C3029A">
              <w:rPr>
                <w:rFonts w:cs="Arial"/>
                <w:sz w:val="18"/>
                <w:szCs w:val="18"/>
              </w:rPr>
              <w:t xml:space="preserve"> (establecimientos propios y de terceros)</w:t>
            </w:r>
          </w:p>
          <w:p w:rsidR="00B03A53" w:rsidRPr="00C3029A" w:rsidRDefault="00194F5E" w:rsidP="00D917A1">
            <w:pPr>
              <w:numPr>
                <w:ilvl w:val="0"/>
                <w:numId w:val="62"/>
              </w:numPr>
              <w:shd w:val="clear" w:color="auto" w:fill="FFFFFF"/>
              <w:spacing w:line="276" w:lineRule="auto"/>
              <w:rPr>
                <w:rFonts w:cs="Arial"/>
                <w:sz w:val="18"/>
                <w:szCs w:val="18"/>
              </w:rPr>
            </w:pPr>
            <w:r w:rsidRPr="00C3029A">
              <w:rPr>
                <w:rFonts w:cs="Arial"/>
                <w:sz w:val="18"/>
                <w:szCs w:val="18"/>
              </w:rPr>
              <w:t xml:space="preserve">Stock final por Usuario y Ubigeo </w:t>
            </w:r>
            <w:r w:rsidR="00FD73CD" w:rsidRPr="00C3029A">
              <w:rPr>
                <w:rFonts w:cs="Arial"/>
                <w:sz w:val="18"/>
                <w:szCs w:val="18"/>
              </w:rPr>
              <w:t xml:space="preserve"> (establecimientos propios y de terceros)</w:t>
            </w:r>
          </w:p>
          <w:p w:rsidR="00B03A53" w:rsidRPr="00C3029A" w:rsidRDefault="000073B1" w:rsidP="00B03A53">
            <w:pPr>
              <w:pStyle w:val="Prrafodelista"/>
              <w:spacing w:before="120" w:after="120" w:line="276" w:lineRule="auto"/>
              <w:ind w:left="0"/>
              <w:rPr>
                <w:rFonts w:cs="Arial"/>
                <w:sz w:val="18"/>
                <w:szCs w:val="18"/>
              </w:rPr>
            </w:pPr>
            <w:r w:rsidRPr="00C3029A">
              <w:rPr>
                <w:rFonts w:cs="Arial"/>
                <w:sz w:val="18"/>
                <w:szCs w:val="18"/>
              </w:rPr>
              <w:t>E</w:t>
            </w:r>
            <w:r w:rsidR="00B03A53" w:rsidRPr="00C3029A">
              <w:rPr>
                <w:rFonts w:cs="Arial"/>
                <w:sz w:val="18"/>
                <w:szCs w:val="18"/>
              </w:rPr>
              <w:t xml:space="preserve">l consolidado diario se actualiza con todas las operaciones que correspondan a </w:t>
            </w:r>
            <w:r w:rsidR="00344753" w:rsidRPr="00C3029A">
              <w:rPr>
                <w:rFonts w:cs="Arial"/>
                <w:sz w:val="18"/>
                <w:szCs w:val="18"/>
              </w:rPr>
              <w:t>la</w:t>
            </w:r>
            <w:r w:rsidR="00B03A53" w:rsidRPr="00C3029A">
              <w:rPr>
                <w:rFonts w:cs="Arial"/>
                <w:sz w:val="18"/>
                <w:szCs w:val="18"/>
              </w:rPr>
              <w:t xml:space="preserve"> fecha </w:t>
            </w:r>
            <w:r w:rsidR="00A27493" w:rsidRPr="00C3029A">
              <w:rPr>
                <w:rFonts w:cs="Arial"/>
                <w:sz w:val="18"/>
                <w:szCs w:val="18"/>
              </w:rPr>
              <w:t xml:space="preserve">y se genera al </w:t>
            </w:r>
            <w:r w:rsidR="00B03A53" w:rsidRPr="00C3029A">
              <w:rPr>
                <w:rFonts w:cs="Arial"/>
                <w:sz w:val="18"/>
                <w:szCs w:val="18"/>
              </w:rPr>
              <w:t xml:space="preserve">cierre del día. Si para una fecha no se tuviesen operaciones debe tomar la información del consolidado del día anterior. </w:t>
            </w:r>
            <w:r w:rsidR="005634F2" w:rsidRPr="00C3029A">
              <w:rPr>
                <w:rFonts w:cs="Arial"/>
                <w:sz w:val="18"/>
                <w:szCs w:val="18"/>
              </w:rPr>
              <w:t xml:space="preserve">El </w:t>
            </w:r>
            <w:r w:rsidR="00FC4F43" w:rsidRPr="00C3029A">
              <w:rPr>
                <w:rFonts w:cs="Arial"/>
                <w:sz w:val="18"/>
                <w:szCs w:val="18"/>
              </w:rPr>
              <w:t>cálculo</w:t>
            </w:r>
            <w:r w:rsidR="005634F2" w:rsidRPr="00C3029A">
              <w:rPr>
                <w:rFonts w:cs="Arial"/>
                <w:sz w:val="18"/>
                <w:szCs w:val="18"/>
              </w:rPr>
              <w:t xml:space="preserve"> se </w:t>
            </w:r>
            <w:r w:rsidR="00467187" w:rsidRPr="00C3029A">
              <w:rPr>
                <w:rFonts w:cs="Arial"/>
                <w:sz w:val="18"/>
                <w:szCs w:val="18"/>
              </w:rPr>
              <w:t>e</w:t>
            </w:r>
            <w:r w:rsidR="00344753" w:rsidRPr="00C3029A">
              <w:rPr>
                <w:rFonts w:cs="Arial"/>
                <w:sz w:val="18"/>
                <w:szCs w:val="18"/>
              </w:rPr>
              <w:t>jecuta a primera hora del día siguiente con la información que tenga registrado el registro</w:t>
            </w:r>
            <w:r w:rsidR="005634F2" w:rsidRPr="00C3029A">
              <w:rPr>
                <w:rFonts w:cs="Arial"/>
                <w:sz w:val="18"/>
                <w:szCs w:val="18"/>
              </w:rPr>
              <w:t xml:space="preserve"> de operaciones tipo “firme” que no estén </w:t>
            </w:r>
            <w:r w:rsidR="008E1639" w:rsidRPr="00C3029A">
              <w:rPr>
                <w:rFonts w:cs="Arial"/>
                <w:sz w:val="18"/>
                <w:szCs w:val="18"/>
              </w:rPr>
              <w:t>anuladas o reemplazadas</w:t>
            </w:r>
            <w:r w:rsidR="005634F2" w:rsidRPr="00C3029A">
              <w:rPr>
                <w:rFonts w:cs="Arial"/>
                <w:sz w:val="18"/>
                <w:szCs w:val="18"/>
              </w:rPr>
              <w:t>.</w:t>
            </w:r>
          </w:p>
          <w:p w:rsidR="00F23A74" w:rsidRPr="00C3029A" w:rsidRDefault="000073B1" w:rsidP="00F23A74">
            <w:pPr>
              <w:pStyle w:val="Prrafodelista"/>
              <w:spacing w:before="120" w:after="120" w:line="276" w:lineRule="auto"/>
              <w:ind w:left="0"/>
              <w:rPr>
                <w:rFonts w:cs="Arial"/>
                <w:sz w:val="18"/>
                <w:szCs w:val="18"/>
              </w:rPr>
            </w:pPr>
            <w:r w:rsidRPr="00C3029A">
              <w:rPr>
                <w:rFonts w:cs="Arial"/>
                <w:sz w:val="18"/>
                <w:szCs w:val="18"/>
              </w:rPr>
              <w:t>E</w:t>
            </w:r>
            <w:r w:rsidR="00F23A74" w:rsidRPr="00C3029A">
              <w:rPr>
                <w:rFonts w:cs="Arial"/>
                <w:sz w:val="18"/>
                <w:szCs w:val="18"/>
              </w:rPr>
              <w:t xml:space="preserve">l consolidado </w:t>
            </w:r>
            <w:r w:rsidRPr="00C3029A">
              <w:rPr>
                <w:rFonts w:cs="Arial"/>
                <w:sz w:val="18"/>
                <w:szCs w:val="18"/>
              </w:rPr>
              <w:t>mensual</w:t>
            </w:r>
            <w:r w:rsidR="00F23A74" w:rsidRPr="00C3029A">
              <w:rPr>
                <w:rFonts w:cs="Arial"/>
                <w:sz w:val="18"/>
                <w:szCs w:val="18"/>
              </w:rPr>
              <w:t xml:space="preserve"> se actualiza con todas las operaciones que correspondan </w:t>
            </w:r>
            <w:r w:rsidR="00467187" w:rsidRPr="00C3029A">
              <w:rPr>
                <w:rFonts w:cs="Arial"/>
                <w:sz w:val="18"/>
                <w:szCs w:val="18"/>
              </w:rPr>
              <w:t>al mes calendario</w:t>
            </w:r>
            <w:r w:rsidR="00C8301B" w:rsidRPr="00C3029A">
              <w:rPr>
                <w:rFonts w:cs="Arial"/>
                <w:sz w:val="18"/>
                <w:szCs w:val="18"/>
              </w:rPr>
              <w:t xml:space="preserve"> </w:t>
            </w:r>
            <w:r w:rsidR="00467187" w:rsidRPr="00C3029A">
              <w:rPr>
                <w:rFonts w:cs="Arial"/>
                <w:sz w:val="18"/>
                <w:szCs w:val="18"/>
              </w:rPr>
              <w:t xml:space="preserve">y </w:t>
            </w:r>
            <w:r w:rsidR="00F23A74" w:rsidRPr="00C3029A">
              <w:rPr>
                <w:rFonts w:cs="Arial"/>
                <w:sz w:val="18"/>
                <w:szCs w:val="18"/>
              </w:rPr>
              <w:t xml:space="preserve">se genere como un cierre al final del </w:t>
            </w:r>
            <w:r w:rsidR="00467187" w:rsidRPr="00C3029A">
              <w:rPr>
                <w:rFonts w:cs="Arial"/>
                <w:sz w:val="18"/>
                <w:szCs w:val="18"/>
              </w:rPr>
              <w:t>mes</w:t>
            </w:r>
            <w:r w:rsidR="00F23A74" w:rsidRPr="00C3029A">
              <w:rPr>
                <w:rFonts w:cs="Arial"/>
                <w:sz w:val="18"/>
                <w:szCs w:val="18"/>
              </w:rPr>
              <w:t xml:space="preserve">. </w:t>
            </w:r>
            <w:r w:rsidR="002A65EB" w:rsidRPr="00C3029A">
              <w:rPr>
                <w:rFonts w:cs="Arial"/>
                <w:sz w:val="18"/>
                <w:szCs w:val="18"/>
              </w:rPr>
              <w:t xml:space="preserve">Si para </w:t>
            </w:r>
            <w:r w:rsidR="00D5006B" w:rsidRPr="00C3029A">
              <w:rPr>
                <w:rFonts w:cs="Arial"/>
                <w:sz w:val="18"/>
                <w:szCs w:val="18"/>
              </w:rPr>
              <w:t xml:space="preserve">un mes </w:t>
            </w:r>
            <w:r w:rsidR="002A65EB" w:rsidRPr="00C3029A">
              <w:rPr>
                <w:rFonts w:cs="Arial"/>
                <w:sz w:val="18"/>
                <w:szCs w:val="18"/>
              </w:rPr>
              <w:t xml:space="preserve">no se tuviesen operaciones debe tomar la información del consolidado del </w:t>
            </w:r>
            <w:r w:rsidR="00D5006B" w:rsidRPr="00C3029A">
              <w:rPr>
                <w:rFonts w:cs="Arial"/>
                <w:sz w:val="18"/>
                <w:szCs w:val="18"/>
              </w:rPr>
              <w:t>mes anterior</w:t>
            </w:r>
            <w:r w:rsidR="002A65EB" w:rsidRPr="00C3029A">
              <w:rPr>
                <w:rFonts w:cs="Arial"/>
                <w:sz w:val="18"/>
                <w:szCs w:val="18"/>
              </w:rPr>
              <w:t xml:space="preserve">. </w:t>
            </w:r>
            <w:r w:rsidR="00F23A74" w:rsidRPr="00C3029A">
              <w:rPr>
                <w:rFonts w:cs="Arial"/>
                <w:sz w:val="18"/>
                <w:szCs w:val="18"/>
              </w:rPr>
              <w:t xml:space="preserve">El </w:t>
            </w:r>
            <w:r w:rsidR="00FC4F43" w:rsidRPr="00C3029A">
              <w:rPr>
                <w:rFonts w:cs="Arial"/>
                <w:sz w:val="18"/>
                <w:szCs w:val="18"/>
              </w:rPr>
              <w:t>cálculo</w:t>
            </w:r>
            <w:r w:rsidR="00F23A74" w:rsidRPr="00C3029A">
              <w:rPr>
                <w:rFonts w:cs="Arial"/>
                <w:sz w:val="18"/>
                <w:szCs w:val="18"/>
              </w:rPr>
              <w:t xml:space="preserve"> se ejecuta a primera hora </w:t>
            </w:r>
            <w:r w:rsidR="002A65EB" w:rsidRPr="00C3029A">
              <w:rPr>
                <w:rFonts w:cs="Arial"/>
                <w:sz w:val="18"/>
                <w:szCs w:val="18"/>
              </w:rPr>
              <w:t xml:space="preserve">del primer </w:t>
            </w:r>
            <w:r w:rsidR="00FC4F43" w:rsidRPr="00C3029A">
              <w:rPr>
                <w:rFonts w:cs="Arial"/>
                <w:sz w:val="18"/>
                <w:szCs w:val="18"/>
              </w:rPr>
              <w:t>día</w:t>
            </w:r>
            <w:r w:rsidR="002A65EB" w:rsidRPr="00C3029A">
              <w:rPr>
                <w:rFonts w:cs="Arial"/>
                <w:sz w:val="18"/>
                <w:szCs w:val="18"/>
              </w:rPr>
              <w:t xml:space="preserve"> del siguiente mes </w:t>
            </w:r>
            <w:r w:rsidR="00F23A74" w:rsidRPr="00C3029A">
              <w:rPr>
                <w:rFonts w:cs="Arial"/>
                <w:sz w:val="18"/>
                <w:szCs w:val="18"/>
              </w:rPr>
              <w:t xml:space="preserve">con la información que tenga registrado el registro de operaciones tipo “firme” que no estén </w:t>
            </w:r>
            <w:r w:rsidR="008E1639" w:rsidRPr="00C3029A">
              <w:rPr>
                <w:rFonts w:cs="Arial"/>
                <w:sz w:val="18"/>
                <w:szCs w:val="18"/>
              </w:rPr>
              <w:t>anuladas o reemplazadas</w:t>
            </w:r>
            <w:r w:rsidR="00F23A74" w:rsidRPr="00C3029A">
              <w:rPr>
                <w:rFonts w:cs="Arial"/>
                <w:sz w:val="18"/>
                <w:szCs w:val="18"/>
              </w:rPr>
              <w:t>.</w:t>
            </w:r>
            <w:r w:rsidR="002A65EB" w:rsidRPr="00C3029A">
              <w:rPr>
                <w:rFonts w:cs="Arial"/>
                <w:sz w:val="18"/>
                <w:szCs w:val="18"/>
              </w:rPr>
              <w:t xml:space="preserve"> </w:t>
            </w:r>
            <w:r w:rsidR="00511E23" w:rsidRPr="00C3029A">
              <w:rPr>
                <w:rFonts w:cs="Arial"/>
                <w:sz w:val="18"/>
                <w:szCs w:val="18"/>
              </w:rPr>
              <w:t xml:space="preserve">Debe coincidir con el consolidado diario del último día del mes. </w:t>
            </w:r>
          </w:p>
          <w:p w:rsidR="002A65EB" w:rsidRPr="00C3029A" w:rsidRDefault="002A65EB" w:rsidP="002A65EB">
            <w:pPr>
              <w:pStyle w:val="Prrafodelista"/>
              <w:spacing w:before="120" w:after="120" w:line="276" w:lineRule="auto"/>
              <w:ind w:left="0"/>
              <w:rPr>
                <w:rFonts w:cs="Arial"/>
                <w:sz w:val="18"/>
                <w:szCs w:val="18"/>
              </w:rPr>
            </w:pPr>
            <w:r w:rsidRPr="00C3029A">
              <w:rPr>
                <w:rFonts w:cs="Arial"/>
                <w:sz w:val="18"/>
                <w:szCs w:val="18"/>
              </w:rPr>
              <w:t xml:space="preserve">El consolidado </w:t>
            </w:r>
            <w:r w:rsidR="00BA57ED" w:rsidRPr="00C3029A">
              <w:rPr>
                <w:rFonts w:cs="Arial"/>
                <w:sz w:val="18"/>
                <w:szCs w:val="18"/>
              </w:rPr>
              <w:t>anual</w:t>
            </w:r>
            <w:r w:rsidRPr="00C3029A">
              <w:rPr>
                <w:rFonts w:cs="Arial"/>
                <w:sz w:val="18"/>
                <w:szCs w:val="18"/>
              </w:rPr>
              <w:t xml:space="preserve"> se actualiza con todas las operaciones que correspondan al </w:t>
            </w:r>
            <w:r w:rsidR="00770395" w:rsidRPr="00C3029A">
              <w:rPr>
                <w:rFonts w:cs="Arial"/>
                <w:sz w:val="18"/>
                <w:szCs w:val="18"/>
              </w:rPr>
              <w:t>año</w:t>
            </w:r>
            <w:r w:rsidRPr="00C3029A">
              <w:rPr>
                <w:rFonts w:cs="Arial"/>
                <w:sz w:val="18"/>
                <w:szCs w:val="18"/>
              </w:rPr>
              <w:t xml:space="preserve"> calendario</w:t>
            </w:r>
            <w:r w:rsidR="00C8301B" w:rsidRPr="00C3029A">
              <w:rPr>
                <w:rFonts w:cs="Arial"/>
                <w:sz w:val="18"/>
                <w:szCs w:val="18"/>
              </w:rPr>
              <w:t xml:space="preserve"> </w:t>
            </w:r>
            <w:r w:rsidRPr="00C3029A">
              <w:rPr>
                <w:rFonts w:cs="Arial"/>
                <w:sz w:val="18"/>
                <w:szCs w:val="18"/>
              </w:rPr>
              <w:t>y se ge</w:t>
            </w:r>
            <w:r w:rsidR="00770395" w:rsidRPr="00C3029A">
              <w:rPr>
                <w:rFonts w:cs="Arial"/>
                <w:sz w:val="18"/>
                <w:szCs w:val="18"/>
              </w:rPr>
              <w:t>nere como un cierre al final de año</w:t>
            </w:r>
            <w:r w:rsidRPr="00C3029A">
              <w:rPr>
                <w:rFonts w:cs="Arial"/>
                <w:sz w:val="18"/>
                <w:szCs w:val="18"/>
              </w:rPr>
              <w:t xml:space="preserve">. Si para </w:t>
            </w:r>
            <w:r w:rsidR="00A27493" w:rsidRPr="00C3029A">
              <w:rPr>
                <w:rFonts w:cs="Arial"/>
                <w:sz w:val="18"/>
                <w:szCs w:val="18"/>
              </w:rPr>
              <w:t xml:space="preserve">un año </w:t>
            </w:r>
            <w:r w:rsidRPr="00C3029A">
              <w:rPr>
                <w:rFonts w:cs="Arial"/>
                <w:sz w:val="18"/>
                <w:szCs w:val="18"/>
              </w:rPr>
              <w:t xml:space="preserve">no se tuviesen operaciones debe tomar la información del consolidado del </w:t>
            </w:r>
            <w:r w:rsidR="00770395" w:rsidRPr="00C3029A">
              <w:rPr>
                <w:rFonts w:cs="Arial"/>
                <w:sz w:val="18"/>
                <w:szCs w:val="18"/>
              </w:rPr>
              <w:t>año anterior</w:t>
            </w:r>
            <w:r w:rsidRPr="00C3029A">
              <w:rPr>
                <w:rFonts w:cs="Arial"/>
                <w:sz w:val="18"/>
                <w:szCs w:val="18"/>
              </w:rPr>
              <w:t xml:space="preserve">. </w:t>
            </w:r>
            <w:r w:rsidR="00770395" w:rsidRPr="00C3029A">
              <w:rPr>
                <w:rFonts w:cs="Arial"/>
                <w:sz w:val="18"/>
                <w:szCs w:val="18"/>
              </w:rPr>
              <w:t xml:space="preserve">Este consolidado </w:t>
            </w:r>
            <w:r w:rsidR="00770395" w:rsidRPr="00C3029A">
              <w:rPr>
                <w:rFonts w:cs="Arial"/>
                <w:b/>
                <w:sz w:val="18"/>
                <w:szCs w:val="18"/>
                <w:u w:val="single"/>
              </w:rPr>
              <w:t>no tiene relación</w:t>
            </w:r>
            <w:r w:rsidR="00770395" w:rsidRPr="00C3029A">
              <w:rPr>
                <w:rFonts w:cs="Arial"/>
                <w:b/>
                <w:sz w:val="18"/>
                <w:szCs w:val="18"/>
              </w:rPr>
              <w:t xml:space="preserve"> </w:t>
            </w:r>
            <w:r w:rsidR="00770395" w:rsidRPr="00C3029A">
              <w:rPr>
                <w:rFonts w:cs="Arial"/>
                <w:sz w:val="18"/>
                <w:szCs w:val="18"/>
              </w:rPr>
              <w:t>con el periodo anual que sirve para la reposición del saldo definido</w:t>
            </w:r>
            <w:r w:rsidR="00770395" w:rsidRPr="00C3029A">
              <w:rPr>
                <w:rFonts w:cs="Arial"/>
                <w:b/>
                <w:sz w:val="18"/>
                <w:szCs w:val="18"/>
              </w:rPr>
              <w:t xml:space="preserve"> en la RN7</w:t>
            </w:r>
            <w:r w:rsidR="004236FB" w:rsidRPr="00C3029A">
              <w:rPr>
                <w:rFonts w:cs="Arial"/>
                <w:sz w:val="18"/>
                <w:szCs w:val="18"/>
              </w:rPr>
              <w:t xml:space="preserve">. </w:t>
            </w:r>
            <w:r w:rsidRPr="00C3029A">
              <w:rPr>
                <w:rFonts w:cs="Arial"/>
                <w:sz w:val="18"/>
                <w:szCs w:val="18"/>
              </w:rPr>
              <w:t xml:space="preserve">El </w:t>
            </w:r>
            <w:r w:rsidR="00FC4F43" w:rsidRPr="00C3029A">
              <w:rPr>
                <w:rFonts w:cs="Arial"/>
                <w:sz w:val="18"/>
                <w:szCs w:val="18"/>
              </w:rPr>
              <w:t>cálculo</w:t>
            </w:r>
            <w:r w:rsidRPr="00C3029A">
              <w:rPr>
                <w:rFonts w:cs="Arial"/>
                <w:sz w:val="18"/>
                <w:szCs w:val="18"/>
              </w:rPr>
              <w:t xml:space="preserve"> se ejecuta a primera hora</w:t>
            </w:r>
            <w:r w:rsidR="004236FB" w:rsidRPr="00C3029A">
              <w:rPr>
                <w:rFonts w:cs="Arial"/>
                <w:sz w:val="18"/>
                <w:szCs w:val="18"/>
              </w:rPr>
              <w:t xml:space="preserve"> del primer </w:t>
            </w:r>
            <w:r w:rsidR="00FC4F43" w:rsidRPr="00C3029A">
              <w:rPr>
                <w:rFonts w:cs="Arial"/>
                <w:sz w:val="18"/>
                <w:szCs w:val="18"/>
              </w:rPr>
              <w:t>día</w:t>
            </w:r>
            <w:r w:rsidR="004236FB" w:rsidRPr="00C3029A">
              <w:rPr>
                <w:rFonts w:cs="Arial"/>
                <w:sz w:val="18"/>
                <w:szCs w:val="18"/>
              </w:rPr>
              <w:t xml:space="preserve"> del siguiente año </w:t>
            </w:r>
            <w:r w:rsidRPr="00C3029A">
              <w:rPr>
                <w:rFonts w:cs="Arial"/>
                <w:sz w:val="18"/>
                <w:szCs w:val="18"/>
              </w:rPr>
              <w:t xml:space="preserve">con la información que tenga registrado el registro de operaciones tipo “firme” que no estén </w:t>
            </w:r>
            <w:r w:rsidR="008E1639" w:rsidRPr="00C3029A">
              <w:rPr>
                <w:rFonts w:cs="Arial"/>
                <w:sz w:val="18"/>
                <w:szCs w:val="18"/>
              </w:rPr>
              <w:t>anuladas o reemplazadas</w:t>
            </w:r>
            <w:r w:rsidRPr="00C3029A">
              <w:rPr>
                <w:rFonts w:cs="Arial"/>
                <w:sz w:val="18"/>
                <w:szCs w:val="18"/>
              </w:rPr>
              <w:t>.</w:t>
            </w:r>
            <w:r w:rsidR="00A27493" w:rsidRPr="00C3029A">
              <w:rPr>
                <w:rFonts w:cs="Arial"/>
                <w:sz w:val="18"/>
                <w:szCs w:val="18"/>
              </w:rPr>
              <w:t xml:space="preserve"> Debe coincidir con el consolidado diario del último mes del año anterior y del </w:t>
            </w:r>
            <w:r w:rsidR="009F74F6" w:rsidRPr="00C3029A">
              <w:rPr>
                <w:rFonts w:cs="Arial"/>
                <w:sz w:val="18"/>
                <w:szCs w:val="18"/>
              </w:rPr>
              <w:t>último</w:t>
            </w:r>
            <w:r w:rsidR="00A27493" w:rsidRPr="00C3029A">
              <w:rPr>
                <w:rFonts w:cs="Arial"/>
                <w:sz w:val="18"/>
                <w:szCs w:val="18"/>
              </w:rPr>
              <w:t xml:space="preserve"> </w:t>
            </w:r>
            <w:r w:rsidR="009F74F6" w:rsidRPr="00C3029A">
              <w:rPr>
                <w:rFonts w:cs="Arial"/>
                <w:sz w:val="18"/>
                <w:szCs w:val="18"/>
              </w:rPr>
              <w:t>día</w:t>
            </w:r>
            <w:r w:rsidR="00A27493" w:rsidRPr="00C3029A">
              <w:rPr>
                <w:rFonts w:cs="Arial"/>
                <w:sz w:val="18"/>
                <w:szCs w:val="18"/>
              </w:rPr>
              <w:t xml:space="preserve"> del </w:t>
            </w:r>
            <w:r w:rsidR="009F74F6" w:rsidRPr="00C3029A">
              <w:rPr>
                <w:rFonts w:cs="Arial"/>
                <w:sz w:val="18"/>
                <w:szCs w:val="18"/>
              </w:rPr>
              <w:t>último</w:t>
            </w:r>
            <w:r w:rsidR="00A27493" w:rsidRPr="00C3029A">
              <w:rPr>
                <w:rFonts w:cs="Arial"/>
                <w:sz w:val="18"/>
                <w:szCs w:val="18"/>
              </w:rPr>
              <w:t xml:space="preserve"> mes del año anterior. </w:t>
            </w:r>
          </w:p>
          <w:p w:rsidR="001777A7" w:rsidRPr="00C3029A" w:rsidRDefault="001777A7" w:rsidP="002A65EB">
            <w:pPr>
              <w:pStyle w:val="Prrafodelista"/>
              <w:spacing w:before="120" w:after="120" w:line="276" w:lineRule="auto"/>
              <w:ind w:left="0"/>
              <w:rPr>
                <w:rFonts w:cs="Arial"/>
                <w:sz w:val="18"/>
                <w:szCs w:val="18"/>
              </w:rPr>
            </w:pPr>
            <w:r w:rsidRPr="00C3029A">
              <w:rPr>
                <w:rFonts w:cs="Arial"/>
                <w:sz w:val="18"/>
                <w:szCs w:val="18"/>
              </w:rPr>
              <w:t xml:space="preserve">Los consolidados deben considerar todas las operaciones registradas incluyendo aquellos </w:t>
            </w:r>
            <w:r w:rsidR="00083CAC" w:rsidRPr="00C3029A">
              <w:rPr>
                <w:rFonts w:cs="Arial"/>
                <w:sz w:val="18"/>
                <w:szCs w:val="18"/>
              </w:rPr>
              <w:t>en las</w:t>
            </w:r>
            <w:r w:rsidRPr="00C3029A">
              <w:rPr>
                <w:rFonts w:cs="Arial"/>
                <w:sz w:val="18"/>
                <w:szCs w:val="18"/>
              </w:rPr>
              <w:t xml:space="preserve"> cuales el usuario haya estado suspendido.</w:t>
            </w:r>
          </w:p>
          <w:p w:rsidR="009C16E4" w:rsidRPr="00C3029A" w:rsidRDefault="000A6F43" w:rsidP="008C5635">
            <w:pPr>
              <w:pStyle w:val="Prrafodelista"/>
              <w:spacing w:before="120" w:after="120" w:line="276" w:lineRule="auto"/>
              <w:ind w:left="0"/>
              <w:rPr>
                <w:rFonts w:cs="Arial"/>
                <w:b/>
                <w:sz w:val="18"/>
                <w:szCs w:val="18"/>
              </w:rPr>
            </w:pPr>
            <w:r w:rsidRPr="00C3029A">
              <w:rPr>
                <w:rFonts w:cs="Arial"/>
                <w:sz w:val="18"/>
                <w:szCs w:val="18"/>
              </w:rPr>
              <w:t>Para el caso que se agreguen o modifiquen operaciones para fechas con consolidados diarios</w:t>
            </w:r>
            <w:r w:rsidR="00582F5A" w:rsidRPr="00C3029A">
              <w:rPr>
                <w:rFonts w:cs="Arial"/>
                <w:sz w:val="18"/>
                <w:szCs w:val="18"/>
              </w:rPr>
              <w:t xml:space="preserve">, </w:t>
            </w:r>
            <w:r w:rsidR="00582F5A" w:rsidRPr="00C3029A">
              <w:rPr>
                <w:rFonts w:cs="Arial"/>
                <w:sz w:val="18"/>
                <w:szCs w:val="18"/>
              </w:rPr>
              <w:lastRenderedPageBreak/>
              <w:t>mensuales o anuales</w:t>
            </w:r>
            <w:r w:rsidRPr="00C3029A">
              <w:rPr>
                <w:rFonts w:cs="Arial"/>
                <w:sz w:val="18"/>
                <w:szCs w:val="18"/>
              </w:rPr>
              <w:t xml:space="preserve"> calculados se deberá volver a calcular los consolidados tanto para la fecha que se está </w:t>
            </w:r>
            <w:r w:rsidR="007654A3" w:rsidRPr="00C3029A">
              <w:rPr>
                <w:rFonts w:cs="Arial"/>
                <w:sz w:val="18"/>
                <w:szCs w:val="18"/>
              </w:rPr>
              <w:t>actualizando</w:t>
            </w:r>
            <w:r w:rsidRPr="00C3029A">
              <w:rPr>
                <w:rFonts w:cs="Arial"/>
                <w:sz w:val="18"/>
                <w:szCs w:val="18"/>
              </w:rPr>
              <w:t xml:space="preserve"> como los que corresp</w:t>
            </w:r>
            <w:r w:rsidR="00C0739E" w:rsidRPr="00C3029A">
              <w:rPr>
                <w:rFonts w:cs="Arial"/>
                <w:sz w:val="18"/>
                <w:szCs w:val="18"/>
              </w:rPr>
              <w:t xml:space="preserve">onden a las fechas posteriores como parte del proceso de recalculo de las operaciones o </w:t>
            </w:r>
            <w:r w:rsidR="009F74F6" w:rsidRPr="00C3029A">
              <w:rPr>
                <w:rFonts w:cs="Arial"/>
                <w:sz w:val="18"/>
                <w:szCs w:val="18"/>
              </w:rPr>
              <w:t>rectificación</w:t>
            </w:r>
            <w:r w:rsidR="00C0739E" w:rsidRPr="00C3029A">
              <w:rPr>
                <w:rFonts w:cs="Arial"/>
                <w:sz w:val="18"/>
                <w:szCs w:val="18"/>
              </w:rPr>
              <w:t xml:space="preserve"> de las DJRO – </w:t>
            </w:r>
            <w:r w:rsidR="00C0739E" w:rsidRPr="00C3029A">
              <w:rPr>
                <w:rFonts w:cs="Arial"/>
                <w:b/>
                <w:sz w:val="18"/>
                <w:szCs w:val="18"/>
              </w:rPr>
              <w:t>RN 21</w:t>
            </w:r>
          </w:p>
          <w:p w:rsidR="00454B0E" w:rsidRPr="00C3029A" w:rsidRDefault="00454B0E" w:rsidP="008C5635">
            <w:pPr>
              <w:pStyle w:val="Prrafodelista"/>
              <w:spacing w:before="120" w:after="120" w:line="276" w:lineRule="auto"/>
              <w:ind w:left="0"/>
              <w:rPr>
                <w:rFonts w:cs="Arial"/>
                <w:sz w:val="18"/>
                <w:szCs w:val="18"/>
              </w:rPr>
            </w:pPr>
            <w:r w:rsidRPr="00C3029A">
              <w:rPr>
                <w:rFonts w:cs="Arial"/>
                <w:sz w:val="18"/>
                <w:szCs w:val="18"/>
              </w:rPr>
              <w:t>Se requiere mantener la trazabilidad entre operaciones que son reemplazadas</w:t>
            </w:r>
            <w:r w:rsidR="00105885" w:rsidRPr="00C3029A">
              <w:rPr>
                <w:rFonts w:cs="Arial"/>
                <w:sz w:val="18"/>
                <w:szCs w:val="18"/>
              </w:rPr>
              <w:t xml:space="preserve"> (anular y agregar)</w:t>
            </w:r>
            <w:r w:rsidRPr="00C3029A">
              <w:rPr>
                <w:rFonts w:cs="Arial"/>
                <w:sz w:val="18"/>
                <w:szCs w:val="18"/>
              </w:rPr>
              <w:t>.</w:t>
            </w:r>
          </w:p>
          <w:p w:rsidR="00C95BFA" w:rsidRPr="00C3029A" w:rsidRDefault="00C95BFA" w:rsidP="008C5635">
            <w:pPr>
              <w:pStyle w:val="Prrafodelista"/>
              <w:spacing w:before="120" w:after="120" w:line="276" w:lineRule="auto"/>
              <w:ind w:left="0"/>
              <w:rPr>
                <w:rFonts w:cs="Arial"/>
                <w:sz w:val="18"/>
                <w:szCs w:val="18"/>
              </w:rPr>
            </w:pPr>
            <w:r w:rsidRPr="00C3029A">
              <w:rPr>
                <w:rFonts w:cs="Arial"/>
                <w:sz w:val="18"/>
                <w:szCs w:val="18"/>
                <w:u w:val="single"/>
              </w:rPr>
              <w:t>Cierre diario de operaciones</w:t>
            </w:r>
            <w:r w:rsidRPr="00C3029A">
              <w:rPr>
                <w:rFonts w:cs="Arial"/>
                <w:sz w:val="18"/>
                <w:szCs w:val="18"/>
              </w:rPr>
              <w:t>.</w:t>
            </w:r>
          </w:p>
          <w:p w:rsidR="00C95BFA" w:rsidRPr="00C3029A" w:rsidRDefault="00F73C06" w:rsidP="002A0D36">
            <w:pPr>
              <w:pStyle w:val="Prrafodelista"/>
              <w:spacing w:before="120" w:after="120" w:line="276" w:lineRule="auto"/>
              <w:ind w:left="0"/>
              <w:rPr>
                <w:rFonts w:cs="Arial"/>
                <w:sz w:val="18"/>
                <w:szCs w:val="18"/>
              </w:rPr>
            </w:pPr>
            <w:r w:rsidRPr="00C3029A">
              <w:rPr>
                <w:rFonts w:cs="Arial"/>
                <w:sz w:val="18"/>
                <w:szCs w:val="18"/>
              </w:rPr>
              <w:t>El Usuario debe cerrar diariamente el registro de sus operaciones con un atraso máximo de X=3 posteriores a los cuales se emitir</w:t>
            </w:r>
            <w:r w:rsidR="002A0D36" w:rsidRPr="00C3029A">
              <w:rPr>
                <w:rFonts w:cs="Arial"/>
                <w:sz w:val="18"/>
                <w:szCs w:val="18"/>
              </w:rPr>
              <w:t xml:space="preserve">á a </w:t>
            </w:r>
            <w:r w:rsidR="001B531B" w:rsidRPr="00C3029A">
              <w:rPr>
                <w:rFonts w:cs="Arial"/>
                <w:sz w:val="18"/>
                <w:szCs w:val="18"/>
              </w:rPr>
              <w:t xml:space="preserve">su </w:t>
            </w:r>
            <w:r w:rsidR="00A071BB" w:rsidRPr="00C3029A">
              <w:rPr>
                <w:rFonts w:cs="Arial"/>
                <w:sz w:val="18"/>
                <w:szCs w:val="18"/>
              </w:rPr>
              <w:t>buzón</w:t>
            </w:r>
            <w:r w:rsidR="001B531B" w:rsidRPr="00C3029A">
              <w:rPr>
                <w:rFonts w:cs="Arial"/>
                <w:sz w:val="18"/>
                <w:szCs w:val="18"/>
              </w:rPr>
              <w:t xml:space="preserve"> SOL</w:t>
            </w:r>
            <w:r w:rsidR="002A0D36" w:rsidRPr="00C3029A">
              <w:rPr>
                <w:rFonts w:cs="Arial"/>
                <w:sz w:val="18"/>
                <w:szCs w:val="18"/>
              </w:rPr>
              <w:t xml:space="preserve"> y correo de contacto</w:t>
            </w:r>
            <w:r w:rsidR="001B531B" w:rsidRPr="00C3029A">
              <w:rPr>
                <w:rFonts w:cs="Arial"/>
                <w:sz w:val="18"/>
                <w:szCs w:val="18"/>
              </w:rPr>
              <w:t xml:space="preserve"> </w:t>
            </w:r>
            <w:r w:rsidR="002A0D36" w:rsidRPr="00C3029A">
              <w:rPr>
                <w:rFonts w:cs="Arial"/>
                <w:sz w:val="18"/>
                <w:szCs w:val="18"/>
              </w:rPr>
              <w:t xml:space="preserve">el resumen </w:t>
            </w:r>
            <w:r w:rsidR="001B531B" w:rsidRPr="00C3029A">
              <w:rPr>
                <w:rFonts w:cs="Arial"/>
                <w:sz w:val="18"/>
                <w:szCs w:val="18"/>
              </w:rPr>
              <w:t xml:space="preserve">con la relación de fechas </w:t>
            </w:r>
            <w:r w:rsidR="002A0D36" w:rsidRPr="00C3029A">
              <w:rPr>
                <w:rFonts w:cs="Arial"/>
                <w:sz w:val="18"/>
                <w:szCs w:val="18"/>
              </w:rPr>
              <w:t>que están pendientes de cerrar incluyendo las operaciones que tiene pendientes de confirmar.</w:t>
            </w:r>
          </w:p>
        </w:tc>
      </w:tr>
      <w:tr w:rsidR="00DB3399" w:rsidRPr="00B84409" w:rsidTr="00D17D81">
        <w:trPr>
          <w:trHeight w:val="20"/>
          <w:jc w:val="center"/>
        </w:trPr>
        <w:tc>
          <w:tcPr>
            <w:tcW w:w="550" w:type="pct"/>
            <w:shd w:val="clear" w:color="000000" w:fill="FFFFFF"/>
            <w:vAlign w:val="center"/>
            <w:hideMark/>
          </w:tcPr>
          <w:p w:rsidR="00DB3399" w:rsidRPr="00B84409" w:rsidRDefault="00DB3399" w:rsidP="00293334">
            <w:pPr>
              <w:spacing w:before="120" w:after="120" w:line="276" w:lineRule="auto"/>
              <w:jc w:val="center"/>
              <w:rPr>
                <w:rFonts w:cs="Arial"/>
                <w:b/>
                <w:bCs/>
                <w:sz w:val="20"/>
                <w:szCs w:val="20"/>
                <w:lang w:eastAsia="es-PE"/>
              </w:rPr>
            </w:pPr>
            <w:r w:rsidRPr="00B84409">
              <w:rPr>
                <w:rFonts w:cs="Arial"/>
                <w:b/>
                <w:bCs/>
                <w:sz w:val="20"/>
                <w:szCs w:val="20"/>
                <w:lang w:eastAsia="es-PE"/>
              </w:rPr>
              <w:lastRenderedPageBreak/>
              <w:t>10</w:t>
            </w:r>
          </w:p>
        </w:tc>
        <w:tc>
          <w:tcPr>
            <w:tcW w:w="4450" w:type="pct"/>
            <w:shd w:val="clear" w:color="000000" w:fill="FFFFFF"/>
            <w:noWrap/>
            <w:vAlign w:val="center"/>
            <w:hideMark/>
          </w:tcPr>
          <w:p w:rsidR="00DB3399" w:rsidRPr="00C3029A" w:rsidRDefault="00DB3399" w:rsidP="00DB3399">
            <w:pPr>
              <w:pStyle w:val="Prrafodelista"/>
              <w:spacing w:before="120" w:after="120" w:line="276" w:lineRule="auto"/>
              <w:ind w:left="0"/>
              <w:rPr>
                <w:rFonts w:cs="Arial"/>
                <w:b/>
                <w:sz w:val="18"/>
                <w:szCs w:val="18"/>
                <w:u w:val="single"/>
              </w:rPr>
            </w:pPr>
            <w:r w:rsidRPr="00C3029A">
              <w:rPr>
                <w:rFonts w:cs="Arial"/>
                <w:b/>
                <w:sz w:val="18"/>
                <w:szCs w:val="18"/>
                <w:u w:val="single"/>
              </w:rPr>
              <w:t xml:space="preserve">Consideraciones para el </w:t>
            </w:r>
            <w:r w:rsidR="008E1705" w:rsidRPr="00C3029A">
              <w:rPr>
                <w:rFonts w:cs="Arial"/>
                <w:b/>
                <w:sz w:val="18"/>
                <w:szCs w:val="18"/>
                <w:u w:val="single"/>
              </w:rPr>
              <w:t>registro manual de operaciones</w:t>
            </w:r>
            <w:r w:rsidR="00C8301B" w:rsidRPr="00C3029A">
              <w:rPr>
                <w:rFonts w:cs="Arial"/>
                <w:b/>
                <w:sz w:val="18"/>
                <w:szCs w:val="18"/>
                <w:u w:val="single"/>
              </w:rPr>
              <w:t xml:space="preserve"> </w:t>
            </w:r>
          </w:p>
          <w:p w:rsidR="00DB3399" w:rsidRPr="00C3029A" w:rsidRDefault="00DB3399" w:rsidP="002301CD">
            <w:pPr>
              <w:pStyle w:val="Prrafodelista"/>
              <w:numPr>
                <w:ilvl w:val="0"/>
                <w:numId w:val="21"/>
              </w:numPr>
              <w:spacing w:before="120" w:after="120" w:line="276" w:lineRule="auto"/>
              <w:rPr>
                <w:rFonts w:cs="Arial"/>
                <w:sz w:val="18"/>
                <w:szCs w:val="18"/>
              </w:rPr>
            </w:pPr>
            <w:r w:rsidRPr="00C3029A">
              <w:rPr>
                <w:rFonts w:cs="Arial"/>
                <w:sz w:val="18"/>
                <w:szCs w:val="18"/>
              </w:rPr>
              <w:t xml:space="preserve">El Usuario registra las operaciones con las transacciones que corresponden a las actividades que tengan </w:t>
            </w:r>
            <w:r w:rsidR="00D41A24" w:rsidRPr="00C3029A">
              <w:rPr>
                <w:rFonts w:cs="Arial"/>
                <w:sz w:val="18"/>
                <w:szCs w:val="18"/>
              </w:rPr>
              <w:t>v</w:t>
            </w:r>
            <w:r w:rsidRPr="00C3029A">
              <w:rPr>
                <w:rFonts w:cs="Arial"/>
                <w:sz w:val="18"/>
                <w:szCs w:val="18"/>
              </w:rPr>
              <w:t xml:space="preserve">igentes al momento de la fecha de la </w:t>
            </w:r>
            <w:r w:rsidR="00B56816" w:rsidRPr="00C3029A">
              <w:rPr>
                <w:rFonts w:cs="Arial"/>
                <w:sz w:val="18"/>
                <w:szCs w:val="18"/>
              </w:rPr>
              <w:t>operación</w:t>
            </w:r>
            <w:r w:rsidR="004C7484" w:rsidRPr="00C3029A">
              <w:rPr>
                <w:rFonts w:cs="Arial"/>
                <w:sz w:val="18"/>
                <w:szCs w:val="18"/>
              </w:rPr>
              <w:t xml:space="preserve">. </w:t>
            </w:r>
          </w:p>
          <w:p w:rsidR="00363BA6" w:rsidRPr="00C3029A" w:rsidRDefault="00DB3399" w:rsidP="002301CD">
            <w:pPr>
              <w:pStyle w:val="Prrafodelista"/>
              <w:numPr>
                <w:ilvl w:val="0"/>
                <w:numId w:val="21"/>
              </w:numPr>
              <w:spacing w:before="120" w:after="120" w:line="276" w:lineRule="auto"/>
              <w:rPr>
                <w:rFonts w:cs="Arial"/>
                <w:sz w:val="18"/>
                <w:szCs w:val="18"/>
              </w:rPr>
            </w:pPr>
            <w:r w:rsidRPr="00C3029A">
              <w:rPr>
                <w:rFonts w:cs="Arial"/>
                <w:sz w:val="18"/>
                <w:szCs w:val="18"/>
              </w:rPr>
              <w:t>Según la transacción que seleccione activará los datos a completar que requiera la operación</w:t>
            </w:r>
            <w:r w:rsidR="00BB0014" w:rsidRPr="00C3029A">
              <w:rPr>
                <w:rFonts w:cs="Arial"/>
                <w:sz w:val="18"/>
                <w:szCs w:val="18"/>
              </w:rPr>
              <w:t xml:space="preserve"> – ver RN 11, 12, 13, 14, 15, 16 y 18</w:t>
            </w:r>
          </w:p>
          <w:p w:rsidR="00363BA6" w:rsidRPr="00C3029A" w:rsidRDefault="009E2C1B" w:rsidP="009E2C1B">
            <w:pPr>
              <w:pStyle w:val="Prrafodelista"/>
              <w:numPr>
                <w:ilvl w:val="0"/>
                <w:numId w:val="21"/>
              </w:numPr>
              <w:spacing w:before="120" w:after="120" w:line="276" w:lineRule="auto"/>
              <w:rPr>
                <w:rFonts w:cs="Arial"/>
                <w:sz w:val="18"/>
                <w:szCs w:val="18"/>
              </w:rPr>
            </w:pPr>
            <w:r w:rsidRPr="00C3029A">
              <w:rPr>
                <w:rFonts w:cs="Arial"/>
                <w:sz w:val="18"/>
                <w:szCs w:val="18"/>
              </w:rPr>
              <w:t>A l</w:t>
            </w:r>
            <w:r w:rsidR="00363BA6" w:rsidRPr="00C3029A">
              <w:rPr>
                <w:rFonts w:cs="Arial"/>
                <w:sz w:val="18"/>
                <w:szCs w:val="18"/>
              </w:rPr>
              <w:t>as operaciones</w:t>
            </w:r>
            <w:r w:rsidRPr="00C3029A">
              <w:rPr>
                <w:rFonts w:cs="Arial"/>
                <w:sz w:val="18"/>
                <w:szCs w:val="18"/>
              </w:rPr>
              <w:t xml:space="preserve"> que correspond</w:t>
            </w:r>
            <w:r w:rsidR="00C85310" w:rsidRPr="00C3029A">
              <w:rPr>
                <w:rFonts w:cs="Arial"/>
                <w:sz w:val="18"/>
                <w:szCs w:val="18"/>
              </w:rPr>
              <w:t>e</w:t>
            </w:r>
            <w:r w:rsidRPr="00C3029A">
              <w:rPr>
                <w:rFonts w:cs="Arial"/>
                <w:sz w:val="18"/>
                <w:szCs w:val="18"/>
              </w:rPr>
              <w:t xml:space="preserve">n a ajustes </w:t>
            </w:r>
            <w:r w:rsidR="00C85310" w:rsidRPr="00C3029A">
              <w:rPr>
                <w:rFonts w:cs="Arial"/>
                <w:sz w:val="18"/>
                <w:szCs w:val="18"/>
              </w:rPr>
              <w:t xml:space="preserve">el Usuario debe </w:t>
            </w:r>
            <w:r w:rsidR="00363BA6" w:rsidRPr="00C3029A">
              <w:rPr>
                <w:rFonts w:cs="Arial"/>
                <w:sz w:val="18"/>
                <w:szCs w:val="18"/>
              </w:rPr>
              <w:t>asocia</w:t>
            </w:r>
            <w:r w:rsidR="00C85310" w:rsidRPr="00C3029A">
              <w:rPr>
                <w:rFonts w:cs="Arial"/>
                <w:sz w:val="18"/>
                <w:szCs w:val="18"/>
              </w:rPr>
              <w:t>rlas</w:t>
            </w:r>
            <w:r w:rsidR="00363BA6" w:rsidRPr="00C3029A">
              <w:rPr>
                <w:rFonts w:cs="Arial"/>
                <w:sz w:val="18"/>
                <w:szCs w:val="18"/>
              </w:rPr>
              <w:t xml:space="preserve"> a la operación original</w:t>
            </w:r>
            <w:r w:rsidR="00C85310" w:rsidRPr="00C3029A">
              <w:rPr>
                <w:rFonts w:cs="Arial"/>
                <w:sz w:val="18"/>
                <w:szCs w:val="18"/>
              </w:rPr>
              <w:t xml:space="preserve"> (que está siendo ajustada)</w:t>
            </w:r>
            <w:r w:rsidR="00363BA6" w:rsidRPr="00C3029A">
              <w:rPr>
                <w:rFonts w:cs="Arial"/>
                <w:sz w:val="18"/>
                <w:szCs w:val="18"/>
              </w:rPr>
              <w:t xml:space="preserve"> o ser sustentadas</w:t>
            </w:r>
          </w:p>
          <w:p w:rsidR="00A76783" w:rsidRPr="00C3029A" w:rsidRDefault="00A76783" w:rsidP="002301CD">
            <w:pPr>
              <w:pStyle w:val="Prrafodelista"/>
              <w:numPr>
                <w:ilvl w:val="0"/>
                <w:numId w:val="21"/>
              </w:numPr>
              <w:spacing w:before="120" w:after="120" w:line="276" w:lineRule="auto"/>
              <w:rPr>
                <w:rFonts w:cs="Arial"/>
                <w:sz w:val="18"/>
                <w:szCs w:val="18"/>
              </w:rPr>
            </w:pPr>
            <w:r w:rsidRPr="00C3029A">
              <w:rPr>
                <w:rFonts w:cs="Arial"/>
                <w:sz w:val="18"/>
                <w:szCs w:val="18"/>
              </w:rPr>
              <w:t>Las operaciones de egreso por producción (EGRESO PARA PRODUCCION DE BF A PARTIR DE UN BF) deben estar relacionadas a las operaciones de producción (INGRESO COMO PRODUCCION DE BF A PARTIR DE UN BF)</w:t>
            </w:r>
          </w:p>
          <w:p w:rsidR="007D1A0E" w:rsidRPr="00C3029A" w:rsidRDefault="007D1A0E" w:rsidP="0044063F">
            <w:pPr>
              <w:pStyle w:val="Prrafodelista"/>
              <w:numPr>
                <w:ilvl w:val="0"/>
                <w:numId w:val="21"/>
              </w:numPr>
              <w:spacing w:before="120" w:after="120" w:line="276" w:lineRule="auto"/>
              <w:rPr>
                <w:rFonts w:cs="Arial"/>
                <w:sz w:val="18"/>
                <w:szCs w:val="18"/>
              </w:rPr>
            </w:pPr>
            <w:r w:rsidRPr="00C3029A">
              <w:rPr>
                <w:rFonts w:cs="Arial"/>
                <w:sz w:val="18"/>
                <w:szCs w:val="18"/>
              </w:rPr>
              <w:t>A las operaciones de egreso para obtención de un BNF (EGRESO DE BF PARA OBTENCION DE BNF) se les asocia la información del BNF producido.</w:t>
            </w:r>
          </w:p>
          <w:p w:rsidR="00D74FA8" w:rsidRPr="00C3029A" w:rsidRDefault="007E6735" w:rsidP="0044063F">
            <w:pPr>
              <w:pStyle w:val="Prrafodelista"/>
              <w:numPr>
                <w:ilvl w:val="0"/>
                <w:numId w:val="21"/>
              </w:numPr>
              <w:spacing w:before="120" w:after="120" w:line="276" w:lineRule="auto"/>
              <w:rPr>
                <w:rFonts w:cs="Arial"/>
                <w:sz w:val="18"/>
                <w:szCs w:val="18"/>
              </w:rPr>
            </w:pPr>
            <w:r w:rsidRPr="00C3029A">
              <w:rPr>
                <w:rFonts w:cs="Arial"/>
                <w:sz w:val="18"/>
                <w:szCs w:val="18"/>
              </w:rPr>
              <w:t>Las operaciones con transacción</w:t>
            </w:r>
            <w:r w:rsidR="00D74FA8" w:rsidRPr="00C3029A">
              <w:rPr>
                <w:rFonts w:cs="Arial"/>
                <w:sz w:val="18"/>
                <w:szCs w:val="18"/>
              </w:rPr>
              <w:t xml:space="preserve"> EGRESO PARA PRODUCCION DE BF A PARTIR DE UN BF </w:t>
            </w:r>
            <w:r w:rsidR="0044063F" w:rsidRPr="00C3029A">
              <w:rPr>
                <w:rFonts w:cs="Arial"/>
                <w:sz w:val="18"/>
                <w:szCs w:val="18"/>
              </w:rPr>
              <w:t xml:space="preserve">se deben relacionar con las operaciones con transacción INGRESO COMO PRODUCCION DE BF A PARTIR DE UN BF siguiendo las mismas restricciones de la </w:t>
            </w:r>
            <w:r w:rsidR="0044063F" w:rsidRPr="00C3029A">
              <w:rPr>
                <w:rFonts w:cs="Arial"/>
                <w:b/>
                <w:sz w:val="18"/>
                <w:szCs w:val="18"/>
              </w:rPr>
              <w:t>RN 13</w:t>
            </w:r>
            <w:r w:rsidR="0044063F" w:rsidRPr="00C3029A">
              <w:rPr>
                <w:rFonts w:cs="Arial"/>
                <w:sz w:val="18"/>
                <w:szCs w:val="18"/>
              </w:rPr>
              <w:t xml:space="preserve"> </w:t>
            </w:r>
          </w:p>
          <w:p w:rsidR="00413C1E" w:rsidRPr="00C3029A" w:rsidRDefault="00D74FA8" w:rsidP="00413C1E">
            <w:pPr>
              <w:pStyle w:val="Prrafodelista"/>
              <w:numPr>
                <w:ilvl w:val="0"/>
                <w:numId w:val="21"/>
              </w:numPr>
              <w:spacing w:before="120" w:after="120" w:line="276" w:lineRule="auto"/>
              <w:rPr>
                <w:rFonts w:cs="Arial"/>
                <w:sz w:val="18"/>
                <w:szCs w:val="18"/>
              </w:rPr>
            </w:pPr>
            <w:r w:rsidRPr="00C3029A">
              <w:rPr>
                <w:rFonts w:cs="Arial"/>
                <w:sz w:val="18"/>
                <w:szCs w:val="18"/>
              </w:rPr>
              <w:t xml:space="preserve">Las operaciones con transacción EGRESO DE BF PARA OBTENCION DE BNF deben </w:t>
            </w:r>
            <w:r w:rsidR="0044063F" w:rsidRPr="00C3029A">
              <w:rPr>
                <w:rFonts w:cs="Arial"/>
                <w:sz w:val="18"/>
                <w:szCs w:val="18"/>
              </w:rPr>
              <w:t xml:space="preserve">registrar la información del BNF producido siguiendo las mismas restricciones de la </w:t>
            </w:r>
            <w:r w:rsidR="0044063F" w:rsidRPr="00C3029A">
              <w:rPr>
                <w:rFonts w:cs="Arial"/>
                <w:b/>
                <w:sz w:val="18"/>
                <w:szCs w:val="18"/>
              </w:rPr>
              <w:t>RN 13</w:t>
            </w:r>
            <w:r w:rsidR="0044063F" w:rsidRPr="00C3029A">
              <w:rPr>
                <w:rFonts w:cs="Arial"/>
                <w:sz w:val="18"/>
                <w:szCs w:val="18"/>
              </w:rPr>
              <w:t xml:space="preserve"> </w:t>
            </w:r>
          </w:p>
          <w:p w:rsidR="00413C1E" w:rsidRPr="00C3029A" w:rsidRDefault="00413C1E" w:rsidP="00413C1E">
            <w:pPr>
              <w:pStyle w:val="Prrafodelista"/>
              <w:numPr>
                <w:ilvl w:val="0"/>
                <w:numId w:val="21"/>
              </w:numPr>
              <w:spacing w:before="120" w:after="120" w:line="276" w:lineRule="auto"/>
              <w:rPr>
                <w:rFonts w:cs="Arial"/>
                <w:sz w:val="18"/>
                <w:szCs w:val="18"/>
              </w:rPr>
            </w:pPr>
            <w:r w:rsidRPr="00C3029A">
              <w:rPr>
                <w:rFonts w:cs="Arial"/>
                <w:sz w:val="18"/>
                <w:szCs w:val="18"/>
              </w:rPr>
              <w:t>L</w:t>
            </w:r>
            <w:r w:rsidR="00612ED6" w:rsidRPr="00C3029A">
              <w:rPr>
                <w:rFonts w:cs="Arial"/>
                <w:sz w:val="18"/>
                <w:szCs w:val="18"/>
              </w:rPr>
              <w:t>as operaciones con transacciones que correspondan a embarcaciones pesqueras EGRESO POR USO EN EMBARCACIONES PESQUERAS, COMPRA PARA EMBARCACIONES PESQUERAS</w:t>
            </w:r>
            <w:r w:rsidRPr="00C3029A">
              <w:rPr>
                <w:rFonts w:cs="Arial"/>
                <w:sz w:val="18"/>
                <w:szCs w:val="18"/>
              </w:rPr>
              <w:t xml:space="preserve">, </w:t>
            </w:r>
            <w:r w:rsidR="00612ED6" w:rsidRPr="00C3029A">
              <w:rPr>
                <w:rFonts w:cs="Arial"/>
                <w:sz w:val="18"/>
                <w:szCs w:val="18"/>
              </w:rPr>
              <w:t>INGRESO A EMBARCACION PESQUERA DESDE ESTABLECIMIENTO REGISTRADOS POR UN MISMO USUARIO</w:t>
            </w:r>
            <w:r w:rsidRPr="00C3029A">
              <w:rPr>
                <w:rFonts w:cs="Arial"/>
                <w:sz w:val="18"/>
                <w:szCs w:val="18"/>
              </w:rPr>
              <w:t xml:space="preserve"> se requiere validar que la placa/Matricula corresponda al Usuario – interoperabilidad con DICAPI</w:t>
            </w:r>
          </w:p>
          <w:p w:rsidR="00DB3399" w:rsidRPr="00C3029A" w:rsidRDefault="00DB3399" w:rsidP="002301CD">
            <w:pPr>
              <w:pStyle w:val="Prrafodelista"/>
              <w:numPr>
                <w:ilvl w:val="0"/>
                <w:numId w:val="21"/>
              </w:numPr>
              <w:spacing w:before="120" w:after="120" w:line="276" w:lineRule="auto"/>
              <w:rPr>
                <w:rFonts w:cs="Arial"/>
                <w:sz w:val="18"/>
                <w:szCs w:val="18"/>
              </w:rPr>
            </w:pPr>
            <w:r w:rsidRPr="00C3029A">
              <w:rPr>
                <w:rFonts w:cs="Arial"/>
                <w:sz w:val="18"/>
                <w:szCs w:val="18"/>
              </w:rPr>
              <w:t xml:space="preserve">Si la operación no corresponde a una prestación de servicios por terceros y está relacionada a otro Usuario </w:t>
            </w:r>
            <w:r w:rsidR="00D41A24" w:rsidRPr="00C3029A">
              <w:rPr>
                <w:rFonts w:cs="Arial"/>
                <w:sz w:val="18"/>
                <w:szCs w:val="18"/>
              </w:rPr>
              <w:t>vigente</w:t>
            </w:r>
            <w:r w:rsidRPr="00C3029A">
              <w:rPr>
                <w:rFonts w:cs="Arial"/>
                <w:sz w:val="18"/>
                <w:szCs w:val="18"/>
              </w:rPr>
              <w:t xml:space="preserve"> </w:t>
            </w:r>
            <w:r w:rsidR="000F09C4" w:rsidRPr="00C3029A">
              <w:rPr>
                <w:rFonts w:cs="Arial"/>
                <w:sz w:val="18"/>
                <w:szCs w:val="18"/>
              </w:rPr>
              <w:t xml:space="preserve">o suspendido </w:t>
            </w:r>
            <w:r w:rsidRPr="00C3029A">
              <w:rPr>
                <w:rFonts w:cs="Arial"/>
                <w:sz w:val="18"/>
                <w:szCs w:val="18"/>
              </w:rPr>
              <w:t>en el RCBF, deberá generar</w:t>
            </w:r>
            <w:r w:rsidR="00C77331" w:rsidRPr="00C3029A">
              <w:rPr>
                <w:rFonts w:cs="Arial"/>
                <w:sz w:val="18"/>
                <w:szCs w:val="18"/>
              </w:rPr>
              <w:t xml:space="preserve">le la </w:t>
            </w:r>
            <w:r w:rsidRPr="00C3029A">
              <w:rPr>
                <w:rFonts w:cs="Arial"/>
                <w:sz w:val="18"/>
                <w:szCs w:val="18"/>
              </w:rPr>
              <w:t>operación tipo “sombra” con la transacción que le corresponda como “relacionada para imputación”</w:t>
            </w:r>
            <w:r w:rsidR="00C8301B" w:rsidRPr="00C3029A">
              <w:rPr>
                <w:rFonts w:cs="Arial"/>
                <w:sz w:val="18"/>
                <w:szCs w:val="18"/>
              </w:rPr>
              <w:t xml:space="preserve"> </w:t>
            </w:r>
            <w:r w:rsidR="00C77331" w:rsidRPr="00C3029A">
              <w:rPr>
                <w:rFonts w:cs="Arial"/>
                <w:sz w:val="18"/>
                <w:szCs w:val="18"/>
              </w:rPr>
              <w:t xml:space="preserve">– </w:t>
            </w:r>
            <w:r w:rsidR="00C77331" w:rsidRPr="00C3029A">
              <w:rPr>
                <w:rFonts w:cs="Arial"/>
                <w:b/>
                <w:sz w:val="18"/>
                <w:szCs w:val="18"/>
              </w:rPr>
              <w:t>Anexo 07</w:t>
            </w:r>
            <w:r w:rsidR="00C77331" w:rsidRPr="00C3029A">
              <w:rPr>
                <w:rFonts w:cs="Arial"/>
                <w:sz w:val="18"/>
                <w:szCs w:val="18"/>
              </w:rPr>
              <w:t xml:space="preserve"> - </w:t>
            </w:r>
            <w:r w:rsidRPr="00C3029A">
              <w:rPr>
                <w:rFonts w:cs="Arial"/>
                <w:sz w:val="18"/>
                <w:szCs w:val="18"/>
              </w:rPr>
              <w:t>con la misma información</w:t>
            </w:r>
            <w:r w:rsidR="00C77331" w:rsidRPr="00C3029A">
              <w:rPr>
                <w:rFonts w:cs="Arial"/>
                <w:sz w:val="18"/>
                <w:szCs w:val="18"/>
              </w:rPr>
              <w:t xml:space="preserve"> salvo </w:t>
            </w:r>
            <w:r w:rsidRPr="00C3029A">
              <w:rPr>
                <w:rFonts w:cs="Arial"/>
                <w:sz w:val="18"/>
                <w:szCs w:val="18"/>
              </w:rPr>
              <w:t xml:space="preserve">los códigos de presentación </w:t>
            </w:r>
            <w:r w:rsidR="00C77331" w:rsidRPr="00C3029A">
              <w:rPr>
                <w:rFonts w:cs="Arial"/>
                <w:sz w:val="18"/>
                <w:szCs w:val="18"/>
              </w:rPr>
              <w:t xml:space="preserve">los cuales deben ser </w:t>
            </w:r>
            <w:r w:rsidR="00DF2399" w:rsidRPr="00C3029A">
              <w:rPr>
                <w:rFonts w:cs="Arial"/>
                <w:sz w:val="18"/>
                <w:szCs w:val="18"/>
              </w:rPr>
              <w:t xml:space="preserve">completados </w:t>
            </w:r>
            <w:r w:rsidR="00C77331" w:rsidRPr="00C3029A">
              <w:rPr>
                <w:rFonts w:cs="Arial"/>
                <w:sz w:val="18"/>
                <w:szCs w:val="18"/>
              </w:rPr>
              <w:t>por el Usuario involucrado cuando confirme la operación</w:t>
            </w:r>
            <w:r w:rsidRPr="00C3029A">
              <w:rPr>
                <w:rFonts w:cs="Arial"/>
                <w:sz w:val="18"/>
                <w:szCs w:val="18"/>
              </w:rPr>
              <w:t xml:space="preserve">. </w:t>
            </w:r>
            <w:r w:rsidR="00C77331" w:rsidRPr="00C3029A">
              <w:rPr>
                <w:rFonts w:cs="Arial"/>
                <w:sz w:val="18"/>
                <w:szCs w:val="18"/>
              </w:rPr>
              <w:t>Previo a esto se</w:t>
            </w:r>
            <w:r w:rsidR="00D8345D" w:rsidRPr="00C3029A">
              <w:rPr>
                <w:rFonts w:cs="Arial"/>
                <w:sz w:val="18"/>
                <w:szCs w:val="18"/>
              </w:rPr>
              <w:t xml:space="preserve"> valida que la operación no haya sido ya </w:t>
            </w:r>
            <w:r w:rsidR="00C77331" w:rsidRPr="00C3029A">
              <w:rPr>
                <w:rFonts w:cs="Arial"/>
                <w:sz w:val="18"/>
                <w:szCs w:val="18"/>
              </w:rPr>
              <w:t>declarada por el Usuario</w:t>
            </w:r>
            <w:r w:rsidR="00D8345D" w:rsidRPr="00C3029A">
              <w:rPr>
                <w:rFonts w:cs="Arial"/>
                <w:sz w:val="18"/>
                <w:szCs w:val="18"/>
              </w:rPr>
              <w:t xml:space="preserve">, la verificación se hace con el tipo y </w:t>
            </w:r>
            <w:r w:rsidR="00B8663E" w:rsidRPr="00C3029A">
              <w:rPr>
                <w:rFonts w:cs="Arial"/>
                <w:sz w:val="18"/>
                <w:szCs w:val="18"/>
              </w:rPr>
              <w:t xml:space="preserve">número </w:t>
            </w:r>
            <w:r w:rsidR="00D8345D" w:rsidRPr="00C3029A">
              <w:rPr>
                <w:rFonts w:cs="Arial"/>
                <w:sz w:val="18"/>
                <w:szCs w:val="18"/>
              </w:rPr>
              <w:t>documento asociado</w:t>
            </w:r>
            <w:r w:rsidR="004B47F9" w:rsidRPr="00C3029A">
              <w:rPr>
                <w:rFonts w:cs="Arial"/>
                <w:sz w:val="18"/>
                <w:szCs w:val="18"/>
              </w:rPr>
              <w:t xml:space="preserve"> de ser el caso se alerta al Usuario declarante.</w:t>
            </w:r>
            <w:r w:rsidR="0084793D" w:rsidRPr="00C3029A">
              <w:rPr>
                <w:rFonts w:cs="Arial"/>
                <w:color w:val="FF0000"/>
                <w:sz w:val="18"/>
                <w:szCs w:val="18"/>
              </w:rPr>
              <w:t xml:space="preserve"> </w:t>
            </w:r>
          </w:p>
          <w:p w:rsidR="00DB3399" w:rsidRPr="00C3029A" w:rsidRDefault="004B47F9" w:rsidP="002301CD">
            <w:pPr>
              <w:pStyle w:val="Prrafodelista"/>
              <w:numPr>
                <w:ilvl w:val="0"/>
                <w:numId w:val="21"/>
              </w:numPr>
              <w:spacing w:before="120" w:after="120" w:line="276" w:lineRule="auto"/>
              <w:rPr>
                <w:rFonts w:cs="Arial"/>
                <w:sz w:val="18"/>
                <w:szCs w:val="18"/>
              </w:rPr>
            </w:pPr>
            <w:r w:rsidRPr="00C3029A">
              <w:rPr>
                <w:rFonts w:cs="Arial"/>
                <w:sz w:val="18"/>
                <w:szCs w:val="18"/>
              </w:rPr>
              <w:t xml:space="preserve">Si la operación corresponde a una prestación </w:t>
            </w:r>
            <w:r w:rsidR="00DB3399" w:rsidRPr="00C3029A">
              <w:rPr>
                <w:rFonts w:cs="Arial"/>
                <w:sz w:val="18"/>
                <w:szCs w:val="18"/>
              </w:rPr>
              <w:t xml:space="preserve">de servicio y está relacionado a las actividades de producción, </w:t>
            </w:r>
            <w:r w:rsidR="00E33366" w:rsidRPr="00C3029A">
              <w:rPr>
                <w:rFonts w:cs="Arial"/>
                <w:sz w:val="18"/>
                <w:szCs w:val="18"/>
              </w:rPr>
              <w:t>Transformación a BNF</w:t>
            </w:r>
            <w:r w:rsidR="00142C5A" w:rsidRPr="00C3029A">
              <w:rPr>
                <w:rFonts w:cs="Arial"/>
                <w:sz w:val="18"/>
                <w:szCs w:val="18"/>
              </w:rPr>
              <w:t xml:space="preserve"> o</w:t>
            </w:r>
            <w:r w:rsidR="00DB3399" w:rsidRPr="00C3029A">
              <w:rPr>
                <w:rFonts w:cs="Arial"/>
                <w:sz w:val="18"/>
                <w:szCs w:val="18"/>
              </w:rPr>
              <w:t xml:space="preserve"> </w:t>
            </w:r>
            <w:r w:rsidR="00142C5A" w:rsidRPr="00C3029A">
              <w:rPr>
                <w:rFonts w:cs="Arial"/>
                <w:sz w:val="18"/>
                <w:szCs w:val="18"/>
              </w:rPr>
              <w:t>E</w:t>
            </w:r>
            <w:r w:rsidR="00DB3399" w:rsidRPr="00C3029A">
              <w:rPr>
                <w:rFonts w:cs="Arial"/>
                <w:sz w:val="18"/>
                <w:szCs w:val="18"/>
              </w:rPr>
              <w:t>nvasado/</w:t>
            </w:r>
            <w:r w:rsidR="00142C5A" w:rsidRPr="00C3029A">
              <w:rPr>
                <w:rFonts w:cs="Arial"/>
                <w:sz w:val="18"/>
                <w:szCs w:val="18"/>
              </w:rPr>
              <w:t>R</w:t>
            </w:r>
            <w:r w:rsidR="00DB3399" w:rsidRPr="00C3029A">
              <w:rPr>
                <w:rFonts w:cs="Arial"/>
                <w:sz w:val="18"/>
                <w:szCs w:val="18"/>
              </w:rPr>
              <w:t>eenvasado</w:t>
            </w:r>
            <w:r w:rsidR="0062542D" w:rsidRPr="00C3029A">
              <w:rPr>
                <w:rFonts w:cs="Arial"/>
                <w:sz w:val="18"/>
                <w:szCs w:val="18"/>
              </w:rPr>
              <w:t xml:space="preserve"> </w:t>
            </w:r>
            <w:r w:rsidR="00DB3399" w:rsidRPr="00C3029A">
              <w:rPr>
                <w:rFonts w:cs="Arial"/>
                <w:sz w:val="18"/>
                <w:szCs w:val="18"/>
              </w:rPr>
              <w:t>se</w:t>
            </w:r>
            <w:r w:rsidR="0062542D" w:rsidRPr="00C3029A">
              <w:rPr>
                <w:rFonts w:cs="Arial"/>
                <w:sz w:val="18"/>
                <w:szCs w:val="18"/>
              </w:rPr>
              <w:t xml:space="preserve"> </w:t>
            </w:r>
            <w:r w:rsidR="00DB3399" w:rsidRPr="00C3029A">
              <w:rPr>
                <w:rFonts w:cs="Arial"/>
                <w:sz w:val="18"/>
                <w:szCs w:val="18"/>
              </w:rPr>
              <w:t xml:space="preserve">genera los mismas </w:t>
            </w:r>
            <w:r w:rsidR="000135D3" w:rsidRPr="00C3029A">
              <w:rPr>
                <w:rFonts w:cs="Arial"/>
                <w:sz w:val="18"/>
                <w:szCs w:val="18"/>
              </w:rPr>
              <w:t>operaciones</w:t>
            </w:r>
            <w:r w:rsidR="00DB3399" w:rsidRPr="00C3029A">
              <w:rPr>
                <w:rFonts w:cs="Arial"/>
                <w:sz w:val="18"/>
                <w:szCs w:val="18"/>
              </w:rPr>
              <w:t xml:space="preserve"> al Usuario propietario tipo “</w:t>
            </w:r>
            <w:r w:rsidR="0021446E" w:rsidRPr="00C3029A">
              <w:rPr>
                <w:rFonts w:cs="Arial"/>
                <w:sz w:val="18"/>
                <w:szCs w:val="18"/>
              </w:rPr>
              <w:t>sombra</w:t>
            </w:r>
            <w:r w:rsidR="00DB3399" w:rsidRPr="00C3029A">
              <w:rPr>
                <w:rFonts w:cs="Arial"/>
                <w:sz w:val="18"/>
                <w:szCs w:val="18"/>
              </w:rPr>
              <w:t>”</w:t>
            </w:r>
            <w:r w:rsidR="000B5BCD" w:rsidRPr="00C3029A">
              <w:rPr>
                <w:rFonts w:cs="Arial"/>
                <w:sz w:val="18"/>
                <w:szCs w:val="18"/>
              </w:rPr>
              <w:t xml:space="preserve">. Ambas declaraciones son independientes y la declaración del prestador de servicio no ejecuta </w:t>
            </w:r>
            <w:r w:rsidR="009F74F6" w:rsidRPr="00C3029A">
              <w:rPr>
                <w:rFonts w:cs="Arial"/>
                <w:sz w:val="18"/>
                <w:szCs w:val="18"/>
              </w:rPr>
              <w:t>cálculo</w:t>
            </w:r>
            <w:r w:rsidR="000B5BCD" w:rsidRPr="00C3029A">
              <w:rPr>
                <w:rFonts w:cs="Arial"/>
                <w:sz w:val="18"/>
                <w:szCs w:val="18"/>
              </w:rPr>
              <w:t xml:space="preserve"> de stock y </w:t>
            </w:r>
            <w:r w:rsidR="00614FE2" w:rsidRPr="00C3029A">
              <w:rPr>
                <w:rFonts w:cs="Arial"/>
                <w:sz w:val="18"/>
                <w:szCs w:val="18"/>
                <w:lang w:eastAsia="es-PE"/>
              </w:rPr>
              <w:t>cantidad autorizada disponible</w:t>
            </w:r>
            <w:r w:rsidR="000B5BCD" w:rsidRPr="00C3029A">
              <w:rPr>
                <w:rFonts w:cs="Arial"/>
                <w:sz w:val="18"/>
                <w:szCs w:val="18"/>
              </w:rPr>
              <w:t xml:space="preserve"> solo las operaciones declaradas por el Usuario propietario del Bien. Si el Usuario propietario del Bien </w:t>
            </w:r>
            <w:r w:rsidR="00574066" w:rsidRPr="00C3029A">
              <w:rPr>
                <w:rFonts w:cs="Arial"/>
                <w:sz w:val="18"/>
                <w:szCs w:val="18"/>
              </w:rPr>
              <w:t>rechaza</w:t>
            </w:r>
            <w:r w:rsidR="000B5BCD" w:rsidRPr="00C3029A">
              <w:rPr>
                <w:rFonts w:cs="Arial"/>
                <w:sz w:val="18"/>
                <w:szCs w:val="18"/>
              </w:rPr>
              <w:t xml:space="preserve"> la imputación estas operaciones </w:t>
            </w:r>
            <w:r w:rsidR="00574066" w:rsidRPr="00C3029A">
              <w:rPr>
                <w:rFonts w:cs="Arial"/>
                <w:sz w:val="18"/>
                <w:szCs w:val="18"/>
              </w:rPr>
              <w:t xml:space="preserve">no se eliminan </w:t>
            </w:r>
            <w:r w:rsidR="00226A65" w:rsidRPr="00C3029A">
              <w:rPr>
                <w:rFonts w:cs="Arial"/>
                <w:sz w:val="18"/>
                <w:szCs w:val="18"/>
              </w:rPr>
              <w:t>sino se mantiene en el registro no pudiendo ser visualizarlas ni emitiéndose en ningún reporte del Usuario, solo quedan para el análisis de información posterior</w:t>
            </w:r>
            <w:r w:rsidR="00226A65" w:rsidRPr="00C3029A">
              <w:rPr>
                <w:rFonts w:cs="Arial"/>
                <w:strike/>
                <w:sz w:val="18"/>
                <w:szCs w:val="18"/>
              </w:rPr>
              <w:t xml:space="preserve">  </w:t>
            </w:r>
            <w:r w:rsidR="000B5BCD" w:rsidRPr="00C3029A">
              <w:rPr>
                <w:rFonts w:cs="Arial"/>
                <w:sz w:val="18"/>
                <w:szCs w:val="18"/>
              </w:rPr>
              <w:t>para la INIQBF</w:t>
            </w:r>
            <w:r w:rsidR="0074185C" w:rsidRPr="00C3029A">
              <w:rPr>
                <w:rFonts w:cs="Arial"/>
                <w:sz w:val="18"/>
                <w:szCs w:val="18"/>
              </w:rPr>
              <w:t xml:space="preserve"> caso contrario se actualiza el stock en establecimiento de terceros y la cantidad autorizada disponible, de corresponder</w:t>
            </w:r>
            <w:r w:rsidR="000B5BCD" w:rsidRPr="00C3029A">
              <w:rPr>
                <w:rFonts w:cs="Arial"/>
                <w:sz w:val="18"/>
                <w:szCs w:val="18"/>
              </w:rPr>
              <w:t xml:space="preserve">. </w:t>
            </w:r>
            <w:r w:rsidR="00D8345D" w:rsidRPr="00C3029A">
              <w:rPr>
                <w:rFonts w:cs="Arial"/>
                <w:sz w:val="18"/>
                <w:szCs w:val="18"/>
              </w:rPr>
              <w:t xml:space="preserve">Se valida que la operación no haya sido ya registrada </w:t>
            </w:r>
            <w:r w:rsidR="0074185C" w:rsidRPr="00C3029A">
              <w:rPr>
                <w:rFonts w:cs="Arial"/>
                <w:sz w:val="18"/>
                <w:szCs w:val="18"/>
              </w:rPr>
              <w:t>previamente en sus</w:t>
            </w:r>
            <w:r w:rsidR="00D8345D" w:rsidRPr="00C3029A">
              <w:rPr>
                <w:rFonts w:cs="Arial"/>
                <w:sz w:val="18"/>
                <w:szCs w:val="18"/>
              </w:rPr>
              <w:t xml:space="preserve"> registros, la verificación se hace con el tipo y </w:t>
            </w:r>
            <w:r w:rsidR="00B8663E" w:rsidRPr="00C3029A">
              <w:rPr>
                <w:rFonts w:cs="Arial"/>
                <w:sz w:val="18"/>
                <w:szCs w:val="18"/>
              </w:rPr>
              <w:t xml:space="preserve">número </w:t>
            </w:r>
            <w:r w:rsidR="00D8345D" w:rsidRPr="00C3029A">
              <w:rPr>
                <w:rFonts w:cs="Arial"/>
                <w:sz w:val="18"/>
                <w:szCs w:val="18"/>
              </w:rPr>
              <w:t>documento asociado</w:t>
            </w:r>
            <w:r w:rsidRPr="00C3029A">
              <w:rPr>
                <w:rFonts w:cs="Arial"/>
                <w:sz w:val="18"/>
                <w:szCs w:val="18"/>
              </w:rPr>
              <w:t xml:space="preserve"> de ser el caso se alerta al Usuario declarante</w:t>
            </w:r>
            <w:r w:rsidR="00D8345D" w:rsidRPr="00C3029A">
              <w:rPr>
                <w:rFonts w:cs="Arial"/>
                <w:sz w:val="18"/>
                <w:szCs w:val="18"/>
              </w:rPr>
              <w:t>.</w:t>
            </w:r>
            <w:r w:rsidR="00A60D16" w:rsidRPr="00C3029A">
              <w:rPr>
                <w:rFonts w:cs="Arial"/>
                <w:sz w:val="18"/>
                <w:szCs w:val="18"/>
              </w:rPr>
              <w:t xml:space="preserve"> Sigue las </w:t>
            </w:r>
            <w:r w:rsidR="00A60D16" w:rsidRPr="00C3029A">
              <w:rPr>
                <w:rFonts w:cs="Arial"/>
                <w:sz w:val="18"/>
                <w:szCs w:val="18"/>
              </w:rPr>
              <w:lastRenderedPageBreak/>
              <w:t xml:space="preserve">mismas consideraciones de la </w:t>
            </w:r>
            <w:r w:rsidR="00A60D16" w:rsidRPr="00C3029A">
              <w:rPr>
                <w:rFonts w:cs="Arial"/>
                <w:b/>
                <w:sz w:val="18"/>
                <w:szCs w:val="18"/>
              </w:rPr>
              <w:t>RN 13</w:t>
            </w:r>
          </w:p>
          <w:p w:rsidR="008843E3" w:rsidRPr="00C3029A" w:rsidRDefault="008843E3" w:rsidP="002301CD">
            <w:pPr>
              <w:pStyle w:val="Prrafodelista"/>
              <w:numPr>
                <w:ilvl w:val="0"/>
                <w:numId w:val="21"/>
              </w:numPr>
              <w:spacing w:before="120" w:after="120" w:line="276" w:lineRule="auto"/>
              <w:rPr>
                <w:rFonts w:cs="Arial"/>
                <w:sz w:val="18"/>
                <w:szCs w:val="18"/>
              </w:rPr>
            </w:pPr>
            <w:r w:rsidRPr="00C3029A">
              <w:rPr>
                <w:rFonts w:cs="Arial"/>
                <w:sz w:val="18"/>
                <w:szCs w:val="18"/>
              </w:rPr>
              <w:t xml:space="preserve">No se generan </w:t>
            </w:r>
            <w:r w:rsidR="00A614A4" w:rsidRPr="00C3029A">
              <w:rPr>
                <w:rFonts w:cs="Arial"/>
                <w:sz w:val="18"/>
                <w:szCs w:val="18"/>
              </w:rPr>
              <w:t>operaciones tipo “</w:t>
            </w:r>
            <w:r w:rsidRPr="00C3029A">
              <w:rPr>
                <w:rFonts w:cs="Arial"/>
                <w:sz w:val="18"/>
                <w:szCs w:val="18"/>
              </w:rPr>
              <w:t>sombra</w:t>
            </w:r>
            <w:r w:rsidR="00A614A4" w:rsidRPr="00C3029A">
              <w:rPr>
                <w:rFonts w:cs="Arial"/>
                <w:sz w:val="18"/>
                <w:szCs w:val="18"/>
              </w:rPr>
              <w:t>”</w:t>
            </w:r>
            <w:r w:rsidRPr="00C3029A">
              <w:rPr>
                <w:rFonts w:cs="Arial"/>
                <w:sz w:val="18"/>
                <w:szCs w:val="18"/>
              </w:rPr>
              <w:t xml:space="preserve"> cuando el Usuario involucrado tercero es el mismo que el Usuario declarante (</w:t>
            </w:r>
            <w:r w:rsidR="00A071BB" w:rsidRPr="00C3029A">
              <w:rPr>
                <w:rFonts w:cs="Arial"/>
                <w:sz w:val="18"/>
                <w:szCs w:val="18"/>
              </w:rPr>
              <w:t>ejemplo:</w:t>
            </w:r>
            <w:r w:rsidRPr="00C3029A">
              <w:rPr>
                <w:rFonts w:cs="Arial"/>
                <w:sz w:val="18"/>
                <w:szCs w:val="18"/>
              </w:rPr>
              <w:t xml:space="preserve"> traslado entre establecimientos de la misma empresa).</w:t>
            </w:r>
            <w:r w:rsidR="004B47F9" w:rsidRPr="00C3029A">
              <w:rPr>
                <w:rFonts w:cs="Arial"/>
                <w:sz w:val="18"/>
                <w:szCs w:val="18"/>
              </w:rPr>
              <w:t xml:space="preserve"> Esta regla tiene una excepción cuando corresponde a Servicios (ver RN 14). </w:t>
            </w:r>
          </w:p>
          <w:p w:rsidR="00DB3399" w:rsidRPr="00C3029A" w:rsidRDefault="001E790F" w:rsidP="002301CD">
            <w:pPr>
              <w:pStyle w:val="Prrafodelista"/>
              <w:numPr>
                <w:ilvl w:val="0"/>
                <w:numId w:val="21"/>
              </w:numPr>
              <w:spacing w:before="120" w:after="120" w:line="276" w:lineRule="auto"/>
              <w:rPr>
                <w:rFonts w:cs="Arial"/>
                <w:sz w:val="18"/>
                <w:szCs w:val="18"/>
              </w:rPr>
            </w:pPr>
            <w:r w:rsidRPr="00C3029A">
              <w:rPr>
                <w:rFonts w:cs="Arial"/>
                <w:sz w:val="18"/>
                <w:szCs w:val="18"/>
              </w:rPr>
              <w:t xml:space="preserve">Se debe marcar </w:t>
            </w:r>
            <w:r w:rsidR="00FF6353" w:rsidRPr="00C3029A">
              <w:rPr>
                <w:rFonts w:cs="Arial"/>
                <w:sz w:val="18"/>
                <w:szCs w:val="18"/>
              </w:rPr>
              <w:t xml:space="preserve">las operaciones en las cuales </w:t>
            </w:r>
            <w:r w:rsidR="00DB3399" w:rsidRPr="00C3029A">
              <w:rPr>
                <w:rFonts w:cs="Arial"/>
                <w:sz w:val="18"/>
                <w:szCs w:val="18"/>
              </w:rPr>
              <w:t xml:space="preserve">no se generen imputación a terceros </w:t>
            </w:r>
            <w:r w:rsidR="009F74F6" w:rsidRPr="00C3029A">
              <w:rPr>
                <w:rFonts w:cs="Arial"/>
                <w:sz w:val="18"/>
                <w:szCs w:val="18"/>
              </w:rPr>
              <w:t>ejemplo:</w:t>
            </w:r>
            <w:r w:rsidRPr="00C3029A">
              <w:rPr>
                <w:rFonts w:cs="Arial"/>
                <w:sz w:val="18"/>
                <w:szCs w:val="18"/>
              </w:rPr>
              <w:t xml:space="preserve"> operaciones con RUC no inscritos o con DNI.</w:t>
            </w:r>
          </w:p>
          <w:p w:rsidR="00DB3399" w:rsidRPr="00C3029A" w:rsidRDefault="001E3920" w:rsidP="002301CD">
            <w:pPr>
              <w:pStyle w:val="Prrafodelista"/>
              <w:numPr>
                <w:ilvl w:val="0"/>
                <w:numId w:val="21"/>
              </w:numPr>
              <w:spacing w:before="120" w:after="120" w:line="276" w:lineRule="auto"/>
              <w:rPr>
                <w:rFonts w:cs="Arial"/>
                <w:sz w:val="18"/>
                <w:szCs w:val="18"/>
              </w:rPr>
            </w:pPr>
            <w:r w:rsidRPr="00C3029A">
              <w:rPr>
                <w:rFonts w:cs="Arial"/>
                <w:sz w:val="18"/>
                <w:szCs w:val="18"/>
              </w:rPr>
              <w:t xml:space="preserve">Las operaciones que referencien a transacciones con tipo de operación general </w:t>
            </w:r>
            <w:r w:rsidR="000C6224" w:rsidRPr="00C3029A">
              <w:rPr>
                <w:rFonts w:cs="Arial"/>
                <w:sz w:val="18"/>
                <w:szCs w:val="18"/>
              </w:rPr>
              <w:t xml:space="preserve">que no corresponden a incidencias – </w:t>
            </w:r>
            <w:r w:rsidR="000C6224" w:rsidRPr="00C3029A">
              <w:rPr>
                <w:rFonts w:cs="Arial"/>
                <w:b/>
                <w:sz w:val="18"/>
                <w:szCs w:val="18"/>
              </w:rPr>
              <w:t xml:space="preserve">Anexo 07 </w:t>
            </w:r>
            <w:r w:rsidR="000C6224" w:rsidRPr="00C3029A">
              <w:rPr>
                <w:rFonts w:cs="Arial"/>
                <w:sz w:val="18"/>
                <w:szCs w:val="18"/>
              </w:rPr>
              <w:t>y</w:t>
            </w:r>
            <w:r w:rsidR="000C6224" w:rsidRPr="00C3029A">
              <w:rPr>
                <w:rFonts w:cs="Arial"/>
                <w:b/>
                <w:sz w:val="18"/>
                <w:szCs w:val="18"/>
              </w:rPr>
              <w:t xml:space="preserve"> 14.2</w:t>
            </w:r>
            <w:r w:rsidR="000C6224" w:rsidRPr="00C3029A">
              <w:rPr>
                <w:rFonts w:cs="Arial"/>
                <w:sz w:val="18"/>
                <w:szCs w:val="18"/>
              </w:rPr>
              <w:t xml:space="preserve"> – </w:t>
            </w:r>
            <w:r w:rsidRPr="00C3029A">
              <w:rPr>
                <w:rFonts w:cs="Arial"/>
                <w:sz w:val="18"/>
                <w:szCs w:val="18"/>
              </w:rPr>
              <w:t>deberán</w:t>
            </w:r>
            <w:r w:rsidR="000C6224" w:rsidRPr="00C3029A">
              <w:rPr>
                <w:rFonts w:cs="Arial"/>
                <w:sz w:val="18"/>
                <w:szCs w:val="18"/>
              </w:rPr>
              <w:t xml:space="preserve"> ser informadas mediante un mensaje al correo institucional de la Lista de Usuarios del </w:t>
            </w:r>
            <w:r w:rsidR="000C6224" w:rsidRPr="00C3029A">
              <w:rPr>
                <w:rFonts w:cs="Arial"/>
                <w:b/>
                <w:sz w:val="18"/>
                <w:szCs w:val="18"/>
              </w:rPr>
              <w:t>Anexo 18</w:t>
            </w:r>
            <w:r w:rsidR="00DB3399" w:rsidRPr="00C3029A">
              <w:rPr>
                <w:rFonts w:cs="Arial"/>
                <w:sz w:val="18"/>
                <w:szCs w:val="18"/>
              </w:rPr>
              <w:t xml:space="preserve">. </w:t>
            </w:r>
            <w:r w:rsidR="000C6224" w:rsidRPr="00C3029A">
              <w:rPr>
                <w:rFonts w:cs="Arial"/>
                <w:sz w:val="18"/>
                <w:szCs w:val="18"/>
              </w:rPr>
              <w:t xml:space="preserve">Estas operaciones si </w:t>
            </w:r>
            <w:r w:rsidR="003A68ED" w:rsidRPr="00C3029A">
              <w:rPr>
                <w:rFonts w:cs="Arial"/>
                <w:sz w:val="18"/>
                <w:szCs w:val="18"/>
              </w:rPr>
              <w:t xml:space="preserve">pueden ser </w:t>
            </w:r>
            <w:r w:rsidR="000C6224" w:rsidRPr="00C3029A">
              <w:rPr>
                <w:rFonts w:cs="Arial"/>
                <w:sz w:val="18"/>
                <w:szCs w:val="18"/>
              </w:rPr>
              <w:t>modificadas o anuladas</w:t>
            </w:r>
            <w:r w:rsidR="003A68ED" w:rsidRPr="00C3029A">
              <w:rPr>
                <w:rFonts w:cs="Arial"/>
                <w:sz w:val="18"/>
                <w:szCs w:val="18"/>
              </w:rPr>
              <w:t>.</w:t>
            </w:r>
          </w:p>
          <w:p w:rsidR="00DB3399" w:rsidRPr="00C3029A" w:rsidRDefault="00DB3399" w:rsidP="002301CD">
            <w:pPr>
              <w:pStyle w:val="Prrafodelista"/>
              <w:numPr>
                <w:ilvl w:val="0"/>
                <w:numId w:val="21"/>
              </w:numPr>
              <w:spacing w:before="120" w:after="120" w:line="276" w:lineRule="auto"/>
              <w:rPr>
                <w:rFonts w:cs="Arial"/>
                <w:sz w:val="18"/>
                <w:szCs w:val="18"/>
              </w:rPr>
            </w:pPr>
            <w:r w:rsidRPr="00C3029A">
              <w:rPr>
                <w:rFonts w:cs="Arial"/>
                <w:sz w:val="18"/>
                <w:szCs w:val="18"/>
              </w:rPr>
              <w:t xml:space="preserve">Si la operación corresponde a una transacción que tiene el indicador “solo para uso desde ZP – Zona Primaria-” solamente si el proveedor es un </w:t>
            </w:r>
            <w:r w:rsidR="00A12334" w:rsidRPr="00C3029A">
              <w:rPr>
                <w:rFonts w:cs="Arial"/>
                <w:sz w:val="18"/>
                <w:szCs w:val="18"/>
              </w:rPr>
              <w:t>Usuario</w:t>
            </w:r>
            <w:r w:rsidRPr="00C3029A">
              <w:rPr>
                <w:rFonts w:cs="Arial"/>
                <w:sz w:val="18"/>
                <w:szCs w:val="18"/>
              </w:rPr>
              <w:t xml:space="preserve"> </w:t>
            </w:r>
            <w:r w:rsidR="00D41A24" w:rsidRPr="00C3029A">
              <w:rPr>
                <w:rFonts w:cs="Arial"/>
                <w:sz w:val="18"/>
                <w:szCs w:val="18"/>
              </w:rPr>
              <w:t>vigente</w:t>
            </w:r>
            <w:r w:rsidRPr="00C3029A">
              <w:rPr>
                <w:rFonts w:cs="Arial"/>
                <w:sz w:val="18"/>
                <w:szCs w:val="18"/>
              </w:rPr>
              <w:t xml:space="preserve"> en el RCBF se le genera la operación que está en la columna “relacionada para imputación” la cual no debe ejec</w:t>
            </w:r>
            <w:r w:rsidR="003A68ED" w:rsidRPr="00C3029A">
              <w:rPr>
                <w:rFonts w:cs="Arial"/>
                <w:sz w:val="18"/>
                <w:szCs w:val="18"/>
              </w:rPr>
              <w:t xml:space="preserve">utar cálculos de stock o </w:t>
            </w:r>
            <w:r w:rsidR="00614FE2" w:rsidRPr="00C3029A">
              <w:rPr>
                <w:rFonts w:cs="Arial"/>
                <w:sz w:val="18"/>
                <w:szCs w:val="18"/>
                <w:lang w:eastAsia="es-PE"/>
              </w:rPr>
              <w:t>cantidad autorizada disponible</w:t>
            </w:r>
            <w:r w:rsidR="003A68ED" w:rsidRPr="00C3029A">
              <w:rPr>
                <w:rFonts w:cs="Arial"/>
                <w:sz w:val="18"/>
                <w:szCs w:val="18"/>
              </w:rPr>
              <w:t>.</w:t>
            </w:r>
          </w:p>
          <w:p w:rsidR="00DB3399" w:rsidRPr="00C3029A" w:rsidRDefault="00DB3399" w:rsidP="00DB3399">
            <w:pPr>
              <w:pStyle w:val="Prrafodelista"/>
              <w:spacing w:before="120" w:after="120" w:line="276" w:lineRule="auto"/>
              <w:ind w:left="0"/>
              <w:rPr>
                <w:rFonts w:cs="Arial"/>
                <w:sz w:val="18"/>
                <w:szCs w:val="18"/>
              </w:rPr>
            </w:pPr>
            <w:r w:rsidRPr="00C3029A">
              <w:rPr>
                <w:rFonts w:cs="Arial"/>
                <w:sz w:val="18"/>
                <w:szCs w:val="18"/>
              </w:rPr>
              <w:t xml:space="preserve">Una vez se realicen los cálculos de la operación </w:t>
            </w:r>
            <w:r w:rsidR="00AF775A" w:rsidRPr="00C3029A">
              <w:rPr>
                <w:rFonts w:cs="Arial"/>
                <w:sz w:val="18"/>
                <w:szCs w:val="18"/>
              </w:rPr>
              <w:t xml:space="preserve">muestra </w:t>
            </w:r>
            <w:r w:rsidR="0000363A" w:rsidRPr="00C3029A">
              <w:rPr>
                <w:rFonts w:cs="Arial"/>
                <w:sz w:val="18"/>
                <w:szCs w:val="18"/>
              </w:rPr>
              <w:t>la</w:t>
            </w:r>
            <w:r w:rsidRPr="00C3029A">
              <w:rPr>
                <w:rFonts w:cs="Arial"/>
                <w:sz w:val="18"/>
                <w:szCs w:val="18"/>
              </w:rPr>
              <w:t xml:space="preserve"> nuev</w:t>
            </w:r>
            <w:r w:rsidR="0000363A" w:rsidRPr="00C3029A">
              <w:rPr>
                <w:rFonts w:cs="Arial"/>
                <w:sz w:val="18"/>
                <w:szCs w:val="18"/>
              </w:rPr>
              <w:t>a</w:t>
            </w:r>
            <w:r w:rsidRPr="00C3029A">
              <w:rPr>
                <w:rFonts w:cs="Arial"/>
                <w:sz w:val="18"/>
                <w:szCs w:val="18"/>
              </w:rPr>
              <w:t xml:space="preserve"> </w:t>
            </w:r>
            <w:r w:rsidR="0000363A" w:rsidRPr="00C3029A">
              <w:rPr>
                <w:rFonts w:cs="Arial"/>
                <w:sz w:val="18"/>
                <w:szCs w:val="18"/>
              </w:rPr>
              <w:t>cantidad autorizada disponible</w:t>
            </w:r>
            <w:r w:rsidRPr="00C3029A">
              <w:rPr>
                <w:rFonts w:cs="Arial"/>
                <w:sz w:val="18"/>
                <w:szCs w:val="18"/>
              </w:rPr>
              <w:t xml:space="preserve"> y stock por presentación y establecimiento resultante al Usuario</w:t>
            </w:r>
            <w:r w:rsidR="00AF775A" w:rsidRPr="00C3029A">
              <w:rPr>
                <w:rFonts w:cs="Arial"/>
                <w:sz w:val="18"/>
                <w:szCs w:val="18"/>
              </w:rPr>
              <w:t xml:space="preserve"> actualizando </w:t>
            </w:r>
            <w:r w:rsidRPr="00C3029A">
              <w:rPr>
                <w:rFonts w:cs="Arial"/>
                <w:sz w:val="18"/>
                <w:szCs w:val="18"/>
              </w:rPr>
              <w:t xml:space="preserve">las operaciones y consolidados de fechas posteriores que correspondan según se detalla en la </w:t>
            </w:r>
            <w:r w:rsidRPr="00C3029A">
              <w:rPr>
                <w:rFonts w:cs="Arial"/>
                <w:b/>
                <w:sz w:val="18"/>
                <w:szCs w:val="18"/>
              </w:rPr>
              <w:t>RN</w:t>
            </w:r>
            <w:r w:rsidR="00D43026" w:rsidRPr="00C3029A">
              <w:rPr>
                <w:rFonts w:cs="Arial"/>
                <w:b/>
                <w:sz w:val="18"/>
                <w:szCs w:val="18"/>
              </w:rPr>
              <w:t>21</w:t>
            </w:r>
            <w:r w:rsidR="003A68ED" w:rsidRPr="00C3029A">
              <w:rPr>
                <w:rFonts w:cs="Arial"/>
                <w:sz w:val="18"/>
                <w:szCs w:val="18"/>
              </w:rPr>
              <w:t>.</w:t>
            </w:r>
          </w:p>
          <w:p w:rsidR="00DB3399" w:rsidRPr="00C3029A" w:rsidRDefault="003F7A53" w:rsidP="00DB3399">
            <w:pPr>
              <w:pStyle w:val="Prrafodelista"/>
              <w:spacing w:before="120" w:after="120" w:line="276" w:lineRule="auto"/>
              <w:ind w:left="0"/>
              <w:rPr>
                <w:rFonts w:cs="Arial"/>
                <w:sz w:val="18"/>
                <w:szCs w:val="18"/>
              </w:rPr>
            </w:pPr>
            <w:r w:rsidRPr="00C3029A">
              <w:rPr>
                <w:rFonts w:cs="Arial"/>
                <w:sz w:val="18"/>
                <w:szCs w:val="18"/>
              </w:rPr>
              <w:t>Para las operaciones de producción n</w:t>
            </w:r>
            <w:r w:rsidR="00DB3399" w:rsidRPr="00C3029A">
              <w:rPr>
                <w:rFonts w:cs="Arial"/>
                <w:sz w:val="18"/>
                <w:szCs w:val="18"/>
              </w:rPr>
              <w:t>o se permite registrar merma menor a cero.</w:t>
            </w:r>
          </w:p>
          <w:p w:rsidR="00DB3399" w:rsidRPr="00C3029A" w:rsidRDefault="00DB3399" w:rsidP="00DB3399">
            <w:pPr>
              <w:pStyle w:val="Prrafodelista"/>
              <w:spacing w:before="120" w:after="120" w:line="276" w:lineRule="auto"/>
              <w:ind w:left="0"/>
              <w:rPr>
                <w:rFonts w:cs="Arial"/>
                <w:strike/>
                <w:sz w:val="18"/>
                <w:szCs w:val="18"/>
              </w:rPr>
            </w:pPr>
            <w:r w:rsidRPr="00C3029A">
              <w:rPr>
                <w:rFonts w:cs="Arial"/>
                <w:strike/>
                <w:sz w:val="18"/>
                <w:szCs w:val="18"/>
              </w:rPr>
              <w:t xml:space="preserve">Las operaciones que son </w:t>
            </w:r>
            <w:r w:rsidR="003B26CE" w:rsidRPr="00C3029A">
              <w:rPr>
                <w:rFonts w:cs="Arial"/>
                <w:strike/>
                <w:sz w:val="18"/>
                <w:szCs w:val="18"/>
              </w:rPr>
              <w:t>modificados</w:t>
            </w:r>
            <w:r w:rsidRPr="00C3029A">
              <w:rPr>
                <w:rFonts w:cs="Arial"/>
                <w:strike/>
                <w:sz w:val="18"/>
                <w:szCs w:val="18"/>
              </w:rPr>
              <w:t xml:space="preserve"> en la DJRO </w:t>
            </w:r>
            <w:r w:rsidR="003B26CE" w:rsidRPr="00C3029A">
              <w:rPr>
                <w:rFonts w:cs="Arial"/>
                <w:strike/>
                <w:sz w:val="18"/>
                <w:szCs w:val="18"/>
              </w:rPr>
              <w:t xml:space="preserve">o producto de una </w:t>
            </w:r>
            <w:r w:rsidR="009F74F6" w:rsidRPr="00C3029A">
              <w:rPr>
                <w:rFonts w:cs="Arial"/>
                <w:strike/>
                <w:sz w:val="18"/>
                <w:szCs w:val="18"/>
              </w:rPr>
              <w:t>rectificación</w:t>
            </w:r>
            <w:r w:rsidR="003B26CE" w:rsidRPr="00C3029A">
              <w:rPr>
                <w:rFonts w:cs="Arial"/>
                <w:strike/>
                <w:sz w:val="18"/>
                <w:szCs w:val="18"/>
              </w:rPr>
              <w:t xml:space="preserve"> de una DJRO </w:t>
            </w:r>
            <w:r w:rsidRPr="00C3029A">
              <w:rPr>
                <w:rFonts w:cs="Arial"/>
                <w:strike/>
                <w:sz w:val="18"/>
                <w:szCs w:val="18"/>
              </w:rPr>
              <w:t xml:space="preserve">serán </w:t>
            </w:r>
            <w:r w:rsidR="008E1639" w:rsidRPr="00C3029A">
              <w:rPr>
                <w:rFonts w:cs="Arial"/>
                <w:strike/>
                <w:sz w:val="18"/>
                <w:szCs w:val="18"/>
              </w:rPr>
              <w:t>cambiadas</w:t>
            </w:r>
            <w:r w:rsidRPr="00C3029A">
              <w:rPr>
                <w:rFonts w:cs="Arial"/>
                <w:strike/>
                <w:sz w:val="18"/>
                <w:szCs w:val="18"/>
              </w:rPr>
              <w:t xml:space="preserve"> por nuevas operaciones las cuales tendrán el mismo número de operación pero diferente secuencia de operación, lo que ocasiona </w:t>
            </w:r>
            <w:r w:rsidR="00E96FBC" w:rsidRPr="00C3029A">
              <w:rPr>
                <w:rFonts w:cs="Arial"/>
                <w:strike/>
                <w:sz w:val="18"/>
                <w:szCs w:val="18"/>
              </w:rPr>
              <w:t xml:space="preserve">dicha secuencia modificada </w:t>
            </w:r>
            <w:r w:rsidRPr="00C3029A">
              <w:rPr>
                <w:rFonts w:cs="Arial"/>
                <w:strike/>
                <w:sz w:val="18"/>
                <w:szCs w:val="18"/>
              </w:rPr>
              <w:t xml:space="preserve">no aparezca en su DJRO y no se tendrá en cuenta para los recalculos de stock, </w:t>
            </w:r>
            <w:r w:rsidR="00614FE2" w:rsidRPr="00C3029A">
              <w:rPr>
                <w:rFonts w:cs="Arial"/>
                <w:strike/>
                <w:sz w:val="18"/>
                <w:szCs w:val="18"/>
                <w:lang w:eastAsia="es-PE"/>
              </w:rPr>
              <w:t>cantidad autorizada disponible</w:t>
            </w:r>
            <w:r w:rsidRPr="00C3029A">
              <w:rPr>
                <w:rFonts w:cs="Arial"/>
                <w:strike/>
                <w:sz w:val="18"/>
                <w:szCs w:val="18"/>
              </w:rPr>
              <w:t>, consolidados diario, mensual, anual</w:t>
            </w:r>
            <w:r w:rsidR="000D47C0" w:rsidRPr="00C3029A">
              <w:rPr>
                <w:rFonts w:cs="Arial"/>
                <w:strike/>
                <w:sz w:val="18"/>
                <w:szCs w:val="18"/>
              </w:rPr>
              <w:t xml:space="preserve">, reposición de saldo </w:t>
            </w:r>
            <w:r w:rsidRPr="00C3029A">
              <w:rPr>
                <w:rFonts w:cs="Arial"/>
                <w:strike/>
                <w:sz w:val="18"/>
                <w:szCs w:val="18"/>
              </w:rPr>
              <w:t>o DJRO.</w:t>
            </w:r>
          </w:p>
          <w:p w:rsidR="00DB3399" w:rsidRPr="00C3029A" w:rsidRDefault="00DB3399" w:rsidP="00DB3399">
            <w:pPr>
              <w:pStyle w:val="Prrafodelista"/>
              <w:spacing w:before="120" w:after="120" w:line="276" w:lineRule="auto"/>
              <w:ind w:left="0"/>
              <w:rPr>
                <w:rFonts w:cs="Arial"/>
                <w:sz w:val="18"/>
                <w:szCs w:val="18"/>
              </w:rPr>
            </w:pPr>
            <w:r w:rsidRPr="00C3029A">
              <w:rPr>
                <w:rFonts w:cs="Arial"/>
                <w:sz w:val="18"/>
                <w:szCs w:val="18"/>
              </w:rPr>
              <w:t>Cada operación del registro diario</w:t>
            </w:r>
            <w:r w:rsidR="00691D5A" w:rsidRPr="00C3029A">
              <w:rPr>
                <w:rFonts w:cs="Arial"/>
                <w:sz w:val="18"/>
                <w:szCs w:val="18"/>
              </w:rPr>
              <w:t xml:space="preserve"> se identificara de manera única </w:t>
            </w:r>
            <w:r w:rsidRPr="00C3029A">
              <w:rPr>
                <w:rFonts w:cs="Arial"/>
                <w:strike/>
                <w:sz w:val="18"/>
                <w:szCs w:val="18"/>
              </w:rPr>
              <w:t>tendrá un número de operación único para el Usuario y cada número de operación una secuencia la cual aumentará según sea rectificada la operación por parte del Usuario. El número de operación deberá estar relacionado a la fecha en la cual se está registrando dicha información</w:t>
            </w:r>
            <w:r w:rsidR="00B8663E" w:rsidRPr="00C3029A">
              <w:rPr>
                <w:rFonts w:cs="Arial"/>
                <w:sz w:val="18"/>
                <w:szCs w:val="18"/>
              </w:rPr>
              <w:t>.</w:t>
            </w:r>
          </w:p>
          <w:p w:rsidR="00DB3399" w:rsidRPr="00C3029A" w:rsidRDefault="00DB3399" w:rsidP="00DB3399">
            <w:pPr>
              <w:pStyle w:val="Prrafodelista"/>
              <w:spacing w:before="120" w:after="120" w:line="276" w:lineRule="auto"/>
              <w:ind w:left="0"/>
              <w:rPr>
                <w:rFonts w:cs="Arial"/>
                <w:sz w:val="18"/>
                <w:szCs w:val="18"/>
              </w:rPr>
            </w:pPr>
            <w:r w:rsidRPr="00C3029A">
              <w:rPr>
                <w:rFonts w:cs="Arial"/>
                <w:sz w:val="18"/>
                <w:szCs w:val="18"/>
              </w:rPr>
              <w:t>No se permite registrar operaciones con cantidad de presentaciones menores o iguales a cero y debe</w:t>
            </w:r>
            <w:r w:rsidR="00C8301B" w:rsidRPr="00C3029A">
              <w:rPr>
                <w:rFonts w:cs="Arial"/>
                <w:sz w:val="18"/>
                <w:szCs w:val="18"/>
              </w:rPr>
              <w:t xml:space="preserve"> </w:t>
            </w:r>
            <w:r w:rsidRPr="00C3029A">
              <w:rPr>
                <w:rFonts w:cs="Arial"/>
                <w:sz w:val="18"/>
                <w:szCs w:val="18"/>
              </w:rPr>
              <w:t>considerar hasta 6 decimales</w:t>
            </w:r>
            <w:r w:rsidR="00B8663E" w:rsidRPr="00C3029A">
              <w:rPr>
                <w:rFonts w:cs="Arial"/>
                <w:sz w:val="18"/>
                <w:szCs w:val="18"/>
              </w:rPr>
              <w:t>.</w:t>
            </w:r>
          </w:p>
          <w:p w:rsidR="00DB3399" w:rsidRPr="00C3029A" w:rsidRDefault="00DB3399" w:rsidP="00A46F12">
            <w:pPr>
              <w:pStyle w:val="Prrafodelista"/>
              <w:spacing w:before="120" w:after="120" w:line="276" w:lineRule="auto"/>
              <w:ind w:left="0"/>
              <w:rPr>
                <w:rFonts w:cs="Arial"/>
                <w:sz w:val="18"/>
                <w:szCs w:val="18"/>
              </w:rPr>
            </w:pPr>
            <w:r w:rsidRPr="00C3029A">
              <w:rPr>
                <w:rFonts w:cs="Arial"/>
                <w:sz w:val="18"/>
                <w:szCs w:val="18"/>
              </w:rPr>
              <w:t xml:space="preserve">El detalle para las </w:t>
            </w:r>
            <w:r w:rsidR="00FF6353" w:rsidRPr="00C3029A">
              <w:rPr>
                <w:rFonts w:cs="Arial"/>
                <w:sz w:val="18"/>
                <w:szCs w:val="18"/>
              </w:rPr>
              <w:t>operaciones</w:t>
            </w:r>
            <w:r w:rsidRPr="00C3029A">
              <w:rPr>
                <w:rFonts w:cs="Arial"/>
                <w:sz w:val="18"/>
                <w:szCs w:val="18"/>
              </w:rPr>
              <w:t xml:space="preserve"> que se registran siempre de manera manual </w:t>
            </w:r>
            <w:r w:rsidR="00C51E8E" w:rsidRPr="00C3029A">
              <w:rPr>
                <w:rFonts w:cs="Arial"/>
                <w:sz w:val="18"/>
                <w:szCs w:val="18"/>
              </w:rPr>
              <w:t>está</w:t>
            </w:r>
            <w:r w:rsidRPr="00C3029A">
              <w:rPr>
                <w:rFonts w:cs="Arial"/>
                <w:sz w:val="18"/>
                <w:szCs w:val="18"/>
              </w:rPr>
              <w:t xml:space="preserve"> en el </w:t>
            </w:r>
            <w:r w:rsidR="003A68ED" w:rsidRPr="00C3029A">
              <w:rPr>
                <w:rFonts w:cs="Arial"/>
                <w:b/>
                <w:sz w:val="18"/>
                <w:szCs w:val="18"/>
              </w:rPr>
              <w:t>A</w:t>
            </w:r>
            <w:r w:rsidR="00A46F12" w:rsidRPr="00C3029A">
              <w:rPr>
                <w:rFonts w:cs="Arial"/>
                <w:b/>
                <w:sz w:val="18"/>
                <w:szCs w:val="18"/>
              </w:rPr>
              <w:t xml:space="preserve">nexo </w:t>
            </w:r>
            <w:r w:rsidRPr="00C3029A">
              <w:rPr>
                <w:rFonts w:cs="Arial"/>
                <w:b/>
                <w:sz w:val="18"/>
                <w:szCs w:val="18"/>
              </w:rPr>
              <w:t>13</w:t>
            </w:r>
            <w:r w:rsidRPr="00C3029A">
              <w:rPr>
                <w:rFonts w:cs="Arial"/>
                <w:sz w:val="18"/>
                <w:szCs w:val="18"/>
              </w:rPr>
              <w:t xml:space="preserve"> y el detalle de los tipos de documento que se validan para estas operaciones </w:t>
            </w:r>
            <w:r w:rsidR="00C51E8E" w:rsidRPr="00C3029A">
              <w:rPr>
                <w:rFonts w:cs="Arial"/>
                <w:sz w:val="18"/>
                <w:szCs w:val="18"/>
              </w:rPr>
              <w:t>está</w:t>
            </w:r>
            <w:r w:rsidRPr="00C3029A">
              <w:rPr>
                <w:rFonts w:cs="Arial"/>
                <w:sz w:val="18"/>
                <w:szCs w:val="18"/>
              </w:rPr>
              <w:t xml:space="preserve"> en el </w:t>
            </w:r>
            <w:r w:rsidR="003A68ED" w:rsidRPr="00C3029A">
              <w:rPr>
                <w:rFonts w:cs="Arial"/>
                <w:b/>
                <w:sz w:val="18"/>
                <w:szCs w:val="18"/>
              </w:rPr>
              <w:t>A</w:t>
            </w:r>
            <w:r w:rsidRPr="00C3029A">
              <w:rPr>
                <w:rFonts w:cs="Arial"/>
                <w:b/>
                <w:sz w:val="18"/>
                <w:szCs w:val="18"/>
              </w:rPr>
              <w:t xml:space="preserve">nexo </w:t>
            </w:r>
            <w:r w:rsidR="00A46F12" w:rsidRPr="00C3029A">
              <w:rPr>
                <w:rFonts w:cs="Arial"/>
                <w:b/>
                <w:sz w:val="18"/>
                <w:szCs w:val="18"/>
              </w:rPr>
              <w:t>0</w:t>
            </w:r>
            <w:r w:rsidRPr="00C3029A">
              <w:rPr>
                <w:rFonts w:cs="Arial"/>
                <w:b/>
                <w:sz w:val="18"/>
                <w:szCs w:val="18"/>
              </w:rPr>
              <w:t>4</w:t>
            </w:r>
            <w:r w:rsidR="003A68ED" w:rsidRPr="00C3029A">
              <w:rPr>
                <w:rFonts w:cs="Arial"/>
                <w:sz w:val="18"/>
                <w:szCs w:val="18"/>
              </w:rPr>
              <w:t>.</w:t>
            </w:r>
          </w:p>
          <w:p w:rsidR="00347090" w:rsidRPr="00C3029A" w:rsidRDefault="00347090" w:rsidP="00A46F12">
            <w:pPr>
              <w:pStyle w:val="Prrafodelista"/>
              <w:spacing w:before="120" w:after="120" w:line="276" w:lineRule="auto"/>
              <w:ind w:left="0"/>
              <w:rPr>
                <w:rFonts w:cs="Arial"/>
                <w:sz w:val="18"/>
                <w:szCs w:val="18"/>
              </w:rPr>
            </w:pPr>
            <w:r w:rsidRPr="00C3029A">
              <w:rPr>
                <w:rFonts w:cs="Arial"/>
                <w:sz w:val="18"/>
                <w:szCs w:val="18"/>
              </w:rPr>
              <w:t>Se guarda el Usuario, fecha, hora, IP y código MAC.</w:t>
            </w:r>
          </w:p>
        </w:tc>
      </w:tr>
      <w:tr w:rsidR="00E40D63" w:rsidRPr="00B84409" w:rsidTr="00D17D81">
        <w:trPr>
          <w:trHeight w:val="20"/>
          <w:jc w:val="center"/>
        </w:trPr>
        <w:tc>
          <w:tcPr>
            <w:tcW w:w="550" w:type="pct"/>
            <w:shd w:val="clear" w:color="000000" w:fill="FFFFFF"/>
            <w:vAlign w:val="center"/>
            <w:hideMark/>
          </w:tcPr>
          <w:p w:rsidR="00E40D63" w:rsidRPr="00B84409" w:rsidRDefault="008E1705" w:rsidP="00293334">
            <w:pPr>
              <w:spacing w:before="120" w:after="120" w:line="276" w:lineRule="auto"/>
              <w:jc w:val="center"/>
              <w:rPr>
                <w:rFonts w:cs="Arial"/>
                <w:b/>
                <w:bCs/>
                <w:sz w:val="20"/>
                <w:szCs w:val="20"/>
                <w:lang w:eastAsia="es-PE"/>
              </w:rPr>
            </w:pPr>
            <w:r w:rsidRPr="00B84409">
              <w:rPr>
                <w:rFonts w:cs="Arial"/>
                <w:b/>
                <w:bCs/>
                <w:sz w:val="20"/>
                <w:szCs w:val="20"/>
                <w:lang w:eastAsia="es-PE"/>
              </w:rPr>
              <w:lastRenderedPageBreak/>
              <w:t>11</w:t>
            </w:r>
          </w:p>
        </w:tc>
        <w:tc>
          <w:tcPr>
            <w:tcW w:w="4450" w:type="pct"/>
            <w:shd w:val="clear" w:color="000000" w:fill="FFFFFF"/>
            <w:noWrap/>
            <w:vAlign w:val="center"/>
            <w:hideMark/>
          </w:tcPr>
          <w:p w:rsidR="00E40D63" w:rsidRPr="00C3029A" w:rsidRDefault="00E40D63" w:rsidP="00293334">
            <w:pPr>
              <w:pStyle w:val="Prrafodelista"/>
              <w:spacing w:before="120" w:after="120" w:line="276" w:lineRule="auto"/>
              <w:ind w:left="0"/>
              <w:rPr>
                <w:rFonts w:cs="Arial"/>
                <w:b/>
                <w:sz w:val="18"/>
                <w:szCs w:val="18"/>
                <w:u w:val="single"/>
              </w:rPr>
            </w:pPr>
            <w:r w:rsidRPr="00C3029A">
              <w:rPr>
                <w:rFonts w:cs="Arial"/>
                <w:b/>
                <w:sz w:val="18"/>
                <w:szCs w:val="18"/>
                <w:u w:val="single"/>
              </w:rPr>
              <w:t xml:space="preserve">Generación de </w:t>
            </w:r>
            <w:r w:rsidR="00027ED9" w:rsidRPr="00C3029A">
              <w:rPr>
                <w:rFonts w:cs="Arial"/>
                <w:b/>
                <w:sz w:val="18"/>
                <w:szCs w:val="18"/>
                <w:u w:val="single"/>
              </w:rPr>
              <w:t>R</w:t>
            </w:r>
            <w:r w:rsidRPr="00C3029A">
              <w:rPr>
                <w:rFonts w:cs="Arial"/>
                <w:b/>
                <w:sz w:val="18"/>
                <w:szCs w:val="18"/>
                <w:u w:val="single"/>
              </w:rPr>
              <w:t xml:space="preserve">egistro de </w:t>
            </w:r>
            <w:r w:rsidR="00027ED9" w:rsidRPr="00C3029A">
              <w:rPr>
                <w:rFonts w:cs="Arial"/>
                <w:b/>
                <w:sz w:val="18"/>
                <w:szCs w:val="18"/>
                <w:u w:val="single"/>
              </w:rPr>
              <w:t>O</w:t>
            </w:r>
            <w:r w:rsidR="009E1468" w:rsidRPr="00C3029A">
              <w:rPr>
                <w:rFonts w:cs="Arial"/>
                <w:b/>
                <w:sz w:val="18"/>
                <w:szCs w:val="18"/>
                <w:u w:val="single"/>
              </w:rPr>
              <w:t xml:space="preserve">peraciones desde </w:t>
            </w:r>
            <w:r w:rsidR="0033656A" w:rsidRPr="00C3029A">
              <w:rPr>
                <w:rFonts w:cs="Arial"/>
                <w:b/>
                <w:sz w:val="18"/>
                <w:szCs w:val="18"/>
                <w:u w:val="single"/>
              </w:rPr>
              <w:t>GRE-BF</w:t>
            </w:r>
          </w:p>
          <w:p w:rsidR="00E40D63" w:rsidRPr="00C3029A" w:rsidRDefault="00E40D63" w:rsidP="00293334">
            <w:pPr>
              <w:pStyle w:val="Prrafodelista"/>
              <w:spacing w:before="120" w:after="120" w:line="276" w:lineRule="auto"/>
              <w:ind w:left="0"/>
              <w:rPr>
                <w:rFonts w:cs="Arial"/>
                <w:b/>
                <w:sz w:val="18"/>
                <w:szCs w:val="18"/>
              </w:rPr>
            </w:pPr>
            <w:r w:rsidRPr="00C3029A">
              <w:rPr>
                <w:rFonts w:cs="Arial"/>
                <w:sz w:val="18"/>
                <w:szCs w:val="18"/>
              </w:rPr>
              <w:t xml:space="preserve">La información de los traslados a través de las </w:t>
            </w:r>
            <w:r w:rsidR="0033656A" w:rsidRPr="00C3029A">
              <w:rPr>
                <w:rFonts w:cs="Arial"/>
                <w:sz w:val="18"/>
                <w:szCs w:val="18"/>
              </w:rPr>
              <w:t>GRE-BF</w:t>
            </w:r>
            <w:r w:rsidRPr="00C3029A">
              <w:rPr>
                <w:rFonts w:cs="Arial"/>
                <w:sz w:val="18"/>
                <w:szCs w:val="18"/>
              </w:rPr>
              <w:t xml:space="preserve"> genera las operaciones en el registro diario de operaciones según </w:t>
            </w:r>
            <w:r w:rsidR="003A68ED" w:rsidRPr="00C3029A">
              <w:rPr>
                <w:rFonts w:cs="Arial"/>
                <w:b/>
                <w:sz w:val="18"/>
                <w:szCs w:val="18"/>
              </w:rPr>
              <w:t>A</w:t>
            </w:r>
            <w:r w:rsidRPr="00C3029A">
              <w:rPr>
                <w:rFonts w:cs="Arial"/>
                <w:b/>
                <w:sz w:val="18"/>
                <w:szCs w:val="18"/>
              </w:rPr>
              <w:t xml:space="preserve">nexo </w:t>
            </w:r>
            <w:r w:rsidR="00A46F12" w:rsidRPr="00C3029A">
              <w:rPr>
                <w:rFonts w:cs="Arial"/>
                <w:b/>
                <w:sz w:val="18"/>
                <w:szCs w:val="18"/>
              </w:rPr>
              <w:t>0</w:t>
            </w:r>
            <w:r w:rsidR="007D0EA4" w:rsidRPr="00C3029A">
              <w:rPr>
                <w:rFonts w:cs="Arial"/>
                <w:b/>
                <w:sz w:val="18"/>
                <w:szCs w:val="18"/>
              </w:rPr>
              <w:t>9</w:t>
            </w:r>
            <w:r w:rsidR="000A69BD" w:rsidRPr="00C3029A">
              <w:rPr>
                <w:rFonts w:cs="Arial"/>
                <w:sz w:val="18"/>
                <w:szCs w:val="18"/>
              </w:rPr>
              <w:t xml:space="preserve"> </w:t>
            </w:r>
            <w:r w:rsidR="00D30E0A" w:rsidRPr="00C3029A">
              <w:rPr>
                <w:rFonts w:cs="Arial"/>
                <w:sz w:val="18"/>
                <w:szCs w:val="18"/>
              </w:rPr>
              <w:t xml:space="preserve">cuando el ítem </w:t>
            </w:r>
            <w:r w:rsidR="00FC0ED7" w:rsidRPr="00C3029A">
              <w:rPr>
                <w:rFonts w:cs="Arial"/>
                <w:sz w:val="18"/>
                <w:szCs w:val="18"/>
              </w:rPr>
              <w:t>trasladado</w:t>
            </w:r>
            <w:r w:rsidR="00D30E0A" w:rsidRPr="00C3029A">
              <w:rPr>
                <w:rFonts w:cs="Arial"/>
                <w:sz w:val="18"/>
                <w:szCs w:val="18"/>
              </w:rPr>
              <w:t xml:space="preserve"> </w:t>
            </w:r>
            <w:r w:rsidR="000A69BD" w:rsidRPr="00C3029A">
              <w:rPr>
                <w:rFonts w:cs="Arial"/>
                <w:sz w:val="18"/>
                <w:szCs w:val="18"/>
              </w:rPr>
              <w:t>corresponda a Insumos Quimicos y Bienes Fiscalizados controlados.</w:t>
            </w:r>
          </w:p>
          <w:p w:rsidR="0066584A" w:rsidRPr="00C3029A" w:rsidRDefault="0066584A" w:rsidP="00321C85">
            <w:pPr>
              <w:pStyle w:val="Prrafodelista"/>
              <w:numPr>
                <w:ilvl w:val="0"/>
                <w:numId w:val="186"/>
              </w:numPr>
              <w:spacing w:before="120" w:after="120" w:line="276" w:lineRule="auto"/>
              <w:rPr>
                <w:rFonts w:cs="Arial"/>
                <w:sz w:val="18"/>
                <w:szCs w:val="18"/>
                <w:u w:val="single"/>
              </w:rPr>
            </w:pPr>
            <w:r w:rsidRPr="00C3029A">
              <w:rPr>
                <w:rFonts w:cs="Arial"/>
                <w:sz w:val="18"/>
                <w:szCs w:val="18"/>
                <w:u w:val="single"/>
              </w:rPr>
              <w:t>GRE-BF Remitente</w:t>
            </w:r>
          </w:p>
          <w:p w:rsidR="00603A86" w:rsidRPr="00C3029A" w:rsidRDefault="00CD4979" w:rsidP="00750983">
            <w:pPr>
              <w:pStyle w:val="Prrafodelista"/>
              <w:spacing w:before="120" w:after="120" w:line="276" w:lineRule="auto"/>
              <w:ind w:left="0"/>
              <w:rPr>
                <w:rFonts w:cs="Arial"/>
                <w:sz w:val="18"/>
                <w:szCs w:val="18"/>
              </w:rPr>
            </w:pPr>
            <w:r w:rsidRPr="00C3029A">
              <w:rPr>
                <w:rFonts w:cs="Arial"/>
                <w:sz w:val="18"/>
                <w:szCs w:val="18"/>
              </w:rPr>
              <w:t>Este proceso genera</w:t>
            </w:r>
            <w:r w:rsidR="00D45E3D" w:rsidRPr="00C3029A">
              <w:rPr>
                <w:rFonts w:cs="Arial"/>
                <w:sz w:val="18"/>
                <w:szCs w:val="18"/>
              </w:rPr>
              <w:t xml:space="preserve"> </w:t>
            </w:r>
            <w:r w:rsidR="001E5367" w:rsidRPr="00C3029A">
              <w:rPr>
                <w:rFonts w:cs="Arial"/>
                <w:sz w:val="18"/>
                <w:szCs w:val="18"/>
              </w:rPr>
              <w:t xml:space="preserve">las </w:t>
            </w:r>
            <w:r w:rsidR="00603A86" w:rsidRPr="00C3029A">
              <w:rPr>
                <w:rFonts w:cs="Arial"/>
                <w:sz w:val="18"/>
                <w:szCs w:val="18"/>
              </w:rPr>
              <w:t xml:space="preserve">operaciones </w:t>
            </w:r>
            <w:r w:rsidR="004668C2" w:rsidRPr="00C3029A">
              <w:rPr>
                <w:rFonts w:cs="Arial"/>
                <w:sz w:val="18"/>
                <w:szCs w:val="18"/>
              </w:rPr>
              <w:t>tipo “sombra”</w:t>
            </w:r>
            <w:r w:rsidR="005D1BCE" w:rsidRPr="00C3029A">
              <w:rPr>
                <w:rFonts w:cs="Arial"/>
                <w:sz w:val="18"/>
                <w:szCs w:val="18"/>
              </w:rPr>
              <w:t xml:space="preserve">, según </w:t>
            </w:r>
            <w:r w:rsidR="005D1BCE" w:rsidRPr="00C3029A">
              <w:rPr>
                <w:rFonts w:cs="Arial"/>
                <w:b/>
                <w:sz w:val="18"/>
                <w:szCs w:val="18"/>
              </w:rPr>
              <w:t xml:space="preserve">Anexo 09.1 </w:t>
            </w:r>
            <w:r w:rsidR="005D1BCE" w:rsidRPr="00C3029A">
              <w:rPr>
                <w:rFonts w:cs="Arial"/>
                <w:sz w:val="18"/>
                <w:szCs w:val="18"/>
              </w:rPr>
              <w:t>y siempre y cuando el usuario no haya registrado previamente la operación, esto se valida con el tipo y número de guía remitente</w:t>
            </w:r>
            <w:r w:rsidR="00132687" w:rsidRPr="00C3029A">
              <w:rPr>
                <w:rFonts w:cs="Arial"/>
                <w:sz w:val="18"/>
                <w:szCs w:val="18"/>
              </w:rPr>
              <w:t xml:space="preserve"> y dichos documentos no se encuentren en estado “completada” o “de baja” – MPN GRE-BF</w:t>
            </w:r>
          </w:p>
          <w:p w:rsidR="0066584A" w:rsidRPr="00C3029A" w:rsidRDefault="00132687" w:rsidP="00750983">
            <w:pPr>
              <w:pStyle w:val="Prrafodelista"/>
              <w:spacing w:before="120" w:after="120" w:line="276" w:lineRule="auto"/>
              <w:ind w:left="0"/>
              <w:rPr>
                <w:rFonts w:cs="Arial"/>
                <w:sz w:val="18"/>
                <w:szCs w:val="18"/>
              </w:rPr>
            </w:pPr>
            <w:r w:rsidRPr="00C3029A">
              <w:rPr>
                <w:rFonts w:cs="Arial"/>
                <w:sz w:val="18"/>
                <w:szCs w:val="18"/>
              </w:rPr>
              <w:t xml:space="preserve">Para el caso </w:t>
            </w:r>
            <w:r w:rsidR="003F2C5A" w:rsidRPr="00C3029A">
              <w:rPr>
                <w:rFonts w:cs="Arial"/>
                <w:sz w:val="18"/>
                <w:szCs w:val="18"/>
              </w:rPr>
              <w:t xml:space="preserve">en los cuales se tengan </w:t>
            </w:r>
            <w:r w:rsidRPr="00C3029A">
              <w:rPr>
                <w:rFonts w:cs="Arial"/>
                <w:sz w:val="18"/>
                <w:szCs w:val="18"/>
              </w:rPr>
              <w:t>varias transacciones sugeridas</w:t>
            </w:r>
            <w:r w:rsidR="003F2C5A" w:rsidRPr="00C3029A">
              <w:rPr>
                <w:rFonts w:cs="Arial"/>
                <w:sz w:val="18"/>
                <w:szCs w:val="18"/>
              </w:rPr>
              <w:t xml:space="preserve"> para un mismo motivo de GRE-BF Remitente – ver </w:t>
            </w:r>
            <w:r w:rsidR="003F2C5A" w:rsidRPr="00C3029A">
              <w:rPr>
                <w:rFonts w:cs="Arial"/>
                <w:b/>
                <w:sz w:val="18"/>
                <w:szCs w:val="18"/>
              </w:rPr>
              <w:t>Anexo 09.1</w:t>
            </w:r>
            <w:r w:rsidR="00672DD9" w:rsidRPr="00C3029A">
              <w:rPr>
                <w:rFonts w:cs="Arial"/>
                <w:b/>
                <w:sz w:val="18"/>
                <w:szCs w:val="18"/>
              </w:rPr>
              <w:t xml:space="preserve"> </w:t>
            </w:r>
            <w:r w:rsidR="003F2C5A" w:rsidRPr="00C3029A">
              <w:rPr>
                <w:rFonts w:cs="Arial"/>
                <w:sz w:val="18"/>
                <w:szCs w:val="18"/>
              </w:rPr>
              <w:t xml:space="preserve">- el Usuario selecciona </w:t>
            </w:r>
            <w:r w:rsidRPr="00C3029A">
              <w:rPr>
                <w:rFonts w:cs="Arial"/>
                <w:sz w:val="18"/>
                <w:szCs w:val="18"/>
              </w:rPr>
              <w:t xml:space="preserve">la transacción </w:t>
            </w:r>
            <w:r w:rsidR="003F2C5A" w:rsidRPr="00C3029A">
              <w:rPr>
                <w:rFonts w:cs="Arial"/>
                <w:sz w:val="18"/>
                <w:szCs w:val="18"/>
              </w:rPr>
              <w:t xml:space="preserve">a utilizar para la operación priorizando la del anexo pero pudiendo registrar cualquiera </w:t>
            </w:r>
            <w:r w:rsidR="00E04866" w:rsidRPr="00C3029A">
              <w:rPr>
                <w:rFonts w:cs="Arial"/>
                <w:sz w:val="18"/>
                <w:szCs w:val="18"/>
              </w:rPr>
              <w:t xml:space="preserve">a las cuales tenga </w:t>
            </w:r>
            <w:r w:rsidR="003F2C5A" w:rsidRPr="00C3029A">
              <w:rPr>
                <w:rFonts w:cs="Arial"/>
                <w:sz w:val="18"/>
                <w:szCs w:val="18"/>
              </w:rPr>
              <w:t xml:space="preserve">acceso, si elige una que no </w:t>
            </w:r>
            <w:r w:rsidR="00E04866" w:rsidRPr="00C3029A">
              <w:rPr>
                <w:rFonts w:cs="Arial"/>
                <w:sz w:val="18"/>
                <w:szCs w:val="18"/>
              </w:rPr>
              <w:t>está</w:t>
            </w:r>
            <w:r w:rsidR="003F2C5A" w:rsidRPr="00C3029A">
              <w:rPr>
                <w:rFonts w:cs="Arial"/>
                <w:sz w:val="18"/>
                <w:szCs w:val="18"/>
              </w:rPr>
              <w:t xml:space="preserve"> en </w:t>
            </w:r>
            <w:r w:rsidR="00E04866" w:rsidRPr="00C3029A">
              <w:rPr>
                <w:rFonts w:cs="Arial"/>
                <w:sz w:val="18"/>
                <w:szCs w:val="18"/>
              </w:rPr>
              <w:t xml:space="preserve">dicho anexo </w:t>
            </w:r>
            <w:r w:rsidR="003F2C5A" w:rsidRPr="00C3029A">
              <w:rPr>
                <w:rFonts w:cs="Arial"/>
                <w:sz w:val="18"/>
                <w:szCs w:val="18"/>
              </w:rPr>
              <w:t xml:space="preserve">se le alertara mediante un mensaje el cual si es confirmado </w:t>
            </w:r>
            <w:r w:rsidRPr="00C3029A">
              <w:rPr>
                <w:rFonts w:cs="Arial"/>
                <w:sz w:val="18"/>
                <w:szCs w:val="18"/>
              </w:rPr>
              <w:t>marca la operación</w:t>
            </w:r>
            <w:r w:rsidR="0025336A" w:rsidRPr="00C3029A">
              <w:rPr>
                <w:rFonts w:cs="Arial"/>
                <w:sz w:val="18"/>
                <w:szCs w:val="18"/>
              </w:rPr>
              <w:t>.</w:t>
            </w:r>
          </w:p>
          <w:p w:rsidR="00493B3A" w:rsidRPr="00C3029A" w:rsidRDefault="00493B3A" w:rsidP="00493B3A">
            <w:pPr>
              <w:pStyle w:val="Prrafodelista"/>
              <w:spacing w:before="120" w:after="120" w:line="276" w:lineRule="auto"/>
              <w:ind w:left="0"/>
              <w:rPr>
                <w:rFonts w:cs="Arial"/>
                <w:sz w:val="18"/>
                <w:szCs w:val="18"/>
              </w:rPr>
            </w:pPr>
            <w:r w:rsidRPr="00C3029A">
              <w:rPr>
                <w:rFonts w:cs="Arial"/>
                <w:sz w:val="18"/>
                <w:szCs w:val="18"/>
              </w:rPr>
              <w:t xml:space="preserve">Para el caso del motivo de GRE-BF “Nueva emisión por cambio de destinatario” se genera la operación </w:t>
            </w:r>
            <w:r w:rsidRPr="00C3029A">
              <w:rPr>
                <w:rFonts w:cs="Arial"/>
                <w:sz w:val="18"/>
                <w:szCs w:val="18"/>
              </w:rPr>
              <w:lastRenderedPageBreak/>
              <w:t xml:space="preserve">tipo “sombra” </w:t>
            </w:r>
            <w:r w:rsidR="000759A0" w:rsidRPr="00C3029A">
              <w:rPr>
                <w:rFonts w:cs="Arial"/>
                <w:sz w:val="18"/>
                <w:szCs w:val="18"/>
              </w:rPr>
              <w:t>según</w:t>
            </w:r>
            <w:r w:rsidR="00B17C99" w:rsidRPr="00C3029A">
              <w:rPr>
                <w:rFonts w:cs="Arial"/>
                <w:sz w:val="18"/>
                <w:szCs w:val="18"/>
              </w:rPr>
              <w:t xml:space="preserve"> </w:t>
            </w:r>
          </w:p>
          <w:p w:rsidR="000759A0" w:rsidRPr="00C3029A" w:rsidRDefault="000759A0" w:rsidP="000759A0">
            <w:pPr>
              <w:pStyle w:val="Prrafodelista"/>
              <w:numPr>
                <w:ilvl w:val="0"/>
                <w:numId w:val="62"/>
              </w:numPr>
              <w:spacing w:before="120" w:after="120" w:line="276" w:lineRule="auto"/>
              <w:rPr>
                <w:rFonts w:cs="Arial"/>
                <w:sz w:val="18"/>
                <w:szCs w:val="18"/>
              </w:rPr>
            </w:pPr>
            <w:r w:rsidRPr="00C3029A">
              <w:rPr>
                <w:rFonts w:cs="Arial"/>
                <w:sz w:val="18"/>
                <w:szCs w:val="18"/>
              </w:rPr>
              <w:t>Remitente, en el inicio de traslado</w:t>
            </w:r>
            <w:r w:rsidR="00B6236B" w:rsidRPr="00C3029A">
              <w:rPr>
                <w:rFonts w:cs="Arial"/>
                <w:sz w:val="18"/>
                <w:szCs w:val="18"/>
              </w:rPr>
              <w:t xml:space="preserve"> (Anexo 09.1)</w:t>
            </w:r>
            <w:r w:rsidRPr="00C3029A">
              <w:rPr>
                <w:rFonts w:cs="Arial"/>
                <w:sz w:val="18"/>
                <w:szCs w:val="18"/>
              </w:rPr>
              <w:t xml:space="preserve"> copia la transacción de la operación que corresponde a la GRE-BF Remitente Inicial sin ejecutar los cálculos de stock y cantidad autorizada disponible marcando esta operación como “complementada</w:t>
            </w:r>
            <w:r w:rsidR="00B6236B" w:rsidRPr="00C3029A">
              <w:rPr>
                <w:rFonts w:cs="Arial"/>
                <w:sz w:val="18"/>
                <w:szCs w:val="18"/>
              </w:rPr>
              <w:t xml:space="preserve"> con nueva GRE-BF</w:t>
            </w:r>
            <w:r w:rsidRPr="00C3029A">
              <w:rPr>
                <w:rFonts w:cs="Arial"/>
                <w:sz w:val="18"/>
                <w:szCs w:val="18"/>
              </w:rPr>
              <w:t>”. Un requisito para generar esta información es que se haya generado la operación tipo “sombra” que corresponde a la GRE-BF Remitente inicial o que haya sido registrada como operación directamente por el Usuario</w:t>
            </w:r>
            <w:r w:rsidR="00B6236B" w:rsidRPr="00C3029A">
              <w:rPr>
                <w:rFonts w:cs="Arial"/>
                <w:sz w:val="18"/>
                <w:szCs w:val="18"/>
              </w:rPr>
              <w:t xml:space="preserve">. </w:t>
            </w:r>
          </w:p>
          <w:p w:rsidR="00B6236B" w:rsidRPr="00C3029A" w:rsidRDefault="00B6236B" w:rsidP="000759A0">
            <w:pPr>
              <w:pStyle w:val="Prrafodelista"/>
              <w:numPr>
                <w:ilvl w:val="0"/>
                <w:numId w:val="62"/>
              </w:numPr>
              <w:spacing w:before="120" w:after="120" w:line="276" w:lineRule="auto"/>
              <w:rPr>
                <w:rFonts w:cs="Arial"/>
                <w:sz w:val="18"/>
                <w:szCs w:val="18"/>
              </w:rPr>
            </w:pPr>
            <w:r w:rsidRPr="00C3029A">
              <w:rPr>
                <w:rFonts w:cs="Arial"/>
                <w:sz w:val="18"/>
                <w:szCs w:val="18"/>
              </w:rPr>
              <w:t>Destinatario, en la confirmación de fin de traslado es conforme Anexo 09.1</w:t>
            </w:r>
          </w:p>
          <w:p w:rsidR="00AB6201" w:rsidRPr="00C3029A" w:rsidRDefault="00AB6201" w:rsidP="00132687">
            <w:pPr>
              <w:pStyle w:val="Prrafodelista"/>
              <w:spacing w:before="120" w:after="120" w:line="276" w:lineRule="auto"/>
              <w:ind w:left="0"/>
              <w:rPr>
                <w:rFonts w:cs="Arial"/>
                <w:sz w:val="18"/>
                <w:szCs w:val="18"/>
              </w:rPr>
            </w:pPr>
            <w:r w:rsidRPr="00C3029A">
              <w:rPr>
                <w:rFonts w:cs="Arial"/>
                <w:sz w:val="18"/>
                <w:szCs w:val="18"/>
              </w:rPr>
              <w:t>Para el caso del motivo de GRE-BF “Importación” al actualizarse la cantidad autorizada disponible debe eliminar la reserva que por esa cantidad se generó en el otorgamiento de la Autorización de Ingreso – MPN Autorización de I/S RN 20</w:t>
            </w:r>
          </w:p>
          <w:p w:rsidR="001829AD" w:rsidRPr="00C3029A" w:rsidRDefault="001829AD" w:rsidP="00132687">
            <w:pPr>
              <w:pStyle w:val="Prrafodelista"/>
              <w:spacing w:before="120" w:after="120" w:line="276" w:lineRule="auto"/>
              <w:ind w:left="0"/>
              <w:rPr>
                <w:rFonts w:cs="Arial"/>
                <w:sz w:val="18"/>
                <w:szCs w:val="18"/>
              </w:rPr>
            </w:pPr>
            <w:r w:rsidRPr="00C3029A">
              <w:rPr>
                <w:rFonts w:cs="Arial"/>
                <w:sz w:val="18"/>
                <w:szCs w:val="18"/>
              </w:rPr>
              <w:t>Para el caso del motivo de GRE-BF “Otros”</w:t>
            </w:r>
            <w:r w:rsidR="00122029" w:rsidRPr="00C3029A">
              <w:rPr>
                <w:rFonts w:cs="Arial"/>
                <w:sz w:val="18"/>
                <w:szCs w:val="18"/>
              </w:rPr>
              <w:t xml:space="preserve"> tanto para el Remitente como para el Destinatario</w:t>
            </w:r>
            <w:r w:rsidR="00D267FC" w:rsidRPr="00C3029A">
              <w:rPr>
                <w:rFonts w:cs="Arial"/>
                <w:sz w:val="18"/>
                <w:szCs w:val="18"/>
              </w:rPr>
              <w:t xml:space="preserve">, de corresponder, </w:t>
            </w:r>
            <w:r w:rsidR="00122029" w:rsidRPr="00C3029A">
              <w:rPr>
                <w:rFonts w:cs="Arial"/>
                <w:sz w:val="18"/>
                <w:szCs w:val="18"/>
              </w:rPr>
              <w:t>se genera la operación tipo “sombra” debiendo seleccionar la transacción que corresponda a la operación de la lista habilitada según sus actividades vigentes en el RCBF</w:t>
            </w:r>
          </w:p>
          <w:p w:rsidR="009C7FDB" w:rsidRPr="00C3029A" w:rsidRDefault="009C7FDB" w:rsidP="00132687">
            <w:pPr>
              <w:pStyle w:val="Prrafodelista"/>
              <w:spacing w:before="120" w:after="120" w:line="276" w:lineRule="auto"/>
              <w:ind w:left="0"/>
              <w:rPr>
                <w:rFonts w:cs="Arial"/>
                <w:sz w:val="18"/>
                <w:szCs w:val="18"/>
                <w:u w:val="single"/>
              </w:rPr>
            </w:pPr>
            <w:r w:rsidRPr="00C3029A">
              <w:rPr>
                <w:rFonts w:cs="Arial"/>
                <w:sz w:val="18"/>
                <w:szCs w:val="18"/>
              </w:rPr>
              <w:t xml:space="preserve">Las confirmaciones de fin de traslado con resultado “Rechazo” o “No conforme” no </w:t>
            </w:r>
            <w:r w:rsidR="007F3CD9" w:rsidRPr="00C3029A">
              <w:rPr>
                <w:rFonts w:cs="Arial"/>
                <w:sz w:val="18"/>
                <w:szCs w:val="18"/>
              </w:rPr>
              <w:t>generan</w:t>
            </w:r>
            <w:r w:rsidRPr="00C3029A">
              <w:rPr>
                <w:rFonts w:cs="Arial"/>
                <w:sz w:val="18"/>
                <w:szCs w:val="18"/>
              </w:rPr>
              <w:t xml:space="preserve"> operaciones en el Destinatario.</w:t>
            </w:r>
          </w:p>
          <w:p w:rsidR="00132687" w:rsidRPr="00C3029A" w:rsidRDefault="00132687" w:rsidP="00321C85">
            <w:pPr>
              <w:pStyle w:val="Prrafodelista"/>
              <w:numPr>
                <w:ilvl w:val="0"/>
                <w:numId w:val="186"/>
              </w:numPr>
              <w:spacing w:before="120" w:after="120" w:line="276" w:lineRule="auto"/>
              <w:rPr>
                <w:rFonts w:cs="Arial"/>
                <w:sz w:val="18"/>
                <w:szCs w:val="18"/>
                <w:u w:val="single"/>
              </w:rPr>
            </w:pPr>
            <w:r w:rsidRPr="00C3029A">
              <w:rPr>
                <w:rFonts w:cs="Arial"/>
                <w:sz w:val="18"/>
                <w:szCs w:val="18"/>
                <w:u w:val="single"/>
              </w:rPr>
              <w:t xml:space="preserve">GRE-BF Remitente Complementaria </w:t>
            </w:r>
          </w:p>
          <w:p w:rsidR="006D11E2" w:rsidRPr="00C3029A" w:rsidRDefault="008F5C75" w:rsidP="00F231AF">
            <w:pPr>
              <w:pStyle w:val="Prrafodelista"/>
              <w:spacing w:before="120" w:after="120" w:line="276" w:lineRule="auto"/>
              <w:ind w:left="0"/>
              <w:rPr>
                <w:rFonts w:cs="Arial"/>
                <w:sz w:val="18"/>
                <w:szCs w:val="18"/>
              </w:rPr>
            </w:pPr>
            <w:r w:rsidRPr="00C3029A">
              <w:rPr>
                <w:rFonts w:cs="Arial"/>
                <w:sz w:val="18"/>
                <w:szCs w:val="18"/>
              </w:rPr>
              <w:t>Este proceso genera las operaciones tipo “sombra”</w:t>
            </w:r>
            <w:r w:rsidR="00125726" w:rsidRPr="00C3029A">
              <w:rPr>
                <w:rFonts w:cs="Arial"/>
                <w:sz w:val="18"/>
                <w:szCs w:val="18"/>
              </w:rPr>
              <w:t xml:space="preserve"> </w:t>
            </w:r>
            <w:r w:rsidR="009C7FDB" w:rsidRPr="00C3029A">
              <w:rPr>
                <w:rFonts w:cs="Arial"/>
                <w:sz w:val="18"/>
                <w:szCs w:val="18"/>
              </w:rPr>
              <w:t xml:space="preserve">según </w:t>
            </w:r>
          </w:p>
          <w:p w:rsidR="008F5C75" w:rsidRPr="00C3029A" w:rsidRDefault="008F5C75" w:rsidP="00321C85">
            <w:pPr>
              <w:numPr>
                <w:ilvl w:val="0"/>
                <w:numId w:val="185"/>
              </w:numPr>
              <w:shd w:val="clear" w:color="auto" w:fill="FFFFFF"/>
              <w:spacing w:line="276" w:lineRule="auto"/>
              <w:rPr>
                <w:rFonts w:cs="Arial"/>
                <w:sz w:val="18"/>
                <w:szCs w:val="18"/>
              </w:rPr>
            </w:pPr>
            <w:r w:rsidRPr="00C3029A">
              <w:rPr>
                <w:rFonts w:cs="Arial"/>
                <w:sz w:val="18"/>
                <w:szCs w:val="18"/>
              </w:rPr>
              <w:t>Imposibilidad de arribo al punto de llegada</w:t>
            </w:r>
          </w:p>
          <w:p w:rsidR="008E2F49" w:rsidRPr="00C3029A" w:rsidRDefault="008E2F49" w:rsidP="008E2F49">
            <w:pPr>
              <w:numPr>
                <w:ilvl w:val="1"/>
                <w:numId w:val="62"/>
              </w:numPr>
              <w:shd w:val="clear" w:color="auto" w:fill="FFFFFF"/>
              <w:spacing w:line="276" w:lineRule="auto"/>
              <w:rPr>
                <w:rFonts w:cs="Arial"/>
                <w:sz w:val="18"/>
                <w:szCs w:val="18"/>
              </w:rPr>
            </w:pPr>
            <w:r w:rsidRPr="00C3029A">
              <w:rPr>
                <w:rFonts w:cs="Arial"/>
                <w:sz w:val="18"/>
                <w:szCs w:val="18"/>
              </w:rPr>
              <w:t xml:space="preserve">Si el destinatario es igual al Remitente y es el mismo Remitente registrado en la GRE-BF Remitente Inicial, en la confirmación del fin de traslado el Usuario (Remitente) debe seleccionar  una transacción para el reingreso de los bienes fiscalizados al stock marcando la operación como “complementada” y la operación que corresponde a la GRE-BF Remitente inicial como “cancelada” </w:t>
            </w:r>
          </w:p>
          <w:p w:rsidR="008E2F49" w:rsidRPr="00C3029A" w:rsidRDefault="008E2F49" w:rsidP="008E2F49">
            <w:pPr>
              <w:numPr>
                <w:ilvl w:val="1"/>
                <w:numId w:val="62"/>
              </w:numPr>
              <w:shd w:val="clear" w:color="auto" w:fill="FFFFFF"/>
              <w:spacing w:line="276" w:lineRule="auto"/>
              <w:rPr>
                <w:rFonts w:cs="Arial"/>
                <w:sz w:val="18"/>
                <w:szCs w:val="18"/>
              </w:rPr>
            </w:pPr>
            <w:r w:rsidRPr="00C3029A">
              <w:rPr>
                <w:rFonts w:cs="Arial"/>
                <w:sz w:val="18"/>
                <w:szCs w:val="18"/>
              </w:rPr>
              <w:t xml:space="preserve">Si el destinatario es el mismo destinatario registrado en la GRE-BF Remitente Inicial con diferentes establecimientos de llegada entonces </w:t>
            </w:r>
          </w:p>
          <w:p w:rsidR="008E2F49" w:rsidRPr="00C3029A" w:rsidRDefault="008E2F49" w:rsidP="008E2F49">
            <w:pPr>
              <w:numPr>
                <w:ilvl w:val="2"/>
                <w:numId w:val="62"/>
              </w:numPr>
              <w:shd w:val="clear" w:color="auto" w:fill="FFFFFF"/>
              <w:spacing w:line="276" w:lineRule="auto"/>
              <w:rPr>
                <w:rFonts w:cs="Arial"/>
                <w:sz w:val="18"/>
                <w:szCs w:val="18"/>
              </w:rPr>
            </w:pPr>
            <w:r w:rsidRPr="00C3029A">
              <w:rPr>
                <w:rFonts w:cs="Arial"/>
                <w:sz w:val="18"/>
                <w:szCs w:val="18"/>
              </w:rPr>
              <w:t>Para el Remitente, en el inicio de traslado copia la transacción de la operación que corresponde a la GRE-BF Remitente Inicial sin ejecutar los cálculos de stock y cantidad autorizada disponible marcando esta operación como “complementada”. Un requisito para generar esta información es que se haya generado la operación tipo “sombra” que corresponde a la GRE-BF Remitente inicial o que haya sido registrada como operación directamente por el Usuario</w:t>
            </w:r>
          </w:p>
          <w:p w:rsidR="008E2F49" w:rsidRPr="00C3029A" w:rsidRDefault="008E2F49" w:rsidP="008E2F49">
            <w:pPr>
              <w:numPr>
                <w:ilvl w:val="2"/>
                <w:numId w:val="62"/>
              </w:numPr>
              <w:shd w:val="clear" w:color="auto" w:fill="FFFFFF"/>
              <w:spacing w:line="276" w:lineRule="auto"/>
              <w:rPr>
                <w:rFonts w:cs="Arial"/>
                <w:sz w:val="18"/>
                <w:szCs w:val="18"/>
              </w:rPr>
            </w:pPr>
            <w:r w:rsidRPr="00C3029A">
              <w:rPr>
                <w:rFonts w:cs="Arial"/>
                <w:sz w:val="18"/>
                <w:szCs w:val="18"/>
              </w:rPr>
              <w:t>Para el Destinatario, en la confirmación del fin de traslado, la cual confirma tanto la GRE-BF Remitente inicial como la GRE-BF Remitente Complementaria, el Usuario selecciona la transacción según Anexo 09.1 que corresponde al motivo de GRE-BF Remitente Inicial, en el caso en los cuales se tengan varias transacciones sugeridas para un mismo motivo de GRE-BF Remitente permite seleccionar cualquier otra a las cuales tenga acceso, si elige una que no está en dicho anexo se le alertara mediante un mensaje el cual si es confirmado marca la operación. Esta operación se marca como “complementada”</w:t>
            </w:r>
          </w:p>
          <w:p w:rsidR="008F5C75" w:rsidRPr="00C3029A" w:rsidRDefault="008F5C75" w:rsidP="00321C85">
            <w:pPr>
              <w:numPr>
                <w:ilvl w:val="0"/>
                <w:numId w:val="185"/>
              </w:numPr>
              <w:shd w:val="clear" w:color="auto" w:fill="FFFFFF"/>
              <w:spacing w:line="276" w:lineRule="auto"/>
              <w:rPr>
                <w:rFonts w:cs="Arial"/>
                <w:sz w:val="18"/>
                <w:szCs w:val="18"/>
              </w:rPr>
            </w:pPr>
            <w:r w:rsidRPr="00C3029A">
              <w:rPr>
                <w:rFonts w:cs="Arial"/>
                <w:sz w:val="18"/>
                <w:szCs w:val="18"/>
              </w:rPr>
              <w:t>Retorno de bienes</w:t>
            </w:r>
          </w:p>
          <w:p w:rsidR="00125726" w:rsidRPr="00C3029A" w:rsidRDefault="00711A96" w:rsidP="00321C85">
            <w:pPr>
              <w:numPr>
                <w:ilvl w:val="1"/>
                <w:numId w:val="185"/>
              </w:numPr>
              <w:shd w:val="clear" w:color="auto" w:fill="FFFFFF"/>
              <w:spacing w:line="276" w:lineRule="auto"/>
              <w:rPr>
                <w:rFonts w:cs="Arial"/>
                <w:sz w:val="18"/>
                <w:szCs w:val="18"/>
              </w:rPr>
            </w:pPr>
            <w:r w:rsidRPr="00C3029A">
              <w:rPr>
                <w:rFonts w:cs="Arial"/>
                <w:sz w:val="18"/>
                <w:szCs w:val="18"/>
              </w:rPr>
              <w:t xml:space="preserve">Si el destinatario es igual al Remitente y es </w:t>
            </w:r>
            <w:r w:rsidR="009C7FDB" w:rsidRPr="00C3029A">
              <w:rPr>
                <w:rFonts w:cs="Arial"/>
                <w:sz w:val="18"/>
                <w:szCs w:val="18"/>
              </w:rPr>
              <w:t xml:space="preserve">el mismo Remitente </w:t>
            </w:r>
            <w:r w:rsidRPr="00C3029A">
              <w:rPr>
                <w:rFonts w:cs="Arial"/>
                <w:sz w:val="18"/>
                <w:szCs w:val="18"/>
              </w:rPr>
              <w:t>registrado</w:t>
            </w:r>
            <w:r w:rsidR="009C7FDB" w:rsidRPr="00C3029A">
              <w:rPr>
                <w:rFonts w:cs="Arial"/>
                <w:sz w:val="18"/>
                <w:szCs w:val="18"/>
              </w:rPr>
              <w:t xml:space="preserve"> en la GRE-BF Remitente Inicial, en la confirmación del fin de traslado el Usuario (Remitente) debe seleccionar  una transacción para el reingreso de los bienes fiscalizados al stock marcando la operación como “complementada” y la operación que corresponde a la GRE-BF Remitente inicial como “cancelada” </w:t>
            </w:r>
          </w:p>
          <w:p w:rsidR="009C7FDB" w:rsidRPr="00C3029A" w:rsidRDefault="009C7FDB" w:rsidP="00321C85">
            <w:pPr>
              <w:numPr>
                <w:ilvl w:val="1"/>
                <w:numId w:val="185"/>
              </w:numPr>
              <w:shd w:val="clear" w:color="auto" w:fill="FFFFFF"/>
              <w:spacing w:line="276" w:lineRule="auto"/>
              <w:rPr>
                <w:rFonts w:cs="Arial"/>
                <w:sz w:val="18"/>
                <w:szCs w:val="18"/>
              </w:rPr>
            </w:pPr>
            <w:r w:rsidRPr="00C3029A">
              <w:rPr>
                <w:rFonts w:cs="Arial"/>
                <w:sz w:val="18"/>
                <w:szCs w:val="18"/>
              </w:rPr>
              <w:t xml:space="preserve">Si el destinatario es el mismo </w:t>
            </w:r>
            <w:r w:rsidR="002B7C02" w:rsidRPr="00C3029A">
              <w:rPr>
                <w:rFonts w:cs="Arial"/>
                <w:sz w:val="18"/>
                <w:szCs w:val="18"/>
              </w:rPr>
              <w:t>destinatario</w:t>
            </w:r>
            <w:r w:rsidRPr="00C3029A">
              <w:rPr>
                <w:rFonts w:cs="Arial"/>
                <w:sz w:val="18"/>
                <w:szCs w:val="18"/>
              </w:rPr>
              <w:t xml:space="preserve"> registrado en la GRE-BF Remitente Inicial con diferentes establecimientos de llegada entonces </w:t>
            </w:r>
          </w:p>
          <w:p w:rsidR="00845364" w:rsidRPr="00C3029A" w:rsidRDefault="009C7FDB" w:rsidP="00321C85">
            <w:pPr>
              <w:numPr>
                <w:ilvl w:val="2"/>
                <w:numId w:val="185"/>
              </w:numPr>
              <w:shd w:val="clear" w:color="auto" w:fill="FFFFFF"/>
              <w:spacing w:line="276" w:lineRule="auto"/>
              <w:rPr>
                <w:rFonts w:cs="Arial"/>
                <w:sz w:val="18"/>
                <w:szCs w:val="18"/>
              </w:rPr>
            </w:pPr>
            <w:r w:rsidRPr="00C3029A">
              <w:rPr>
                <w:rFonts w:cs="Arial"/>
                <w:sz w:val="18"/>
                <w:szCs w:val="18"/>
              </w:rPr>
              <w:t>Para el Remitente</w:t>
            </w:r>
            <w:r w:rsidR="002B7C02" w:rsidRPr="00C3029A">
              <w:rPr>
                <w:rFonts w:cs="Arial"/>
                <w:sz w:val="18"/>
                <w:szCs w:val="18"/>
              </w:rPr>
              <w:t xml:space="preserve">, en el inicio de traslado copia la transacción de la operación que corresponde a la GRE-BF Remitente Inicial sin ejecutar los cálculos de stock y cantidad autorizada disponible marcando esta operación como “complementada”. Un requisito para generar esta información es que </w:t>
            </w:r>
            <w:r w:rsidR="002B7C02" w:rsidRPr="00C3029A">
              <w:rPr>
                <w:rFonts w:cs="Arial"/>
                <w:sz w:val="18"/>
                <w:szCs w:val="18"/>
              </w:rPr>
              <w:lastRenderedPageBreak/>
              <w:t>se haya generado la operación tipo “sombra” que corresponde a la GRE-BF Remitente inicial o que haya sido registrada como operación directamente por el Usuario</w:t>
            </w:r>
          </w:p>
          <w:p w:rsidR="00845364" w:rsidRPr="00C3029A" w:rsidRDefault="00845364" w:rsidP="00321C85">
            <w:pPr>
              <w:numPr>
                <w:ilvl w:val="2"/>
                <w:numId w:val="185"/>
              </w:numPr>
              <w:shd w:val="clear" w:color="auto" w:fill="FFFFFF"/>
              <w:spacing w:line="276" w:lineRule="auto"/>
              <w:rPr>
                <w:rFonts w:cs="Arial"/>
                <w:sz w:val="18"/>
                <w:szCs w:val="18"/>
              </w:rPr>
            </w:pPr>
            <w:r w:rsidRPr="00C3029A">
              <w:rPr>
                <w:rFonts w:cs="Arial"/>
                <w:sz w:val="18"/>
                <w:szCs w:val="18"/>
              </w:rPr>
              <w:t xml:space="preserve">Para el Destinatario, en la confirmación del fin de traslado, la cual confirma tanto la GRE-BF Remitente inicial como la GRE-BF Remitente Complementaria, el Usuario selecciona la transacción según </w:t>
            </w:r>
            <w:r w:rsidRPr="00C3029A">
              <w:rPr>
                <w:rFonts w:cs="Arial"/>
                <w:b/>
                <w:sz w:val="18"/>
                <w:szCs w:val="18"/>
              </w:rPr>
              <w:t xml:space="preserve">Anexo 09.1 </w:t>
            </w:r>
            <w:r w:rsidRPr="00C3029A">
              <w:rPr>
                <w:rFonts w:cs="Arial"/>
                <w:sz w:val="18"/>
                <w:szCs w:val="18"/>
              </w:rPr>
              <w:t>que corresponde al motivo de GRE-BF Remitente Inicial, en el caso en los cuales se tengan varias transacciones sugeridas para un mismo motivo de GRE-BF Remitente permite seleccionar cualquier otra a las cuales tenga acceso, si elige una que no está en dicho anexo se le alertara mediante un mensaje el cual si es confirmado marca la operación.</w:t>
            </w:r>
            <w:r w:rsidR="0083509F" w:rsidRPr="00C3029A">
              <w:rPr>
                <w:rFonts w:cs="Arial"/>
                <w:sz w:val="18"/>
                <w:szCs w:val="18"/>
              </w:rPr>
              <w:t xml:space="preserve"> Esta operación se marca como “complementada”</w:t>
            </w:r>
          </w:p>
          <w:p w:rsidR="00A67D74" w:rsidRPr="00C3029A" w:rsidRDefault="008F5C75" w:rsidP="00321C85">
            <w:pPr>
              <w:pStyle w:val="Prrafodelista"/>
              <w:numPr>
                <w:ilvl w:val="0"/>
                <w:numId w:val="185"/>
              </w:numPr>
              <w:spacing w:before="120" w:after="120" w:line="276" w:lineRule="auto"/>
              <w:rPr>
                <w:rFonts w:cs="Arial"/>
                <w:sz w:val="18"/>
                <w:szCs w:val="18"/>
              </w:rPr>
            </w:pPr>
            <w:r w:rsidRPr="00C3029A">
              <w:rPr>
                <w:rFonts w:cs="Arial"/>
                <w:sz w:val="18"/>
                <w:szCs w:val="18"/>
              </w:rPr>
              <w:t xml:space="preserve">Transbordo a otra unidad de transporte; </w:t>
            </w:r>
            <w:r w:rsidR="009C7FDB" w:rsidRPr="00C3029A">
              <w:rPr>
                <w:rFonts w:cs="Arial"/>
                <w:sz w:val="18"/>
                <w:szCs w:val="18"/>
              </w:rPr>
              <w:t xml:space="preserve">tanto para el Remitente (en el inicio de traslado) como para el Destinatario (en la confirmación de fin de traslado) </w:t>
            </w:r>
            <w:r w:rsidRPr="00C3029A">
              <w:rPr>
                <w:rFonts w:cs="Arial"/>
                <w:sz w:val="18"/>
                <w:szCs w:val="18"/>
              </w:rPr>
              <w:t xml:space="preserve">copia la transacción de la operación que corresponde a la GRE-BF Remitente </w:t>
            </w:r>
            <w:r w:rsidR="002B7C02" w:rsidRPr="00C3029A">
              <w:rPr>
                <w:rFonts w:cs="Arial"/>
                <w:sz w:val="18"/>
                <w:szCs w:val="18"/>
              </w:rPr>
              <w:t>Inicial</w:t>
            </w:r>
            <w:r w:rsidRPr="00C3029A">
              <w:rPr>
                <w:rFonts w:cs="Arial"/>
                <w:sz w:val="18"/>
                <w:szCs w:val="18"/>
              </w:rPr>
              <w:t xml:space="preserve"> sin ejecutar los cálculos de stock y cantidad autorizada disponible</w:t>
            </w:r>
            <w:r w:rsidR="002B7C02" w:rsidRPr="00C3029A">
              <w:rPr>
                <w:rFonts w:cs="Arial"/>
                <w:sz w:val="18"/>
                <w:szCs w:val="18"/>
              </w:rPr>
              <w:t xml:space="preserve"> </w:t>
            </w:r>
            <w:r w:rsidR="00A67D74" w:rsidRPr="00C3029A">
              <w:rPr>
                <w:rFonts w:cs="Arial"/>
                <w:sz w:val="18"/>
                <w:szCs w:val="18"/>
              </w:rPr>
              <w:t xml:space="preserve">marcando esta operación </w:t>
            </w:r>
            <w:r w:rsidRPr="00C3029A">
              <w:rPr>
                <w:rFonts w:cs="Arial"/>
                <w:sz w:val="18"/>
                <w:szCs w:val="18"/>
              </w:rPr>
              <w:t>como “complementad</w:t>
            </w:r>
            <w:r w:rsidR="00A67D74" w:rsidRPr="00C3029A">
              <w:rPr>
                <w:rFonts w:cs="Arial"/>
                <w:sz w:val="18"/>
                <w:szCs w:val="18"/>
              </w:rPr>
              <w:t>a</w:t>
            </w:r>
            <w:r w:rsidRPr="00C3029A">
              <w:rPr>
                <w:rFonts w:cs="Arial"/>
                <w:sz w:val="18"/>
                <w:szCs w:val="18"/>
              </w:rPr>
              <w:t>”</w:t>
            </w:r>
            <w:r w:rsidR="00A67D74" w:rsidRPr="00C3029A">
              <w:rPr>
                <w:rFonts w:cs="Arial"/>
                <w:sz w:val="18"/>
                <w:szCs w:val="18"/>
              </w:rPr>
              <w:t xml:space="preserve">. Un requisito para generar esta información es que se haya generado la operación tipo “sombra” que corresponde a la GRE-BF Remitente inicial o que haya sido registrada como operación directamente por el Usuario </w:t>
            </w:r>
          </w:p>
          <w:p w:rsidR="008F5C75" w:rsidRPr="00C3029A" w:rsidRDefault="008F5C75" w:rsidP="00321C85">
            <w:pPr>
              <w:numPr>
                <w:ilvl w:val="0"/>
                <w:numId w:val="185"/>
              </w:numPr>
              <w:shd w:val="clear" w:color="auto" w:fill="FFFFFF"/>
              <w:spacing w:line="276" w:lineRule="auto"/>
              <w:rPr>
                <w:rFonts w:cs="Arial"/>
                <w:sz w:val="18"/>
                <w:szCs w:val="18"/>
              </w:rPr>
            </w:pPr>
            <w:r w:rsidRPr="00C3029A">
              <w:rPr>
                <w:rFonts w:cs="Arial"/>
                <w:sz w:val="18"/>
                <w:szCs w:val="18"/>
              </w:rPr>
              <w:t>Imposibilidad de arribo al punto de llegada con transbordo</w:t>
            </w:r>
            <w:r w:rsidR="006F0F3F" w:rsidRPr="00C3029A">
              <w:rPr>
                <w:rFonts w:cs="Arial"/>
                <w:sz w:val="18"/>
                <w:szCs w:val="18"/>
              </w:rPr>
              <w:t>, es una variante del punta a y c</w:t>
            </w:r>
          </w:p>
          <w:p w:rsidR="008F5C75" w:rsidRPr="00C3029A" w:rsidRDefault="008F5C75" w:rsidP="00321C85">
            <w:pPr>
              <w:numPr>
                <w:ilvl w:val="0"/>
                <w:numId w:val="185"/>
              </w:numPr>
              <w:shd w:val="clear" w:color="auto" w:fill="FFFFFF"/>
              <w:spacing w:line="276" w:lineRule="auto"/>
              <w:rPr>
                <w:rFonts w:cs="Arial"/>
                <w:sz w:val="18"/>
                <w:szCs w:val="18"/>
              </w:rPr>
            </w:pPr>
            <w:r w:rsidRPr="00C3029A">
              <w:rPr>
                <w:rFonts w:cs="Arial"/>
                <w:sz w:val="18"/>
                <w:szCs w:val="18"/>
              </w:rPr>
              <w:t>Retorno de bienes con transbordo</w:t>
            </w:r>
            <w:r w:rsidR="006F0F3F" w:rsidRPr="00C3029A">
              <w:rPr>
                <w:rFonts w:cs="Arial"/>
                <w:sz w:val="18"/>
                <w:szCs w:val="18"/>
              </w:rPr>
              <w:t>, es una variante del punto b y c</w:t>
            </w:r>
          </w:p>
          <w:p w:rsidR="00F231AF" w:rsidRPr="00C3029A" w:rsidRDefault="00F231AF" w:rsidP="00321C85">
            <w:pPr>
              <w:pStyle w:val="Prrafodelista"/>
              <w:numPr>
                <w:ilvl w:val="0"/>
                <w:numId w:val="186"/>
              </w:numPr>
              <w:spacing w:before="120" w:after="120" w:line="276" w:lineRule="auto"/>
              <w:rPr>
                <w:rFonts w:cs="Arial"/>
                <w:sz w:val="18"/>
                <w:szCs w:val="18"/>
                <w:u w:val="single"/>
              </w:rPr>
            </w:pPr>
            <w:r w:rsidRPr="00C3029A">
              <w:rPr>
                <w:rFonts w:cs="Arial"/>
                <w:sz w:val="18"/>
                <w:szCs w:val="18"/>
                <w:u w:val="single"/>
              </w:rPr>
              <w:t>GRE-BF Transportista y GRE-BF Transportista Complementaria</w:t>
            </w:r>
          </w:p>
          <w:p w:rsidR="00F231AF" w:rsidRPr="00C3029A" w:rsidRDefault="00F231AF" w:rsidP="00F231AF">
            <w:pPr>
              <w:pStyle w:val="Prrafodelista"/>
              <w:spacing w:before="120" w:after="120" w:line="276" w:lineRule="auto"/>
              <w:ind w:left="0"/>
              <w:rPr>
                <w:rFonts w:cs="Arial"/>
                <w:sz w:val="18"/>
                <w:szCs w:val="18"/>
              </w:rPr>
            </w:pPr>
            <w:r w:rsidRPr="00C3029A">
              <w:rPr>
                <w:rFonts w:cs="Arial"/>
                <w:sz w:val="18"/>
                <w:szCs w:val="18"/>
              </w:rPr>
              <w:t xml:space="preserve">Este proceso genera las operaciones tipo “sombra”, según </w:t>
            </w:r>
            <w:r w:rsidRPr="00C3029A">
              <w:rPr>
                <w:rFonts w:cs="Arial"/>
                <w:b/>
                <w:sz w:val="18"/>
                <w:szCs w:val="18"/>
              </w:rPr>
              <w:t>Anexo 09.</w:t>
            </w:r>
            <w:r w:rsidR="00057306" w:rsidRPr="00C3029A">
              <w:rPr>
                <w:rFonts w:cs="Arial"/>
                <w:b/>
                <w:sz w:val="18"/>
                <w:szCs w:val="18"/>
              </w:rPr>
              <w:t>3</w:t>
            </w:r>
            <w:r w:rsidRPr="00C3029A">
              <w:rPr>
                <w:rFonts w:cs="Arial"/>
                <w:b/>
                <w:sz w:val="18"/>
                <w:szCs w:val="18"/>
              </w:rPr>
              <w:t xml:space="preserve"> </w:t>
            </w:r>
            <w:r w:rsidR="009E48F8" w:rsidRPr="00C3029A">
              <w:rPr>
                <w:rFonts w:cs="Arial"/>
                <w:sz w:val="18"/>
                <w:szCs w:val="18"/>
              </w:rPr>
              <w:t xml:space="preserve">en el inicio de traslado </w:t>
            </w:r>
            <w:r w:rsidRPr="00C3029A">
              <w:rPr>
                <w:rFonts w:cs="Arial"/>
                <w:sz w:val="18"/>
                <w:szCs w:val="18"/>
              </w:rPr>
              <w:t>y siempre y cuando el usuario no haya registrado previamente la operación, esto se valida con el tipo y número de guía remitente y dichos documentos no se encuentren en estado “completada” o “de baja” – MPN GRE-BF</w:t>
            </w:r>
            <w:r w:rsidR="00057306" w:rsidRPr="00C3029A">
              <w:rPr>
                <w:rFonts w:cs="Arial"/>
                <w:sz w:val="18"/>
                <w:szCs w:val="18"/>
              </w:rPr>
              <w:t xml:space="preserve">. Las operaciones registradas por los transportistas no ejecutan cálculos de stock o cantidad autorizada disponible y corresponden a las transacciones de </w:t>
            </w:r>
            <w:r w:rsidR="003E48E8" w:rsidRPr="00C3029A">
              <w:rPr>
                <w:rFonts w:cs="Arial"/>
                <w:sz w:val="18"/>
                <w:szCs w:val="18"/>
              </w:rPr>
              <w:t>“</w:t>
            </w:r>
            <w:r w:rsidR="00057306" w:rsidRPr="00C3029A">
              <w:rPr>
                <w:rFonts w:cs="Arial"/>
                <w:sz w:val="18"/>
                <w:szCs w:val="18"/>
              </w:rPr>
              <w:t>TRASLADO</w:t>
            </w:r>
            <w:r w:rsidR="003E48E8" w:rsidRPr="00C3029A">
              <w:rPr>
                <w:rFonts w:cs="Arial"/>
                <w:sz w:val="18"/>
                <w:szCs w:val="18"/>
              </w:rPr>
              <w:t>”</w:t>
            </w:r>
            <w:r w:rsidR="00057306" w:rsidRPr="00C3029A">
              <w:rPr>
                <w:rFonts w:cs="Arial"/>
                <w:sz w:val="18"/>
                <w:szCs w:val="18"/>
              </w:rPr>
              <w:t xml:space="preserve"> cuando corresponde a la modalidad de Transporte Privado y </w:t>
            </w:r>
            <w:r w:rsidR="003E48E8" w:rsidRPr="00C3029A">
              <w:rPr>
                <w:rFonts w:cs="Arial"/>
                <w:sz w:val="18"/>
                <w:szCs w:val="18"/>
              </w:rPr>
              <w:t>“</w:t>
            </w:r>
            <w:r w:rsidR="00057306" w:rsidRPr="00C3029A">
              <w:rPr>
                <w:rFonts w:cs="Arial"/>
                <w:sz w:val="18"/>
                <w:szCs w:val="18"/>
              </w:rPr>
              <w:t>Traslado como prestación de servicio con Guía de Remisión Electrónica (GRE)</w:t>
            </w:r>
            <w:r w:rsidR="003E48E8" w:rsidRPr="00C3029A">
              <w:rPr>
                <w:rFonts w:cs="Arial"/>
                <w:sz w:val="18"/>
                <w:szCs w:val="18"/>
              </w:rPr>
              <w:t>”</w:t>
            </w:r>
            <w:r w:rsidR="00057306" w:rsidRPr="00C3029A">
              <w:rPr>
                <w:rFonts w:cs="Arial"/>
                <w:sz w:val="18"/>
                <w:szCs w:val="18"/>
              </w:rPr>
              <w:t xml:space="preserve"> o </w:t>
            </w:r>
            <w:r w:rsidR="003E48E8" w:rsidRPr="00C3029A">
              <w:rPr>
                <w:rFonts w:cs="Arial"/>
                <w:sz w:val="18"/>
                <w:szCs w:val="18"/>
              </w:rPr>
              <w:t>“</w:t>
            </w:r>
            <w:r w:rsidR="00057306" w:rsidRPr="00C3029A">
              <w:rPr>
                <w:rFonts w:cs="Arial"/>
                <w:sz w:val="18"/>
                <w:szCs w:val="18"/>
              </w:rPr>
              <w:t>Traslado como prestación de servicio con Guía de Remisión Electrónica (GRE) de bienes considerados de uso doméstico o artesanal</w:t>
            </w:r>
            <w:r w:rsidR="003E48E8" w:rsidRPr="00C3029A">
              <w:rPr>
                <w:rFonts w:cs="Arial"/>
                <w:sz w:val="18"/>
                <w:szCs w:val="18"/>
              </w:rPr>
              <w:t>”</w:t>
            </w:r>
            <w:r w:rsidR="00057306" w:rsidRPr="00C3029A">
              <w:rPr>
                <w:rFonts w:cs="Arial"/>
                <w:sz w:val="18"/>
                <w:szCs w:val="18"/>
              </w:rPr>
              <w:t xml:space="preserve"> cuando corresponde a Servicios de Transporte.</w:t>
            </w:r>
          </w:p>
          <w:p w:rsidR="00B36B13" w:rsidRPr="00C3029A" w:rsidRDefault="0010367D" w:rsidP="00750983">
            <w:pPr>
              <w:pStyle w:val="Prrafodelista"/>
              <w:spacing w:before="120" w:after="120" w:line="276" w:lineRule="auto"/>
              <w:ind w:left="0"/>
              <w:rPr>
                <w:rFonts w:cs="Arial"/>
                <w:sz w:val="18"/>
                <w:szCs w:val="18"/>
              </w:rPr>
            </w:pPr>
            <w:r w:rsidRPr="00C3029A">
              <w:rPr>
                <w:rFonts w:cs="Arial"/>
                <w:sz w:val="18"/>
                <w:szCs w:val="18"/>
              </w:rPr>
              <w:t>Estas operaciones tipo “sombra” una vez confirmadas se convierte en “firme” ejecutándose los cálculos de stock y cantidad autorizada disponible, de corresponder.</w:t>
            </w:r>
            <w:r w:rsidR="00385CF1" w:rsidRPr="00C3029A">
              <w:rPr>
                <w:rFonts w:cs="Arial"/>
                <w:sz w:val="18"/>
                <w:szCs w:val="18"/>
              </w:rPr>
              <w:t xml:space="preserve"> Si el stock sale negativo se aplica la etiqueta de “NO DISPONIBLE” lo cual será comunicado al buzón SOL del Usuario y </w:t>
            </w:r>
            <w:r w:rsidR="00B36B13" w:rsidRPr="00C3029A">
              <w:rPr>
                <w:rFonts w:cs="Arial"/>
                <w:sz w:val="18"/>
                <w:szCs w:val="18"/>
              </w:rPr>
              <w:t xml:space="preserve">al correo institucional de la Lista de Usuarios según </w:t>
            </w:r>
            <w:r w:rsidR="00B36B13" w:rsidRPr="00C3029A">
              <w:rPr>
                <w:rFonts w:cs="Arial"/>
                <w:b/>
                <w:sz w:val="18"/>
                <w:szCs w:val="18"/>
              </w:rPr>
              <w:t>Anexo 18</w:t>
            </w:r>
            <w:r w:rsidR="00B36B13" w:rsidRPr="00C3029A">
              <w:rPr>
                <w:rFonts w:cs="Arial"/>
                <w:sz w:val="18"/>
                <w:szCs w:val="18"/>
              </w:rPr>
              <w:t xml:space="preserve"> – GFBF</w:t>
            </w:r>
          </w:p>
          <w:p w:rsidR="009118AE" w:rsidRPr="00C3029A" w:rsidRDefault="00731668" w:rsidP="00750983">
            <w:pPr>
              <w:pStyle w:val="Prrafodelista"/>
              <w:spacing w:before="120" w:after="120" w:line="276" w:lineRule="auto"/>
              <w:ind w:left="0"/>
              <w:rPr>
                <w:rFonts w:cs="Arial"/>
                <w:sz w:val="18"/>
                <w:szCs w:val="18"/>
              </w:rPr>
            </w:pPr>
            <w:r w:rsidRPr="00C3029A">
              <w:rPr>
                <w:rFonts w:cs="Arial"/>
                <w:sz w:val="18"/>
                <w:szCs w:val="18"/>
              </w:rPr>
              <w:t xml:space="preserve">Si en la confirmación del fin de traslado el periodo de la DJRO no está en plazo o pendiente </w:t>
            </w:r>
            <w:r w:rsidR="000075EF" w:rsidRPr="00C3029A">
              <w:rPr>
                <w:rFonts w:cs="Arial"/>
                <w:sz w:val="18"/>
                <w:szCs w:val="18"/>
              </w:rPr>
              <w:t xml:space="preserve">esta operación deberá quedar como tipo “sombra” </w:t>
            </w:r>
            <w:r w:rsidR="001005A1" w:rsidRPr="00C3029A">
              <w:rPr>
                <w:rFonts w:cs="Arial"/>
                <w:sz w:val="18"/>
                <w:szCs w:val="18"/>
              </w:rPr>
              <w:t>alertando al Usuario para que confirme que se generar</w:t>
            </w:r>
            <w:r w:rsidR="009118AE" w:rsidRPr="00C3029A">
              <w:rPr>
                <w:rFonts w:cs="Arial"/>
                <w:sz w:val="18"/>
                <w:szCs w:val="18"/>
              </w:rPr>
              <w:t xml:space="preserve">ía una rectificación de la DJRO, si el Usuario confirma se le habilita la rectificación de todas las DJRO afectadas de manera masiva y alertando aquellas que por recalculo contengan presentaciones con stock negativo y/o BF con </w:t>
            </w:r>
            <w:r w:rsidR="009118AE" w:rsidRPr="00C3029A">
              <w:rPr>
                <w:rFonts w:cs="Arial"/>
                <w:sz w:val="18"/>
                <w:szCs w:val="18"/>
                <w:lang w:eastAsia="es-PE"/>
              </w:rPr>
              <w:t>cantidad autorizada disponible</w:t>
            </w:r>
            <w:r w:rsidR="009118AE" w:rsidRPr="00C3029A">
              <w:rPr>
                <w:rFonts w:cs="Arial"/>
                <w:sz w:val="18"/>
                <w:szCs w:val="18"/>
              </w:rPr>
              <w:t xml:space="preserve"> negativa aplicando la etiqueta de “NO DISPONIBLE” lo cual será comunicado al buzón SOL del Usuario. Si el usuario no rectifica todas las DJRO afectadas por la modificación se aplica la etiqueta de “NO DISPONIBLE” a todos los BF afectados hasta que termine de regularizar la rectificación de las DJRO</w:t>
            </w:r>
          </w:p>
          <w:p w:rsidR="00603A86" w:rsidRPr="00C3029A" w:rsidRDefault="00E03FDA" w:rsidP="00750983">
            <w:pPr>
              <w:pStyle w:val="Prrafodelista"/>
              <w:spacing w:before="120" w:after="120" w:line="276" w:lineRule="auto"/>
              <w:ind w:left="0"/>
              <w:rPr>
                <w:rFonts w:cs="Arial"/>
                <w:sz w:val="18"/>
                <w:szCs w:val="18"/>
              </w:rPr>
            </w:pPr>
            <w:r w:rsidRPr="00C3029A">
              <w:rPr>
                <w:rFonts w:cs="Arial"/>
                <w:sz w:val="18"/>
                <w:szCs w:val="18"/>
              </w:rPr>
              <w:t xml:space="preserve">Para el caso del traslado con transporte público el detalle de la generación de las operaciones desde GRE-BF para los transportistas se detalla en la </w:t>
            </w:r>
            <w:r w:rsidRPr="00C3029A">
              <w:rPr>
                <w:rFonts w:cs="Arial"/>
                <w:b/>
                <w:sz w:val="18"/>
                <w:szCs w:val="18"/>
              </w:rPr>
              <w:t>RN 14.</w:t>
            </w:r>
          </w:p>
          <w:p w:rsidR="00E40D63" w:rsidRPr="00C3029A" w:rsidRDefault="00AB0619" w:rsidP="00293334">
            <w:pPr>
              <w:pStyle w:val="Prrafodelista"/>
              <w:spacing w:before="120" w:after="120" w:line="276" w:lineRule="auto"/>
              <w:ind w:left="0"/>
              <w:rPr>
                <w:rFonts w:cs="Arial"/>
                <w:sz w:val="18"/>
                <w:szCs w:val="18"/>
              </w:rPr>
            </w:pPr>
            <w:r w:rsidRPr="00C3029A">
              <w:rPr>
                <w:rFonts w:cs="Arial"/>
                <w:sz w:val="18"/>
                <w:szCs w:val="18"/>
              </w:rPr>
              <w:t xml:space="preserve">La información que se requiere en el registro de operaciones está en el </w:t>
            </w:r>
            <w:r w:rsidRPr="00C3029A">
              <w:rPr>
                <w:rFonts w:cs="Arial"/>
                <w:b/>
                <w:sz w:val="18"/>
                <w:szCs w:val="18"/>
              </w:rPr>
              <w:t xml:space="preserve">Anexo 09.2 </w:t>
            </w:r>
            <w:r w:rsidRPr="00C3029A">
              <w:rPr>
                <w:rFonts w:cs="Arial"/>
                <w:sz w:val="18"/>
                <w:szCs w:val="18"/>
              </w:rPr>
              <w:t>y solo debe considerar las presentaciones cuyo traslado sea mayor a cero.</w:t>
            </w:r>
          </w:p>
          <w:p w:rsidR="005933BB" w:rsidRPr="00C3029A" w:rsidRDefault="005933BB" w:rsidP="00293334">
            <w:pPr>
              <w:pStyle w:val="Prrafodelista"/>
              <w:spacing w:before="120" w:after="120" w:line="276" w:lineRule="auto"/>
              <w:ind w:left="0"/>
              <w:rPr>
                <w:rFonts w:cs="Arial"/>
                <w:sz w:val="18"/>
                <w:szCs w:val="18"/>
              </w:rPr>
            </w:pPr>
            <w:r w:rsidRPr="00C3029A">
              <w:rPr>
                <w:rFonts w:cs="Arial"/>
                <w:sz w:val="18"/>
                <w:szCs w:val="18"/>
              </w:rPr>
              <w:t xml:space="preserve">Consideraciones: </w:t>
            </w:r>
          </w:p>
          <w:p w:rsidR="00151F82" w:rsidRPr="00C3029A" w:rsidRDefault="005933BB" w:rsidP="00321C85">
            <w:pPr>
              <w:numPr>
                <w:ilvl w:val="0"/>
                <w:numId w:val="187"/>
              </w:numPr>
              <w:shd w:val="clear" w:color="auto" w:fill="FFFFFF"/>
              <w:spacing w:line="276" w:lineRule="auto"/>
              <w:rPr>
                <w:rFonts w:cs="Arial"/>
                <w:sz w:val="18"/>
                <w:szCs w:val="18"/>
              </w:rPr>
            </w:pPr>
            <w:r w:rsidRPr="00C3029A">
              <w:rPr>
                <w:rFonts w:cs="Arial"/>
                <w:sz w:val="18"/>
                <w:szCs w:val="18"/>
              </w:rPr>
              <w:t>E</w:t>
            </w:r>
            <w:r w:rsidR="00151F82" w:rsidRPr="00C3029A">
              <w:rPr>
                <w:rFonts w:cs="Arial"/>
                <w:sz w:val="18"/>
                <w:szCs w:val="18"/>
              </w:rPr>
              <w:t xml:space="preserve">l </w:t>
            </w:r>
            <w:r w:rsidR="0073556B" w:rsidRPr="00C3029A">
              <w:rPr>
                <w:rFonts w:cs="Arial"/>
                <w:sz w:val="18"/>
                <w:szCs w:val="18"/>
              </w:rPr>
              <w:t>Transferente</w:t>
            </w:r>
            <w:r w:rsidR="00151F82" w:rsidRPr="00C3029A">
              <w:rPr>
                <w:rFonts w:cs="Arial"/>
                <w:sz w:val="18"/>
                <w:szCs w:val="18"/>
              </w:rPr>
              <w:t xml:space="preserve"> es el Usuario propietario de los </w:t>
            </w:r>
            <w:r w:rsidR="0073556B" w:rsidRPr="00C3029A">
              <w:rPr>
                <w:rFonts w:cs="Arial"/>
                <w:sz w:val="18"/>
                <w:szCs w:val="18"/>
              </w:rPr>
              <w:t>BF que</w:t>
            </w:r>
            <w:r w:rsidR="00151F82" w:rsidRPr="00C3029A">
              <w:rPr>
                <w:rFonts w:cs="Arial"/>
                <w:sz w:val="18"/>
                <w:szCs w:val="18"/>
              </w:rPr>
              <w:t xml:space="preserve"> </w:t>
            </w:r>
            <w:r w:rsidR="0073556B" w:rsidRPr="00C3029A">
              <w:rPr>
                <w:rFonts w:cs="Arial"/>
                <w:sz w:val="18"/>
                <w:szCs w:val="18"/>
              </w:rPr>
              <w:t>está</w:t>
            </w:r>
            <w:r w:rsidR="00151F82" w:rsidRPr="00C3029A">
              <w:rPr>
                <w:rFonts w:cs="Arial"/>
                <w:sz w:val="18"/>
                <w:szCs w:val="18"/>
              </w:rPr>
              <w:t xml:space="preserve"> haciendo una operación comercial con otro Usuario el cual es el Adquiriente. Est</w:t>
            </w:r>
            <w:r w:rsidR="006B5AE2" w:rsidRPr="00C3029A">
              <w:rPr>
                <w:rFonts w:cs="Arial"/>
                <w:sz w:val="18"/>
                <w:szCs w:val="18"/>
              </w:rPr>
              <w:t>e dato</w:t>
            </w:r>
            <w:r w:rsidR="00151F82" w:rsidRPr="00C3029A">
              <w:rPr>
                <w:rFonts w:cs="Arial"/>
                <w:sz w:val="18"/>
                <w:szCs w:val="18"/>
              </w:rPr>
              <w:t xml:space="preserve"> no se </w:t>
            </w:r>
            <w:r w:rsidR="00347090" w:rsidRPr="00C3029A">
              <w:rPr>
                <w:rFonts w:cs="Arial"/>
                <w:sz w:val="18"/>
                <w:szCs w:val="18"/>
              </w:rPr>
              <w:t>registra</w:t>
            </w:r>
            <w:r w:rsidR="00151F82" w:rsidRPr="00C3029A">
              <w:rPr>
                <w:rFonts w:cs="Arial"/>
                <w:sz w:val="18"/>
                <w:szCs w:val="18"/>
              </w:rPr>
              <w:t xml:space="preserve"> para los motivos de </w:t>
            </w:r>
            <w:r w:rsidR="0080184D" w:rsidRPr="00C3029A">
              <w:rPr>
                <w:rFonts w:cs="Arial"/>
                <w:sz w:val="18"/>
                <w:szCs w:val="18"/>
              </w:rPr>
              <w:t>GRE-BF</w:t>
            </w:r>
            <w:r w:rsidR="00151F82" w:rsidRPr="00C3029A">
              <w:rPr>
                <w:rFonts w:cs="Arial"/>
                <w:sz w:val="18"/>
                <w:szCs w:val="18"/>
              </w:rPr>
              <w:t xml:space="preserve"> Remitente : Traslado entre establecimientos de la misma empresa, Traslado de </w:t>
            </w:r>
            <w:r w:rsidR="00151F82" w:rsidRPr="00C3029A">
              <w:rPr>
                <w:rFonts w:cs="Arial"/>
                <w:sz w:val="18"/>
                <w:szCs w:val="18"/>
              </w:rPr>
              <w:lastRenderedPageBreak/>
              <w:t xml:space="preserve">bienes para prestación de servicios de transformación, manipulación o almacenamiento, Recojo de Bienes, Prestación de Servicios con uso de insumos químicos y Otros </w:t>
            </w:r>
          </w:p>
          <w:p w:rsidR="005933BB" w:rsidRPr="00C3029A" w:rsidRDefault="005933BB" w:rsidP="00321C85">
            <w:pPr>
              <w:numPr>
                <w:ilvl w:val="0"/>
                <w:numId w:val="187"/>
              </w:numPr>
              <w:shd w:val="clear" w:color="auto" w:fill="FFFFFF"/>
              <w:spacing w:line="276" w:lineRule="auto"/>
              <w:rPr>
                <w:rFonts w:cs="Arial"/>
                <w:sz w:val="18"/>
                <w:szCs w:val="18"/>
              </w:rPr>
            </w:pPr>
            <w:r w:rsidRPr="00C3029A">
              <w:rPr>
                <w:rFonts w:cs="Arial"/>
                <w:sz w:val="18"/>
                <w:szCs w:val="18"/>
              </w:rPr>
              <w:t xml:space="preserve">El Prestador de Servicio se completa para los motivos de </w:t>
            </w:r>
            <w:r w:rsidR="0080184D" w:rsidRPr="00C3029A">
              <w:rPr>
                <w:rFonts w:cs="Arial"/>
                <w:sz w:val="18"/>
                <w:szCs w:val="18"/>
              </w:rPr>
              <w:t>GRE-BF</w:t>
            </w:r>
            <w:r w:rsidRPr="00C3029A">
              <w:rPr>
                <w:rFonts w:cs="Arial"/>
                <w:sz w:val="18"/>
                <w:szCs w:val="18"/>
              </w:rPr>
              <w:t>: Traslado de bienes para prestación de servicios de transformación, manipulación o almacenamiento y Recojo de Bienes,</w:t>
            </w:r>
          </w:p>
          <w:p w:rsidR="007645F0" w:rsidRPr="00C3029A" w:rsidRDefault="00E40D63" w:rsidP="00322DD2">
            <w:pPr>
              <w:pStyle w:val="Prrafodelista"/>
              <w:spacing w:before="120" w:after="120" w:line="276" w:lineRule="auto"/>
              <w:ind w:left="0"/>
              <w:rPr>
                <w:rFonts w:cs="Arial"/>
                <w:sz w:val="18"/>
                <w:szCs w:val="18"/>
              </w:rPr>
            </w:pPr>
            <w:r w:rsidRPr="00C3029A">
              <w:rPr>
                <w:rFonts w:cs="Arial"/>
                <w:sz w:val="18"/>
                <w:szCs w:val="18"/>
              </w:rPr>
              <w:t xml:space="preserve">La información que viene desde </w:t>
            </w:r>
            <w:r w:rsidR="0080184D" w:rsidRPr="00C3029A">
              <w:rPr>
                <w:rFonts w:cs="Arial"/>
                <w:sz w:val="18"/>
                <w:szCs w:val="18"/>
              </w:rPr>
              <w:t>GRE-BF</w:t>
            </w:r>
            <w:r w:rsidRPr="00C3029A">
              <w:rPr>
                <w:rFonts w:cs="Arial"/>
                <w:sz w:val="18"/>
                <w:szCs w:val="18"/>
              </w:rPr>
              <w:t xml:space="preserve"> hacia el registro de operaciones no puede ser modificada</w:t>
            </w:r>
            <w:r w:rsidR="00322DD2" w:rsidRPr="00C3029A">
              <w:rPr>
                <w:rFonts w:cs="Arial"/>
                <w:sz w:val="18"/>
                <w:szCs w:val="18"/>
              </w:rPr>
              <w:t xml:space="preserve"> (reemplazada)</w:t>
            </w:r>
            <w:r w:rsidRPr="00C3029A">
              <w:rPr>
                <w:rFonts w:cs="Arial"/>
                <w:sz w:val="18"/>
                <w:szCs w:val="18"/>
              </w:rPr>
              <w:t xml:space="preserve"> o </w:t>
            </w:r>
            <w:r w:rsidR="00322DD2" w:rsidRPr="00C3029A">
              <w:rPr>
                <w:rFonts w:cs="Arial"/>
                <w:sz w:val="18"/>
                <w:szCs w:val="18"/>
              </w:rPr>
              <w:t>anulada</w:t>
            </w:r>
            <w:r w:rsidR="004A6F53" w:rsidRPr="00C3029A">
              <w:rPr>
                <w:rFonts w:cs="Arial"/>
                <w:sz w:val="18"/>
                <w:szCs w:val="18"/>
              </w:rPr>
              <w:t xml:space="preserve">, salvo </w:t>
            </w:r>
            <w:r w:rsidR="004C1F65" w:rsidRPr="00C3029A">
              <w:rPr>
                <w:rFonts w:cs="Arial"/>
                <w:sz w:val="18"/>
                <w:szCs w:val="18"/>
              </w:rPr>
              <w:t xml:space="preserve">el tipo y </w:t>
            </w:r>
            <w:r w:rsidR="00A3286B" w:rsidRPr="00C3029A">
              <w:rPr>
                <w:rFonts w:cs="Arial"/>
                <w:sz w:val="18"/>
                <w:szCs w:val="18"/>
              </w:rPr>
              <w:t>número</w:t>
            </w:r>
            <w:r w:rsidR="004C1F65" w:rsidRPr="00C3029A">
              <w:rPr>
                <w:rFonts w:cs="Arial"/>
                <w:sz w:val="18"/>
                <w:szCs w:val="18"/>
              </w:rPr>
              <w:t xml:space="preserve"> de documento asociado el cual será validado en la presentación de la DJRO.</w:t>
            </w:r>
          </w:p>
        </w:tc>
      </w:tr>
      <w:tr w:rsidR="00E40D63" w:rsidRPr="00B84409" w:rsidTr="00D17D81">
        <w:trPr>
          <w:trHeight w:val="20"/>
          <w:jc w:val="center"/>
        </w:trPr>
        <w:tc>
          <w:tcPr>
            <w:tcW w:w="550" w:type="pct"/>
            <w:shd w:val="clear" w:color="000000" w:fill="FFFFFF"/>
            <w:vAlign w:val="center"/>
            <w:hideMark/>
          </w:tcPr>
          <w:p w:rsidR="00E40D63" w:rsidRPr="00B84409" w:rsidRDefault="008E1705" w:rsidP="001871D4">
            <w:pPr>
              <w:spacing w:before="120" w:after="120" w:line="276" w:lineRule="auto"/>
              <w:jc w:val="center"/>
              <w:rPr>
                <w:rFonts w:cs="Arial"/>
                <w:b/>
                <w:bCs/>
                <w:sz w:val="20"/>
                <w:szCs w:val="20"/>
                <w:lang w:eastAsia="es-PE"/>
              </w:rPr>
            </w:pPr>
            <w:r w:rsidRPr="00B84409">
              <w:rPr>
                <w:rFonts w:cs="Arial"/>
                <w:b/>
                <w:bCs/>
                <w:sz w:val="20"/>
                <w:szCs w:val="20"/>
                <w:lang w:eastAsia="es-PE"/>
              </w:rPr>
              <w:lastRenderedPageBreak/>
              <w:t>12</w:t>
            </w:r>
          </w:p>
        </w:tc>
        <w:tc>
          <w:tcPr>
            <w:tcW w:w="4450" w:type="pct"/>
            <w:shd w:val="clear" w:color="000000" w:fill="FFFFFF"/>
            <w:noWrap/>
            <w:vAlign w:val="center"/>
            <w:hideMark/>
          </w:tcPr>
          <w:p w:rsidR="00E40D63" w:rsidRPr="00C3029A" w:rsidRDefault="00E40D63" w:rsidP="009B43AA">
            <w:pPr>
              <w:pStyle w:val="Prrafodelista"/>
              <w:spacing w:before="120" w:after="120" w:line="276" w:lineRule="auto"/>
              <w:ind w:left="0"/>
              <w:rPr>
                <w:rFonts w:cs="Arial"/>
                <w:b/>
                <w:sz w:val="18"/>
                <w:szCs w:val="18"/>
                <w:u w:val="single"/>
              </w:rPr>
            </w:pPr>
            <w:r w:rsidRPr="00C3029A">
              <w:rPr>
                <w:rFonts w:cs="Arial"/>
                <w:b/>
                <w:sz w:val="18"/>
                <w:szCs w:val="18"/>
                <w:u w:val="single"/>
              </w:rPr>
              <w:t>Registro de información de las guías</w:t>
            </w:r>
            <w:r w:rsidR="001E57C9" w:rsidRPr="00C3029A">
              <w:rPr>
                <w:rFonts w:cs="Arial"/>
                <w:b/>
                <w:sz w:val="18"/>
                <w:szCs w:val="18"/>
                <w:u w:val="single"/>
              </w:rPr>
              <w:t xml:space="preserve"> de </w:t>
            </w:r>
            <w:r w:rsidR="00F853EB" w:rsidRPr="00C3029A">
              <w:rPr>
                <w:rFonts w:cs="Arial"/>
                <w:b/>
                <w:sz w:val="18"/>
                <w:szCs w:val="18"/>
                <w:u w:val="single"/>
              </w:rPr>
              <w:t>remisión</w:t>
            </w:r>
            <w:r w:rsidRPr="00C3029A">
              <w:rPr>
                <w:rFonts w:cs="Arial"/>
                <w:b/>
                <w:sz w:val="18"/>
                <w:szCs w:val="18"/>
                <w:u w:val="single"/>
              </w:rPr>
              <w:t xml:space="preserve"> físicas</w:t>
            </w:r>
            <w:r w:rsidR="00BF7E98" w:rsidRPr="00C3029A">
              <w:rPr>
                <w:rFonts w:cs="Arial"/>
                <w:b/>
                <w:sz w:val="18"/>
                <w:szCs w:val="18"/>
                <w:u w:val="single"/>
              </w:rPr>
              <w:t xml:space="preserve"> </w:t>
            </w:r>
            <w:r w:rsidR="00815728" w:rsidRPr="00C3029A">
              <w:rPr>
                <w:rFonts w:cs="Arial"/>
                <w:b/>
                <w:sz w:val="18"/>
                <w:szCs w:val="18"/>
                <w:u w:val="single"/>
              </w:rPr>
              <w:t>y GRE-BF</w:t>
            </w:r>
          </w:p>
          <w:p w:rsidR="00054809" w:rsidRPr="00C3029A" w:rsidRDefault="00054809" w:rsidP="00AA3B43">
            <w:pPr>
              <w:pStyle w:val="Prrafodelista"/>
              <w:spacing w:before="120" w:after="120" w:line="276" w:lineRule="auto"/>
              <w:ind w:left="0"/>
              <w:rPr>
                <w:rFonts w:cs="Arial"/>
                <w:sz w:val="18"/>
                <w:szCs w:val="18"/>
                <w:u w:val="single"/>
              </w:rPr>
            </w:pPr>
            <w:r w:rsidRPr="00C3029A">
              <w:rPr>
                <w:rFonts w:cs="Arial"/>
                <w:sz w:val="18"/>
                <w:szCs w:val="18"/>
                <w:u w:val="single"/>
              </w:rPr>
              <w:t xml:space="preserve">Guías de remisión físicas y guías de remisión complementaria físicas </w:t>
            </w:r>
          </w:p>
          <w:p w:rsidR="00E40D63" w:rsidRPr="00C3029A" w:rsidRDefault="00E40D63" w:rsidP="00AA3B43">
            <w:pPr>
              <w:pStyle w:val="Prrafodelista"/>
              <w:spacing w:before="120" w:after="120" w:line="276" w:lineRule="auto"/>
              <w:ind w:left="0"/>
              <w:rPr>
                <w:rFonts w:cs="Arial"/>
                <w:sz w:val="18"/>
                <w:szCs w:val="18"/>
              </w:rPr>
            </w:pPr>
            <w:r w:rsidRPr="00C3029A">
              <w:rPr>
                <w:rFonts w:cs="Arial"/>
                <w:sz w:val="18"/>
                <w:szCs w:val="18"/>
              </w:rPr>
              <w:t xml:space="preserve">Las guías </w:t>
            </w:r>
            <w:r w:rsidR="001E57C9" w:rsidRPr="00C3029A">
              <w:rPr>
                <w:rFonts w:cs="Arial"/>
                <w:sz w:val="18"/>
                <w:szCs w:val="18"/>
              </w:rPr>
              <w:t xml:space="preserve">de </w:t>
            </w:r>
            <w:r w:rsidR="00F853EB" w:rsidRPr="00C3029A">
              <w:rPr>
                <w:rFonts w:cs="Arial"/>
                <w:sz w:val="18"/>
                <w:szCs w:val="18"/>
              </w:rPr>
              <w:t>remisión</w:t>
            </w:r>
            <w:r w:rsidR="00A9080C" w:rsidRPr="00C3029A">
              <w:rPr>
                <w:rFonts w:cs="Arial"/>
                <w:sz w:val="18"/>
                <w:szCs w:val="18"/>
              </w:rPr>
              <w:t xml:space="preserve"> físicas y </w:t>
            </w:r>
            <w:r w:rsidR="00083CAC" w:rsidRPr="00C3029A">
              <w:rPr>
                <w:rFonts w:cs="Arial"/>
                <w:sz w:val="18"/>
                <w:szCs w:val="18"/>
              </w:rPr>
              <w:t>guías</w:t>
            </w:r>
            <w:r w:rsidR="00A9080C" w:rsidRPr="00C3029A">
              <w:rPr>
                <w:rFonts w:cs="Arial"/>
                <w:sz w:val="18"/>
                <w:szCs w:val="18"/>
              </w:rPr>
              <w:t xml:space="preserve"> de </w:t>
            </w:r>
            <w:r w:rsidR="00083CAC" w:rsidRPr="00C3029A">
              <w:rPr>
                <w:rFonts w:cs="Arial"/>
                <w:sz w:val="18"/>
                <w:szCs w:val="18"/>
              </w:rPr>
              <w:t>remisión</w:t>
            </w:r>
            <w:r w:rsidR="00A9080C" w:rsidRPr="00C3029A">
              <w:rPr>
                <w:rFonts w:cs="Arial"/>
                <w:sz w:val="18"/>
                <w:szCs w:val="18"/>
              </w:rPr>
              <w:t xml:space="preserve"> complementaria </w:t>
            </w:r>
            <w:r w:rsidRPr="00C3029A">
              <w:rPr>
                <w:rFonts w:cs="Arial"/>
                <w:sz w:val="18"/>
                <w:szCs w:val="18"/>
              </w:rPr>
              <w:t xml:space="preserve">físicas emitidas por los usuarios se tienen que </w:t>
            </w:r>
            <w:r w:rsidR="00B10803" w:rsidRPr="00C3029A">
              <w:rPr>
                <w:rFonts w:cs="Arial"/>
                <w:sz w:val="18"/>
                <w:szCs w:val="18"/>
              </w:rPr>
              <w:t>declarar</w:t>
            </w:r>
            <w:r w:rsidR="002312EF" w:rsidRPr="00C3029A">
              <w:rPr>
                <w:rFonts w:cs="Arial"/>
                <w:sz w:val="18"/>
                <w:szCs w:val="18"/>
              </w:rPr>
              <w:t xml:space="preserve"> en el registro de operaciones tanto las remitentes como las transportistas.</w:t>
            </w:r>
            <w:r w:rsidR="0077134F" w:rsidRPr="00C3029A">
              <w:rPr>
                <w:rFonts w:cs="Arial"/>
                <w:sz w:val="18"/>
                <w:szCs w:val="18"/>
              </w:rPr>
              <w:t xml:space="preserve"> </w:t>
            </w:r>
          </w:p>
          <w:p w:rsidR="00E40D63" w:rsidRPr="00C3029A" w:rsidRDefault="008D374F" w:rsidP="00AA3B43">
            <w:pPr>
              <w:pStyle w:val="Prrafodelista"/>
              <w:spacing w:before="120" w:after="120" w:line="276" w:lineRule="auto"/>
              <w:ind w:left="0"/>
              <w:rPr>
                <w:rFonts w:cs="Arial"/>
                <w:sz w:val="18"/>
                <w:szCs w:val="18"/>
              </w:rPr>
            </w:pPr>
            <w:r w:rsidRPr="00C3029A">
              <w:rPr>
                <w:rFonts w:cs="Arial"/>
                <w:sz w:val="18"/>
                <w:szCs w:val="18"/>
              </w:rPr>
              <w:t>V</w:t>
            </w:r>
            <w:r w:rsidR="00E40D63" w:rsidRPr="00C3029A">
              <w:rPr>
                <w:rFonts w:cs="Arial"/>
                <w:sz w:val="18"/>
                <w:szCs w:val="18"/>
              </w:rPr>
              <w:t>alida que la serie y número de la guía de remisión física este autorizado por SUNAT para el remitente</w:t>
            </w:r>
            <w:r w:rsidR="00271892" w:rsidRPr="00C3029A">
              <w:rPr>
                <w:rFonts w:cs="Arial"/>
                <w:sz w:val="18"/>
                <w:szCs w:val="18"/>
              </w:rPr>
              <w:t xml:space="preserve"> y transportista</w:t>
            </w:r>
            <w:r w:rsidR="00E40D63" w:rsidRPr="00C3029A">
              <w:rPr>
                <w:rFonts w:cs="Arial"/>
                <w:sz w:val="18"/>
                <w:szCs w:val="18"/>
              </w:rPr>
              <w:t xml:space="preserve">. Esta información está en el hipervínculo </w:t>
            </w:r>
            <w:hyperlink r:id="rId25" w:history="1">
              <w:r w:rsidR="00CD673A" w:rsidRPr="00C3029A">
                <w:rPr>
                  <w:rFonts w:cs="Arial"/>
                  <w:sz w:val="18"/>
                  <w:szCs w:val="18"/>
                </w:rPr>
                <w:t>http://www.sunat.gob.pe/cl-at-itconcompag/ccS01Alias</w:t>
              </w:r>
            </w:hyperlink>
            <w:r w:rsidR="00A81E8C" w:rsidRPr="00C3029A">
              <w:rPr>
                <w:rFonts w:cs="Arial"/>
                <w:sz w:val="18"/>
                <w:szCs w:val="18"/>
              </w:rPr>
              <w:t xml:space="preserve"> en caso no estuviese registrado se alerta al usuario pero no debe ser restrictivo permitiendo </w:t>
            </w:r>
            <w:r w:rsidR="00105D3D" w:rsidRPr="00C3029A">
              <w:rPr>
                <w:rFonts w:cs="Arial"/>
                <w:sz w:val="18"/>
                <w:szCs w:val="18"/>
              </w:rPr>
              <w:t xml:space="preserve">registrar la </w:t>
            </w:r>
            <w:r w:rsidR="001E0225" w:rsidRPr="00C3029A">
              <w:rPr>
                <w:rFonts w:cs="Arial"/>
                <w:sz w:val="18"/>
                <w:szCs w:val="18"/>
              </w:rPr>
              <w:t>información</w:t>
            </w:r>
            <w:r w:rsidR="00A81E8C" w:rsidRPr="00C3029A">
              <w:rPr>
                <w:rFonts w:cs="Arial"/>
                <w:sz w:val="18"/>
                <w:szCs w:val="18"/>
              </w:rPr>
              <w:t>.</w:t>
            </w:r>
          </w:p>
          <w:p w:rsidR="00033A9E" w:rsidRPr="00C3029A" w:rsidRDefault="004C730E" w:rsidP="00AA3B43">
            <w:pPr>
              <w:pStyle w:val="Prrafodelista"/>
              <w:spacing w:before="120" w:after="120" w:line="276" w:lineRule="auto"/>
              <w:ind w:left="0"/>
              <w:rPr>
                <w:rFonts w:cs="Arial"/>
                <w:sz w:val="18"/>
                <w:szCs w:val="18"/>
              </w:rPr>
            </w:pPr>
            <w:r w:rsidRPr="00C3029A">
              <w:rPr>
                <w:rFonts w:cs="Arial"/>
                <w:sz w:val="18"/>
                <w:szCs w:val="18"/>
              </w:rPr>
              <w:t xml:space="preserve">La información solicitada para este tipo de documento está en </w:t>
            </w:r>
            <w:r w:rsidR="006E352E" w:rsidRPr="00C3029A">
              <w:rPr>
                <w:rFonts w:cs="Arial"/>
                <w:sz w:val="18"/>
                <w:szCs w:val="18"/>
              </w:rPr>
              <w:t>el</w:t>
            </w:r>
            <w:r w:rsidRPr="00C3029A">
              <w:rPr>
                <w:rFonts w:cs="Arial"/>
                <w:sz w:val="18"/>
                <w:szCs w:val="18"/>
              </w:rPr>
              <w:t xml:space="preserve"> </w:t>
            </w:r>
            <w:r w:rsidRPr="00C3029A">
              <w:rPr>
                <w:rFonts w:cs="Arial"/>
                <w:b/>
                <w:sz w:val="18"/>
                <w:szCs w:val="18"/>
              </w:rPr>
              <w:t>Anexo 09</w:t>
            </w:r>
            <w:r w:rsidR="006E352E" w:rsidRPr="00C3029A">
              <w:rPr>
                <w:rFonts w:cs="Arial"/>
                <w:b/>
                <w:sz w:val="18"/>
                <w:szCs w:val="18"/>
              </w:rPr>
              <w:t>.3</w:t>
            </w:r>
            <w:r w:rsidRPr="00C3029A">
              <w:rPr>
                <w:rFonts w:cs="Arial"/>
                <w:sz w:val="18"/>
                <w:szCs w:val="18"/>
              </w:rPr>
              <w:t xml:space="preserve"> debiendo mantener las mismas validaciones</w:t>
            </w:r>
            <w:r w:rsidR="008E5081" w:rsidRPr="00C3029A">
              <w:rPr>
                <w:rFonts w:cs="Arial"/>
                <w:sz w:val="18"/>
                <w:szCs w:val="18"/>
              </w:rPr>
              <w:t xml:space="preserve"> las cuales</w:t>
            </w:r>
            <w:r w:rsidRPr="00C3029A">
              <w:rPr>
                <w:rFonts w:cs="Arial"/>
                <w:sz w:val="18"/>
                <w:szCs w:val="18"/>
              </w:rPr>
              <w:t xml:space="preserve"> no </w:t>
            </w:r>
            <w:r w:rsidR="002739C3" w:rsidRPr="00C3029A">
              <w:rPr>
                <w:rFonts w:cs="Arial"/>
                <w:sz w:val="18"/>
                <w:szCs w:val="18"/>
              </w:rPr>
              <w:t xml:space="preserve">son </w:t>
            </w:r>
            <w:r w:rsidRPr="00C3029A">
              <w:rPr>
                <w:rFonts w:cs="Arial"/>
                <w:sz w:val="18"/>
                <w:szCs w:val="18"/>
              </w:rPr>
              <w:t xml:space="preserve">restrictivas, que corresponden al motivo de </w:t>
            </w:r>
            <w:r w:rsidR="0080184D" w:rsidRPr="00C3029A">
              <w:rPr>
                <w:rFonts w:cs="Arial"/>
                <w:sz w:val="18"/>
                <w:szCs w:val="18"/>
              </w:rPr>
              <w:t>GRE-BF</w:t>
            </w:r>
            <w:r w:rsidR="002312EF" w:rsidRPr="00C3029A">
              <w:rPr>
                <w:rFonts w:cs="Arial"/>
                <w:sz w:val="18"/>
                <w:szCs w:val="18"/>
              </w:rPr>
              <w:t xml:space="preserve"> según correspo</w:t>
            </w:r>
            <w:r w:rsidR="00523F36" w:rsidRPr="00C3029A">
              <w:rPr>
                <w:rFonts w:cs="Arial"/>
                <w:sz w:val="18"/>
                <w:szCs w:val="18"/>
              </w:rPr>
              <w:t xml:space="preserve">nda a Remitente o Transportista. </w:t>
            </w:r>
            <w:r w:rsidR="00033A9E" w:rsidRPr="00C3029A">
              <w:rPr>
                <w:rFonts w:cs="Arial"/>
                <w:sz w:val="18"/>
                <w:szCs w:val="18"/>
              </w:rPr>
              <w:t xml:space="preserve">Considerar que los datos que correspondan al Transportista que deben ser registrados también por el Remitente y Destinatario debiendo solo alertar al Usuario declarante si es que el conductor o vehículo no estaba vigente a la fecha de la operación. </w:t>
            </w:r>
          </w:p>
          <w:p w:rsidR="007524C6" w:rsidRPr="00C3029A" w:rsidRDefault="007524C6" w:rsidP="00AA3B43">
            <w:pPr>
              <w:pStyle w:val="Prrafodelista"/>
              <w:spacing w:before="120" w:after="120" w:line="276" w:lineRule="auto"/>
              <w:ind w:left="0"/>
              <w:rPr>
                <w:rFonts w:cs="Arial"/>
                <w:sz w:val="18"/>
                <w:szCs w:val="18"/>
              </w:rPr>
            </w:pPr>
            <w:r w:rsidRPr="00C3029A">
              <w:rPr>
                <w:rFonts w:cs="Arial"/>
                <w:sz w:val="18"/>
                <w:szCs w:val="18"/>
              </w:rPr>
              <w:t>Para el caso de las guías de remisión físicas</w:t>
            </w:r>
            <w:r w:rsidR="003F5650" w:rsidRPr="00C3029A">
              <w:rPr>
                <w:rFonts w:cs="Arial"/>
                <w:sz w:val="18"/>
                <w:szCs w:val="18"/>
              </w:rPr>
              <w:t xml:space="preserve"> que </w:t>
            </w:r>
            <w:r w:rsidRPr="00C3029A">
              <w:rPr>
                <w:rFonts w:cs="Arial"/>
                <w:sz w:val="18"/>
                <w:szCs w:val="18"/>
              </w:rPr>
              <w:t>fueron verificadas por puesto de control deberán obtener la información de dicho documento consignado en el Registro de Intervenciones (RN07 MPN Control de Transportes)</w:t>
            </w:r>
          </w:p>
          <w:p w:rsidR="00E40D63" w:rsidRPr="00C3029A" w:rsidRDefault="007408DC" w:rsidP="00AA3B43">
            <w:pPr>
              <w:pStyle w:val="Prrafodelista"/>
              <w:spacing w:before="120" w:after="120" w:line="276" w:lineRule="auto"/>
              <w:ind w:left="0"/>
              <w:rPr>
                <w:rFonts w:cs="Arial"/>
                <w:sz w:val="18"/>
                <w:szCs w:val="18"/>
              </w:rPr>
            </w:pPr>
            <w:r w:rsidRPr="00C3029A">
              <w:rPr>
                <w:rFonts w:cs="Arial"/>
                <w:sz w:val="18"/>
                <w:szCs w:val="18"/>
              </w:rPr>
              <w:t xml:space="preserve">Consideraciones cuando es guía de remisión </w:t>
            </w:r>
            <w:r w:rsidR="00D73668" w:rsidRPr="00C3029A">
              <w:rPr>
                <w:rFonts w:cs="Arial"/>
                <w:sz w:val="18"/>
                <w:szCs w:val="18"/>
              </w:rPr>
              <w:t>física</w:t>
            </w:r>
            <w:r w:rsidRPr="00C3029A">
              <w:rPr>
                <w:rFonts w:cs="Arial"/>
                <w:sz w:val="18"/>
                <w:szCs w:val="18"/>
              </w:rPr>
              <w:t xml:space="preserve"> </w:t>
            </w:r>
          </w:p>
          <w:p w:rsidR="00E40D63" w:rsidRPr="00C3029A" w:rsidRDefault="002F4FBA" w:rsidP="00D917A1">
            <w:pPr>
              <w:pStyle w:val="Prrafodelista"/>
              <w:numPr>
                <w:ilvl w:val="0"/>
                <w:numId w:val="141"/>
              </w:numPr>
              <w:spacing w:before="120" w:after="120" w:line="276" w:lineRule="auto"/>
              <w:rPr>
                <w:rFonts w:cs="Arial"/>
                <w:sz w:val="18"/>
                <w:szCs w:val="18"/>
              </w:rPr>
            </w:pPr>
            <w:r w:rsidRPr="00C3029A">
              <w:rPr>
                <w:rFonts w:cs="Arial"/>
                <w:sz w:val="18"/>
                <w:szCs w:val="18"/>
              </w:rPr>
              <w:t>L</w:t>
            </w:r>
            <w:r w:rsidR="00E40D63" w:rsidRPr="00C3029A">
              <w:rPr>
                <w:rFonts w:cs="Arial"/>
                <w:sz w:val="18"/>
                <w:szCs w:val="18"/>
              </w:rPr>
              <w:t xml:space="preserve">a guía </w:t>
            </w:r>
            <w:r w:rsidR="00F853EB" w:rsidRPr="00C3029A">
              <w:rPr>
                <w:rFonts w:cs="Arial"/>
                <w:sz w:val="18"/>
                <w:szCs w:val="18"/>
              </w:rPr>
              <w:t xml:space="preserve">de remisión </w:t>
            </w:r>
            <w:r w:rsidR="00E40D63" w:rsidRPr="00C3029A">
              <w:rPr>
                <w:rFonts w:cs="Arial"/>
                <w:sz w:val="18"/>
                <w:szCs w:val="18"/>
              </w:rPr>
              <w:t xml:space="preserve">física puede ser registrada por el remitente, proveedor, cliente o destinatario del traslado. Para el caso que sea el remitente quien registre la guía </w:t>
            </w:r>
            <w:r w:rsidR="00F853EB" w:rsidRPr="00C3029A">
              <w:rPr>
                <w:rFonts w:cs="Arial"/>
                <w:sz w:val="18"/>
                <w:szCs w:val="18"/>
              </w:rPr>
              <w:t xml:space="preserve">de remisión </w:t>
            </w:r>
            <w:r w:rsidR="00E40D63" w:rsidRPr="00C3029A">
              <w:rPr>
                <w:rFonts w:cs="Arial"/>
                <w:sz w:val="18"/>
                <w:szCs w:val="18"/>
              </w:rPr>
              <w:t xml:space="preserve">física debe completar toda la información de </w:t>
            </w:r>
            <w:r w:rsidRPr="00C3029A">
              <w:rPr>
                <w:rFonts w:cs="Arial"/>
                <w:sz w:val="18"/>
                <w:szCs w:val="18"/>
              </w:rPr>
              <w:t>dicha</w:t>
            </w:r>
            <w:r w:rsidR="00E40D63" w:rsidRPr="00C3029A">
              <w:rPr>
                <w:rFonts w:cs="Arial"/>
                <w:sz w:val="18"/>
                <w:szCs w:val="18"/>
              </w:rPr>
              <w:t xml:space="preserve"> guía incluyendo el motivo de la generación manual lo cual será de manera obligatoria</w:t>
            </w:r>
            <w:r w:rsidR="002312EF" w:rsidRPr="00C3029A">
              <w:rPr>
                <w:rFonts w:cs="Arial"/>
                <w:sz w:val="18"/>
                <w:szCs w:val="18"/>
              </w:rPr>
              <w:t xml:space="preserve"> -  ver </w:t>
            </w:r>
            <w:r w:rsidR="002312EF" w:rsidRPr="00C3029A">
              <w:rPr>
                <w:rFonts w:cs="Arial"/>
                <w:b/>
                <w:sz w:val="18"/>
                <w:szCs w:val="18"/>
              </w:rPr>
              <w:t>Anexo 19</w:t>
            </w:r>
            <w:r w:rsidR="00E40D63" w:rsidRPr="00C3029A">
              <w:rPr>
                <w:rFonts w:cs="Arial"/>
                <w:sz w:val="18"/>
                <w:szCs w:val="18"/>
              </w:rPr>
              <w:t>.</w:t>
            </w:r>
          </w:p>
          <w:p w:rsidR="00E40D63" w:rsidRPr="00C3029A" w:rsidRDefault="00B10803" w:rsidP="00D917A1">
            <w:pPr>
              <w:pStyle w:val="Prrafodelista"/>
              <w:numPr>
                <w:ilvl w:val="0"/>
                <w:numId w:val="141"/>
              </w:numPr>
              <w:spacing w:before="120" w:after="120" w:line="276" w:lineRule="auto"/>
              <w:rPr>
                <w:rFonts w:cs="Arial"/>
                <w:sz w:val="18"/>
                <w:szCs w:val="18"/>
              </w:rPr>
            </w:pPr>
            <w:r w:rsidRPr="00C3029A">
              <w:rPr>
                <w:rFonts w:cs="Arial"/>
                <w:sz w:val="18"/>
                <w:szCs w:val="18"/>
              </w:rPr>
              <w:t>Cuando el Usuario declara la guía de remisión física generará para los otros involucrados en el traslado los registros tipo “sombra”, siempre que no hayan sido ya declarado en sus operaciones,</w:t>
            </w:r>
            <w:r w:rsidR="00467F8F" w:rsidRPr="00C3029A">
              <w:rPr>
                <w:rFonts w:cs="Arial"/>
                <w:sz w:val="18"/>
                <w:szCs w:val="18"/>
              </w:rPr>
              <w:t xml:space="preserve"> esto</w:t>
            </w:r>
            <w:r w:rsidR="00C8301B" w:rsidRPr="00C3029A">
              <w:rPr>
                <w:rFonts w:cs="Arial"/>
                <w:sz w:val="18"/>
                <w:szCs w:val="18"/>
              </w:rPr>
              <w:t xml:space="preserve"> </w:t>
            </w:r>
            <w:r w:rsidR="007A33C1" w:rsidRPr="00C3029A">
              <w:rPr>
                <w:rFonts w:cs="Arial"/>
                <w:sz w:val="18"/>
                <w:szCs w:val="18"/>
              </w:rPr>
              <w:t xml:space="preserve">se valida con la serie y </w:t>
            </w:r>
            <w:r w:rsidR="00136CC1" w:rsidRPr="00C3029A">
              <w:rPr>
                <w:rFonts w:cs="Arial"/>
                <w:sz w:val="18"/>
                <w:szCs w:val="18"/>
              </w:rPr>
              <w:t>número</w:t>
            </w:r>
            <w:r w:rsidR="007A33C1" w:rsidRPr="00C3029A">
              <w:rPr>
                <w:rFonts w:cs="Arial"/>
                <w:sz w:val="18"/>
                <w:szCs w:val="18"/>
              </w:rPr>
              <w:t xml:space="preserve"> de guía </w:t>
            </w:r>
            <w:r w:rsidR="00F853EB" w:rsidRPr="00C3029A">
              <w:rPr>
                <w:rFonts w:cs="Arial"/>
                <w:sz w:val="18"/>
                <w:szCs w:val="18"/>
              </w:rPr>
              <w:t xml:space="preserve">de remisión </w:t>
            </w:r>
            <w:r w:rsidR="00136CC1" w:rsidRPr="00C3029A">
              <w:rPr>
                <w:rFonts w:cs="Arial"/>
                <w:sz w:val="18"/>
                <w:szCs w:val="18"/>
              </w:rPr>
              <w:t>física</w:t>
            </w:r>
            <w:r w:rsidR="00E40D63" w:rsidRPr="00C3029A">
              <w:rPr>
                <w:rFonts w:cs="Arial"/>
                <w:sz w:val="18"/>
                <w:szCs w:val="18"/>
              </w:rPr>
              <w:t xml:space="preserve">. </w:t>
            </w:r>
            <w:r w:rsidR="00BA1322" w:rsidRPr="00C3029A">
              <w:rPr>
                <w:rFonts w:cs="Arial"/>
                <w:sz w:val="18"/>
                <w:szCs w:val="18"/>
              </w:rPr>
              <w:t>S</w:t>
            </w:r>
            <w:r w:rsidR="00E40D63" w:rsidRPr="00C3029A">
              <w:rPr>
                <w:rFonts w:cs="Arial"/>
                <w:sz w:val="18"/>
                <w:szCs w:val="18"/>
              </w:rPr>
              <w:t xml:space="preserve">e solicita </w:t>
            </w:r>
            <w:r w:rsidR="00BA1322" w:rsidRPr="00C3029A">
              <w:rPr>
                <w:rFonts w:cs="Arial"/>
                <w:sz w:val="18"/>
                <w:szCs w:val="18"/>
              </w:rPr>
              <w:t xml:space="preserve">la </w:t>
            </w:r>
            <w:r w:rsidR="00E00984" w:rsidRPr="00C3029A">
              <w:rPr>
                <w:rFonts w:cs="Arial"/>
                <w:sz w:val="18"/>
                <w:szCs w:val="18"/>
              </w:rPr>
              <w:t>información</w:t>
            </w:r>
            <w:r w:rsidR="00BA1322" w:rsidRPr="00C3029A">
              <w:rPr>
                <w:rFonts w:cs="Arial"/>
                <w:sz w:val="18"/>
                <w:szCs w:val="18"/>
              </w:rPr>
              <w:t xml:space="preserve"> que corresponda según </w:t>
            </w:r>
            <w:r w:rsidR="00BA1322" w:rsidRPr="00C3029A">
              <w:rPr>
                <w:rFonts w:cs="Arial"/>
                <w:b/>
                <w:sz w:val="18"/>
                <w:szCs w:val="18"/>
              </w:rPr>
              <w:t>Anexo 09</w:t>
            </w:r>
            <w:r w:rsidR="00BA1322" w:rsidRPr="00C3029A">
              <w:rPr>
                <w:rFonts w:cs="Arial"/>
                <w:sz w:val="18"/>
                <w:szCs w:val="18"/>
              </w:rPr>
              <w:t xml:space="preserve"> para </w:t>
            </w:r>
            <w:r w:rsidR="00E40D63" w:rsidRPr="00C3029A">
              <w:rPr>
                <w:rFonts w:cs="Arial"/>
                <w:sz w:val="18"/>
                <w:szCs w:val="18"/>
              </w:rPr>
              <w:t xml:space="preserve">generar </w:t>
            </w:r>
            <w:r w:rsidR="00BA1322" w:rsidRPr="00C3029A">
              <w:rPr>
                <w:rFonts w:cs="Arial"/>
                <w:sz w:val="18"/>
                <w:szCs w:val="18"/>
              </w:rPr>
              <w:t xml:space="preserve">las </w:t>
            </w:r>
            <w:r w:rsidR="00E40D63" w:rsidRPr="00C3029A">
              <w:rPr>
                <w:rFonts w:cs="Arial"/>
                <w:sz w:val="18"/>
                <w:szCs w:val="18"/>
              </w:rPr>
              <w:t>operaci</w:t>
            </w:r>
            <w:r w:rsidR="00BA1322" w:rsidRPr="00C3029A">
              <w:rPr>
                <w:rFonts w:cs="Arial"/>
                <w:sz w:val="18"/>
                <w:szCs w:val="18"/>
              </w:rPr>
              <w:t>ones</w:t>
            </w:r>
            <w:r w:rsidR="003055C1" w:rsidRPr="00C3029A">
              <w:rPr>
                <w:rFonts w:cs="Arial"/>
                <w:sz w:val="18"/>
                <w:szCs w:val="18"/>
              </w:rPr>
              <w:t xml:space="preserve"> y actualizar su stock y</w:t>
            </w:r>
            <w:r w:rsidR="00BA1322" w:rsidRPr="00C3029A">
              <w:rPr>
                <w:rFonts w:cs="Arial"/>
                <w:sz w:val="18"/>
                <w:szCs w:val="18"/>
              </w:rPr>
              <w:t>/o</w:t>
            </w:r>
            <w:r w:rsidR="003055C1" w:rsidRPr="00C3029A">
              <w:rPr>
                <w:rFonts w:cs="Arial"/>
                <w:sz w:val="18"/>
                <w:szCs w:val="18"/>
              </w:rPr>
              <w:t xml:space="preserve"> </w:t>
            </w:r>
            <w:r w:rsidR="00614FE2" w:rsidRPr="00C3029A">
              <w:rPr>
                <w:rFonts w:cs="Arial"/>
                <w:sz w:val="18"/>
                <w:szCs w:val="18"/>
                <w:lang w:eastAsia="es-PE"/>
              </w:rPr>
              <w:t>cantidad autorizada disponible</w:t>
            </w:r>
            <w:r w:rsidR="00614FE2" w:rsidRPr="00C3029A">
              <w:rPr>
                <w:rFonts w:cs="Arial"/>
                <w:sz w:val="18"/>
                <w:szCs w:val="18"/>
              </w:rPr>
              <w:t xml:space="preserve"> </w:t>
            </w:r>
            <w:r w:rsidR="003055C1" w:rsidRPr="00C3029A">
              <w:rPr>
                <w:rFonts w:cs="Arial"/>
                <w:sz w:val="18"/>
                <w:szCs w:val="18"/>
              </w:rPr>
              <w:t>de corresponder</w:t>
            </w:r>
            <w:r w:rsidR="00E40D63" w:rsidRPr="00C3029A">
              <w:rPr>
                <w:rFonts w:cs="Arial"/>
                <w:sz w:val="18"/>
                <w:szCs w:val="18"/>
              </w:rPr>
              <w:t xml:space="preserve">. </w:t>
            </w:r>
          </w:p>
          <w:p w:rsidR="00A81E8C" w:rsidRPr="00C3029A" w:rsidRDefault="00891B43" w:rsidP="00D917A1">
            <w:pPr>
              <w:pStyle w:val="Prrafodelista"/>
              <w:numPr>
                <w:ilvl w:val="0"/>
                <w:numId w:val="141"/>
              </w:numPr>
              <w:spacing w:before="120" w:after="120" w:line="276" w:lineRule="auto"/>
              <w:rPr>
                <w:rFonts w:cs="Arial"/>
                <w:sz w:val="18"/>
                <w:szCs w:val="18"/>
              </w:rPr>
            </w:pPr>
            <w:r w:rsidRPr="00C3029A">
              <w:rPr>
                <w:rFonts w:cs="Arial"/>
                <w:sz w:val="18"/>
                <w:szCs w:val="18"/>
              </w:rPr>
              <w:t>Los usuarios imputados</w:t>
            </w:r>
            <w:r w:rsidR="00C01C93" w:rsidRPr="00C3029A">
              <w:rPr>
                <w:rFonts w:cs="Arial"/>
                <w:sz w:val="18"/>
                <w:szCs w:val="18"/>
              </w:rPr>
              <w:t xml:space="preserve"> puede</w:t>
            </w:r>
            <w:r w:rsidRPr="00C3029A">
              <w:rPr>
                <w:rFonts w:cs="Arial"/>
                <w:sz w:val="18"/>
                <w:szCs w:val="18"/>
              </w:rPr>
              <w:t>n</w:t>
            </w:r>
            <w:r w:rsidR="00C01C93" w:rsidRPr="00C3029A">
              <w:rPr>
                <w:rFonts w:cs="Arial"/>
                <w:sz w:val="18"/>
                <w:szCs w:val="18"/>
              </w:rPr>
              <w:t xml:space="preserve"> rechazar la operación</w:t>
            </w:r>
            <w:r w:rsidR="00A81E8C" w:rsidRPr="00C3029A">
              <w:rPr>
                <w:rFonts w:cs="Arial"/>
                <w:sz w:val="18"/>
                <w:szCs w:val="18"/>
              </w:rPr>
              <w:t xml:space="preserve"> lo cual debe ser sustentado y no afecta a las otras operaciones generadas o registradas para los otros actores del traslado. Si el Usuario que rechaza la operación tipo “sombra” es el remitente valida si la guía de remisión física fue verificada por un puesto de control (sea fijo o móvil) – </w:t>
            </w:r>
            <w:r w:rsidR="00A81E8C" w:rsidRPr="00C3029A">
              <w:rPr>
                <w:rFonts w:cs="Arial"/>
                <w:b/>
                <w:sz w:val="18"/>
                <w:szCs w:val="18"/>
              </w:rPr>
              <w:t>MPN Control de Transporte</w:t>
            </w:r>
            <w:r w:rsidR="00A81E8C" w:rsidRPr="00C3029A">
              <w:rPr>
                <w:rFonts w:cs="Arial"/>
                <w:sz w:val="18"/>
                <w:szCs w:val="18"/>
              </w:rPr>
              <w:t xml:space="preserve">. Si está verificada </w:t>
            </w:r>
            <w:r w:rsidR="00A81E8C" w:rsidRPr="00C3029A">
              <w:rPr>
                <w:rFonts w:cs="Arial"/>
                <w:sz w:val="18"/>
                <w:szCs w:val="18"/>
                <w:lang w:eastAsia="es-PE"/>
              </w:rPr>
              <w:t xml:space="preserve">se emite la siguiente alerta “Esta guía de remisión física fue verificada en el puesto de control ¿Está seguro de rechazar la operación?”. En caso se confirme el rechazo se debe marcar y mantener este registro </w:t>
            </w:r>
            <w:r w:rsidR="00A81E8C" w:rsidRPr="00C3029A">
              <w:rPr>
                <w:rFonts w:cs="Arial"/>
                <w:sz w:val="18"/>
                <w:szCs w:val="18"/>
              </w:rPr>
              <w:t>no pudiendo los Usuarios visualizarlas ni emitiéndose en ningún reporte del Usuario, solo quedan para el análisis de información posterior que se realiza en la INIQBF.</w:t>
            </w:r>
          </w:p>
          <w:p w:rsidR="00523F36" w:rsidRPr="00C3029A" w:rsidRDefault="00BA1322" w:rsidP="00D917A1">
            <w:pPr>
              <w:pStyle w:val="Prrafodelista"/>
              <w:numPr>
                <w:ilvl w:val="0"/>
                <w:numId w:val="141"/>
              </w:numPr>
              <w:spacing w:before="120" w:after="120" w:line="276" w:lineRule="auto"/>
              <w:rPr>
                <w:rFonts w:cs="Arial"/>
                <w:sz w:val="18"/>
                <w:szCs w:val="18"/>
              </w:rPr>
            </w:pPr>
            <w:r w:rsidRPr="00C3029A">
              <w:rPr>
                <w:rFonts w:cs="Arial"/>
                <w:sz w:val="18"/>
                <w:szCs w:val="18"/>
              </w:rPr>
              <w:t>Si los periodos de DJRO de las operaciones que están siendo confirmados o registradas no están en plazo o pendiente</w:t>
            </w:r>
            <w:r w:rsidR="00523F36" w:rsidRPr="00C3029A">
              <w:rPr>
                <w:rFonts w:cs="Arial"/>
                <w:sz w:val="18"/>
                <w:szCs w:val="18"/>
              </w:rPr>
              <w:t xml:space="preserve"> se le informa al Usuario habilitándole la rectificación de todas las DJRO afectadas de manera masiva y alertando aquellas que por recalculo contengan presentaciones con stock negativo y/o BF con </w:t>
            </w:r>
            <w:r w:rsidR="00614FE2" w:rsidRPr="00C3029A">
              <w:rPr>
                <w:rFonts w:cs="Arial"/>
                <w:sz w:val="18"/>
                <w:szCs w:val="18"/>
                <w:lang w:eastAsia="es-PE"/>
              </w:rPr>
              <w:t>cantidad autorizada disponible</w:t>
            </w:r>
            <w:r w:rsidR="00614FE2" w:rsidRPr="00C3029A">
              <w:rPr>
                <w:rFonts w:cs="Arial"/>
                <w:sz w:val="18"/>
                <w:szCs w:val="18"/>
              </w:rPr>
              <w:t xml:space="preserve"> </w:t>
            </w:r>
            <w:r w:rsidR="00523F36" w:rsidRPr="00C3029A">
              <w:rPr>
                <w:rFonts w:cs="Arial"/>
                <w:sz w:val="18"/>
                <w:szCs w:val="18"/>
              </w:rPr>
              <w:t>negativ</w:t>
            </w:r>
            <w:r w:rsidR="00614FE2" w:rsidRPr="00C3029A">
              <w:rPr>
                <w:rFonts w:cs="Arial"/>
                <w:sz w:val="18"/>
                <w:szCs w:val="18"/>
              </w:rPr>
              <w:t>a</w:t>
            </w:r>
            <w:r w:rsidR="00523F36" w:rsidRPr="00C3029A">
              <w:rPr>
                <w:rFonts w:cs="Arial"/>
                <w:sz w:val="18"/>
                <w:szCs w:val="18"/>
              </w:rPr>
              <w:t xml:space="preserve"> aplicando la etiqueta de “NO DISPONIBLE” lo cual será comunicado al buzón SOL del Usuario. Si el usuario no rectifica todas las DJRO afectadas por la modificación se aplica la etiqueta de “NO DISPONIBLE” a todos los BF afectados hasta que termine de regularizar la rectificación de las DJRO.</w:t>
            </w:r>
          </w:p>
          <w:p w:rsidR="00E40D63" w:rsidRPr="00C3029A" w:rsidRDefault="00E40D63" w:rsidP="00476B4A">
            <w:pPr>
              <w:pStyle w:val="Prrafodelista"/>
              <w:spacing w:before="120" w:after="120" w:line="276" w:lineRule="auto"/>
              <w:ind w:left="0"/>
              <w:rPr>
                <w:rFonts w:cs="Arial"/>
                <w:sz w:val="18"/>
                <w:szCs w:val="18"/>
              </w:rPr>
            </w:pPr>
            <w:r w:rsidRPr="00C3029A">
              <w:rPr>
                <w:rFonts w:cs="Arial"/>
                <w:sz w:val="18"/>
                <w:szCs w:val="18"/>
              </w:rPr>
              <w:lastRenderedPageBreak/>
              <w:t xml:space="preserve">Las guías </w:t>
            </w:r>
            <w:r w:rsidR="001E57C9" w:rsidRPr="00C3029A">
              <w:rPr>
                <w:rFonts w:cs="Arial"/>
                <w:sz w:val="18"/>
                <w:szCs w:val="18"/>
              </w:rPr>
              <w:t xml:space="preserve">de </w:t>
            </w:r>
            <w:r w:rsidR="00F853EB" w:rsidRPr="00C3029A">
              <w:rPr>
                <w:rFonts w:cs="Arial"/>
                <w:sz w:val="18"/>
                <w:szCs w:val="18"/>
              </w:rPr>
              <w:t>remisión</w:t>
            </w:r>
            <w:r w:rsidR="001E57C9" w:rsidRPr="00C3029A">
              <w:rPr>
                <w:rFonts w:cs="Arial"/>
                <w:sz w:val="18"/>
                <w:szCs w:val="18"/>
              </w:rPr>
              <w:t xml:space="preserve"> </w:t>
            </w:r>
            <w:r w:rsidRPr="00C3029A">
              <w:rPr>
                <w:rFonts w:cs="Arial"/>
                <w:sz w:val="18"/>
                <w:szCs w:val="18"/>
              </w:rPr>
              <w:t xml:space="preserve">físicas que tienen asignado rutas fiscales las </w:t>
            </w:r>
            <w:r w:rsidR="00A81E8C" w:rsidRPr="00C3029A">
              <w:rPr>
                <w:rFonts w:cs="Arial"/>
                <w:sz w:val="18"/>
                <w:szCs w:val="18"/>
              </w:rPr>
              <w:t xml:space="preserve">cuales tienen asignados </w:t>
            </w:r>
            <w:r w:rsidRPr="00C3029A">
              <w:rPr>
                <w:rFonts w:cs="Arial"/>
                <w:sz w:val="18"/>
                <w:szCs w:val="18"/>
              </w:rPr>
              <w:t xml:space="preserve">puestos de control obligatorio y no hayan sido verificadas por </w:t>
            </w:r>
            <w:r w:rsidR="00057429" w:rsidRPr="00C3029A">
              <w:rPr>
                <w:rFonts w:cs="Arial"/>
                <w:sz w:val="18"/>
                <w:szCs w:val="18"/>
              </w:rPr>
              <w:t>dichos</w:t>
            </w:r>
            <w:r w:rsidRPr="00C3029A">
              <w:rPr>
                <w:rFonts w:cs="Arial"/>
                <w:sz w:val="18"/>
                <w:szCs w:val="18"/>
              </w:rPr>
              <w:t xml:space="preserve"> puestos de control –</w:t>
            </w:r>
            <w:r w:rsidR="002746CF" w:rsidRPr="00C3029A">
              <w:rPr>
                <w:rFonts w:cs="Arial"/>
                <w:sz w:val="18"/>
                <w:szCs w:val="18"/>
              </w:rPr>
              <w:t xml:space="preserve"> </w:t>
            </w:r>
            <w:r w:rsidR="002746CF" w:rsidRPr="00C3029A">
              <w:rPr>
                <w:rFonts w:cs="Arial"/>
                <w:b/>
                <w:sz w:val="18"/>
                <w:szCs w:val="18"/>
              </w:rPr>
              <w:t>RN</w:t>
            </w:r>
            <w:r w:rsidR="009D573F" w:rsidRPr="00C3029A">
              <w:rPr>
                <w:rFonts w:cs="Arial"/>
                <w:b/>
                <w:sz w:val="18"/>
                <w:szCs w:val="18"/>
              </w:rPr>
              <w:t xml:space="preserve">07 del </w:t>
            </w:r>
            <w:r w:rsidRPr="00C3029A">
              <w:rPr>
                <w:rFonts w:cs="Arial"/>
                <w:b/>
                <w:sz w:val="18"/>
                <w:szCs w:val="18"/>
              </w:rPr>
              <w:t xml:space="preserve">MPN </w:t>
            </w:r>
            <w:r w:rsidR="002746CF" w:rsidRPr="00C3029A">
              <w:rPr>
                <w:rFonts w:cs="Arial"/>
                <w:b/>
                <w:sz w:val="18"/>
                <w:szCs w:val="18"/>
              </w:rPr>
              <w:t>C</w:t>
            </w:r>
            <w:r w:rsidRPr="00C3029A">
              <w:rPr>
                <w:rFonts w:cs="Arial"/>
                <w:b/>
                <w:sz w:val="18"/>
                <w:szCs w:val="18"/>
              </w:rPr>
              <w:t xml:space="preserve">ontrol de </w:t>
            </w:r>
            <w:r w:rsidR="002746CF" w:rsidRPr="00C3029A">
              <w:rPr>
                <w:rFonts w:cs="Arial"/>
                <w:b/>
                <w:sz w:val="18"/>
                <w:szCs w:val="18"/>
              </w:rPr>
              <w:t>T</w:t>
            </w:r>
            <w:r w:rsidRPr="00C3029A">
              <w:rPr>
                <w:rFonts w:cs="Arial"/>
                <w:b/>
                <w:sz w:val="18"/>
                <w:szCs w:val="18"/>
              </w:rPr>
              <w:t>ransporte</w:t>
            </w:r>
            <w:r w:rsidR="00B36B13" w:rsidRPr="00C3029A">
              <w:rPr>
                <w:rFonts w:cs="Arial"/>
                <w:sz w:val="18"/>
                <w:szCs w:val="18"/>
              </w:rPr>
              <w:t xml:space="preserve"> – deben ser alertadas </w:t>
            </w:r>
            <w:r w:rsidRPr="00C3029A">
              <w:rPr>
                <w:rFonts w:cs="Arial"/>
                <w:sz w:val="18"/>
                <w:szCs w:val="18"/>
              </w:rPr>
              <w:t>mediante la emisión de un mensaje el cual debe llegar al correo institucional</w:t>
            </w:r>
            <w:r w:rsidR="00A81E8C" w:rsidRPr="00C3029A">
              <w:rPr>
                <w:rFonts w:cs="Arial"/>
                <w:sz w:val="18"/>
                <w:szCs w:val="18"/>
              </w:rPr>
              <w:t xml:space="preserve"> de la Lista de Usuarios según </w:t>
            </w:r>
            <w:r w:rsidR="00A81E8C" w:rsidRPr="00C3029A">
              <w:rPr>
                <w:rFonts w:cs="Arial"/>
                <w:b/>
                <w:sz w:val="18"/>
                <w:szCs w:val="18"/>
              </w:rPr>
              <w:t>Anexo 18</w:t>
            </w:r>
            <w:r w:rsidR="00A81E8C" w:rsidRPr="00C3029A">
              <w:rPr>
                <w:rFonts w:cs="Arial"/>
                <w:sz w:val="18"/>
                <w:szCs w:val="18"/>
              </w:rPr>
              <w:t xml:space="preserve"> – GFBF</w:t>
            </w:r>
            <w:r w:rsidR="00057429" w:rsidRPr="00C3029A">
              <w:rPr>
                <w:rFonts w:cs="Arial"/>
                <w:sz w:val="18"/>
                <w:szCs w:val="18"/>
              </w:rPr>
              <w:t>.</w:t>
            </w:r>
            <w:r w:rsidR="009273DD" w:rsidRPr="00C3029A">
              <w:rPr>
                <w:rFonts w:cs="Arial"/>
                <w:sz w:val="18"/>
                <w:szCs w:val="18"/>
              </w:rPr>
              <w:t xml:space="preserve"> El mantenimiento de las rutas fiscales </w:t>
            </w:r>
            <w:r w:rsidR="00336C32" w:rsidRPr="00C3029A">
              <w:rPr>
                <w:rFonts w:cs="Arial"/>
                <w:sz w:val="18"/>
                <w:szCs w:val="18"/>
              </w:rPr>
              <w:t>así</w:t>
            </w:r>
            <w:r w:rsidR="009273DD" w:rsidRPr="00C3029A">
              <w:rPr>
                <w:rFonts w:cs="Arial"/>
                <w:sz w:val="18"/>
                <w:szCs w:val="18"/>
              </w:rPr>
              <w:t xml:space="preserve"> como los puestos de control están definidos en el </w:t>
            </w:r>
            <w:r w:rsidR="009273DD" w:rsidRPr="00C3029A">
              <w:rPr>
                <w:rFonts w:cs="Arial"/>
                <w:b/>
                <w:sz w:val="18"/>
                <w:szCs w:val="18"/>
              </w:rPr>
              <w:t>MPN GRE-BF</w:t>
            </w:r>
            <w:r w:rsidR="002746CF" w:rsidRPr="00C3029A">
              <w:rPr>
                <w:rFonts w:cs="Arial"/>
                <w:sz w:val="18"/>
                <w:szCs w:val="18"/>
              </w:rPr>
              <w:t>.</w:t>
            </w:r>
          </w:p>
          <w:p w:rsidR="00054809" w:rsidRPr="00C3029A" w:rsidRDefault="00054809" w:rsidP="00054809">
            <w:pPr>
              <w:pStyle w:val="Prrafodelista"/>
              <w:spacing w:before="120" w:after="120" w:line="276" w:lineRule="auto"/>
              <w:ind w:left="0"/>
              <w:rPr>
                <w:rFonts w:cs="Arial"/>
                <w:sz w:val="18"/>
                <w:szCs w:val="18"/>
                <w:u w:val="single"/>
              </w:rPr>
            </w:pPr>
            <w:r w:rsidRPr="00C3029A">
              <w:rPr>
                <w:rFonts w:cs="Arial"/>
                <w:sz w:val="18"/>
                <w:szCs w:val="18"/>
                <w:u w:val="single"/>
              </w:rPr>
              <w:t>GRE-BF</w:t>
            </w:r>
          </w:p>
          <w:p w:rsidR="00A742F5" w:rsidRPr="00C3029A" w:rsidRDefault="008D374F" w:rsidP="00A742F5">
            <w:pPr>
              <w:pStyle w:val="Prrafodelista"/>
              <w:spacing w:before="120" w:after="120" w:line="276" w:lineRule="auto"/>
              <w:ind w:left="0"/>
              <w:rPr>
                <w:rFonts w:cs="Arial"/>
                <w:sz w:val="18"/>
                <w:szCs w:val="18"/>
              </w:rPr>
            </w:pPr>
            <w:r w:rsidRPr="00C3029A">
              <w:rPr>
                <w:rFonts w:cs="Arial"/>
                <w:sz w:val="18"/>
                <w:szCs w:val="18"/>
              </w:rPr>
              <w:t>Permite registrar como serie y número de guía de remisión una que corresponda a GRE-BF Remitente   cuando siendo con la modalidad de transporte publico el Transportista ha elaborado una guía de remisión física para trasladar los bienes fiscalizados – MPN GRE-BF en cuyo caso toma los datos de la GRE-BF Remitente para generar la operación con las consideraciones indicadas en la RN 11</w:t>
            </w:r>
            <w:r w:rsidR="00426580" w:rsidRPr="00C3029A">
              <w:rPr>
                <w:rFonts w:cs="Arial"/>
                <w:sz w:val="18"/>
                <w:szCs w:val="18"/>
              </w:rPr>
              <w:t xml:space="preserve"> pudiendo modificar el tipo y numero de documento asociado a la operación.</w:t>
            </w:r>
          </w:p>
          <w:p w:rsidR="00054809" w:rsidRPr="00C3029A" w:rsidRDefault="00054809" w:rsidP="00A742F5">
            <w:pPr>
              <w:pStyle w:val="Prrafodelista"/>
              <w:spacing w:before="120" w:after="120" w:line="276" w:lineRule="auto"/>
              <w:ind w:left="0"/>
              <w:rPr>
                <w:rFonts w:cs="Arial"/>
                <w:strike/>
                <w:sz w:val="18"/>
                <w:szCs w:val="18"/>
              </w:rPr>
            </w:pPr>
            <w:r w:rsidRPr="00C3029A">
              <w:rPr>
                <w:rFonts w:cs="Arial"/>
                <w:strike/>
                <w:sz w:val="18"/>
                <w:szCs w:val="18"/>
              </w:rPr>
              <w:t>Las GRE-BF no detalladas en la RN 11 así como la confirmación del fin de traslado (para el destinatario y transportista) se tienen que declarar en el registro de operaciones</w:t>
            </w:r>
          </w:p>
          <w:p w:rsidR="00054809" w:rsidRPr="00C3029A" w:rsidRDefault="00054809" w:rsidP="00054809">
            <w:pPr>
              <w:pStyle w:val="Prrafodelista"/>
              <w:spacing w:before="120" w:after="120" w:line="276" w:lineRule="auto"/>
              <w:ind w:left="0"/>
              <w:rPr>
                <w:rFonts w:cs="Arial"/>
                <w:strike/>
                <w:sz w:val="18"/>
                <w:szCs w:val="18"/>
              </w:rPr>
            </w:pPr>
            <w:r w:rsidRPr="00C3029A">
              <w:rPr>
                <w:rFonts w:cs="Arial"/>
                <w:strike/>
                <w:sz w:val="18"/>
                <w:szCs w:val="18"/>
              </w:rPr>
              <w:t xml:space="preserve">La información solicitada para este tipo de documento deberá tomarse del MPN de GRE-BF según cada tipo y motivo debiendo mantener las mismas validaciones las cuales no son restrictivas según corresponda a Remitente o Transportista. Considerar que los datos que correspondan al Transportista que deben ser registrados también por el Remitente y Destinatario debiendo solo alertar al Usuario declarante si es que el conductor o vehículo no estaba vigente a la fecha de la operación. </w:t>
            </w:r>
          </w:p>
          <w:p w:rsidR="00054809" w:rsidRPr="00C3029A" w:rsidRDefault="00054809" w:rsidP="00054809">
            <w:pPr>
              <w:pStyle w:val="Prrafodelista"/>
              <w:spacing w:before="120" w:after="120" w:line="276" w:lineRule="auto"/>
              <w:ind w:left="0"/>
              <w:rPr>
                <w:rFonts w:cs="Arial"/>
                <w:strike/>
                <w:sz w:val="18"/>
                <w:szCs w:val="18"/>
              </w:rPr>
            </w:pPr>
            <w:r w:rsidRPr="00C3029A">
              <w:rPr>
                <w:rFonts w:cs="Arial"/>
                <w:strike/>
                <w:sz w:val="18"/>
                <w:szCs w:val="18"/>
              </w:rPr>
              <w:t>Para el caso de las GRE-BF que si fueron verificadas por puesto de control deberán obtener la información de dicho documento consignado en el Registro de Intervenciones (RN07 MPN Control de Transportes)</w:t>
            </w:r>
          </w:p>
          <w:p w:rsidR="00054809" w:rsidRPr="00C3029A" w:rsidRDefault="00054809" w:rsidP="00054809">
            <w:pPr>
              <w:pStyle w:val="Prrafodelista"/>
              <w:spacing w:before="120" w:after="120" w:line="276" w:lineRule="auto"/>
              <w:ind w:left="0"/>
              <w:rPr>
                <w:rFonts w:cs="Arial"/>
                <w:strike/>
                <w:sz w:val="18"/>
                <w:szCs w:val="18"/>
              </w:rPr>
            </w:pPr>
            <w:r w:rsidRPr="00C3029A">
              <w:rPr>
                <w:rFonts w:cs="Arial"/>
                <w:strike/>
                <w:sz w:val="18"/>
                <w:szCs w:val="18"/>
              </w:rPr>
              <w:t>Consideraciones cuando es GRE-BF</w:t>
            </w:r>
          </w:p>
          <w:p w:rsidR="00054809" w:rsidRPr="00C3029A" w:rsidRDefault="00054809" w:rsidP="00054809">
            <w:pPr>
              <w:pStyle w:val="Prrafodelista"/>
              <w:numPr>
                <w:ilvl w:val="0"/>
                <w:numId w:val="19"/>
              </w:numPr>
              <w:spacing w:before="120" w:after="120" w:line="276" w:lineRule="auto"/>
              <w:rPr>
                <w:rFonts w:cs="Arial"/>
                <w:strike/>
                <w:sz w:val="18"/>
                <w:szCs w:val="18"/>
              </w:rPr>
            </w:pPr>
            <w:r w:rsidRPr="00C3029A">
              <w:rPr>
                <w:rFonts w:cs="Arial"/>
                <w:strike/>
                <w:sz w:val="18"/>
                <w:szCs w:val="18"/>
              </w:rPr>
              <w:t>La GRE-BF puede ser registrada por el remitente, proveedor, cliente o destinatario del traslado y se deben tomar todos los datos consignados en dicho documento.</w:t>
            </w:r>
          </w:p>
          <w:p w:rsidR="00054809" w:rsidRPr="00C3029A" w:rsidRDefault="00054809" w:rsidP="00054809">
            <w:pPr>
              <w:pStyle w:val="Prrafodelista"/>
              <w:numPr>
                <w:ilvl w:val="0"/>
                <w:numId w:val="19"/>
              </w:numPr>
              <w:spacing w:before="120" w:after="120" w:line="276" w:lineRule="auto"/>
              <w:rPr>
                <w:rFonts w:cs="Arial"/>
                <w:strike/>
                <w:sz w:val="18"/>
                <w:szCs w:val="18"/>
              </w:rPr>
            </w:pPr>
            <w:r w:rsidRPr="00C3029A">
              <w:rPr>
                <w:rFonts w:cs="Arial"/>
                <w:strike/>
                <w:sz w:val="18"/>
                <w:szCs w:val="18"/>
              </w:rPr>
              <w:t xml:space="preserve">Cuando el Usuario declara la GRE-BF generará para los otros involucrados en el traslado los registros tipo “sombra”, siempre que no hayan sido ya declarado en sus operaciones, esto se valida con la serie y número de dicho documento. Se solicita la información que corresponda según </w:t>
            </w:r>
            <w:r w:rsidRPr="00C3029A">
              <w:rPr>
                <w:rFonts w:cs="Arial"/>
                <w:b/>
                <w:strike/>
                <w:sz w:val="18"/>
                <w:szCs w:val="18"/>
              </w:rPr>
              <w:t>Anexo 09</w:t>
            </w:r>
            <w:r w:rsidRPr="00C3029A">
              <w:rPr>
                <w:rFonts w:cs="Arial"/>
                <w:strike/>
                <w:sz w:val="18"/>
                <w:szCs w:val="18"/>
              </w:rPr>
              <w:t xml:space="preserve"> para generar las operaciones y actualizar su stock y/o </w:t>
            </w:r>
            <w:r w:rsidRPr="00C3029A">
              <w:rPr>
                <w:rFonts w:cs="Arial"/>
                <w:strike/>
                <w:sz w:val="18"/>
                <w:szCs w:val="18"/>
                <w:lang w:eastAsia="es-PE"/>
              </w:rPr>
              <w:t>cantidad autorizada disponible</w:t>
            </w:r>
            <w:r w:rsidRPr="00C3029A">
              <w:rPr>
                <w:rFonts w:cs="Arial"/>
                <w:strike/>
                <w:sz w:val="18"/>
                <w:szCs w:val="18"/>
              </w:rPr>
              <w:t xml:space="preserve"> de corresponder. </w:t>
            </w:r>
          </w:p>
          <w:p w:rsidR="00054809" w:rsidRPr="00C3029A" w:rsidRDefault="00054809" w:rsidP="00054809">
            <w:pPr>
              <w:pStyle w:val="Prrafodelista"/>
              <w:numPr>
                <w:ilvl w:val="0"/>
                <w:numId w:val="19"/>
              </w:numPr>
              <w:spacing w:before="120" w:after="120" w:line="276" w:lineRule="auto"/>
              <w:rPr>
                <w:rFonts w:cs="Arial"/>
                <w:strike/>
                <w:sz w:val="18"/>
                <w:szCs w:val="18"/>
              </w:rPr>
            </w:pPr>
            <w:r w:rsidRPr="00C3029A">
              <w:rPr>
                <w:rFonts w:cs="Arial"/>
                <w:strike/>
                <w:sz w:val="18"/>
                <w:szCs w:val="18"/>
              </w:rPr>
              <w:t>Los usuarios imputados pueden rechazar la operación lo cual debe ser sustentado y no afecta a las otras operaciones generadas o registradas para los otros actores del traslado.</w:t>
            </w:r>
          </w:p>
          <w:p w:rsidR="00054809" w:rsidRPr="00C3029A" w:rsidRDefault="00054809" w:rsidP="00054809">
            <w:pPr>
              <w:pStyle w:val="Prrafodelista"/>
              <w:numPr>
                <w:ilvl w:val="0"/>
                <w:numId w:val="19"/>
              </w:numPr>
              <w:spacing w:before="120" w:after="120" w:line="276" w:lineRule="auto"/>
              <w:rPr>
                <w:rFonts w:cs="Arial"/>
                <w:strike/>
                <w:sz w:val="18"/>
                <w:szCs w:val="18"/>
              </w:rPr>
            </w:pPr>
            <w:r w:rsidRPr="00C3029A">
              <w:rPr>
                <w:rFonts w:cs="Arial"/>
                <w:strike/>
                <w:sz w:val="18"/>
                <w:szCs w:val="18"/>
              </w:rPr>
              <w:t xml:space="preserve">Si los periodos de DJRO de las operaciones que están siendo confirmados o registradas no están en plazo o pendiente se le informa al Usuario declarante habilitándole la rectificación de todas las DJRO afectadas de manera masiva y alertando aquellas que por recalculo contengan presentaciones con stock negativo y/o BF con </w:t>
            </w:r>
            <w:r w:rsidRPr="00C3029A">
              <w:rPr>
                <w:rFonts w:cs="Arial"/>
                <w:strike/>
                <w:sz w:val="18"/>
                <w:szCs w:val="18"/>
                <w:lang w:eastAsia="es-PE"/>
              </w:rPr>
              <w:t>cantidad autorizada disponible</w:t>
            </w:r>
            <w:r w:rsidRPr="00C3029A">
              <w:rPr>
                <w:rFonts w:cs="Arial"/>
                <w:strike/>
                <w:sz w:val="18"/>
                <w:szCs w:val="18"/>
              </w:rPr>
              <w:t xml:space="preserve"> negativa aplicando la etiqueta de “NO DISPONIBLE” lo cual será comunicado al buzón SOL del Usuario. Si el usuario no rectifica todas las DJRO afectadas por la modificación se aplica la etiqueta de “NO DISPONIBLE” a todos los BF afectados hasta que termine de regularizar la rectificación de las DJRO</w:t>
            </w:r>
          </w:p>
          <w:p w:rsidR="00E40D63" w:rsidRPr="00C3029A" w:rsidRDefault="00057429" w:rsidP="00054809">
            <w:pPr>
              <w:pStyle w:val="Prrafodelista"/>
              <w:spacing w:before="120" w:after="120" w:line="276" w:lineRule="auto"/>
              <w:ind w:left="0"/>
              <w:rPr>
                <w:rFonts w:cs="Arial"/>
                <w:sz w:val="18"/>
                <w:szCs w:val="18"/>
              </w:rPr>
            </w:pPr>
            <w:r w:rsidRPr="00C3029A">
              <w:rPr>
                <w:rFonts w:cs="Arial"/>
                <w:strike/>
                <w:sz w:val="18"/>
                <w:szCs w:val="18"/>
              </w:rPr>
              <w:t>El tipo de documento asociado</w:t>
            </w:r>
            <w:r w:rsidR="00054809" w:rsidRPr="00C3029A">
              <w:rPr>
                <w:rFonts w:cs="Arial"/>
                <w:strike/>
                <w:sz w:val="18"/>
                <w:szCs w:val="18"/>
              </w:rPr>
              <w:t>, para cualquier caso, es</w:t>
            </w:r>
            <w:r w:rsidRPr="00C3029A">
              <w:rPr>
                <w:rFonts w:cs="Arial"/>
                <w:strike/>
                <w:sz w:val="18"/>
                <w:szCs w:val="18"/>
              </w:rPr>
              <w:t xml:space="preserve"> </w:t>
            </w:r>
            <w:r w:rsidR="009318A5" w:rsidRPr="00C3029A">
              <w:rPr>
                <w:rFonts w:cs="Arial"/>
                <w:strike/>
                <w:sz w:val="18"/>
                <w:szCs w:val="18"/>
              </w:rPr>
              <w:t>01, 03</w:t>
            </w:r>
            <w:r w:rsidR="00AC05C3" w:rsidRPr="00C3029A">
              <w:rPr>
                <w:rFonts w:cs="Arial"/>
                <w:strike/>
                <w:sz w:val="18"/>
                <w:szCs w:val="18"/>
              </w:rPr>
              <w:t xml:space="preserve">, </w:t>
            </w:r>
            <w:r w:rsidR="009318A5" w:rsidRPr="00C3029A">
              <w:rPr>
                <w:rFonts w:cs="Arial"/>
                <w:strike/>
                <w:sz w:val="18"/>
                <w:szCs w:val="18"/>
              </w:rPr>
              <w:t>07</w:t>
            </w:r>
            <w:r w:rsidR="00AC05C3" w:rsidRPr="00C3029A">
              <w:rPr>
                <w:rFonts w:cs="Arial"/>
                <w:strike/>
                <w:sz w:val="18"/>
                <w:szCs w:val="18"/>
              </w:rPr>
              <w:t>, I, S o 99</w:t>
            </w:r>
            <w:r w:rsidR="009318A5" w:rsidRPr="00C3029A">
              <w:rPr>
                <w:rFonts w:cs="Arial"/>
                <w:strike/>
                <w:sz w:val="18"/>
                <w:szCs w:val="18"/>
              </w:rPr>
              <w:t xml:space="preserve"> </w:t>
            </w:r>
            <w:r w:rsidR="00186CB5" w:rsidRPr="00C3029A">
              <w:rPr>
                <w:rFonts w:cs="Arial"/>
                <w:strike/>
                <w:sz w:val="18"/>
                <w:szCs w:val="18"/>
              </w:rPr>
              <w:t xml:space="preserve">– ver </w:t>
            </w:r>
            <w:r w:rsidR="00186CB5" w:rsidRPr="00C3029A">
              <w:rPr>
                <w:rFonts w:cs="Arial"/>
                <w:b/>
                <w:strike/>
                <w:sz w:val="18"/>
                <w:szCs w:val="18"/>
              </w:rPr>
              <w:t>A</w:t>
            </w:r>
            <w:r w:rsidR="00AC05C3" w:rsidRPr="00C3029A">
              <w:rPr>
                <w:rFonts w:cs="Arial"/>
                <w:b/>
                <w:strike/>
                <w:sz w:val="18"/>
                <w:szCs w:val="18"/>
              </w:rPr>
              <w:t xml:space="preserve">nexo </w:t>
            </w:r>
            <w:r w:rsidR="00186CB5" w:rsidRPr="00C3029A">
              <w:rPr>
                <w:rFonts w:cs="Arial"/>
                <w:b/>
                <w:strike/>
                <w:sz w:val="18"/>
                <w:szCs w:val="18"/>
              </w:rPr>
              <w:t>0</w:t>
            </w:r>
            <w:r w:rsidR="00AC05C3" w:rsidRPr="00C3029A">
              <w:rPr>
                <w:rFonts w:cs="Arial"/>
                <w:b/>
                <w:strike/>
                <w:sz w:val="18"/>
                <w:szCs w:val="18"/>
              </w:rPr>
              <w:t>3</w:t>
            </w:r>
            <w:r w:rsidR="00950AAD" w:rsidRPr="00C3029A">
              <w:rPr>
                <w:rFonts w:cs="Arial"/>
                <w:strike/>
                <w:sz w:val="18"/>
                <w:szCs w:val="18"/>
              </w:rPr>
              <w:t>.</w:t>
            </w:r>
            <w:r w:rsidR="001C640F" w:rsidRPr="00C3029A">
              <w:rPr>
                <w:rFonts w:cs="Arial"/>
                <w:sz w:val="18"/>
                <w:szCs w:val="18"/>
              </w:rPr>
              <w:t xml:space="preserve"> </w:t>
            </w:r>
          </w:p>
        </w:tc>
      </w:tr>
      <w:tr w:rsidR="00E40D63" w:rsidRPr="00B84409" w:rsidTr="004B5C64">
        <w:trPr>
          <w:trHeight w:val="20"/>
          <w:jc w:val="center"/>
        </w:trPr>
        <w:tc>
          <w:tcPr>
            <w:tcW w:w="550" w:type="pct"/>
            <w:shd w:val="clear" w:color="auto" w:fill="auto"/>
            <w:vAlign w:val="center"/>
            <w:hideMark/>
          </w:tcPr>
          <w:p w:rsidR="00E40D63" w:rsidRPr="00B84409" w:rsidRDefault="00C91EBC" w:rsidP="003C7CE9">
            <w:pPr>
              <w:spacing w:before="120" w:after="120" w:line="276" w:lineRule="auto"/>
              <w:jc w:val="center"/>
              <w:rPr>
                <w:rFonts w:cs="Arial"/>
                <w:b/>
                <w:bCs/>
                <w:sz w:val="20"/>
                <w:szCs w:val="20"/>
                <w:lang w:eastAsia="es-PE"/>
              </w:rPr>
            </w:pPr>
            <w:r w:rsidRPr="00B84409">
              <w:rPr>
                <w:rFonts w:cs="Arial"/>
                <w:b/>
                <w:bCs/>
                <w:sz w:val="20"/>
                <w:szCs w:val="20"/>
                <w:lang w:eastAsia="es-PE"/>
              </w:rPr>
              <w:lastRenderedPageBreak/>
              <w:t>13</w:t>
            </w:r>
          </w:p>
        </w:tc>
        <w:tc>
          <w:tcPr>
            <w:tcW w:w="4450" w:type="pct"/>
            <w:shd w:val="clear" w:color="000000" w:fill="FFFFFF"/>
            <w:noWrap/>
            <w:vAlign w:val="center"/>
            <w:hideMark/>
          </w:tcPr>
          <w:p w:rsidR="00E40D63" w:rsidRPr="00C3029A" w:rsidRDefault="00192514" w:rsidP="0091078E">
            <w:pPr>
              <w:pStyle w:val="Prrafodelista"/>
              <w:spacing w:before="120" w:after="120" w:line="276" w:lineRule="auto"/>
              <w:ind w:left="0"/>
              <w:rPr>
                <w:rFonts w:cs="Arial"/>
                <w:b/>
                <w:sz w:val="18"/>
                <w:szCs w:val="18"/>
                <w:u w:val="single"/>
              </w:rPr>
            </w:pPr>
            <w:r w:rsidRPr="00C3029A">
              <w:rPr>
                <w:rFonts w:cs="Arial"/>
                <w:b/>
                <w:sz w:val="18"/>
                <w:szCs w:val="18"/>
                <w:u w:val="single"/>
              </w:rPr>
              <w:t>Utilitario para c</w:t>
            </w:r>
            <w:r w:rsidR="00E40D63" w:rsidRPr="00C3029A">
              <w:rPr>
                <w:rFonts w:cs="Arial"/>
                <w:b/>
                <w:sz w:val="18"/>
                <w:szCs w:val="18"/>
                <w:u w:val="single"/>
              </w:rPr>
              <w:t xml:space="preserve">omunicar Producción, Egresos por Producción y </w:t>
            </w:r>
            <w:r w:rsidR="00C51E8E" w:rsidRPr="00C3029A">
              <w:rPr>
                <w:rFonts w:cs="Arial"/>
                <w:b/>
                <w:sz w:val="18"/>
                <w:szCs w:val="18"/>
                <w:u w:val="single"/>
              </w:rPr>
              <w:t>Transformación</w:t>
            </w:r>
            <w:r w:rsidR="00E33366" w:rsidRPr="00C3029A">
              <w:rPr>
                <w:rFonts w:cs="Arial"/>
                <w:b/>
                <w:sz w:val="18"/>
                <w:szCs w:val="18"/>
                <w:u w:val="single"/>
              </w:rPr>
              <w:t xml:space="preserve"> a BNF</w:t>
            </w:r>
            <w:r w:rsidR="00E40D63" w:rsidRPr="00C3029A">
              <w:rPr>
                <w:rFonts w:cs="Arial"/>
                <w:b/>
                <w:sz w:val="18"/>
                <w:szCs w:val="18"/>
                <w:u w:val="single"/>
              </w:rPr>
              <w:t xml:space="preserve"> </w:t>
            </w:r>
            <w:r w:rsidR="006D509A" w:rsidRPr="00C3029A">
              <w:rPr>
                <w:rFonts w:cs="Arial"/>
                <w:b/>
                <w:sz w:val="18"/>
                <w:szCs w:val="18"/>
                <w:u w:val="single"/>
              </w:rPr>
              <w:t>utilizando el cuadro de coeficiente insumo-producto</w:t>
            </w:r>
          </w:p>
          <w:p w:rsidR="00BF34A3" w:rsidRPr="00C3029A" w:rsidRDefault="00344AC8" w:rsidP="0091078E">
            <w:pPr>
              <w:pStyle w:val="Prrafodelista"/>
              <w:spacing w:before="120" w:after="120" w:line="276" w:lineRule="auto"/>
              <w:ind w:left="0"/>
              <w:rPr>
                <w:rFonts w:cs="Arial"/>
                <w:sz w:val="18"/>
                <w:szCs w:val="18"/>
              </w:rPr>
            </w:pPr>
            <w:r w:rsidRPr="00C3029A">
              <w:rPr>
                <w:rFonts w:cs="Arial"/>
                <w:sz w:val="18"/>
                <w:szCs w:val="18"/>
              </w:rPr>
              <w:t xml:space="preserve">Para facilitar el registro de </w:t>
            </w:r>
            <w:r w:rsidR="004D75BC" w:rsidRPr="00C3029A">
              <w:rPr>
                <w:rFonts w:cs="Arial"/>
                <w:sz w:val="18"/>
                <w:szCs w:val="18"/>
              </w:rPr>
              <w:t xml:space="preserve">estas </w:t>
            </w:r>
            <w:r w:rsidR="00FF6353" w:rsidRPr="00C3029A">
              <w:rPr>
                <w:rFonts w:cs="Arial"/>
                <w:sz w:val="18"/>
                <w:szCs w:val="18"/>
              </w:rPr>
              <w:t>operaciones</w:t>
            </w:r>
            <w:r w:rsidR="004D75BC" w:rsidRPr="00C3029A">
              <w:rPr>
                <w:rFonts w:cs="Arial"/>
                <w:sz w:val="18"/>
                <w:szCs w:val="18"/>
              </w:rPr>
              <w:t xml:space="preserve"> se utiliza </w:t>
            </w:r>
            <w:r w:rsidR="00E40D63" w:rsidRPr="00C3029A">
              <w:rPr>
                <w:rFonts w:cs="Arial"/>
                <w:sz w:val="18"/>
                <w:szCs w:val="18"/>
              </w:rPr>
              <w:t>la información</w:t>
            </w:r>
            <w:r w:rsidR="00BF34A3" w:rsidRPr="00C3029A">
              <w:rPr>
                <w:rFonts w:cs="Arial"/>
                <w:sz w:val="18"/>
                <w:szCs w:val="18"/>
              </w:rPr>
              <w:t xml:space="preserve"> del cuadro de insumo producto por BF que tiene el Usuario autorizado en el Registro. </w:t>
            </w:r>
          </w:p>
          <w:p w:rsidR="00E40D63" w:rsidRPr="00C3029A" w:rsidRDefault="00E40D63" w:rsidP="0091078E">
            <w:pPr>
              <w:pStyle w:val="Prrafodelista"/>
              <w:spacing w:before="120" w:after="120" w:line="276" w:lineRule="auto"/>
              <w:ind w:left="0"/>
              <w:rPr>
                <w:rFonts w:cs="Arial"/>
                <w:sz w:val="18"/>
                <w:szCs w:val="18"/>
              </w:rPr>
            </w:pPr>
            <w:r w:rsidRPr="00C3029A">
              <w:rPr>
                <w:rFonts w:cs="Arial"/>
                <w:sz w:val="18"/>
                <w:szCs w:val="18"/>
              </w:rPr>
              <w:t xml:space="preserve">Se informa la producción, egresos por producción y </w:t>
            </w:r>
            <w:r w:rsidR="00E33366" w:rsidRPr="00C3029A">
              <w:rPr>
                <w:rFonts w:cs="Arial"/>
                <w:sz w:val="18"/>
                <w:szCs w:val="18"/>
              </w:rPr>
              <w:t>Transformación a BNF</w:t>
            </w:r>
            <w:r w:rsidR="002746CF" w:rsidRPr="00C3029A">
              <w:rPr>
                <w:rFonts w:cs="Arial"/>
                <w:sz w:val="18"/>
                <w:szCs w:val="18"/>
              </w:rPr>
              <w:t>.</w:t>
            </w:r>
          </w:p>
          <w:p w:rsidR="00493392" w:rsidRPr="00C3029A" w:rsidRDefault="00493392" w:rsidP="0091078E">
            <w:pPr>
              <w:pStyle w:val="Prrafodelista"/>
              <w:spacing w:before="120" w:after="120" w:line="276" w:lineRule="auto"/>
              <w:ind w:left="0"/>
              <w:rPr>
                <w:rFonts w:cs="Arial"/>
                <w:sz w:val="18"/>
                <w:szCs w:val="18"/>
              </w:rPr>
            </w:pPr>
            <w:r w:rsidRPr="00C3029A">
              <w:rPr>
                <w:rFonts w:cs="Arial"/>
                <w:sz w:val="18"/>
                <w:szCs w:val="18"/>
              </w:rPr>
              <w:t xml:space="preserve">Los prestadores de servicio informan las operaciones realizadas con los BF de los Usuarios propietarios del Bien. </w:t>
            </w:r>
          </w:p>
          <w:p w:rsidR="00493392" w:rsidRPr="00C3029A" w:rsidRDefault="00493392" w:rsidP="0091078E">
            <w:pPr>
              <w:pStyle w:val="Prrafodelista"/>
              <w:spacing w:before="120" w:after="120" w:line="276" w:lineRule="auto"/>
              <w:ind w:left="0"/>
              <w:rPr>
                <w:rFonts w:cs="Arial"/>
                <w:sz w:val="18"/>
                <w:szCs w:val="18"/>
              </w:rPr>
            </w:pPr>
            <w:r w:rsidRPr="00C3029A">
              <w:rPr>
                <w:rFonts w:cs="Arial"/>
                <w:sz w:val="18"/>
                <w:szCs w:val="18"/>
              </w:rPr>
              <w:t xml:space="preserve">Si el que declara es el Usuario propietario del Bien debe validar la información de los establecimientos, </w:t>
            </w:r>
            <w:r w:rsidRPr="00C3029A">
              <w:rPr>
                <w:rFonts w:cs="Arial"/>
                <w:sz w:val="18"/>
                <w:szCs w:val="18"/>
              </w:rPr>
              <w:lastRenderedPageBreak/>
              <w:t>actividades, cuadro insumo-producto, presentaciones y stock que estén vigentes en su Registro.</w:t>
            </w:r>
          </w:p>
          <w:p w:rsidR="00493392" w:rsidRPr="00C3029A" w:rsidRDefault="00493392" w:rsidP="00493392">
            <w:pPr>
              <w:pStyle w:val="Prrafodelista"/>
              <w:spacing w:before="120" w:after="120" w:line="276" w:lineRule="auto"/>
              <w:ind w:left="0"/>
              <w:rPr>
                <w:rFonts w:cs="Arial"/>
                <w:sz w:val="18"/>
                <w:szCs w:val="18"/>
              </w:rPr>
            </w:pPr>
            <w:r w:rsidRPr="00C3029A">
              <w:rPr>
                <w:rFonts w:cs="Arial"/>
                <w:sz w:val="18"/>
                <w:szCs w:val="18"/>
              </w:rPr>
              <w:t xml:space="preserve">Si el que declara es un Usuario prestador del Servicio debe validar que el establecimiento y la actividad de Prestador de servicio sobre el Bien este vigente en su Registro y la información de las actividades, cuadro insumo-producto, presentaciones y stock en establecimiento de terceros del Usuario propietario del Bien. </w:t>
            </w:r>
          </w:p>
          <w:p w:rsidR="00E40D63" w:rsidRPr="00C3029A" w:rsidRDefault="00E40D63" w:rsidP="0091078E">
            <w:pPr>
              <w:pStyle w:val="Prrafodelista"/>
              <w:spacing w:before="120" w:after="120" w:line="276" w:lineRule="auto"/>
              <w:ind w:left="0"/>
              <w:rPr>
                <w:rFonts w:cs="Arial"/>
                <w:sz w:val="18"/>
                <w:szCs w:val="18"/>
              </w:rPr>
            </w:pPr>
            <w:r w:rsidRPr="00C3029A">
              <w:rPr>
                <w:rFonts w:cs="Arial"/>
                <w:sz w:val="18"/>
                <w:szCs w:val="18"/>
              </w:rPr>
              <w:t xml:space="preserve">Para registrar la operación debe solicitar el tipo y </w:t>
            </w:r>
            <w:r w:rsidR="00A3286B" w:rsidRPr="00C3029A">
              <w:rPr>
                <w:rFonts w:cs="Arial"/>
                <w:sz w:val="18"/>
                <w:szCs w:val="18"/>
              </w:rPr>
              <w:t>número</w:t>
            </w:r>
            <w:r w:rsidRPr="00C3029A">
              <w:rPr>
                <w:rFonts w:cs="Arial"/>
                <w:sz w:val="18"/>
                <w:szCs w:val="18"/>
              </w:rPr>
              <w:t xml:space="preserve"> de documento asociado a la </w:t>
            </w:r>
            <w:r w:rsidR="00B56816" w:rsidRPr="00C3029A">
              <w:rPr>
                <w:rFonts w:cs="Arial"/>
                <w:sz w:val="18"/>
                <w:szCs w:val="18"/>
              </w:rPr>
              <w:t>operación</w:t>
            </w:r>
            <w:r w:rsidR="00C8301B" w:rsidRPr="00C3029A">
              <w:rPr>
                <w:rFonts w:cs="Arial"/>
                <w:sz w:val="18"/>
                <w:szCs w:val="18"/>
              </w:rPr>
              <w:t xml:space="preserve"> </w:t>
            </w:r>
            <w:r w:rsidRPr="00C3029A">
              <w:rPr>
                <w:rFonts w:cs="Arial"/>
                <w:sz w:val="18"/>
                <w:szCs w:val="18"/>
              </w:rPr>
              <w:t>y de ser el caso los datos de la empresa y/o persona natural que está desarrollando la actividad, el cual es obligatorio solo cuando infor</w:t>
            </w:r>
            <w:r w:rsidR="002746CF" w:rsidRPr="00C3029A">
              <w:rPr>
                <w:rFonts w:cs="Arial"/>
                <w:sz w:val="18"/>
                <w:szCs w:val="18"/>
              </w:rPr>
              <w:t>ma el prestador del servicio.</w:t>
            </w:r>
          </w:p>
          <w:p w:rsidR="006C583D" w:rsidRPr="00C3029A" w:rsidRDefault="006C583D" w:rsidP="0091078E">
            <w:pPr>
              <w:pStyle w:val="Prrafodelista"/>
              <w:spacing w:before="120" w:after="120" w:line="276" w:lineRule="auto"/>
              <w:ind w:left="0"/>
              <w:rPr>
                <w:rFonts w:cs="Arial"/>
                <w:sz w:val="18"/>
                <w:szCs w:val="18"/>
              </w:rPr>
            </w:pPr>
            <w:r w:rsidRPr="00C3029A">
              <w:rPr>
                <w:rFonts w:cs="Arial"/>
                <w:sz w:val="18"/>
                <w:szCs w:val="18"/>
              </w:rPr>
              <w:t xml:space="preserve">No se permite </w:t>
            </w:r>
            <w:r w:rsidR="00303090" w:rsidRPr="00C3029A">
              <w:rPr>
                <w:rFonts w:cs="Arial"/>
                <w:sz w:val="18"/>
                <w:szCs w:val="18"/>
              </w:rPr>
              <w:t xml:space="preserve">registrar </w:t>
            </w:r>
            <w:r w:rsidRPr="00C3029A">
              <w:rPr>
                <w:rFonts w:cs="Arial"/>
                <w:sz w:val="18"/>
                <w:szCs w:val="18"/>
              </w:rPr>
              <w:t>merma menor a cero.</w:t>
            </w:r>
          </w:p>
          <w:p w:rsidR="00E40D63" w:rsidRPr="00C3029A" w:rsidRDefault="00E40D63" w:rsidP="0091078E">
            <w:pPr>
              <w:pStyle w:val="Prrafodelista"/>
              <w:spacing w:before="120" w:after="120" w:line="276" w:lineRule="auto"/>
              <w:ind w:left="0"/>
              <w:rPr>
                <w:rFonts w:cs="Arial"/>
                <w:sz w:val="18"/>
                <w:szCs w:val="18"/>
              </w:rPr>
            </w:pPr>
            <w:r w:rsidRPr="00C3029A">
              <w:rPr>
                <w:rFonts w:cs="Arial"/>
                <w:sz w:val="18"/>
                <w:szCs w:val="18"/>
              </w:rPr>
              <w:t xml:space="preserve">Para el caso de </w:t>
            </w:r>
            <w:r w:rsidRPr="00C3029A">
              <w:rPr>
                <w:rFonts w:cs="Arial"/>
                <w:b/>
                <w:sz w:val="18"/>
                <w:szCs w:val="18"/>
              </w:rPr>
              <w:t>Producción de BF a partir de BF</w:t>
            </w:r>
            <w:r w:rsidRPr="00C3029A">
              <w:rPr>
                <w:rFonts w:cs="Arial"/>
                <w:sz w:val="18"/>
                <w:szCs w:val="18"/>
              </w:rPr>
              <w:t xml:space="preserve"> </w:t>
            </w:r>
            <w:r w:rsidR="004D75BC" w:rsidRPr="00C3029A">
              <w:rPr>
                <w:rFonts w:cs="Arial"/>
                <w:sz w:val="18"/>
                <w:szCs w:val="18"/>
              </w:rPr>
              <w:t xml:space="preserve">se siguen </w:t>
            </w:r>
            <w:r w:rsidR="002746CF" w:rsidRPr="00C3029A">
              <w:rPr>
                <w:rFonts w:cs="Arial"/>
                <w:sz w:val="18"/>
                <w:szCs w:val="18"/>
              </w:rPr>
              <w:t>los siguientes pasos:</w:t>
            </w:r>
          </w:p>
          <w:p w:rsidR="00C22A55" w:rsidRPr="00C3029A" w:rsidRDefault="00C22A55" w:rsidP="00C22A55">
            <w:pPr>
              <w:pStyle w:val="Prrafodelista"/>
              <w:spacing w:before="120" w:after="120" w:line="276" w:lineRule="auto"/>
              <w:ind w:left="0"/>
              <w:rPr>
                <w:rFonts w:cs="Arial"/>
                <w:sz w:val="18"/>
                <w:szCs w:val="18"/>
                <w:u w:val="single"/>
              </w:rPr>
            </w:pPr>
            <w:r w:rsidRPr="00C3029A">
              <w:rPr>
                <w:rFonts w:cs="Arial"/>
                <w:sz w:val="18"/>
                <w:szCs w:val="18"/>
                <w:u w:val="single"/>
              </w:rPr>
              <w:t>Cuando las operaciones las declara el Usuario propietario del Bien</w:t>
            </w:r>
            <w:r w:rsidR="00CE0BDF" w:rsidRPr="00C3029A">
              <w:rPr>
                <w:rFonts w:cs="Arial"/>
                <w:sz w:val="18"/>
                <w:szCs w:val="18"/>
                <w:u w:val="single"/>
              </w:rPr>
              <w:t xml:space="preserve"> y </w:t>
            </w:r>
            <w:r w:rsidR="0078249A" w:rsidRPr="00C3029A">
              <w:rPr>
                <w:rFonts w:cs="Arial"/>
                <w:sz w:val="18"/>
                <w:szCs w:val="18"/>
                <w:u w:val="single"/>
              </w:rPr>
              <w:t>fueron realizadas</w:t>
            </w:r>
            <w:r w:rsidR="00CE0BDF" w:rsidRPr="00C3029A">
              <w:rPr>
                <w:rFonts w:cs="Arial"/>
                <w:sz w:val="18"/>
                <w:szCs w:val="18"/>
                <w:u w:val="single"/>
              </w:rPr>
              <w:t xml:space="preserve"> en su establecimiento</w:t>
            </w:r>
          </w:p>
          <w:p w:rsidR="00E40D63" w:rsidRPr="00C3029A" w:rsidRDefault="004D75BC" w:rsidP="002301CD">
            <w:pPr>
              <w:pStyle w:val="Prrafodelista"/>
              <w:numPr>
                <w:ilvl w:val="0"/>
                <w:numId w:val="25"/>
              </w:numPr>
              <w:spacing w:before="120" w:after="120" w:line="276" w:lineRule="auto"/>
              <w:rPr>
                <w:rFonts w:cs="Arial"/>
                <w:sz w:val="18"/>
                <w:szCs w:val="18"/>
              </w:rPr>
            </w:pPr>
            <w:r w:rsidRPr="00C3029A">
              <w:rPr>
                <w:rFonts w:cs="Arial"/>
                <w:sz w:val="18"/>
                <w:szCs w:val="18"/>
              </w:rPr>
              <w:t xml:space="preserve">Se </w:t>
            </w:r>
            <w:r w:rsidR="00E40D63" w:rsidRPr="00C3029A">
              <w:rPr>
                <w:rFonts w:cs="Arial"/>
                <w:sz w:val="18"/>
                <w:szCs w:val="18"/>
              </w:rPr>
              <w:t xml:space="preserve">solicita </w:t>
            </w:r>
            <w:r w:rsidR="007B0096" w:rsidRPr="00C3029A">
              <w:rPr>
                <w:rFonts w:cs="Arial"/>
                <w:sz w:val="18"/>
                <w:szCs w:val="18"/>
              </w:rPr>
              <w:t xml:space="preserve">el establecimiento y </w:t>
            </w:r>
            <w:r w:rsidR="00E40D63" w:rsidRPr="00C3029A">
              <w:rPr>
                <w:rFonts w:cs="Arial"/>
                <w:sz w:val="18"/>
                <w:szCs w:val="18"/>
              </w:rPr>
              <w:t xml:space="preserve">la presentación que se ha producido, </w:t>
            </w:r>
            <w:r w:rsidR="007B0096" w:rsidRPr="00C3029A">
              <w:rPr>
                <w:rFonts w:cs="Arial"/>
                <w:sz w:val="18"/>
                <w:szCs w:val="18"/>
              </w:rPr>
              <w:t>la</w:t>
            </w:r>
            <w:r w:rsidR="00E40D63" w:rsidRPr="00C3029A">
              <w:rPr>
                <w:rFonts w:cs="Arial"/>
                <w:sz w:val="18"/>
                <w:szCs w:val="18"/>
              </w:rPr>
              <w:t xml:space="preserve"> cual corresponde a un BF cuyo tipo sea insumo químico, disolvente o mezcla el cual esté </w:t>
            </w:r>
            <w:r w:rsidR="005D718B" w:rsidRPr="00C3029A">
              <w:rPr>
                <w:rFonts w:cs="Arial"/>
                <w:sz w:val="18"/>
                <w:szCs w:val="18"/>
              </w:rPr>
              <w:t>vigente</w:t>
            </w:r>
            <w:r w:rsidR="00E40D63" w:rsidRPr="00C3029A">
              <w:rPr>
                <w:rFonts w:cs="Arial"/>
                <w:sz w:val="18"/>
                <w:szCs w:val="18"/>
              </w:rPr>
              <w:t xml:space="preserve"> a la fecha de la producción</w:t>
            </w:r>
            <w:r w:rsidR="007B0096" w:rsidRPr="00C3029A">
              <w:rPr>
                <w:rFonts w:cs="Arial"/>
                <w:sz w:val="18"/>
                <w:szCs w:val="18"/>
              </w:rPr>
              <w:t xml:space="preserve">. Ambos deben tener vigente la </w:t>
            </w:r>
            <w:r w:rsidR="0037430F" w:rsidRPr="00C3029A">
              <w:rPr>
                <w:rFonts w:cs="Arial"/>
                <w:sz w:val="18"/>
                <w:szCs w:val="18"/>
              </w:rPr>
              <w:t>actividad de “</w:t>
            </w:r>
            <w:r w:rsidR="00C51E8E" w:rsidRPr="00C3029A">
              <w:rPr>
                <w:rFonts w:cs="Arial"/>
                <w:sz w:val="18"/>
                <w:szCs w:val="18"/>
              </w:rPr>
              <w:t>Producción</w:t>
            </w:r>
            <w:r w:rsidR="0037430F" w:rsidRPr="00C3029A">
              <w:rPr>
                <w:rFonts w:cs="Arial"/>
                <w:sz w:val="18"/>
                <w:szCs w:val="18"/>
              </w:rPr>
              <w:t xml:space="preserve"> de BF a partir de BF”. L</w:t>
            </w:r>
            <w:r w:rsidR="00E40D63" w:rsidRPr="00C3029A">
              <w:rPr>
                <w:rFonts w:cs="Arial"/>
                <w:sz w:val="18"/>
                <w:szCs w:val="18"/>
              </w:rPr>
              <w:t>a cantidad de presentaciones producida debe ser mayor a cero</w:t>
            </w:r>
            <w:r w:rsidR="0037430F" w:rsidRPr="00C3029A">
              <w:rPr>
                <w:rFonts w:cs="Arial"/>
                <w:sz w:val="18"/>
                <w:szCs w:val="18"/>
              </w:rPr>
              <w:t xml:space="preserve"> y l</w:t>
            </w:r>
            <w:r w:rsidR="00E40D63" w:rsidRPr="00C3029A">
              <w:rPr>
                <w:rFonts w:cs="Arial"/>
                <w:sz w:val="18"/>
                <w:szCs w:val="18"/>
              </w:rPr>
              <w:t>a fecha de producción debe corresponder al periodo de declaración que está en plazo o pendiente de presentación</w:t>
            </w:r>
            <w:r w:rsidR="00A82EA6" w:rsidRPr="00C3029A">
              <w:rPr>
                <w:rFonts w:cs="Arial"/>
                <w:sz w:val="18"/>
                <w:szCs w:val="18"/>
              </w:rPr>
              <w:t xml:space="preserve"> y no ser mayor a la fecha actual.</w:t>
            </w:r>
          </w:p>
          <w:p w:rsidR="00E40D63" w:rsidRPr="00C3029A" w:rsidRDefault="005D718B" w:rsidP="00186164">
            <w:pPr>
              <w:pStyle w:val="Prrafodelista"/>
              <w:numPr>
                <w:ilvl w:val="0"/>
                <w:numId w:val="25"/>
              </w:numPr>
              <w:spacing w:before="120" w:after="120" w:line="276" w:lineRule="auto"/>
              <w:rPr>
                <w:rFonts w:cs="Arial"/>
                <w:sz w:val="18"/>
                <w:szCs w:val="18"/>
              </w:rPr>
            </w:pPr>
            <w:r w:rsidRPr="00C3029A">
              <w:rPr>
                <w:rFonts w:cs="Arial"/>
                <w:sz w:val="18"/>
                <w:szCs w:val="18"/>
              </w:rPr>
              <w:t xml:space="preserve">Se </w:t>
            </w:r>
            <w:r w:rsidR="004572F1" w:rsidRPr="00C3029A">
              <w:rPr>
                <w:rFonts w:cs="Arial"/>
                <w:sz w:val="18"/>
                <w:szCs w:val="18"/>
              </w:rPr>
              <w:t>muestra</w:t>
            </w:r>
            <w:r w:rsidRPr="00C3029A">
              <w:rPr>
                <w:rFonts w:cs="Arial"/>
                <w:sz w:val="18"/>
                <w:szCs w:val="18"/>
              </w:rPr>
              <w:t xml:space="preserve"> la lista de </w:t>
            </w:r>
            <w:r w:rsidR="00E40D63" w:rsidRPr="00C3029A">
              <w:rPr>
                <w:rFonts w:cs="Arial"/>
                <w:sz w:val="18"/>
                <w:szCs w:val="18"/>
              </w:rPr>
              <w:t xml:space="preserve">presentaciones que correspondan </w:t>
            </w:r>
            <w:r w:rsidR="0037430F" w:rsidRPr="00C3029A">
              <w:rPr>
                <w:rFonts w:cs="Arial"/>
                <w:sz w:val="18"/>
                <w:szCs w:val="18"/>
              </w:rPr>
              <w:t xml:space="preserve">a los componentes </w:t>
            </w:r>
            <w:r w:rsidR="004572F1" w:rsidRPr="00C3029A">
              <w:rPr>
                <w:rFonts w:cs="Arial"/>
                <w:sz w:val="18"/>
                <w:szCs w:val="18"/>
              </w:rPr>
              <w:t xml:space="preserve">del cuadro insumo-producto </w:t>
            </w:r>
            <w:r w:rsidR="0037430F" w:rsidRPr="00C3029A">
              <w:rPr>
                <w:rFonts w:cs="Arial"/>
                <w:sz w:val="18"/>
                <w:szCs w:val="18"/>
              </w:rPr>
              <w:t xml:space="preserve">del BF que corresponde a la presentación del punto 1 </w:t>
            </w:r>
            <w:r w:rsidR="00E40D63" w:rsidRPr="00C3029A">
              <w:rPr>
                <w:rFonts w:cs="Arial"/>
                <w:sz w:val="18"/>
                <w:szCs w:val="18"/>
              </w:rPr>
              <w:t xml:space="preserve">que se encuentren </w:t>
            </w:r>
            <w:r w:rsidR="0037430F" w:rsidRPr="00C3029A">
              <w:rPr>
                <w:rFonts w:cs="Arial"/>
                <w:sz w:val="18"/>
                <w:szCs w:val="18"/>
              </w:rPr>
              <w:t xml:space="preserve">vigentes </w:t>
            </w:r>
            <w:r w:rsidR="00E40D63" w:rsidRPr="00C3029A">
              <w:rPr>
                <w:rFonts w:cs="Arial"/>
                <w:sz w:val="18"/>
                <w:szCs w:val="18"/>
              </w:rPr>
              <w:t>a la fecha del egreso de producción</w:t>
            </w:r>
            <w:r w:rsidR="009833AC" w:rsidRPr="00C3029A">
              <w:rPr>
                <w:rFonts w:cs="Arial"/>
                <w:sz w:val="18"/>
                <w:szCs w:val="18"/>
              </w:rPr>
              <w:t xml:space="preserve"> o hasta x=5 días calendario mayor.</w:t>
            </w:r>
            <w:r w:rsidR="00C8301B" w:rsidRPr="00C3029A">
              <w:rPr>
                <w:rFonts w:cs="Arial"/>
                <w:sz w:val="18"/>
                <w:szCs w:val="18"/>
              </w:rPr>
              <w:t xml:space="preserve"> </w:t>
            </w:r>
            <w:r w:rsidR="00E40D63" w:rsidRPr="00C3029A">
              <w:rPr>
                <w:rFonts w:cs="Arial"/>
                <w:sz w:val="18"/>
                <w:szCs w:val="18"/>
              </w:rPr>
              <w:t xml:space="preserve">La fecha de egreso de producción debe ser menor o igual a la fecha de producción. Esta fecha </w:t>
            </w:r>
            <w:r w:rsidR="002E68A2" w:rsidRPr="00C3029A">
              <w:rPr>
                <w:rFonts w:cs="Arial"/>
                <w:sz w:val="18"/>
                <w:szCs w:val="18"/>
              </w:rPr>
              <w:t xml:space="preserve">corresponde </w:t>
            </w:r>
            <w:r w:rsidR="00E40D63" w:rsidRPr="00C3029A">
              <w:rPr>
                <w:rFonts w:cs="Arial"/>
                <w:sz w:val="18"/>
                <w:szCs w:val="18"/>
              </w:rPr>
              <w:t xml:space="preserve">al periodo de declaración que está en plazo o pendiente de presentación. El </w:t>
            </w:r>
            <w:r w:rsidR="00170A5D" w:rsidRPr="00C3029A">
              <w:rPr>
                <w:rFonts w:cs="Arial"/>
                <w:sz w:val="18"/>
                <w:szCs w:val="18"/>
              </w:rPr>
              <w:t>U</w:t>
            </w:r>
            <w:r w:rsidR="00E40D63" w:rsidRPr="00C3029A">
              <w:rPr>
                <w:rFonts w:cs="Arial"/>
                <w:sz w:val="18"/>
                <w:szCs w:val="18"/>
              </w:rPr>
              <w:t>suario confirma la cantidad consumida de cada presentación, validando que exi</w:t>
            </w:r>
            <w:r w:rsidR="004572F1" w:rsidRPr="00C3029A">
              <w:rPr>
                <w:rFonts w:cs="Arial"/>
                <w:sz w:val="18"/>
                <w:szCs w:val="18"/>
              </w:rPr>
              <w:t>s</w:t>
            </w:r>
            <w:r w:rsidR="0079780C" w:rsidRPr="00C3029A">
              <w:rPr>
                <w:rFonts w:cs="Arial"/>
                <w:sz w:val="18"/>
                <w:szCs w:val="18"/>
              </w:rPr>
              <w:t xml:space="preserve">ta stock en el establecimiento al cual </w:t>
            </w:r>
            <w:r w:rsidR="004572F1" w:rsidRPr="00C3029A">
              <w:rPr>
                <w:rFonts w:cs="Arial"/>
                <w:sz w:val="18"/>
                <w:szCs w:val="18"/>
              </w:rPr>
              <w:t>se le debe restar las reservas de stock. S</w:t>
            </w:r>
            <w:r w:rsidR="00E40D63" w:rsidRPr="00C3029A">
              <w:rPr>
                <w:rFonts w:cs="Arial"/>
                <w:sz w:val="18"/>
                <w:szCs w:val="18"/>
              </w:rPr>
              <w:t>i en caso no hubiese suficiente stock o tenga stock negativo se le debe alertar informando la inconsistencia</w:t>
            </w:r>
            <w:r w:rsidR="006131D6" w:rsidRPr="00C3029A">
              <w:rPr>
                <w:rFonts w:cs="Arial"/>
                <w:sz w:val="18"/>
                <w:szCs w:val="18"/>
              </w:rPr>
              <w:t xml:space="preserve"> de manera detallada</w:t>
            </w:r>
            <w:r w:rsidR="00211AB4" w:rsidRPr="00C3029A">
              <w:rPr>
                <w:rFonts w:cs="Arial"/>
                <w:sz w:val="18"/>
                <w:szCs w:val="18"/>
              </w:rPr>
              <w:t xml:space="preserve"> indicando los documentos que están reservando el stock</w:t>
            </w:r>
            <w:r w:rsidR="00E40D63" w:rsidRPr="00C3029A">
              <w:rPr>
                <w:rFonts w:cs="Arial"/>
                <w:sz w:val="18"/>
                <w:szCs w:val="18"/>
              </w:rPr>
              <w:t>,</w:t>
            </w:r>
            <w:r w:rsidR="00C8301B" w:rsidRPr="00C3029A">
              <w:rPr>
                <w:rFonts w:cs="Arial"/>
                <w:sz w:val="18"/>
                <w:szCs w:val="18"/>
              </w:rPr>
              <w:t xml:space="preserve"> </w:t>
            </w:r>
            <w:r w:rsidR="00E40D63" w:rsidRPr="00C3029A">
              <w:rPr>
                <w:rFonts w:cs="Arial"/>
                <w:sz w:val="18"/>
                <w:szCs w:val="18"/>
              </w:rPr>
              <w:t>pudiendo el</w:t>
            </w:r>
            <w:r w:rsidR="002E68A2" w:rsidRPr="00C3029A">
              <w:rPr>
                <w:rFonts w:cs="Arial"/>
                <w:sz w:val="18"/>
                <w:szCs w:val="18"/>
              </w:rPr>
              <w:t xml:space="preserve"> U</w:t>
            </w:r>
            <w:r w:rsidR="00E40D63" w:rsidRPr="00C3029A">
              <w:rPr>
                <w:rFonts w:cs="Arial"/>
                <w:sz w:val="18"/>
                <w:szCs w:val="18"/>
              </w:rPr>
              <w:t>suari</w:t>
            </w:r>
            <w:r w:rsidR="001A33EE" w:rsidRPr="00C3029A">
              <w:rPr>
                <w:rFonts w:cs="Arial"/>
                <w:sz w:val="18"/>
                <w:szCs w:val="18"/>
              </w:rPr>
              <w:t xml:space="preserve">o, si confirma, continuar con el registro </w:t>
            </w:r>
            <w:r w:rsidR="00F84393" w:rsidRPr="00C3029A">
              <w:rPr>
                <w:rFonts w:cs="Arial"/>
                <w:sz w:val="18"/>
                <w:szCs w:val="18"/>
              </w:rPr>
              <w:t>de las cantidades consumidas</w:t>
            </w:r>
            <w:r w:rsidR="004572F1" w:rsidRPr="00C3029A">
              <w:rPr>
                <w:rFonts w:cs="Arial"/>
                <w:sz w:val="18"/>
                <w:szCs w:val="18"/>
              </w:rPr>
              <w:t xml:space="preserve">. </w:t>
            </w:r>
            <w:r w:rsidR="00F84393" w:rsidRPr="00C3029A">
              <w:rPr>
                <w:rFonts w:cs="Arial"/>
                <w:sz w:val="18"/>
                <w:szCs w:val="18"/>
              </w:rPr>
              <w:t xml:space="preserve">Debe registrar </w:t>
            </w:r>
            <w:r w:rsidR="00E40D63" w:rsidRPr="00C3029A">
              <w:rPr>
                <w:rFonts w:cs="Arial"/>
                <w:sz w:val="18"/>
                <w:szCs w:val="18"/>
              </w:rPr>
              <w:t xml:space="preserve">por lo menos una presentación con cantidad mayor a cero. En caso no hubiese ninguna presentación que cumpla las condiciones, no debe permitir registrar la comunicación indicando al </w:t>
            </w:r>
            <w:r w:rsidR="00170A5D" w:rsidRPr="00C3029A">
              <w:rPr>
                <w:rFonts w:cs="Arial"/>
                <w:sz w:val="18"/>
                <w:szCs w:val="18"/>
              </w:rPr>
              <w:t>U</w:t>
            </w:r>
            <w:r w:rsidR="00E40D63" w:rsidRPr="00C3029A">
              <w:rPr>
                <w:rFonts w:cs="Arial"/>
                <w:sz w:val="18"/>
                <w:szCs w:val="18"/>
              </w:rPr>
              <w:t>suario que re</w:t>
            </w:r>
            <w:r w:rsidR="002746CF" w:rsidRPr="00C3029A">
              <w:rPr>
                <w:rFonts w:cs="Arial"/>
                <w:sz w:val="18"/>
                <w:szCs w:val="18"/>
              </w:rPr>
              <w:t>vise su información en el RCBF</w:t>
            </w:r>
            <w:r w:rsidR="004572F1" w:rsidRPr="00C3029A">
              <w:rPr>
                <w:rFonts w:cs="Arial"/>
                <w:sz w:val="18"/>
                <w:szCs w:val="18"/>
              </w:rPr>
              <w:t>.</w:t>
            </w:r>
          </w:p>
          <w:p w:rsidR="00204241" w:rsidRPr="00C3029A" w:rsidRDefault="0079780C" w:rsidP="002301CD">
            <w:pPr>
              <w:pStyle w:val="Prrafodelista"/>
              <w:numPr>
                <w:ilvl w:val="0"/>
                <w:numId w:val="25"/>
              </w:numPr>
              <w:spacing w:before="120" w:after="120" w:line="276" w:lineRule="auto"/>
              <w:rPr>
                <w:rFonts w:cs="Arial"/>
                <w:sz w:val="18"/>
                <w:szCs w:val="18"/>
              </w:rPr>
            </w:pPr>
            <w:r w:rsidRPr="00C3029A">
              <w:rPr>
                <w:rFonts w:cs="Arial"/>
                <w:sz w:val="18"/>
                <w:szCs w:val="18"/>
              </w:rPr>
              <w:t xml:space="preserve">Con la confirmación de la </w:t>
            </w:r>
            <w:r w:rsidR="00891FE2" w:rsidRPr="00C3029A">
              <w:rPr>
                <w:rFonts w:cs="Arial"/>
                <w:sz w:val="18"/>
                <w:szCs w:val="18"/>
              </w:rPr>
              <w:t>comunicación</w:t>
            </w:r>
            <w:r w:rsidR="001A5DD4" w:rsidRPr="00C3029A">
              <w:rPr>
                <w:rFonts w:cs="Arial"/>
                <w:sz w:val="18"/>
                <w:szCs w:val="18"/>
              </w:rPr>
              <w:t xml:space="preserve"> se generan las operaciones tanto para los egresos de producción como los ingresos por producción</w:t>
            </w:r>
            <w:r w:rsidR="00495857" w:rsidRPr="00C3029A">
              <w:rPr>
                <w:rFonts w:cs="Arial"/>
                <w:sz w:val="18"/>
                <w:szCs w:val="18"/>
              </w:rPr>
              <w:t xml:space="preserve">, en este orden, </w:t>
            </w:r>
            <w:r w:rsidR="001A5DD4" w:rsidRPr="00C3029A">
              <w:rPr>
                <w:rFonts w:cs="Arial"/>
                <w:sz w:val="18"/>
                <w:szCs w:val="18"/>
              </w:rPr>
              <w:t xml:space="preserve"> según se detalla en el </w:t>
            </w:r>
            <w:r w:rsidR="001A5DD4" w:rsidRPr="00C3029A">
              <w:rPr>
                <w:rFonts w:cs="Arial"/>
                <w:b/>
                <w:sz w:val="18"/>
                <w:szCs w:val="18"/>
              </w:rPr>
              <w:t>Anexo 10</w:t>
            </w:r>
            <w:r w:rsidR="00495857" w:rsidRPr="00C3029A">
              <w:rPr>
                <w:rFonts w:cs="Arial"/>
                <w:b/>
                <w:sz w:val="18"/>
                <w:szCs w:val="18"/>
              </w:rPr>
              <w:t xml:space="preserve"> </w:t>
            </w:r>
            <w:r w:rsidR="009259FC" w:rsidRPr="00C3029A">
              <w:rPr>
                <w:rFonts w:cs="Arial"/>
                <w:sz w:val="18"/>
                <w:szCs w:val="18"/>
              </w:rPr>
              <w:t xml:space="preserve">de </w:t>
            </w:r>
            <w:r w:rsidR="00495857" w:rsidRPr="00C3029A">
              <w:rPr>
                <w:rFonts w:cs="Arial"/>
                <w:sz w:val="18"/>
                <w:szCs w:val="18"/>
              </w:rPr>
              <w:t xml:space="preserve">tipo “firme” ejecutándose los cálculos correspondientes de stock y/o </w:t>
            </w:r>
            <w:r w:rsidR="00614FE2" w:rsidRPr="00C3029A">
              <w:rPr>
                <w:rFonts w:cs="Arial"/>
                <w:sz w:val="18"/>
                <w:szCs w:val="18"/>
                <w:lang w:eastAsia="es-PE"/>
              </w:rPr>
              <w:t>cantidad autorizada disponible</w:t>
            </w:r>
            <w:r w:rsidR="00614FE2" w:rsidRPr="00C3029A">
              <w:rPr>
                <w:rFonts w:cs="Arial"/>
                <w:sz w:val="18"/>
                <w:szCs w:val="18"/>
              </w:rPr>
              <w:t xml:space="preserve"> </w:t>
            </w:r>
            <w:r w:rsidR="00495857" w:rsidRPr="00C3029A">
              <w:rPr>
                <w:rFonts w:cs="Arial"/>
                <w:sz w:val="18"/>
                <w:szCs w:val="18"/>
              </w:rPr>
              <w:t>según detalle la transacción de la operación.</w:t>
            </w:r>
            <w:r w:rsidR="009259FC" w:rsidRPr="00C3029A">
              <w:rPr>
                <w:rFonts w:cs="Arial"/>
                <w:sz w:val="18"/>
                <w:szCs w:val="18"/>
              </w:rPr>
              <w:t xml:space="preserve"> </w:t>
            </w:r>
            <w:r w:rsidR="00204241" w:rsidRPr="00C3029A">
              <w:rPr>
                <w:rFonts w:cs="Arial"/>
                <w:sz w:val="18"/>
                <w:szCs w:val="18"/>
              </w:rPr>
              <w:t xml:space="preserve">Si el periodo de DJRO no están en plazo o pendiente se le informa al Usuario habilitándole la rectificación de todas las DJRO afectadas de manera masiva y alertando aquellas que por recalculo contengan presentaciones con stock negativo y/o BF con </w:t>
            </w:r>
            <w:r w:rsidR="00614FE2" w:rsidRPr="00C3029A">
              <w:rPr>
                <w:rFonts w:cs="Arial"/>
                <w:sz w:val="18"/>
                <w:szCs w:val="18"/>
                <w:lang w:eastAsia="es-PE"/>
              </w:rPr>
              <w:t>cantidad autorizada disponible</w:t>
            </w:r>
            <w:r w:rsidR="00614FE2" w:rsidRPr="00C3029A">
              <w:rPr>
                <w:rFonts w:cs="Arial"/>
                <w:sz w:val="18"/>
                <w:szCs w:val="18"/>
              </w:rPr>
              <w:t xml:space="preserve"> </w:t>
            </w:r>
            <w:r w:rsidR="00204241" w:rsidRPr="00C3029A">
              <w:rPr>
                <w:rFonts w:cs="Arial"/>
                <w:sz w:val="18"/>
                <w:szCs w:val="18"/>
              </w:rPr>
              <w:t>negativ</w:t>
            </w:r>
            <w:r w:rsidR="00614FE2" w:rsidRPr="00C3029A">
              <w:rPr>
                <w:rFonts w:cs="Arial"/>
                <w:sz w:val="18"/>
                <w:szCs w:val="18"/>
              </w:rPr>
              <w:t>a</w:t>
            </w:r>
            <w:r w:rsidR="00204241" w:rsidRPr="00C3029A">
              <w:rPr>
                <w:rFonts w:cs="Arial"/>
                <w:sz w:val="18"/>
                <w:szCs w:val="18"/>
              </w:rPr>
              <w:t xml:space="preserve"> aplicando la etiqueta de “NO DISPONIBLE” lo cual será comunicado al buzón SOL del Usuario. Si el usuario no rectifica todas las DJRO afectadas por la modificación se aplica la etiqueta de “NO DISPONIBLE” a todos los BF afectados hasta que termine de regularizar la rectificación de las DJRO.</w:t>
            </w:r>
          </w:p>
          <w:p w:rsidR="00CE0BDF" w:rsidRPr="00C3029A" w:rsidRDefault="00CE0BDF" w:rsidP="00CE0BDF">
            <w:pPr>
              <w:pStyle w:val="Prrafodelista"/>
              <w:spacing w:before="120" w:after="120" w:line="276" w:lineRule="auto"/>
              <w:ind w:left="0"/>
              <w:rPr>
                <w:rFonts w:cs="Arial"/>
                <w:sz w:val="18"/>
                <w:szCs w:val="18"/>
                <w:u w:val="single"/>
              </w:rPr>
            </w:pPr>
            <w:r w:rsidRPr="00C3029A">
              <w:rPr>
                <w:rFonts w:cs="Arial"/>
                <w:sz w:val="18"/>
                <w:szCs w:val="18"/>
                <w:u w:val="single"/>
              </w:rPr>
              <w:t xml:space="preserve">Cuando las operaciones las declara el Usuario propietario del Bien y </w:t>
            </w:r>
            <w:r w:rsidR="0078249A" w:rsidRPr="00C3029A">
              <w:rPr>
                <w:rFonts w:cs="Arial"/>
                <w:sz w:val="18"/>
                <w:szCs w:val="18"/>
                <w:u w:val="single"/>
              </w:rPr>
              <w:t xml:space="preserve">fueron realizadas en el </w:t>
            </w:r>
            <w:r w:rsidRPr="00C3029A">
              <w:rPr>
                <w:rFonts w:cs="Arial"/>
                <w:sz w:val="18"/>
                <w:szCs w:val="18"/>
                <w:u w:val="single"/>
              </w:rPr>
              <w:t xml:space="preserve">establecimiento de un </w:t>
            </w:r>
            <w:r w:rsidR="00287E32" w:rsidRPr="00C3029A">
              <w:rPr>
                <w:rFonts w:cs="Arial"/>
                <w:sz w:val="18"/>
                <w:szCs w:val="18"/>
                <w:u w:val="single"/>
              </w:rPr>
              <w:t xml:space="preserve">Usuario </w:t>
            </w:r>
            <w:r w:rsidRPr="00C3029A">
              <w:rPr>
                <w:rFonts w:cs="Arial"/>
                <w:sz w:val="18"/>
                <w:szCs w:val="18"/>
                <w:u w:val="single"/>
              </w:rPr>
              <w:t>prestador de servicio</w:t>
            </w:r>
          </w:p>
          <w:p w:rsidR="00FC003F" w:rsidRPr="00C3029A" w:rsidRDefault="00FC003F" w:rsidP="00321C85">
            <w:pPr>
              <w:pStyle w:val="Prrafodelista"/>
              <w:numPr>
                <w:ilvl w:val="0"/>
                <w:numId w:val="188"/>
              </w:numPr>
              <w:spacing w:before="120" w:after="120" w:line="276" w:lineRule="auto"/>
              <w:rPr>
                <w:rFonts w:cs="Arial"/>
                <w:sz w:val="18"/>
                <w:szCs w:val="18"/>
              </w:rPr>
            </w:pPr>
            <w:r w:rsidRPr="00C3029A">
              <w:rPr>
                <w:rFonts w:cs="Arial"/>
                <w:sz w:val="18"/>
                <w:szCs w:val="18"/>
              </w:rPr>
              <w:t xml:space="preserve">Se solicita el </w:t>
            </w:r>
            <w:r w:rsidR="00287E32" w:rsidRPr="00C3029A">
              <w:rPr>
                <w:rFonts w:cs="Arial"/>
                <w:sz w:val="18"/>
                <w:szCs w:val="18"/>
              </w:rPr>
              <w:t xml:space="preserve">Usuario </w:t>
            </w:r>
            <w:r w:rsidR="006B06A9" w:rsidRPr="00C3029A">
              <w:rPr>
                <w:rFonts w:cs="Arial"/>
                <w:sz w:val="18"/>
                <w:szCs w:val="18"/>
              </w:rPr>
              <w:t xml:space="preserve">prestador del servicio el cual tiene que está vigente en el RCBF así como la actividad de prestador de servicios </w:t>
            </w:r>
            <w:r w:rsidR="00F07831" w:rsidRPr="00C3029A">
              <w:rPr>
                <w:rFonts w:cs="Arial"/>
                <w:sz w:val="18"/>
                <w:szCs w:val="18"/>
              </w:rPr>
              <w:t xml:space="preserve">sobre el Bien </w:t>
            </w:r>
            <w:r w:rsidR="006B06A9" w:rsidRPr="00C3029A">
              <w:rPr>
                <w:rFonts w:cs="Arial"/>
                <w:sz w:val="18"/>
                <w:szCs w:val="18"/>
              </w:rPr>
              <w:t xml:space="preserve">y el </w:t>
            </w:r>
            <w:r w:rsidRPr="00C3029A">
              <w:rPr>
                <w:rFonts w:cs="Arial"/>
                <w:sz w:val="18"/>
                <w:szCs w:val="18"/>
              </w:rPr>
              <w:t>establecimiento</w:t>
            </w:r>
            <w:r w:rsidR="006B06A9" w:rsidRPr="00C3029A">
              <w:rPr>
                <w:rFonts w:cs="Arial"/>
                <w:sz w:val="18"/>
                <w:szCs w:val="18"/>
              </w:rPr>
              <w:t xml:space="preserve">, </w:t>
            </w:r>
            <w:r w:rsidRPr="00C3029A">
              <w:rPr>
                <w:rFonts w:cs="Arial"/>
                <w:sz w:val="18"/>
                <w:szCs w:val="18"/>
              </w:rPr>
              <w:t>la presentación</w:t>
            </w:r>
            <w:r w:rsidR="006B06A9" w:rsidRPr="00C3029A">
              <w:rPr>
                <w:rFonts w:cs="Arial"/>
                <w:sz w:val="18"/>
                <w:szCs w:val="18"/>
              </w:rPr>
              <w:t xml:space="preserve"> que se ha producido le corresponde al Usuario propietario del Bien</w:t>
            </w:r>
            <w:r w:rsidRPr="00C3029A">
              <w:rPr>
                <w:rFonts w:cs="Arial"/>
                <w:sz w:val="18"/>
                <w:szCs w:val="18"/>
              </w:rPr>
              <w:t>, la cual corresponde a un BF cuyo tipo sea insumo químico, disolvente o mezcla el cual esté vigente a la fecha de la producción</w:t>
            </w:r>
            <w:r w:rsidR="00F07831" w:rsidRPr="00C3029A">
              <w:rPr>
                <w:rFonts w:cs="Arial"/>
                <w:sz w:val="18"/>
                <w:szCs w:val="18"/>
              </w:rPr>
              <w:t xml:space="preserve"> y tenga</w:t>
            </w:r>
            <w:r w:rsidRPr="00C3029A">
              <w:rPr>
                <w:rFonts w:cs="Arial"/>
                <w:sz w:val="18"/>
                <w:szCs w:val="18"/>
              </w:rPr>
              <w:t xml:space="preserve"> vigente la actividad de “Producción de BF a partir de BF”. La cantidad de presentaciones producida debe ser mayor a cero y la fecha de producción debe corresponder al periodo de declaración que está en plazo o pendiente de presentación y no ser mayor a la fecha actual.</w:t>
            </w:r>
          </w:p>
          <w:p w:rsidR="00FC003F" w:rsidRPr="00C3029A" w:rsidRDefault="00FC003F" w:rsidP="00321C85">
            <w:pPr>
              <w:numPr>
                <w:ilvl w:val="0"/>
                <w:numId w:val="189"/>
              </w:numPr>
              <w:spacing w:before="120" w:after="120" w:line="276" w:lineRule="auto"/>
              <w:ind w:left="360"/>
              <w:rPr>
                <w:rFonts w:cs="Arial"/>
                <w:bCs/>
                <w:sz w:val="18"/>
                <w:szCs w:val="18"/>
                <w:lang w:eastAsia="es-PE"/>
              </w:rPr>
            </w:pPr>
            <w:r w:rsidRPr="00C3029A">
              <w:rPr>
                <w:rFonts w:cs="Arial"/>
                <w:sz w:val="18"/>
                <w:szCs w:val="18"/>
              </w:rPr>
              <w:t xml:space="preserve">Se muestra la lista de presentaciones que correspondan a los componentes del cuadro insumo-producto del BF que corresponde a la presentación del punto 1 que se encuentren vigentes a la </w:t>
            </w:r>
            <w:r w:rsidRPr="00C3029A">
              <w:rPr>
                <w:rFonts w:cs="Arial"/>
                <w:sz w:val="18"/>
                <w:szCs w:val="18"/>
              </w:rPr>
              <w:lastRenderedPageBreak/>
              <w:t xml:space="preserve">fecha del egreso de producción o </w:t>
            </w:r>
            <w:r w:rsidRPr="00C3029A">
              <w:rPr>
                <w:rFonts w:cs="Arial"/>
                <w:bCs/>
                <w:sz w:val="18"/>
                <w:szCs w:val="18"/>
                <w:lang w:eastAsia="es-PE"/>
              </w:rPr>
              <w:t>hasta x=5 días calendario mayor.</w:t>
            </w:r>
            <w:r w:rsidRPr="00C3029A">
              <w:rPr>
                <w:rFonts w:cs="Arial"/>
                <w:sz w:val="18"/>
                <w:szCs w:val="18"/>
              </w:rPr>
              <w:t xml:space="preserve"> La fecha de egreso de producción debe ser menor o igual a la fecha de producción. Esta fecha corresponde al periodo de declaración que está en plazo o pendiente de presentación. El Usuario confirma la cantidad consumida de cada presentación, validando que exista stock en el establecimiento al cual se le debe restar las reservas de stock. Si en caso no hubiese suficiente stock o tenga stock negativo se le debe alertar informando la inconsistencia de manera detallada indicando los documentos que están reservando el stock, pudiendo el Usuario, si confirma, continuar con el registro de las cantidades consumidas. Debe registrar por lo menos una presentación con cantidad mayor a cero. En caso no hubiese ninguna presentación que cumpla las condiciones, no debe permitir registrar la comunicación indicando al Usuario que revise su información en el RCBF.</w:t>
            </w:r>
          </w:p>
          <w:p w:rsidR="00FC003F" w:rsidRPr="00C3029A" w:rsidRDefault="00FC003F" w:rsidP="00321C85">
            <w:pPr>
              <w:pStyle w:val="Prrafodelista"/>
              <w:numPr>
                <w:ilvl w:val="0"/>
                <w:numId w:val="190"/>
              </w:numPr>
              <w:spacing w:before="120" w:after="120" w:line="276" w:lineRule="auto"/>
              <w:rPr>
                <w:rFonts w:cs="Arial"/>
                <w:sz w:val="18"/>
                <w:szCs w:val="18"/>
              </w:rPr>
            </w:pPr>
            <w:r w:rsidRPr="00C3029A">
              <w:rPr>
                <w:rFonts w:cs="Arial"/>
                <w:sz w:val="18"/>
                <w:szCs w:val="18"/>
              </w:rPr>
              <w:t xml:space="preserve">Con la confirmación de la comunicación se generan las operaciones tanto para los egresos de producción como los ingresos por producción, en este orden,  según se detalla en el </w:t>
            </w:r>
            <w:r w:rsidRPr="00C3029A">
              <w:rPr>
                <w:rFonts w:cs="Arial"/>
                <w:b/>
                <w:sz w:val="18"/>
                <w:szCs w:val="18"/>
              </w:rPr>
              <w:t xml:space="preserve">Anexo 10 </w:t>
            </w:r>
            <w:r w:rsidRPr="00C3029A">
              <w:rPr>
                <w:rFonts w:cs="Arial"/>
                <w:sz w:val="18"/>
                <w:szCs w:val="18"/>
              </w:rPr>
              <w:t xml:space="preserve">de </w:t>
            </w:r>
            <w:r w:rsidR="00A97E58" w:rsidRPr="00C3029A">
              <w:rPr>
                <w:rFonts w:cs="Arial"/>
                <w:sz w:val="18"/>
                <w:szCs w:val="18"/>
              </w:rPr>
              <w:t xml:space="preserve">tipo “sombra” para el </w:t>
            </w:r>
            <w:r w:rsidR="00B35E48" w:rsidRPr="00C3029A">
              <w:rPr>
                <w:rFonts w:cs="Arial"/>
                <w:sz w:val="18"/>
                <w:szCs w:val="18"/>
              </w:rPr>
              <w:t xml:space="preserve">Usuario </w:t>
            </w:r>
            <w:r w:rsidR="00A97E58" w:rsidRPr="00C3029A">
              <w:rPr>
                <w:rFonts w:cs="Arial"/>
                <w:sz w:val="18"/>
                <w:szCs w:val="18"/>
              </w:rPr>
              <w:t xml:space="preserve">prestador de Servicio y tipo “firme” para el Usuario propietario del Bien </w:t>
            </w:r>
            <w:r w:rsidRPr="00C3029A">
              <w:rPr>
                <w:rFonts w:cs="Arial"/>
                <w:sz w:val="18"/>
                <w:szCs w:val="18"/>
              </w:rPr>
              <w:t xml:space="preserve">ejecutándose los cálculos correspondientes de stock y/o </w:t>
            </w:r>
            <w:r w:rsidRPr="00C3029A">
              <w:rPr>
                <w:rFonts w:cs="Arial"/>
                <w:sz w:val="18"/>
                <w:szCs w:val="18"/>
                <w:lang w:eastAsia="es-PE"/>
              </w:rPr>
              <w:t>cantidad autorizada disponible</w:t>
            </w:r>
            <w:r w:rsidRPr="00C3029A">
              <w:rPr>
                <w:rFonts w:cs="Arial"/>
                <w:sz w:val="18"/>
                <w:szCs w:val="18"/>
              </w:rPr>
              <w:t xml:space="preserve"> según detalle la transacción de la operación. Si el periodo de DJRO no están en plazo o pendiente se le informa al Usuario habilitándole la rectificación de todas las DJRO afectadas de manera masiva y alertando aquellas que por recalculo contengan presentaciones con stock negativo y/o BF con </w:t>
            </w:r>
            <w:r w:rsidRPr="00C3029A">
              <w:rPr>
                <w:rFonts w:cs="Arial"/>
                <w:sz w:val="18"/>
                <w:szCs w:val="18"/>
                <w:lang w:eastAsia="es-PE"/>
              </w:rPr>
              <w:t>cantidad autorizada disponible</w:t>
            </w:r>
            <w:r w:rsidRPr="00C3029A">
              <w:rPr>
                <w:rFonts w:cs="Arial"/>
                <w:sz w:val="18"/>
                <w:szCs w:val="18"/>
              </w:rPr>
              <w:t xml:space="preserve"> negativa aplicando la etiqueta de “NO DISPONIBLE” lo cual será comunicado al buzón SOL del Usuario. Si el usuario no rectifica todas las DJRO afectadas por la modificación se aplica la etiqueta de “NO DISPONIBLE” a todos los BF afectados hasta que termine de regularizar la rectificación de las DJRO.</w:t>
            </w:r>
          </w:p>
          <w:p w:rsidR="00C22A55" w:rsidRPr="00C3029A" w:rsidRDefault="00C22A55" w:rsidP="00C22A55">
            <w:pPr>
              <w:pStyle w:val="Prrafodelista"/>
              <w:spacing w:before="120" w:after="120" w:line="276" w:lineRule="auto"/>
              <w:ind w:left="0"/>
              <w:rPr>
                <w:rFonts w:cs="Arial"/>
                <w:sz w:val="18"/>
                <w:szCs w:val="18"/>
                <w:u w:val="single"/>
              </w:rPr>
            </w:pPr>
            <w:r w:rsidRPr="00C3029A">
              <w:rPr>
                <w:rFonts w:cs="Arial"/>
                <w:sz w:val="18"/>
                <w:szCs w:val="18"/>
                <w:u w:val="single"/>
              </w:rPr>
              <w:t>Cuando las operaciones las declara el Usuario que presta servicios sobre el Bien</w:t>
            </w:r>
          </w:p>
          <w:p w:rsidR="009D5CCD" w:rsidRPr="00C3029A" w:rsidRDefault="009D5CCD" w:rsidP="00D917A1">
            <w:pPr>
              <w:pStyle w:val="Prrafodelista"/>
              <w:numPr>
                <w:ilvl w:val="0"/>
                <w:numId w:val="104"/>
              </w:numPr>
              <w:spacing w:before="120" w:after="120" w:line="276" w:lineRule="auto"/>
              <w:rPr>
                <w:rFonts w:cs="Arial"/>
                <w:sz w:val="18"/>
                <w:szCs w:val="18"/>
              </w:rPr>
            </w:pPr>
            <w:r w:rsidRPr="00C3029A">
              <w:rPr>
                <w:rFonts w:cs="Arial"/>
                <w:sz w:val="18"/>
                <w:szCs w:val="18"/>
              </w:rPr>
              <w:t xml:space="preserve">Solicita </w:t>
            </w:r>
            <w:r w:rsidR="00A12334" w:rsidRPr="00C3029A">
              <w:rPr>
                <w:rFonts w:cs="Arial"/>
                <w:sz w:val="18"/>
                <w:szCs w:val="18"/>
              </w:rPr>
              <w:t xml:space="preserve">el </w:t>
            </w:r>
            <w:r w:rsidRPr="00C3029A">
              <w:rPr>
                <w:rFonts w:cs="Arial"/>
                <w:sz w:val="18"/>
                <w:szCs w:val="18"/>
              </w:rPr>
              <w:t>Usuario propietario del Bien el cual debe estar vigente en el RCBF a la fecha del egreso de producción y de la producción</w:t>
            </w:r>
            <w:r w:rsidR="00A85529" w:rsidRPr="00C3029A">
              <w:rPr>
                <w:rFonts w:cs="Arial"/>
                <w:sz w:val="18"/>
                <w:szCs w:val="18"/>
              </w:rPr>
              <w:t xml:space="preserve"> y la actividad de Producción de BF a partir de BF</w:t>
            </w:r>
            <w:r w:rsidRPr="00C3029A">
              <w:rPr>
                <w:rFonts w:cs="Arial"/>
                <w:sz w:val="18"/>
                <w:szCs w:val="18"/>
              </w:rPr>
              <w:t xml:space="preserve">. Toda la información, salvo del establecimiento debe corresponder </w:t>
            </w:r>
            <w:r w:rsidR="00A85529" w:rsidRPr="00C3029A">
              <w:rPr>
                <w:rFonts w:cs="Arial"/>
                <w:sz w:val="18"/>
                <w:szCs w:val="18"/>
              </w:rPr>
              <w:t>al Usuario propietario del Bien y se valida como si lo estuviese informando.</w:t>
            </w:r>
          </w:p>
          <w:p w:rsidR="007975EB" w:rsidRPr="00C3029A" w:rsidRDefault="007975EB" w:rsidP="00D917A1">
            <w:pPr>
              <w:pStyle w:val="Prrafodelista"/>
              <w:numPr>
                <w:ilvl w:val="0"/>
                <w:numId w:val="104"/>
              </w:numPr>
              <w:spacing w:before="120" w:after="120" w:line="276" w:lineRule="auto"/>
              <w:rPr>
                <w:rFonts w:cs="Arial"/>
                <w:sz w:val="18"/>
                <w:szCs w:val="18"/>
              </w:rPr>
            </w:pPr>
            <w:r w:rsidRPr="00C3029A">
              <w:rPr>
                <w:rFonts w:cs="Arial"/>
                <w:sz w:val="18"/>
                <w:szCs w:val="18"/>
              </w:rPr>
              <w:t xml:space="preserve">Solicita el tipo de servicio a prestar </w:t>
            </w:r>
            <w:r w:rsidR="009E6DEE" w:rsidRPr="00C3029A">
              <w:rPr>
                <w:rFonts w:cs="Arial"/>
                <w:sz w:val="18"/>
                <w:szCs w:val="18"/>
              </w:rPr>
              <w:t xml:space="preserve">según el </w:t>
            </w:r>
            <w:r w:rsidR="009E6DEE" w:rsidRPr="00C3029A">
              <w:rPr>
                <w:rFonts w:cs="Arial"/>
                <w:b/>
                <w:sz w:val="18"/>
                <w:szCs w:val="18"/>
              </w:rPr>
              <w:t xml:space="preserve">Anexo 17 </w:t>
            </w:r>
            <w:r w:rsidR="00020EAE" w:rsidRPr="00C3029A">
              <w:rPr>
                <w:rFonts w:cs="Arial"/>
                <w:sz w:val="18"/>
                <w:szCs w:val="18"/>
              </w:rPr>
              <w:t xml:space="preserve">y valida que el tipo y </w:t>
            </w:r>
            <w:r w:rsidR="00E82D16" w:rsidRPr="00C3029A">
              <w:rPr>
                <w:rFonts w:cs="Arial"/>
                <w:sz w:val="18"/>
                <w:szCs w:val="18"/>
              </w:rPr>
              <w:t>número</w:t>
            </w:r>
            <w:r w:rsidR="00020EAE" w:rsidRPr="00C3029A">
              <w:rPr>
                <w:rFonts w:cs="Arial"/>
                <w:sz w:val="18"/>
                <w:szCs w:val="18"/>
              </w:rPr>
              <w:t xml:space="preserve"> de documento asociado no haya sido ya registrado por el Usuario propietario del Bien, de ser el caso se alerta informándole del hecho pero le permite continuar con el registro.</w:t>
            </w:r>
          </w:p>
          <w:p w:rsidR="00C22A55" w:rsidRPr="00C3029A" w:rsidRDefault="00C22A55" w:rsidP="00D917A1">
            <w:pPr>
              <w:pStyle w:val="Prrafodelista"/>
              <w:numPr>
                <w:ilvl w:val="0"/>
                <w:numId w:val="104"/>
              </w:numPr>
              <w:spacing w:before="120" w:after="120" w:line="276" w:lineRule="auto"/>
              <w:rPr>
                <w:rFonts w:cs="Arial"/>
                <w:sz w:val="18"/>
                <w:szCs w:val="18"/>
              </w:rPr>
            </w:pPr>
            <w:r w:rsidRPr="00C3029A">
              <w:rPr>
                <w:rFonts w:cs="Arial"/>
                <w:sz w:val="18"/>
                <w:szCs w:val="18"/>
              </w:rPr>
              <w:t xml:space="preserve">Se solicita la presentación que se ha producido, el cual corresponde a un BF cuyo tipo sea insumo químico, disolvente o mezcla el cual esté vigente a la fecha de la producción </w:t>
            </w:r>
            <w:r w:rsidR="00F42F9F" w:rsidRPr="00C3029A">
              <w:rPr>
                <w:rFonts w:cs="Arial"/>
                <w:sz w:val="18"/>
                <w:szCs w:val="18"/>
              </w:rPr>
              <w:t xml:space="preserve">o </w:t>
            </w:r>
            <w:r w:rsidR="00F42F9F" w:rsidRPr="00C3029A">
              <w:rPr>
                <w:rFonts w:cs="Arial"/>
                <w:bCs/>
                <w:sz w:val="18"/>
                <w:szCs w:val="18"/>
                <w:lang w:eastAsia="es-PE"/>
              </w:rPr>
              <w:t>hasta x=5 días calendario mayor</w:t>
            </w:r>
            <w:r w:rsidR="00F42F9F" w:rsidRPr="00C3029A">
              <w:rPr>
                <w:rFonts w:cs="Arial"/>
                <w:sz w:val="18"/>
                <w:szCs w:val="18"/>
              </w:rPr>
              <w:t xml:space="preserve"> </w:t>
            </w:r>
            <w:r w:rsidRPr="00C3029A">
              <w:rPr>
                <w:rFonts w:cs="Arial"/>
                <w:sz w:val="18"/>
                <w:szCs w:val="18"/>
              </w:rPr>
              <w:t>así como la actividad de “</w:t>
            </w:r>
            <w:r w:rsidR="00C51E8E" w:rsidRPr="00C3029A">
              <w:rPr>
                <w:rFonts w:cs="Arial"/>
                <w:sz w:val="18"/>
                <w:szCs w:val="18"/>
              </w:rPr>
              <w:t>Producción</w:t>
            </w:r>
            <w:r w:rsidR="006A003F" w:rsidRPr="00C3029A">
              <w:rPr>
                <w:rFonts w:cs="Arial"/>
                <w:sz w:val="18"/>
                <w:szCs w:val="18"/>
              </w:rPr>
              <w:t xml:space="preserve"> de BF a partir de BF</w:t>
            </w:r>
            <w:r w:rsidRPr="00C3029A">
              <w:rPr>
                <w:rFonts w:cs="Arial"/>
                <w:sz w:val="18"/>
                <w:szCs w:val="18"/>
              </w:rPr>
              <w:t xml:space="preserve">”. La cantidad de presentaciones producida debe ser mayor a cero y la fecha de producción debe corresponder al periodo de declaración que está en plazo o pendiente de presentación </w:t>
            </w:r>
            <w:r w:rsidR="00760240" w:rsidRPr="00C3029A">
              <w:rPr>
                <w:rFonts w:cs="Arial"/>
                <w:sz w:val="18"/>
                <w:szCs w:val="18"/>
              </w:rPr>
              <w:t xml:space="preserve">del </w:t>
            </w:r>
            <w:r w:rsidR="00287E32" w:rsidRPr="00C3029A">
              <w:rPr>
                <w:rFonts w:cs="Arial"/>
                <w:sz w:val="18"/>
                <w:szCs w:val="18"/>
              </w:rPr>
              <w:t xml:space="preserve">Usuario </w:t>
            </w:r>
            <w:r w:rsidR="00760240" w:rsidRPr="00C3029A">
              <w:rPr>
                <w:rFonts w:cs="Arial"/>
                <w:sz w:val="18"/>
                <w:szCs w:val="18"/>
              </w:rPr>
              <w:t xml:space="preserve">Prestador de Servicios </w:t>
            </w:r>
            <w:r w:rsidRPr="00C3029A">
              <w:rPr>
                <w:rFonts w:cs="Arial"/>
                <w:sz w:val="18"/>
                <w:szCs w:val="18"/>
              </w:rPr>
              <w:t>y no ser mayor a la fecha actual.</w:t>
            </w:r>
            <w:r w:rsidR="00760240" w:rsidRPr="00C3029A">
              <w:rPr>
                <w:rFonts w:cs="Arial"/>
                <w:sz w:val="18"/>
                <w:szCs w:val="18"/>
              </w:rPr>
              <w:t xml:space="preserve"> </w:t>
            </w:r>
            <w:r w:rsidR="00672F9E" w:rsidRPr="00C3029A">
              <w:rPr>
                <w:rFonts w:cs="Arial"/>
                <w:sz w:val="18"/>
                <w:szCs w:val="18"/>
              </w:rPr>
              <w:t xml:space="preserve">Los periodos de declaración del Usuario prestador del servicio deben estar en plazo o pendiente caso contrario no permite registrar la información </w:t>
            </w:r>
            <w:r w:rsidR="00B35E48" w:rsidRPr="00C3029A">
              <w:rPr>
                <w:rFonts w:cs="Arial"/>
                <w:sz w:val="18"/>
                <w:szCs w:val="18"/>
              </w:rPr>
              <w:t>alertándolo</w:t>
            </w:r>
            <w:r w:rsidR="00C82235" w:rsidRPr="00C3029A">
              <w:rPr>
                <w:rFonts w:cs="Arial"/>
                <w:sz w:val="18"/>
                <w:szCs w:val="18"/>
              </w:rPr>
              <w:t>.</w:t>
            </w:r>
          </w:p>
          <w:p w:rsidR="00C22A55" w:rsidRPr="00C3029A" w:rsidRDefault="00C22A55" w:rsidP="00D917A1">
            <w:pPr>
              <w:pStyle w:val="Prrafodelista"/>
              <w:numPr>
                <w:ilvl w:val="0"/>
                <w:numId w:val="104"/>
              </w:numPr>
              <w:spacing w:before="120" w:after="120" w:line="276" w:lineRule="auto"/>
              <w:rPr>
                <w:rFonts w:cs="Arial"/>
                <w:sz w:val="18"/>
                <w:szCs w:val="18"/>
              </w:rPr>
            </w:pPr>
            <w:r w:rsidRPr="00C3029A">
              <w:rPr>
                <w:rFonts w:cs="Arial"/>
                <w:sz w:val="18"/>
                <w:szCs w:val="18"/>
              </w:rPr>
              <w:t>Se muestra la lista de presentaciones que correspondan a los componentes del cuadro insumo-producto del BF que correspon</w:t>
            </w:r>
            <w:r w:rsidR="00915109" w:rsidRPr="00C3029A">
              <w:rPr>
                <w:rFonts w:cs="Arial"/>
                <w:sz w:val="18"/>
                <w:szCs w:val="18"/>
              </w:rPr>
              <w:t>de a la presentación del punto 3</w:t>
            </w:r>
            <w:r w:rsidRPr="00C3029A">
              <w:rPr>
                <w:rFonts w:cs="Arial"/>
                <w:sz w:val="18"/>
                <w:szCs w:val="18"/>
              </w:rPr>
              <w:t xml:space="preserve"> que se encuentren vigentes a la fecha del egreso de producción</w:t>
            </w:r>
            <w:r w:rsidR="00B35E48" w:rsidRPr="00C3029A">
              <w:rPr>
                <w:rFonts w:cs="Arial"/>
                <w:sz w:val="18"/>
                <w:szCs w:val="18"/>
              </w:rPr>
              <w:t xml:space="preserve"> o </w:t>
            </w:r>
            <w:r w:rsidR="00B35E48" w:rsidRPr="00C3029A">
              <w:rPr>
                <w:rFonts w:cs="Arial"/>
                <w:bCs/>
                <w:sz w:val="18"/>
                <w:szCs w:val="18"/>
                <w:lang w:eastAsia="es-PE"/>
              </w:rPr>
              <w:t>hasta x=5 días calendario mayor</w:t>
            </w:r>
            <w:r w:rsidRPr="00C3029A">
              <w:rPr>
                <w:rFonts w:cs="Arial"/>
                <w:sz w:val="18"/>
                <w:szCs w:val="18"/>
              </w:rPr>
              <w:t>. La fecha de egreso de producción debe ser menor o igual a la fecha de producción. Esta fecha corresponde al periodo de declaración que está en plazo o pendiente de presentación</w:t>
            </w:r>
            <w:r w:rsidR="001464FC" w:rsidRPr="00C3029A">
              <w:rPr>
                <w:rFonts w:cs="Arial"/>
                <w:sz w:val="18"/>
                <w:szCs w:val="18"/>
              </w:rPr>
              <w:t xml:space="preserve"> </w:t>
            </w:r>
            <w:r w:rsidR="00B35E48" w:rsidRPr="00C3029A">
              <w:rPr>
                <w:rFonts w:cs="Arial"/>
                <w:sz w:val="18"/>
                <w:szCs w:val="18"/>
              </w:rPr>
              <w:t xml:space="preserve">para el </w:t>
            </w:r>
            <w:r w:rsidR="001464FC" w:rsidRPr="00C3029A">
              <w:rPr>
                <w:rFonts w:cs="Arial"/>
                <w:sz w:val="18"/>
                <w:szCs w:val="18"/>
              </w:rPr>
              <w:t xml:space="preserve">Usuario prestador del Servicio caso contrario </w:t>
            </w:r>
            <w:r w:rsidR="00020EC4" w:rsidRPr="00C3029A">
              <w:rPr>
                <w:rFonts w:cs="Arial"/>
                <w:sz w:val="18"/>
                <w:szCs w:val="18"/>
              </w:rPr>
              <w:t xml:space="preserve">no permite registrar la información </w:t>
            </w:r>
            <w:r w:rsidR="00B35E48" w:rsidRPr="00C3029A">
              <w:rPr>
                <w:rFonts w:cs="Arial"/>
                <w:sz w:val="18"/>
                <w:szCs w:val="18"/>
              </w:rPr>
              <w:t>alertándolo</w:t>
            </w:r>
            <w:r w:rsidR="00020EC4" w:rsidRPr="00C3029A">
              <w:rPr>
                <w:rFonts w:cs="Arial"/>
                <w:sz w:val="18"/>
                <w:szCs w:val="18"/>
              </w:rPr>
              <w:t xml:space="preserve">. </w:t>
            </w:r>
            <w:r w:rsidRPr="00C3029A">
              <w:rPr>
                <w:rFonts w:cs="Arial"/>
                <w:sz w:val="18"/>
                <w:szCs w:val="18"/>
              </w:rPr>
              <w:t>El Usuario confirma la cantidad consumida de cada presentación, validando que exista stock en el establecimiento al cual se le debe restar las reservas de stock. Si en caso no hubiese suficiente stock o tenga stock negativo se le debe alertar informando la inconsistencia</w:t>
            </w:r>
            <w:r w:rsidR="00211AB4" w:rsidRPr="00C3029A">
              <w:rPr>
                <w:rFonts w:cs="Arial"/>
                <w:sz w:val="18"/>
                <w:szCs w:val="18"/>
              </w:rPr>
              <w:t xml:space="preserve"> indicando los documentos que están reservando el stock</w:t>
            </w:r>
            <w:r w:rsidRPr="00C3029A">
              <w:rPr>
                <w:rFonts w:cs="Arial"/>
                <w:sz w:val="18"/>
                <w:szCs w:val="18"/>
              </w:rPr>
              <w:t xml:space="preserve">, pudiendo el Usuario, si confirma, continuar con el registro de las cantidades consumidas. Debe registrar por lo menos una presentación con cantidad mayor a cero. En caso no hubiese ninguna presentación que cumpla las condiciones, no debe permitir registrar la comunicación indicando al Usuario que </w:t>
            </w:r>
            <w:r w:rsidR="00020EC4" w:rsidRPr="00C3029A">
              <w:rPr>
                <w:rFonts w:cs="Arial"/>
                <w:sz w:val="18"/>
                <w:szCs w:val="18"/>
              </w:rPr>
              <w:t>informe al Usuario propietario del Bien que revise su información en el RCBF.</w:t>
            </w:r>
          </w:p>
          <w:p w:rsidR="00141BEC" w:rsidRPr="00C3029A" w:rsidRDefault="00C22A55" w:rsidP="00D917A1">
            <w:pPr>
              <w:pStyle w:val="Prrafodelista"/>
              <w:numPr>
                <w:ilvl w:val="0"/>
                <w:numId w:val="104"/>
              </w:numPr>
              <w:spacing w:before="120" w:after="120" w:line="276" w:lineRule="auto"/>
              <w:rPr>
                <w:rFonts w:cs="Arial"/>
                <w:sz w:val="18"/>
                <w:szCs w:val="18"/>
              </w:rPr>
            </w:pPr>
            <w:r w:rsidRPr="00C3029A">
              <w:rPr>
                <w:rFonts w:cs="Arial"/>
                <w:sz w:val="18"/>
                <w:szCs w:val="18"/>
              </w:rPr>
              <w:t>Con la confirmación de la comunicación se generan las operaciones</w:t>
            </w:r>
            <w:r w:rsidR="00B35E48" w:rsidRPr="00C3029A">
              <w:rPr>
                <w:rFonts w:cs="Arial"/>
                <w:sz w:val="18"/>
                <w:szCs w:val="18"/>
              </w:rPr>
              <w:t xml:space="preserve"> </w:t>
            </w:r>
            <w:r w:rsidRPr="00C3029A">
              <w:rPr>
                <w:rFonts w:cs="Arial"/>
                <w:sz w:val="18"/>
                <w:szCs w:val="18"/>
              </w:rPr>
              <w:t xml:space="preserve">tanto para los egresos de </w:t>
            </w:r>
            <w:r w:rsidRPr="00C3029A">
              <w:rPr>
                <w:rFonts w:cs="Arial"/>
                <w:sz w:val="18"/>
                <w:szCs w:val="18"/>
              </w:rPr>
              <w:lastRenderedPageBreak/>
              <w:t>producción c</w:t>
            </w:r>
            <w:r w:rsidR="00495857" w:rsidRPr="00C3029A">
              <w:rPr>
                <w:rFonts w:cs="Arial"/>
                <w:sz w:val="18"/>
                <w:szCs w:val="18"/>
              </w:rPr>
              <w:t xml:space="preserve">omo los ingresos por producción, en este orden, </w:t>
            </w:r>
            <w:r w:rsidRPr="00C3029A">
              <w:rPr>
                <w:rFonts w:cs="Arial"/>
                <w:sz w:val="18"/>
                <w:szCs w:val="18"/>
              </w:rPr>
              <w:t xml:space="preserve">según se detalla en el </w:t>
            </w:r>
            <w:r w:rsidRPr="00C3029A">
              <w:rPr>
                <w:rFonts w:cs="Arial"/>
                <w:b/>
                <w:sz w:val="18"/>
                <w:szCs w:val="18"/>
              </w:rPr>
              <w:t>Anexo 10</w:t>
            </w:r>
            <w:r w:rsidR="00723A97" w:rsidRPr="00C3029A">
              <w:rPr>
                <w:rFonts w:cs="Arial"/>
                <w:b/>
                <w:sz w:val="18"/>
                <w:szCs w:val="18"/>
              </w:rPr>
              <w:t xml:space="preserve"> </w:t>
            </w:r>
          </w:p>
          <w:p w:rsidR="00C22A55" w:rsidRPr="00C3029A" w:rsidRDefault="00723A97" w:rsidP="00D917A1">
            <w:pPr>
              <w:pStyle w:val="Prrafodelista"/>
              <w:numPr>
                <w:ilvl w:val="0"/>
                <w:numId w:val="105"/>
              </w:numPr>
              <w:spacing w:before="120" w:after="120" w:line="276" w:lineRule="auto"/>
              <w:rPr>
                <w:rFonts w:cs="Arial"/>
                <w:sz w:val="18"/>
                <w:szCs w:val="18"/>
              </w:rPr>
            </w:pPr>
            <w:r w:rsidRPr="00C3029A">
              <w:rPr>
                <w:rFonts w:cs="Arial"/>
                <w:sz w:val="18"/>
                <w:szCs w:val="18"/>
              </w:rPr>
              <w:t>para el Usuario prestador del servicio</w:t>
            </w:r>
            <w:r w:rsidR="00141BEC" w:rsidRPr="00C3029A">
              <w:rPr>
                <w:rFonts w:cs="Arial"/>
                <w:sz w:val="18"/>
                <w:szCs w:val="18"/>
              </w:rPr>
              <w:t xml:space="preserve"> se generan tipo “firme” </w:t>
            </w:r>
            <w:r w:rsidRPr="00C3029A">
              <w:rPr>
                <w:rFonts w:cs="Arial"/>
                <w:sz w:val="18"/>
                <w:szCs w:val="18"/>
              </w:rPr>
              <w:t xml:space="preserve">las cuales no generan cálculos de stock y/o </w:t>
            </w:r>
            <w:r w:rsidR="00C433E5" w:rsidRPr="00C3029A">
              <w:rPr>
                <w:rFonts w:cs="Arial"/>
                <w:sz w:val="18"/>
                <w:szCs w:val="18"/>
                <w:lang w:eastAsia="es-PE"/>
              </w:rPr>
              <w:t>cantidad autorizada disponible</w:t>
            </w:r>
            <w:r w:rsidR="00582BD3" w:rsidRPr="00C3029A">
              <w:rPr>
                <w:rFonts w:cs="Arial"/>
                <w:sz w:val="18"/>
                <w:szCs w:val="18"/>
              </w:rPr>
              <w:t xml:space="preserve">, si el periodo de DJRO no </w:t>
            </w:r>
            <w:r w:rsidR="00E82D16" w:rsidRPr="00C3029A">
              <w:rPr>
                <w:rFonts w:cs="Arial"/>
                <w:sz w:val="18"/>
                <w:szCs w:val="18"/>
              </w:rPr>
              <w:t>está</w:t>
            </w:r>
            <w:r w:rsidR="00582BD3" w:rsidRPr="00C3029A">
              <w:rPr>
                <w:rFonts w:cs="Arial"/>
                <w:sz w:val="18"/>
                <w:szCs w:val="18"/>
              </w:rPr>
              <w:t xml:space="preserve"> en plazo o pendiente se habilita la rectificación de dicha declaración.</w:t>
            </w:r>
          </w:p>
          <w:p w:rsidR="00141BEC" w:rsidRPr="00C3029A" w:rsidRDefault="00141BEC" w:rsidP="00D917A1">
            <w:pPr>
              <w:pStyle w:val="Prrafodelista"/>
              <w:numPr>
                <w:ilvl w:val="0"/>
                <w:numId w:val="105"/>
              </w:numPr>
              <w:spacing w:before="120" w:after="120" w:line="276" w:lineRule="auto"/>
              <w:rPr>
                <w:rFonts w:cs="Arial"/>
                <w:sz w:val="18"/>
                <w:szCs w:val="18"/>
              </w:rPr>
            </w:pPr>
            <w:r w:rsidRPr="00C3029A">
              <w:rPr>
                <w:rFonts w:cs="Arial"/>
                <w:sz w:val="18"/>
                <w:szCs w:val="18"/>
              </w:rPr>
              <w:t>para el Usuario propietario del Bien se generan tipo “sombra”</w:t>
            </w:r>
          </w:p>
          <w:p w:rsidR="00141BEC" w:rsidRPr="00C3029A" w:rsidRDefault="00141BEC" w:rsidP="00321C85">
            <w:pPr>
              <w:pStyle w:val="Prrafodelista"/>
              <w:numPr>
                <w:ilvl w:val="0"/>
                <w:numId w:val="187"/>
              </w:numPr>
              <w:spacing w:before="120" w:after="120" w:line="276" w:lineRule="auto"/>
              <w:rPr>
                <w:rFonts w:cs="Arial"/>
                <w:sz w:val="18"/>
                <w:szCs w:val="18"/>
              </w:rPr>
            </w:pPr>
            <w:r w:rsidRPr="00C3029A">
              <w:rPr>
                <w:rFonts w:cs="Arial"/>
                <w:sz w:val="18"/>
                <w:szCs w:val="18"/>
              </w:rPr>
              <w:t xml:space="preserve">Si el </w:t>
            </w:r>
            <w:r w:rsidR="00281B2F" w:rsidRPr="00C3029A">
              <w:rPr>
                <w:rFonts w:cs="Arial"/>
                <w:sz w:val="18"/>
                <w:szCs w:val="18"/>
              </w:rPr>
              <w:t xml:space="preserve">Usuario </w:t>
            </w:r>
            <w:r w:rsidR="00B35E48" w:rsidRPr="00C3029A">
              <w:rPr>
                <w:rFonts w:cs="Arial"/>
                <w:sz w:val="18"/>
                <w:szCs w:val="18"/>
              </w:rPr>
              <w:t xml:space="preserve">propietario del Bien </w:t>
            </w:r>
            <w:r w:rsidR="00281B2F" w:rsidRPr="00C3029A">
              <w:rPr>
                <w:rFonts w:cs="Arial"/>
                <w:sz w:val="18"/>
                <w:szCs w:val="18"/>
              </w:rPr>
              <w:t>confirma las operaciones generadas de manera total o parcial</w:t>
            </w:r>
            <w:r w:rsidRPr="00C3029A">
              <w:rPr>
                <w:rFonts w:cs="Arial"/>
                <w:sz w:val="18"/>
                <w:szCs w:val="18"/>
              </w:rPr>
              <w:t xml:space="preserve">, se convierten en tipo “firme” ejecutando los cálculos de stock y/o </w:t>
            </w:r>
            <w:r w:rsidR="00C433E5" w:rsidRPr="00C3029A">
              <w:rPr>
                <w:rFonts w:cs="Arial"/>
                <w:sz w:val="18"/>
                <w:szCs w:val="18"/>
                <w:lang w:eastAsia="es-PE"/>
              </w:rPr>
              <w:t>cantidad autorizada disponible</w:t>
            </w:r>
            <w:r w:rsidR="00C433E5" w:rsidRPr="00C3029A">
              <w:rPr>
                <w:rFonts w:cs="Arial"/>
                <w:sz w:val="18"/>
                <w:szCs w:val="18"/>
              </w:rPr>
              <w:t xml:space="preserve"> </w:t>
            </w:r>
            <w:r w:rsidRPr="00C3029A">
              <w:rPr>
                <w:rFonts w:cs="Arial"/>
                <w:sz w:val="18"/>
                <w:szCs w:val="18"/>
              </w:rPr>
              <w:t>según corresponda.</w:t>
            </w:r>
            <w:r w:rsidR="00686177" w:rsidRPr="00C3029A">
              <w:rPr>
                <w:rFonts w:cs="Arial"/>
                <w:sz w:val="18"/>
                <w:szCs w:val="18"/>
              </w:rPr>
              <w:t xml:space="preserve"> Si el periodo de DJRO no </w:t>
            </w:r>
            <w:r w:rsidR="00E82D16" w:rsidRPr="00C3029A">
              <w:rPr>
                <w:rFonts w:cs="Arial"/>
                <w:sz w:val="18"/>
                <w:szCs w:val="18"/>
              </w:rPr>
              <w:t>está</w:t>
            </w:r>
            <w:r w:rsidR="00686177" w:rsidRPr="00C3029A">
              <w:rPr>
                <w:rFonts w:cs="Arial"/>
                <w:sz w:val="18"/>
                <w:szCs w:val="18"/>
              </w:rPr>
              <w:t xml:space="preserve"> en plazo o pendiente </w:t>
            </w:r>
            <w:r w:rsidR="00582BD3" w:rsidRPr="00C3029A">
              <w:rPr>
                <w:rFonts w:cs="Arial"/>
                <w:sz w:val="18"/>
                <w:szCs w:val="18"/>
              </w:rPr>
              <w:t xml:space="preserve">se le habilita </w:t>
            </w:r>
            <w:r w:rsidR="00686177" w:rsidRPr="00C3029A">
              <w:rPr>
                <w:rFonts w:cs="Arial"/>
                <w:sz w:val="18"/>
                <w:szCs w:val="18"/>
              </w:rPr>
              <w:t xml:space="preserve">la rectificación de todas las DJRO afectadas de manera masiva y alertando aquellas que por recalculo contengan presentaciones con stock negativo y/o BF con </w:t>
            </w:r>
            <w:r w:rsidR="00C433E5" w:rsidRPr="00C3029A">
              <w:rPr>
                <w:rFonts w:cs="Arial"/>
                <w:sz w:val="18"/>
                <w:szCs w:val="18"/>
                <w:lang w:eastAsia="es-PE"/>
              </w:rPr>
              <w:t>cantidad autorizada disponible</w:t>
            </w:r>
            <w:r w:rsidR="00C433E5" w:rsidRPr="00C3029A">
              <w:rPr>
                <w:rFonts w:cs="Arial"/>
                <w:sz w:val="18"/>
                <w:szCs w:val="18"/>
              </w:rPr>
              <w:t xml:space="preserve"> </w:t>
            </w:r>
            <w:r w:rsidR="00686177" w:rsidRPr="00C3029A">
              <w:rPr>
                <w:rFonts w:cs="Arial"/>
                <w:sz w:val="18"/>
                <w:szCs w:val="18"/>
              </w:rPr>
              <w:t>negativ</w:t>
            </w:r>
            <w:r w:rsidR="00C433E5" w:rsidRPr="00C3029A">
              <w:rPr>
                <w:rFonts w:cs="Arial"/>
                <w:sz w:val="18"/>
                <w:szCs w:val="18"/>
              </w:rPr>
              <w:t>a</w:t>
            </w:r>
            <w:r w:rsidR="00686177" w:rsidRPr="00C3029A">
              <w:rPr>
                <w:rFonts w:cs="Arial"/>
                <w:sz w:val="18"/>
                <w:szCs w:val="18"/>
              </w:rPr>
              <w:t xml:space="preserve"> aplicando la etiqueta de “NO DISPONIBLE” lo cual será comunicado al buzón SOL del Usuario. Si el usuario no rectifica todas las DJRO afectadas por la modificación se aplica la etiqueta de “NO DISPONIBLE” a todos los BF afectados hasta que termine de regularizar la rectificación de las DJRO.</w:t>
            </w:r>
          </w:p>
          <w:p w:rsidR="00C22A55" w:rsidRPr="00C3029A" w:rsidRDefault="00141BEC" w:rsidP="00321C85">
            <w:pPr>
              <w:pStyle w:val="Prrafodelista"/>
              <w:numPr>
                <w:ilvl w:val="0"/>
                <w:numId w:val="187"/>
              </w:numPr>
              <w:spacing w:before="120" w:after="120" w:line="276" w:lineRule="auto"/>
              <w:rPr>
                <w:rFonts w:cs="Arial"/>
                <w:sz w:val="18"/>
                <w:szCs w:val="18"/>
              </w:rPr>
            </w:pPr>
            <w:r w:rsidRPr="00C3029A">
              <w:rPr>
                <w:rFonts w:cs="Arial"/>
                <w:sz w:val="18"/>
                <w:szCs w:val="18"/>
              </w:rPr>
              <w:t xml:space="preserve">Si el Usuario rechaza las operaciones, </w:t>
            </w:r>
            <w:r w:rsidRPr="00C3029A">
              <w:rPr>
                <w:rFonts w:cs="Arial"/>
                <w:strike/>
                <w:sz w:val="18"/>
                <w:szCs w:val="18"/>
              </w:rPr>
              <w:t>debe rechazar todas las operaciones generadas</w:t>
            </w:r>
            <w:r w:rsidRPr="00C3029A">
              <w:rPr>
                <w:rFonts w:cs="Arial"/>
                <w:sz w:val="18"/>
                <w:szCs w:val="18"/>
              </w:rPr>
              <w:t>, éstas se anulan pero no se eliminan manteniéndose en el registro no pudiendo los Usuarios visualizarlas ni emitirse ningún reporte del Usuario, solo quedan para el análisis de información posterior que se realiza en la INIQBF</w:t>
            </w:r>
          </w:p>
          <w:p w:rsidR="004C4CF6" w:rsidRPr="00C3029A" w:rsidRDefault="004C4CF6" w:rsidP="004C4CF6">
            <w:pPr>
              <w:pStyle w:val="Prrafodelista"/>
              <w:spacing w:before="120" w:after="120" w:line="276" w:lineRule="auto"/>
              <w:ind w:left="360"/>
              <w:rPr>
                <w:rFonts w:cs="Arial"/>
                <w:sz w:val="18"/>
                <w:szCs w:val="18"/>
              </w:rPr>
            </w:pPr>
            <w:r w:rsidRPr="00C3029A">
              <w:rPr>
                <w:rFonts w:cs="Arial"/>
                <w:sz w:val="18"/>
                <w:szCs w:val="18"/>
              </w:rPr>
              <w:t>Las operaciones de egreso por producción (EGRESO PARA PRODUCCION DE BF A PARTIR DE UN BF) deben estar relacionadas a las operaciones de producción (INGRESO COMO PRODUCCION DE BF A PARTIR DE UN BF).</w:t>
            </w:r>
          </w:p>
          <w:p w:rsidR="00E34F06" w:rsidRPr="00C3029A" w:rsidRDefault="00E40D63" w:rsidP="009E2249">
            <w:pPr>
              <w:pStyle w:val="Prrafodelista"/>
              <w:spacing w:before="120" w:after="120" w:line="276" w:lineRule="auto"/>
              <w:ind w:left="0"/>
              <w:rPr>
                <w:rFonts w:cs="Arial"/>
                <w:sz w:val="18"/>
                <w:szCs w:val="18"/>
              </w:rPr>
            </w:pPr>
            <w:r w:rsidRPr="00C3029A">
              <w:rPr>
                <w:rFonts w:cs="Arial"/>
                <w:sz w:val="18"/>
                <w:szCs w:val="18"/>
              </w:rPr>
              <w:t xml:space="preserve">Para el caso de </w:t>
            </w:r>
            <w:r w:rsidRPr="00C3029A">
              <w:rPr>
                <w:rFonts w:cs="Arial"/>
                <w:b/>
                <w:sz w:val="18"/>
                <w:szCs w:val="18"/>
              </w:rPr>
              <w:t>Producció</w:t>
            </w:r>
            <w:r w:rsidR="009E2249" w:rsidRPr="00C3029A">
              <w:rPr>
                <w:rFonts w:cs="Arial"/>
                <w:b/>
                <w:sz w:val="18"/>
                <w:szCs w:val="18"/>
              </w:rPr>
              <w:t>n de un BF a partir de un BNF</w:t>
            </w:r>
            <w:r w:rsidR="009E2249" w:rsidRPr="00C3029A">
              <w:rPr>
                <w:rFonts w:cs="Arial"/>
                <w:sz w:val="18"/>
                <w:szCs w:val="18"/>
              </w:rPr>
              <w:t>, s</w:t>
            </w:r>
            <w:r w:rsidR="008556AE" w:rsidRPr="00C3029A">
              <w:rPr>
                <w:rFonts w:cs="Arial"/>
                <w:sz w:val="18"/>
                <w:szCs w:val="18"/>
              </w:rPr>
              <w:t xml:space="preserve">e registra la producción directamente en el registro como operación. No existe </w:t>
            </w:r>
            <w:r w:rsidR="002E68A2" w:rsidRPr="00C3029A">
              <w:rPr>
                <w:rFonts w:cs="Arial"/>
                <w:sz w:val="18"/>
                <w:szCs w:val="18"/>
              </w:rPr>
              <w:t>c</w:t>
            </w:r>
            <w:r w:rsidR="009E2249" w:rsidRPr="00C3029A">
              <w:rPr>
                <w:rFonts w:cs="Arial"/>
                <w:sz w:val="18"/>
                <w:szCs w:val="18"/>
              </w:rPr>
              <w:t>uadro Insumo – Producto dado que no se controla el consumo del BNF</w:t>
            </w:r>
          </w:p>
          <w:p w:rsidR="00E40D63" w:rsidRPr="00C3029A" w:rsidRDefault="00E40D63" w:rsidP="0091078E">
            <w:pPr>
              <w:pStyle w:val="Prrafodelista"/>
              <w:spacing w:before="120" w:after="120" w:line="276" w:lineRule="auto"/>
              <w:ind w:left="0"/>
              <w:rPr>
                <w:rFonts w:cs="Arial"/>
                <w:sz w:val="18"/>
                <w:szCs w:val="18"/>
              </w:rPr>
            </w:pPr>
            <w:r w:rsidRPr="00C3029A">
              <w:rPr>
                <w:rFonts w:cs="Arial"/>
                <w:sz w:val="18"/>
                <w:szCs w:val="18"/>
              </w:rPr>
              <w:t xml:space="preserve">Para el </w:t>
            </w:r>
            <w:r w:rsidR="002746CF" w:rsidRPr="00C3029A">
              <w:rPr>
                <w:rFonts w:cs="Arial"/>
                <w:sz w:val="18"/>
                <w:szCs w:val="18"/>
              </w:rPr>
              <w:t xml:space="preserve">caso de </w:t>
            </w:r>
            <w:r w:rsidR="00E33366" w:rsidRPr="00C3029A">
              <w:rPr>
                <w:rFonts w:cs="Arial"/>
                <w:b/>
                <w:sz w:val="18"/>
                <w:szCs w:val="18"/>
              </w:rPr>
              <w:t>Transformación a BNF</w:t>
            </w:r>
            <w:r w:rsidR="002746CF" w:rsidRPr="00C3029A">
              <w:rPr>
                <w:rFonts w:cs="Arial"/>
                <w:b/>
                <w:sz w:val="18"/>
                <w:szCs w:val="18"/>
              </w:rPr>
              <w:t>:</w:t>
            </w:r>
          </w:p>
          <w:p w:rsidR="006C315F" w:rsidRPr="00C3029A" w:rsidRDefault="006C315F" w:rsidP="0091078E">
            <w:pPr>
              <w:pStyle w:val="Prrafodelista"/>
              <w:spacing w:before="120" w:after="120" w:line="276" w:lineRule="auto"/>
              <w:ind w:left="0"/>
              <w:rPr>
                <w:rFonts w:cs="Arial"/>
                <w:sz w:val="18"/>
                <w:szCs w:val="18"/>
                <w:u w:val="single"/>
              </w:rPr>
            </w:pPr>
            <w:r w:rsidRPr="00C3029A">
              <w:rPr>
                <w:rFonts w:cs="Arial"/>
                <w:sz w:val="18"/>
                <w:szCs w:val="18"/>
                <w:u w:val="single"/>
              </w:rPr>
              <w:t>Cuando las operaciones las declara el Usuario propietario del Bien</w:t>
            </w:r>
            <w:r w:rsidR="00985451" w:rsidRPr="00C3029A">
              <w:rPr>
                <w:rFonts w:cs="Arial"/>
                <w:sz w:val="18"/>
                <w:szCs w:val="18"/>
                <w:u w:val="single"/>
              </w:rPr>
              <w:t xml:space="preserve"> y fueron realizadas en su establecimiento</w:t>
            </w:r>
          </w:p>
          <w:p w:rsidR="006C315F" w:rsidRPr="00C3029A" w:rsidRDefault="00877FD7" w:rsidP="00D917A1">
            <w:pPr>
              <w:pStyle w:val="Prrafodelista"/>
              <w:numPr>
                <w:ilvl w:val="0"/>
                <w:numId w:val="106"/>
              </w:numPr>
              <w:spacing w:before="120" w:after="120" w:line="276" w:lineRule="auto"/>
              <w:rPr>
                <w:rFonts w:cs="Arial"/>
                <w:sz w:val="18"/>
                <w:szCs w:val="18"/>
              </w:rPr>
            </w:pPr>
            <w:r w:rsidRPr="00C3029A">
              <w:rPr>
                <w:rFonts w:cs="Arial"/>
                <w:sz w:val="18"/>
                <w:szCs w:val="18"/>
              </w:rPr>
              <w:t xml:space="preserve">Se solicita el establecimiento y el </w:t>
            </w:r>
            <w:r w:rsidR="006C315F" w:rsidRPr="00C3029A">
              <w:rPr>
                <w:rFonts w:cs="Arial"/>
                <w:sz w:val="18"/>
                <w:szCs w:val="18"/>
              </w:rPr>
              <w:t>BNF</w:t>
            </w:r>
            <w:r w:rsidRPr="00C3029A">
              <w:rPr>
                <w:rFonts w:cs="Arial"/>
                <w:sz w:val="18"/>
                <w:szCs w:val="18"/>
              </w:rPr>
              <w:t xml:space="preserve"> los cuales tienen que estar </w:t>
            </w:r>
            <w:r w:rsidR="006C315F" w:rsidRPr="00C3029A">
              <w:rPr>
                <w:rFonts w:cs="Arial"/>
                <w:sz w:val="18"/>
                <w:szCs w:val="18"/>
              </w:rPr>
              <w:t>vigente</w:t>
            </w:r>
            <w:r w:rsidRPr="00C3029A">
              <w:rPr>
                <w:rFonts w:cs="Arial"/>
                <w:sz w:val="18"/>
                <w:szCs w:val="18"/>
              </w:rPr>
              <w:t>s</w:t>
            </w:r>
            <w:r w:rsidR="006C315F" w:rsidRPr="00C3029A">
              <w:rPr>
                <w:rFonts w:cs="Arial"/>
                <w:sz w:val="18"/>
                <w:szCs w:val="18"/>
              </w:rPr>
              <w:t xml:space="preserve"> a la fecha de la producción. </w:t>
            </w:r>
            <w:r w:rsidR="00A85529" w:rsidRPr="00C3029A">
              <w:rPr>
                <w:rFonts w:cs="Arial"/>
                <w:sz w:val="18"/>
                <w:szCs w:val="18"/>
              </w:rPr>
              <w:t>El establecimiento debe tener vigente la actividad de “</w:t>
            </w:r>
            <w:r w:rsidR="00E82D16" w:rsidRPr="00C3029A">
              <w:rPr>
                <w:rFonts w:cs="Arial"/>
                <w:sz w:val="18"/>
                <w:szCs w:val="18"/>
              </w:rPr>
              <w:t>Transformación</w:t>
            </w:r>
            <w:r w:rsidR="00A85529" w:rsidRPr="00C3029A">
              <w:rPr>
                <w:rFonts w:cs="Arial"/>
                <w:sz w:val="18"/>
                <w:szCs w:val="18"/>
              </w:rPr>
              <w:t xml:space="preserve"> a BNF”. </w:t>
            </w:r>
            <w:r w:rsidR="006C315F" w:rsidRPr="00C3029A">
              <w:rPr>
                <w:rFonts w:cs="Arial"/>
                <w:sz w:val="18"/>
                <w:szCs w:val="18"/>
              </w:rPr>
              <w:t xml:space="preserve">La cantidad producida debe ser mayor a cero y la fecha de producción debe corresponder al periodo de </w:t>
            </w:r>
            <w:r w:rsidR="00A85529" w:rsidRPr="00C3029A">
              <w:rPr>
                <w:rFonts w:cs="Arial"/>
                <w:sz w:val="18"/>
                <w:szCs w:val="18"/>
              </w:rPr>
              <w:t>DJRO</w:t>
            </w:r>
            <w:r w:rsidR="006C315F" w:rsidRPr="00C3029A">
              <w:rPr>
                <w:rFonts w:cs="Arial"/>
                <w:sz w:val="18"/>
                <w:szCs w:val="18"/>
              </w:rPr>
              <w:t xml:space="preserve"> que está en plazo o pendiente de presentación y no ser mayor a la fecha actual.</w:t>
            </w:r>
          </w:p>
          <w:p w:rsidR="008D0C25" w:rsidRPr="00C3029A" w:rsidRDefault="006C315F" w:rsidP="00D917A1">
            <w:pPr>
              <w:pStyle w:val="Prrafodelista"/>
              <w:numPr>
                <w:ilvl w:val="0"/>
                <w:numId w:val="106"/>
              </w:numPr>
              <w:spacing w:before="120" w:after="120" w:line="276" w:lineRule="auto"/>
              <w:rPr>
                <w:rFonts w:cs="Arial"/>
                <w:sz w:val="18"/>
                <w:szCs w:val="18"/>
              </w:rPr>
            </w:pPr>
            <w:r w:rsidRPr="00C3029A">
              <w:rPr>
                <w:rFonts w:cs="Arial"/>
                <w:sz w:val="18"/>
                <w:szCs w:val="18"/>
              </w:rPr>
              <w:t>Se muestra la lista de presentaciones que correspondan a los componentes del cuadro insumo-producto del B</w:t>
            </w:r>
            <w:r w:rsidR="0093148D" w:rsidRPr="00C3029A">
              <w:rPr>
                <w:rFonts w:cs="Arial"/>
                <w:sz w:val="18"/>
                <w:szCs w:val="18"/>
              </w:rPr>
              <w:t>N</w:t>
            </w:r>
            <w:r w:rsidR="00495857" w:rsidRPr="00C3029A">
              <w:rPr>
                <w:rFonts w:cs="Arial"/>
                <w:sz w:val="18"/>
                <w:szCs w:val="18"/>
              </w:rPr>
              <w:t xml:space="preserve">F </w:t>
            </w:r>
            <w:r w:rsidRPr="00C3029A">
              <w:rPr>
                <w:rFonts w:cs="Arial"/>
                <w:sz w:val="18"/>
                <w:szCs w:val="18"/>
              </w:rPr>
              <w:t xml:space="preserve"> del punto 1 que se encuentren vigentes a la fecha del egreso </w:t>
            </w:r>
            <w:r w:rsidR="00A9113B" w:rsidRPr="00C3029A">
              <w:rPr>
                <w:rFonts w:cs="Arial"/>
                <w:sz w:val="18"/>
                <w:szCs w:val="18"/>
              </w:rPr>
              <w:t xml:space="preserve">o hasta x=5 días calendario mayor </w:t>
            </w:r>
            <w:r w:rsidR="0093148D" w:rsidRPr="00C3029A">
              <w:rPr>
                <w:rFonts w:cs="Arial"/>
                <w:sz w:val="18"/>
                <w:szCs w:val="18"/>
              </w:rPr>
              <w:t>y tienen asociada la actividad de “</w:t>
            </w:r>
            <w:r w:rsidR="00C51E8E" w:rsidRPr="00C3029A">
              <w:rPr>
                <w:rFonts w:cs="Arial"/>
                <w:sz w:val="18"/>
                <w:szCs w:val="18"/>
              </w:rPr>
              <w:t>Transformación</w:t>
            </w:r>
            <w:r w:rsidR="0093148D" w:rsidRPr="00C3029A">
              <w:rPr>
                <w:rFonts w:cs="Arial"/>
                <w:sz w:val="18"/>
                <w:szCs w:val="18"/>
              </w:rPr>
              <w:t xml:space="preserve"> a BNF”</w:t>
            </w:r>
            <w:r w:rsidRPr="00C3029A">
              <w:rPr>
                <w:rFonts w:cs="Arial"/>
                <w:sz w:val="18"/>
                <w:szCs w:val="18"/>
              </w:rPr>
              <w:t xml:space="preserve">. La fecha de </w:t>
            </w:r>
            <w:r w:rsidR="00495857" w:rsidRPr="00C3029A">
              <w:rPr>
                <w:rFonts w:cs="Arial"/>
                <w:sz w:val="18"/>
                <w:szCs w:val="18"/>
              </w:rPr>
              <w:t xml:space="preserve">egreso </w:t>
            </w:r>
            <w:r w:rsidRPr="00C3029A">
              <w:rPr>
                <w:rFonts w:cs="Arial"/>
                <w:sz w:val="18"/>
                <w:szCs w:val="18"/>
              </w:rPr>
              <w:t xml:space="preserve">debe ser menor o igual a la fecha de producción. Esta fecha corresponde al periodo de </w:t>
            </w:r>
            <w:r w:rsidR="00BD5308" w:rsidRPr="00C3029A">
              <w:rPr>
                <w:rFonts w:cs="Arial"/>
                <w:sz w:val="18"/>
                <w:szCs w:val="18"/>
              </w:rPr>
              <w:t>DJRO</w:t>
            </w:r>
            <w:r w:rsidRPr="00C3029A">
              <w:rPr>
                <w:rFonts w:cs="Arial"/>
                <w:sz w:val="18"/>
                <w:szCs w:val="18"/>
              </w:rPr>
              <w:t xml:space="preserve"> que está en plazo o pendiente de presentación. El Usuario confirma la cantidad consumida de cada presentación, validando que exista stock en el establecimiento al cual se le debe restar las reservas de stock. Si en caso no hubiese suficiente stock o tenga stock negativo se le debe alertar informando la inconsistencia</w:t>
            </w:r>
            <w:r w:rsidR="00211AB4" w:rsidRPr="00C3029A">
              <w:rPr>
                <w:rFonts w:cs="Arial"/>
                <w:sz w:val="18"/>
                <w:szCs w:val="18"/>
              </w:rPr>
              <w:t xml:space="preserve"> indicando los documentos que están reservando el stock</w:t>
            </w:r>
            <w:r w:rsidRPr="00C3029A">
              <w:rPr>
                <w:rFonts w:cs="Arial"/>
                <w:sz w:val="18"/>
                <w:szCs w:val="18"/>
              </w:rPr>
              <w:t>, pudiendo el Usuario, si confirma, continuar con el registro de las cantidades consumidas. Debe registrar por lo menos una presentación con cantidad mayor a cero. En caso no hubiese ninguna presentación que cumpla las condiciones, no debe permitir registrar la comunicación indicando al Usuario que revise su información en el RCBF.</w:t>
            </w:r>
          </w:p>
          <w:p w:rsidR="0088040B" w:rsidRPr="00C3029A" w:rsidRDefault="006C315F" w:rsidP="00D917A1">
            <w:pPr>
              <w:pStyle w:val="Prrafodelista"/>
              <w:numPr>
                <w:ilvl w:val="0"/>
                <w:numId w:val="106"/>
              </w:numPr>
              <w:spacing w:before="120" w:after="120" w:line="276" w:lineRule="auto"/>
              <w:rPr>
                <w:rFonts w:cs="Arial"/>
                <w:sz w:val="18"/>
                <w:szCs w:val="18"/>
              </w:rPr>
            </w:pPr>
            <w:r w:rsidRPr="00C3029A">
              <w:rPr>
                <w:rFonts w:cs="Arial"/>
                <w:sz w:val="18"/>
                <w:szCs w:val="18"/>
              </w:rPr>
              <w:t xml:space="preserve">Con la confirmación de la comunicación se generan las operaciones </w:t>
            </w:r>
            <w:r w:rsidR="00703415" w:rsidRPr="00C3029A">
              <w:rPr>
                <w:rFonts w:cs="Arial"/>
                <w:sz w:val="18"/>
                <w:szCs w:val="18"/>
              </w:rPr>
              <w:t xml:space="preserve">de </w:t>
            </w:r>
            <w:r w:rsidRPr="00C3029A">
              <w:rPr>
                <w:rFonts w:cs="Arial"/>
                <w:sz w:val="18"/>
                <w:szCs w:val="18"/>
              </w:rPr>
              <w:t xml:space="preserve">egreso </w:t>
            </w:r>
            <w:r w:rsidR="00ED19E2" w:rsidRPr="00C3029A">
              <w:rPr>
                <w:rFonts w:cs="Arial"/>
                <w:sz w:val="18"/>
                <w:szCs w:val="18"/>
              </w:rPr>
              <w:t xml:space="preserve">para la obtención de un BNF </w:t>
            </w:r>
            <w:r w:rsidRPr="00C3029A">
              <w:rPr>
                <w:rFonts w:cs="Arial"/>
                <w:sz w:val="18"/>
                <w:szCs w:val="18"/>
              </w:rPr>
              <w:t xml:space="preserve">según se detalla en el </w:t>
            </w:r>
            <w:r w:rsidRPr="00C3029A">
              <w:rPr>
                <w:rFonts w:cs="Arial"/>
                <w:b/>
                <w:sz w:val="18"/>
                <w:szCs w:val="18"/>
              </w:rPr>
              <w:t>Anexo 10</w:t>
            </w:r>
            <w:r w:rsidR="00C77DF2" w:rsidRPr="00C3029A">
              <w:rPr>
                <w:rFonts w:cs="Arial"/>
                <w:b/>
                <w:sz w:val="18"/>
                <w:szCs w:val="18"/>
              </w:rPr>
              <w:t xml:space="preserve"> </w:t>
            </w:r>
            <w:r w:rsidR="00C77DF2" w:rsidRPr="00C3029A">
              <w:rPr>
                <w:rFonts w:cs="Arial"/>
                <w:sz w:val="18"/>
                <w:szCs w:val="18"/>
              </w:rPr>
              <w:t xml:space="preserve">de tipo “firme” ejecutándose los cálculos correspondientes de stock y/o </w:t>
            </w:r>
            <w:r w:rsidR="00C433E5" w:rsidRPr="00C3029A">
              <w:rPr>
                <w:rFonts w:cs="Arial"/>
                <w:sz w:val="18"/>
                <w:szCs w:val="18"/>
                <w:lang w:eastAsia="es-PE"/>
              </w:rPr>
              <w:t>cantidad autorizada disponible</w:t>
            </w:r>
            <w:r w:rsidR="00C433E5" w:rsidRPr="00C3029A">
              <w:rPr>
                <w:rFonts w:cs="Arial"/>
                <w:sz w:val="18"/>
                <w:szCs w:val="18"/>
              </w:rPr>
              <w:t xml:space="preserve"> </w:t>
            </w:r>
            <w:r w:rsidR="00C77DF2" w:rsidRPr="00C3029A">
              <w:rPr>
                <w:rFonts w:cs="Arial"/>
                <w:sz w:val="18"/>
                <w:szCs w:val="18"/>
              </w:rPr>
              <w:t xml:space="preserve">según detalle la transacción de la operación. </w:t>
            </w:r>
            <w:r w:rsidR="00894366" w:rsidRPr="00C3029A">
              <w:rPr>
                <w:rFonts w:cs="Arial"/>
                <w:sz w:val="18"/>
                <w:szCs w:val="18"/>
              </w:rPr>
              <w:t xml:space="preserve">Se debe asociar la información del BNF producido en cada operación de egreso por consumo. </w:t>
            </w:r>
            <w:r w:rsidR="0088040B" w:rsidRPr="00C3029A">
              <w:rPr>
                <w:rFonts w:cs="Arial"/>
                <w:sz w:val="18"/>
                <w:szCs w:val="18"/>
              </w:rPr>
              <w:t xml:space="preserve">Si el periodo de DJRO no están en plazo o pendiente se le informa al Usuario habilitándole la rectificación de todas las DJRO afectadas de manera masiva y alertando aquellas que por recalculo contengan presentaciones con stock negativo y/o BF con </w:t>
            </w:r>
            <w:r w:rsidR="00C433E5" w:rsidRPr="00C3029A">
              <w:rPr>
                <w:rFonts w:cs="Arial"/>
                <w:sz w:val="18"/>
                <w:szCs w:val="18"/>
                <w:lang w:eastAsia="es-PE"/>
              </w:rPr>
              <w:t>cantidad autorizada disponible</w:t>
            </w:r>
            <w:r w:rsidR="00C433E5" w:rsidRPr="00C3029A">
              <w:rPr>
                <w:rFonts w:cs="Arial"/>
                <w:sz w:val="18"/>
                <w:szCs w:val="18"/>
              </w:rPr>
              <w:t xml:space="preserve"> </w:t>
            </w:r>
            <w:r w:rsidR="0088040B" w:rsidRPr="00C3029A">
              <w:rPr>
                <w:rFonts w:cs="Arial"/>
                <w:sz w:val="18"/>
                <w:szCs w:val="18"/>
              </w:rPr>
              <w:t>negativ</w:t>
            </w:r>
            <w:r w:rsidR="00C433E5" w:rsidRPr="00C3029A">
              <w:rPr>
                <w:rFonts w:cs="Arial"/>
                <w:sz w:val="18"/>
                <w:szCs w:val="18"/>
              </w:rPr>
              <w:t>a</w:t>
            </w:r>
            <w:r w:rsidR="0088040B" w:rsidRPr="00C3029A">
              <w:rPr>
                <w:rFonts w:cs="Arial"/>
                <w:sz w:val="18"/>
                <w:szCs w:val="18"/>
              </w:rPr>
              <w:t xml:space="preserve"> aplicando la etiqueta de “NO DISPONIBLE” lo cual será comunicado al buzón </w:t>
            </w:r>
            <w:r w:rsidR="0088040B" w:rsidRPr="00C3029A">
              <w:rPr>
                <w:rFonts w:cs="Arial"/>
                <w:sz w:val="18"/>
                <w:szCs w:val="18"/>
              </w:rPr>
              <w:lastRenderedPageBreak/>
              <w:t>SOL del Usuario. Si el usuario no rectifica todas las DJRO afectadas por la modificación se aplica la etiqueta de “NO DISPONIBLE” a todos los BF afectados hasta que termine de regularizar la rectificación de las DJRO.</w:t>
            </w:r>
          </w:p>
          <w:p w:rsidR="004649D3" w:rsidRPr="00C3029A" w:rsidRDefault="004649D3" w:rsidP="004649D3">
            <w:pPr>
              <w:pStyle w:val="Prrafodelista"/>
              <w:spacing w:before="120" w:after="120" w:line="276" w:lineRule="auto"/>
              <w:ind w:left="0"/>
              <w:rPr>
                <w:rFonts w:cs="Arial"/>
                <w:sz w:val="18"/>
                <w:szCs w:val="18"/>
                <w:u w:val="single"/>
              </w:rPr>
            </w:pPr>
            <w:r w:rsidRPr="00C3029A">
              <w:rPr>
                <w:rFonts w:cs="Arial"/>
                <w:sz w:val="18"/>
                <w:szCs w:val="18"/>
                <w:u w:val="single"/>
              </w:rPr>
              <w:t>Cuando las operaciones las declara el Usuario propietario del Bien y fueron realizadas en el establecimiento de un Usuario prestador de servicio</w:t>
            </w:r>
          </w:p>
          <w:p w:rsidR="004649D3" w:rsidRPr="00C3029A" w:rsidRDefault="004649D3" w:rsidP="00321C85">
            <w:pPr>
              <w:pStyle w:val="Prrafodelista"/>
              <w:numPr>
                <w:ilvl w:val="0"/>
                <w:numId w:val="191"/>
              </w:numPr>
              <w:spacing w:before="120" w:after="120" w:line="276" w:lineRule="auto"/>
              <w:rPr>
                <w:rFonts w:cs="Arial"/>
                <w:sz w:val="18"/>
                <w:szCs w:val="18"/>
              </w:rPr>
            </w:pPr>
            <w:r w:rsidRPr="00C3029A">
              <w:rPr>
                <w:rFonts w:cs="Arial"/>
                <w:sz w:val="18"/>
                <w:szCs w:val="18"/>
              </w:rPr>
              <w:t xml:space="preserve">Se solicita </w:t>
            </w:r>
            <w:r w:rsidR="00585A43" w:rsidRPr="00C3029A">
              <w:rPr>
                <w:rFonts w:cs="Arial"/>
                <w:sz w:val="18"/>
                <w:szCs w:val="18"/>
              </w:rPr>
              <w:t xml:space="preserve">Usuario prestador del servicio el cual debe estar vigente en el RCBF </w:t>
            </w:r>
            <w:r w:rsidR="003E435D" w:rsidRPr="00C3029A">
              <w:rPr>
                <w:rFonts w:cs="Arial"/>
                <w:sz w:val="18"/>
                <w:szCs w:val="18"/>
              </w:rPr>
              <w:t>así</w:t>
            </w:r>
            <w:r w:rsidR="00585A43" w:rsidRPr="00C3029A">
              <w:rPr>
                <w:rFonts w:cs="Arial"/>
                <w:sz w:val="18"/>
                <w:szCs w:val="18"/>
              </w:rPr>
              <w:t xml:space="preserve"> como la actividad de prestador de servicios sobre el Bien y el establecimiento. Los </w:t>
            </w:r>
            <w:r w:rsidRPr="00C3029A">
              <w:rPr>
                <w:rFonts w:cs="Arial"/>
                <w:sz w:val="18"/>
                <w:szCs w:val="18"/>
              </w:rPr>
              <w:t xml:space="preserve">BNF </w:t>
            </w:r>
            <w:r w:rsidR="00585A43" w:rsidRPr="00C3029A">
              <w:rPr>
                <w:rFonts w:cs="Arial"/>
                <w:sz w:val="18"/>
                <w:szCs w:val="18"/>
              </w:rPr>
              <w:t xml:space="preserve">le corresponden al Usuario propietario del Bien </w:t>
            </w:r>
            <w:r w:rsidRPr="00C3029A">
              <w:rPr>
                <w:rFonts w:cs="Arial"/>
                <w:sz w:val="18"/>
                <w:szCs w:val="18"/>
              </w:rPr>
              <w:t>los cuales tienen que estar vigentes a la fecha de la produ</w:t>
            </w:r>
            <w:r w:rsidR="003E435D" w:rsidRPr="00C3029A">
              <w:rPr>
                <w:rFonts w:cs="Arial"/>
                <w:sz w:val="18"/>
                <w:szCs w:val="18"/>
              </w:rPr>
              <w:t xml:space="preserve">cción. </w:t>
            </w:r>
            <w:r w:rsidRPr="00C3029A">
              <w:rPr>
                <w:rFonts w:cs="Arial"/>
                <w:sz w:val="18"/>
                <w:szCs w:val="18"/>
              </w:rPr>
              <w:t>La cantidad producida debe ser mayor a cero y la fecha de producción debe corresponder al periodo de DJRO que está en plazo o pendiente de presentación y no ser mayor a la fecha actual.</w:t>
            </w:r>
          </w:p>
          <w:p w:rsidR="004649D3" w:rsidRPr="00C3029A" w:rsidRDefault="004649D3" w:rsidP="00321C85">
            <w:pPr>
              <w:pStyle w:val="Prrafodelista"/>
              <w:numPr>
                <w:ilvl w:val="0"/>
                <w:numId w:val="191"/>
              </w:numPr>
              <w:spacing w:before="120" w:after="120" w:line="276" w:lineRule="auto"/>
              <w:rPr>
                <w:rFonts w:cs="Arial"/>
                <w:sz w:val="18"/>
                <w:szCs w:val="18"/>
              </w:rPr>
            </w:pPr>
            <w:r w:rsidRPr="00C3029A">
              <w:rPr>
                <w:rFonts w:cs="Arial"/>
                <w:sz w:val="18"/>
                <w:szCs w:val="18"/>
              </w:rPr>
              <w:t>Se muestra la lista de presentaciones que correspondan a los componentes del cuadro insumo-producto del BNF  del punto 1 que se encuentren vigentes a la fecha del egreso o hasta x=5 días calendario mayor y tienen asociada la actividad de “Transformación a BNF”. La fecha de egreso debe ser menor o igual a la fecha de producción. Esta fecha corresponde al periodo de DJRO que está en plazo o pendiente de presentación. El Usuario confirma la cantidad consumida de cada presentación, validando que exista stock en el establecimiento al cual se le debe restar las reservas de stock. Si en caso no hubiese suficiente stock o tenga stock negativo se le debe alertar informando la inconsistencia indicando los documentos que están reservando el stock, pudiendo el Usuario, si confirma, continuar con el registro de las cantidades consumidas. Debe registrar por lo menos una presentación con cantidad mayor a cero. En caso no hubiese ninguna presentación que cumpla las condiciones, no debe permitir registrar la comunicación indicando al Usuario que revise su información en el RCBF.</w:t>
            </w:r>
          </w:p>
          <w:p w:rsidR="00635F94" w:rsidRPr="00C3029A" w:rsidRDefault="004649D3" w:rsidP="00321C85">
            <w:pPr>
              <w:pStyle w:val="Prrafodelista"/>
              <w:numPr>
                <w:ilvl w:val="0"/>
                <w:numId w:val="191"/>
              </w:numPr>
              <w:spacing w:before="120" w:after="120" w:line="276" w:lineRule="auto"/>
              <w:rPr>
                <w:rFonts w:cs="Arial"/>
                <w:sz w:val="18"/>
                <w:szCs w:val="18"/>
              </w:rPr>
            </w:pPr>
            <w:r w:rsidRPr="00C3029A">
              <w:rPr>
                <w:rFonts w:cs="Arial"/>
                <w:sz w:val="18"/>
                <w:szCs w:val="18"/>
              </w:rPr>
              <w:t>Con la confirmación de la comunicación se generan las operaciones de egreso para la obtención de un BNF según se detalla en el Anexo 10 de</w:t>
            </w:r>
            <w:r w:rsidR="003E435D" w:rsidRPr="00C3029A">
              <w:rPr>
                <w:rFonts w:cs="Arial"/>
                <w:sz w:val="18"/>
                <w:szCs w:val="18"/>
              </w:rPr>
              <w:t xml:space="preserve"> tipo “sombra” para el Usuario prestador de servicio</w:t>
            </w:r>
            <w:r w:rsidRPr="00C3029A">
              <w:rPr>
                <w:rFonts w:cs="Arial"/>
                <w:sz w:val="18"/>
                <w:szCs w:val="18"/>
              </w:rPr>
              <w:t xml:space="preserve"> </w:t>
            </w:r>
            <w:r w:rsidR="003E435D" w:rsidRPr="00C3029A">
              <w:rPr>
                <w:rFonts w:cs="Arial"/>
                <w:sz w:val="18"/>
                <w:szCs w:val="18"/>
              </w:rPr>
              <w:t xml:space="preserve">y de </w:t>
            </w:r>
            <w:r w:rsidRPr="00C3029A">
              <w:rPr>
                <w:rFonts w:cs="Arial"/>
                <w:sz w:val="18"/>
                <w:szCs w:val="18"/>
              </w:rPr>
              <w:t>tipo “firme”</w:t>
            </w:r>
            <w:r w:rsidR="003E435D" w:rsidRPr="00C3029A">
              <w:rPr>
                <w:rFonts w:cs="Arial"/>
                <w:sz w:val="18"/>
                <w:szCs w:val="18"/>
              </w:rPr>
              <w:t xml:space="preserve"> para el Usuario propietario del Bien </w:t>
            </w:r>
            <w:r w:rsidRPr="00C3029A">
              <w:rPr>
                <w:rFonts w:cs="Arial"/>
                <w:sz w:val="18"/>
                <w:szCs w:val="18"/>
              </w:rPr>
              <w:t>ejecutándose los cálculos correspondientes de stock y/o cantidad autorizada disponible según detalle la transacción de la operación. Se debe asociar la información del BNF producido en cada operación de egreso por consumo. Si el periodo de DJRO no están en plazo o pendiente se le informa al Usuario habilitándole la rectificación de todas las DJRO afectadas de manera masiva y alertando aquellas que por recalculo contengan presentaciones con stock negativo y/o BF con cantidad autorizada disponible negativa aplicando la etiqueta de “NO DISPONIBLE” lo cual será comunicado al buzón SOL del Usuario. Si el usuario no rectifica todas las DJRO afectadas por la modificación se aplica la etiqueta de “NO DISPONIBLE” a todos los BF afectados hasta que termine de regularizar la rectificación de las DJRO.</w:t>
            </w:r>
          </w:p>
          <w:p w:rsidR="00D2523D" w:rsidRPr="00C3029A" w:rsidRDefault="00D2523D" w:rsidP="0088040B">
            <w:pPr>
              <w:pStyle w:val="Prrafodelista"/>
              <w:spacing w:before="120" w:after="120" w:line="276" w:lineRule="auto"/>
              <w:ind w:left="0"/>
              <w:rPr>
                <w:rFonts w:cs="Arial"/>
                <w:sz w:val="18"/>
                <w:szCs w:val="18"/>
                <w:u w:val="single"/>
              </w:rPr>
            </w:pPr>
            <w:r w:rsidRPr="00C3029A">
              <w:rPr>
                <w:rFonts w:cs="Arial"/>
                <w:sz w:val="18"/>
                <w:szCs w:val="18"/>
                <w:u w:val="single"/>
              </w:rPr>
              <w:t>Cuando las operaciones las declara el Usuario que presta servicios sobre el Bien</w:t>
            </w:r>
          </w:p>
          <w:p w:rsidR="00D2523D" w:rsidRPr="00C3029A" w:rsidRDefault="00D2523D" w:rsidP="00D917A1">
            <w:pPr>
              <w:pStyle w:val="Prrafodelista"/>
              <w:numPr>
                <w:ilvl w:val="0"/>
                <w:numId w:val="107"/>
              </w:numPr>
              <w:spacing w:before="120" w:after="120" w:line="276" w:lineRule="auto"/>
              <w:rPr>
                <w:rFonts w:cs="Arial"/>
                <w:sz w:val="18"/>
                <w:szCs w:val="18"/>
              </w:rPr>
            </w:pPr>
            <w:r w:rsidRPr="00C3029A">
              <w:rPr>
                <w:rFonts w:cs="Arial"/>
                <w:sz w:val="18"/>
                <w:szCs w:val="18"/>
              </w:rPr>
              <w:t>Solicita el Usuario propietario del Bien el cual debe estar vigente en el RCBF a la fecha del egreso y de la producción</w:t>
            </w:r>
            <w:r w:rsidR="00A85529" w:rsidRPr="00C3029A">
              <w:rPr>
                <w:rFonts w:cs="Arial"/>
                <w:sz w:val="18"/>
                <w:szCs w:val="18"/>
              </w:rPr>
              <w:t xml:space="preserve"> y la actividad de </w:t>
            </w:r>
            <w:r w:rsidR="00E82D16" w:rsidRPr="00C3029A">
              <w:rPr>
                <w:rFonts w:cs="Arial"/>
                <w:sz w:val="18"/>
                <w:szCs w:val="18"/>
              </w:rPr>
              <w:t>Transformación</w:t>
            </w:r>
            <w:r w:rsidR="00A85529" w:rsidRPr="00C3029A">
              <w:rPr>
                <w:rFonts w:cs="Arial"/>
                <w:sz w:val="18"/>
                <w:szCs w:val="18"/>
              </w:rPr>
              <w:t xml:space="preserve"> a BNF. Toda la información, salvo del establecimiento debe corresponder al Usuario propietario del Bien y se valida como si lo estuviese informando.</w:t>
            </w:r>
          </w:p>
          <w:p w:rsidR="000F7AFA" w:rsidRPr="00C3029A" w:rsidRDefault="00D2523D" w:rsidP="00D917A1">
            <w:pPr>
              <w:pStyle w:val="Prrafodelista"/>
              <w:numPr>
                <w:ilvl w:val="0"/>
                <w:numId w:val="107"/>
              </w:numPr>
              <w:spacing w:before="120" w:after="120" w:line="276" w:lineRule="auto"/>
              <w:rPr>
                <w:rFonts w:cs="Arial"/>
                <w:sz w:val="18"/>
                <w:szCs w:val="18"/>
              </w:rPr>
            </w:pPr>
            <w:r w:rsidRPr="00C3029A">
              <w:rPr>
                <w:rFonts w:cs="Arial"/>
                <w:sz w:val="18"/>
                <w:szCs w:val="18"/>
              </w:rPr>
              <w:t xml:space="preserve">Solicita el tipo de servicio a prestar según el </w:t>
            </w:r>
            <w:r w:rsidRPr="00C3029A">
              <w:rPr>
                <w:rFonts w:cs="Arial"/>
                <w:b/>
                <w:sz w:val="18"/>
                <w:szCs w:val="18"/>
              </w:rPr>
              <w:t xml:space="preserve">Anexo 17 </w:t>
            </w:r>
            <w:r w:rsidR="005333D2" w:rsidRPr="00C3029A">
              <w:rPr>
                <w:rFonts w:cs="Arial"/>
                <w:sz w:val="18"/>
                <w:szCs w:val="18"/>
              </w:rPr>
              <w:t xml:space="preserve">valida que el tipo y </w:t>
            </w:r>
            <w:r w:rsidR="00E82D16" w:rsidRPr="00C3029A">
              <w:rPr>
                <w:rFonts w:cs="Arial"/>
                <w:sz w:val="18"/>
                <w:szCs w:val="18"/>
              </w:rPr>
              <w:t>número</w:t>
            </w:r>
            <w:r w:rsidR="005333D2" w:rsidRPr="00C3029A">
              <w:rPr>
                <w:rFonts w:cs="Arial"/>
                <w:sz w:val="18"/>
                <w:szCs w:val="18"/>
              </w:rPr>
              <w:t xml:space="preserve"> de documento asociado no haya sido ya registrado por el Usuario propietario del Bien, de ser el caso se alerta informándole del hecho pero le permite continuar con el registro.</w:t>
            </w:r>
          </w:p>
          <w:p w:rsidR="00D2523D" w:rsidRPr="00C3029A" w:rsidRDefault="000F7AFA" w:rsidP="00D917A1">
            <w:pPr>
              <w:pStyle w:val="Prrafodelista"/>
              <w:numPr>
                <w:ilvl w:val="0"/>
                <w:numId w:val="107"/>
              </w:numPr>
              <w:spacing w:before="120" w:after="120" w:line="276" w:lineRule="auto"/>
              <w:rPr>
                <w:rFonts w:cs="Arial"/>
                <w:sz w:val="18"/>
                <w:szCs w:val="18"/>
              </w:rPr>
            </w:pPr>
            <w:r w:rsidRPr="00C3029A">
              <w:rPr>
                <w:rFonts w:cs="Arial"/>
                <w:sz w:val="18"/>
                <w:szCs w:val="18"/>
              </w:rPr>
              <w:t xml:space="preserve">Se solicita el BNF que se ha producido el cual esté vigente a la fecha de la producción. La cantidad producida la cual debe ser mayor a cero y la fecha de producción debe corresponder al periodo de declaración que está en plazo o pendiente de presentación </w:t>
            </w:r>
            <w:r w:rsidR="00915109" w:rsidRPr="00C3029A">
              <w:rPr>
                <w:rFonts w:cs="Arial"/>
                <w:sz w:val="18"/>
                <w:szCs w:val="18"/>
              </w:rPr>
              <w:t xml:space="preserve">del Usuario Prestador de Servicios </w:t>
            </w:r>
            <w:r w:rsidRPr="00C3029A">
              <w:rPr>
                <w:rFonts w:cs="Arial"/>
                <w:sz w:val="18"/>
                <w:szCs w:val="18"/>
              </w:rPr>
              <w:t>y no ser mayor a la fecha actual.</w:t>
            </w:r>
            <w:r w:rsidR="00915109" w:rsidRPr="00C3029A">
              <w:rPr>
                <w:rFonts w:cs="Arial"/>
                <w:sz w:val="18"/>
                <w:szCs w:val="18"/>
              </w:rPr>
              <w:t xml:space="preserve"> </w:t>
            </w:r>
            <w:r w:rsidR="00D2523D" w:rsidRPr="00C3029A">
              <w:rPr>
                <w:rFonts w:cs="Arial"/>
                <w:sz w:val="18"/>
                <w:szCs w:val="18"/>
              </w:rPr>
              <w:t xml:space="preserve">Si el periodo de </w:t>
            </w:r>
            <w:r w:rsidR="00CC61D0" w:rsidRPr="00C3029A">
              <w:rPr>
                <w:rFonts w:cs="Arial"/>
                <w:sz w:val="18"/>
                <w:szCs w:val="18"/>
              </w:rPr>
              <w:t>DJRO</w:t>
            </w:r>
            <w:r w:rsidR="00D2523D" w:rsidRPr="00C3029A">
              <w:rPr>
                <w:rFonts w:cs="Arial"/>
                <w:sz w:val="18"/>
                <w:szCs w:val="18"/>
              </w:rPr>
              <w:t xml:space="preserve"> no </w:t>
            </w:r>
            <w:r w:rsidR="00C51E8E" w:rsidRPr="00C3029A">
              <w:rPr>
                <w:rFonts w:cs="Arial"/>
                <w:sz w:val="18"/>
                <w:szCs w:val="18"/>
              </w:rPr>
              <w:t>está</w:t>
            </w:r>
            <w:r w:rsidR="00D2523D" w:rsidRPr="00C3029A">
              <w:rPr>
                <w:rFonts w:cs="Arial"/>
                <w:sz w:val="18"/>
                <w:szCs w:val="18"/>
              </w:rPr>
              <w:t xml:space="preserve"> en plazo o pendiente no permite registrar la información alertando al Usuario prestador del servicio. </w:t>
            </w:r>
          </w:p>
          <w:p w:rsidR="00766520" w:rsidRPr="00C3029A" w:rsidRDefault="00915109" w:rsidP="00D917A1">
            <w:pPr>
              <w:pStyle w:val="Prrafodelista"/>
              <w:numPr>
                <w:ilvl w:val="0"/>
                <w:numId w:val="107"/>
              </w:numPr>
              <w:spacing w:before="120" w:after="120" w:line="276" w:lineRule="auto"/>
              <w:rPr>
                <w:rFonts w:cs="Arial"/>
                <w:sz w:val="18"/>
                <w:szCs w:val="18"/>
              </w:rPr>
            </w:pPr>
            <w:r w:rsidRPr="00C3029A">
              <w:rPr>
                <w:rFonts w:cs="Arial"/>
                <w:sz w:val="18"/>
                <w:szCs w:val="18"/>
              </w:rPr>
              <w:t xml:space="preserve">Se muestra la lista de presentaciones que correspondan a los componentes del cuadro insumo-producto del BNF  </w:t>
            </w:r>
            <w:r w:rsidR="00906B69" w:rsidRPr="00C3029A">
              <w:rPr>
                <w:rFonts w:cs="Arial"/>
                <w:sz w:val="18"/>
                <w:szCs w:val="18"/>
              </w:rPr>
              <w:t>del punto 3</w:t>
            </w:r>
            <w:r w:rsidRPr="00C3029A">
              <w:rPr>
                <w:rFonts w:cs="Arial"/>
                <w:sz w:val="18"/>
                <w:szCs w:val="18"/>
              </w:rPr>
              <w:t xml:space="preserve"> que se encuentren vigentes a la fecha del egreso </w:t>
            </w:r>
            <w:r w:rsidR="00CF0A88" w:rsidRPr="00C3029A">
              <w:rPr>
                <w:rFonts w:cs="Arial"/>
                <w:sz w:val="18"/>
                <w:szCs w:val="18"/>
              </w:rPr>
              <w:t xml:space="preserve">o hasta x=5 días calendario mayor </w:t>
            </w:r>
            <w:r w:rsidRPr="00C3029A">
              <w:rPr>
                <w:rFonts w:cs="Arial"/>
                <w:sz w:val="18"/>
                <w:szCs w:val="18"/>
              </w:rPr>
              <w:t>y tienen que tener asociada la actividad de “</w:t>
            </w:r>
            <w:r w:rsidR="00C51E8E" w:rsidRPr="00C3029A">
              <w:rPr>
                <w:rFonts w:cs="Arial"/>
                <w:sz w:val="18"/>
                <w:szCs w:val="18"/>
              </w:rPr>
              <w:t>Transformación</w:t>
            </w:r>
            <w:r w:rsidRPr="00C3029A">
              <w:rPr>
                <w:rFonts w:cs="Arial"/>
                <w:sz w:val="18"/>
                <w:szCs w:val="18"/>
              </w:rPr>
              <w:t xml:space="preserve"> a BNF”. La fecha de egreso debe ser menor o igual a la fecha de producción. Esta fecha corresponde al periodo de </w:t>
            </w:r>
            <w:r w:rsidR="009B3681" w:rsidRPr="00C3029A">
              <w:rPr>
                <w:rFonts w:cs="Arial"/>
                <w:sz w:val="18"/>
                <w:szCs w:val="18"/>
              </w:rPr>
              <w:t>DJRO</w:t>
            </w:r>
            <w:r w:rsidRPr="00C3029A">
              <w:rPr>
                <w:rFonts w:cs="Arial"/>
                <w:sz w:val="18"/>
                <w:szCs w:val="18"/>
              </w:rPr>
              <w:t xml:space="preserve"> que está en plazo o pendiente de presentación</w:t>
            </w:r>
            <w:r w:rsidR="00906B69" w:rsidRPr="00C3029A">
              <w:rPr>
                <w:rFonts w:cs="Arial"/>
                <w:sz w:val="18"/>
                <w:szCs w:val="18"/>
              </w:rPr>
              <w:t xml:space="preserve"> del Prestador de Servicios</w:t>
            </w:r>
            <w:r w:rsidRPr="00C3029A">
              <w:rPr>
                <w:rFonts w:cs="Arial"/>
                <w:sz w:val="18"/>
                <w:szCs w:val="18"/>
              </w:rPr>
              <w:t xml:space="preserve">. </w:t>
            </w:r>
            <w:r w:rsidR="00906B69" w:rsidRPr="00C3029A">
              <w:rPr>
                <w:rFonts w:cs="Arial"/>
                <w:sz w:val="18"/>
                <w:szCs w:val="18"/>
              </w:rPr>
              <w:t xml:space="preserve">Si el periodo de declaración del </w:t>
            </w:r>
            <w:r w:rsidR="009B3681" w:rsidRPr="00C3029A">
              <w:rPr>
                <w:rFonts w:cs="Arial"/>
                <w:sz w:val="18"/>
                <w:szCs w:val="18"/>
              </w:rPr>
              <w:t xml:space="preserve">Usuario prestador de Servicio </w:t>
            </w:r>
            <w:r w:rsidR="00906B69" w:rsidRPr="00C3029A">
              <w:rPr>
                <w:rFonts w:cs="Arial"/>
                <w:sz w:val="18"/>
                <w:szCs w:val="18"/>
              </w:rPr>
              <w:t xml:space="preserve">no </w:t>
            </w:r>
            <w:r w:rsidR="00C51E8E" w:rsidRPr="00C3029A">
              <w:rPr>
                <w:rFonts w:cs="Arial"/>
                <w:sz w:val="18"/>
                <w:szCs w:val="18"/>
              </w:rPr>
              <w:t>está</w:t>
            </w:r>
            <w:r w:rsidR="00906B69" w:rsidRPr="00C3029A">
              <w:rPr>
                <w:rFonts w:cs="Arial"/>
                <w:sz w:val="18"/>
                <w:szCs w:val="18"/>
              </w:rPr>
              <w:t xml:space="preserve"> en plazo o pendiente no permite registrar la </w:t>
            </w:r>
            <w:r w:rsidR="00906B69" w:rsidRPr="00C3029A">
              <w:rPr>
                <w:rFonts w:cs="Arial"/>
                <w:sz w:val="18"/>
                <w:szCs w:val="18"/>
              </w:rPr>
              <w:lastRenderedPageBreak/>
              <w:t xml:space="preserve">información alertando al Usuario prestador del servicio. </w:t>
            </w:r>
            <w:r w:rsidRPr="00C3029A">
              <w:rPr>
                <w:rFonts w:cs="Arial"/>
                <w:sz w:val="18"/>
                <w:szCs w:val="18"/>
              </w:rPr>
              <w:t>El Usuario confirma la cantidad consumida de cada presentación, validando que exista stock en el establecimiento al cual se le debe restar las reservas de stock. Si en caso no hubiese suficiente stock o tenga stock negativo se le debe alertar informando la inconsistencia</w:t>
            </w:r>
            <w:r w:rsidR="009D7219" w:rsidRPr="00C3029A">
              <w:rPr>
                <w:rFonts w:cs="Arial"/>
                <w:sz w:val="18"/>
                <w:szCs w:val="18"/>
              </w:rPr>
              <w:t xml:space="preserve"> indicando los documentos que están reservando el stock</w:t>
            </w:r>
            <w:r w:rsidRPr="00C3029A">
              <w:rPr>
                <w:rFonts w:cs="Arial"/>
                <w:sz w:val="18"/>
                <w:szCs w:val="18"/>
              </w:rPr>
              <w:t xml:space="preserve">, pudiendo el Usuario, si confirma, continuar con el registro de las cantidades consumidas. Debe registrar por lo menos una presentación con cantidad mayor a cero. </w:t>
            </w:r>
            <w:r w:rsidR="00906B69" w:rsidRPr="00C3029A">
              <w:rPr>
                <w:rFonts w:cs="Arial"/>
                <w:sz w:val="18"/>
                <w:szCs w:val="18"/>
              </w:rPr>
              <w:t>En caso no hubiese ninguna presentación que cumpla las condiciones, no debe permitir registrar la comunicación indicando al Usuario que informe al Usuario propietario del Bien que revise su información en el RCBF.</w:t>
            </w:r>
          </w:p>
          <w:p w:rsidR="0097424C" w:rsidRPr="00C3029A" w:rsidRDefault="0097424C" w:rsidP="00D917A1">
            <w:pPr>
              <w:pStyle w:val="Prrafodelista"/>
              <w:numPr>
                <w:ilvl w:val="0"/>
                <w:numId w:val="107"/>
              </w:numPr>
              <w:spacing w:before="120" w:after="120" w:line="276" w:lineRule="auto"/>
              <w:rPr>
                <w:rFonts w:cs="Arial"/>
                <w:sz w:val="18"/>
                <w:szCs w:val="18"/>
              </w:rPr>
            </w:pPr>
            <w:r w:rsidRPr="00C3029A">
              <w:rPr>
                <w:rFonts w:cs="Arial"/>
                <w:sz w:val="18"/>
                <w:szCs w:val="18"/>
              </w:rPr>
              <w:t xml:space="preserve">Con la confirmación de la comunicación se generan las operaciones de egresos </w:t>
            </w:r>
            <w:r w:rsidR="00ED19E2" w:rsidRPr="00C3029A">
              <w:rPr>
                <w:rFonts w:cs="Arial"/>
                <w:sz w:val="18"/>
                <w:szCs w:val="18"/>
              </w:rPr>
              <w:t xml:space="preserve">para la obtención de un BNF </w:t>
            </w:r>
            <w:r w:rsidRPr="00C3029A">
              <w:rPr>
                <w:rFonts w:cs="Arial"/>
                <w:sz w:val="18"/>
                <w:szCs w:val="18"/>
              </w:rPr>
              <w:t xml:space="preserve">según se detalla en el </w:t>
            </w:r>
            <w:r w:rsidRPr="00C3029A">
              <w:rPr>
                <w:rFonts w:cs="Arial"/>
                <w:b/>
                <w:sz w:val="18"/>
                <w:szCs w:val="18"/>
              </w:rPr>
              <w:t xml:space="preserve">Anexo 10 </w:t>
            </w:r>
          </w:p>
          <w:p w:rsidR="0097424C" w:rsidRPr="00C3029A" w:rsidRDefault="0097424C" w:rsidP="00D917A1">
            <w:pPr>
              <w:pStyle w:val="Prrafodelista"/>
              <w:numPr>
                <w:ilvl w:val="0"/>
                <w:numId w:val="108"/>
              </w:numPr>
              <w:spacing w:before="120" w:after="120" w:line="276" w:lineRule="auto"/>
              <w:rPr>
                <w:rFonts w:cs="Arial"/>
                <w:sz w:val="18"/>
                <w:szCs w:val="18"/>
              </w:rPr>
            </w:pPr>
            <w:r w:rsidRPr="00C3029A">
              <w:rPr>
                <w:rFonts w:cs="Arial"/>
                <w:sz w:val="18"/>
                <w:szCs w:val="18"/>
              </w:rPr>
              <w:t>para el Usuario prestador del servicio se generan tipo “firme” las cuales no gene</w:t>
            </w:r>
            <w:r w:rsidR="009B3681" w:rsidRPr="00C3029A">
              <w:rPr>
                <w:rFonts w:cs="Arial"/>
                <w:sz w:val="18"/>
                <w:szCs w:val="18"/>
              </w:rPr>
              <w:t xml:space="preserve">ran cálculos de stock y/o </w:t>
            </w:r>
            <w:r w:rsidR="00C433E5" w:rsidRPr="00C3029A">
              <w:rPr>
                <w:rFonts w:cs="Arial"/>
                <w:sz w:val="18"/>
                <w:szCs w:val="18"/>
                <w:lang w:eastAsia="es-PE"/>
              </w:rPr>
              <w:t>cantidad autorizada disponible</w:t>
            </w:r>
            <w:r w:rsidR="009B3681" w:rsidRPr="00C3029A">
              <w:rPr>
                <w:rFonts w:cs="Arial"/>
                <w:sz w:val="18"/>
                <w:szCs w:val="18"/>
              </w:rPr>
              <w:t xml:space="preserve">, si el periodo de DJRO no </w:t>
            </w:r>
            <w:r w:rsidR="00E82D16" w:rsidRPr="00C3029A">
              <w:rPr>
                <w:rFonts w:cs="Arial"/>
                <w:sz w:val="18"/>
                <w:szCs w:val="18"/>
              </w:rPr>
              <w:t>está</w:t>
            </w:r>
            <w:r w:rsidR="009B3681" w:rsidRPr="00C3029A">
              <w:rPr>
                <w:rFonts w:cs="Arial"/>
                <w:sz w:val="18"/>
                <w:szCs w:val="18"/>
              </w:rPr>
              <w:t xml:space="preserve"> en plazo o pendiente se habilita la rectificación de dicha declaración.</w:t>
            </w:r>
          </w:p>
          <w:p w:rsidR="0097424C" w:rsidRPr="00C3029A" w:rsidRDefault="0097424C" w:rsidP="00D917A1">
            <w:pPr>
              <w:pStyle w:val="Prrafodelista"/>
              <w:numPr>
                <w:ilvl w:val="0"/>
                <w:numId w:val="108"/>
              </w:numPr>
              <w:spacing w:before="120" w:after="120" w:line="276" w:lineRule="auto"/>
              <w:rPr>
                <w:rFonts w:cs="Arial"/>
                <w:sz w:val="18"/>
                <w:szCs w:val="18"/>
              </w:rPr>
            </w:pPr>
            <w:r w:rsidRPr="00C3029A">
              <w:rPr>
                <w:rFonts w:cs="Arial"/>
                <w:sz w:val="18"/>
                <w:szCs w:val="18"/>
              </w:rPr>
              <w:t>para el Usuario propietario del Bien se generan tipo “sombra”</w:t>
            </w:r>
          </w:p>
          <w:p w:rsidR="0097424C" w:rsidRPr="00C3029A" w:rsidRDefault="0097424C" w:rsidP="00321C85">
            <w:pPr>
              <w:pStyle w:val="Prrafodelista"/>
              <w:numPr>
                <w:ilvl w:val="0"/>
                <w:numId w:val="192"/>
              </w:numPr>
              <w:spacing w:before="120" w:after="120" w:line="276" w:lineRule="auto"/>
              <w:rPr>
                <w:rFonts w:cs="Arial"/>
                <w:sz w:val="18"/>
                <w:szCs w:val="18"/>
              </w:rPr>
            </w:pPr>
            <w:r w:rsidRPr="00C3029A">
              <w:rPr>
                <w:rFonts w:cs="Arial"/>
                <w:sz w:val="18"/>
                <w:szCs w:val="18"/>
              </w:rPr>
              <w:t xml:space="preserve">Si el Usuario </w:t>
            </w:r>
            <w:r w:rsidR="00C06FB3" w:rsidRPr="00C3029A">
              <w:rPr>
                <w:rFonts w:cs="Arial"/>
                <w:sz w:val="18"/>
                <w:szCs w:val="18"/>
              </w:rPr>
              <w:t xml:space="preserve">propietario del Bien </w:t>
            </w:r>
            <w:r w:rsidRPr="00C3029A">
              <w:rPr>
                <w:rFonts w:cs="Arial"/>
                <w:sz w:val="18"/>
                <w:szCs w:val="18"/>
              </w:rPr>
              <w:t>confirma las operaciones</w:t>
            </w:r>
            <w:r w:rsidR="00281B2F" w:rsidRPr="00C3029A">
              <w:rPr>
                <w:rFonts w:cs="Arial"/>
                <w:sz w:val="18"/>
                <w:szCs w:val="18"/>
              </w:rPr>
              <w:t xml:space="preserve"> de manera total o parcial</w:t>
            </w:r>
            <w:r w:rsidRPr="00C3029A">
              <w:rPr>
                <w:rFonts w:cs="Arial"/>
                <w:sz w:val="18"/>
                <w:szCs w:val="18"/>
              </w:rPr>
              <w:t xml:space="preserve">, se convierten en tipo “firme” ejecutando los cálculos de stock y/o </w:t>
            </w:r>
            <w:r w:rsidR="00C433E5" w:rsidRPr="00C3029A">
              <w:rPr>
                <w:rFonts w:cs="Arial"/>
                <w:sz w:val="18"/>
                <w:szCs w:val="18"/>
                <w:lang w:eastAsia="es-PE"/>
              </w:rPr>
              <w:t>cantidad autorizada disponible</w:t>
            </w:r>
            <w:r w:rsidR="00C433E5" w:rsidRPr="00C3029A">
              <w:rPr>
                <w:rFonts w:cs="Arial"/>
                <w:sz w:val="18"/>
                <w:szCs w:val="18"/>
              </w:rPr>
              <w:t xml:space="preserve"> </w:t>
            </w:r>
            <w:r w:rsidRPr="00C3029A">
              <w:rPr>
                <w:rFonts w:cs="Arial"/>
                <w:sz w:val="18"/>
                <w:szCs w:val="18"/>
              </w:rPr>
              <w:t>según corresponda.</w:t>
            </w:r>
            <w:r w:rsidR="009B3681" w:rsidRPr="00C3029A">
              <w:rPr>
                <w:rFonts w:cs="Arial"/>
                <w:sz w:val="18"/>
                <w:szCs w:val="18"/>
              </w:rPr>
              <w:t xml:space="preserve"> Si el periodo de DJRO no </w:t>
            </w:r>
            <w:r w:rsidR="00E82D16" w:rsidRPr="00C3029A">
              <w:rPr>
                <w:rFonts w:cs="Arial"/>
                <w:sz w:val="18"/>
                <w:szCs w:val="18"/>
              </w:rPr>
              <w:t>está</w:t>
            </w:r>
            <w:r w:rsidR="009B3681" w:rsidRPr="00C3029A">
              <w:rPr>
                <w:rFonts w:cs="Arial"/>
                <w:sz w:val="18"/>
                <w:szCs w:val="18"/>
              </w:rPr>
              <w:t xml:space="preserve"> en plazo o pendiente se le habilita la rectificación de todas las DJRO afectadas de manera masiva y alertando aquellas que por recalculo contengan presentaciones con stock negativo y/o BF con </w:t>
            </w:r>
            <w:r w:rsidR="00EC10EA" w:rsidRPr="00C3029A">
              <w:rPr>
                <w:rFonts w:cs="Arial"/>
                <w:sz w:val="18"/>
                <w:szCs w:val="18"/>
                <w:lang w:eastAsia="es-PE"/>
              </w:rPr>
              <w:t>cantidad autorizada disponible</w:t>
            </w:r>
            <w:r w:rsidR="00EC10EA" w:rsidRPr="00C3029A">
              <w:rPr>
                <w:rFonts w:cs="Arial"/>
                <w:sz w:val="18"/>
                <w:szCs w:val="18"/>
              </w:rPr>
              <w:t xml:space="preserve"> </w:t>
            </w:r>
            <w:r w:rsidR="009B3681" w:rsidRPr="00C3029A">
              <w:rPr>
                <w:rFonts w:cs="Arial"/>
                <w:sz w:val="18"/>
                <w:szCs w:val="18"/>
              </w:rPr>
              <w:t>negativ</w:t>
            </w:r>
            <w:r w:rsidR="00EC10EA" w:rsidRPr="00C3029A">
              <w:rPr>
                <w:rFonts w:cs="Arial"/>
                <w:sz w:val="18"/>
                <w:szCs w:val="18"/>
              </w:rPr>
              <w:t>a</w:t>
            </w:r>
            <w:r w:rsidR="009B3681" w:rsidRPr="00C3029A">
              <w:rPr>
                <w:rFonts w:cs="Arial"/>
                <w:sz w:val="18"/>
                <w:szCs w:val="18"/>
              </w:rPr>
              <w:t xml:space="preserve"> aplicando la etiqueta de “NO DISPONIBLE” lo cual será comunicado al buzón SOL del Usuario. Si el usuario no rectifica todas las DJRO afectadas por la modificación se aplica la etiqueta de “NO DISPONIBLE” a todos los BF afectados hasta que termine de regularizar la rectificación de las DJRO.</w:t>
            </w:r>
          </w:p>
          <w:p w:rsidR="0097424C" w:rsidRPr="00C3029A" w:rsidRDefault="0097424C" w:rsidP="00321C85">
            <w:pPr>
              <w:pStyle w:val="Prrafodelista"/>
              <w:numPr>
                <w:ilvl w:val="0"/>
                <w:numId w:val="192"/>
              </w:numPr>
              <w:spacing w:before="120" w:after="120" w:line="276" w:lineRule="auto"/>
              <w:rPr>
                <w:rFonts w:cs="Arial"/>
                <w:sz w:val="18"/>
                <w:szCs w:val="18"/>
              </w:rPr>
            </w:pPr>
            <w:r w:rsidRPr="00C3029A">
              <w:rPr>
                <w:rFonts w:cs="Arial"/>
                <w:sz w:val="18"/>
                <w:szCs w:val="18"/>
              </w:rPr>
              <w:t xml:space="preserve">Si el Usuario rechaza las operaciones, </w:t>
            </w:r>
            <w:r w:rsidRPr="00C3029A">
              <w:rPr>
                <w:rFonts w:cs="Arial"/>
                <w:strike/>
                <w:sz w:val="18"/>
                <w:szCs w:val="18"/>
              </w:rPr>
              <w:t>debe rechazar todas las operaciones generadas</w:t>
            </w:r>
            <w:r w:rsidRPr="00C3029A">
              <w:rPr>
                <w:rFonts w:cs="Arial"/>
                <w:sz w:val="18"/>
                <w:szCs w:val="18"/>
              </w:rPr>
              <w:t>, éstas se anulan pero no se eliminan manteniéndose en el registro no pudiendo los Usuarios visualizarlas ni emitirse ningún reporte del Usuario, solo quedan para el análisis de información posterior que se realiza en la INIQBF</w:t>
            </w:r>
          </w:p>
          <w:p w:rsidR="00547C40" w:rsidRPr="00C3029A" w:rsidRDefault="00547C40" w:rsidP="00C44754">
            <w:pPr>
              <w:pStyle w:val="Prrafodelista"/>
              <w:spacing w:before="120" w:after="120" w:line="276" w:lineRule="auto"/>
              <w:ind w:left="360"/>
              <w:rPr>
                <w:rFonts w:cs="Arial"/>
                <w:sz w:val="18"/>
                <w:szCs w:val="18"/>
              </w:rPr>
            </w:pPr>
            <w:r w:rsidRPr="00C3029A">
              <w:rPr>
                <w:rFonts w:cs="Arial"/>
                <w:sz w:val="18"/>
                <w:szCs w:val="18"/>
              </w:rPr>
              <w:t>A las operaciones de egreso para obtención de un BNF (EGRESO DE BF PARA OBTENCION DE BNF) se les asocia la información del BNF producido.</w:t>
            </w:r>
          </w:p>
          <w:p w:rsidR="00DE3123" w:rsidRPr="00C3029A" w:rsidRDefault="00614A54" w:rsidP="006624E2">
            <w:pPr>
              <w:pStyle w:val="Prrafodelista"/>
              <w:spacing w:before="120" w:after="120" w:line="276" w:lineRule="auto"/>
              <w:ind w:left="0"/>
              <w:rPr>
                <w:rFonts w:cs="Arial"/>
                <w:sz w:val="18"/>
                <w:szCs w:val="18"/>
              </w:rPr>
            </w:pPr>
            <w:r w:rsidRPr="00C3029A">
              <w:rPr>
                <w:rFonts w:cs="Arial"/>
                <w:sz w:val="18"/>
                <w:szCs w:val="18"/>
              </w:rPr>
              <w:t xml:space="preserve">El Usuario </w:t>
            </w:r>
            <w:r w:rsidR="00D568AB" w:rsidRPr="00C3029A">
              <w:rPr>
                <w:rFonts w:cs="Arial"/>
                <w:sz w:val="18"/>
                <w:szCs w:val="18"/>
              </w:rPr>
              <w:t xml:space="preserve">propietario </w:t>
            </w:r>
            <w:r w:rsidR="006624E2" w:rsidRPr="00C3029A">
              <w:rPr>
                <w:rFonts w:cs="Arial"/>
                <w:sz w:val="18"/>
                <w:szCs w:val="18"/>
              </w:rPr>
              <w:t xml:space="preserve">del Bien </w:t>
            </w:r>
            <w:r w:rsidR="00D568AB" w:rsidRPr="00C3029A">
              <w:rPr>
                <w:rFonts w:cs="Arial"/>
                <w:sz w:val="18"/>
                <w:szCs w:val="18"/>
              </w:rPr>
              <w:t xml:space="preserve">y el Usuario prestador de servicio </w:t>
            </w:r>
            <w:r w:rsidRPr="00C3029A">
              <w:rPr>
                <w:rFonts w:cs="Arial"/>
                <w:sz w:val="18"/>
                <w:szCs w:val="18"/>
              </w:rPr>
              <w:t xml:space="preserve">también </w:t>
            </w:r>
            <w:r w:rsidR="00C51E8E" w:rsidRPr="00C3029A">
              <w:rPr>
                <w:rFonts w:cs="Arial"/>
                <w:sz w:val="18"/>
                <w:szCs w:val="18"/>
              </w:rPr>
              <w:t>podrán</w:t>
            </w:r>
            <w:r w:rsidRPr="00C3029A">
              <w:rPr>
                <w:rFonts w:cs="Arial"/>
                <w:sz w:val="18"/>
                <w:szCs w:val="18"/>
              </w:rPr>
              <w:t xml:space="preserve"> </w:t>
            </w:r>
            <w:r w:rsidR="00D568AB" w:rsidRPr="00C3029A">
              <w:rPr>
                <w:rFonts w:cs="Arial"/>
                <w:sz w:val="18"/>
                <w:szCs w:val="18"/>
              </w:rPr>
              <w:t xml:space="preserve">comunicar </w:t>
            </w:r>
            <w:r w:rsidRPr="00C3029A">
              <w:rPr>
                <w:rFonts w:cs="Arial"/>
                <w:sz w:val="18"/>
                <w:szCs w:val="18"/>
              </w:rPr>
              <w:t>de manera masiva la</w:t>
            </w:r>
            <w:r w:rsidR="006624E2" w:rsidRPr="00C3029A">
              <w:rPr>
                <w:rFonts w:cs="Arial"/>
                <w:sz w:val="18"/>
                <w:szCs w:val="18"/>
              </w:rPr>
              <w:t xml:space="preserve">s operaciones que corresponden a las actividades de </w:t>
            </w:r>
            <w:r w:rsidR="00C51E8E" w:rsidRPr="00C3029A">
              <w:rPr>
                <w:rFonts w:cs="Arial"/>
                <w:sz w:val="18"/>
                <w:szCs w:val="18"/>
              </w:rPr>
              <w:t>Producción</w:t>
            </w:r>
            <w:r w:rsidR="006624E2" w:rsidRPr="00C3029A">
              <w:rPr>
                <w:rFonts w:cs="Arial"/>
                <w:sz w:val="18"/>
                <w:szCs w:val="18"/>
              </w:rPr>
              <w:t xml:space="preserve"> de BF a partir de BF y </w:t>
            </w:r>
            <w:r w:rsidR="00C51E8E" w:rsidRPr="00C3029A">
              <w:rPr>
                <w:rFonts w:cs="Arial"/>
                <w:sz w:val="18"/>
                <w:szCs w:val="18"/>
              </w:rPr>
              <w:t>Transformación</w:t>
            </w:r>
            <w:r w:rsidR="006624E2" w:rsidRPr="00C3029A">
              <w:rPr>
                <w:rFonts w:cs="Arial"/>
                <w:sz w:val="18"/>
                <w:szCs w:val="18"/>
              </w:rPr>
              <w:t xml:space="preserve"> de BNF </w:t>
            </w:r>
            <w:r w:rsidRPr="00C3029A">
              <w:rPr>
                <w:rFonts w:cs="Arial"/>
                <w:sz w:val="18"/>
                <w:szCs w:val="18"/>
              </w:rPr>
              <w:t xml:space="preserve">a través de una página en el portal de SUNAT así como cargarlo desde un archivo plano, detallado en la </w:t>
            </w:r>
            <w:r w:rsidR="002746CF" w:rsidRPr="00C3029A">
              <w:rPr>
                <w:rFonts w:cs="Arial"/>
                <w:b/>
                <w:sz w:val="18"/>
                <w:szCs w:val="18"/>
              </w:rPr>
              <w:t>RN</w:t>
            </w:r>
            <w:r w:rsidR="006C54CA" w:rsidRPr="00C3029A">
              <w:rPr>
                <w:rFonts w:cs="Arial"/>
                <w:b/>
                <w:sz w:val="18"/>
                <w:szCs w:val="18"/>
              </w:rPr>
              <w:t>19</w:t>
            </w:r>
            <w:r w:rsidR="002746CF" w:rsidRPr="00C3029A">
              <w:rPr>
                <w:rFonts w:cs="Arial"/>
                <w:sz w:val="18"/>
                <w:szCs w:val="18"/>
              </w:rPr>
              <w:t>.</w:t>
            </w:r>
          </w:p>
          <w:p w:rsidR="00DE3123" w:rsidRPr="00C3029A" w:rsidRDefault="00DE3123" w:rsidP="006624E2">
            <w:pPr>
              <w:pStyle w:val="Prrafodelista"/>
              <w:spacing w:before="120" w:after="120" w:line="276" w:lineRule="auto"/>
              <w:ind w:left="0"/>
              <w:rPr>
                <w:rFonts w:cs="Arial"/>
                <w:sz w:val="18"/>
                <w:szCs w:val="18"/>
              </w:rPr>
            </w:pPr>
            <w:r w:rsidRPr="00C3029A">
              <w:rPr>
                <w:rFonts w:cs="Arial"/>
                <w:sz w:val="18"/>
                <w:szCs w:val="18"/>
              </w:rPr>
              <w:t>Se debe asegurar que no se dupliquen la información de las operaciones validando antes de generar las operaciones tipo “sombra” que no estén ya registrados por tipo y numero de documento asociado</w:t>
            </w:r>
          </w:p>
        </w:tc>
      </w:tr>
      <w:tr w:rsidR="00E40D63" w:rsidRPr="00B84409" w:rsidTr="00D17D81">
        <w:trPr>
          <w:trHeight w:val="20"/>
          <w:jc w:val="center"/>
        </w:trPr>
        <w:tc>
          <w:tcPr>
            <w:tcW w:w="550" w:type="pct"/>
            <w:shd w:val="clear" w:color="000000" w:fill="FFFFFF"/>
            <w:vAlign w:val="center"/>
            <w:hideMark/>
          </w:tcPr>
          <w:p w:rsidR="00E40D63" w:rsidRPr="00B84409" w:rsidRDefault="00E40D63" w:rsidP="003C7CE9">
            <w:pPr>
              <w:spacing w:before="120" w:after="120" w:line="276" w:lineRule="auto"/>
              <w:jc w:val="center"/>
              <w:rPr>
                <w:rFonts w:cs="Arial"/>
                <w:b/>
                <w:bCs/>
                <w:sz w:val="20"/>
                <w:szCs w:val="20"/>
                <w:lang w:eastAsia="es-PE"/>
              </w:rPr>
            </w:pPr>
            <w:r w:rsidRPr="00B84409">
              <w:rPr>
                <w:rFonts w:cs="Arial"/>
                <w:b/>
                <w:bCs/>
                <w:sz w:val="20"/>
                <w:szCs w:val="20"/>
                <w:lang w:eastAsia="es-PE"/>
              </w:rPr>
              <w:lastRenderedPageBreak/>
              <w:t>1</w:t>
            </w:r>
            <w:r w:rsidR="00C91EBC" w:rsidRPr="00B84409">
              <w:rPr>
                <w:rFonts w:cs="Arial"/>
                <w:b/>
                <w:bCs/>
                <w:sz w:val="20"/>
                <w:szCs w:val="20"/>
                <w:lang w:eastAsia="es-PE"/>
              </w:rPr>
              <w:t>4</w:t>
            </w:r>
          </w:p>
        </w:tc>
        <w:tc>
          <w:tcPr>
            <w:tcW w:w="4450" w:type="pct"/>
            <w:shd w:val="clear" w:color="000000" w:fill="FFFFFF"/>
            <w:noWrap/>
            <w:vAlign w:val="center"/>
            <w:hideMark/>
          </w:tcPr>
          <w:p w:rsidR="00E40D63" w:rsidRPr="00C3029A" w:rsidRDefault="007C6310" w:rsidP="00464ACB">
            <w:pPr>
              <w:pStyle w:val="Prrafodelista"/>
              <w:spacing w:before="120" w:after="120" w:line="276" w:lineRule="auto"/>
              <w:ind w:left="0"/>
              <w:rPr>
                <w:rFonts w:cs="Arial"/>
                <w:b/>
                <w:sz w:val="18"/>
                <w:szCs w:val="18"/>
                <w:u w:val="single"/>
              </w:rPr>
            </w:pPr>
            <w:r w:rsidRPr="00C3029A">
              <w:rPr>
                <w:rFonts w:cs="Arial"/>
                <w:b/>
                <w:sz w:val="18"/>
                <w:szCs w:val="18"/>
                <w:u w:val="single"/>
              </w:rPr>
              <w:t>Servicios</w:t>
            </w:r>
            <w:r w:rsidR="00C8301B" w:rsidRPr="00C3029A">
              <w:rPr>
                <w:rFonts w:cs="Arial"/>
                <w:b/>
                <w:sz w:val="18"/>
                <w:szCs w:val="18"/>
                <w:u w:val="single"/>
              </w:rPr>
              <w:t xml:space="preserve"> </w:t>
            </w:r>
          </w:p>
          <w:p w:rsidR="002F1C73" w:rsidRPr="00C3029A" w:rsidRDefault="00161D21" w:rsidP="003A4F70">
            <w:pPr>
              <w:pStyle w:val="Prrafodelista"/>
              <w:spacing w:before="120" w:after="120" w:line="276" w:lineRule="auto"/>
              <w:ind w:left="0"/>
              <w:rPr>
                <w:rFonts w:cs="Arial"/>
                <w:sz w:val="18"/>
                <w:szCs w:val="18"/>
              </w:rPr>
            </w:pPr>
            <w:r w:rsidRPr="00C3029A">
              <w:rPr>
                <w:rFonts w:cs="Arial"/>
                <w:sz w:val="18"/>
                <w:szCs w:val="18"/>
              </w:rPr>
              <w:t xml:space="preserve">Los servicios son declarados por los Usuarios prestadores de servicio. Las </w:t>
            </w:r>
            <w:r w:rsidR="006B7458" w:rsidRPr="00C3029A">
              <w:rPr>
                <w:rFonts w:cs="Arial"/>
                <w:sz w:val="18"/>
                <w:szCs w:val="18"/>
              </w:rPr>
              <w:t>actividades</w:t>
            </w:r>
            <w:r w:rsidRPr="00C3029A">
              <w:rPr>
                <w:rFonts w:cs="Arial"/>
                <w:sz w:val="18"/>
                <w:szCs w:val="18"/>
              </w:rPr>
              <w:t xml:space="preserve"> que corresponde a servicios son</w:t>
            </w:r>
          </w:p>
          <w:p w:rsidR="00161D21" w:rsidRPr="00C3029A" w:rsidRDefault="007D5EA1" w:rsidP="00321C85">
            <w:pPr>
              <w:numPr>
                <w:ilvl w:val="0"/>
                <w:numId w:val="193"/>
              </w:numPr>
              <w:shd w:val="clear" w:color="auto" w:fill="FFFFFF"/>
              <w:spacing w:line="276" w:lineRule="auto"/>
              <w:rPr>
                <w:rFonts w:cs="Arial"/>
                <w:sz w:val="18"/>
                <w:szCs w:val="18"/>
              </w:rPr>
            </w:pPr>
            <w:r w:rsidRPr="00C3029A">
              <w:rPr>
                <w:rFonts w:cs="Arial"/>
                <w:sz w:val="18"/>
                <w:szCs w:val="18"/>
              </w:rPr>
              <w:t>Servicios de Transporte</w:t>
            </w:r>
          </w:p>
          <w:p w:rsidR="007D5EA1" w:rsidRPr="00C3029A" w:rsidRDefault="007D5EA1" w:rsidP="00321C85">
            <w:pPr>
              <w:numPr>
                <w:ilvl w:val="0"/>
                <w:numId w:val="193"/>
              </w:numPr>
              <w:shd w:val="clear" w:color="auto" w:fill="FFFFFF"/>
              <w:spacing w:line="276" w:lineRule="auto"/>
              <w:rPr>
                <w:rFonts w:cs="Arial"/>
                <w:sz w:val="18"/>
                <w:szCs w:val="18"/>
              </w:rPr>
            </w:pPr>
            <w:r w:rsidRPr="00C3029A">
              <w:rPr>
                <w:rFonts w:cs="Arial"/>
                <w:sz w:val="18"/>
                <w:szCs w:val="18"/>
              </w:rPr>
              <w:t>Servicios de Almacenamiento</w:t>
            </w:r>
          </w:p>
          <w:p w:rsidR="007D5EA1" w:rsidRPr="00C3029A" w:rsidRDefault="00E00984" w:rsidP="00321C85">
            <w:pPr>
              <w:numPr>
                <w:ilvl w:val="0"/>
                <w:numId w:val="193"/>
              </w:numPr>
              <w:shd w:val="clear" w:color="auto" w:fill="FFFFFF"/>
              <w:spacing w:line="276" w:lineRule="auto"/>
              <w:rPr>
                <w:rFonts w:cs="Arial"/>
                <w:sz w:val="18"/>
                <w:szCs w:val="18"/>
              </w:rPr>
            </w:pPr>
            <w:r w:rsidRPr="00C3029A">
              <w:rPr>
                <w:rFonts w:cs="Arial"/>
                <w:sz w:val="18"/>
                <w:szCs w:val="18"/>
              </w:rPr>
              <w:t>Prestación</w:t>
            </w:r>
            <w:r w:rsidR="007D5EA1" w:rsidRPr="00C3029A">
              <w:rPr>
                <w:rFonts w:cs="Arial"/>
                <w:sz w:val="18"/>
                <w:szCs w:val="18"/>
              </w:rPr>
              <w:t xml:space="preserve"> de servicios sobre el Bien, el cual tiene los tipos según </w:t>
            </w:r>
            <w:r w:rsidR="007D5EA1" w:rsidRPr="00C3029A">
              <w:rPr>
                <w:rFonts w:cs="Arial"/>
                <w:b/>
                <w:sz w:val="18"/>
                <w:szCs w:val="18"/>
              </w:rPr>
              <w:t>Anexo 17</w:t>
            </w:r>
          </w:p>
          <w:p w:rsidR="006B7458" w:rsidRPr="00C3029A" w:rsidRDefault="00E40D63" w:rsidP="003A4F70">
            <w:pPr>
              <w:pStyle w:val="Prrafodelista"/>
              <w:spacing w:before="120" w:after="120" w:line="276" w:lineRule="auto"/>
              <w:ind w:left="0"/>
              <w:rPr>
                <w:rFonts w:cs="Arial"/>
                <w:sz w:val="18"/>
                <w:szCs w:val="18"/>
              </w:rPr>
            </w:pPr>
            <w:r w:rsidRPr="00C3029A">
              <w:rPr>
                <w:rFonts w:cs="Arial"/>
                <w:sz w:val="18"/>
                <w:szCs w:val="18"/>
              </w:rPr>
              <w:t>Los prestadores de servicio también informa</w:t>
            </w:r>
            <w:r w:rsidR="00C968F4" w:rsidRPr="00C3029A">
              <w:rPr>
                <w:rFonts w:cs="Arial"/>
                <w:sz w:val="18"/>
                <w:szCs w:val="18"/>
              </w:rPr>
              <w:t>n</w:t>
            </w:r>
            <w:r w:rsidRPr="00C3029A">
              <w:rPr>
                <w:rFonts w:cs="Arial"/>
                <w:sz w:val="18"/>
                <w:szCs w:val="18"/>
              </w:rPr>
              <w:t xml:space="preserve"> las operaciones que realizan con los BF que corresponden a terceros (</w:t>
            </w:r>
            <w:r w:rsidR="006B7458" w:rsidRPr="00C3029A">
              <w:rPr>
                <w:rFonts w:cs="Arial"/>
                <w:sz w:val="18"/>
                <w:szCs w:val="18"/>
              </w:rPr>
              <w:t xml:space="preserve">Usuarios </w:t>
            </w:r>
            <w:r w:rsidRPr="00C3029A">
              <w:rPr>
                <w:rFonts w:cs="Arial"/>
                <w:sz w:val="18"/>
                <w:szCs w:val="18"/>
              </w:rPr>
              <w:t>propietarios</w:t>
            </w:r>
            <w:r w:rsidR="006B7458" w:rsidRPr="00C3029A">
              <w:rPr>
                <w:rFonts w:cs="Arial"/>
                <w:sz w:val="18"/>
                <w:szCs w:val="18"/>
              </w:rPr>
              <w:t xml:space="preserve"> del Bien</w:t>
            </w:r>
            <w:r w:rsidRPr="00C3029A">
              <w:rPr>
                <w:rFonts w:cs="Arial"/>
                <w:sz w:val="18"/>
                <w:szCs w:val="18"/>
              </w:rPr>
              <w:t>)</w:t>
            </w:r>
            <w:r w:rsidR="00EC7919" w:rsidRPr="00C3029A">
              <w:rPr>
                <w:rFonts w:cs="Arial"/>
                <w:sz w:val="18"/>
                <w:szCs w:val="18"/>
              </w:rPr>
              <w:t xml:space="preserve"> en sus establecimientos.</w:t>
            </w:r>
          </w:p>
          <w:p w:rsidR="002F5F11" w:rsidRPr="00C3029A" w:rsidRDefault="002F5F11" w:rsidP="002F5F11">
            <w:pPr>
              <w:pStyle w:val="Prrafodelista"/>
              <w:spacing w:before="120" w:after="120" w:line="276" w:lineRule="auto"/>
              <w:ind w:left="0"/>
              <w:rPr>
                <w:rFonts w:cs="Arial"/>
                <w:sz w:val="18"/>
                <w:szCs w:val="18"/>
              </w:rPr>
            </w:pPr>
            <w:r w:rsidRPr="00C3029A">
              <w:rPr>
                <w:rFonts w:cs="Arial"/>
                <w:sz w:val="18"/>
                <w:szCs w:val="18"/>
              </w:rPr>
              <w:t>Considerar que un Usuario prestador de Servicio no puede prestar servicios a si mismo (como Usuario propietario del Bien).</w:t>
            </w:r>
            <w:r w:rsidR="004A0622" w:rsidRPr="00C3029A">
              <w:rPr>
                <w:rFonts w:cs="Arial"/>
                <w:sz w:val="18"/>
                <w:szCs w:val="18"/>
              </w:rPr>
              <w:t xml:space="preserve"> La excepción </w:t>
            </w:r>
            <w:r w:rsidR="000972AA" w:rsidRPr="00C3029A">
              <w:rPr>
                <w:rFonts w:cs="Arial"/>
                <w:sz w:val="18"/>
                <w:szCs w:val="18"/>
              </w:rPr>
              <w:t>a esta regla aplica para los u</w:t>
            </w:r>
            <w:r w:rsidR="004A0622" w:rsidRPr="00C3029A">
              <w:rPr>
                <w:rFonts w:cs="Arial"/>
                <w:sz w:val="18"/>
                <w:szCs w:val="18"/>
              </w:rPr>
              <w:t xml:space="preserve">suarios que tienen vigente la actividad de Servicio de almacenamiento con la transacción </w:t>
            </w:r>
            <w:r w:rsidR="000972AA" w:rsidRPr="00C3029A">
              <w:rPr>
                <w:rFonts w:cs="Arial"/>
                <w:sz w:val="18"/>
                <w:szCs w:val="18"/>
              </w:rPr>
              <w:t>“INGRESO A ESTABLECIMIENTO (DEPOSITO ZP) POR SERVICIO DE ALMACENAMIENTO”</w:t>
            </w:r>
            <w:r w:rsidR="002320F4" w:rsidRPr="00C3029A">
              <w:rPr>
                <w:rFonts w:cs="Arial"/>
                <w:sz w:val="18"/>
                <w:szCs w:val="18"/>
              </w:rPr>
              <w:t>. Estas operaciones no generan imputación a terceros.</w:t>
            </w:r>
          </w:p>
          <w:p w:rsidR="006B7458" w:rsidRPr="00C3029A" w:rsidRDefault="006B7458" w:rsidP="003A4F70">
            <w:pPr>
              <w:pStyle w:val="Prrafodelista"/>
              <w:spacing w:before="120" w:after="120" w:line="276" w:lineRule="auto"/>
              <w:ind w:left="0"/>
              <w:rPr>
                <w:rFonts w:cs="Arial"/>
                <w:sz w:val="18"/>
                <w:szCs w:val="18"/>
              </w:rPr>
            </w:pPr>
            <w:r w:rsidRPr="00C3029A">
              <w:rPr>
                <w:rFonts w:cs="Arial"/>
                <w:sz w:val="18"/>
                <w:szCs w:val="18"/>
              </w:rPr>
              <w:t xml:space="preserve">Para registrar estas operaciones deben consignar los datos del Usuario propietario del Bien detallado </w:t>
            </w:r>
            <w:r w:rsidRPr="00C3029A">
              <w:rPr>
                <w:rFonts w:cs="Arial"/>
                <w:sz w:val="18"/>
                <w:szCs w:val="18"/>
              </w:rPr>
              <w:lastRenderedPageBreak/>
              <w:t xml:space="preserve">en el </w:t>
            </w:r>
            <w:r w:rsidR="00267D2C" w:rsidRPr="00C3029A">
              <w:rPr>
                <w:rFonts w:cs="Arial"/>
                <w:b/>
                <w:sz w:val="18"/>
                <w:szCs w:val="18"/>
              </w:rPr>
              <w:t>Anexo 11</w:t>
            </w:r>
            <w:r w:rsidR="00A72FA2" w:rsidRPr="00C3029A">
              <w:rPr>
                <w:rFonts w:cs="Arial"/>
                <w:b/>
                <w:sz w:val="18"/>
                <w:szCs w:val="18"/>
              </w:rPr>
              <w:t xml:space="preserve"> </w:t>
            </w:r>
            <w:r w:rsidR="00A72FA2" w:rsidRPr="00C3029A">
              <w:rPr>
                <w:rFonts w:cs="Arial"/>
                <w:sz w:val="18"/>
                <w:szCs w:val="18"/>
              </w:rPr>
              <w:t xml:space="preserve">y deben tener vigente las actividades de servicio que corresponde </w:t>
            </w:r>
            <w:r w:rsidR="00E00984" w:rsidRPr="00C3029A">
              <w:rPr>
                <w:rFonts w:cs="Arial"/>
                <w:sz w:val="18"/>
                <w:szCs w:val="18"/>
              </w:rPr>
              <w:t>así</w:t>
            </w:r>
            <w:r w:rsidR="00A72FA2" w:rsidRPr="00C3029A">
              <w:rPr>
                <w:rFonts w:cs="Arial"/>
                <w:sz w:val="18"/>
                <w:szCs w:val="18"/>
              </w:rPr>
              <w:t xml:space="preserve"> como sus establecimientos</w:t>
            </w:r>
          </w:p>
          <w:p w:rsidR="00E40D63" w:rsidRPr="00C3029A" w:rsidRDefault="00ED2CB1" w:rsidP="00464ACB">
            <w:pPr>
              <w:pStyle w:val="Prrafodelista"/>
              <w:spacing w:before="120" w:after="120" w:line="276" w:lineRule="auto"/>
              <w:ind w:left="0"/>
              <w:rPr>
                <w:rFonts w:cs="Arial"/>
                <w:sz w:val="18"/>
                <w:szCs w:val="18"/>
                <w:u w:val="single"/>
              </w:rPr>
            </w:pPr>
            <w:r w:rsidRPr="00C3029A">
              <w:rPr>
                <w:rFonts w:cs="Arial"/>
                <w:sz w:val="18"/>
                <w:szCs w:val="18"/>
                <w:u w:val="single"/>
              </w:rPr>
              <w:t xml:space="preserve">Actividades de Servicio </w:t>
            </w:r>
          </w:p>
          <w:p w:rsidR="00201B56" w:rsidRPr="00C3029A" w:rsidRDefault="00457036" w:rsidP="00D917A1">
            <w:pPr>
              <w:pStyle w:val="Prrafodelista"/>
              <w:numPr>
                <w:ilvl w:val="0"/>
                <w:numId w:val="110"/>
              </w:numPr>
              <w:spacing w:before="120" w:after="120" w:line="276" w:lineRule="auto"/>
              <w:rPr>
                <w:rFonts w:cs="Arial"/>
                <w:sz w:val="18"/>
                <w:szCs w:val="18"/>
              </w:rPr>
            </w:pPr>
            <w:r w:rsidRPr="00C3029A">
              <w:rPr>
                <w:rFonts w:cs="Arial"/>
                <w:sz w:val="18"/>
                <w:szCs w:val="18"/>
              </w:rPr>
              <w:t>Servicio de Transporte</w:t>
            </w:r>
            <w:r w:rsidR="008827E3" w:rsidRPr="00C3029A">
              <w:rPr>
                <w:rFonts w:cs="Arial"/>
                <w:sz w:val="18"/>
                <w:szCs w:val="18"/>
              </w:rPr>
              <w:t>, l</w:t>
            </w:r>
            <w:r w:rsidR="00201B56" w:rsidRPr="00C3029A">
              <w:rPr>
                <w:rFonts w:cs="Arial"/>
                <w:sz w:val="18"/>
                <w:szCs w:val="18"/>
              </w:rPr>
              <w:t>as operaciones po</w:t>
            </w:r>
            <w:r w:rsidR="00E52CC6" w:rsidRPr="00C3029A">
              <w:rPr>
                <w:rFonts w:cs="Arial"/>
                <w:sz w:val="18"/>
                <w:szCs w:val="18"/>
              </w:rPr>
              <w:t>r esta actividad se generan de 2</w:t>
            </w:r>
            <w:r w:rsidR="00201B56" w:rsidRPr="00C3029A">
              <w:rPr>
                <w:rFonts w:cs="Arial"/>
                <w:sz w:val="18"/>
                <w:szCs w:val="18"/>
              </w:rPr>
              <w:t xml:space="preserve"> maneras </w:t>
            </w:r>
          </w:p>
          <w:p w:rsidR="00201B56" w:rsidRPr="00C3029A" w:rsidRDefault="00201B56" w:rsidP="00321C85">
            <w:pPr>
              <w:pStyle w:val="Prrafodelista"/>
              <w:numPr>
                <w:ilvl w:val="0"/>
                <w:numId w:val="194"/>
              </w:numPr>
              <w:spacing w:before="120" w:after="120" w:line="276" w:lineRule="auto"/>
              <w:rPr>
                <w:rFonts w:cs="Arial"/>
                <w:sz w:val="18"/>
                <w:szCs w:val="18"/>
              </w:rPr>
            </w:pPr>
            <w:r w:rsidRPr="00C3029A">
              <w:rPr>
                <w:rFonts w:cs="Arial"/>
                <w:sz w:val="18"/>
                <w:szCs w:val="18"/>
              </w:rPr>
              <w:t>P</w:t>
            </w:r>
            <w:r w:rsidR="00457036" w:rsidRPr="00C3029A">
              <w:rPr>
                <w:rFonts w:cs="Arial"/>
                <w:sz w:val="18"/>
                <w:szCs w:val="18"/>
              </w:rPr>
              <w:t xml:space="preserve">or traslado </w:t>
            </w:r>
            <w:r w:rsidRPr="00C3029A">
              <w:rPr>
                <w:rFonts w:cs="Arial"/>
                <w:sz w:val="18"/>
                <w:szCs w:val="18"/>
              </w:rPr>
              <w:t xml:space="preserve">con </w:t>
            </w:r>
            <w:r w:rsidR="0080184D" w:rsidRPr="00C3029A">
              <w:rPr>
                <w:rFonts w:cs="Arial"/>
                <w:sz w:val="18"/>
                <w:szCs w:val="18"/>
              </w:rPr>
              <w:t>GRE-BF</w:t>
            </w:r>
            <w:r w:rsidR="00AC473C" w:rsidRPr="00C3029A">
              <w:rPr>
                <w:rFonts w:cs="Arial"/>
                <w:sz w:val="18"/>
                <w:szCs w:val="18"/>
              </w:rPr>
              <w:t xml:space="preserve">, </w:t>
            </w:r>
            <w:r w:rsidRPr="00C3029A">
              <w:rPr>
                <w:rFonts w:cs="Arial"/>
                <w:sz w:val="18"/>
                <w:szCs w:val="18"/>
              </w:rPr>
              <w:t>generándose la información</w:t>
            </w:r>
            <w:r w:rsidR="008354AF" w:rsidRPr="00C3029A">
              <w:rPr>
                <w:rFonts w:cs="Arial"/>
                <w:sz w:val="18"/>
                <w:szCs w:val="18"/>
              </w:rPr>
              <w:t xml:space="preserve"> en el inicio de traslado</w:t>
            </w:r>
            <w:r w:rsidRPr="00C3029A">
              <w:rPr>
                <w:rFonts w:cs="Arial"/>
                <w:sz w:val="18"/>
                <w:szCs w:val="18"/>
              </w:rPr>
              <w:t xml:space="preserve"> </w:t>
            </w:r>
            <w:r w:rsidR="00AA3E64" w:rsidRPr="00C3029A">
              <w:rPr>
                <w:rFonts w:cs="Arial"/>
                <w:strike/>
                <w:sz w:val="18"/>
                <w:szCs w:val="18"/>
              </w:rPr>
              <w:t xml:space="preserve">en la confirmación del fin de </w:t>
            </w:r>
            <w:r w:rsidRPr="00C3029A">
              <w:rPr>
                <w:rFonts w:cs="Arial"/>
                <w:strike/>
                <w:sz w:val="18"/>
                <w:szCs w:val="18"/>
              </w:rPr>
              <w:t xml:space="preserve"> traslado</w:t>
            </w:r>
            <w:r w:rsidRPr="00C3029A">
              <w:rPr>
                <w:rFonts w:cs="Arial"/>
                <w:sz w:val="18"/>
                <w:szCs w:val="18"/>
              </w:rPr>
              <w:t xml:space="preserve"> de</w:t>
            </w:r>
            <w:r w:rsidR="00AC473C" w:rsidRPr="00C3029A">
              <w:rPr>
                <w:rFonts w:cs="Arial"/>
                <w:sz w:val="18"/>
                <w:szCs w:val="18"/>
              </w:rPr>
              <w:t xml:space="preserve">l documento </w:t>
            </w:r>
            <w:r w:rsidR="00C45064" w:rsidRPr="00C3029A">
              <w:rPr>
                <w:rFonts w:cs="Arial"/>
                <w:sz w:val="18"/>
                <w:szCs w:val="18"/>
              </w:rPr>
              <w:t xml:space="preserve">remitente o remitente </w:t>
            </w:r>
            <w:r w:rsidR="00EC7919" w:rsidRPr="00C3029A">
              <w:rPr>
                <w:rFonts w:cs="Arial"/>
                <w:sz w:val="18"/>
                <w:szCs w:val="18"/>
              </w:rPr>
              <w:t>complementaria</w:t>
            </w:r>
            <w:r w:rsidR="00CB2CCD" w:rsidRPr="00C3029A">
              <w:rPr>
                <w:rFonts w:cs="Arial"/>
                <w:sz w:val="18"/>
                <w:szCs w:val="18"/>
              </w:rPr>
              <w:t xml:space="preserve"> solo para los ítems del documento que correspondan a Insumos Quimicos y Bienes Fiscalizados controlados</w:t>
            </w:r>
            <w:r w:rsidR="00EC7919" w:rsidRPr="00C3029A">
              <w:rPr>
                <w:rFonts w:cs="Arial"/>
                <w:sz w:val="18"/>
                <w:szCs w:val="18"/>
              </w:rPr>
              <w:t xml:space="preserve">, las cuales no ejecutan los cálculos de stock y/o </w:t>
            </w:r>
            <w:r w:rsidR="00EC10EA" w:rsidRPr="00C3029A">
              <w:rPr>
                <w:rFonts w:cs="Arial"/>
                <w:sz w:val="18"/>
                <w:szCs w:val="18"/>
                <w:lang w:eastAsia="es-PE"/>
              </w:rPr>
              <w:t>cantidad autorizada disponible</w:t>
            </w:r>
            <w:r w:rsidR="00EC7919" w:rsidRPr="00C3029A">
              <w:rPr>
                <w:rFonts w:cs="Arial"/>
                <w:sz w:val="18"/>
                <w:szCs w:val="18"/>
              </w:rPr>
              <w:t>.</w:t>
            </w:r>
            <w:r w:rsidR="00441B29" w:rsidRPr="00C3029A">
              <w:rPr>
                <w:rFonts w:cs="Arial"/>
                <w:sz w:val="18"/>
                <w:szCs w:val="18"/>
              </w:rPr>
              <w:t xml:space="preserve"> Considerar que los traslados con transporte </w:t>
            </w:r>
            <w:r w:rsidR="004073A4" w:rsidRPr="00C3029A">
              <w:rPr>
                <w:rFonts w:cs="Arial"/>
                <w:sz w:val="18"/>
                <w:szCs w:val="18"/>
              </w:rPr>
              <w:t>público</w:t>
            </w:r>
            <w:r w:rsidR="00441B29" w:rsidRPr="00C3029A">
              <w:rPr>
                <w:rFonts w:cs="Arial"/>
                <w:sz w:val="18"/>
                <w:szCs w:val="18"/>
              </w:rPr>
              <w:t xml:space="preserve"> se pueden subcontratar, de ser el caso corresponde validar que el RUC del transportista consignado en la GRE-BF debe coincidir </w:t>
            </w:r>
            <w:r w:rsidR="00812F3D" w:rsidRPr="00C3029A">
              <w:rPr>
                <w:rFonts w:cs="Arial"/>
                <w:sz w:val="18"/>
                <w:szCs w:val="18"/>
              </w:rPr>
              <w:t xml:space="preserve">con el RUC del transportista subcontratante que </w:t>
            </w:r>
            <w:r w:rsidR="004073A4" w:rsidRPr="00C3029A">
              <w:rPr>
                <w:rFonts w:cs="Arial"/>
                <w:sz w:val="18"/>
                <w:szCs w:val="18"/>
              </w:rPr>
              <w:t>está</w:t>
            </w:r>
            <w:r w:rsidR="00812F3D" w:rsidRPr="00C3029A">
              <w:rPr>
                <w:rFonts w:cs="Arial"/>
                <w:sz w:val="18"/>
                <w:szCs w:val="18"/>
              </w:rPr>
              <w:t xml:space="preserve"> en la GRE-BF transportista. </w:t>
            </w:r>
          </w:p>
          <w:p w:rsidR="00201B56" w:rsidRPr="00C3029A" w:rsidRDefault="00201B56" w:rsidP="00321C85">
            <w:pPr>
              <w:pStyle w:val="Prrafodelista"/>
              <w:numPr>
                <w:ilvl w:val="0"/>
                <w:numId w:val="194"/>
              </w:numPr>
              <w:spacing w:before="120" w:after="120" w:line="276" w:lineRule="auto"/>
              <w:rPr>
                <w:rFonts w:cs="Arial"/>
                <w:sz w:val="18"/>
                <w:szCs w:val="18"/>
              </w:rPr>
            </w:pPr>
            <w:r w:rsidRPr="00C3029A">
              <w:rPr>
                <w:rFonts w:cs="Arial"/>
                <w:sz w:val="18"/>
                <w:szCs w:val="18"/>
              </w:rPr>
              <w:t xml:space="preserve">Por traslado con guía de </w:t>
            </w:r>
            <w:r w:rsidR="00BA40E5" w:rsidRPr="00C3029A">
              <w:rPr>
                <w:rFonts w:cs="Arial"/>
                <w:sz w:val="18"/>
                <w:szCs w:val="18"/>
              </w:rPr>
              <w:t>remisión física</w:t>
            </w:r>
            <w:r w:rsidRPr="00C3029A">
              <w:rPr>
                <w:rFonts w:cs="Arial"/>
                <w:sz w:val="18"/>
                <w:szCs w:val="18"/>
              </w:rPr>
              <w:t xml:space="preserve"> </w:t>
            </w:r>
            <w:r w:rsidR="000B4595" w:rsidRPr="00C3029A">
              <w:rPr>
                <w:rFonts w:cs="Arial"/>
                <w:sz w:val="18"/>
                <w:szCs w:val="18"/>
              </w:rPr>
              <w:t xml:space="preserve">que </w:t>
            </w:r>
            <w:r w:rsidRPr="00C3029A">
              <w:rPr>
                <w:rFonts w:cs="Arial"/>
                <w:sz w:val="18"/>
                <w:szCs w:val="18"/>
              </w:rPr>
              <w:t xml:space="preserve">generan operaciones tipo “sombra” </w:t>
            </w:r>
            <w:r w:rsidR="000B4595" w:rsidRPr="00C3029A">
              <w:rPr>
                <w:rFonts w:cs="Arial"/>
                <w:sz w:val="18"/>
                <w:szCs w:val="18"/>
              </w:rPr>
              <w:t xml:space="preserve">declaradas por los otros actores del traslado, </w:t>
            </w:r>
            <w:r w:rsidRPr="00C3029A">
              <w:rPr>
                <w:rFonts w:cs="Arial"/>
                <w:sz w:val="18"/>
                <w:szCs w:val="18"/>
              </w:rPr>
              <w:t>las cuales deben ser confirmadas por el transportista para que se conviertan a “firme”</w:t>
            </w:r>
            <w:r w:rsidR="00C57D27" w:rsidRPr="00C3029A">
              <w:rPr>
                <w:rFonts w:cs="Arial"/>
                <w:sz w:val="18"/>
                <w:szCs w:val="18"/>
              </w:rPr>
              <w:t xml:space="preserve">. Si el transportista </w:t>
            </w:r>
            <w:r w:rsidR="00812F3D" w:rsidRPr="00C3029A">
              <w:rPr>
                <w:rFonts w:cs="Arial"/>
                <w:sz w:val="18"/>
                <w:szCs w:val="18"/>
              </w:rPr>
              <w:t xml:space="preserve">indica que el traslado se subcontrató deberá trasladarse la operación tipo “sombra” al transportista subcontratado al cual se le debe validar la misma </w:t>
            </w:r>
            <w:r w:rsidR="004073A4" w:rsidRPr="00C3029A">
              <w:rPr>
                <w:rFonts w:cs="Arial"/>
                <w:sz w:val="18"/>
                <w:szCs w:val="18"/>
              </w:rPr>
              <w:t>información</w:t>
            </w:r>
            <w:r w:rsidR="00812F3D" w:rsidRPr="00C3029A">
              <w:rPr>
                <w:rFonts w:cs="Arial"/>
                <w:sz w:val="18"/>
                <w:szCs w:val="18"/>
              </w:rPr>
              <w:t xml:space="preserve"> que al transportista subcontratante. Se debe marcar que esa operación </w:t>
            </w:r>
            <w:r w:rsidR="003545F6" w:rsidRPr="00C3029A">
              <w:rPr>
                <w:rFonts w:cs="Arial"/>
                <w:sz w:val="18"/>
                <w:szCs w:val="18"/>
              </w:rPr>
              <w:t xml:space="preserve">de traslado es por subcontratación. El transportista subcontratante también </w:t>
            </w:r>
            <w:r w:rsidR="004073A4" w:rsidRPr="00C3029A">
              <w:rPr>
                <w:rFonts w:cs="Arial"/>
                <w:sz w:val="18"/>
                <w:szCs w:val="18"/>
              </w:rPr>
              <w:t>podría</w:t>
            </w:r>
            <w:r w:rsidR="003545F6" w:rsidRPr="00C3029A">
              <w:rPr>
                <w:rFonts w:cs="Arial"/>
                <w:sz w:val="18"/>
                <w:szCs w:val="18"/>
              </w:rPr>
              <w:t xml:space="preserve"> rechazar la operación. Si el transportista </w:t>
            </w:r>
            <w:r w:rsidR="00C57D27" w:rsidRPr="00C3029A">
              <w:rPr>
                <w:rFonts w:cs="Arial"/>
                <w:sz w:val="18"/>
                <w:szCs w:val="18"/>
              </w:rPr>
              <w:t>rechaza la imputación ésta operación no se elimina sino se mantiene en el registro no pudiendo los Usuarios visualizarlas ni emitirse ningún reporte del Usuario, solo quedan para el análisis de información posterior que se realiza en la INIQBF</w:t>
            </w:r>
            <w:r w:rsidR="00EC7919" w:rsidRPr="00C3029A">
              <w:rPr>
                <w:rFonts w:cs="Arial"/>
                <w:sz w:val="18"/>
                <w:szCs w:val="18"/>
              </w:rPr>
              <w:t xml:space="preserve">. SI confirma la operación no ejecutan los cálculos de stock y/o </w:t>
            </w:r>
            <w:r w:rsidR="00EC10EA" w:rsidRPr="00C3029A">
              <w:rPr>
                <w:rFonts w:cs="Arial"/>
                <w:sz w:val="18"/>
                <w:szCs w:val="18"/>
                <w:lang w:eastAsia="es-PE"/>
              </w:rPr>
              <w:t>cantidad autorizada disponible</w:t>
            </w:r>
            <w:r w:rsidR="00EC7919" w:rsidRPr="00C3029A">
              <w:rPr>
                <w:rFonts w:cs="Arial"/>
                <w:sz w:val="18"/>
                <w:szCs w:val="18"/>
              </w:rPr>
              <w:t>.</w:t>
            </w:r>
          </w:p>
          <w:p w:rsidR="00AE6F5A" w:rsidRPr="00C3029A" w:rsidRDefault="00201B56" w:rsidP="00246849">
            <w:pPr>
              <w:pStyle w:val="Prrafodelista"/>
              <w:spacing w:before="120" w:after="120" w:line="276" w:lineRule="auto"/>
              <w:ind w:left="360"/>
            </w:pPr>
            <w:r w:rsidRPr="00C3029A">
              <w:rPr>
                <w:rFonts w:cs="Arial"/>
                <w:sz w:val="18"/>
                <w:szCs w:val="18"/>
              </w:rPr>
              <w:t xml:space="preserve">Si la guía transportista corresponde a una guía </w:t>
            </w:r>
            <w:r w:rsidR="00E00984" w:rsidRPr="00C3029A">
              <w:rPr>
                <w:rFonts w:cs="Arial"/>
                <w:sz w:val="18"/>
                <w:szCs w:val="18"/>
              </w:rPr>
              <w:t>física</w:t>
            </w:r>
            <w:r w:rsidR="00C57D27" w:rsidRPr="00C3029A">
              <w:rPr>
                <w:rFonts w:cs="Arial"/>
                <w:sz w:val="18"/>
                <w:szCs w:val="18"/>
              </w:rPr>
              <w:t xml:space="preserve"> – ver </w:t>
            </w:r>
            <w:r w:rsidR="00C57D27" w:rsidRPr="00C3029A">
              <w:rPr>
                <w:rFonts w:cs="Arial"/>
                <w:b/>
                <w:sz w:val="18"/>
                <w:szCs w:val="18"/>
              </w:rPr>
              <w:t>Anexo 03</w:t>
            </w:r>
            <w:r w:rsidR="00C57D27" w:rsidRPr="00C3029A">
              <w:rPr>
                <w:rFonts w:cs="Arial"/>
                <w:sz w:val="18"/>
                <w:szCs w:val="18"/>
              </w:rPr>
              <w:t xml:space="preserve"> - </w:t>
            </w:r>
            <w:r w:rsidR="00457036" w:rsidRPr="00C3029A">
              <w:rPr>
                <w:rFonts w:cs="Arial"/>
                <w:sz w:val="18"/>
                <w:szCs w:val="18"/>
              </w:rPr>
              <w:t xml:space="preserve">valida que la serie y número esté autorizado por SUNAT para el transportista de manera obligatoria según hipervínculo </w:t>
            </w:r>
            <w:hyperlink r:id="rId26" w:history="1">
              <w:r w:rsidR="00457036" w:rsidRPr="00C3029A">
                <w:rPr>
                  <w:rFonts w:cs="Arial"/>
                  <w:sz w:val="18"/>
                  <w:szCs w:val="18"/>
                </w:rPr>
                <w:t>http://www.sunat.gob.pe/cl-at-itconcompag/ccS01Alias</w:t>
              </w:r>
            </w:hyperlink>
          </w:p>
          <w:p w:rsidR="00AE6F5A" w:rsidRPr="00C3029A" w:rsidRDefault="00AE6F5A" w:rsidP="00246849">
            <w:pPr>
              <w:pStyle w:val="Prrafodelista"/>
              <w:spacing w:before="120" w:after="120" w:line="276" w:lineRule="auto"/>
              <w:ind w:left="360"/>
              <w:rPr>
                <w:rFonts w:cs="Arial"/>
                <w:sz w:val="18"/>
                <w:szCs w:val="18"/>
              </w:rPr>
            </w:pPr>
            <w:r w:rsidRPr="00C3029A">
              <w:rPr>
                <w:rFonts w:cs="Arial"/>
                <w:sz w:val="18"/>
                <w:szCs w:val="18"/>
              </w:rPr>
              <w:t xml:space="preserve">El detalle del registro de operaciones está en el </w:t>
            </w:r>
            <w:r w:rsidRPr="00C3029A">
              <w:rPr>
                <w:rFonts w:cs="Arial"/>
                <w:b/>
                <w:sz w:val="18"/>
                <w:szCs w:val="18"/>
              </w:rPr>
              <w:t>Anexo 11</w:t>
            </w:r>
          </w:p>
          <w:p w:rsidR="00AC473C" w:rsidRPr="00C3029A" w:rsidRDefault="009B7D5B" w:rsidP="00D917A1">
            <w:pPr>
              <w:pStyle w:val="Prrafodelista"/>
              <w:numPr>
                <w:ilvl w:val="0"/>
                <w:numId w:val="110"/>
              </w:numPr>
              <w:spacing w:before="120" w:after="120" w:line="276" w:lineRule="auto"/>
              <w:rPr>
                <w:rFonts w:cs="Arial"/>
                <w:sz w:val="18"/>
                <w:szCs w:val="18"/>
              </w:rPr>
            </w:pPr>
            <w:r w:rsidRPr="00C3029A">
              <w:rPr>
                <w:rFonts w:cs="Arial"/>
                <w:sz w:val="18"/>
                <w:szCs w:val="18"/>
              </w:rPr>
              <w:t xml:space="preserve">Servicio de </w:t>
            </w:r>
            <w:r w:rsidR="00E40D63" w:rsidRPr="00C3029A">
              <w:rPr>
                <w:rFonts w:cs="Arial"/>
                <w:sz w:val="18"/>
                <w:szCs w:val="18"/>
              </w:rPr>
              <w:t>Almacenamiento</w:t>
            </w:r>
            <w:r w:rsidR="007A468F" w:rsidRPr="00C3029A">
              <w:rPr>
                <w:rFonts w:cs="Arial"/>
                <w:sz w:val="18"/>
                <w:szCs w:val="18"/>
              </w:rPr>
              <w:t>, l</w:t>
            </w:r>
            <w:r w:rsidR="00AC473C" w:rsidRPr="00C3029A">
              <w:rPr>
                <w:rFonts w:cs="Arial"/>
                <w:sz w:val="18"/>
                <w:szCs w:val="18"/>
              </w:rPr>
              <w:t xml:space="preserve">as operaciones por esta actividad se generan de </w:t>
            </w:r>
            <w:r w:rsidR="00E52CC6" w:rsidRPr="00C3029A">
              <w:rPr>
                <w:rFonts w:cs="Arial"/>
                <w:sz w:val="18"/>
                <w:szCs w:val="18"/>
              </w:rPr>
              <w:t>2</w:t>
            </w:r>
            <w:r w:rsidR="00AC473C" w:rsidRPr="00C3029A">
              <w:rPr>
                <w:rFonts w:cs="Arial"/>
                <w:sz w:val="18"/>
                <w:szCs w:val="18"/>
              </w:rPr>
              <w:t xml:space="preserve"> maneras</w:t>
            </w:r>
          </w:p>
          <w:p w:rsidR="00AC473C" w:rsidRPr="00C3029A" w:rsidRDefault="00AC473C" w:rsidP="00321C85">
            <w:pPr>
              <w:pStyle w:val="Prrafodelista"/>
              <w:numPr>
                <w:ilvl w:val="0"/>
                <w:numId w:val="195"/>
              </w:numPr>
              <w:spacing w:before="120" w:after="120" w:line="276" w:lineRule="auto"/>
              <w:rPr>
                <w:rFonts w:cs="Arial"/>
                <w:sz w:val="18"/>
                <w:szCs w:val="18"/>
              </w:rPr>
            </w:pPr>
            <w:r w:rsidRPr="00C3029A">
              <w:rPr>
                <w:rFonts w:cs="Arial"/>
                <w:sz w:val="18"/>
                <w:szCs w:val="18"/>
              </w:rPr>
              <w:t xml:space="preserve">Por traslado con </w:t>
            </w:r>
            <w:r w:rsidR="0080184D" w:rsidRPr="00C3029A">
              <w:rPr>
                <w:rFonts w:cs="Arial"/>
                <w:sz w:val="18"/>
                <w:szCs w:val="18"/>
              </w:rPr>
              <w:t>GRE-BF</w:t>
            </w:r>
            <w:r w:rsidRPr="00C3029A">
              <w:rPr>
                <w:rFonts w:cs="Arial"/>
                <w:sz w:val="18"/>
                <w:szCs w:val="18"/>
              </w:rPr>
              <w:t xml:space="preserve"> generándose la información </w:t>
            </w:r>
            <w:r w:rsidR="00C45064" w:rsidRPr="00C3029A">
              <w:rPr>
                <w:rFonts w:cs="Arial"/>
                <w:sz w:val="18"/>
                <w:szCs w:val="18"/>
              </w:rPr>
              <w:t xml:space="preserve">en la recepción de los bienes del Usuario propietario del Bien (confirmación de fin de traslado) o entrega de los bienes al Usuario propietario (inicio de traslado) </w:t>
            </w:r>
            <w:r w:rsidR="00CB421D" w:rsidRPr="00C3029A">
              <w:rPr>
                <w:rFonts w:cs="Arial"/>
                <w:sz w:val="18"/>
                <w:szCs w:val="18"/>
              </w:rPr>
              <w:t xml:space="preserve">los cuales si ejecutan los cálculos de stock </w:t>
            </w:r>
            <w:r w:rsidR="00C45064" w:rsidRPr="00C3029A">
              <w:rPr>
                <w:rFonts w:cs="Arial"/>
                <w:sz w:val="18"/>
                <w:szCs w:val="18"/>
              </w:rPr>
              <w:t>en establecimiento de terceros.</w:t>
            </w:r>
          </w:p>
          <w:p w:rsidR="00AC473C" w:rsidRPr="00C3029A" w:rsidRDefault="00AC473C" w:rsidP="00321C85">
            <w:pPr>
              <w:pStyle w:val="Prrafodelista"/>
              <w:numPr>
                <w:ilvl w:val="0"/>
                <w:numId w:val="195"/>
              </w:numPr>
              <w:spacing w:before="120" w:after="120" w:line="276" w:lineRule="auto"/>
              <w:rPr>
                <w:rFonts w:cs="Arial"/>
                <w:sz w:val="18"/>
                <w:szCs w:val="18"/>
              </w:rPr>
            </w:pPr>
            <w:r w:rsidRPr="00C3029A">
              <w:rPr>
                <w:rFonts w:cs="Arial"/>
                <w:sz w:val="18"/>
                <w:szCs w:val="18"/>
              </w:rPr>
              <w:t>Por traslado con guía de remisión físicas las cuales generan operaciones tipo “sombra” las cuales deben ser confirmadas por el Usuario prestador del servicio para que se conviertan a “firme”. Si el Usuario prestador del servicio rechaza la imputación ésta operación no se elimina sino se mantiene en el registro no pudiendo los Usuarios visualizarlas ni emitirse ningún reporte del Usuario, solo quedan para el análisis de información posterior que se realiza en la INIQBF</w:t>
            </w:r>
            <w:r w:rsidR="00450218" w:rsidRPr="00C3029A">
              <w:rPr>
                <w:rFonts w:cs="Arial"/>
                <w:sz w:val="18"/>
                <w:szCs w:val="18"/>
              </w:rPr>
              <w:t>. SI confirma la operación no ejecutan los cálc</w:t>
            </w:r>
            <w:r w:rsidR="00CE5829" w:rsidRPr="00C3029A">
              <w:rPr>
                <w:rFonts w:cs="Arial"/>
                <w:sz w:val="18"/>
                <w:szCs w:val="18"/>
              </w:rPr>
              <w:t>ulos de stock</w:t>
            </w:r>
            <w:r w:rsidR="00450218" w:rsidRPr="00C3029A">
              <w:rPr>
                <w:rFonts w:cs="Arial"/>
                <w:sz w:val="18"/>
                <w:szCs w:val="18"/>
              </w:rPr>
              <w:t>.</w:t>
            </w:r>
          </w:p>
          <w:p w:rsidR="00D05E09" w:rsidRPr="00C3029A" w:rsidRDefault="00D05E09" w:rsidP="00C15CF5">
            <w:pPr>
              <w:pStyle w:val="Prrafodelista"/>
              <w:spacing w:before="120" w:after="120" w:line="276" w:lineRule="auto"/>
              <w:ind w:left="360"/>
              <w:rPr>
                <w:rFonts w:cs="Arial"/>
                <w:color w:val="000004"/>
                <w:sz w:val="18"/>
                <w:szCs w:val="18"/>
                <w:u w:val="single"/>
              </w:rPr>
            </w:pPr>
            <w:r w:rsidRPr="00C3029A">
              <w:rPr>
                <w:rFonts w:cs="Arial"/>
                <w:sz w:val="18"/>
                <w:szCs w:val="18"/>
              </w:rPr>
              <w:t xml:space="preserve">Si la guía transportista corresponde a una guía </w:t>
            </w:r>
            <w:r w:rsidR="00E00984" w:rsidRPr="00C3029A">
              <w:rPr>
                <w:rFonts w:cs="Arial"/>
                <w:sz w:val="18"/>
                <w:szCs w:val="18"/>
              </w:rPr>
              <w:t>física</w:t>
            </w:r>
            <w:r w:rsidRPr="00C3029A">
              <w:rPr>
                <w:rFonts w:cs="Arial"/>
                <w:sz w:val="18"/>
                <w:szCs w:val="18"/>
              </w:rPr>
              <w:t xml:space="preserve"> – ver </w:t>
            </w:r>
            <w:r w:rsidRPr="00C3029A">
              <w:rPr>
                <w:rFonts w:cs="Arial"/>
                <w:b/>
                <w:sz w:val="18"/>
                <w:szCs w:val="18"/>
              </w:rPr>
              <w:t>Anexo 03</w:t>
            </w:r>
            <w:r w:rsidRPr="00C3029A">
              <w:rPr>
                <w:rFonts w:cs="Arial"/>
                <w:sz w:val="18"/>
                <w:szCs w:val="18"/>
              </w:rPr>
              <w:t xml:space="preserve"> - valida que la serie y número esté autorizado por SUNAT para el transportista según hipervínculo </w:t>
            </w:r>
            <w:hyperlink r:id="rId27" w:history="1">
              <w:r w:rsidRPr="00C3029A">
                <w:rPr>
                  <w:rStyle w:val="Hipervnculo"/>
                  <w:rFonts w:cs="Arial"/>
                  <w:sz w:val="18"/>
                  <w:szCs w:val="18"/>
                </w:rPr>
                <w:t>http://www.sunat.gob.pe/cl-at-itconcompag/ccS01Alias</w:t>
              </w:r>
            </w:hyperlink>
            <w:r w:rsidRPr="00C3029A">
              <w:rPr>
                <w:rStyle w:val="Hipervnculo"/>
                <w:rFonts w:cs="Arial"/>
                <w:sz w:val="18"/>
                <w:szCs w:val="18"/>
              </w:rPr>
              <w:t>,</w:t>
            </w:r>
            <w:r w:rsidRPr="00C3029A">
              <w:rPr>
                <w:rStyle w:val="Hipervnculo"/>
                <w:rFonts w:cs="Arial"/>
                <w:sz w:val="18"/>
                <w:szCs w:val="18"/>
                <w:u w:val="none"/>
              </w:rPr>
              <w:t xml:space="preserve"> si no cumple la </w:t>
            </w:r>
            <w:r w:rsidR="00E00984" w:rsidRPr="00C3029A">
              <w:rPr>
                <w:rStyle w:val="Hipervnculo"/>
                <w:rFonts w:cs="Arial"/>
                <w:sz w:val="18"/>
                <w:szCs w:val="18"/>
                <w:u w:val="none"/>
              </w:rPr>
              <w:t>validación</w:t>
            </w:r>
            <w:r w:rsidRPr="00C3029A">
              <w:rPr>
                <w:rStyle w:val="Hipervnculo"/>
                <w:rFonts w:cs="Arial"/>
                <w:sz w:val="18"/>
                <w:szCs w:val="18"/>
                <w:u w:val="none"/>
              </w:rPr>
              <w:t xml:space="preserve"> se alerta al Usuario permitiendo registrar la </w:t>
            </w:r>
            <w:r w:rsidR="00E00984" w:rsidRPr="00C3029A">
              <w:rPr>
                <w:rStyle w:val="Hipervnculo"/>
                <w:rFonts w:cs="Arial"/>
                <w:sz w:val="18"/>
                <w:szCs w:val="18"/>
                <w:u w:val="none"/>
              </w:rPr>
              <w:t>información</w:t>
            </w:r>
          </w:p>
          <w:p w:rsidR="008C0349" w:rsidRPr="00C3029A" w:rsidRDefault="00C968F4" w:rsidP="00C15CF5">
            <w:pPr>
              <w:pStyle w:val="Prrafodelista"/>
              <w:spacing w:before="120" w:after="120" w:line="276" w:lineRule="auto"/>
              <w:ind w:left="360"/>
              <w:rPr>
                <w:rFonts w:cs="Arial"/>
                <w:sz w:val="18"/>
                <w:szCs w:val="18"/>
              </w:rPr>
            </w:pPr>
            <w:r w:rsidRPr="00C3029A">
              <w:rPr>
                <w:rFonts w:cs="Arial"/>
                <w:sz w:val="18"/>
                <w:szCs w:val="18"/>
              </w:rPr>
              <w:t xml:space="preserve">Los motivos de </w:t>
            </w:r>
            <w:r w:rsidR="0080184D" w:rsidRPr="00C3029A">
              <w:rPr>
                <w:rFonts w:cs="Arial"/>
                <w:sz w:val="18"/>
                <w:szCs w:val="18"/>
              </w:rPr>
              <w:t>GRE-BF</w:t>
            </w:r>
            <w:r w:rsidR="008C6C69" w:rsidRPr="00C3029A">
              <w:rPr>
                <w:rFonts w:cs="Arial"/>
                <w:sz w:val="18"/>
                <w:szCs w:val="18"/>
              </w:rPr>
              <w:t xml:space="preserve"> remitente</w:t>
            </w:r>
            <w:r w:rsidRPr="00C3029A">
              <w:rPr>
                <w:rFonts w:cs="Arial"/>
                <w:sz w:val="18"/>
                <w:szCs w:val="18"/>
              </w:rPr>
              <w:t xml:space="preserve"> o guía de </w:t>
            </w:r>
            <w:r w:rsidR="006D5A65" w:rsidRPr="00C3029A">
              <w:rPr>
                <w:rFonts w:cs="Arial"/>
                <w:sz w:val="18"/>
                <w:szCs w:val="18"/>
              </w:rPr>
              <w:t>remisión</w:t>
            </w:r>
            <w:r w:rsidRPr="00C3029A">
              <w:rPr>
                <w:rFonts w:cs="Arial"/>
                <w:sz w:val="18"/>
                <w:szCs w:val="18"/>
              </w:rPr>
              <w:t xml:space="preserve"> física </w:t>
            </w:r>
            <w:r w:rsidR="008C6C69" w:rsidRPr="00C3029A">
              <w:rPr>
                <w:rFonts w:cs="Arial"/>
                <w:sz w:val="18"/>
                <w:szCs w:val="18"/>
              </w:rPr>
              <w:t xml:space="preserve">remitente </w:t>
            </w:r>
            <w:r w:rsidRPr="00C3029A">
              <w:rPr>
                <w:rFonts w:cs="Arial"/>
                <w:sz w:val="18"/>
                <w:szCs w:val="18"/>
              </w:rPr>
              <w:t>que corresponde al servic</w:t>
            </w:r>
            <w:r w:rsidR="008C0349" w:rsidRPr="00C3029A">
              <w:rPr>
                <w:rFonts w:cs="Arial"/>
                <w:sz w:val="18"/>
                <w:szCs w:val="18"/>
              </w:rPr>
              <w:t>io de almacenamiento son:</w:t>
            </w:r>
          </w:p>
          <w:p w:rsidR="00AE6F5A" w:rsidRPr="00C3029A" w:rsidRDefault="008C0349" w:rsidP="00D917A1">
            <w:pPr>
              <w:pStyle w:val="Textocomentario"/>
              <w:numPr>
                <w:ilvl w:val="0"/>
                <w:numId w:val="111"/>
              </w:numPr>
              <w:ind w:left="1080"/>
              <w:rPr>
                <w:noProof w:val="0"/>
                <w:sz w:val="18"/>
                <w:szCs w:val="18"/>
                <w:lang w:eastAsia="es-ES"/>
              </w:rPr>
            </w:pPr>
            <w:r w:rsidRPr="00C3029A">
              <w:rPr>
                <w:noProof w:val="0"/>
                <w:sz w:val="18"/>
                <w:szCs w:val="18"/>
                <w:lang w:eastAsia="es-ES"/>
              </w:rPr>
              <w:t>Traslado de bienes para prestación de servicios de transformación o almacenamiento</w:t>
            </w:r>
            <w:r w:rsidR="00F01E72" w:rsidRPr="00C3029A">
              <w:rPr>
                <w:noProof w:val="0"/>
                <w:sz w:val="18"/>
                <w:szCs w:val="18"/>
                <w:lang w:eastAsia="es-ES"/>
              </w:rPr>
              <w:t xml:space="preserve">, </w:t>
            </w:r>
            <w:r w:rsidRPr="00C3029A">
              <w:rPr>
                <w:noProof w:val="0"/>
                <w:sz w:val="18"/>
                <w:szCs w:val="18"/>
                <w:lang w:eastAsia="es-ES"/>
              </w:rPr>
              <w:t xml:space="preserve">donde </w:t>
            </w:r>
            <w:r w:rsidR="00F01E72" w:rsidRPr="00C3029A">
              <w:rPr>
                <w:noProof w:val="0"/>
                <w:sz w:val="18"/>
                <w:szCs w:val="18"/>
                <w:lang w:eastAsia="es-ES"/>
              </w:rPr>
              <w:t xml:space="preserve">el remitente es el Usuario </w:t>
            </w:r>
            <w:r w:rsidRPr="00C3029A">
              <w:rPr>
                <w:noProof w:val="0"/>
                <w:sz w:val="18"/>
                <w:szCs w:val="18"/>
                <w:lang w:eastAsia="es-ES"/>
              </w:rPr>
              <w:t xml:space="preserve">propietario y el Prestador de servicios el destinatario </w:t>
            </w:r>
          </w:p>
          <w:p w:rsidR="00F01E72" w:rsidRPr="00C3029A" w:rsidRDefault="006D5A65" w:rsidP="00D917A1">
            <w:pPr>
              <w:pStyle w:val="Textocomentario"/>
              <w:numPr>
                <w:ilvl w:val="0"/>
                <w:numId w:val="111"/>
              </w:numPr>
              <w:ind w:left="1080"/>
              <w:rPr>
                <w:noProof w:val="0"/>
                <w:sz w:val="18"/>
                <w:szCs w:val="18"/>
                <w:lang w:eastAsia="es-ES"/>
              </w:rPr>
            </w:pPr>
            <w:r w:rsidRPr="00C3029A">
              <w:rPr>
                <w:noProof w:val="0"/>
                <w:sz w:val="18"/>
                <w:szCs w:val="18"/>
                <w:lang w:eastAsia="es-ES"/>
              </w:rPr>
              <w:t xml:space="preserve">Recojo de bienes, donde el remitente y destinatario es el Usuario propietario y el Prestador de servicios es el proveedor </w:t>
            </w:r>
          </w:p>
          <w:p w:rsidR="00E40D63" w:rsidRPr="00C3029A" w:rsidRDefault="00E40D63" w:rsidP="00C15CF5">
            <w:pPr>
              <w:pStyle w:val="Prrafodelista"/>
              <w:spacing w:before="120" w:after="120" w:line="276" w:lineRule="auto"/>
              <w:ind w:left="360"/>
              <w:rPr>
                <w:rFonts w:cs="Arial"/>
                <w:sz w:val="18"/>
                <w:szCs w:val="18"/>
              </w:rPr>
            </w:pPr>
            <w:r w:rsidRPr="00C3029A">
              <w:rPr>
                <w:rFonts w:cs="Arial"/>
                <w:sz w:val="18"/>
                <w:szCs w:val="18"/>
              </w:rPr>
              <w:t xml:space="preserve">El detalle </w:t>
            </w:r>
            <w:r w:rsidR="00671D81" w:rsidRPr="00C3029A">
              <w:rPr>
                <w:rFonts w:cs="Arial"/>
                <w:sz w:val="18"/>
                <w:szCs w:val="18"/>
              </w:rPr>
              <w:t xml:space="preserve">del registro de operaciones </w:t>
            </w:r>
            <w:r w:rsidR="00C51E8E" w:rsidRPr="00C3029A">
              <w:rPr>
                <w:rFonts w:cs="Arial"/>
                <w:sz w:val="18"/>
                <w:szCs w:val="18"/>
              </w:rPr>
              <w:t>está</w:t>
            </w:r>
            <w:r w:rsidR="00671D81" w:rsidRPr="00C3029A">
              <w:rPr>
                <w:rFonts w:cs="Arial"/>
                <w:sz w:val="18"/>
                <w:szCs w:val="18"/>
              </w:rPr>
              <w:t xml:space="preserve"> en </w:t>
            </w:r>
            <w:r w:rsidR="00E64EB4" w:rsidRPr="00C3029A">
              <w:rPr>
                <w:rFonts w:cs="Arial"/>
                <w:sz w:val="18"/>
                <w:szCs w:val="18"/>
              </w:rPr>
              <w:t>el</w:t>
            </w:r>
            <w:r w:rsidR="00186CB5" w:rsidRPr="00C3029A">
              <w:rPr>
                <w:rFonts w:cs="Arial"/>
                <w:sz w:val="18"/>
                <w:szCs w:val="18"/>
              </w:rPr>
              <w:t xml:space="preserve"> </w:t>
            </w:r>
            <w:r w:rsidR="00BD1BC3" w:rsidRPr="00C3029A">
              <w:rPr>
                <w:rFonts w:cs="Arial"/>
                <w:b/>
                <w:sz w:val="18"/>
                <w:szCs w:val="18"/>
              </w:rPr>
              <w:t>A</w:t>
            </w:r>
            <w:r w:rsidR="00037F0D" w:rsidRPr="00C3029A">
              <w:rPr>
                <w:rFonts w:cs="Arial"/>
                <w:b/>
                <w:sz w:val="18"/>
                <w:szCs w:val="18"/>
              </w:rPr>
              <w:t xml:space="preserve">nexo </w:t>
            </w:r>
            <w:r w:rsidR="00564160" w:rsidRPr="00C3029A">
              <w:rPr>
                <w:rFonts w:cs="Arial"/>
                <w:b/>
                <w:sz w:val="18"/>
                <w:szCs w:val="18"/>
              </w:rPr>
              <w:t>11</w:t>
            </w:r>
          </w:p>
          <w:p w:rsidR="00ED2CB1" w:rsidRPr="00C3029A" w:rsidRDefault="00ED2CB1" w:rsidP="00D917A1">
            <w:pPr>
              <w:pStyle w:val="Prrafodelista"/>
              <w:numPr>
                <w:ilvl w:val="0"/>
                <w:numId w:val="110"/>
              </w:numPr>
              <w:spacing w:before="120" w:after="120" w:line="276" w:lineRule="auto"/>
              <w:rPr>
                <w:rFonts w:cs="Arial"/>
                <w:sz w:val="18"/>
                <w:szCs w:val="18"/>
              </w:rPr>
            </w:pPr>
            <w:r w:rsidRPr="00C3029A">
              <w:rPr>
                <w:rFonts w:cs="Arial"/>
                <w:sz w:val="18"/>
                <w:szCs w:val="18"/>
              </w:rPr>
              <w:t>Prestador de Servicios</w:t>
            </w:r>
            <w:r w:rsidR="007F7FD8" w:rsidRPr="00C3029A">
              <w:rPr>
                <w:rFonts w:cs="Arial"/>
                <w:sz w:val="18"/>
                <w:szCs w:val="18"/>
              </w:rPr>
              <w:t xml:space="preserve"> sobre el Bien</w:t>
            </w:r>
            <w:r w:rsidR="00EC44D1" w:rsidRPr="00C3029A">
              <w:rPr>
                <w:rFonts w:cs="Arial"/>
                <w:sz w:val="18"/>
                <w:szCs w:val="18"/>
              </w:rPr>
              <w:t xml:space="preserve"> (</w:t>
            </w:r>
            <w:r w:rsidR="00F82CB7" w:rsidRPr="00C3029A">
              <w:rPr>
                <w:rFonts w:cs="Arial"/>
                <w:sz w:val="18"/>
                <w:szCs w:val="18"/>
              </w:rPr>
              <w:t xml:space="preserve">para los tipos definidos en el </w:t>
            </w:r>
            <w:r w:rsidR="00EC44D1" w:rsidRPr="00C3029A">
              <w:rPr>
                <w:rFonts w:cs="Arial"/>
                <w:b/>
                <w:sz w:val="18"/>
                <w:szCs w:val="18"/>
              </w:rPr>
              <w:t>Anexo 17</w:t>
            </w:r>
            <w:r w:rsidR="00EC44D1" w:rsidRPr="00C3029A">
              <w:rPr>
                <w:rFonts w:cs="Arial"/>
                <w:sz w:val="18"/>
                <w:szCs w:val="18"/>
              </w:rPr>
              <w:t>)</w:t>
            </w:r>
            <w:r w:rsidR="007F7FD8" w:rsidRPr="00C3029A">
              <w:rPr>
                <w:rFonts w:cs="Arial"/>
                <w:sz w:val="18"/>
                <w:szCs w:val="18"/>
              </w:rPr>
              <w:t xml:space="preserve">, </w:t>
            </w:r>
            <w:r w:rsidR="00E52CC6" w:rsidRPr="00C3029A">
              <w:rPr>
                <w:rFonts w:cs="Arial"/>
                <w:sz w:val="18"/>
                <w:szCs w:val="18"/>
              </w:rPr>
              <w:t xml:space="preserve">las operaciones por esta actividad se generan de </w:t>
            </w:r>
            <w:r w:rsidR="00112BAD" w:rsidRPr="00C3029A">
              <w:rPr>
                <w:rFonts w:cs="Arial"/>
                <w:sz w:val="18"/>
                <w:szCs w:val="18"/>
              </w:rPr>
              <w:t>3</w:t>
            </w:r>
            <w:r w:rsidR="00E52CC6" w:rsidRPr="00C3029A">
              <w:rPr>
                <w:rFonts w:cs="Arial"/>
                <w:sz w:val="18"/>
                <w:szCs w:val="18"/>
              </w:rPr>
              <w:t xml:space="preserve"> maneras</w:t>
            </w:r>
          </w:p>
          <w:p w:rsidR="008B26D3" w:rsidRPr="00C3029A" w:rsidRDefault="008B26D3" w:rsidP="00321C85">
            <w:pPr>
              <w:pStyle w:val="Prrafodelista"/>
              <w:numPr>
                <w:ilvl w:val="0"/>
                <w:numId w:val="196"/>
              </w:numPr>
              <w:spacing w:before="120" w:after="120" w:line="276" w:lineRule="auto"/>
              <w:rPr>
                <w:rFonts w:cs="Arial"/>
                <w:sz w:val="18"/>
                <w:szCs w:val="18"/>
              </w:rPr>
            </w:pPr>
            <w:r w:rsidRPr="00C3029A">
              <w:rPr>
                <w:rFonts w:cs="Arial"/>
                <w:sz w:val="18"/>
                <w:szCs w:val="18"/>
              </w:rPr>
              <w:lastRenderedPageBreak/>
              <w:t xml:space="preserve">Por traslado con </w:t>
            </w:r>
            <w:r w:rsidR="0080184D" w:rsidRPr="00C3029A">
              <w:rPr>
                <w:rFonts w:cs="Arial"/>
                <w:sz w:val="18"/>
                <w:szCs w:val="18"/>
              </w:rPr>
              <w:t>GRE-BF</w:t>
            </w:r>
            <w:r w:rsidRPr="00C3029A">
              <w:rPr>
                <w:rFonts w:cs="Arial"/>
                <w:sz w:val="18"/>
                <w:szCs w:val="18"/>
              </w:rPr>
              <w:t xml:space="preserve"> generándose la información en la recepción de los bienes del Usuario propietario del Bien (confirmación de fin de traslado) o entrega de los bienes al Usuario propietario (inicio de traslado) los cuales si ejecutan los cálculos de stock en establecimiento de terceros.</w:t>
            </w:r>
          </w:p>
          <w:p w:rsidR="008B26D3" w:rsidRPr="00C3029A" w:rsidRDefault="008B26D3" w:rsidP="00321C85">
            <w:pPr>
              <w:pStyle w:val="Prrafodelista"/>
              <w:numPr>
                <w:ilvl w:val="0"/>
                <w:numId w:val="196"/>
              </w:numPr>
              <w:spacing w:before="120" w:after="120" w:line="276" w:lineRule="auto"/>
              <w:rPr>
                <w:rFonts w:cs="Arial"/>
                <w:sz w:val="18"/>
                <w:szCs w:val="18"/>
              </w:rPr>
            </w:pPr>
            <w:r w:rsidRPr="00C3029A">
              <w:rPr>
                <w:rFonts w:cs="Arial"/>
                <w:sz w:val="18"/>
                <w:szCs w:val="18"/>
              </w:rPr>
              <w:t>Por traslado con guía de remisión físicas las cuales generan operaciones tipo “sombra” las cuales deben ser confirmadas por el Usuario prestador del servicio para que se conviertan a “firme”. Si el Usuario prestador del servicio rechaza la imputación ésta operación no se elimina sino se mantiene en el registro no pudiendo los Usuarios visualizarlas ni emitirse ningún reporte del Usuario, solo quedan para el análisis de información posterior que se realiza en la INIQBF. SI confirma la operación no ejecutan los cálculos de stock.</w:t>
            </w:r>
          </w:p>
          <w:p w:rsidR="00D05E09" w:rsidRPr="00C3029A" w:rsidRDefault="00D05E09" w:rsidP="00C15CF5">
            <w:pPr>
              <w:pStyle w:val="Prrafodelista"/>
              <w:spacing w:before="120" w:after="120" w:line="276" w:lineRule="auto"/>
              <w:ind w:left="360"/>
              <w:rPr>
                <w:rFonts w:cs="Arial"/>
                <w:color w:val="000004"/>
                <w:sz w:val="18"/>
                <w:szCs w:val="18"/>
                <w:u w:val="single"/>
              </w:rPr>
            </w:pPr>
            <w:r w:rsidRPr="00C3029A">
              <w:rPr>
                <w:rFonts w:cs="Arial"/>
                <w:sz w:val="18"/>
                <w:szCs w:val="18"/>
              </w:rPr>
              <w:t xml:space="preserve">Si la guía transportista corresponde a una guía </w:t>
            </w:r>
            <w:r w:rsidR="00E00984" w:rsidRPr="00C3029A">
              <w:rPr>
                <w:rFonts w:cs="Arial"/>
                <w:sz w:val="18"/>
                <w:szCs w:val="18"/>
              </w:rPr>
              <w:t>física</w:t>
            </w:r>
            <w:r w:rsidRPr="00C3029A">
              <w:rPr>
                <w:rFonts w:cs="Arial"/>
                <w:sz w:val="18"/>
                <w:szCs w:val="18"/>
              </w:rPr>
              <w:t xml:space="preserve"> – ver </w:t>
            </w:r>
            <w:r w:rsidRPr="00C3029A">
              <w:rPr>
                <w:rFonts w:cs="Arial"/>
                <w:b/>
                <w:sz w:val="18"/>
                <w:szCs w:val="18"/>
              </w:rPr>
              <w:t>Anexo 03</w:t>
            </w:r>
            <w:r w:rsidRPr="00C3029A">
              <w:rPr>
                <w:rFonts w:cs="Arial"/>
                <w:sz w:val="18"/>
                <w:szCs w:val="18"/>
              </w:rPr>
              <w:t xml:space="preserve"> - valida que la serie y número esté autorizado por SUNAT para el transportista según hipervínculo </w:t>
            </w:r>
            <w:hyperlink r:id="rId28" w:history="1">
              <w:r w:rsidRPr="00C3029A">
                <w:rPr>
                  <w:rStyle w:val="Hipervnculo"/>
                  <w:rFonts w:cs="Arial"/>
                  <w:sz w:val="18"/>
                  <w:szCs w:val="18"/>
                </w:rPr>
                <w:t>http://www.sunat.gob.pe/cl-at-itconcompag/ccS01Alias</w:t>
              </w:r>
            </w:hyperlink>
            <w:r w:rsidRPr="00C3029A">
              <w:rPr>
                <w:rStyle w:val="Hipervnculo"/>
                <w:rFonts w:cs="Arial"/>
                <w:sz w:val="18"/>
                <w:szCs w:val="18"/>
              </w:rPr>
              <w:t>,</w:t>
            </w:r>
            <w:r w:rsidRPr="00C3029A">
              <w:rPr>
                <w:rStyle w:val="Hipervnculo"/>
                <w:rFonts w:cs="Arial"/>
                <w:sz w:val="18"/>
                <w:szCs w:val="18"/>
                <w:u w:val="none"/>
              </w:rPr>
              <w:t xml:space="preserve"> si no cumple la </w:t>
            </w:r>
            <w:r w:rsidR="00E00984" w:rsidRPr="00C3029A">
              <w:rPr>
                <w:rStyle w:val="Hipervnculo"/>
                <w:rFonts w:cs="Arial"/>
                <w:sz w:val="18"/>
                <w:szCs w:val="18"/>
                <w:u w:val="none"/>
              </w:rPr>
              <w:t>validación</w:t>
            </w:r>
            <w:r w:rsidRPr="00C3029A">
              <w:rPr>
                <w:rStyle w:val="Hipervnculo"/>
                <w:rFonts w:cs="Arial"/>
                <w:sz w:val="18"/>
                <w:szCs w:val="18"/>
                <w:u w:val="none"/>
              </w:rPr>
              <w:t xml:space="preserve"> se alerta al Usuario permitiendo registrar la </w:t>
            </w:r>
            <w:r w:rsidR="00E00984" w:rsidRPr="00C3029A">
              <w:rPr>
                <w:rStyle w:val="Hipervnculo"/>
                <w:rFonts w:cs="Arial"/>
                <w:sz w:val="18"/>
                <w:szCs w:val="18"/>
                <w:u w:val="none"/>
              </w:rPr>
              <w:t>información</w:t>
            </w:r>
          </w:p>
          <w:p w:rsidR="008B26D3" w:rsidRPr="00C3029A" w:rsidRDefault="008B26D3" w:rsidP="00321C85">
            <w:pPr>
              <w:pStyle w:val="Prrafodelista"/>
              <w:numPr>
                <w:ilvl w:val="0"/>
                <w:numId w:val="196"/>
              </w:numPr>
              <w:spacing w:before="120" w:after="120" w:line="276" w:lineRule="auto"/>
              <w:rPr>
                <w:rFonts w:cs="Arial"/>
                <w:sz w:val="18"/>
                <w:szCs w:val="18"/>
              </w:rPr>
            </w:pPr>
            <w:r w:rsidRPr="00C3029A">
              <w:rPr>
                <w:rFonts w:cs="Arial"/>
                <w:sz w:val="18"/>
                <w:szCs w:val="18"/>
              </w:rPr>
              <w:t xml:space="preserve">Por operaciones propias de la actividad </w:t>
            </w:r>
            <w:r w:rsidR="00EB3AA1" w:rsidRPr="00C3029A">
              <w:rPr>
                <w:rFonts w:cs="Arial"/>
                <w:sz w:val="18"/>
                <w:szCs w:val="18"/>
              </w:rPr>
              <w:t xml:space="preserve">(producción, transformación, envasado /reenvasado) </w:t>
            </w:r>
            <w:r w:rsidR="00EC44D1" w:rsidRPr="00C3029A">
              <w:rPr>
                <w:rFonts w:cs="Arial"/>
                <w:sz w:val="18"/>
                <w:szCs w:val="18"/>
              </w:rPr>
              <w:t>las cuales</w:t>
            </w:r>
            <w:r w:rsidR="00EB3AA1" w:rsidRPr="00C3029A">
              <w:rPr>
                <w:rFonts w:cs="Arial"/>
                <w:sz w:val="18"/>
                <w:szCs w:val="18"/>
              </w:rPr>
              <w:t xml:space="preserve"> son declaradas en el registro </w:t>
            </w:r>
            <w:r w:rsidR="00EC44D1" w:rsidRPr="00C3029A">
              <w:rPr>
                <w:rFonts w:cs="Arial"/>
                <w:sz w:val="18"/>
                <w:szCs w:val="18"/>
              </w:rPr>
              <w:t xml:space="preserve">y generando las operaciones </w:t>
            </w:r>
            <w:r w:rsidR="00077556" w:rsidRPr="00C3029A">
              <w:rPr>
                <w:rFonts w:cs="Arial"/>
                <w:sz w:val="18"/>
                <w:szCs w:val="18"/>
              </w:rPr>
              <w:t>que se imputan</w:t>
            </w:r>
            <w:r w:rsidR="00EC44D1" w:rsidRPr="00C3029A">
              <w:rPr>
                <w:rFonts w:cs="Arial"/>
                <w:sz w:val="18"/>
                <w:szCs w:val="18"/>
              </w:rPr>
              <w:t xml:space="preserve"> </w:t>
            </w:r>
            <w:r w:rsidR="00077556" w:rsidRPr="00C3029A">
              <w:rPr>
                <w:rFonts w:cs="Arial"/>
                <w:sz w:val="18"/>
                <w:szCs w:val="18"/>
              </w:rPr>
              <w:t>al</w:t>
            </w:r>
            <w:r w:rsidR="00EC44D1" w:rsidRPr="00C3029A">
              <w:rPr>
                <w:rFonts w:cs="Arial"/>
                <w:sz w:val="18"/>
                <w:szCs w:val="18"/>
              </w:rPr>
              <w:t xml:space="preserve"> Usuario propietario del Bien tipo “sombra” el cual debe confirmar </w:t>
            </w:r>
            <w:r w:rsidR="00EB3AA1" w:rsidRPr="00C3029A">
              <w:rPr>
                <w:rFonts w:cs="Arial"/>
                <w:sz w:val="18"/>
                <w:szCs w:val="18"/>
              </w:rPr>
              <w:t xml:space="preserve">para </w:t>
            </w:r>
            <w:r w:rsidR="00EC44D1" w:rsidRPr="00C3029A">
              <w:rPr>
                <w:rFonts w:cs="Arial"/>
                <w:sz w:val="18"/>
                <w:szCs w:val="18"/>
              </w:rPr>
              <w:t xml:space="preserve">que se conviertan a tipo “firme” y afecte el stock en el establecimiento de terceros y </w:t>
            </w:r>
            <w:r w:rsidR="00EB3AA1" w:rsidRPr="00C3029A">
              <w:rPr>
                <w:rFonts w:cs="Arial"/>
                <w:sz w:val="18"/>
                <w:szCs w:val="18"/>
              </w:rPr>
              <w:t>su</w:t>
            </w:r>
            <w:r w:rsidR="00EC44D1" w:rsidRPr="00C3029A">
              <w:rPr>
                <w:rFonts w:cs="Arial"/>
                <w:sz w:val="18"/>
                <w:szCs w:val="18"/>
              </w:rPr>
              <w:t xml:space="preserve"> </w:t>
            </w:r>
            <w:r w:rsidR="0000363A" w:rsidRPr="00C3029A">
              <w:rPr>
                <w:rFonts w:cs="Arial"/>
                <w:sz w:val="18"/>
                <w:szCs w:val="18"/>
              </w:rPr>
              <w:t>cantidad autorizada disponible</w:t>
            </w:r>
            <w:r w:rsidR="00767DBC" w:rsidRPr="00C3029A">
              <w:rPr>
                <w:rFonts w:cs="Arial"/>
                <w:sz w:val="18"/>
                <w:szCs w:val="18"/>
              </w:rPr>
              <w:t xml:space="preserve"> (</w:t>
            </w:r>
            <w:r w:rsidR="00767DBC" w:rsidRPr="00C3029A">
              <w:rPr>
                <w:rFonts w:cs="Arial"/>
                <w:b/>
                <w:sz w:val="18"/>
                <w:szCs w:val="18"/>
              </w:rPr>
              <w:t xml:space="preserve">RN12 </w:t>
            </w:r>
            <w:r w:rsidR="00767DBC" w:rsidRPr="00C3029A">
              <w:rPr>
                <w:rFonts w:cs="Arial"/>
                <w:sz w:val="18"/>
                <w:szCs w:val="18"/>
              </w:rPr>
              <w:t>y</w:t>
            </w:r>
            <w:r w:rsidR="00767DBC" w:rsidRPr="00C3029A">
              <w:rPr>
                <w:rFonts w:cs="Arial"/>
                <w:b/>
                <w:sz w:val="18"/>
                <w:szCs w:val="18"/>
              </w:rPr>
              <w:t xml:space="preserve"> RN13</w:t>
            </w:r>
            <w:r w:rsidR="00767DBC" w:rsidRPr="00C3029A">
              <w:rPr>
                <w:rFonts w:cs="Arial"/>
                <w:sz w:val="18"/>
                <w:szCs w:val="18"/>
              </w:rPr>
              <w:t>)</w:t>
            </w:r>
          </w:p>
          <w:p w:rsidR="008B26D3" w:rsidRPr="00C3029A" w:rsidRDefault="008B26D3" w:rsidP="00C15CF5">
            <w:pPr>
              <w:pStyle w:val="Prrafodelista"/>
              <w:spacing w:before="120" w:after="120" w:line="276" w:lineRule="auto"/>
              <w:ind w:left="360"/>
              <w:rPr>
                <w:rFonts w:cs="Arial"/>
                <w:sz w:val="18"/>
                <w:szCs w:val="18"/>
              </w:rPr>
            </w:pPr>
            <w:r w:rsidRPr="00C3029A">
              <w:rPr>
                <w:rFonts w:cs="Arial"/>
                <w:sz w:val="18"/>
                <w:szCs w:val="18"/>
              </w:rPr>
              <w:t xml:space="preserve">Los motivos de </w:t>
            </w:r>
            <w:r w:rsidR="0080184D" w:rsidRPr="00C3029A">
              <w:rPr>
                <w:rFonts w:cs="Arial"/>
                <w:sz w:val="18"/>
                <w:szCs w:val="18"/>
              </w:rPr>
              <w:t>GRE-BF</w:t>
            </w:r>
            <w:r w:rsidRPr="00C3029A">
              <w:rPr>
                <w:rFonts w:cs="Arial"/>
                <w:sz w:val="18"/>
                <w:szCs w:val="18"/>
              </w:rPr>
              <w:t xml:space="preserve"> remitente o guía de remisión física remitente que corresponde </w:t>
            </w:r>
            <w:r w:rsidR="00EC44D1" w:rsidRPr="00C3029A">
              <w:rPr>
                <w:rFonts w:cs="Arial"/>
                <w:sz w:val="18"/>
                <w:szCs w:val="18"/>
              </w:rPr>
              <w:t>a estos servicios son</w:t>
            </w:r>
            <w:r w:rsidRPr="00C3029A">
              <w:rPr>
                <w:rFonts w:cs="Arial"/>
                <w:sz w:val="18"/>
                <w:szCs w:val="18"/>
              </w:rPr>
              <w:t>:</w:t>
            </w:r>
          </w:p>
          <w:p w:rsidR="008B26D3" w:rsidRPr="00C3029A" w:rsidRDefault="008B26D3" w:rsidP="00D917A1">
            <w:pPr>
              <w:pStyle w:val="Textocomentario"/>
              <w:numPr>
                <w:ilvl w:val="0"/>
                <w:numId w:val="112"/>
              </w:numPr>
              <w:ind w:left="1080"/>
              <w:rPr>
                <w:noProof w:val="0"/>
                <w:sz w:val="18"/>
                <w:szCs w:val="18"/>
                <w:lang w:eastAsia="es-ES"/>
              </w:rPr>
            </w:pPr>
            <w:r w:rsidRPr="00C3029A">
              <w:rPr>
                <w:noProof w:val="0"/>
                <w:sz w:val="18"/>
                <w:szCs w:val="18"/>
                <w:lang w:eastAsia="es-ES"/>
              </w:rPr>
              <w:t xml:space="preserve">Traslado de bienes para prestación de servicios de transformación o almacenamiento, donde el remitente es el Usuario propietario y el Prestador de servicios el destinatario </w:t>
            </w:r>
          </w:p>
          <w:p w:rsidR="008B26D3" w:rsidRPr="00C3029A" w:rsidRDefault="008B26D3" w:rsidP="00D917A1">
            <w:pPr>
              <w:pStyle w:val="Textocomentario"/>
              <w:numPr>
                <w:ilvl w:val="0"/>
                <w:numId w:val="112"/>
              </w:numPr>
              <w:ind w:left="1080"/>
              <w:rPr>
                <w:noProof w:val="0"/>
                <w:sz w:val="18"/>
                <w:szCs w:val="18"/>
                <w:lang w:eastAsia="es-ES"/>
              </w:rPr>
            </w:pPr>
            <w:r w:rsidRPr="00C3029A">
              <w:rPr>
                <w:noProof w:val="0"/>
                <w:sz w:val="18"/>
                <w:szCs w:val="18"/>
                <w:lang w:eastAsia="es-ES"/>
              </w:rPr>
              <w:t xml:space="preserve">Recojo de bienes, donde el remitente y destinatario es el Usuario propietario y el Prestador de servicios es el proveedor </w:t>
            </w:r>
          </w:p>
          <w:p w:rsidR="008B26D3" w:rsidRPr="00C3029A" w:rsidRDefault="008B26D3" w:rsidP="00C15CF5">
            <w:pPr>
              <w:pStyle w:val="Prrafodelista"/>
              <w:spacing w:before="120" w:after="120" w:line="276" w:lineRule="auto"/>
              <w:ind w:left="360"/>
              <w:rPr>
                <w:rFonts w:cs="Arial"/>
                <w:sz w:val="18"/>
                <w:szCs w:val="18"/>
              </w:rPr>
            </w:pPr>
            <w:r w:rsidRPr="00C3029A">
              <w:rPr>
                <w:rFonts w:cs="Arial"/>
                <w:sz w:val="18"/>
                <w:szCs w:val="18"/>
              </w:rPr>
              <w:t xml:space="preserve">El detalle del registro de operaciones está en </w:t>
            </w:r>
            <w:r w:rsidR="00FA70A8" w:rsidRPr="00C3029A">
              <w:rPr>
                <w:rFonts w:cs="Arial"/>
                <w:sz w:val="18"/>
                <w:szCs w:val="18"/>
              </w:rPr>
              <w:t xml:space="preserve">los Anexos </w:t>
            </w:r>
            <w:r w:rsidR="00FA70A8" w:rsidRPr="00C3029A">
              <w:rPr>
                <w:rFonts w:cs="Arial"/>
                <w:b/>
                <w:sz w:val="18"/>
                <w:szCs w:val="18"/>
              </w:rPr>
              <w:t>10 y 11</w:t>
            </w:r>
          </w:p>
          <w:p w:rsidR="00077556" w:rsidRPr="00C3029A" w:rsidRDefault="00077556" w:rsidP="00C15CF5">
            <w:pPr>
              <w:pStyle w:val="Textocomentario"/>
              <w:ind w:left="360"/>
              <w:rPr>
                <w:noProof w:val="0"/>
                <w:sz w:val="18"/>
                <w:szCs w:val="18"/>
                <w:lang w:eastAsia="es-ES"/>
              </w:rPr>
            </w:pPr>
            <w:r w:rsidRPr="00C3029A">
              <w:rPr>
                <w:noProof w:val="0"/>
                <w:sz w:val="18"/>
                <w:szCs w:val="18"/>
                <w:lang w:eastAsia="es-ES"/>
              </w:rPr>
              <w:t xml:space="preserve">Para el caso </w:t>
            </w:r>
            <w:r w:rsidR="00E00984" w:rsidRPr="00C3029A">
              <w:rPr>
                <w:noProof w:val="0"/>
                <w:sz w:val="18"/>
                <w:szCs w:val="18"/>
                <w:lang w:eastAsia="es-ES"/>
              </w:rPr>
              <w:t>específico</w:t>
            </w:r>
            <w:r w:rsidRPr="00C3029A">
              <w:rPr>
                <w:noProof w:val="0"/>
                <w:sz w:val="18"/>
                <w:szCs w:val="18"/>
                <w:lang w:eastAsia="es-ES"/>
              </w:rPr>
              <w:t xml:space="preserve"> del servicio de Envasado y Reenvasado considerar </w:t>
            </w:r>
            <w:r w:rsidR="00FA70A8" w:rsidRPr="00C3029A">
              <w:rPr>
                <w:noProof w:val="0"/>
                <w:sz w:val="18"/>
                <w:szCs w:val="18"/>
                <w:lang w:eastAsia="es-ES"/>
              </w:rPr>
              <w:t xml:space="preserve">adicionalmente mantener la relación entre las presentaciones originales (envasado) y los resultantes (reenvasados). Ejemplo : </w:t>
            </w:r>
          </w:p>
          <w:p w:rsidR="00077556" w:rsidRPr="00C3029A" w:rsidRDefault="00077556" w:rsidP="00C15CF5">
            <w:pPr>
              <w:pStyle w:val="Textocomentario"/>
              <w:ind w:left="360"/>
              <w:rPr>
                <w:noProof w:val="0"/>
                <w:sz w:val="18"/>
                <w:szCs w:val="18"/>
                <w:lang w:eastAsia="es-ES"/>
              </w:rPr>
            </w:pPr>
          </w:p>
          <w:p w:rsidR="00077556" w:rsidRPr="00C3029A" w:rsidRDefault="00D21DB8" w:rsidP="00D917A1">
            <w:pPr>
              <w:pStyle w:val="Textocomentario"/>
              <w:numPr>
                <w:ilvl w:val="0"/>
                <w:numId w:val="113"/>
              </w:numPr>
              <w:ind w:left="1080"/>
              <w:rPr>
                <w:noProof w:val="0"/>
                <w:sz w:val="18"/>
                <w:szCs w:val="18"/>
                <w:lang w:eastAsia="es-ES"/>
              </w:rPr>
            </w:pPr>
            <w:r w:rsidRPr="00C3029A">
              <w:rPr>
                <w:noProof w:val="0"/>
                <w:sz w:val="18"/>
                <w:szCs w:val="18"/>
                <w:lang w:eastAsia="es-ES"/>
              </w:rPr>
              <w:t>Egreso por reenvasado de A, solicita el código y la cantidad de presentaciones,</w:t>
            </w:r>
            <w:r w:rsidR="00C8301B" w:rsidRPr="00C3029A">
              <w:rPr>
                <w:noProof w:val="0"/>
                <w:sz w:val="18"/>
                <w:szCs w:val="18"/>
                <w:lang w:eastAsia="es-ES"/>
              </w:rPr>
              <w:t xml:space="preserve"> </w:t>
            </w:r>
            <w:r w:rsidRPr="00C3029A">
              <w:rPr>
                <w:noProof w:val="0"/>
                <w:sz w:val="18"/>
                <w:szCs w:val="18"/>
                <w:lang w:eastAsia="es-ES"/>
              </w:rPr>
              <w:t xml:space="preserve">los cuales se van a reenvasar y adicionalmente el código de </w:t>
            </w:r>
            <w:r w:rsidR="00B56816" w:rsidRPr="00C3029A">
              <w:rPr>
                <w:noProof w:val="0"/>
                <w:sz w:val="18"/>
                <w:szCs w:val="18"/>
                <w:lang w:eastAsia="es-ES"/>
              </w:rPr>
              <w:t>presentación</w:t>
            </w:r>
            <w:r w:rsidRPr="00C3029A">
              <w:rPr>
                <w:noProof w:val="0"/>
                <w:sz w:val="18"/>
                <w:szCs w:val="18"/>
                <w:lang w:eastAsia="es-ES"/>
              </w:rPr>
              <w:t xml:space="preserve"> a la cual se va a reenvasar </w:t>
            </w:r>
          </w:p>
          <w:p w:rsidR="00D05E09" w:rsidRPr="00C3029A" w:rsidRDefault="00D21DB8" w:rsidP="00D917A1">
            <w:pPr>
              <w:pStyle w:val="Textocomentario"/>
              <w:numPr>
                <w:ilvl w:val="0"/>
                <w:numId w:val="113"/>
              </w:numPr>
              <w:ind w:left="1080"/>
              <w:rPr>
                <w:noProof w:val="0"/>
                <w:sz w:val="18"/>
                <w:szCs w:val="18"/>
                <w:lang w:eastAsia="es-ES"/>
              </w:rPr>
            </w:pPr>
            <w:r w:rsidRPr="00C3029A">
              <w:rPr>
                <w:noProof w:val="0"/>
                <w:sz w:val="18"/>
                <w:szCs w:val="18"/>
                <w:lang w:eastAsia="es-ES"/>
              </w:rPr>
              <w:t>Ingreso por reenvasado de B, solicita el código y la cantidad de presentaciones de las presentaciones ya reenvasadas resultantes</w:t>
            </w:r>
          </w:p>
          <w:p w:rsidR="00E05FA8" w:rsidRPr="00C3029A" w:rsidRDefault="00E00984" w:rsidP="00E05FA8">
            <w:pPr>
              <w:pStyle w:val="Prrafodelista"/>
              <w:spacing w:before="120" w:after="120" w:line="276" w:lineRule="auto"/>
              <w:ind w:left="0"/>
              <w:rPr>
                <w:rFonts w:cs="Arial"/>
                <w:sz w:val="18"/>
                <w:szCs w:val="18"/>
                <w:u w:val="single"/>
              </w:rPr>
            </w:pPr>
            <w:r w:rsidRPr="00C3029A">
              <w:rPr>
                <w:rFonts w:cs="Arial"/>
                <w:sz w:val="18"/>
                <w:szCs w:val="18"/>
                <w:u w:val="single"/>
              </w:rPr>
              <w:t>Información</w:t>
            </w:r>
            <w:r w:rsidR="00E05FA8" w:rsidRPr="00C3029A">
              <w:rPr>
                <w:rFonts w:cs="Arial"/>
                <w:sz w:val="18"/>
                <w:szCs w:val="18"/>
                <w:u w:val="single"/>
              </w:rPr>
              <w:t xml:space="preserve"> que se puede modificar </w:t>
            </w:r>
          </w:p>
          <w:p w:rsidR="00781277" w:rsidRPr="00C3029A" w:rsidRDefault="00E05FA8" w:rsidP="00E05FA8">
            <w:pPr>
              <w:pStyle w:val="Prrafodelista"/>
              <w:spacing w:before="120" w:after="120" w:line="276" w:lineRule="auto"/>
              <w:ind w:left="0"/>
              <w:rPr>
                <w:rFonts w:cs="Arial"/>
                <w:sz w:val="18"/>
                <w:szCs w:val="18"/>
              </w:rPr>
            </w:pPr>
            <w:r w:rsidRPr="00C3029A">
              <w:rPr>
                <w:rFonts w:cs="Arial"/>
                <w:sz w:val="18"/>
                <w:szCs w:val="18"/>
              </w:rPr>
              <w:t>L</w:t>
            </w:r>
            <w:r w:rsidR="00781277" w:rsidRPr="00C3029A">
              <w:rPr>
                <w:rFonts w:cs="Arial"/>
                <w:sz w:val="18"/>
                <w:szCs w:val="18"/>
              </w:rPr>
              <w:t xml:space="preserve">os </w:t>
            </w:r>
            <w:r w:rsidR="006B5AE2" w:rsidRPr="00C3029A">
              <w:rPr>
                <w:rFonts w:cs="Arial"/>
                <w:sz w:val="18"/>
                <w:szCs w:val="18"/>
              </w:rPr>
              <w:t>datos</w:t>
            </w:r>
            <w:r w:rsidR="00781277" w:rsidRPr="00C3029A">
              <w:rPr>
                <w:rFonts w:cs="Arial"/>
                <w:sz w:val="18"/>
                <w:szCs w:val="18"/>
              </w:rPr>
              <w:t xml:space="preserve"> que se pueden modificar en la </w:t>
            </w:r>
            <w:r w:rsidR="00336C32" w:rsidRPr="00C3029A">
              <w:rPr>
                <w:rFonts w:cs="Arial"/>
                <w:sz w:val="18"/>
                <w:szCs w:val="18"/>
              </w:rPr>
              <w:t>confirmación</w:t>
            </w:r>
            <w:r w:rsidR="00781277" w:rsidRPr="00C3029A">
              <w:rPr>
                <w:rFonts w:cs="Arial"/>
                <w:sz w:val="18"/>
                <w:szCs w:val="18"/>
              </w:rPr>
              <w:t xml:space="preserve"> de imputaciones son</w:t>
            </w:r>
            <w:r w:rsidR="00BD1BC3" w:rsidRPr="00C3029A">
              <w:rPr>
                <w:rFonts w:cs="Arial"/>
                <w:sz w:val="18"/>
                <w:szCs w:val="18"/>
              </w:rPr>
              <w:t>:</w:t>
            </w:r>
          </w:p>
          <w:p w:rsidR="00E05FA8" w:rsidRPr="00C3029A" w:rsidRDefault="00781277" w:rsidP="00321C85">
            <w:pPr>
              <w:numPr>
                <w:ilvl w:val="0"/>
                <w:numId w:val="196"/>
              </w:numPr>
              <w:shd w:val="clear" w:color="auto" w:fill="FFFFFF"/>
              <w:spacing w:line="276" w:lineRule="auto"/>
              <w:rPr>
                <w:rFonts w:cs="Arial"/>
                <w:sz w:val="18"/>
                <w:szCs w:val="18"/>
              </w:rPr>
            </w:pPr>
            <w:r w:rsidRPr="00C3029A">
              <w:rPr>
                <w:rFonts w:cs="Arial"/>
                <w:sz w:val="18"/>
                <w:szCs w:val="18"/>
              </w:rPr>
              <w:t>Merma (KGS)</w:t>
            </w:r>
          </w:p>
          <w:p w:rsidR="00E05FA8" w:rsidRPr="00C3029A" w:rsidRDefault="00781277" w:rsidP="00321C85">
            <w:pPr>
              <w:numPr>
                <w:ilvl w:val="0"/>
                <w:numId w:val="196"/>
              </w:numPr>
              <w:shd w:val="clear" w:color="auto" w:fill="FFFFFF"/>
              <w:spacing w:line="276" w:lineRule="auto"/>
              <w:rPr>
                <w:rFonts w:cs="Arial"/>
                <w:sz w:val="18"/>
                <w:szCs w:val="18"/>
              </w:rPr>
            </w:pPr>
            <w:r w:rsidRPr="00C3029A">
              <w:rPr>
                <w:rFonts w:cs="Arial"/>
                <w:sz w:val="18"/>
                <w:szCs w:val="18"/>
              </w:rPr>
              <w:t>Datos del relacionado del Bien (tipo de documento, documento, nombre y razón social)</w:t>
            </w:r>
          </w:p>
          <w:p w:rsidR="006F3BAE" w:rsidRPr="00C3029A" w:rsidRDefault="006F3BAE" w:rsidP="00321C85">
            <w:pPr>
              <w:numPr>
                <w:ilvl w:val="0"/>
                <w:numId w:val="196"/>
              </w:numPr>
              <w:shd w:val="clear" w:color="auto" w:fill="FFFFFF"/>
              <w:spacing w:line="276" w:lineRule="auto"/>
              <w:rPr>
                <w:rFonts w:cs="Arial"/>
                <w:sz w:val="18"/>
                <w:szCs w:val="18"/>
              </w:rPr>
            </w:pPr>
            <w:r w:rsidRPr="00C3029A">
              <w:rPr>
                <w:rFonts w:cs="Arial"/>
                <w:sz w:val="18"/>
                <w:szCs w:val="18"/>
              </w:rPr>
              <w:t>Tipo documento asociado</w:t>
            </w:r>
          </w:p>
          <w:p w:rsidR="006F3BAE" w:rsidRPr="00C3029A" w:rsidRDefault="006F3BAE" w:rsidP="00321C85">
            <w:pPr>
              <w:numPr>
                <w:ilvl w:val="0"/>
                <w:numId w:val="196"/>
              </w:numPr>
              <w:shd w:val="clear" w:color="auto" w:fill="FFFFFF"/>
              <w:spacing w:line="276" w:lineRule="auto"/>
              <w:rPr>
                <w:rFonts w:cs="Arial"/>
                <w:sz w:val="18"/>
                <w:szCs w:val="18"/>
              </w:rPr>
            </w:pPr>
            <w:r w:rsidRPr="00C3029A">
              <w:rPr>
                <w:rFonts w:cs="Arial"/>
                <w:sz w:val="18"/>
                <w:szCs w:val="18"/>
              </w:rPr>
              <w:t xml:space="preserve"># de documento asociado </w:t>
            </w:r>
          </w:p>
          <w:p w:rsidR="00781277" w:rsidRPr="00C3029A" w:rsidRDefault="00781277" w:rsidP="00321C85">
            <w:pPr>
              <w:numPr>
                <w:ilvl w:val="0"/>
                <w:numId w:val="196"/>
              </w:numPr>
              <w:shd w:val="clear" w:color="auto" w:fill="FFFFFF"/>
              <w:spacing w:line="276" w:lineRule="auto"/>
              <w:rPr>
                <w:rFonts w:cs="Arial"/>
                <w:sz w:val="18"/>
                <w:szCs w:val="18"/>
              </w:rPr>
            </w:pPr>
            <w:r w:rsidRPr="00C3029A">
              <w:rPr>
                <w:rFonts w:cs="Arial"/>
                <w:sz w:val="18"/>
                <w:szCs w:val="18"/>
              </w:rPr>
              <w:t>Motivos (de rechazo, de comunicación de incidencia, de regularización)</w:t>
            </w:r>
            <w:r w:rsidR="006F3BAE" w:rsidRPr="00C3029A">
              <w:rPr>
                <w:rFonts w:cs="Arial"/>
                <w:sz w:val="18"/>
                <w:szCs w:val="18"/>
              </w:rPr>
              <w:t xml:space="preserve"> – </w:t>
            </w:r>
            <w:r w:rsidR="006F3BAE" w:rsidRPr="00C3029A">
              <w:rPr>
                <w:rFonts w:cs="Arial"/>
                <w:b/>
                <w:sz w:val="18"/>
                <w:szCs w:val="18"/>
              </w:rPr>
              <w:t>Anexo 14</w:t>
            </w:r>
          </w:p>
          <w:p w:rsidR="00781277" w:rsidRPr="00C3029A" w:rsidRDefault="0035032C" w:rsidP="00A46F12">
            <w:pPr>
              <w:pStyle w:val="Prrafodelista"/>
              <w:spacing w:before="120" w:after="120" w:line="276" w:lineRule="auto"/>
              <w:ind w:left="0"/>
              <w:rPr>
                <w:rFonts w:cs="Arial"/>
                <w:sz w:val="18"/>
                <w:szCs w:val="18"/>
              </w:rPr>
            </w:pPr>
            <w:r w:rsidRPr="00C3029A">
              <w:rPr>
                <w:rFonts w:cs="Arial"/>
                <w:sz w:val="18"/>
                <w:szCs w:val="18"/>
              </w:rPr>
              <w:t xml:space="preserve">Para el registro manual de </w:t>
            </w:r>
            <w:r w:rsidR="00452624" w:rsidRPr="00C3029A">
              <w:rPr>
                <w:rFonts w:cs="Arial"/>
                <w:sz w:val="18"/>
                <w:szCs w:val="18"/>
              </w:rPr>
              <w:t>información</w:t>
            </w:r>
            <w:r w:rsidR="00671D81" w:rsidRPr="00C3029A">
              <w:rPr>
                <w:rFonts w:cs="Arial"/>
                <w:sz w:val="18"/>
                <w:szCs w:val="18"/>
              </w:rPr>
              <w:t xml:space="preserve">, </w:t>
            </w:r>
            <w:r w:rsidRPr="00C3029A">
              <w:rPr>
                <w:rFonts w:cs="Arial"/>
                <w:sz w:val="18"/>
                <w:szCs w:val="18"/>
              </w:rPr>
              <w:t xml:space="preserve">si el tipo y </w:t>
            </w:r>
            <w:r w:rsidR="00A3286B" w:rsidRPr="00C3029A">
              <w:rPr>
                <w:rFonts w:cs="Arial"/>
                <w:sz w:val="18"/>
                <w:szCs w:val="18"/>
              </w:rPr>
              <w:t>número</w:t>
            </w:r>
            <w:r w:rsidRPr="00C3029A">
              <w:rPr>
                <w:rFonts w:cs="Arial"/>
                <w:sz w:val="18"/>
                <w:szCs w:val="18"/>
              </w:rPr>
              <w:t xml:space="preserve"> de documento asociado</w:t>
            </w:r>
            <w:r w:rsidR="00722B12" w:rsidRPr="00C3029A">
              <w:rPr>
                <w:rFonts w:cs="Arial"/>
                <w:sz w:val="18"/>
                <w:szCs w:val="18"/>
              </w:rPr>
              <w:t xml:space="preserve"> </w:t>
            </w:r>
            <w:r w:rsidRPr="00C3029A">
              <w:rPr>
                <w:rFonts w:cs="Arial"/>
                <w:sz w:val="18"/>
                <w:szCs w:val="18"/>
              </w:rPr>
              <w:t>corresponde a 01, 03 y 07</w:t>
            </w:r>
            <w:r w:rsidR="00671D81" w:rsidRPr="00C3029A">
              <w:rPr>
                <w:rFonts w:cs="Arial"/>
                <w:sz w:val="18"/>
                <w:szCs w:val="18"/>
              </w:rPr>
              <w:t>, I, S o 99</w:t>
            </w:r>
            <w:r w:rsidRPr="00C3029A">
              <w:rPr>
                <w:rFonts w:cs="Arial"/>
                <w:sz w:val="18"/>
                <w:szCs w:val="18"/>
              </w:rPr>
              <w:t xml:space="preserve"> – ver </w:t>
            </w:r>
            <w:r w:rsidR="00BD1BC3" w:rsidRPr="00C3029A">
              <w:rPr>
                <w:rFonts w:cs="Arial"/>
                <w:b/>
                <w:sz w:val="18"/>
                <w:szCs w:val="18"/>
              </w:rPr>
              <w:t>A</w:t>
            </w:r>
            <w:r w:rsidR="00A46F12" w:rsidRPr="00C3029A">
              <w:rPr>
                <w:rFonts w:cs="Arial"/>
                <w:b/>
                <w:sz w:val="18"/>
                <w:szCs w:val="18"/>
              </w:rPr>
              <w:t>nexo 03</w:t>
            </w:r>
            <w:r w:rsidRPr="00C3029A">
              <w:rPr>
                <w:rFonts w:cs="Arial"/>
                <w:sz w:val="18"/>
                <w:szCs w:val="18"/>
              </w:rPr>
              <w:t xml:space="preserve"> </w:t>
            </w:r>
            <w:r w:rsidR="00F0415F" w:rsidRPr="00C3029A">
              <w:rPr>
                <w:rFonts w:cs="Arial"/>
                <w:sz w:val="18"/>
                <w:szCs w:val="18"/>
              </w:rPr>
              <w:t xml:space="preserve">– y no es </w:t>
            </w:r>
            <w:r w:rsidRPr="00C3029A">
              <w:rPr>
                <w:rFonts w:cs="Arial"/>
                <w:sz w:val="18"/>
                <w:szCs w:val="18"/>
              </w:rPr>
              <w:t>facturación electrónica –</w:t>
            </w:r>
            <w:r w:rsidR="00C8301B" w:rsidRPr="00C3029A">
              <w:rPr>
                <w:rFonts w:cs="Arial"/>
                <w:sz w:val="18"/>
                <w:szCs w:val="18"/>
              </w:rPr>
              <w:t xml:space="preserve"> </w:t>
            </w:r>
            <w:r w:rsidR="00722B12" w:rsidRPr="00C3029A">
              <w:rPr>
                <w:rFonts w:cs="Arial"/>
                <w:sz w:val="18"/>
                <w:szCs w:val="18"/>
              </w:rPr>
              <w:t xml:space="preserve">se valida </w:t>
            </w:r>
            <w:r w:rsidRPr="00C3029A">
              <w:rPr>
                <w:rFonts w:cs="Arial"/>
                <w:sz w:val="18"/>
                <w:szCs w:val="18"/>
              </w:rPr>
              <w:t xml:space="preserve">que la serie y número esté autorizado por SUNAT para el usuario prestador del servicio según hipervínculo </w:t>
            </w:r>
            <w:hyperlink r:id="rId29" w:history="1">
              <w:r w:rsidRPr="00C3029A">
                <w:rPr>
                  <w:rStyle w:val="Hipervnculo"/>
                  <w:rFonts w:cs="Arial"/>
                  <w:sz w:val="18"/>
                  <w:szCs w:val="18"/>
                </w:rPr>
                <w:t>http://www.sunat.gob.pe/cl-at-itconcompag/ccS01Alias</w:t>
              </w:r>
            </w:hyperlink>
            <w:r w:rsidRPr="00C3029A">
              <w:rPr>
                <w:rFonts w:cs="Arial"/>
                <w:sz w:val="18"/>
                <w:szCs w:val="18"/>
              </w:rPr>
              <w:t xml:space="preserve"> en caso no estuviese registrado alerta al </w:t>
            </w:r>
            <w:r w:rsidR="005C333F" w:rsidRPr="00C3029A">
              <w:rPr>
                <w:rFonts w:cs="Arial"/>
                <w:sz w:val="18"/>
                <w:szCs w:val="18"/>
              </w:rPr>
              <w:t>U</w:t>
            </w:r>
            <w:r w:rsidRPr="00C3029A">
              <w:rPr>
                <w:rFonts w:cs="Arial"/>
                <w:sz w:val="18"/>
                <w:szCs w:val="18"/>
              </w:rPr>
              <w:t xml:space="preserve">suario pero no debe ser restrictivo, debe permitir grabar. En caso el tipo de documento correspondiese a facturación electrónica valida con la </w:t>
            </w:r>
            <w:r w:rsidR="00452624" w:rsidRPr="00C3029A">
              <w:rPr>
                <w:rFonts w:cs="Arial"/>
                <w:sz w:val="18"/>
                <w:szCs w:val="18"/>
              </w:rPr>
              <w:t>información</w:t>
            </w:r>
            <w:r w:rsidR="00033A9E" w:rsidRPr="00C3029A">
              <w:rPr>
                <w:rFonts w:cs="Arial"/>
                <w:sz w:val="18"/>
                <w:szCs w:val="18"/>
              </w:rPr>
              <w:t xml:space="preserve"> que está consignada en SUNAT Tributos Internos</w:t>
            </w:r>
            <w:r w:rsidRPr="00C3029A">
              <w:rPr>
                <w:rFonts w:cs="Arial"/>
                <w:sz w:val="18"/>
                <w:szCs w:val="18"/>
              </w:rPr>
              <w:t xml:space="preserve"> pero manteniendo las mismas consideraciones ya mencionadas. </w:t>
            </w:r>
          </w:p>
          <w:p w:rsidR="00B35C9A" w:rsidRPr="00C3029A" w:rsidRDefault="001E0225" w:rsidP="00B35C9A">
            <w:pPr>
              <w:pStyle w:val="Prrafodelista"/>
              <w:spacing w:before="120" w:after="120" w:line="276" w:lineRule="auto"/>
              <w:ind w:left="0"/>
              <w:rPr>
                <w:rFonts w:cs="Arial"/>
                <w:sz w:val="18"/>
                <w:szCs w:val="18"/>
              </w:rPr>
            </w:pPr>
            <w:r w:rsidRPr="00C3029A">
              <w:rPr>
                <w:rFonts w:cs="Arial"/>
                <w:sz w:val="18"/>
                <w:szCs w:val="18"/>
              </w:rPr>
              <w:t>En todos los casos para la confirmación de imputación de terceros o las declaraciones en el registro de operaciones se debe validar que los periodos de las DJRO estén en plazo o pendiente caso contrario se le informa al Usuario habilitándole la rectificación de todas las DJRO afectadas de manera masiva.</w:t>
            </w:r>
          </w:p>
        </w:tc>
      </w:tr>
      <w:tr w:rsidR="00E40D63" w:rsidRPr="00B84409" w:rsidTr="00D17D81">
        <w:trPr>
          <w:trHeight w:val="20"/>
          <w:jc w:val="center"/>
        </w:trPr>
        <w:tc>
          <w:tcPr>
            <w:tcW w:w="550" w:type="pct"/>
            <w:shd w:val="clear" w:color="000000" w:fill="FFFFFF"/>
            <w:vAlign w:val="center"/>
            <w:hideMark/>
          </w:tcPr>
          <w:p w:rsidR="00E40D63" w:rsidRPr="00B84409" w:rsidRDefault="00E40D63" w:rsidP="003C7CE9">
            <w:pPr>
              <w:spacing w:before="120" w:after="120" w:line="276" w:lineRule="auto"/>
              <w:jc w:val="center"/>
              <w:rPr>
                <w:rFonts w:cs="Arial"/>
                <w:b/>
                <w:bCs/>
                <w:sz w:val="20"/>
                <w:szCs w:val="20"/>
                <w:lang w:eastAsia="es-PE"/>
              </w:rPr>
            </w:pPr>
            <w:r w:rsidRPr="00B84409">
              <w:rPr>
                <w:rFonts w:cs="Arial"/>
                <w:b/>
                <w:bCs/>
                <w:sz w:val="20"/>
                <w:szCs w:val="20"/>
                <w:lang w:eastAsia="es-PE"/>
              </w:rPr>
              <w:lastRenderedPageBreak/>
              <w:t>1</w:t>
            </w:r>
            <w:r w:rsidR="00C91EBC" w:rsidRPr="00B84409">
              <w:rPr>
                <w:rFonts w:cs="Arial"/>
                <w:b/>
                <w:bCs/>
                <w:sz w:val="20"/>
                <w:szCs w:val="20"/>
                <w:lang w:eastAsia="es-PE"/>
              </w:rPr>
              <w:t>5</w:t>
            </w:r>
          </w:p>
        </w:tc>
        <w:tc>
          <w:tcPr>
            <w:tcW w:w="4450" w:type="pct"/>
            <w:shd w:val="clear" w:color="000000" w:fill="FFFFFF"/>
            <w:noWrap/>
            <w:vAlign w:val="center"/>
            <w:hideMark/>
          </w:tcPr>
          <w:p w:rsidR="00E40D63" w:rsidRPr="00C3029A" w:rsidRDefault="00E40D63" w:rsidP="0092497B">
            <w:pPr>
              <w:pStyle w:val="Prrafodelista"/>
              <w:spacing w:before="120" w:after="120" w:line="276" w:lineRule="auto"/>
              <w:ind w:left="0"/>
              <w:rPr>
                <w:rFonts w:cs="Arial"/>
                <w:b/>
                <w:sz w:val="18"/>
                <w:szCs w:val="18"/>
                <w:u w:val="single"/>
              </w:rPr>
            </w:pPr>
            <w:r w:rsidRPr="00C3029A">
              <w:rPr>
                <w:rFonts w:cs="Arial"/>
                <w:b/>
                <w:sz w:val="18"/>
                <w:szCs w:val="18"/>
                <w:u w:val="single"/>
              </w:rPr>
              <w:t xml:space="preserve">Comunicación de incidencias </w:t>
            </w:r>
          </w:p>
          <w:p w:rsidR="00E40D63" w:rsidRPr="00C3029A" w:rsidRDefault="00E40D63" w:rsidP="00817A0D">
            <w:pPr>
              <w:pStyle w:val="Prrafodelista"/>
              <w:spacing w:before="120" w:after="120" w:line="276" w:lineRule="auto"/>
              <w:ind w:left="0"/>
              <w:rPr>
                <w:rFonts w:cs="Arial"/>
                <w:sz w:val="18"/>
                <w:szCs w:val="18"/>
              </w:rPr>
            </w:pPr>
            <w:r w:rsidRPr="00C3029A">
              <w:rPr>
                <w:rFonts w:cs="Arial"/>
                <w:sz w:val="18"/>
                <w:szCs w:val="18"/>
              </w:rPr>
              <w:t xml:space="preserve">Es el procedimiento </w:t>
            </w:r>
            <w:r w:rsidR="00F834CA" w:rsidRPr="00C3029A">
              <w:rPr>
                <w:rFonts w:cs="Arial"/>
                <w:sz w:val="18"/>
                <w:szCs w:val="18"/>
              </w:rPr>
              <w:t>que permite a los</w:t>
            </w:r>
            <w:r w:rsidRPr="00C3029A">
              <w:rPr>
                <w:rFonts w:cs="Arial"/>
                <w:sz w:val="18"/>
                <w:szCs w:val="18"/>
              </w:rPr>
              <w:t xml:space="preserve"> </w:t>
            </w:r>
            <w:r w:rsidR="005C333F" w:rsidRPr="00C3029A">
              <w:rPr>
                <w:rFonts w:cs="Arial"/>
                <w:sz w:val="18"/>
                <w:szCs w:val="18"/>
              </w:rPr>
              <w:t>U</w:t>
            </w:r>
            <w:r w:rsidRPr="00C3029A">
              <w:rPr>
                <w:rFonts w:cs="Arial"/>
                <w:sz w:val="18"/>
                <w:szCs w:val="18"/>
              </w:rPr>
              <w:t>suarios informa</w:t>
            </w:r>
            <w:r w:rsidR="00F834CA" w:rsidRPr="00C3029A">
              <w:rPr>
                <w:rFonts w:cs="Arial"/>
                <w:sz w:val="18"/>
                <w:szCs w:val="18"/>
              </w:rPr>
              <w:t>r</w:t>
            </w:r>
            <w:r w:rsidRPr="00C3029A">
              <w:rPr>
                <w:rFonts w:cs="Arial"/>
                <w:sz w:val="18"/>
                <w:szCs w:val="18"/>
              </w:rPr>
              <w:t xml:space="preserve"> sucesos eventuales</w:t>
            </w:r>
            <w:r w:rsidR="0060739E" w:rsidRPr="00C3029A">
              <w:rPr>
                <w:rFonts w:cs="Arial"/>
                <w:sz w:val="18"/>
                <w:szCs w:val="18"/>
              </w:rPr>
              <w:t xml:space="preserve"> (hechos fortuitos)</w:t>
            </w:r>
            <w:r w:rsidRPr="00C3029A">
              <w:rPr>
                <w:rFonts w:cs="Arial"/>
                <w:sz w:val="18"/>
                <w:szCs w:val="18"/>
              </w:rPr>
              <w:t xml:space="preserve"> ocurridos en los traslados</w:t>
            </w:r>
            <w:r w:rsidR="00B71066" w:rsidRPr="00C3029A">
              <w:rPr>
                <w:rFonts w:cs="Arial"/>
                <w:sz w:val="18"/>
                <w:szCs w:val="18"/>
              </w:rPr>
              <w:t xml:space="preserve">, </w:t>
            </w:r>
            <w:r w:rsidRPr="00C3029A">
              <w:rPr>
                <w:rFonts w:cs="Arial"/>
                <w:sz w:val="18"/>
                <w:szCs w:val="18"/>
              </w:rPr>
              <w:t>almacenamiento</w:t>
            </w:r>
            <w:r w:rsidR="00B71066" w:rsidRPr="00C3029A">
              <w:rPr>
                <w:rFonts w:cs="Arial"/>
                <w:sz w:val="18"/>
                <w:szCs w:val="18"/>
              </w:rPr>
              <w:t xml:space="preserve"> o prestación de servicios sobre el </w:t>
            </w:r>
            <w:r w:rsidRPr="00C3029A">
              <w:rPr>
                <w:rFonts w:cs="Arial"/>
                <w:sz w:val="18"/>
                <w:szCs w:val="18"/>
              </w:rPr>
              <w:t>BF y que afectan al stock de las presentaciones por establecimiento</w:t>
            </w:r>
            <w:r w:rsidR="00B71066" w:rsidRPr="00C3029A">
              <w:rPr>
                <w:rFonts w:cs="Arial"/>
                <w:sz w:val="18"/>
                <w:szCs w:val="18"/>
              </w:rPr>
              <w:t xml:space="preserve"> (sean en el propio o de terceros).</w:t>
            </w:r>
          </w:p>
          <w:p w:rsidR="00817A0D" w:rsidRPr="00C3029A" w:rsidRDefault="00E40D63" w:rsidP="00817A0D">
            <w:pPr>
              <w:pStyle w:val="Prrafodelista"/>
              <w:spacing w:before="120" w:after="120" w:line="276" w:lineRule="auto"/>
              <w:ind w:left="0"/>
              <w:rPr>
                <w:rFonts w:cs="Arial"/>
                <w:sz w:val="18"/>
                <w:szCs w:val="18"/>
              </w:rPr>
            </w:pPr>
            <w:r w:rsidRPr="00C3029A">
              <w:rPr>
                <w:rFonts w:cs="Arial"/>
                <w:sz w:val="18"/>
                <w:szCs w:val="18"/>
              </w:rPr>
              <w:t>Todas las incidencias deben ser comunicadas a SUNAT en un plazo máximo de 24 horas de haber tomado conocimiento del hecho</w:t>
            </w:r>
            <w:r w:rsidR="00F834CA" w:rsidRPr="00C3029A">
              <w:rPr>
                <w:rFonts w:cs="Arial"/>
                <w:sz w:val="18"/>
                <w:szCs w:val="18"/>
              </w:rPr>
              <w:t xml:space="preserve">, </w:t>
            </w:r>
            <w:r w:rsidR="0029733A" w:rsidRPr="00C3029A">
              <w:rPr>
                <w:rFonts w:cs="Arial"/>
                <w:sz w:val="18"/>
                <w:szCs w:val="18"/>
              </w:rPr>
              <w:t xml:space="preserve">caso contrario </w:t>
            </w:r>
            <w:r w:rsidR="00817A0D" w:rsidRPr="00C3029A">
              <w:rPr>
                <w:rFonts w:cs="Arial"/>
                <w:sz w:val="18"/>
                <w:szCs w:val="18"/>
              </w:rPr>
              <w:t xml:space="preserve">de manera obligatoria </w:t>
            </w:r>
            <w:r w:rsidR="00BD1BC3" w:rsidRPr="00C3029A">
              <w:rPr>
                <w:rFonts w:cs="Arial"/>
                <w:sz w:val="18"/>
                <w:szCs w:val="18"/>
              </w:rPr>
              <w:t>se</w:t>
            </w:r>
            <w:r w:rsidR="00817A0D" w:rsidRPr="00C3029A">
              <w:rPr>
                <w:rFonts w:cs="Arial"/>
                <w:sz w:val="18"/>
                <w:szCs w:val="18"/>
              </w:rPr>
              <w:t xml:space="preserve"> registra un sustento y </w:t>
            </w:r>
            <w:r w:rsidR="0029733A" w:rsidRPr="00C3029A">
              <w:rPr>
                <w:rFonts w:cs="Arial"/>
                <w:sz w:val="18"/>
                <w:szCs w:val="18"/>
              </w:rPr>
              <w:t xml:space="preserve">se </w:t>
            </w:r>
            <w:r w:rsidR="00A21BBA" w:rsidRPr="00C3029A">
              <w:rPr>
                <w:rFonts w:cs="Arial"/>
                <w:sz w:val="18"/>
                <w:szCs w:val="18"/>
              </w:rPr>
              <w:t>envía</w:t>
            </w:r>
            <w:r w:rsidR="00817A0D" w:rsidRPr="00C3029A">
              <w:rPr>
                <w:rFonts w:cs="Arial"/>
                <w:sz w:val="18"/>
                <w:szCs w:val="18"/>
              </w:rPr>
              <w:t xml:space="preserve"> </w:t>
            </w:r>
            <w:r w:rsidR="0029733A" w:rsidRPr="00C3029A">
              <w:rPr>
                <w:rFonts w:cs="Arial"/>
                <w:sz w:val="18"/>
                <w:szCs w:val="18"/>
              </w:rPr>
              <w:t xml:space="preserve">un mensaje al correo institucional </w:t>
            </w:r>
            <w:r w:rsidR="00ED0214" w:rsidRPr="00C3029A">
              <w:rPr>
                <w:rFonts w:cs="Arial"/>
                <w:sz w:val="18"/>
                <w:szCs w:val="18"/>
              </w:rPr>
              <w:t xml:space="preserve">de la Lista de Usuarios del </w:t>
            </w:r>
            <w:r w:rsidR="00ED0214" w:rsidRPr="00C3029A">
              <w:rPr>
                <w:rFonts w:cs="Arial"/>
                <w:b/>
                <w:sz w:val="18"/>
                <w:szCs w:val="18"/>
              </w:rPr>
              <w:t>Anexo 18</w:t>
            </w:r>
            <w:r w:rsidR="00ED0214" w:rsidRPr="00C3029A">
              <w:rPr>
                <w:rFonts w:cs="Arial"/>
                <w:sz w:val="18"/>
                <w:szCs w:val="18"/>
              </w:rPr>
              <w:t xml:space="preserve"> – GFBF </w:t>
            </w:r>
            <w:r w:rsidR="0029733A" w:rsidRPr="00C3029A">
              <w:rPr>
                <w:rFonts w:cs="Arial"/>
                <w:sz w:val="18"/>
                <w:szCs w:val="18"/>
              </w:rPr>
              <w:t>informando del hecho</w:t>
            </w:r>
            <w:r w:rsidR="00BD1BC3" w:rsidRPr="00C3029A">
              <w:rPr>
                <w:rFonts w:cs="Arial"/>
                <w:sz w:val="18"/>
                <w:szCs w:val="18"/>
              </w:rPr>
              <w:t>.</w:t>
            </w:r>
          </w:p>
          <w:p w:rsidR="000B4595" w:rsidRPr="00C3029A" w:rsidRDefault="00E40D63" w:rsidP="00C92504">
            <w:pPr>
              <w:pStyle w:val="Prrafodelista"/>
              <w:spacing w:before="120" w:after="120" w:line="276" w:lineRule="auto"/>
              <w:ind w:left="0"/>
              <w:rPr>
                <w:rFonts w:cs="Arial"/>
                <w:sz w:val="18"/>
                <w:szCs w:val="18"/>
              </w:rPr>
            </w:pPr>
            <w:r w:rsidRPr="00C3029A">
              <w:rPr>
                <w:rFonts w:cs="Arial"/>
                <w:sz w:val="18"/>
                <w:szCs w:val="18"/>
              </w:rPr>
              <w:t xml:space="preserve">El </w:t>
            </w:r>
            <w:r w:rsidR="00CD3927" w:rsidRPr="00C3029A">
              <w:rPr>
                <w:rFonts w:cs="Arial"/>
                <w:sz w:val="18"/>
                <w:szCs w:val="18"/>
              </w:rPr>
              <w:t>U</w:t>
            </w:r>
            <w:r w:rsidRPr="00C3029A">
              <w:rPr>
                <w:rFonts w:cs="Arial"/>
                <w:sz w:val="18"/>
                <w:szCs w:val="18"/>
              </w:rPr>
              <w:t>suario puede encontrarse en estado vigente</w:t>
            </w:r>
            <w:r w:rsidR="0073588A" w:rsidRPr="00C3029A">
              <w:rPr>
                <w:rFonts w:cs="Arial"/>
                <w:sz w:val="18"/>
                <w:szCs w:val="18"/>
              </w:rPr>
              <w:t xml:space="preserve">, </w:t>
            </w:r>
            <w:r w:rsidRPr="00C3029A">
              <w:rPr>
                <w:rFonts w:cs="Arial"/>
                <w:sz w:val="18"/>
                <w:szCs w:val="18"/>
              </w:rPr>
              <w:t>suspendido</w:t>
            </w:r>
            <w:r w:rsidR="007D1642" w:rsidRPr="00C3029A">
              <w:rPr>
                <w:rFonts w:cs="Arial"/>
                <w:color w:val="FF0000"/>
                <w:sz w:val="18"/>
                <w:szCs w:val="18"/>
              </w:rPr>
              <w:t xml:space="preserve"> </w:t>
            </w:r>
            <w:r w:rsidR="0073588A" w:rsidRPr="00C3029A">
              <w:rPr>
                <w:rFonts w:cs="Arial"/>
                <w:sz w:val="18"/>
                <w:szCs w:val="18"/>
              </w:rPr>
              <w:t xml:space="preserve">o de baja </w:t>
            </w:r>
            <w:r w:rsidRPr="00C3029A">
              <w:rPr>
                <w:rFonts w:cs="Arial"/>
                <w:sz w:val="18"/>
                <w:szCs w:val="18"/>
              </w:rPr>
              <w:t>al momento del registro de la incidencia.</w:t>
            </w:r>
            <w:r w:rsidR="00C8301B" w:rsidRPr="00C3029A">
              <w:rPr>
                <w:rFonts w:cs="Arial"/>
                <w:sz w:val="18"/>
                <w:szCs w:val="18"/>
              </w:rPr>
              <w:t xml:space="preserve"> </w:t>
            </w:r>
            <w:r w:rsidR="007D1642" w:rsidRPr="00C3029A">
              <w:rPr>
                <w:rFonts w:cs="Arial"/>
                <w:sz w:val="18"/>
                <w:szCs w:val="18"/>
              </w:rPr>
              <w:t xml:space="preserve">Si </w:t>
            </w:r>
            <w:r w:rsidR="00E00984" w:rsidRPr="00C3029A">
              <w:rPr>
                <w:rFonts w:cs="Arial"/>
                <w:sz w:val="18"/>
                <w:szCs w:val="18"/>
              </w:rPr>
              <w:t>está</w:t>
            </w:r>
            <w:r w:rsidR="007D1642" w:rsidRPr="00C3029A">
              <w:rPr>
                <w:rFonts w:cs="Arial"/>
                <w:sz w:val="18"/>
                <w:szCs w:val="18"/>
              </w:rPr>
              <w:t xml:space="preserve"> de Baja</w:t>
            </w:r>
            <w:r w:rsidR="003D3B5B" w:rsidRPr="00C3029A">
              <w:rPr>
                <w:rFonts w:cs="Arial"/>
                <w:sz w:val="18"/>
                <w:szCs w:val="18"/>
              </w:rPr>
              <w:t xml:space="preserve"> cuando no ha sido a pedido de parte</w:t>
            </w:r>
            <w:r w:rsidR="007D1642" w:rsidRPr="00C3029A">
              <w:rPr>
                <w:rFonts w:cs="Arial"/>
                <w:sz w:val="18"/>
                <w:szCs w:val="18"/>
              </w:rPr>
              <w:t xml:space="preserve"> solo le permite comunicar incidencias que </w:t>
            </w:r>
            <w:r w:rsidR="00015852" w:rsidRPr="00C3029A">
              <w:rPr>
                <w:rFonts w:cs="Arial"/>
                <w:sz w:val="18"/>
                <w:szCs w:val="18"/>
              </w:rPr>
              <w:t xml:space="preserve">han ocurrido dentro de su periodo de </w:t>
            </w:r>
            <w:r w:rsidR="000B4595" w:rsidRPr="00C3029A">
              <w:rPr>
                <w:rFonts w:cs="Arial"/>
                <w:sz w:val="18"/>
                <w:szCs w:val="18"/>
              </w:rPr>
              <w:t>vigencia mientras esté dentro de los hasta 45 días calendarios posteriores al vencimiento del plazo que otorga la ley.</w:t>
            </w:r>
            <w:r w:rsidR="003D3B5B" w:rsidRPr="00C3029A">
              <w:rPr>
                <w:rFonts w:cs="Arial"/>
                <w:sz w:val="18"/>
                <w:szCs w:val="18"/>
              </w:rPr>
              <w:t xml:space="preserve"> Si está de Baja a pedido de parte no le permite comunicar incidencias de ningún periodo.</w:t>
            </w:r>
          </w:p>
          <w:p w:rsidR="007D1642" w:rsidRPr="00C3029A" w:rsidRDefault="00E40D63" w:rsidP="00C92504">
            <w:pPr>
              <w:pStyle w:val="Prrafodelista"/>
              <w:spacing w:before="120" w:after="120" w:line="276" w:lineRule="auto"/>
              <w:ind w:left="0"/>
              <w:rPr>
                <w:rFonts w:cs="Arial"/>
                <w:sz w:val="18"/>
                <w:szCs w:val="18"/>
              </w:rPr>
            </w:pPr>
            <w:r w:rsidRPr="00C3029A">
              <w:rPr>
                <w:rFonts w:cs="Arial"/>
                <w:sz w:val="18"/>
                <w:szCs w:val="18"/>
              </w:rPr>
              <w:t xml:space="preserve">La incidencia </w:t>
            </w:r>
            <w:r w:rsidR="007D1642" w:rsidRPr="00C3029A">
              <w:rPr>
                <w:rFonts w:cs="Arial"/>
                <w:sz w:val="18"/>
                <w:szCs w:val="18"/>
              </w:rPr>
              <w:t>puede ser comunicada por el Usuario propietario del BF o por el Usuario prestador de servicios</w:t>
            </w:r>
            <w:r w:rsidRPr="00C3029A">
              <w:rPr>
                <w:rFonts w:cs="Arial"/>
                <w:sz w:val="18"/>
                <w:szCs w:val="18"/>
              </w:rPr>
              <w:t xml:space="preserve">. </w:t>
            </w:r>
            <w:r w:rsidR="00E00AFD" w:rsidRPr="00C3029A">
              <w:rPr>
                <w:rFonts w:cs="Arial"/>
                <w:sz w:val="18"/>
                <w:szCs w:val="18"/>
              </w:rPr>
              <w:t>Solo para el caso de Incidencia en Establecimientos Zona Primaria (ZP) quien comunica dicha incidencia es el Usuario propietario del Bien.</w:t>
            </w:r>
          </w:p>
          <w:p w:rsidR="00A22AE5" w:rsidRPr="00C3029A" w:rsidRDefault="00B15AB2" w:rsidP="00B15AB2">
            <w:pPr>
              <w:pStyle w:val="Prrafodelista"/>
              <w:spacing w:before="120" w:after="120" w:line="276" w:lineRule="auto"/>
              <w:ind w:left="0"/>
              <w:rPr>
                <w:rFonts w:cs="Arial"/>
                <w:sz w:val="18"/>
                <w:szCs w:val="18"/>
              </w:rPr>
            </w:pPr>
            <w:r w:rsidRPr="00C3029A">
              <w:rPr>
                <w:rFonts w:cs="Arial"/>
                <w:sz w:val="18"/>
                <w:szCs w:val="18"/>
              </w:rPr>
              <w:t xml:space="preserve">El </w:t>
            </w:r>
            <w:r w:rsidR="00E00984" w:rsidRPr="00C3029A">
              <w:rPr>
                <w:rFonts w:cs="Arial"/>
                <w:sz w:val="18"/>
                <w:szCs w:val="18"/>
              </w:rPr>
              <w:t>catálogo</w:t>
            </w:r>
            <w:r w:rsidRPr="00C3029A">
              <w:rPr>
                <w:rFonts w:cs="Arial"/>
                <w:sz w:val="18"/>
                <w:szCs w:val="18"/>
              </w:rPr>
              <w:t xml:space="preserve"> de motivos de incidencia </w:t>
            </w:r>
            <w:r w:rsidR="00E00984" w:rsidRPr="00C3029A">
              <w:rPr>
                <w:rFonts w:cs="Arial"/>
                <w:sz w:val="18"/>
                <w:szCs w:val="18"/>
              </w:rPr>
              <w:t>está</w:t>
            </w:r>
            <w:r w:rsidRPr="00C3029A">
              <w:rPr>
                <w:rFonts w:cs="Arial"/>
                <w:sz w:val="18"/>
                <w:szCs w:val="18"/>
              </w:rPr>
              <w:t xml:space="preserve"> en el </w:t>
            </w:r>
            <w:r w:rsidRPr="00C3029A">
              <w:rPr>
                <w:rFonts w:cs="Arial"/>
                <w:b/>
                <w:sz w:val="18"/>
                <w:szCs w:val="18"/>
              </w:rPr>
              <w:t>Anexo 14.2</w:t>
            </w:r>
            <w:r w:rsidRPr="00C3029A">
              <w:rPr>
                <w:rFonts w:cs="Arial"/>
                <w:sz w:val="18"/>
                <w:szCs w:val="18"/>
              </w:rPr>
              <w:t xml:space="preserve">  y se relaciona con el </w:t>
            </w:r>
            <w:r w:rsidR="00A22AE5" w:rsidRPr="00C3029A">
              <w:rPr>
                <w:rFonts w:cs="Arial"/>
                <w:sz w:val="18"/>
                <w:szCs w:val="18"/>
              </w:rPr>
              <w:t xml:space="preserve">catálogo de transacciones – </w:t>
            </w:r>
            <w:r w:rsidR="00A22AE5" w:rsidRPr="00C3029A">
              <w:rPr>
                <w:rFonts w:cs="Arial"/>
                <w:b/>
                <w:sz w:val="18"/>
                <w:szCs w:val="18"/>
              </w:rPr>
              <w:t>Anexo 07</w:t>
            </w:r>
            <w:r w:rsidRPr="00C3029A">
              <w:rPr>
                <w:rFonts w:cs="Arial"/>
                <w:sz w:val="18"/>
                <w:szCs w:val="18"/>
              </w:rPr>
              <w:t xml:space="preserve"> para la generación de las operaciones en el registro diario. La asociación entre la comunicación y la operación es por el # de incidencia generado y dicha </w:t>
            </w:r>
            <w:r w:rsidR="001F4D41" w:rsidRPr="00C3029A">
              <w:rPr>
                <w:rFonts w:cs="Arial"/>
                <w:sz w:val="18"/>
                <w:szCs w:val="18"/>
              </w:rPr>
              <w:t xml:space="preserve">comunicación y </w:t>
            </w:r>
            <w:r w:rsidRPr="00C3029A">
              <w:rPr>
                <w:rFonts w:cs="Arial"/>
                <w:sz w:val="18"/>
                <w:szCs w:val="18"/>
              </w:rPr>
              <w:t xml:space="preserve">operación una vez </w:t>
            </w:r>
            <w:r w:rsidR="001F4D41" w:rsidRPr="00C3029A">
              <w:rPr>
                <w:rFonts w:cs="Arial"/>
                <w:sz w:val="18"/>
                <w:szCs w:val="18"/>
              </w:rPr>
              <w:t>confirmada</w:t>
            </w:r>
            <w:r w:rsidRPr="00C3029A">
              <w:rPr>
                <w:rFonts w:cs="Arial"/>
                <w:sz w:val="18"/>
                <w:szCs w:val="18"/>
              </w:rPr>
              <w:t xml:space="preserve"> </w:t>
            </w:r>
            <w:r w:rsidR="00A22AE5" w:rsidRPr="00C3029A">
              <w:rPr>
                <w:rFonts w:cs="Arial"/>
                <w:sz w:val="18"/>
                <w:szCs w:val="18"/>
              </w:rPr>
              <w:t>no puede ser modificad</w:t>
            </w:r>
            <w:r w:rsidRPr="00C3029A">
              <w:rPr>
                <w:rFonts w:cs="Arial"/>
                <w:sz w:val="18"/>
                <w:szCs w:val="18"/>
              </w:rPr>
              <w:t>a</w:t>
            </w:r>
            <w:r w:rsidR="00A22AE5" w:rsidRPr="00C3029A">
              <w:rPr>
                <w:rFonts w:cs="Arial"/>
                <w:sz w:val="18"/>
                <w:szCs w:val="18"/>
              </w:rPr>
              <w:t>, anulad</w:t>
            </w:r>
            <w:r w:rsidRPr="00C3029A">
              <w:rPr>
                <w:rFonts w:cs="Arial"/>
                <w:sz w:val="18"/>
                <w:szCs w:val="18"/>
              </w:rPr>
              <w:t>a</w:t>
            </w:r>
            <w:r w:rsidR="00A22AE5" w:rsidRPr="00C3029A">
              <w:rPr>
                <w:rFonts w:cs="Arial"/>
                <w:sz w:val="18"/>
                <w:szCs w:val="18"/>
              </w:rPr>
              <w:t xml:space="preserve"> o rectificad</w:t>
            </w:r>
            <w:r w:rsidRPr="00C3029A">
              <w:rPr>
                <w:rFonts w:cs="Arial"/>
                <w:sz w:val="18"/>
                <w:szCs w:val="18"/>
              </w:rPr>
              <w:t>a</w:t>
            </w:r>
            <w:r w:rsidR="00A22AE5" w:rsidRPr="00C3029A">
              <w:rPr>
                <w:rFonts w:cs="Arial"/>
                <w:sz w:val="18"/>
                <w:szCs w:val="18"/>
              </w:rPr>
              <w:t>.</w:t>
            </w:r>
          </w:p>
          <w:p w:rsidR="00E00AFD" w:rsidRPr="00C3029A" w:rsidRDefault="00E00AFD" w:rsidP="00E00AFD">
            <w:pPr>
              <w:pStyle w:val="Prrafodelista"/>
              <w:spacing w:before="120" w:after="120" w:line="276" w:lineRule="auto"/>
              <w:ind w:left="0"/>
              <w:rPr>
                <w:rFonts w:cs="Arial"/>
                <w:sz w:val="18"/>
                <w:szCs w:val="18"/>
              </w:rPr>
            </w:pPr>
            <w:r w:rsidRPr="00C3029A">
              <w:rPr>
                <w:rFonts w:cs="Arial"/>
                <w:sz w:val="18"/>
                <w:szCs w:val="18"/>
              </w:rPr>
              <w:t xml:space="preserve">Si la Incidencia ocurre en un </w:t>
            </w:r>
            <w:r w:rsidRPr="00C3029A">
              <w:rPr>
                <w:rFonts w:cs="Arial"/>
                <w:b/>
                <w:sz w:val="18"/>
                <w:szCs w:val="18"/>
              </w:rPr>
              <w:t xml:space="preserve">Establecimiento </w:t>
            </w:r>
            <w:r w:rsidR="00E71A61" w:rsidRPr="00C3029A">
              <w:rPr>
                <w:rFonts w:cs="Arial"/>
                <w:sz w:val="18"/>
                <w:szCs w:val="18"/>
              </w:rPr>
              <w:t>en</w:t>
            </w:r>
            <w:r w:rsidR="00E71A61" w:rsidRPr="00C3029A">
              <w:rPr>
                <w:rFonts w:cs="Arial"/>
                <w:b/>
                <w:sz w:val="18"/>
                <w:szCs w:val="18"/>
              </w:rPr>
              <w:t xml:space="preserve"> Zona Primaria</w:t>
            </w:r>
            <w:r w:rsidR="00264428" w:rsidRPr="00C3029A">
              <w:rPr>
                <w:rFonts w:cs="Arial"/>
                <w:b/>
                <w:sz w:val="18"/>
                <w:szCs w:val="18"/>
              </w:rPr>
              <w:t xml:space="preserve"> </w:t>
            </w:r>
            <w:r w:rsidR="00264428" w:rsidRPr="00C3029A">
              <w:rPr>
                <w:rFonts w:cs="Arial"/>
                <w:sz w:val="18"/>
                <w:szCs w:val="18"/>
              </w:rPr>
              <w:t>(ZP)</w:t>
            </w:r>
            <w:r w:rsidR="00E71A61" w:rsidRPr="00C3029A">
              <w:rPr>
                <w:rFonts w:cs="Arial"/>
                <w:b/>
                <w:sz w:val="18"/>
                <w:szCs w:val="18"/>
              </w:rPr>
              <w:t xml:space="preserve"> </w:t>
            </w:r>
            <w:r w:rsidR="005E4688" w:rsidRPr="00C3029A">
              <w:rPr>
                <w:rFonts w:cs="Arial"/>
                <w:sz w:val="18"/>
                <w:szCs w:val="18"/>
              </w:rPr>
              <w:t xml:space="preserve">quien comunica es el Usuario propietario del Bien </w:t>
            </w:r>
            <w:r w:rsidRPr="00C3029A">
              <w:rPr>
                <w:rFonts w:cs="Arial"/>
                <w:sz w:val="18"/>
                <w:szCs w:val="18"/>
              </w:rPr>
              <w:t xml:space="preserve"> </w:t>
            </w:r>
          </w:p>
          <w:p w:rsidR="00B00FCE" w:rsidRPr="00C3029A" w:rsidRDefault="00B00FCE" w:rsidP="00D917A1">
            <w:pPr>
              <w:pStyle w:val="Prrafodelista"/>
              <w:numPr>
                <w:ilvl w:val="0"/>
                <w:numId w:val="117"/>
              </w:numPr>
              <w:spacing w:before="120" w:after="120" w:line="276" w:lineRule="auto"/>
              <w:rPr>
                <w:rFonts w:cs="Arial"/>
                <w:sz w:val="18"/>
                <w:szCs w:val="18"/>
              </w:rPr>
            </w:pPr>
            <w:r w:rsidRPr="00C3029A">
              <w:rPr>
                <w:rFonts w:cs="Arial"/>
                <w:sz w:val="18"/>
                <w:szCs w:val="18"/>
              </w:rPr>
              <w:t xml:space="preserve">En la comunicación de la Incidencia el Usuario registra la información según </w:t>
            </w:r>
            <w:r w:rsidRPr="00C3029A">
              <w:rPr>
                <w:rFonts w:cs="Arial"/>
                <w:b/>
                <w:sz w:val="18"/>
                <w:szCs w:val="18"/>
              </w:rPr>
              <w:t xml:space="preserve">Anexo 12 </w:t>
            </w:r>
            <w:r w:rsidRPr="00C3029A">
              <w:rPr>
                <w:rFonts w:cs="Arial"/>
                <w:sz w:val="18"/>
                <w:szCs w:val="18"/>
              </w:rPr>
              <w:t>la cual incorpora los datos del Usuario prestador de servicio</w:t>
            </w:r>
            <w:r w:rsidR="000C2B7D" w:rsidRPr="00C3029A">
              <w:rPr>
                <w:rFonts w:cs="Arial"/>
                <w:sz w:val="18"/>
                <w:szCs w:val="18"/>
              </w:rPr>
              <w:t xml:space="preserve">, su </w:t>
            </w:r>
            <w:r w:rsidRPr="00C3029A">
              <w:rPr>
                <w:rFonts w:cs="Arial"/>
                <w:sz w:val="18"/>
                <w:szCs w:val="18"/>
              </w:rPr>
              <w:t xml:space="preserve">establecimiento y las presentaciones afectadas por la incidencia. Al seleccionar la incidencia toma la transacción que le corresponde según </w:t>
            </w:r>
            <w:r w:rsidRPr="00C3029A">
              <w:rPr>
                <w:rFonts w:cs="Arial"/>
                <w:b/>
                <w:sz w:val="18"/>
                <w:szCs w:val="18"/>
              </w:rPr>
              <w:t>Anexo 14.2.</w:t>
            </w:r>
            <w:r w:rsidRPr="00C3029A">
              <w:rPr>
                <w:rFonts w:cs="Arial"/>
                <w:sz w:val="18"/>
                <w:szCs w:val="18"/>
              </w:rPr>
              <w:t xml:space="preserve"> </w:t>
            </w:r>
            <w:r w:rsidR="00760987" w:rsidRPr="00C3029A">
              <w:rPr>
                <w:rFonts w:cs="Arial"/>
                <w:sz w:val="18"/>
                <w:szCs w:val="18"/>
              </w:rPr>
              <w:t>Debe indicar si afecta o no al stock.</w:t>
            </w:r>
          </w:p>
          <w:p w:rsidR="00B00FCE" w:rsidRPr="00C3029A" w:rsidRDefault="00B00FCE" w:rsidP="00D917A1">
            <w:pPr>
              <w:pStyle w:val="Prrafodelista"/>
              <w:numPr>
                <w:ilvl w:val="0"/>
                <w:numId w:val="117"/>
              </w:numPr>
              <w:spacing w:before="120" w:after="120" w:line="276" w:lineRule="auto"/>
              <w:rPr>
                <w:rFonts w:cs="Arial"/>
                <w:sz w:val="18"/>
                <w:szCs w:val="18"/>
              </w:rPr>
            </w:pPr>
            <w:r w:rsidRPr="00C3029A">
              <w:rPr>
                <w:rFonts w:cs="Arial"/>
                <w:sz w:val="18"/>
                <w:szCs w:val="18"/>
              </w:rPr>
              <w:t>Ejecuta las siguientes validaciones</w:t>
            </w:r>
          </w:p>
          <w:p w:rsidR="00B00FCE" w:rsidRPr="00C3029A" w:rsidRDefault="00B00FCE" w:rsidP="00D917A1">
            <w:pPr>
              <w:numPr>
                <w:ilvl w:val="0"/>
                <w:numId w:val="131"/>
              </w:numPr>
              <w:shd w:val="clear" w:color="auto" w:fill="FFFFFF"/>
              <w:spacing w:line="276" w:lineRule="auto"/>
              <w:rPr>
                <w:rFonts w:cs="Arial"/>
                <w:sz w:val="18"/>
                <w:szCs w:val="18"/>
              </w:rPr>
            </w:pPr>
            <w:r w:rsidRPr="00C3029A">
              <w:rPr>
                <w:rFonts w:cs="Arial"/>
                <w:sz w:val="18"/>
                <w:szCs w:val="18"/>
              </w:rPr>
              <w:t>La fecha de la incidencia no debe ser menor a X=</w:t>
            </w:r>
            <w:r w:rsidR="004E566D" w:rsidRPr="00C3029A">
              <w:rPr>
                <w:rFonts w:cs="Arial"/>
                <w:sz w:val="18"/>
                <w:szCs w:val="18"/>
              </w:rPr>
              <w:t xml:space="preserve">1 día </w:t>
            </w:r>
            <w:r w:rsidR="007C5515" w:rsidRPr="00C3029A">
              <w:rPr>
                <w:rFonts w:cs="Arial"/>
                <w:sz w:val="18"/>
                <w:szCs w:val="18"/>
              </w:rPr>
              <w:t>calendario</w:t>
            </w:r>
            <w:r w:rsidR="004E566D" w:rsidRPr="00C3029A">
              <w:rPr>
                <w:rFonts w:cs="Arial"/>
                <w:sz w:val="18"/>
                <w:szCs w:val="18"/>
              </w:rPr>
              <w:t xml:space="preserve"> de la fecha actual, esto debe alertarse al Usuario mas no restringir la comunicación</w:t>
            </w:r>
            <w:r w:rsidRPr="00C3029A">
              <w:rPr>
                <w:rFonts w:cs="Arial"/>
                <w:sz w:val="18"/>
                <w:szCs w:val="18"/>
              </w:rPr>
              <w:t xml:space="preserve"> </w:t>
            </w:r>
          </w:p>
          <w:p w:rsidR="000C2B7D" w:rsidRPr="00C3029A" w:rsidRDefault="000C2B7D" w:rsidP="00D917A1">
            <w:pPr>
              <w:numPr>
                <w:ilvl w:val="0"/>
                <w:numId w:val="131"/>
              </w:numPr>
              <w:shd w:val="clear" w:color="auto" w:fill="FFFFFF"/>
              <w:spacing w:line="276" w:lineRule="auto"/>
              <w:rPr>
                <w:rFonts w:cs="Arial"/>
                <w:sz w:val="18"/>
                <w:szCs w:val="18"/>
              </w:rPr>
            </w:pPr>
            <w:r w:rsidRPr="00C3029A">
              <w:rPr>
                <w:rFonts w:cs="Arial"/>
                <w:sz w:val="18"/>
                <w:szCs w:val="18"/>
              </w:rPr>
              <w:t xml:space="preserve">El Usuario prestador del Servicio el cual debe ser un </w:t>
            </w:r>
            <w:r w:rsidR="00A34E8B" w:rsidRPr="00C3029A">
              <w:rPr>
                <w:rFonts w:cs="Arial"/>
                <w:sz w:val="18"/>
                <w:szCs w:val="18"/>
              </w:rPr>
              <w:t>Almacén</w:t>
            </w:r>
            <w:r w:rsidRPr="00C3029A">
              <w:rPr>
                <w:rFonts w:cs="Arial"/>
                <w:sz w:val="18"/>
                <w:szCs w:val="18"/>
              </w:rPr>
              <w:t xml:space="preserve"> o Deposito aduanero vigente en el RCBF a la fecha de la incidencia </w:t>
            </w:r>
          </w:p>
          <w:p w:rsidR="000C2B7D" w:rsidRPr="00C3029A" w:rsidRDefault="00B00FCE" w:rsidP="00D917A1">
            <w:pPr>
              <w:numPr>
                <w:ilvl w:val="0"/>
                <w:numId w:val="131"/>
              </w:numPr>
              <w:shd w:val="clear" w:color="auto" w:fill="FFFFFF"/>
              <w:spacing w:line="276" w:lineRule="auto"/>
              <w:rPr>
                <w:rFonts w:cs="Arial"/>
                <w:sz w:val="18"/>
                <w:szCs w:val="18"/>
              </w:rPr>
            </w:pPr>
            <w:r w:rsidRPr="00C3029A">
              <w:rPr>
                <w:rFonts w:cs="Arial"/>
                <w:sz w:val="18"/>
                <w:szCs w:val="18"/>
              </w:rPr>
              <w:t xml:space="preserve">El establecimiento </w:t>
            </w:r>
            <w:r w:rsidR="000C2B7D" w:rsidRPr="00C3029A">
              <w:rPr>
                <w:rFonts w:cs="Arial"/>
                <w:sz w:val="18"/>
                <w:szCs w:val="18"/>
              </w:rPr>
              <w:t xml:space="preserve">que le corresponde al Usuario prestador de Servicio el cual tiene que estar vigente en el RCBF a la fecha de la incidencia </w:t>
            </w:r>
          </w:p>
          <w:p w:rsidR="00B00FCE" w:rsidRPr="00C3029A" w:rsidRDefault="000C2B7D" w:rsidP="00D917A1">
            <w:pPr>
              <w:numPr>
                <w:ilvl w:val="0"/>
                <w:numId w:val="131"/>
              </w:numPr>
              <w:shd w:val="clear" w:color="auto" w:fill="FFFFFF"/>
              <w:spacing w:line="276" w:lineRule="auto"/>
              <w:rPr>
                <w:rFonts w:cs="Arial"/>
                <w:sz w:val="18"/>
                <w:szCs w:val="18"/>
              </w:rPr>
            </w:pPr>
            <w:r w:rsidRPr="00C3029A">
              <w:rPr>
                <w:rFonts w:cs="Arial"/>
                <w:sz w:val="18"/>
                <w:szCs w:val="18"/>
              </w:rPr>
              <w:t>L</w:t>
            </w:r>
            <w:r w:rsidR="00B00FCE" w:rsidRPr="00C3029A">
              <w:rPr>
                <w:rFonts w:cs="Arial"/>
                <w:sz w:val="18"/>
                <w:szCs w:val="18"/>
              </w:rPr>
              <w:t>as presentaciones deben están vigentes</w:t>
            </w:r>
            <w:r w:rsidR="00F97CCC" w:rsidRPr="00C3029A">
              <w:rPr>
                <w:rFonts w:cs="Arial"/>
                <w:sz w:val="18"/>
                <w:szCs w:val="18"/>
              </w:rPr>
              <w:t xml:space="preserve"> o hasta x=5 días calendario mayor</w:t>
            </w:r>
            <w:r w:rsidR="00B00FCE" w:rsidRPr="00C3029A">
              <w:rPr>
                <w:rFonts w:cs="Arial"/>
                <w:sz w:val="18"/>
                <w:szCs w:val="18"/>
              </w:rPr>
              <w:t xml:space="preserve"> en el RCBF del Usuario a la fecha de la incidencia</w:t>
            </w:r>
          </w:p>
          <w:p w:rsidR="006E0D9A" w:rsidRPr="00C3029A" w:rsidRDefault="00B00FCE" w:rsidP="00D917A1">
            <w:pPr>
              <w:numPr>
                <w:ilvl w:val="0"/>
                <w:numId w:val="131"/>
              </w:numPr>
              <w:shd w:val="clear" w:color="auto" w:fill="FFFFFF"/>
              <w:spacing w:line="276" w:lineRule="auto"/>
              <w:rPr>
                <w:rFonts w:cs="Arial"/>
                <w:sz w:val="18"/>
                <w:szCs w:val="18"/>
              </w:rPr>
            </w:pPr>
            <w:r w:rsidRPr="00C3029A">
              <w:rPr>
                <w:rFonts w:cs="Arial"/>
                <w:sz w:val="18"/>
                <w:szCs w:val="18"/>
              </w:rPr>
              <w:t xml:space="preserve">Que dicha incidencia no haya sido previamente </w:t>
            </w:r>
            <w:r w:rsidR="006E0D9A" w:rsidRPr="00C3029A">
              <w:rPr>
                <w:rFonts w:cs="Arial"/>
                <w:sz w:val="18"/>
                <w:szCs w:val="18"/>
              </w:rPr>
              <w:t>declarada en una operación por el mismo Usuario o tener una operación tipo “sombra” pendiente de confirmar. En cualquier caso se le debe alertar.</w:t>
            </w:r>
          </w:p>
          <w:p w:rsidR="00960CF9" w:rsidRPr="00C3029A" w:rsidRDefault="00B00FCE" w:rsidP="00D917A1">
            <w:pPr>
              <w:pStyle w:val="Prrafodelista"/>
              <w:numPr>
                <w:ilvl w:val="0"/>
                <w:numId w:val="117"/>
              </w:numPr>
              <w:spacing w:before="120" w:after="120" w:line="276" w:lineRule="auto"/>
              <w:rPr>
                <w:rFonts w:cs="Arial"/>
                <w:sz w:val="18"/>
                <w:szCs w:val="18"/>
              </w:rPr>
            </w:pPr>
            <w:r w:rsidRPr="00C3029A">
              <w:rPr>
                <w:rFonts w:cs="Arial"/>
                <w:sz w:val="18"/>
                <w:szCs w:val="18"/>
              </w:rPr>
              <w:t xml:space="preserve">Toda comunicación de incidencia es sustentada mediante el documento asociado según </w:t>
            </w:r>
            <w:r w:rsidRPr="00C3029A">
              <w:rPr>
                <w:rFonts w:cs="Arial"/>
                <w:b/>
                <w:sz w:val="18"/>
                <w:szCs w:val="18"/>
              </w:rPr>
              <w:t>Anexo 14.2</w:t>
            </w:r>
          </w:p>
          <w:p w:rsidR="003233EB" w:rsidRPr="00C3029A" w:rsidRDefault="00B45849" w:rsidP="00D917A1">
            <w:pPr>
              <w:pStyle w:val="Prrafodelista"/>
              <w:numPr>
                <w:ilvl w:val="0"/>
                <w:numId w:val="117"/>
              </w:numPr>
              <w:spacing w:before="120" w:after="120" w:line="276" w:lineRule="auto"/>
              <w:rPr>
                <w:rFonts w:cs="Arial"/>
                <w:sz w:val="18"/>
                <w:szCs w:val="18"/>
              </w:rPr>
            </w:pPr>
            <w:r w:rsidRPr="00C3029A">
              <w:rPr>
                <w:rFonts w:cs="Arial"/>
                <w:sz w:val="18"/>
                <w:szCs w:val="18"/>
              </w:rPr>
              <w:t xml:space="preserve">Si el Usuario indico que </w:t>
            </w:r>
            <w:r w:rsidR="003233EB" w:rsidRPr="00C3029A">
              <w:rPr>
                <w:rFonts w:cs="Arial"/>
                <w:sz w:val="18"/>
                <w:szCs w:val="18"/>
              </w:rPr>
              <w:t>NO</w:t>
            </w:r>
            <w:r w:rsidRPr="00C3029A">
              <w:rPr>
                <w:rFonts w:cs="Arial"/>
                <w:sz w:val="18"/>
                <w:szCs w:val="18"/>
              </w:rPr>
              <w:t xml:space="preserve"> afecta al stock, e</w:t>
            </w:r>
            <w:r w:rsidR="00B00FCE" w:rsidRPr="00C3029A">
              <w:rPr>
                <w:rFonts w:cs="Arial"/>
                <w:sz w:val="18"/>
                <w:szCs w:val="18"/>
              </w:rPr>
              <w:t xml:space="preserve">n la confirmación de la comunicación </w:t>
            </w:r>
            <w:r w:rsidR="00960CF9" w:rsidRPr="00C3029A">
              <w:rPr>
                <w:rFonts w:cs="Arial"/>
                <w:sz w:val="18"/>
                <w:szCs w:val="18"/>
              </w:rPr>
              <w:t>se g</w:t>
            </w:r>
            <w:r w:rsidR="00B00FCE" w:rsidRPr="00C3029A">
              <w:rPr>
                <w:rFonts w:cs="Arial"/>
                <w:sz w:val="18"/>
                <w:szCs w:val="18"/>
              </w:rPr>
              <w:t xml:space="preserve">enera un código correlativo de incidencia </w:t>
            </w:r>
            <w:r w:rsidR="0010092F" w:rsidRPr="00C3029A">
              <w:rPr>
                <w:rFonts w:cs="Arial"/>
                <w:sz w:val="18"/>
                <w:szCs w:val="18"/>
              </w:rPr>
              <w:t xml:space="preserve">y un código de confirmación de envío </w:t>
            </w:r>
            <w:r w:rsidR="00B00FCE" w:rsidRPr="00C3029A">
              <w:rPr>
                <w:rFonts w:cs="Arial"/>
                <w:sz w:val="18"/>
                <w:szCs w:val="18"/>
              </w:rPr>
              <w:t xml:space="preserve">el cual </w:t>
            </w:r>
            <w:r w:rsidR="00960CF9" w:rsidRPr="00C3029A">
              <w:rPr>
                <w:rFonts w:cs="Arial"/>
                <w:sz w:val="18"/>
                <w:szCs w:val="18"/>
              </w:rPr>
              <w:t>es un c</w:t>
            </w:r>
            <w:r w:rsidR="00B00FCE" w:rsidRPr="00C3029A">
              <w:rPr>
                <w:rFonts w:cs="Arial"/>
                <w:sz w:val="18"/>
                <w:szCs w:val="18"/>
              </w:rPr>
              <w:t>ódigo de seguridad</w:t>
            </w:r>
            <w:r w:rsidR="0010092F" w:rsidRPr="00C3029A">
              <w:rPr>
                <w:rFonts w:cs="Arial"/>
                <w:sz w:val="18"/>
                <w:szCs w:val="18"/>
              </w:rPr>
              <w:t xml:space="preserve">, </w:t>
            </w:r>
            <w:r w:rsidR="00B00FCE" w:rsidRPr="00C3029A">
              <w:rPr>
                <w:rFonts w:cs="Arial"/>
                <w:sz w:val="18"/>
                <w:szCs w:val="18"/>
              </w:rPr>
              <w:t>se deberá garantizar l</w:t>
            </w:r>
            <w:r w:rsidRPr="00C3029A">
              <w:rPr>
                <w:rFonts w:cs="Arial"/>
                <w:sz w:val="18"/>
                <w:szCs w:val="18"/>
              </w:rPr>
              <w:t xml:space="preserve">a integridad de la </w:t>
            </w:r>
            <w:r w:rsidR="004B2FC2" w:rsidRPr="00C3029A">
              <w:rPr>
                <w:rFonts w:cs="Arial"/>
                <w:sz w:val="18"/>
                <w:szCs w:val="18"/>
              </w:rPr>
              <w:t>información</w:t>
            </w:r>
            <w:r w:rsidR="0010092F" w:rsidRPr="00C3029A">
              <w:rPr>
                <w:rFonts w:cs="Arial"/>
                <w:sz w:val="18"/>
                <w:szCs w:val="18"/>
              </w:rPr>
              <w:t xml:space="preserve"> y se relaciona con el código correlativo de incidencia.</w:t>
            </w:r>
            <w:r w:rsidR="003233EB" w:rsidRPr="00C3029A">
              <w:rPr>
                <w:rFonts w:cs="Arial"/>
                <w:sz w:val="18"/>
                <w:szCs w:val="18"/>
              </w:rPr>
              <w:t xml:space="preserve"> </w:t>
            </w:r>
          </w:p>
          <w:p w:rsidR="00760987" w:rsidRPr="00C3029A" w:rsidRDefault="003233EB" w:rsidP="003233EB">
            <w:pPr>
              <w:pStyle w:val="Prrafodelista"/>
              <w:spacing w:before="120" w:after="120" w:line="276" w:lineRule="auto"/>
              <w:ind w:left="360"/>
              <w:rPr>
                <w:rFonts w:cs="Arial"/>
                <w:sz w:val="18"/>
                <w:szCs w:val="18"/>
              </w:rPr>
            </w:pPr>
            <w:r w:rsidRPr="00C3029A">
              <w:rPr>
                <w:rFonts w:cs="Arial"/>
                <w:sz w:val="18"/>
                <w:szCs w:val="18"/>
              </w:rPr>
              <w:t xml:space="preserve">Si el Usuario indico que SI afecta al stock </w:t>
            </w:r>
            <w:r w:rsidR="003B3D2C" w:rsidRPr="00C3029A">
              <w:rPr>
                <w:rFonts w:cs="Arial"/>
                <w:sz w:val="18"/>
                <w:szCs w:val="18"/>
              </w:rPr>
              <w:t xml:space="preserve">el </w:t>
            </w:r>
            <w:r w:rsidR="0010092F" w:rsidRPr="00C3029A">
              <w:rPr>
                <w:rFonts w:cs="Arial"/>
                <w:sz w:val="18"/>
                <w:szCs w:val="18"/>
              </w:rPr>
              <w:t xml:space="preserve"> código </w:t>
            </w:r>
            <w:r w:rsidR="0040280F" w:rsidRPr="00C3029A">
              <w:rPr>
                <w:rFonts w:cs="Arial"/>
                <w:sz w:val="18"/>
                <w:szCs w:val="18"/>
              </w:rPr>
              <w:t xml:space="preserve">correlativo </w:t>
            </w:r>
            <w:r w:rsidR="0010092F" w:rsidRPr="00C3029A">
              <w:rPr>
                <w:rFonts w:cs="Arial"/>
                <w:sz w:val="18"/>
                <w:szCs w:val="18"/>
              </w:rPr>
              <w:t xml:space="preserve">de incidencia y el código de confirmación de </w:t>
            </w:r>
            <w:r w:rsidRPr="00C3029A">
              <w:rPr>
                <w:rFonts w:cs="Arial"/>
                <w:sz w:val="18"/>
                <w:szCs w:val="18"/>
              </w:rPr>
              <w:t>envío generado</w:t>
            </w:r>
            <w:r w:rsidR="0010092F" w:rsidRPr="00C3029A">
              <w:rPr>
                <w:rFonts w:cs="Arial"/>
                <w:sz w:val="18"/>
                <w:szCs w:val="18"/>
              </w:rPr>
              <w:t xml:space="preserve"> </w:t>
            </w:r>
            <w:r w:rsidR="00760987" w:rsidRPr="00C3029A">
              <w:rPr>
                <w:rFonts w:cs="Arial"/>
                <w:sz w:val="18"/>
                <w:szCs w:val="18"/>
              </w:rPr>
              <w:t>se asocia</w:t>
            </w:r>
            <w:r w:rsidR="0010092F" w:rsidRPr="00C3029A">
              <w:rPr>
                <w:rFonts w:cs="Arial"/>
                <w:sz w:val="18"/>
                <w:szCs w:val="18"/>
              </w:rPr>
              <w:t>n</w:t>
            </w:r>
            <w:r w:rsidR="00760987" w:rsidRPr="00C3029A">
              <w:rPr>
                <w:rFonts w:cs="Arial"/>
                <w:sz w:val="18"/>
                <w:szCs w:val="18"/>
              </w:rPr>
              <w:t xml:space="preserve"> a las operaciones que se generen sea tipo “firme” o “sombra”. </w:t>
            </w:r>
          </w:p>
          <w:p w:rsidR="0040280F" w:rsidRPr="00C3029A" w:rsidRDefault="003233EB" w:rsidP="003233EB">
            <w:pPr>
              <w:shd w:val="clear" w:color="auto" w:fill="FFFFFF"/>
              <w:spacing w:line="276" w:lineRule="auto"/>
              <w:ind w:left="360"/>
              <w:rPr>
                <w:rFonts w:cs="Arial"/>
                <w:sz w:val="18"/>
                <w:szCs w:val="18"/>
              </w:rPr>
            </w:pPr>
            <w:r w:rsidRPr="00C3029A">
              <w:rPr>
                <w:rFonts w:cs="Arial"/>
                <w:sz w:val="18"/>
                <w:szCs w:val="18"/>
              </w:rPr>
              <w:t>Se g</w:t>
            </w:r>
            <w:r w:rsidR="00760987" w:rsidRPr="00C3029A">
              <w:rPr>
                <w:rFonts w:cs="Arial"/>
                <w:sz w:val="18"/>
                <w:szCs w:val="18"/>
              </w:rPr>
              <w:t xml:space="preserve">enera la operación tipo “firme” en el registro de operaciones del Usuario el cual ejecuta los cálculos de stock y/o </w:t>
            </w:r>
            <w:r w:rsidR="00EC10EA" w:rsidRPr="00C3029A">
              <w:rPr>
                <w:rFonts w:cs="Arial"/>
                <w:sz w:val="18"/>
                <w:szCs w:val="18"/>
                <w:lang w:eastAsia="es-PE"/>
              </w:rPr>
              <w:t>cantidad autorizada disponible</w:t>
            </w:r>
            <w:r w:rsidR="00EC10EA" w:rsidRPr="00C3029A">
              <w:rPr>
                <w:rFonts w:cs="Arial"/>
                <w:sz w:val="18"/>
                <w:szCs w:val="18"/>
              </w:rPr>
              <w:t xml:space="preserve"> </w:t>
            </w:r>
            <w:r w:rsidR="002F6451" w:rsidRPr="00C3029A">
              <w:rPr>
                <w:rFonts w:cs="Arial"/>
                <w:sz w:val="18"/>
                <w:szCs w:val="18"/>
              </w:rPr>
              <w:t>de corresponder</w:t>
            </w:r>
            <w:r w:rsidR="00760987" w:rsidRPr="00C3029A">
              <w:rPr>
                <w:rFonts w:cs="Arial"/>
                <w:sz w:val="18"/>
                <w:szCs w:val="18"/>
              </w:rPr>
              <w:t xml:space="preserve">. Si el periodo de DJRO no está en plazo o pendiente se le informa al Usuario habilitándole la rectificación de todas las DJRO </w:t>
            </w:r>
            <w:r w:rsidR="00760987" w:rsidRPr="00C3029A">
              <w:rPr>
                <w:rFonts w:cs="Arial"/>
                <w:sz w:val="18"/>
                <w:szCs w:val="18"/>
              </w:rPr>
              <w:lastRenderedPageBreak/>
              <w:t xml:space="preserve">afectadas de manera masiva y alertando aquellas que por recalculo contengan presentaciones con stock negativo y/o BF con </w:t>
            </w:r>
            <w:r w:rsidR="00EC10EA" w:rsidRPr="00C3029A">
              <w:rPr>
                <w:rFonts w:cs="Arial"/>
                <w:sz w:val="18"/>
                <w:szCs w:val="18"/>
                <w:lang w:eastAsia="es-PE"/>
              </w:rPr>
              <w:t>cantidad autorizada disponible</w:t>
            </w:r>
            <w:r w:rsidR="00EC10EA" w:rsidRPr="00C3029A">
              <w:rPr>
                <w:rFonts w:cs="Arial"/>
                <w:sz w:val="18"/>
                <w:szCs w:val="18"/>
              </w:rPr>
              <w:t xml:space="preserve"> </w:t>
            </w:r>
            <w:r w:rsidR="00760987" w:rsidRPr="00C3029A">
              <w:rPr>
                <w:rFonts w:cs="Arial"/>
                <w:sz w:val="18"/>
                <w:szCs w:val="18"/>
              </w:rPr>
              <w:t>negativ</w:t>
            </w:r>
            <w:r w:rsidR="00EC10EA" w:rsidRPr="00C3029A">
              <w:rPr>
                <w:rFonts w:cs="Arial"/>
                <w:sz w:val="18"/>
                <w:szCs w:val="18"/>
              </w:rPr>
              <w:t>a</w:t>
            </w:r>
            <w:r w:rsidR="00760987" w:rsidRPr="00C3029A">
              <w:rPr>
                <w:rFonts w:cs="Arial"/>
                <w:sz w:val="18"/>
                <w:szCs w:val="18"/>
              </w:rPr>
              <w:t xml:space="preserve"> aplicando la etiqueta de “NO DISPONIBLE” lo cual será comunicado al buzón SOL del Usuario. Si el usuario no rectifica todas las DJRO afectadas por la modificación se aplica la etiqueta de “NO DISPONIBLE” a todos los BF afectados hasta que termine de regularizar la rectificación de las DJRO.</w:t>
            </w:r>
          </w:p>
          <w:p w:rsidR="001F4D41" w:rsidRPr="00C3029A" w:rsidRDefault="001F4D41" w:rsidP="00817A0D">
            <w:pPr>
              <w:pStyle w:val="Prrafodelista"/>
              <w:spacing w:before="120" w:after="120" w:line="276" w:lineRule="auto"/>
              <w:ind w:left="0"/>
              <w:rPr>
                <w:rFonts w:cs="Arial"/>
                <w:sz w:val="18"/>
                <w:szCs w:val="18"/>
              </w:rPr>
            </w:pPr>
            <w:r w:rsidRPr="00C3029A">
              <w:rPr>
                <w:rFonts w:cs="Arial"/>
                <w:sz w:val="18"/>
                <w:szCs w:val="18"/>
              </w:rPr>
              <w:t xml:space="preserve">Si la Incidencia ocurre en el </w:t>
            </w:r>
            <w:r w:rsidRPr="00C3029A">
              <w:rPr>
                <w:rFonts w:cs="Arial"/>
                <w:b/>
                <w:sz w:val="18"/>
                <w:szCs w:val="18"/>
              </w:rPr>
              <w:t>traslado</w:t>
            </w:r>
            <w:r w:rsidRPr="00C3029A">
              <w:rPr>
                <w:rFonts w:cs="Arial"/>
                <w:sz w:val="18"/>
                <w:szCs w:val="18"/>
              </w:rPr>
              <w:t xml:space="preserve"> tanto el Usuario propietario como el Usuario prestador del servicio pueden informar la incidencia (Transportista)</w:t>
            </w:r>
          </w:p>
          <w:p w:rsidR="001F4D41" w:rsidRPr="00C3029A" w:rsidRDefault="001F4D41" w:rsidP="00D917A1">
            <w:pPr>
              <w:pStyle w:val="Prrafodelista"/>
              <w:numPr>
                <w:ilvl w:val="0"/>
                <w:numId w:val="114"/>
              </w:numPr>
              <w:spacing w:before="120" w:after="120" w:line="276" w:lineRule="auto"/>
              <w:rPr>
                <w:rFonts w:cs="Arial"/>
                <w:sz w:val="18"/>
                <w:szCs w:val="18"/>
                <w:u w:val="single"/>
              </w:rPr>
            </w:pPr>
            <w:r w:rsidRPr="00C3029A">
              <w:rPr>
                <w:rFonts w:cs="Arial"/>
                <w:sz w:val="18"/>
                <w:szCs w:val="18"/>
                <w:u w:val="single"/>
              </w:rPr>
              <w:t>Si quien comunica la incidencia es el Usuario propietario del BF</w:t>
            </w:r>
          </w:p>
          <w:p w:rsidR="001F4D41" w:rsidRPr="00C3029A" w:rsidRDefault="008A2F43" w:rsidP="00D917A1">
            <w:pPr>
              <w:pStyle w:val="Prrafodelista"/>
              <w:numPr>
                <w:ilvl w:val="0"/>
                <w:numId w:val="115"/>
              </w:numPr>
              <w:spacing w:before="120" w:after="120" w:line="276" w:lineRule="auto"/>
              <w:ind w:left="360"/>
              <w:rPr>
                <w:rFonts w:cs="Arial"/>
                <w:sz w:val="18"/>
                <w:szCs w:val="18"/>
              </w:rPr>
            </w:pPr>
            <w:r w:rsidRPr="00C3029A">
              <w:rPr>
                <w:rFonts w:cs="Arial"/>
                <w:sz w:val="18"/>
                <w:szCs w:val="18"/>
              </w:rPr>
              <w:t xml:space="preserve">En la comunicación de la Incidencia el Usuario </w:t>
            </w:r>
            <w:r w:rsidR="00223B6F" w:rsidRPr="00C3029A">
              <w:rPr>
                <w:rFonts w:cs="Arial"/>
                <w:sz w:val="18"/>
                <w:szCs w:val="18"/>
              </w:rPr>
              <w:t xml:space="preserve">registra la información según </w:t>
            </w:r>
            <w:r w:rsidR="00223B6F" w:rsidRPr="00C3029A">
              <w:rPr>
                <w:rFonts w:cs="Arial"/>
                <w:b/>
                <w:sz w:val="18"/>
                <w:szCs w:val="18"/>
              </w:rPr>
              <w:t xml:space="preserve">Anexo 12 </w:t>
            </w:r>
            <w:r w:rsidR="00223B6F" w:rsidRPr="00C3029A">
              <w:rPr>
                <w:rFonts w:cs="Arial"/>
                <w:sz w:val="18"/>
                <w:szCs w:val="18"/>
              </w:rPr>
              <w:t xml:space="preserve">la cual incorpora los datos del traslado y las presentaciones afectadas por la incidencia. Al seleccionar la incidencia toma la transacción que le corresponde según </w:t>
            </w:r>
            <w:r w:rsidR="00223B6F" w:rsidRPr="00C3029A">
              <w:rPr>
                <w:rFonts w:cs="Arial"/>
                <w:b/>
                <w:sz w:val="18"/>
                <w:szCs w:val="18"/>
              </w:rPr>
              <w:t>Anexo 14.2.</w:t>
            </w:r>
            <w:r w:rsidR="00223B6F" w:rsidRPr="00C3029A">
              <w:rPr>
                <w:rFonts w:cs="Arial"/>
                <w:sz w:val="18"/>
                <w:szCs w:val="18"/>
              </w:rPr>
              <w:t xml:space="preserve"> </w:t>
            </w:r>
          </w:p>
          <w:p w:rsidR="009A69DE" w:rsidRPr="00C3029A" w:rsidRDefault="009A69DE" w:rsidP="00D917A1">
            <w:pPr>
              <w:pStyle w:val="Prrafodelista"/>
              <w:numPr>
                <w:ilvl w:val="0"/>
                <w:numId w:val="115"/>
              </w:numPr>
              <w:spacing w:before="120" w:after="120" w:line="276" w:lineRule="auto"/>
              <w:ind w:left="360"/>
              <w:rPr>
                <w:rFonts w:cs="Arial"/>
                <w:sz w:val="18"/>
                <w:szCs w:val="18"/>
              </w:rPr>
            </w:pPr>
            <w:r w:rsidRPr="00C3029A">
              <w:rPr>
                <w:rFonts w:cs="Arial"/>
                <w:sz w:val="18"/>
                <w:szCs w:val="18"/>
              </w:rPr>
              <w:t>Ejecuta las siguientes validaciones</w:t>
            </w:r>
          </w:p>
          <w:p w:rsidR="006D3A6A" w:rsidRPr="00C3029A" w:rsidRDefault="006D3A6A" w:rsidP="00D917A1">
            <w:pPr>
              <w:numPr>
                <w:ilvl w:val="1"/>
                <w:numId w:val="131"/>
              </w:numPr>
              <w:shd w:val="clear" w:color="auto" w:fill="FFFFFF"/>
              <w:spacing w:line="276" w:lineRule="auto"/>
              <w:ind w:left="720"/>
              <w:rPr>
                <w:rFonts w:cs="Arial"/>
                <w:sz w:val="18"/>
                <w:szCs w:val="18"/>
              </w:rPr>
            </w:pPr>
            <w:r w:rsidRPr="00C3029A">
              <w:rPr>
                <w:rFonts w:cs="Arial"/>
                <w:sz w:val="18"/>
                <w:szCs w:val="18"/>
              </w:rPr>
              <w:t>La fecha de la incidencia no debe ser menor a X=</w:t>
            </w:r>
            <w:r w:rsidR="006B4DA9" w:rsidRPr="00C3029A">
              <w:rPr>
                <w:rFonts w:cs="Arial"/>
                <w:sz w:val="18"/>
                <w:szCs w:val="18"/>
              </w:rPr>
              <w:t>1</w:t>
            </w:r>
            <w:r w:rsidRPr="00C3029A">
              <w:rPr>
                <w:rFonts w:cs="Arial"/>
                <w:sz w:val="18"/>
                <w:szCs w:val="18"/>
              </w:rPr>
              <w:t xml:space="preserve"> </w:t>
            </w:r>
            <w:r w:rsidR="00E00984" w:rsidRPr="00C3029A">
              <w:rPr>
                <w:rFonts w:cs="Arial"/>
                <w:sz w:val="18"/>
                <w:szCs w:val="18"/>
              </w:rPr>
              <w:t>día</w:t>
            </w:r>
            <w:r w:rsidRPr="00C3029A">
              <w:rPr>
                <w:rFonts w:cs="Arial"/>
                <w:sz w:val="18"/>
                <w:szCs w:val="18"/>
              </w:rPr>
              <w:t xml:space="preserve"> </w:t>
            </w:r>
            <w:r w:rsidR="007C5515" w:rsidRPr="00C3029A">
              <w:rPr>
                <w:rFonts w:cs="Arial"/>
                <w:sz w:val="18"/>
                <w:szCs w:val="18"/>
              </w:rPr>
              <w:t>calendario</w:t>
            </w:r>
            <w:r w:rsidR="006B4DA9" w:rsidRPr="00C3029A">
              <w:rPr>
                <w:rFonts w:cs="Arial"/>
                <w:sz w:val="18"/>
                <w:szCs w:val="18"/>
              </w:rPr>
              <w:t xml:space="preserve"> de la fecha actual, esto debe alertarse al Usuario mas no restringir la comunicación </w:t>
            </w:r>
          </w:p>
          <w:p w:rsidR="009A69DE" w:rsidRPr="00C3029A" w:rsidRDefault="00AC713C" w:rsidP="00D917A1">
            <w:pPr>
              <w:numPr>
                <w:ilvl w:val="1"/>
                <w:numId w:val="131"/>
              </w:numPr>
              <w:shd w:val="clear" w:color="auto" w:fill="FFFFFF"/>
              <w:spacing w:line="276" w:lineRule="auto"/>
              <w:ind w:left="720"/>
              <w:rPr>
                <w:rFonts w:cs="Arial"/>
                <w:sz w:val="18"/>
                <w:szCs w:val="18"/>
              </w:rPr>
            </w:pPr>
            <w:r w:rsidRPr="00C3029A">
              <w:rPr>
                <w:rFonts w:cs="Arial"/>
                <w:sz w:val="18"/>
                <w:szCs w:val="18"/>
              </w:rPr>
              <w:t xml:space="preserve">La </w:t>
            </w:r>
            <w:r w:rsidR="0080184D" w:rsidRPr="00C3029A">
              <w:rPr>
                <w:rFonts w:cs="Arial"/>
                <w:sz w:val="18"/>
                <w:szCs w:val="18"/>
              </w:rPr>
              <w:t>GRE-BF</w:t>
            </w:r>
            <w:r w:rsidR="009A69DE" w:rsidRPr="00C3029A">
              <w:rPr>
                <w:rFonts w:cs="Arial"/>
                <w:sz w:val="18"/>
                <w:szCs w:val="18"/>
              </w:rPr>
              <w:t xml:space="preserve"> o guía de remisión </w:t>
            </w:r>
            <w:r w:rsidR="00E00984" w:rsidRPr="00C3029A">
              <w:rPr>
                <w:rFonts w:cs="Arial"/>
                <w:sz w:val="18"/>
                <w:szCs w:val="18"/>
              </w:rPr>
              <w:t>física</w:t>
            </w:r>
            <w:r w:rsidR="009A69DE" w:rsidRPr="00C3029A">
              <w:rPr>
                <w:rFonts w:cs="Arial"/>
                <w:sz w:val="18"/>
                <w:szCs w:val="18"/>
              </w:rPr>
              <w:t xml:space="preserve"> le corresponda como Remitente </w:t>
            </w:r>
          </w:p>
          <w:p w:rsidR="00AC713C" w:rsidRPr="00C3029A" w:rsidRDefault="00AC713C" w:rsidP="00D917A1">
            <w:pPr>
              <w:numPr>
                <w:ilvl w:val="1"/>
                <w:numId w:val="131"/>
              </w:numPr>
              <w:shd w:val="clear" w:color="auto" w:fill="FFFFFF"/>
              <w:spacing w:line="276" w:lineRule="auto"/>
              <w:ind w:left="720"/>
              <w:rPr>
                <w:rFonts w:cs="Arial"/>
                <w:sz w:val="18"/>
                <w:szCs w:val="18"/>
              </w:rPr>
            </w:pPr>
            <w:r w:rsidRPr="00C3029A">
              <w:rPr>
                <w:rFonts w:cs="Arial"/>
                <w:sz w:val="18"/>
                <w:szCs w:val="18"/>
              </w:rPr>
              <w:t xml:space="preserve">La </w:t>
            </w:r>
            <w:r w:rsidR="0080184D" w:rsidRPr="00C3029A">
              <w:rPr>
                <w:rFonts w:cs="Arial"/>
                <w:sz w:val="18"/>
                <w:szCs w:val="18"/>
              </w:rPr>
              <w:t>GRE-BF</w:t>
            </w:r>
            <w:r w:rsidRPr="00C3029A">
              <w:rPr>
                <w:rFonts w:cs="Arial"/>
                <w:sz w:val="18"/>
                <w:szCs w:val="18"/>
              </w:rPr>
              <w:t xml:space="preserve"> debe haber iniciado el traslado y no estar dada de baja o confirmada </w:t>
            </w:r>
            <w:r w:rsidR="00162200" w:rsidRPr="00C3029A">
              <w:rPr>
                <w:rFonts w:cs="Arial"/>
                <w:sz w:val="18"/>
                <w:szCs w:val="18"/>
              </w:rPr>
              <w:t>a la fecha de la incidencia</w:t>
            </w:r>
          </w:p>
          <w:p w:rsidR="00AC713C" w:rsidRPr="00C3029A" w:rsidRDefault="007C772E" w:rsidP="00D917A1">
            <w:pPr>
              <w:numPr>
                <w:ilvl w:val="1"/>
                <w:numId w:val="131"/>
              </w:numPr>
              <w:shd w:val="clear" w:color="auto" w:fill="FFFFFF"/>
              <w:spacing w:line="276" w:lineRule="auto"/>
              <w:ind w:left="720"/>
              <w:rPr>
                <w:rFonts w:cs="Arial"/>
                <w:sz w:val="18"/>
                <w:szCs w:val="18"/>
              </w:rPr>
            </w:pPr>
            <w:r w:rsidRPr="00C3029A">
              <w:rPr>
                <w:rFonts w:cs="Arial"/>
                <w:sz w:val="18"/>
                <w:szCs w:val="18"/>
              </w:rPr>
              <w:t>Las presentaciones informadas deben estar en dicho documento</w:t>
            </w:r>
          </w:p>
          <w:p w:rsidR="007C772E" w:rsidRPr="00C3029A" w:rsidRDefault="007C772E" w:rsidP="00D917A1">
            <w:pPr>
              <w:numPr>
                <w:ilvl w:val="1"/>
                <w:numId w:val="131"/>
              </w:numPr>
              <w:shd w:val="clear" w:color="auto" w:fill="FFFFFF"/>
              <w:spacing w:line="276" w:lineRule="auto"/>
              <w:ind w:left="720"/>
              <w:rPr>
                <w:rFonts w:cs="Arial"/>
                <w:sz w:val="18"/>
                <w:szCs w:val="18"/>
              </w:rPr>
            </w:pPr>
            <w:r w:rsidRPr="00C3029A">
              <w:rPr>
                <w:rFonts w:cs="Arial"/>
                <w:sz w:val="18"/>
                <w:szCs w:val="18"/>
              </w:rPr>
              <w:t xml:space="preserve">Las cantidades informadas no deben ser mayores a </w:t>
            </w:r>
            <w:r w:rsidR="001946CB" w:rsidRPr="00C3029A">
              <w:rPr>
                <w:rFonts w:cs="Arial"/>
                <w:sz w:val="18"/>
                <w:szCs w:val="18"/>
              </w:rPr>
              <w:t xml:space="preserve">las consignadas en </w:t>
            </w:r>
            <w:r w:rsidRPr="00C3029A">
              <w:rPr>
                <w:rFonts w:cs="Arial"/>
                <w:sz w:val="18"/>
                <w:szCs w:val="18"/>
              </w:rPr>
              <w:t>dicho documento</w:t>
            </w:r>
          </w:p>
          <w:p w:rsidR="006E0D9A" w:rsidRPr="00C3029A" w:rsidRDefault="006E0D9A" w:rsidP="00D917A1">
            <w:pPr>
              <w:numPr>
                <w:ilvl w:val="1"/>
                <w:numId w:val="131"/>
              </w:numPr>
              <w:shd w:val="clear" w:color="auto" w:fill="FFFFFF"/>
              <w:spacing w:line="276" w:lineRule="auto"/>
              <w:ind w:left="720"/>
              <w:rPr>
                <w:rFonts w:cs="Arial"/>
                <w:sz w:val="18"/>
                <w:szCs w:val="18"/>
              </w:rPr>
            </w:pPr>
            <w:r w:rsidRPr="00C3029A">
              <w:rPr>
                <w:rFonts w:cs="Arial"/>
                <w:sz w:val="18"/>
                <w:szCs w:val="18"/>
              </w:rPr>
              <w:t>Que dicha incidencia no haya sido previamente declarada en una operación por el mismo Usuario o tener una operación tipo “sombra” pendiente de confirmar. En cualquier caso se le debe alertar.</w:t>
            </w:r>
          </w:p>
          <w:p w:rsidR="0029646A" w:rsidRPr="00C3029A" w:rsidRDefault="0019184B" w:rsidP="00D917A1">
            <w:pPr>
              <w:pStyle w:val="Prrafodelista"/>
              <w:numPr>
                <w:ilvl w:val="0"/>
                <w:numId w:val="115"/>
              </w:numPr>
              <w:spacing w:before="120" w:after="120" w:line="276" w:lineRule="auto"/>
              <w:ind w:left="360"/>
              <w:rPr>
                <w:rFonts w:cs="Arial"/>
                <w:sz w:val="18"/>
                <w:szCs w:val="18"/>
              </w:rPr>
            </w:pPr>
            <w:r w:rsidRPr="00C3029A">
              <w:rPr>
                <w:rFonts w:cs="Arial"/>
                <w:sz w:val="18"/>
                <w:szCs w:val="18"/>
              </w:rPr>
              <w:t xml:space="preserve">Si el traslado se hizo con guía de remisión </w:t>
            </w:r>
            <w:r w:rsidR="00E00984" w:rsidRPr="00C3029A">
              <w:rPr>
                <w:rFonts w:cs="Arial"/>
                <w:sz w:val="18"/>
                <w:szCs w:val="18"/>
              </w:rPr>
              <w:t>física</w:t>
            </w:r>
            <w:r w:rsidRPr="00C3029A">
              <w:rPr>
                <w:rFonts w:cs="Arial"/>
                <w:sz w:val="18"/>
                <w:szCs w:val="18"/>
              </w:rPr>
              <w:t xml:space="preserve"> </w:t>
            </w:r>
            <w:r w:rsidR="008F469E" w:rsidRPr="00C3029A">
              <w:rPr>
                <w:rFonts w:cs="Arial"/>
                <w:sz w:val="18"/>
                <w:szCs w:val="18"/>
              </w:rPr>
              <w:t xml:space="preserve">o con una GRE-BF </w:t>
            </w:r>
            <w:r w:rsidR="00515BDB" w:rsidRPr="00C3029A">
              <w:rPr>
                <w:rFonts w:cs="Arial"/>
                <w:sz w:val="18"/>
                <w:szCs w:val="18"/>
              </w:rPr>
              <w:t xml:space="preserve">según lo indicado en la </w:t>
            </w:r>
            <w:r w:rsidR="008F469E" w:rsidRPr="00C3029A">
              <w:rPr>
                <w:rFonts w:cs="Arial"/>
                <w:sz w:val="18"/>
                <w:szCs w:val="18"/>
              </w:rPr>
              <w:t xml:space="preserve">RN11, </w:t>
            </w:r>
            <w:r w:rsidRPr="00C3029A">
              <w:rPr>
                <w:rFonts w:cs="Arial"/>
                <w:sz w:val="18"/>
                <w:szCs w:val="18"/>
              </w:rPr>
              <w:t>ésta debe ser declarada en el registro de operaciones antes de la comunicación de la inc</w:t>
            </w:r>
            <w:r w:rsidR="00033438" w:rsidRPr="00C3029A">
              <w:rPr>
                <w:rFonts w:cs="Arial"/>
                <w:sz w:val="18"/>
                <w:szCs w:val="18"/>
              </w:rPr>
              <w:t>idencia por parte del Remitente lo cual se alerta al Usuario.</w:t>
            </w:r>
          </w:p>
          <w:p w:rsidR="006D3A6A" w:rsidRPr="00C3029A" w:rsidRDefault="006D3A6A" w:rsidP="00D917A1">
            <w:pPr>
              <w:pStyle w:val="Prrafodelista"/>
              <w:numPr>
                <w:ilvl w:val="0"/>
                <w:numId w:val="115"/>
              </w:numPr>
              <w:spacing w:before="120" w:after="120" w:line="276" w:lineRule="auto"/>
              <w:ind w:left="360"/>
              <w:rPr>
                <w:rFonts w:cs="Arial"/>
                <w:sz w:val="18"/>
                <w:szCs w:val="18"/>
              </w:rPr>
            </w:pPr>
            <w:r w:rsidRPr="00C3029A">
              <w:rPr>
                <w:rFonts w:cs="Arial"/>
                <w:sz w:val="18"/>
                <w:szCs w:val="18"/>
              </w:rPr>
              <w:t xml:space="preserve">Toda comunicación de incidencia es sustentada </w:t>
            </w:r>
            <w:r w:rsidR="00D35620" w:rsidRPr="00C3029A">
              <w:rPr>
                <w:rFonts w:cs="Arial"/>
                <w:sz w:val="18"/>
                <w:szCs w:val="18"/>
              </w:rPr>
              <w:t xml:space="preserve">mediante el documento asociado según </w:t>
            </w:r>
            <w:r w:rsidR="00D35620" w:rsidRPr="00C3029A">
              <w:rPr>
                <w:rFonts w:cs="Arial"/>
                <w:b/>
                <w:sz w:val="18"/>
                <w:szCs w:val="18"/>
              </w:rPr>
              <w:t>Anexo 14.2</w:t>
            </w:r>
            <w:r w:rsidR="00D35620" w:rsidRPr="00C3029A">
              <w:rPr>
                <w:rFonts w:cs="Arial"/>
                <w:sz w:val="18"/>
                <w:szCs w:val="18"/>
              </w:rPr>
              <w:t xml:space="preserve"> </w:t>
            </w:r>
            <w:r w:rsidR="00C727C6" w:rsidRPr="00C3029A">
              <w:rPr>
                <w:rFonts w:cs="Arial"/>
                <w:sz w:val="18"/>
                <w:szCs w:val="18"/>
              </w:rPr>
              <w:t xml:space="preserve"> </w:t>
            </w:r>
          </w:p>
          <w:p w:rsidR="00E16B73" w:rsidRPr="00C3029A" w:rsidRDefault="00E16B73" w:rsidP="00D917A1">
            <w:pPr>
              <w:pStyle w:val="Prrafodelista"/>
              <w:numPr>
                <w:ilvl w:val="0"/>
                <w:numId w:val="115"/>
              </w:numPr>
              <w:spacing w:before="120" w:after="120" w:line="276" w:lineRule="auto"/>
              <w:ind w:left="360"/>
              <w:rPr>
                <w:rFonts w:cs="Arial"/>
                <w:sz w:val="18"/>
                <w:szCs w:val="18"/>
              </w:rPr>
            </w:pPr>
            <w:r w:rsidRPr="00C3029A">
              <w:rPr>
                <w:rFonts w:cs="Arial"/>
                <w:sz w:val="18"/>
                <w:szCs w:val="18"/>
              </w:rPr>
              <w:t xml:space="preserve">En la confirmación de la comunicación </w:t>
            </w:r>
          </w:p>
          <w:p w:rsidR="00660B1C" w:rsidRPr="00C3029A" w:rsidRDefault="00C727C6" w:rsidP="00D917A1">
            <w:pPr>
              <w:numPr>
                <w:ilvl w:val="1"/>
                <w:numId w:val="131"/>
              </w:numPr>
              <w:shd w:val="clear" w:color="auto" w:fill="FFFFFF"/>
              <w:spacing w:line="276" w:lineRule="auto"/>
              <w:ind w:left="720"/>
              <w:rPr>
                <w:rFonts w:cs="Arial"/>
                <w:sz w:val="18"/>
                <w:szCs w:val="18"/>
              </w:rPr>
            </w:pPr>
            <w:r w:rsidRPr="00C3029A">
              <w:rPr>
                <w:rFonts w:cs="Arial"/>
                <w:sz w:val="18"/>
                <w:szCs w:val="18"/>
              </w:rPr>
              <w:t xml:space="preserve">Genera un código </w:t>
            </w:r>
            <w:r w:rsidR="00660B1C" w:rsidRPr="00C3029A">
              <w:rPr>
                <w:rFonts w:cs="Arial"/>
                <w:sz w:val="18"/>
                <w:szCs w:val="18"/>
              </w:rPr>
              <w:t>correlativo</w:t>
            </w:r>
            <w:r w:rsidRPr="00C3029A">
              <w:rPr>
                <w:rFonts w:cs="Arial"/>
                <w:sz w:val="18"/>
                <w:szCs w:val="18"/>
              </w:rPr>
              <w:t xml:space="preserve"> de incidencia </w:t>
            </w:r>
            <w:r w:rsidR="0010092F" w:rsidRPr="00C3029A">
              <w:rPr>
                <w:rFonts w:cs="Arial"/>
                <w:sz w:val="18"/>
                <w:szCs w:val="18"/>
              </w:rPr>
              <w:t xml:space="preserve">y un código de confirmación de envío el cual es un código de seguridad, se deberá garantizar la integridad de la información y se relaciona con el código correlativo de incidencia los cuales </w:t>
            </w:r>
            <w:r w:rsidRPr="00C3029A">
              <w:rPr>
                <w:rFonts w:cs="Arial"/>
                <w:sz w:val="18"/>
                <w:szCs w:val="18"/>
              </w:rPr>
              <w:t>se asocia</w:t>
            </w:r>
            <w:r w:rsidR="0010092F" w:rsidRPr="00C3029A">
              <w:rPr>
                <w:rFonts w:cs="Arial"/>
                <w:sz w:val="18"/>
                <w:szCs w:val="18"/>
              </w:rPr>
              <w:t>n</w:t>
            </w:r>
            <w:r w:rsidRPr="00C3029A">
              <w:rPr>
                <w:rFonts w:cs="Arial"/>
                <w:sz w:val="18"/>
                <w:szCs w:val="18"/>
              </w:rPr>
              <w:t xml:space="preserve"> a las operaciones que se generen sea tipo “firme” o “sombra”</w:t>
            </w:r>
            <w:r w:rsidR="00660B1C" w:rsidRPr="00C3029A">
              <w:rPr>
                <w:rFonts w:cs="Arial"/>
                <w:sz w:val="18"/>
                <w:szCs w:val="18"/>
              </w:rPr>
              <w:t xml:space="preserve">. </w:t>
            </w:r>
          </w:p>
          <w:p w:rsidR="009F3800" w:rsidRPr="00C3029A" w:rsidRDefault="007734BA" w:rsidP="00D917A1">
            <w:pPr>
              <w:numPr>
                <w:ilvl w:val="1"/>
                <w:numId w:val="131"/>
              </w:numPr>
              <w:shd w:val="clear" w:color="auto" w:fill="FFFFFF"/>
              <w:spacing w:line="276" w:lineRule="auto"/>
              <w:ind w:left="720"/>
              <w:rPr>
                <w:rFonts w:cs="Arial"/>
                <w:sz w:val="18"/>
                <w:szCs w:val="18"/>
              </w:rPr>
            </w:pPr>
            <w:r w:rsidRPr="00C3029A">
              <w:rPr>
                <w:rFonts w:cs="Arial"/>
                <w:sz w:val="18"/>
                <w:szCs w:val="18"/>
              </w:rPr>
              <w:t xml:space="preserve">Genera la operación tipo “firme” en el registro de operaciones del Usuario la cual debe estar asociado a la operación inicial que generó el traslado. </w:t>
            </w:r>
            <w:r w:rsidR="00E541B2" w:rsidRPr="00C3029A">
              <w:rPr>
                <w:rFonts w:cs="Arial"/>
                <w:sz w:val="18"/>
                <w:szCs w:val="18"/>
              </w:rPr>
              <w:t xml:space="preserve">No </w:t>
            </w:r>
            <w:r w:rsidR="00E16B73" w:rsidRPr="00C3029A">
              <w:rPr>
                <w:rFonts w:cs="Arial"/>
                <w:sz w:val="18"/>
                <w:szCs w:val="18"/>
              </w:rPr>
              <w:t xml:space="preserve">ejecuta los cálculos de stock y/o </w:t>
            </w:r>
            <w:r w:rsidR="00EC10EA" w:rsidRPr="00C3029A">
              <w:rPr>
                <w:rFonts w:cs="Arial"/>
                <w:sz w:val="18"/>
                <w:szCs w:val="18"/>
                <w:lang w:eastAsia="es-PE"/>
              </w:rPr>
              <w:t>cantidad autorizada disponible</w:t>
            </w:r>
            <w:r w:rsidR="00E16B73" w:rsidRPr="00C3029A">
              <w:rPr>
                <w:rFonts w:cs="Arial"/>
                <w:sz w:val="18"/>
                <w:szCs w:val="18"/>
              </w:rPr>
              <w:t xml:space="preserve">. </w:t>
            </w:r>
            <w:r w:rsidR="009F3800" w:rsidRPr="00C3029A">
              <w:rPr>
                <w:rFonts w:cs="Arial"/>
                <w:sz w:val="18"/>
                <w:szCs w:val="18"/>
              </w:rPr>
              <w:t xml:space="preserve">Si el periodo de DJRO no está en plazo o pendiente se le informa al Usuario habilitándole la rectificación de todas las DJRO afectadas de manera masiva y alertando aquellas que por recalculo contengan presentaciones con stock negativo y/o BF con </w:t>
            </w:r>
            <w:r w:rsidR="00EC10EA" w:rsidRPr="00C3029A">
              <w:rPr>
                <w:rFonts w:cs="Arial"/>
                <w:sz w:val="18"/>
                <w:szCs w:val="18"/>
                <w:lang w:eastAsia="es-PE"/>
              </w:rPr>
              <w:t>cantidad autorizada disponible</w:t>
            </w:r>
            <w:r w:rsidR="00EC10EA" w:rsidRPr="00C3029A">
              <w:rPr>
                <w:rFonts w:cs="Arial"/>
                <w:sz w:val="18"/>
                <w:szCs w:val="18"/>
              </w:rPr>
              <w:t xml:space="preserve"> </w:t>
            </w:r>
            <w:r w:rsidR="009F3800" w:rsidRPr="00C3029A">
              <w:rPr>
                <w:rFonts w:cs="Arial"/>
                <w:sz w:val="18"/>
                <w:szCs w:val="18"/>
              </w:rPr>
              <w:t>negativ</w:t>
            </w:r>
            <w:r w:rsidR="00EC10EA" w:rsidRPr="00C3029A">
              <w:rPr>
                <w:rFonts w:cs="Arial"/>
                <w:sz w:val="18"/>
                <w:szCs w:val="18"/>
              </w:rPr>
              <w:t>a</w:t>
            </w:r>
            <w:r w:rsidR="009F3800" w:rsidRPr="00C3029A">
              <w:rPr>
                <w:rFonts w:cs="Arial"/>
                <w:sz w:val="18"/>
                <w:szCs w:val="18"/>
              </w:rPr>
              <w:t xml:space="preserve"> aplicando la etiqueta de “NO DISPONIBLE” lo cual será comunicado al buzón SOL del Usuario. Si el usuario no rectifica todas las DJRO afectadas por la modificación se aplica la etiqueta de “NO DISPONIBLE” a todos los BF afectados hasta que termine de regularizar la rectificación de las DJRO.</w:t>
            </w:r>
          </w:p>
          <w:p w:rsidR="008717CE" w:rsidRPr="00C3029A" w:rsidRDefault="008717CE" w:rsidP="00D917A1">
            <w:pPr>
              <w:numPr>
                <w:ilvl w:val="1"/>
                <w:numId w:val="131"/>
              </w:numPr>
              <w:shd w:val="clear" w:color="auto" w:fill="FFFFFF"/>
              <w:spacing w:line="276" w:lineRule="auto"/>
              <w:ind w:left="720"/>
              <w:rPr>
                <w:rFonts w:cs="Arial"/>
                <w:sz w:val="18"/>
                <w:szCs w:val="18"/>
              </w:rPr>
            </w:pPr>
            <w:r w:rsidRPr="00C3029A">
              <w:rPr>
                <w:rFonts w:cs="Arial"/>
                <w:sz w:val="18"/>
                <w:szCs w:val="18"/>
              </w:rPr>
              <w:t xml:space="preserve">Para los casos de traslados con </w:t>
            </w:r>
            <w:r w:rsidR="0080184D" w:rsidRPr="00C3029A">
              <w:rPr>
                <w:rFonts w:cs="Arial"/>
                <w:sz w:val="18"/>
                <w:szCs w:val="18"/>
              </w:rPr>
              <w:t>GRE-BF</w:t>
            </w:r>
            <w:r w:rsidRPr="00C3029A">
              <w:rPr>
                <w:rFonts w:cs="Arial"/>
                <w:sz w:val="18"/>
                <w:szCs w:val="18"/>
              </w:rPr>
              <w:t xml:space="preserve"> </w:t>
            </w:r>
            <w:r w:rsidR="0028697D" w:rsidRPr="00C3029A">
              <w:rPr>
                <w:rFonts w:cs="Arial"/>
                <w:sz w:val="18"/>
                <w:szCs w:val="18"/>
              </w:rPr>
              <w:t xml:space="preserve">se aplica </w:t>
            </w:r>
            <w:r w:rsidRPr="00C3029A">
              <w:rPr>
                <w:rFonts w:cs="Arial"/>
                <w:sz w:val="18"/>
                <w:szCs w:val="18"/>
              </w:rPr>
              <w:t>la cancelación de la reserva de</w:t>
            </w:r>
            <w:r w:rsidR="0000363A" w:rsidRPr="00C3029A">
              <w:rPr>
                <w:rFonts w:cs="Arial"/>
                <w:sz w:val="18"/>
                <w:szCs w:val="18"/>
              </w:rPr>
              <w:t xml:space="preserve"> la cantidad autorizada disponible</w:t>
            </w:r>
            <w:r w:rsidRPr="00C3029A">
              <w:rPr>
                <w:rFonts w:cs="Arial"/>
                <w:sz w:val="18"/>
                <w:szCs w:val="18"/>
              </w:rPr>
              <w:t xml:space="preserve"> al destinatario (comprador)</w:t>
            </w:r>
            <w:r w:rsidR="003D4A95" w:rsidRPr="00C3029A">
              <w:rPr>
                <w:rFonts w:cs="Arial"/>
                <w:sz w:val="18"/>
                <w:szCs w:val="18"/>
              </w:rPr>
              <w:t xml:space="preserve"> </w:t>
            </w:r>
            <w:r w:rsidRPr="00C3029A">
              <w:rPr>
                <w:rFonts w:cs="Arial"/>
                <w:sz w:val="18"/>
                <w:szCs w:val="18"/>
              </w:rPr>
              <w:t xml:space="preserve">en caso corresponda, </w:t>
            </w:r>
            <w:r w:rsidR="00700313" w:rsidRPr="00C3029A">
              <w:rPr>
                <w:rFonts w:cs="Arial"/>
                <w:sz w:val="18"/>
                <w:szCs w:val="18"/>
              </w:rPr>
              <w:t>y a la cantidad por recibir del traslado</w:t>
            </w:r>
            <w:r w:rsidR="003D4A95" w:rsidRPr="00C3029A">
              <w:rPr>
                <w:rFonts w:cs="Arial"/>
                <w:sz w:val="18"/>
                <w:szCs w:val="18"/>
              </w:rPr>
              <w:t xml:space="preserve"> se le resta </w:t>
            </w:r>
            <w:r w:rsidRPr="00C3029A">
              <w:rPr>
                <w:rFonts w:cs="Arial"/>
                <w:sz w:val="18"/>
                <w:szCs w:val="18"/>
              </w:rPr>
              <w:t xml:space="preserve">la cantidad </w:t>
            </w:r>
            <w:r w:rsidR="003D4A95" w:rsidRPr="00C3029A">
              <w:rPr>
                <w:rFonts w:cs="Arial"/>
                <w:sz w:val="18"/>
                <w:szCs w:val="18"/>
              </w:rPr>
              <w:t>informada en el incidente.</w:t>
            </w:r>
          </w:p>
          <w:p w:rsidR="000A58E9" w:rsidRPr="00C3029A" w:rsidRDefault="00E16B73" w:rsidP="00D917A1">
            <w:pPr>
              <w:numPr>
                <w:ilvl w:val="1"/>
                <w:numId w:val="131"/>
              </w:numPr>
              <w:shd w:val="clear" w:color="auto" w:fill="FFFFFF"/>
              <w:spacing w:line="276" w:lineRule="auto"/>
              <w:ind w:left="720"/>
              <w:rPr>
                <w:rFonts w:cs="Arial"/>
                <w:sz w:val="18"/>
                <w:szCs w:val="18"/>
              </w:rPr>
            </w:pPr>
            <w:r w:rsidRPr="00C3029A">
              <w:rPr>
                <w:rFonts w:cs="Arial"/>
                <w:sz w:val="18"/>
                <w:szCs w:val="18"/>
              </w:rPr>
              <w:t xml:space="preserve">Genera la operación tipo “sombra” al Usuario prestador del servicio el cual puede confirmar o rechazar la operación. La operación de dicho usuario no genera </w:t>
            </w:r>
            <w:r w:rsidR="00E00984" w:rsidRPr="00C3029A">
              <w:rPr>
                <w:rFonts w:cs="Arial"/>
                <w:sz w:val="18"/>
                <w:szCs w:val="18"/>
              </w:rPr>
              <w:t>ningún</w:t>
            </w:r>
            <w:r w:rsidRPr="00C3029A">
              <w:rPr>
                <w:rFonts w:cs="Arial"/>
                <w:sz w:val="18"/>
                <w:szCs w:val="18"/>
              </w:rPr>
              <w:t xml:space="preserve"> </w:t>
            </w:r>
            <w:r w:rsidR="00E00984" w:rsidRPr="00C3029A">
              <w:rPr>
                <w:rFonts w:cs="Arial"/>
                <w:sz w:val="18"/>
                <w:szCs w:val="18"/>
              </w:rPr>
              <w:t>cálculo</w:t>
            </w:r>
            <w:r w:rsidRPr="00C3029A">
              <w:rPr>
                <w:rFonts w:cs="Arial"/>
                <w:sz w:val="18"/>
                <w:szCs w:val="18"/>
              </w:rPr>
              <w:t xml:space="preserve"> de stock y/o </w:t>
            </w:r>
            <w:r w:rsidR="00EC10EA" w:rsidRPr="00C3029A">
              <w:rPr>
                <w:rFonts w:cs="Arial"/>
                <w:sz w:val="18"/>
                <w:szCs w:val="18"/>
                <w:lang w:eastAsia="es-PE"/>
              </w:rPr>
              <w:t>cantidad autorizada disponible</w:t>
            </w:r>
            <w:r w:rsidRPr="00C3029A">
              <w:rPr>
                <w:rFonts w:cs="Arial"/>
                <w:sz w:val="18"/>
                <w:szCs w:val="18"/>
              </w:rPr>
              <w:t>.  Si el Usuario prestador del servicio confirma la operación la convierte a “firme”</w:t>
            </w:r>
            <w:r w:rsidR="00910CC6" w:rsidRPr="00C3029A">
              <w:rPr>
                <w:rFonts w:cs="Arial"/>
                <w:sz w:val="18"/>
                <w:szCs w:val="18"/>
              </w:rPr>
              <w:t xml:space="preserve"> la cual debe estar asociado a la operación inicial que genero el traslado, </w:t>
            </w:r>
            <w:r w:rsidRPr="00C3029A">
              <w:rPr>
                <w:rFonts w:cs="Arial"/>
                <w:sz w:val="18"/>
                <w:szCs w:val="18"/>
              </w:rPr>
              <w:t xml:space="preserve"> caso contrario </w:t>
            </w:r>
            <w:r w:rsidR="00202B80" w:rsidRPr="00C3029A">
              <w:rPr>
                <w:rFonts w:cs="Arial"/>
                <w:sz w:val="18"/>
                <w:szCs w:val="18"/>
              </w:rPr>
              <w:t>no se elimina sino se mantiene no pudiendo los usuarios visualizarlas ni emitiéndose en ningún reporte para el Usuario, solo quedan para el análisis de información posterior</w:t>
            </w:r>
            <w:r w:rsidR="00A94CDB" w:rsidRPr="00C3029A">
              <w:rPr>
                <w:rFonts w:cs="Arial"/>
                <w:sz w:val="18"/>
                <w:szCs w:val="18"/>
              </w:rPr>
              <w:t xml:space="preserve"> por parte de la INIQBF</w:t>
            </w:r>
            <w:r w:rsidR="00202B80" w:rsidRPr="00C3029A">
              <w:rPr>
                <w:rFonts w:cs="Arial"/>
                <w:sz w:val="18"/>
                <w:szCs w:val="18"/>
              </w:rPr>
              <w:t xml:space="preserve">. </w:t>
            </w:r>
            <w:r w:rsidR="000A58E9" w:rsidRPr="00C3029A">
              <w:rPr>
                <w:rFonts w:cs="Arial"/>
                <w:sz w:val="18"/>
                <w:szCs w:val="18"/>
              </w:rPr>
              <w:t xml:space="preserve">Si el periodo de DJRO no está en plazo o pendiente se le informa al Usuario habilitándole la rectificación de todas las DJRO afectadas de manera </w:t>
            </w:r>
            <w:r w:rsidR="000A58E9" w:rsidRPr="00C3029A">
              <w:rPr>
                <w:rFonts w:cs="Arial"/>
                <w:sz w:val="18"/>
                <w:szCs w:val="18"/>
              </w:rPr>
              <w:lastRenderedPageBreak/>
              <w:t>masiva.</w:t>
            </w:r>
          </w:p>
          <w:p w:rsidR="00700313" w:rsidRPr="00C3029A" w:rsidRDefault="0070664C" w:rsidP="00D917A1">
            <w:pPr>
              <w:numPr>
                <w:ilvl w:val="1"/>
                <w:numId w:val="131"/>
              </w:numPr>
              <w:shd w:val="clear" w:color="auto" w:fill="FFFFFF"/>
              <w:spacing w:line="276" w:lineRule="auto"/>
              <w:ind w:left="720"/>
              <w:rPr>
                <w:rFonts w:cs="Arial"/>
                <w:sz w:val="18"/>
                <w:szCs w:val="18"/>
              </w:rPr>
            </w:pPr>
            <w:r w:rsidRPr="00C3029A">
              <w:rPr>
                <w:rFonts w:cs="Arial"/>
                <w:sz w:val="18"/>
                <w:szCs w:val="18"/>
              </w:rPr>
              <w:t xml:space="preserve">Si el traslado se </w:t>
            </w:r>
            <w:r w:rsidR="00E00984" w:rsidRPr="00C3029A">
              <w:rPr>
                <w:rFonts w:cs="Arial"/>
                <w:sz w:val="18"/>
                <w:szCs w:val="18"/>
              </w:rPr>
              <w:t>realizó</w:t>
            </w:r>
            <w:r w:rsidRPr="00C3029A">
              <w:rPr>
                <w:rFonts w:cs="Arial"/>
                <w:sz w:val="18"/>
                <w:szCs w:val="18"/>
              </w:rPr>
              <w:t xml:space="preserve"> con transporte privado no se generan operacion</w:t>
            </w:r>
            <w:r w:rsidR="00BC0F18" w:rsidRPr="00C3029A">
              <w:rPr>
                <w:rFonts w:cs="Arial"/>
                <w:sz w:val="18"/>
                <w:szCs w:val="18"/>
              </w:rPr>
              <w:t>es adicionales por el traslado.</w:t>
            </w:r>
            <w:r w:rsidRPr="00C3029A">
              <w:rPr>
                <w:rFonts w:cs="Arial"/>
                <w:sz w:val="18"/>
                <w:szCs w:val="18"/>
              </w:rPr>
              <w:t xml:space="preserve"> </w:t>
            </w:r>
          </w:p>
          <w:p w:rsidR="0070664C" w:rsidRPr="00C3029A" w:rsidRDefault="0070664C" w:rsidP="00D917A1">
            <w:pPr>
              <w:pStyle w:val="Prrafodelista"/>
              <w:numPr>
                <w:ilvl w:val="0"/>
                <w:numId w:val="114"/>
              </w:numPr>
              <w:spacing w:before="120" w:after="120" w:line="276" w:lineRule="auto"/>
              <w:rPr>
                <w:rFonts w:cs="Arial"/>
                <w:sz w:val="18"/>
                <w:szCs w:val="18"/>
                <w:u w:val="single"/>
              </w:rPr>
            </w:pPr>
            <w:r w:rsidRPr="00C3029A">
              <w:rPr>
                <w:rFonts w:cs="Arial"/>
                <w:sz w:val="18"/>
                <w:szCs w:val="18"/>
                <w:u w:val="single"/>
              </w:rPr>
              <w:t>Si quien comunica la incidencia es el Usuario Prestador del Servicio (Transportista)</w:t>
            </w:r>
          </w:p>
          <w:p w:rsidR="00A30819" w:rsidRPr="00C3029A" w:rsidRDefault="00A30819" w:rsidP="00D917A1">
            <w:pPr>
              <w:pStyle w:val="Prrafodelista"/>
              <w:numPr>
                <w:ilvl w:val="0"/>
                <w:numId w:val="116"/>
              </w:numPr>
              <w:spacing w:before="120" w:after="120" w:line="276" w:lineRule="auto"/>
              <w:ind w:left="360"/>
              <w:rPr>
                <w:rFonts w:cs="Arial"/>
                <w:sz w:val="18"/>
                <w:szCs w:val="18"/>
              </w:rPr>
            </w:pPr>
            <w:r w:rsidRPr="00C3029A">
              <w:rPr>
                <w:rFonts w:cs="Arial"/>
                <w:sz w:val="18"/>
                <w:szCs w:val="18"/>
              </w:rPr>
              <w:t xml:space="preserve">En la comunicación de la Incidencia el Usuario </w:t>
            </w:r>
            <w:r w:rsidR="009A69DE" w:rsidRPr="00C3029A">
              <w:rPr>
                <w:rFonts w:cs="Arial"/>
                <w:sz w:val="18"/>
                <w:szCs w:val="18"/>
              </w:rPr>
              <w:t xml:space="preserve">prestador del servicio </w:t>
            </w:r>
            <w:r w:rsidRPr="00C3029A">
              <w:rPr>
                <w:rFonts w:cs="Arial"/>
                <w:sz w:val="18"/>
                <w:szCs w:val="18"/>
              </w:rPr>
              <w:t xml:space="preserve">registra la información según </w:t>
            </w:r>
            <w:r w:rsidRPr="00C3029A">
              <w:rPr>
                <w:rFonts w:cs="Arial"/>
                <w:b/>
                <w:sz w:val="18"/>
                <w:szCs w:val="18"/>
              </w:rPr>
              <w:t xml:space="preserve">Anexo 12 </w:t>
            </w:r>
            <w:r w:rsidRPr="00C3029A">
              <w:rPr>
                <w:rFonts w:cs="Arial"/>
                <w:sz w:val="18"/>
                <w:szCs w:val="18"/>
              </w:rPr>
              <w:t xml:space="preserve">la cual incorpora los datos del traslado y las presentaciones afectadas por la incidencia. Al seleccionar la incidencia toma la transacción que le corresponde según </w:t>
            </w:r>
            <w:r w:rsidRPr="00C3029A">
              <w:rPr>
                <w:rFonts w:cs="Arial"/>
                <w:b/>
                <w:sz w:val="18"/>
                <w:szCs w:val="18"/>
              </w:rPr>
              <w:t>Anexo 14.2.</w:t>
            </w:r>
            <w:r w:rsidRPr="00C3029A">
              <w:rPr>
                <w:rFonts w:cs="Arial"/>
                <w:sz w:val="18"/>
                <w:szCs w:val="18"/>
              </w:rPr>
              <w:t xml:space="preserve"> </w:t>
            </w:r>
          </w:p>
          <w:p w:rsidR="009A69DE" w:rsidRPr="00C3029A" w:rsidRDefault="009A69DE" w:rsidP="00D917A1">
            <w:pPr>
              <w:pStyle w:val="Prrafodelista"/>
              <w:numPr>
                <w:ilvl w:val="0"/>
                <w:numId w:val="116"/>
              </w:numPr>
              <w:spacing w:before="120" w:after="120" w:line="276" w:lineRule="auto"/>
              <w:ind w:left="360"/>
              <w:rPr>
                <w:rFonts w:cs="Arial"/>
                <w:sz w:val="18"/>
                <w:szCs w:val="18"/>
              </w:rPr>
            </w:pPr>
            <w:r w:rsidRPr="00C3029A">
              <w:rPr>
                <w:rFonts w:cs="Arial"/>
                <w:sz w:val="18"/>
                <w:szCs w:val="18"/>
              </w:rPr>
              <w:t>Ejecuta las siguientes validaciones</w:t>
            </w:r>
          </w:p>
          <w:p w:rsidR="006D3A6A" w:rsidRPr="00C3029A" w:rsidRDefault="006D3A6A" w:rsidP="00D917A1">
            <w:pPr>
              <w:numPr>
                <w:ilvl w:val="1"/>
                <w:numId w:val="131"/>
              </w:numPr>
              <w:shd w:val="clear" w:color="auto" w:fill="FFFFFF"/>
              <w:spacing w:line="276" w:lineRule="auto"/>
              <w:ind w:left="720"/>
              <w:rPr>
                <w:rFonts w:cs="Arial"/>
                <w:sz w:val="18"/>
                <w:szCs w:val="18"/>
              </w:rPr>
            </w:pPr>
            <w:r w:rsidRPr="00C3029A">
              <w:rPr>
                <w:rFonts w:cs="Arial"/>
                <w:sz w:val="18"/>
                <w:szCs w:val="18"/>
              </w:rPr>
              <w:t>La fecha de la incidencia no debe ser menor a X=</w:t>
            </w:r>
            <w:r w:rsidR="004E566D" w:rsidRPr="00C3029A">
              <w:rPr>
                <w:rFonts w:cs="Arial"/>
                <w:sz w:val="18"/>
                <w:szCs w:val="18"/>
              </w:rPr>
              <w:t xml:space="preserve">1 día </w:t>
            </w:r>
            <w:r w:rsidR="007C5515" w:rsidRPr="00C3029A">
              <w:rPr>
                <w:rFonts w:cs="Arial"/>
                <w:sz w:val="18"/>
                <w:szCs w:val="18"/>
              </w:rPr>
              <w:t>calendario</w:t>
            </w:r>
            <w:r w:rsidR="004E566D" w:rsidRPr="00C3029A">
              <w:rPr>
                <w:rFonts w:cs="Arial"/>
                <w:sz w:val="18"/>
                <w:szCs w:val="18"/>
              </w:rPr>
              <w:t xml:space="preserve"> de la fecha actual, esto debe alertarse al Usuario mas no restringir la comunicación</w:t>
            </w:r>
            <w:r w:rsidRPr="00C3029A">
              <w:rPr>
                <w:rFonts w:cs="Arial"/>
                <w:sz w:val="18"/>
                <w:szCs w:val="18"/>
              </w:rPr>
              <w:t xml:space="preserve"> </w:t>
            </w:r>
          </w:p>
          <w:p w:rsidR="001946CB" w:rsidRPr="00C3029A" w:rsidRDefault="001946CB" w:rsidP="00D917A1">
            <w:pPr>
              <w:numPr>
                <w:ilvl w:val="1"/>
                <w:numId w:val="131"/>
              </w:numPr>
              <w:shd w:val="clear" w:color="auto" w:fill="FFFFFF"/>
              <w:spacing w:line="276" w:lineRule="auto"/>
              <w:ind w:left="720"/>
              <w:rPr>
                <w:rFonts w:cs="Arial"/>
                <w:sz w:val="18"/>
                <w:szCs w:val="18"/>
              </w:rPr>
            </w:pPr>
            <w:r w:rsidRPr="00C3029A">
              <w:rPr>
                <w:rFonts w:cs="Arial"/>
                <w:sz w:val="18"/>
                <w:szCs w:val="18"/>
              </w:rPr>
              <w:t xml:space="preserve">La </w:t>
            </w:r>
            <w:r w:rsidR="0080184D" w:rsidRPr="00C3029A">
              <w:rPr>
                <w:rFonts w:cs="Arial"/>
                <w:sz w:val="18"/>
                <w:szCs w:val="18"/>
              </w:rPr>
              <w:t>GRE-BF</w:t>
            </w:r>
            <w:r w:rsidRPr="00C3029A">
              <w:rPr>
                <w:rFonts w:cs="Arial"/>
                <w:sz w:val="18"/>
                <w:szCs w:val="18"/>
              </w:rPr>
              <w:t xml:space="preserve"> o guía de remisión </w:t>
            </w:r>
            <w:r w:rsidR="00E00984" w:rsidRPr="00C3029A">
              <w:rPr>
                <w:rFonts w:cs="Arial"/>
                <w:sz w:val="18"/>
                <w:szCs w:val="18"/>
              </w:rPr>
              <w:t>física</w:t>
            </w:r>
            <w:r w:rsidRPr="00C3029A">
              <w:rPr>
                <w:rFonts w:cs="Arial"/>
                <w:sz w:val="18"/>
                <w:szCs w:val="18"/>
              </w:rPr>
              <w:t xml:space="preserve"> le corresponda al Usuario propietario del Bien indicado por el transportista como Remitente </w:t>
            </w:r>
          </w:p>
          <w:p w:rsidR="001946CB" w:rsidRPr="00C3029A" w:rsidRDefault="001946CB" w:rsidP="00D917A1">
            <w:pPr>
              <w:numPr>
                <w:ilvl w:val="1"/>
                <w:numId w:val="131"/>
              </w:numPr>
              <w:shd w:val="clear" w:color="auto" w:fill="FFFFFF"/>
              <w:spacing w:line="276" w:lineRule="auto"/>
              <w:ind w:left="720"/>
              <w:rPr>
                <w:rFonts w:cs="Arial"/>
                <w:sz w:val="18"/>
                <w:szCs w:val="18"/>
              </w:rPr>
            </w:pPr>
            <w:r w:rsidRPr="00C3029A">
              <w:rPr>
                <w:rFonts w:cs="Arial"/>
                <w:sz w:val="18"/>
                <w:szCs w:val="18"/>
              </w:rPr>
              <w:t xml:space="preserve">La </w:t>
            </w:r>
            <w:r w:rsidR="0080184D" w:rsidRPr="00C3029A">
              <w:rPr>
                <w:rFonts w:cs="Arial"/>
                <w:sz w:val="18"/>
                <w:szCs w:val="18"/>
              </w:rPr>
              <w:t>GRE-BF</w:t>
            </w:r>
            <w:r w:rsidRPr="00C3029A">
              <w:rPr>
                <w:rFonts w:cs="Arial"/>
                <w:sz w:val="18"/>
                <w:szCs w:val="18"/>
              </w:rPr>
              <w:t xml:space="preserve"> Transportista le debe corresponder al Usuario prestador del Servicio </w:t>
            </w:r>
          </w:p>
          <w:p w:rsidR="001946CB" w:rsidRPr="00C3029A" w:rsidRDefault="001946CB" w:rsidP="00D917A1">
            <w:pPr>
              <w:numPr>
                <w:ilvl w:val="1"/>
                <w:numId w:val="131"/>
              </w:numPr>
              <w:shd w:val="clear" w:color="auto" w:fill="FFFFFF"/>
              <w:spacing w:line="276" w:lineRule="auto"/>
              <w:ind w:left="720"/>
              <w:rPr>
                <w:rFonts w:cs="Arial"/>
                <w:sz w:val="18"/>
                <w:szCs w:val="18"/>
              </w:rPr>
            </w:pPr>
            <w:r w:rsidRPr="00C3029A">
              <w:rPr>
                <w:rFonts w:cs="Arial"/>
                <w:sz w:val="18"/>
                <w:szCs w:val="18"/>
              </w:rPr>
              <w:t xml:space="preserve">La </w:t>
            </w:r>
            <w:r w:rsidR="0080184D" w:rsidRPr="00C3029A">
              <w:rPr>
                <w:rFonts w:cs="Arial"/>
                <w:sz w:val="18"/>
                <w:szCs w:val="18"/>
              </w:rPr>
              <w:t>GRE-BF</w:t>
            </w:r>
            <w:r w:rsidRPr="00C3029A">
              <w:rPr>
                <w:rFonts w:cs="Arial"/>
                <w:sz w:val="18"/>
                <w:szCs w:val="18"/>
              </w:rPr>
              <w:t xml:space="preserve"> Remitente y Transportista debe haber iniciado el traslado y no estar dada de baja o confirmada </w:t>
            </w:r>
            <w:r w:rsidR="00162200" w:rsidRPr="00C3029A">
              <w:rPr>
                <w:rFonts w:cs="Arial"/>
                <w:sz w:val="18"/>
                <w:szCs w:val="18"/>
              </w:rPr>
              <w:t>a la fecha de la incidencia</w:t>
            </w:r>
          </w:p>
          <w:p w:rsidR="001946CB" w:rsidRPr="00C3029A" w:rsidRDefault="001946CB" w:rsidP="00D917A1">
            <w:pPr>
              <w:numPr>
                <w:ilvl w:val="1"/>
                <w:numId w:val="131"/>
              </w:numPr>
              <w:shd w:val="clear" w:color="auto" w:fill="FFFFFF"/>
              <w:spacing w:line="276" w:lineRule="auto"/>
              <w:ind w:left="720"/>
              <w:rPr>
                <w:rFonts w:cs="Arial"/>
                <w:sz w:val="18"/>
                <w:szCs w:val="18"/>
              </w:rPr>
            </w:pPr>
            <w:r w:rsidRPr="00C3029A">
              <w:rPr>
                <w:rFonts w:cs="Arial"/>
                <w:sz w:val="18"/>
                <w:szCs w:val="18"/>
              </w:rPr>
              <w:t>Las presentaciones informadas deben estar en dicho documento</w:t>
            </w:r>
          </w:p>
          <w:p w:rsidR="001946CB" w:rsidRPr="00C3029A" w:rsidRDefault="001946CB" w:rsidP="00D917A1">
            <w:pPr>
              <w:numPr>
                <w:ilvl w:val="1"/>
                <w:numId w:val="131"/>
              </w:numPr>
              <w:shd w:val="clear" w:color="auto" w:fill="FFFFFF"/>
              <w:spacing w:line="276" w:lineRule="auto"/>
              <w:ind w:left="720"/>
              <w:rPr>
                <w:rFonts w:cs="Arial"/>
                <w:sz w:val="18"/>
                <w:szCs w:val="18"/>
              </w:rPr>
            </w:pPr>
            <w:r w:rsidRPr="00C3029A">
              <w:rPr>
                <w:rFonts w:cs="Arial"/>
                <w:sz w:val="18"/>
                <w:szCs w:val="18"/>
              </w:rPr>
              <w:t>Las cantidades informadas no deben ser mayores a las consignadas en dicho documento</w:t>
            </w:r>
          </w:p>
          <w:p w:rsidR="006E0D9A" w:rsidRPr="00C3029A" w:rsidRDefault="006E0D9A" w:rsidP="00D917A1">
            <w:pPr>
              <w:numPr>
                <w:ilvl w:val="1"/>
                <w:numId w:val="131"/>
              </w:numPr>
              <w:shd w:val="clear" w:color="auto" w:fill="FFFFFF"/>
              <w:spacing w:line="276" w:lineRule="auto"/>
              <w:ind w:left="720"/>
              <w:rPr>
                <w:rFonts w:cs="Arial"/>
                <w:sz w:val="18"/>
                <w:szCs w:val="18"/>
              </w:rPr>
            </w:pPr>
            <w:r w:rsidRPr="00C3029A">
              <w:rPr>
                <w:rFonts w:cs="Arial"/>
                <w:sz w:val="18"/>
                <w:szCs w:val="18"/>
              </w:rPr>
              <w:t>Que dicha incidencia no haya sido previamente declarada en una operación por el mismo Usuario o tener una operación tipo “sombra” pendiente de confirmar. En cualquier caso se le debe alertar.</w:t>
            </w:r>
          </w:p>
          <w:p w:rsidR="00A30819" w:rsidRPr="00C3029A" w:rsidRDefault="00A30819" w:rsidP="00D917A1">
            <w:pPr>
              <w:pStyle w:val="Prrafodelista"/>
              <w:numPr>
                <w:ilvl w:val="0"/>
                <w:numId w:val="116"/>
              </w:numPr>
              <w:spacing w:before="120" w:after="120" w:line="276" w:lineRule="auto"/>
              <w:ind w:left="360"/>
              <w:rPr>
                <w:rFonts w:cs="Arial"/>
                <w:sz w:val="18"/>
                <w:szCs w:val="18"/>
              </w:rPr>
            </w:pPr>
            <w:r w:rsidRPr="00C3029A">
              <w:rPr>
                <w:rFonts w:cs="Arial"/>
                <w:sz w:val="18"/>
                <w:szCs w:val="18"/>
              </w:rPr>
              <w:t xml:space="preserve">Si el traslado se hizo con guía de remisión </w:t>
            </w:r>
            <w:r w:rsidR="00D06B1F" w:rsidRPr="00C3029A">
              <w:rPr>
                <w:rFonts w:cs="Arial"/>
                <w:sz w:val="18"/>
                <w:szCs w:val="18"/>
              </w:rPr>
              <w:t xml:space="preserve">remitente </w:t>
            </w:r>
            <w:r w:rsidR="00E00984" w:rsidRPr="00C3029A">
              <w:rPr>
                <w:rFonts w:cs="Arial"/>
                <w:sz w:val="18"/>
                <w:szCs w:val="18"/>
              </w:rPr>
              <w:t>física</w:t>
            </w:r>
            <w:r w:rsidR="008F469E" w:rsidRPr="00C3029A">
              <w:rPr>
                <w:rFonts w:cs="Arial"/>
                <w:sz w:val="18"/>
                <w:szCs w:val="18"/>
              </w:rPr>
              <w:t xml:space="preserve"> o con una GRE-BF </w:t>
            </w:r>
            <w:r w:rsidR="00516601" w:rsidRPr="00C3029A">
              <w:rPr>
                <w:rFonts w:cs="Arial"/>
                <w:sz w:val="18"/>
                <w:szCs w:val="18"/>
              </w:rPr>
              <w:t>según lo indicado en la RN11</w:t>
            </w:r>
            <w:r w:rsidR="008F469E" w:rsidRPr="00C3029A">
              <w:rPr>
                <w:rFonts w:cs="Arial"/>
                <w:sz w:val="18"/>
                <w:szCs w:val="18"/>
              </w:rPr>
              <w:t xml:space="preserve">, </w:t>
            </w:r>
            <w:r w:rsidR="00D06B1F" w:rsidRPr="00C3029A">
              <w:rPr>
                <w:rFonts w:cs="Arial"/>
                <w:sz w:val="18"/>
                <w:szCs w:val="18"/>
              </w:rPr>
              <w:t xml:space="preserve">tanto </w:t>
            </w:r>
            <w:r w:rsidRPr="00C3029A">
              <w:rPr>
                <w:rFonts w:cs="Arial"/>
                <w:sz w:val="18"/>
                <w:szCs w:val="18"/>
              </w:rPr>
              <w:t xml:space="preserve">ésta </w:t>
            </w:r>
            <w:r w:rsidR="00D06B1F" w:rsidRPr="00C3029A">
              <w:rPr>
                <w:rFonts w:cs="Arial"/>
                <w:sz w:val="18"/>
                <w:szCs w:val="18"/>
              </w:rPr>
              <w:t xml:space="preserve">como la guía de remisión </w:t>
            </w:r>
            <w:r w:rsidR="00E00984" w:rsidRPr="00C3029A">
              <w:rPr>
                <w:rFonts w:cs="Arial"/>
                <w:sz w:val="18"/>
                <w:szCs w:val="18"/>
              </w:rPr>
              <w:t>física</w:t>
            </w:r>
            <w:r w:rsidR="00D06B1F" w:rsidRPr="00C3029A">
              <w:rPr>
                <w:rFonts w:cs="Arial"/>
                <w:sz w:val="18"/>
                <w:szCs w:val="18"/>
              </w:rPr>
              <w:t xml:space="preserve"> de transportista </w:t>
            </w:r>
            <w:r w:rsidRPr="00C3029A">
              <w:rPr>
                <w:rFonts w:cs="Arial"/>
                <w:sz w:val="18"/>
                <w:szCs w:val="18"/>
              </w:rPr>
              <w:t>debe</w:t>
            </w:r>
            <w:r w:rsidR="00D06B1F" w:rsidRPr="00C3029A">
              <w:rPr>
                <w:rFonts w:cs="Arial"/>
                <w:sz w:val="18"/>
                <w:szCs w:val="18"/>
              </w:rPr>
              <w:t>n</w:t>
            </w:r>
            <w:r w:rsidRPr="00C3029A">
              <w:rPr>
                <w:rFonts w:cs="Arial"/>
                <w:sz w:val="18"/>
                <w:szCs w:val="18"/>
              </w:rPr>
              <w:t xml:space="preserve"> ser declarada en el registro de operaciones antes de l</w:t>
            </w:r>
            <w:r w:rsidR="00033438" w:rsidRPr="00C3029A">
              <w:rPr>
                <w:rFonts w:cs="Arial"/>
                <w:sz w:val="18"/>
                <w:szCs w:val="18"/>
              </w:rPr>
              <w:t>a comunicación de la incidencia lo cual se alerta al Usuario.</w:t>
            </w:r>
          </w:p>
          <w:p w:rsidR="00D35620" w:rsidRPr="00C3029A" w:rsidRDefault="006D3A6A" w:rsidP="00D917A1">
            <w:pPr>
              <w:pStyle w:val="Prrafodelista"/>
              <w:numPr>
                <w:ilvl w:val="0"/>
                <w:numId w:val="116"/>
              </w:numPr>
              <w:spacing w:before="120" w:after="120" w:line="276" w:lineRule="auto"/>
              <w:ind w:left="360"/>
              <w:rPr>
                <w:rFonts w:cs="Arial"/>
                <w:sz w:val="18"/>
                <w:szCs w:val="18"/>
              </w:rPr>
            </w:pPr>
            <w:r w:rsidRPr="00C3029A">
              <w:rPr>
                <w:rFonts w:cs="Arial"/>
                <w:sz w:val="18"/>
                <w:szCs w:val="18"/>
              </w:rPr>
              <w:t>Toda comunicación de incidencia es sustentada</w:t>
            </w:r>
            <w:r w:rsidR="00C727C6" w:rsidRPr="00C3029A">
              <w:rPr>
                <w:rFonts w:cs="Arial"/>
                <w:sz w:val="18"/>
                <w:szCs w:val="18"/>
              </w:rPr>
              <w:t xml:space="preserve"> </w:t>
            </w:r>
            <w:r w:rsidR="00D35620" w:rsidRPr="00C3029A">
              <w:rPr>
                <w:rFonts w:cs="Arial"/>
                <w:sz w:val="18"/>
                <w:szCs w:val="18"/>
              </w:rPr>
              <w:t xml:space="preserve">mediante el documento asociado según </w:t>
            </w:r>
            <w:r w:rsidR="00D35620" w:rsidRPr="00C3029A">
              <w:rPr>
                <w:rFonts w:cs="Arial"/>
                <w:b/>
                <w:sz w:val="18"/>
                <w:szCs w:val="18"/>
              </w:rPr>
              <w:t>Anexo 14.2</w:t>
            </w:r>
          </w:p>
          <w:p w:rsidR="00A30819" w:rsidRPr="00C3029A" w:rsidRDefault="00A30819" w:rsidP="00D917A1">
            <w:pPr>
              <w:pStyle w:val="Prrafodelista"/>
              <w:numPr>
                <w:ilvl w:val="0"/>
                <w:numId w:val="116"/>
              </w:numPr>
              <w:spacing w:before="120" w:after="120" w:line="276" w:lineRule="auto"/>
              <w:ind w:left="360"/>
              <w:rPr>
                <w:rFonts w:cs="Arial"/>
                <w:sz w:val="18"/>
                <w:szCs w:val="18"/>
              </w:rPr>
            </w:pPr>
            <w:r w:rsidRPr="00C3029A">
              <w:rPr>
                <w:rFonts w:cs="Arial"/>
                <w:sz w:val="18"/>
                <w:szCs w:val="18"/>
              </w:rPr>
              <w:t xml:space="preserve">En la confirmación de la comunicación </w:t>
            </w:r>
            <w:r w:rsidR="0002213C" w:rsidRPr="00C3029A">
              <w:rPr>
                <w:rFonts w:cs="Arial"/>
                <w:sz w:val="18"/>
                <w:szCs w:val="18"/>
              </w:rPr>
              <w:t xml:space="preserve">por parte del Usuario prestador del Servicio </w:t>
            </w:r>
          </w:p>
          <w:p w:rsidR="00660B1C" w:rsidRPr="00C3029A" w:rsidRDefault="00660B1C" w:rsidP="00D917A1">
            <w:pPr>
              <w:numPr>
                <w:ilvl w:val="1"/>
                <w:numId w:val="131"/>
              </w:numPr>
              <w:shd w:val="clear" w:color="auto" w:fill="FFFFFF"/>
              <w:spacing w:line="276" w:lineRule="auto"/>
              <w:ind w:left="720"/>
              <w:rPr>
                <w:rFonts w:cs="Arial"/>
                <w:sz w:val="18"/>
                <w:szCs w:val="18"/>
              </w:rPr>
            </w:pPr>
            <w:r w:rsidRPr="00C3029A">
              <w:rPr>
                <w:rFonts w:cs="Arial"/>
                <w:sz w:val="18"/>
                <w:szCs w:val="18"/>
              </w:rPr>
              <w:t xml:space="preserve">Genera un código correlativo de incidencia </w:t>
            </w:r>
            <w:r w:rsidR="00BC0F18" w:rsidRPr="00C3029A">
              <w:rPr>
                <w:rFonts w:cs="Arial"/>
                <w:sz w:val="18"/>
                <w:szCs w:val="18"/>
              </w:rPr>
              <w:t xml:space="preserve"> </w:t>
            </w:r>
            <w:r w:rsidR="0010092F" w:rsidRPr="00C3029A">
              <w:rPr>
                <w:rFonts w:cs="Arial"/>
                <w:sz w:val="18"/>
                <w:szCs w:val="18"/>
              </w:rPr>
              <w:t xml:space="preserve">y un código de confirmación de envío el cual es un código de seguridad, se deberá garantizar la integridad de la información y se relaciona con el código correlativo de incidencia, ambos se asocian </w:t>
            </w:r>
            <w:r w:rsidRPr="00C3029A">
              <w:rPr>
                <w:rFonts w:cs="Arial"/>
                <w:sz w:val="18"/>
                <w:szCs w:val="18"/>
              </w:rPr>
              <w:t xml:space="preserve">a las operaciones que se generen sea tipo “firme” o “sombra”. </w:t>
            </w:r>
          </w:p>
          <w:p w:rsidR="000A58E9" w:rsidRPr="00C3029A" w:rsidRDefault="007734BA" w:rsidP="00D917A1">
            <w:pPr>
              <w:numPr>
                <w:ilvl w:val="1"/>
                <w:numId w:val="131"/>
              </w:numPr>
              <w:shd w:val="clear" w:color="auto" w:fill="FFFFFF"/>
              <w:spacing w:line="276" w:lineRule="auto"/>
              <w:ind w:left="720"/>
              <w:rPr>
                <w:rFonts w:cs="Arial"/>
                <w:sz w:val="18"/>
                <w:szCs w:val="18"/>
              </w:rPr>
            </w:pPr>
            <w:r w:rsidRPr="00C3029A">
              <w:rPr>
                <w:rFonts w:cs="Arial"/>
                <w:sz w:val="18"/>
                <w:szCs w:val="18"/>
              </w:rPr>
              <w:t xml:space="preserve">Genera la operación tipo “firme” en el registro de operaciones del Usuario la cual debe estar asociado a la operación inicial que generó el traslado, la cual no ejecuta los cálculos de stock y/o </w:t>
            </w:r>
            <w:r w:rsidRPr="00C3029A">
              <w:rPr>
                <w:rFonts w:cs="Arial"/>
                <w:sz w:val="18"/>
                <w:szCs w:val="18"/>
                <w:lang w:eastAsia="es-PE"/>
              </w:rPr>
              <w:t>cantidad autorizada disponible</w:t>
            </w:r>
            <w:r w:rsidRPr="00C3029A">
              <w:rPr>
                <w:rFonts w:cs="Arial"/>
                <w:sz w:val="18"/>
                <w:szCs w:val="18"/>
              </w:rPr>
              <w:t xml:space="preserve">. </w:t>
            </w:r>
            <w:r w:rsidR="000A58E9" w:rsidRPr="00C3029A">
              <w:rPr>
                <w:rFonts w:cs="Arial"/>
                <w:sz w:val="18"/>
                <w:szCs w:val="18"/>
              </w:rPr>
              <w:t>Si el periodo de DJRO no está en plazo o pendiente se le informa al Usuario habilitándole la rectificación de todas las DJRO afectadas de manera masiva.</w:t>
            </w:r>
          </w:p>
          <w:p w:rsidR="000A58E9" w:rsidRPr="00C3029A" w:rsidRDefault="00A30819" w:rsidP="00D917A1">
            <w:pPr>
              <w:numPr>
                <w:ilvl w:val="1"/>
                <w:numId w:val="131"/>
              </w:numPr>
              <w:shd w:val="clear" w:color="auto" w:fill="FFFFFF"/>
              <w:spacing w:line="276" w:lineRule="auto"/>
              <w:ind w:left="720"/>
              <w:rPr>
                <w:rFonts w:cs="Arial"/>
                <w:sz w:val="18"/>
                <w:szCs w:val="18"/>
              </w:rPr>
            </w:pPr>
            <w:r w:rsidRPr="00C3029A">
              <w:rPr>
                <w:rFonts w:cs="Arial"/>
                <w:sz w:val="18"/>
                <w:szCs w:val="18"/>
              </w:rPr>
              <w:t xml:space="preserve">Genera la operación tipo “sombra” al Usuario </w:t>
            </w:r>
            <w:r w:rsidR="00E16AFC" w:rsidRPr="00C3029A">
              <w:rPr>
                <w:rFonts w:cs="Arial"/>
                <w:sz w:val="18"/>
                <w:szCs w:val="18"/>
              </w:rPr>
              <w:t>propietario del Bien</w:t>
            </w:r>
            <w:r w:rsidRPr="00C3029A">
              <w:rPr>
                <w:rFonts w:cs="Arial"/>
                <w:sz w:val="18"/>
                <w:szCs w:val="18"/>
              </w:rPr>
              <w:t xml:space="preserve"> el cual puede confirmar o rechazar la </w:t>
            </w:r>
            <w:r w:rsidR="001E0225" w:rsidRPr="00C3029A">
              <w:rPr>
                <w:rFonts w:cs="Arial"/>
                <w:sz w:val="18"/>
                <w:szCs w:val="18"/>
              </w:rPr>
              <w:t>imputación</w:t>
            </w:r>
            <w:r w:rsidRPr="00C3029A">
              <w:rPr>
                <w:rFonts w:cs="Arial"/>
                <w:sz w:val="18"/>
                <w:szCs w:val="18"/>
              </w:rPr>
              <w:t xml:space="preserve">. </w:t>
            </w:r>
            <w:r w:rsidR="007734BA" w:rsidRPr="00C3029A">
              <w:rPr>
                <w:rFonts w:cs="Arial"/>
                <w:sz w:val="18"/>
                <w:szCs w:val="18"/>
              </w:rPr>
              <w:t xml:space="preserve">Si confirma la imputación convierte las operaciones a tipo “firme” la cual debe estar asociado a la operación inicial que generó el traslado, las cuales ejecutan los cálculos de stock y/o </w:t>
            </w:r>
            <w:r w:rsidR="007734BA" w:rsidRPr="00C3029A">
              <w:rPr>
                <w:rFonts w:cs="Arial"/>
                <w:sz w:val="18"/>
                <w:szCs w:val="18"/>
                <w:lang w:eastAsia="es-PE"/>
              </w:rPr>
              <w:t>cantidad autorizada disponible</w:t>
            </w:r>
            <w:r w:rsidR="007734BA" w:rsidRPr="00C3029A">
              <w:rPr>
                <w:rFonts w:cs="Arial"/>
                <w:sz w:val="18"/>
                <w:szCs w:val="18"/>
              </w:rPr>
              <w:t xml:space="preserve"> según corresponda. </w:t>
            </w:r>
            <w:r w:rsidR="00245664" w:rsidRPr="00C3029A">
              <w:rPr>
                <w:rFonts w:cs="Arial"/>
                <w:sz w:val="18"/>
                <w:szCs w:val="18"/>
              </w:rPr>
              <w:t>Dichos cálculos afectan a todas las operaciones posteriores declaradas por el Usuario propietario del Bien en el registro de operaciones</w:t>
            </w:r>
            <w:r w:rsidR="000A58E9" w:rsidRPr="00C3029A">
              <w:rPr>
                <w:rFonts w:cs="Arial"/>
                <w:sz w:val="18"/>
                <w:szCs w:val="18"/>
              </w:rPr>
              <w:t xml:space="preserve">. Si el periodo de DJRO no está en plazo o pendiente se le informa al Usuario habilitándole la rectificación de todas las DJRO afectadas de manera masiva y alertando aquellas que por recalculo contengan presentaciones con stock negativo y/o BF con </w:t>
            </w:r>
            <w:r w:rsidR="00EC10EA" w:rsidRPr="00C3029A">
              <w:rPr>
                <w:rFonts w:cs="Arial"/>
                <w:sz w:val="18"/>
                <w:szCs w:val="18"/>
                <w:lang w:eastAsia="es-PE"/>
              </w:rPr>
              <w:t>cantidad autorizada disponible</w:t>
            </w:r>
            <w:r w:rsidR="00EC10EA" w:rsidRPr="00C3029A">
              <w:rPr>
                <w:rFonts w:cs="Arial"/>
                <w:sz w:val="18"/>
                <w:szCs w:val="18"/>
              </w:rPr>
              <w:t xml:space="preserve"> </w:t>
            </w:r>
            <w:r w:rsidR="000A58E9" w:rsidRPr="00C3029A">
              <w:rPr>
                <w:rFonts w:cs="Arial"/>
                <w:sz w:val="18"/>
                <w:szCs w:val="18"/>
              </w:rPr>
              <w:t>negativ</w:t>
            </w:r>
            <w:r w:rsidR="00EC10EA" w:rsidRPr="00C3029A">
              <w:rPr>
                <w:rFonts w:cs="Arial"/>
                <w:sz w:val="18"/>
                <w:szCs w:val="18"/>
              </w:rPr>
              <w:t>a</w:t>
            </w:r>
            <w:r w:rsidR="000A58E9" w:rsidRPr="00C3029A">
              <w:rPr>
                <w:rFonts w:cs="Arial"/>
                <w:sz w:val="18"/>
                <w:szCs w:val="18"/>
              </w:rPr>
              <w:t xml:space="preserve"> aplicando la etiqueta de “NO DISPONIBLE” lo cual será comunicado al buzón SOL del Usuario. Si el usuario no rectifica todas las DJRO afectadas por la modificación se aplica la etiqueta de “NO DISPONIBLE” a todos los BF afectados hasta que termine de regularizar la rectificación de las DJRO. Si el Usuario propietario del Bien rechaza la imputación </w:t>
            </w:r>
            <w:r w:rsidRPr="00C3029A">
              <w:rPr>
                <w:rFonts w:cs="Arial"/>
                <w:sz w:val="18"/>
                <w:szCs w:val="18"/>
              </w:rPr>
              <w:t>no se elimina</w:t>
            </w:r>
            <w:r w:rsidR="000A58E9" w:rsidRPr="00C3029A">
              <w:rPr>
                <w:rFonts w:cs="Arial"/>
                <w:sz w:val="18"/>
                <w:szCs w:val="18"/>
              </w:rPr>
              <w:t>n las operaciones tipo “sombra”</w:t>
            </w:r>
            <w:r w:rsidRPr="00C3029A">
              <w:rPr>
                <w:rFonts w:cs="Arial"/>
                <w:sz w:val="18"/>
                <w:szCs w:val="18"/>
              </w:rPr>
              <w:t xml:space="preserve"> sino se mantiene no pudiendo los usuarios visualizarlas ni emitiéndose en ningún reporte para el Usuario, solo quedan para el análisis de información posterior por parte de la INIQBF. </w:t>
            </w:r>
          </w:p>
          <w:p w:rsidR="005E5FAE" w:rsidRPr="00C3029A" w:rsidRDefault="00DB7DA6" w:rsidP="00516601">
            <w:pPr>
              <w:numPr>
                <w:ilvl w:val="1"/>
                <w:numId w:val="131"/>
              </w:numPr>
              <w:shd w:val="clear" w:color="auto" w:fill="FFFFFF"/>
              <w:spacing w:line="276" w:lineRule="auto"/>
              <w:ind w:left="720"/>
              <w:rPr>
                <w:rFonts w:cs="Arial"/>
                <w:sz w:val="18"/>
                <w:szCs w:val="18"/>
              </w:rPr>
            </w:pPr>
            <w:r w:rsidRPr="00C3029A">
              <w:rPr>
                <w:rFonts w:cs="Arial"/>
                <w:sz w:val="18"/>
                <w:szCs w:val="18"/>
              </w:rPr>
              <w:t xml:space="preserve">Si el Usuario propietario del Bien confirmo la imputación y el traslado se realiza con </w:t>
            </w:r>
            <w:r w:rsidR="0080184D" w:rsidRPr="00C3029A">
              <w:rPr>
                <w:rFonts w:cs="Arial"/>
                <w:sz w:val="18"/>
                <w:szCs w:val="18"/>
              </w:rPr>
              <w:t>GRE-BF</w:t>
            </w:r>
            <w:r w:rsidRPr="00C3029A">
              <w:rPr>
                <w:rFonts w:cs="Arial"/>
                <w:sz w:val="18"/>
                <w:szCs w:val="18"/>
              </w:rPr>
              <w:t xml:space="preserve"> </w:t>
            </w:r>
            <w:r w:rsidR="00516601" w:rsidRPr="00C3029A">
              <w:rPr>
                <w:rFonts w:cs="Arial"/>
                <w:sz w:val="18"/>
                <w:szCs w:val="18"/>
              </w:rPr>
              <w:t xml:space="preserve">se aplica la cancelación de la reserva de la cantidad autorizada disponible al destinatario </w:t>
            </w:r>
            <w:r w:rsidR="00516601" w:rsidRPr="00C3029A">
              <w:rPr>
                <w:rFonts w:cs="Arial"/>
                <w:sz w:val="18"/>
                <w:szCs w:val="18"/>
              </w:rPr>
              <w:lastRenderedPageBreak/>
              <w:t>(comprador) en caso corresponda, y a la cantidad por recibir del traslado se le resta la cantidad informada en el incidente.</w:t>
            </w:r>
          </w:p>
          <w:p w:rsidR="00E05645" w:rsidRPr="00C3029A" w:rsidRDefault="00E05645" w:rsidP="00E05645">
            <w:pPr>
              <w:pStyle w:val="Prrafodelista"/>
              <w:spacing w:before="120" w:after="120" w:line="276" w:lineRule="auto"/>
              <w:ind w:left="0"/>
              <w:rPr>
                <w:rFonts w:cs="Arial"/>
                <w:sz w:val="18"/>
                <w:szCs w:val="18"/>
              </w:rPr>
            </w:pPr>
            <w:r w:rsidRPr="00C3029A">
              <w:rPr>
                <w:rFonts w:cs="Arial"/>
                <w:sz w:val="18"/>
                <w:szCs w:val="18"/>
              </w:rPr>
              <w:t xml:space="preserve">Si la Incidencia </w:t>
            </w:r>
            <w:r w:rsidR="007B5B50" w:rsidRPr="00C3029A">
              <w:rPr>
                <w:rFonts w:cs="Arial"/>
                <w:sz w:val="18"/>
                <w:szCs w:val="18"/>
              </w:rPr>
              <w:t xml:space="preserve">ocurre en un </w:t>
            </w:r>
            <w:r w:rsidR="007B5B50" w:rsidRPr="00C3029A">
              <w:rPr>
                <w:rFonts w:cs="Arial"/>
                <w:b/>
                <w:sz w:val="18"/>
                <w:szCs w:val="18"/>
              </w:rPr>
              <w:t xml:space="preserve">Establecimiento </w:t>
            </w:r>
            <w:r w:rsidRPr="00C3029A">
              <w:rPr>
                <w:rFonts w:cs="Arial"/>
                <w:sz w:val="18"/>
                <w:szCs w:val="18"/>
              </w:rPr>
              <w:t xml:space="preserve">tanto el Usuario propietario como el Usuario prestador del servicio pueden informar la incidencia </w:t>
            </w:r>
          </w:p>
          <w:p w:rsidR="001F4D41" w:rsidRPr="00C3029A" w:rsidRDefault="001F4D41" w:rsidP="00817A0D">
            <w:pPr>
              <w:pStyle w:val="Prrafodelista"/>
              <w:spacing w:before="120" w:after="120" w:line="276" w:lineRule="auto"/>
              <w:ind w:left="0"/>
              <w:rPr>
                <w:rFonts w:cs="Arial"/>
                <w:sz w:val="18"/>
                <w:szCs w:val="18"/>
                <w:u w:val="single"/>
              </w:rPr>
            </w:pPr>
            <w:r w:rsidRPr="00C3029A">
              <w:rPr>
                <w:rFonts w:cs="Arial"/>
                <w:sz w:val="18"/>
                <w:szCs w:val="18"/>
                <w:u w:val="single"/>
              </w:rPr>
              <w:t>Si quien comunica la incidencia es el Usuario propietario del BF</w:t>
            </w:r>
            <w:r w:rsidR="000649C3" w:rsidRPr="00C3029A">
              <w:rPr>
                <w:rFonts w:cs="Arial"/>
                <w:sz w:val="18"/>
                <w:szCs w:val="18"/>
                <w:u w:val="single"/>
              </w:rPr>
              <w:t xml:space="preserve"> y ocurre en su Establecimiento</w:t>
            </w:r>
          </w:p>
          <w:p w:rsidR="00B00160" w:rsidRPr="00C3029A" w:rsidRDefault="00B00160" w:rsidP="00D917A1">
            <w:pPr>
              <w:pStyle w:val="Prrafodelista"/>
              <w:numPr>
                <w:ilvl w:val="0"/>
                <w:numId w:val="179"/>
              </w:numPr>
              <w:spacing w:before="120" w:after="120" w:line="276" w:lineRule="auto"/>
              <w:ind w:left="360"/>
              <w:rPr>
                <w:rFonts w:cs="Arial"/>
                <w:sz w:val="18"/>
                <w:szCs w:val="18"/>
              </w:rPr>
            </w:pPr>
            <w:r w:rsidRPr="00C3029A">
              <w:rPr>
                <w:rFonts w:cs="Arial"/>
                <w:sz w:val="18"/>
                <w:szCs w:val="18"/>
              </w:rPr>
              <w:t xml:space="preserve">En la comunicación de la Incidencia el Usuario registra la información según </w:t>
            </w:r>
            <w:r w:rsidRPr="00C3029A">
              <w:rPr>
                <w:rFonts w:cs="Arial"/>
                <w:b/>
                <w:sz w:val="18"/>
                <w:szCs w:val="18"/>
              </w:rPr>
              <w:t xml:space="preserve">Anexo 12 </w:t>
            </w:r>
            <w:r w:rsidRPr="00C3029A">
              <w:rPr>
                <w:rFonts w:cs="Arial"/>
                <w:sz w:val="18"/>
                <w:szCs w:val="18"/>
              </w:rPr>
              <w:t xml:space="preserve">la cual incorpora los datos del establecimiento y las presentaciones afectadas por la incidencia. Al seleccionar la incidencia toma la transacción que le corresponde según </w:t>
            </w:r>
            <w:r w:rsidRPr="00C3029A">
              <w:rPr>
                <w:rFonts w:cs="Arial"/>
                <w:b/>
                <w:sz w:val="18"/>
                <w:szCs w:val="18"/>
              </w:rPr>
              <w:t>Anexo 14.2.</w:t>
            </w:r>
            <w:r w:rsidRPr="00C3029A">
              <w:rPr>
                <w:rFonts w:cs="Arial"/>
                <w:sz w:val="18"/>
                <w:szCs w:val="18"/>
              </w:rPr>
              <w:t xml:space="preserve"> </w:t>
            </w:r>
          </w:p>
          <w:p w:rsidR="00B00160" w:rsidRPr="00C3029A" w:rsidRDefault="00B00160" w:rsidP="00D917A1">
            <w:pPr>
              <w:pStyle w:val="Prrafodelista"/>
              <w:numPr>
                <w:ilvl w:val="0"/>
                <w:numId w:val="179"/>
              </w:numPr>
              <w:spacing w:before="120" w:after="120" w:line="276" w:lineRule="auto"/>
              <w:ind w:left="360"/>
              <w:rPr>
                <w:rFonts w:cs="Arial"/>
                <w:sz w:val="18"/>
                <w:szCs w:val="18"/>
              </w:rPr>
            </w:pPr>
            <w:r w:rsidRPr="00C3029A">
              <w:rPr>
                <w:rFonts w:cs="Arial"/>
                <w:sz w:val="18"/>
                <w:szCs w:val="18"/>
              </w:rPr>
              <w:t>Ejecuta las siguientes validaciones</w:t>
            </w:r>
          </w:p>
          <w:p w:rsidR="00B00160" w:rsidRPr="00C3029A" w:rsidRDefault="00B00160" w:rsidP="00D917A1">
            <w:pPr>
              <w:numPr>
                <w:ilvl w:val="1"/>
                <w:numId w:val="131"/>
              </w:numPr>
              <w:shd w:val="clear" w:color="auto" w:fill="FFFFFF"/>
              <w:spacing w:line="276" w:lineRule="auto"/>
              <w:ind w:left="720"/>
              <w:rPr>
                <w:rFonts w:cs="Arial"/>
                <w:sz w:val="18"/>
                <w:szCs w:val="18"/>
              </w:rPr>
            </w:pPr>
            <w:r w:rsidRPr="00C3029A">
              <w:rPr>
                <w:rFonts w:cs="Arial"/>
                <w:sz w:val="18"/>
                <w:szCs w:val="18"/>
              </w:rPr>
              <w:t>La fecha de la incidencia no debe ser menor a X=</w:t>
            </w:r>
            <w:r w:rsidR="004E566D" w:rsidRPr="00C3029A">
              <w:rPr>
                <w:rFonts w:cs="Arial"/>
                <w:sz w:val="18"/>
                <w:szCs w:val="18"/>
              </w:rPr>
              <w:t xml:space="preserve">1 día </w:t>
            </w:r>
            <w:r w:rsidR="007C5515" w:rsidRPr="00C3029A">
              <w:rPr>
                <w:rFonts w:cs="Arial"/>
                <w:sz w:val="18"/>
                <w:szCs w:val="18"/>
              </w:rPr>
              <w:t>calendario</w:t>
            </w:r>
            <w:r w:rsidR="004E566D" w:rsidRPr="00C3029A">
              <w:rPr>
                <w:rFonts w:cs="Arial"/>
                <w:sz w:val="18"/>
                <w:szCs w:val="18"/>
              </w:rPr>
              <w:t xml:space="preserve"> de la fecha actual, esto debe alertarse al Usuario mas no restringir la comunicación</w:t>
            </w:r>
            <w:r w:rsidRPr="00C3029A">
              <w:rPr>
                <w:rFonts w:cs="Arial"/>
                <w:sz w:val="18"/>
                <w:szCs w:val="18"/>
              </w:rPr>
              <w:t xml:space="preserve"> </w:t>
            </w:r>
          </w:p>
          <w:p w:rsidR="00B00160" w:rsidRPr="00C3029A" w:rsidRDefault="00B00160" w:rsidP="00D917A1">
            <w:pPr>
              <w:numPr>
                <w:ilvl w:val="1"/>
                <w:numId w:val="131"/>
              </w:numPr>
              <w:shd w:val="clear" w:color="auto" w:fill="FFFFFF"/>
              <w:spacing w:line="276" w:lineRule="auto"/>
              <w:ind w:left="720"/>
              <w:rPr>
                <w:rFonts w:cs="Arial"/>
                <w:sz w:val="18"/>
                <w:szCs w:val="18"/>
              </w:rPr>
            </w:pPr>
            <w:r w:rsidRPr="00C3029A">
              <w:rPr>
                <w:rFonts w:cs="Arial"/>
                <w:sz w:val="18"/>
                <w:szCs w:val="18"/>
              </w:rPr>
              <w:t>El establecimiento y las presentaciones deben están vigentes en el RCBF del Usuario</w:t>
            </w:r>
            <w:r w:rsidR="00162200" w:rsidRPr="00C3029A">
              <w:rPr>
                <w:rFonts w:cs="Arial"/>
                <w:sz w:val="18"/>
                <w:szCs w:val="18"/>
              </w:rPr>
              <w:t xml:space="preserve"> a la fecha de la incidencia</w:t>
            </w:r>
            <w:r w:rsidR="000649C3" w:rsidRPr="00C3029A">
              <w:rPr>
                <w:rFonts w:cs="Arial"/>
                <w:sz w:val="18"/>
                <w:szCs w:val="18"/>
              </w:rPr>
              <w:t>, para el caso de las presentaciones la fecha de alta es hasta x=5 días calendario mayor</w:t>
            </w:r>
          </w:p>
          <w:p w:rsidR="00B00160" w:rsidRPr="00C3029A" w:rsidRDefault="00B00160" w:rsidP="00D917A1">
            <w:pPr>
              <w:numPr>
                <w:ilvl w:val="1"/>
                <w:numId w:val="131"/>
              </w:numPr>
              <w:shd w:val="clear" w:color="auto" w:fill="FFFFFF"/>
              <w:spacing w:line="276" w:lineRule="auto"/>
              <w:ind w:left="720"/>
              <w:rPr>
                <w:rFonts w:cs="Arial"/>
                <w:sz w:val="18"/>
                <w:szCs w:val="18"/>
              </w:rPr>
            </w:pPr>
            <w:r w:rsidRPr="00C3029A">
              <w:rPr>
                <w:rFonts w:cs="Arial"/>
                <w:sz w:val="18"/>
                <w:szCs w:val="18"/>
              </w:rPr>
              <w:t xml:space="preserve">Las cantidades informadas no deben ser mayores al stock de la </w:t>
            </w:r>
            <w:r w:rsidR="00E00984" w:rsidRPr="00C3029A">
              <w:rPr>
                <w:rFonts w:cs="Arial"/>
                <w:sz w:val="18"/>
                <w:szCs w:val="18"/>
              </w:rPr>
              <w:t>presentación</w:t>
            </w:r>
            <w:r w:rsidR="00087757" w:rsidRPr="00C3029A">
              <w:rPr>
                <w:rFonts w:cs="Arial"/>
                <w:sz w:val="18"/>
                <w:szCs w:val="18"/>
              </w:rPr>
              <w:t xml:space="preserve"> en ese establecimiento, en caso de ser menor debe alertar al Usuario pero permitirle el registro</w:t>
            </w:r>
            <w:r w:rsidR="00180434" w:rsidRPr="00C3029A">
              <w:rPr>
                <w:rFonts w:cs="Arial"/>
                <w:sz w:val="18"/>
                <w:szCs w:val="18"/>
              </w:rPr>
              <w:t xml:space="preserve">. </w:t>
            </w:r>
          </w:p>
          <w:p w:rsidR="00180434" w:rsidRPr="00C3029A" w:rsidRDefault="00180434" w:rsidP="00D917A1">
            <w:pPr>
              <w:numPr>
                <w:ilvl w:val="1"/>
                <w:numId w:val="131"/>
              </w:numPr>
              <w:shd w:val="clear" w:color="auto" w:fill="FFFFFF"/>
              <w:spacing w:line="276" w:lineRule="auto"/>
              <w:ind w:left="720"/>
              <w:rPr>
                <w:rFonts w:cs="Arial"/>
                <w:sz w:val="18"/>
                <w:szCs w:val="18"/>
              </w:rPr>
            </w:pPr>
            <w:r w:rsidRPr="00C3029A">
              <w:rPr>
                <w:rFonts w:cs="Arial"/>
                <w:sz w:val="18"/>
                <w:szCs w:val="18"/>
              </w:rPr>
              <w:t>Para los casos donde la disminución del stock en la cantidad de la incidencia afecte a lo reservado debe alertarse al Usuario que existen reservas</w:t>
            </w:r>
            <w:r w:rsidR="0076106A" w:rsidRPr="00C3029A">
              <w:rPr>
                <w:rFonts w:cs="Arial"/>
                <w:sz w:val="18"/>
                <w:szCs w:val="18"/>
              </w:rPr>
              <w:t xml:space="preserve"> de stock (inmovilizaciones)</w:t>
            </w:r>
            <w:r w:rsidRPr="00C3029A">
              <w:rPr>
                <w:rFonts w:cs="Arial"/>
                <w:sz w:val="18"/>
                <w:szCs w:val="18"/>
              </w:rPr>
              <w:t xml:space="preserve"> detallando los documentos que se verían afectados.</w:t>
            </w:r>
          </w:p>
          <w:p w:rsidR="006E0D9A" w:rsidRPr="00C3029A" w:rsidRDefault="006E0D9A" w:rsidP="00D917A1">
            <w:pPr>
              <w:numPr>
                <w:ilvl w:val="1"/>
                <w:numId w:val="131"/>
              </w:numPr>
              <w:shd w:val="clear" w:color="auto" w:fill="FFFFFF"/>
              <w:spacing w:line="276" w:lineRule="auto"/>
              <w:ind w:left="720"/>
              <w:rPr>
                <w:rFonts w:cs="Arial"/>
                <w:sz w:val="18"/>
                <w:szCs w:val="18"/>
              </w:rPr>
            </w:pPr>
            <w:r w:rsidRPr="00C3029A">
              <w:rPr>
                <w:rFonts w:cs="Arial"/>
                <w:sz w:val="18"/>
                <w:szCs w:val="18"/>
              </w:rPr>
              <w:t>Que dicha incidencia no haya sido previamente declarada en una operación por el mismo Usuario o tener una operación tipo “sombra” pendiente de confirmar. En cualquier caso se le debe alertar.</w:t>
            </w:r>
          </w:p>
          <w:p w:rsidR="00D35620" w:rsidRPr="00C3029A" w:rsidRDefault="00B00160" w:rsidP="00D917A1">
            <w:pPr>
              <w:pStyle w:val="Prrafodelista"/>
              <w:numPr>
                <w:ilvl w:val="0"/>
                <w:numId w:val="179"/>
              </w:numPr>
              <w:spacing w:before="120" w:after="120" w:line="276" w:lineRule="auto"/>
              <w:ind w:left="360"/>
              <w:rPr>
                <w:rFonts w:cs="Arial"/>
                <w:sz w:val="18"/>
                <w:szCs w:val="18"/>
              </w:rPr>
            </w:pPr>
            <w:r w:rsidRPr="00C3029A">
              <w:rPr>
                <w:rFonts w:cs="Arial"/>
                <w:sz w:val="18"/>
                <w:szCs w:val="18"/>
              </w:rPr>
              <w:t xml:space="preserve">Toda comunicación de incidencia es sustentada </w:t>
            </w:r>
            <w:r w:rsidR="00D35620" w:rsidRPr="00C3029A">
              <w:rPr>
                <w:rFonts w:cs="Arial"/>
                <w:sz w:val="18"/>
                <w:szCs w:val="18"/>
              </w:rPr>
              <w:t xml:space="preserve">mediante el documento asociado según </w:t>
            </w:r>
            <w:r w:rsidR="00D35620" w:rsidRPr="00C3029A">
              <w:rPr>
                <w:rFonts w:cs="Arial"/>
                <w:b/>
                <w:sz w:val="18"/>
                <w:szCs w:val="18"/>
              </w:rPr>
              <w:t>Anexo 14.2</w:t>
            </w:r>
          </w:p>
          <w:p w:rsidR="00B00160" w:rsidRPr="00C3029A" w:rsidRDefault="00B00160" w:rsidP="00D917A1">
            <w:pPr>
              <w:pStyle w:val="Prrafodelista"/>
              <w:numPr>
                <w:ilvl w:val="0"/>
                <w:numId w:val="179"/>
              </w:numPr>
              <w:spacing w:before="120" w:after="120" w:line="276" w:lineRule="auto"/>
              <w:ind w:left="360"/>
              <w:rPr>
                <w:rFonts w:cs="Arial"/>
                <w:sz w:val="18"/>
                <w:szCs w:val="18"/>
              </w:rPr>
            </w:pPr>
            <w:r w:rsidRPr="00C3029A">
              <w:rPr>
                <w:rFonts w:cs="Arial"/>
                <w:sz w:val="18"/>
                <w:szCs w:val="18"/>
              </w:rPr>
              <w:t xml:space="preserve">En la confirmación de la comunicación </w:t>
            </w:r>
          </w:p>
          <w:p w:rsidR="00B00160" w:rsidRPr="00C3029A" w:rsidRDefault="00B00160" w:rsidP="00D917A1">
            <w:pPr>
              <w:numPr>
                <w:ilvl w:val="1"/>
                <w:numId w:val="131"/>
              </w:numPr>
              <w:shd w:val="clear" w:color="auto" w:fill="FFFFFF"/>
              <w:spacing w:line="276" w:lineRule="auto"/>
              <w:ind w:left="720"/>
              <w:rPr>
                <w:rFonts w:cs="Arial"/>
                <w:sz w:val="18"/>
                <w:szCs w:val="18"/>
              </w:rPr>
            </w:pPr>
            <w:r w:rsidRPr="00C3029A">
              <w:rPr>
                <w:rFonts w:cs="Arial"/>
                <w:sz w:val="18"/>
                <w:szCs w:val="18"/>
              </w:rPr>
              <w:t xml:space="preserve">Genera un código correlativo de incidencia </w:t>
            </w:r>
            <w:r w:rsidR="0010092F" w:rsidRPr="00C3029A">
              <w:rPr>
                <w:rFonts w:cs="Arial"/>
                <w:sz w:val="18"/>
                <w:szCs w:val="18"/>
              </w:rPr>
              <w:t xml:space="preserve">y un código de confirmación de envío el cual es un código de seguridad, se deberá garantizar la integridad de la información y se relaciona con el código correlativo de incidencia, ambos se </w:t>
            </w:r>
            <w:r w:rsidR="004073A4" w:rsidRPr="00C3029A">
              <w:rPr>
                <w:rFonts w:cs="Arial"/>
                <w:sz w:val="18"/>
                <w:szCs w:val="18"/>
              </w:rPr>
              <w:t>asocian</w:t>
            </w:r>
            <w:r w:rsidR="0010092F" w:rsidRPr="00C3029A">
              <w:rPr>
                <w:rFonts w:cs="Arial"/>
                <w:sz w:val="18"/>
                <w:szCs w:val="18"/>
              </w:rPr>
              <w:t xml:space="preserve"> </w:t>
            </w:r>
            <w:r w:rsidRPr="00C3029A">
              <w:rPr>
                <w:rFonts w:cs="Arial"/>
                <w:sz w:val="18"/>
                <w:szCs w:val="18"/>
              </w:rPr>
              <w:t xml:space="preserve">a las operaciones que se generen sea tipo “firme” o “sombra”. </w:t>
            </w:r>
          </w:p>
          <w:p w:rsidR="00B00160" w:rsidRPr="00C3029A" w:rsidRDefault="00B00160" w:rsidP="00D917A1">
            <w:pPr>
              <w:numPr>
                <w:ilvl w:val="1"/>
                <w:numId w:val="131"/>
              </w:numPr>
              <w:shd w:val="clear" w:color="auto" w:fill="FFFFFF"/>
              <w:spacing w:line="276" w:lineRule="auto"/>
              <w:ind w:left="720"/>
              <w:rPr>
                <w:rFonts w:cs="Arial"/>
                <w:sz w:val="18"/>
                <w:szCs w:val="18"/>
              </w:rPr>
            </w:pPr>
            <w:r w:rsidRPr="00C3029A">
              <w:rPr>
                <w:rFonts w:cs="Arial"/>
                <w:sz w:val="18"/>
                <w:szCs w:val="18"/>
              </w:rPr>
              <w:t xml:space="preserve">Genera la operación tipo “firme” en el registro de operaciones del Usuario el cual ejecuta los cálculos de stock y/o </w:t>
            </w:r>
            <w:r w:rsidR="00EC10EA" w:rsidRPr="00C3029A">
              <w:rPr>
                <w:rFonts w:cs="Arial"/>
                <w:sz w:val="18"/>
                <w:szCs w:val="18"/>
                <w:lang w:eastAsia="es-PE"/>
              </w:rPr>
              <w:t>cantidad autorizada disponible</w:t>
            </w:r>
            <w:r w:rsidR="00EC10EA" w:rsidRPr="00C3029A">
              <w:rPr>
                <w:rFonts w:cs="Arial"/>
                <w:sz w:val="18"/>
                <w:szCs w:val="18"/>
              </w:rPr>
              <w:t xml:space="preserve"> </w:t>
            </w:r>
            <w:r w:rsidRPr="00C3029A">
              <w:rPr>
                <w:rFonts w:cs="Arial"/>
                <w:sz w:val="18"/>
                <w:szCs w:val="18"/>
              </w:rPr>
              <w:t xml:space="preserve">correspondientes. </w:t>
            </w:r>
            <w:r w:rsidR="00FA3185" w:rsidRPr="00C3029A">
              <w:rPr>
                <w:rFonts w:cs="Arial"/>
                <w:sz w:val="18"/>
                <w:szCs w:val="18"/>
              </w:rPr>
              <w:t xml:space="preserve">Si el periodo de DJRO no está en plazo o pendiente se le informa al Usuario habilitándole la rectificación de todas las DJRO afectadas de manera masiva y alertando aquellas que por recalculo contengan presentaciones con stock negativo y/o BF con </w:t>
            </w:r>
            <w:r w:rsidR="00EC10EA" w:rsidRPr="00C3029A">
              <w:rPr>
                <w:rFonts w:cs="Arial"/>
                <w:sz w:val="18"/>
                <w:szCs w:val="18"/>
                <w:lang w:eastAsia="es-PE"/>
              </w:rPr>
              <w:t>cantidad autorizada disponible</w:t>
            </w:r>
            <w:r w:rsidR="00EC10EA" w:rsidRPr="00C3029A">
              <w:rPr>
                <w:rFonts w:cs="Arial"/>
                <w:sz w:val="18"/>
                <w:szCs w:val="18"/>
              </w:rPr>
              <w:t xml:space="preserve"> </w:t>
            </w:r>
            <w:r w:rsidR="00FA3185" w:rsidRPr="00C3029A">
              <w:rPr>
                <w:rFonts w:cs="Arial"/>
                <w:sz w:val="18"/>
                <w:szCs w:val="18"/>
              </w:rPr>
              <w:t>negativ</w:t>
            </w:r>
            <w:r w:rsidR="00EC10EA" w:rsidRPr="00C3029A">
              <w:rPr>
                <w:rFonts w:cs="Arial"/>
                <w:sz w:val="18"/>
                <w:szCs w:val="18"/>
              </w:rPr>
              <w:t>a</w:t>
            </w:r>
            <w:r w:rsidR="00FA3185" w:rsidRPr="00C3029A">
              <w:rPr>
                <w:rFonts w:cs="Arial"/>
                <w:sz w:val="18"/>
                <w:szCs w:val="18"/>
              </w:rPr>
              <w:t xml:space="preserve"> aplicando la etiqueta de “NO DISPONIBLE” lo cual será comunicado al buzón SOL del Usuario. Si el usuario no rectifica todas las DJRO afectadas por la modificación se aplica la etiqueta de “NO DISPONIBLE” a todos los BF afectados hasta que termine de regularizar la rectificación de las DJRO.</w:t>
            </w:r>
          </w:p>
          <w:p w:rsidR="004F2334" w:rsidRPr="00C3029A" w:rsidRDefault="004F2334" w:rsidP="004F2334">
            <w:pPr>
              <w:pStyle w:val="Prrafodelista"/>
              <w:spacing w:before="120" w:after="120" w:line="276" w:lineRule="auto"/>
              <w:ind w:left="0"/>
              <w:rPr>
                <w:rFonts w:cs="Arial"/>
                <w:sz w:val="18"/>
                <w:szCs w:val="18"/>
                <w:u w:val="single"/>
              </w:rPr>
            </w:pPr>
            <w:r w:rsidRPr="00C3029A">
              <w:rPr>
                <w:rFonts w:cs="Arial"/>
                <w:sz w:val="18"/>
                <w:szCs w:val="18"/>
                <w:u w:val="single"/>
              </w:rPr>
              <w:t>Si quien comunica la incidencia es el Usuario propietario del BF y ocurre en el establecimiento del Usuario prestador del Servicio</w:t>
            </w:r>
          </w:p>
          <w:p w:rsidR="004F2334" w:rsidRPr="00C3029A" w:rsidRDefault="004F2334" w:rsidP="00321C85">
            <w:pPr>
              <w:pStyle w:val="Prrafodelista"/>
              <w:numPr>
                <w:ilvl w:val="0"/>
                <w:numId w:val="197"/>
              </w:numPr>
              <w:spacing w:before="120" w:after="120" w:line="276" w:lineRule="auto"/>
              <w:rPr>
                <w:rFonts w:cs="Arial"/>
                <w:sz w:val="18"/>
                <w:szCs w:val="18"/>
              </w:rPr>
            </w:pPr>
            <w:r w:rsidRPr="00C3029A">
              <w:rPr>
                <w:rFonts w:cs="Arial"/>
                <w:sz w:val="18"/>
                <w:szCs w:val="18"/>
              </w:rPr>
              <w:t xml:space="preserve">En la comunicación de la Incidencia el Usuario registra la información según </w:t>
            </w:r>
            <w:r w:rsidRPr="00C3029A">
              <w:rPr>
                <w:rFonts w:cs="Arial"/>
                <w:b/>
                <w:sz w:val="18"/>
                <w:szCs w:val="18"/>
              </w:rPr>
              <w:t xml:space="preserve">Anexo 12 </w:t>
            </w:r>
            <w:r w:rsidRPr="00C3029A">
              <w:rPr>
                <w:rFonts w:cs="Arial"/>
                <w:sz w:val="18"/>
                <w:szCs w:val="18"/>
              </w:rPr>
              <w:t xml:space="preserve">la cual incorpora los datos del </w:t>
            </w:r>
            <w:r w:rsidR="00817A18" w:rsidRPr="00C3029A">
              <w:rPr>
                <w:rFonts w:cs="Arial"/>
                <w:sz w:val="18"/>
                <w:szCs w:val="18"/>
              </w:rPr>
              <w:t xml:space="preserve">Usuario prestador del Servicio el cual tiene que tener la actividad vigente de Servicio de Almacenamiento así como su </w:t>
            </w:r>
            <w:r w:rsidRPr="00C3029A">
              <w:rPr>
                <w:rFonts w:cs="Arial"/>
                <w:sz w:val="18"/>
                <w:szCs w:val="18"/>
              </w:rPr>
              <w:t>establecimiento</w:t>
            </w:r>
            <w:r w:rsidR="00817A18" w:rsidRPr="00C3029A">
              <w:rPr>
                <w:rFonts w:cs="Arial"/>
                <w:sz w:val="18"/>
                <w:szCs w:val="18"/>
              </w:rPr>
              <w:t xml:space="preserve"> </w:t>
            </w:r>
            <w:r w:rsidRPr="00C3029A">
              <w:rPr>
                <w:rFonts w:cs="Arial"/>
                <w:sz w:val="18"/>
                <w:szCs w:val="18"/>
              </w:rPr>
              <w:t xml:space="preserve">y las presentaciones afectadas por la incidencia. Al seleccionar la incidencia toma la transacción que le corresponde según </w:t>
            </w:r>
            <w:r w:rsidRPr="00C3029A">
              <w:rPr>
                <w:rFonts w:cs="Arial"/>
                <w:b/>
                <w:sz w:val="18"/>
                <w:szCs w:val="18"/>
              </w:rPr>
              <w:t>Anexo 14.2.</w:t>
            </w:r>
            <w:r w:rsidRPr="00C3029A">
              <w:rPr>
                <w:rFonts w:cs="Arial"/>
                <w:sz w:val="18"/>
                <w:szCs w:val="18"/>
              </w:rPr>
              <w:t xml:space="preserve"> </w:t>
            </w:r>
          </w:p>
          <w:p w:rsidR="004F2334" w:rsidRPr="00C3029A" w:rsidRDefault="004F2334" w:rsidP="00321C85">
            <w:pPr>
              <w:pStyle w:val="Prrafodelista"/>
              <w:numPr>
                <w:ilvl w:val="0"/>
                <w:numId w:val="197"/>
              </w:numPr>
              <w:spacing w:before="120" w:after="120" w:line="276" w:lineRule="auto"/>
              <w:rPr>
                <w:rFonts w:cs="Arial"/>
                <w:sz w:val="18"/>
                <w:szCs w:val="18"/>
              </w:rPr>
            </w:pPr>
            <w:r w:rsidRPr="00C3029A">
              <w:rPr>
                <w:rFonts w:cs="Arial"/>
                <w:sz w:val="18"/>
                <w:szCs w:val="18"/>
              </w:rPr>
              <w:t>Ejecuta las siguientes validaciones</w:t>
            </w:r>
          </w:p>
          <w:p w:rsidR="004F2334" w:rsidRPr="00C3029A" w:rsidRDefault="004F2334" w:rsidP="004F2334">
            <w:pPr>
              <w:numPr>
                <w:ilvl w:val="1"/>
                <w:numId w:val="131"/>
              </w:numPr>
              <w:shd w:val="clear" w:color="auto" w:fill="FFFFFF"/>
              <w:spacing w:line="276" w:lineRule="auto"/>
              <w:ind w:left="720"/>
              <w:rPr>
                <w:rFonts w:cs="Arial"/>
                <w:sz w:val="18"/>
                <w:szCs w:val="18"/>
              </w:rPr>
            </w:pPr>
            <w:r w:rsidRPr="00C3029A">
              <w:rPr>
                <w:rFonts w:cs="Arial"/>
                <w:sz w:val="18"/>
                <w:szCs w:val="18"/>
              </w:rPr>
              <w:t xml:space="preserve">La fecha de la incidencia no debe ser menor a X=1 día calendario de la fecha actual, esto debe alertarse al Usuario mas no restringir la comunicación </w:t>
            </w:r>
          </w:p>
          <w:p w:rsidR="004F2334" w:rsidRPr="00C3029A" w:rsidRDefault="00817A18" w:rsidP="004F2334">
            <w:pPr>
              <w:numPr>
                <w:ilvl w:val="1"/>
                <w:numId w:val="131"/>
              </w:numPr>
              <w:shd w:val="clear" w:color="auto" w:fill="FFFFFF"/>
              <w:spacing w:line="276" w:lineRule="auto"/>
              <w:ind w:left="720"/>
              <w:rPr>
                <w:rFonts w:cs="Arial"/>
                <w:sz w:val="18"/>
                <w:szCs w:val="18"/>
              </w:rPr>
            </w:pPr>
            <w:r w:rsidRPr="00C3029A">
              <w:rPr>
                <w:rFonts w:cs="Arial"/>
                <w:sz w:val="18"/>
                <w:szCs w:val="18"/>
              </w:rPr>
              <w:t>L</w:t>
            </w:r>
            <w:r w:rsidR="004F2334" w:rsidRPr="00C3029A">
              <w:rPr>
                <w:rFonts w:cs="Arial"/>
                <w:sz w:val="18"/>
                <w:szCs w:val="18"/>
              </w:rPr>
              <w:t xml:space="preserve">as presentaciones deben están vigentes </w:t>
            </w:r>
            <w:r w:rsidRPr="00C3029A">
              <w:rPr>
                <w:rFonts w:cs="Arial"/>
                <w:sz w:val="18"/>
                <w:szCs w:val="18"/>
              </w:rPr>
              <w:t xml:space="preserve">o hasta x=5 días calendario mayor </w:t>
            </w:r>
            <w:r w:rsidR="004F2334" w:rsidRPr="00C3029A">
              <w:rPr>
                <w:rFonts w:cs="Arial"/>
                <w:sz w:val="18"/>
                <w:szCs w:val="18"/>
              </w:rPr>
              <w:t xml:space="preserve">en el RCBF del Usuario </w:t>
            </w:r>
            <w:r w:rsidRPr="00C3029A">
              <w:rPr>
                <w:rFonts w:cs="Arial"/>
                <w:sz w:val="18"/>
                <w:szCs w:val="18"/>
              </w:rPr>
              <w:t xml:space="preserve">propietario del Bien </w:t>
            </w:r>
            <w:r w:rsidR="004F2334" w:rsidRPr="00C3029A">
              <w:rPr>
                <w:rFonts w:cs="Arial"/>
                <w:sz w:val="18"/>
                <w:szCs w:val="18"/>
              </w:rPr>
              <w:t xml:space="preserve">a la fecha de la incidencia, </w:t>
            </w:r>
          </w:p>
          <w:p w:rsidR="004F2334" w:rsidRPr="00C3029A" w:rsidRDefault="004F2334" w:rsidP="004F2334">
            <w:pPr>
              <w:numPr>
                <w:ilvl w:val="1"/>
                <w:numId w:val="131"/>
              </w:numPr>
              <w:shd w:val="clear" w:color="auto" w:fill="FFFFFF"/>
              <w:spacing w:line="276" w:lineRule="auto"/>
              <w:ind w:left="720"/>
              <w:rPr>
                <w:rFonts w:cs="Arial"/>
                <w:sz w:val="18"/>
                <w:szCs w:val="18"/>
              </w:rPr>
            </w:pPr>
            <w:r w:rsidRPr="00C3029A">
              <w:rPr>
                <w:rFonts w:cs="Arial"/>
                <w:sz w:val="18"/>
                <w:szCs w:val="18"/>
              </w:rPr>
              <w:t xml:space="preserve">Las cantidades informadas no deben ser mayores al stock de la presentación en ese </w:t>
            </w:r>
            <w:r w:rsidRPr="00C3029A">
              <w:rPr>
                <w:rFonts w:cs="Arial"/>
                <w:sz w:val="18"/>
                <w:szCs w:val="18"/>
              </w:rPr>
              <w:lastRenderedPageBreak/>
              <w:t xml:space="preserve">establecimiento, en caso de ser menor debe alertar al Usuario pero permitirle el registro. </w:t>
            </w:r>
          </w:p>
          <w:p w:rsidR="004F2334" w:rsidRPr="00C3029A" w:rsidRDefault="004F2334" w:rsidP="004F2334">
            <w:pPr>
              <w:numPr>
                <w:ilvl w:val="1"/>
                <w:numId w:val="131"/>
              </w:numPr>
              <w:shd w:val="clear" w:color="auto" w:fill="FFFFFF"/>
              <w:spacing w:line="276" w:lineRule="auto"/>
              <w:ind w:left="720"/>
              <w:rPr>
                <w:rFonts w:cs="Arial"/>
                <w:sz w:val="18"/>
                <w:szCs w:val="18"/>
              </w:rPr>
            </w:pPr>
            <w:r w:rsidRPr="00C3029A">
              <w:rPr>
                <w:rFonts w:cs="Arial"/>
                <w:sz w:val="18"/>
                <w:szCs w:val="18"/>
              </w:rPr>
              <w:t xml:space="preserve">Para los casos donde la disminución del stock en la cantidad de la incidencia afecte a lo reservado debe alertarse al Usuario que existen reservas </w:t>
            </w:r>
            <w:r w:rsidR="0076106A" w:rsidRPr="00C3029A">
              <w:rPr>
                <w:rFonts w:cs="Arial"/>
                <w:sz w:val="18"/>
                <w:szCs w:val="18"/>
              </w:rPr>
              <w:t>de stock (inmovilizaciones)</w:t>
            </w:r>
            <w:r w:rsidRPr="00C3029A">
              <w:rPr>
                <w:rFonts w:cs="Arial"/>
                <w:sz w:val="18"/>
                <w:szCs w:val="18"/>
              </w:rPr>
              <w:t xml:space="preserve"> detallando los documentos que se verían afectados.</w:t>
            </w:r>
          </w:p>
          <w:p w:rsidR="004F2334" w:rsidRPr="00C3029A" w:rsidRDefault="004F2334" w:rsidP="004F2334">
            <w:pPr>
              <w:numPr>
                <w:ilvl w:val="1"/>
                <w:numId w:val="131"/>
              </w:numPr>
              <w:shd w:val="clear" w:color="auto" w:fill="FFFFFF"/>
              <w:spacing w:line="276" w:lineRule="auto"/>
              <w:ind w:left="720"/>
              <w:rPr>
                <w:rFonts w:cs="Arial"/>
                <w:sz w:val="18"/>
                <w:szCs w:val="18"/>
              </w:rPr>
            </w:pPr>
            <w:r w:rsidRPr="00C3029A">
              <w:rPr>
                <w:rFonts w:cs="Arial"/>
                <w:sz w:val="18"/>
                <w:szCs w:val="18"/>
              </w:rPr>
              <w:t>Que dicha incidencia no haya sido previamente declarada en una operación por el mismo Usuario o tener una operación tipo “sombra” pendiente de confirmar. En cualquier caso se le debe alertar.</w:t>
            </w:r>
          </w:p>
          <w:p w:rsidR="004F2334" w:rsidRPr="00C3029A" w:rsidRDefault="004F2334" w:rsidP="00321C85">
            <w:pPr>
              <w:pStyle w:val="Prrafodelista"/>
              <w:numPr>
                <w:ilvl w:val="0"/>
                <w:numId w:val="197"/>
              </w:numPr>
              <w:spacing w:before="120" w:after="120" w:line="276" w:lineRule="auto"/>
              <w:rPr>
                <w:rFonts w:cs="Arial"/>
                <w:sz w:val="18"/>
                <w:szCs w:val="18"/>
              </w:rPr>
            </w:pPr>
            <w:r w:rsidRPr="00C3029A">
              <w:rPr>
                <w:rFonts w:cs="Arial"/>
                <w:sz w:val="18"/>
                <w:szCs w:val="18"/>
              </w:rPr>
              <w:t xml:space="preserve">Toda comunicación de incidencia es sustentada mediante el documento asociado según </w:t>
            </w:r>
            <w:r w:rsidRPr="00C3029A">
              <w:rPr>
                <w:rFonts w:cs="Arial"/>
                <w:b/>
                <w:sz w:val="18"/>
                <w:szCs w:val="18"/>
              </w:rPr>
              <w:t>Anexo 14.2</w:t>
            </w:r>
          </w:p>
          <w:p w:rsidR="004F2334" w:rsidRPr="00C3029A" w:rsidRDefault="004F2334" w:rsidP="00321C85">
            <w:pPr>
              <w:pStyle w:val="Prrafodelista"/>
              <w:numPr>
                <w:ilvl w:val="0"/>
                <w:numId w:val="197"/>
              </w:numPr>
              <w:spacing w:before="120" w:after="120" w:line="276" w:lineRule="auto"/>
              <w:rPr>
                <w:rFonts w:cs="Arial"/>
                <w:sz w:val="18"/>
                <w:szCs w:val="18"/>
              </w:rPr>
            </w:pPr>
            <w:r w:rsidRPr="00C3029A">
              <w:rPr>
                <w:rFonts w:cs="Arial"/>
                <w:sz w:val="18"/>
                <w:szCs w:val="18"/>
              </w:rPr>
              <w:t xml:space="preserve">En la confirmación de la comunicación </w:t>
            </w:r>
          </w:p>
          <w:p w:rsidR="004F2334" w:rsidRPr="00C3029A" w:rsidRDefault="004F2334" w:rsidP="004F2334">
            <w:pPr>
              <w:numPr>
                <w:ilvl w:val="1"/>
                <w:numId w:val="131"/>
              </w:numPr>
              <w:shd w:val="clear" w:color="auto" w:fill="FFFFFF"/>
              <w:spacing w:line="276" w:lineRule="auto"/>
              <w:ind w:left="720"/>
              <w:rPr>
                <w:rFonts w:cs="Arial"/>
                <w:sz w:val="18"/>
                <w:szCs w:val="18"/>
              </w:rPr>
            </w:pPr>
            <w:r w:rsidRPr="00C3029A">
              <w:rPr>
                <w:rFonts w:cs="Arial"/>
                <w:sz w:val="18"/>
                <w:szCs w:val="18"/>
              </w:rPr>
              <w:t xml:space="preserve">Genera un código correlativo de incidencia y un código de confirmación de envío el cual es un código de seguridad, se deberá garantizar la integridad de la información y se relaciona con el código correlativo de incidencia, ambos se asocian a las operaciones que se generen sea tipo “firme” o “sombra”. </w:t>
            </w:r>
          </w:p>
          <w:p w:rsidR="004F2334" w:rsidRPr="00C3029A" w:rsidRDefault="004F2334" w:rsidP="004F2334">
            <w:pPr>
              <w:numPr>
                <w:ilvl w:val="1"/>
                <w:numId w:val="131"/>
              </w:numPr>
              <w:shd w:val="clear" w:color="auto" w:fill="FFFFFF"/>
              <w:spacing w:line="276" w:lineRule="auto"/>
              <w:ind w:left="720"/>
              <w:rPr>
                <w:rFonts w:cs="Arial"/>
                <w:sz w:val="18"/>
                <w:szCs w:val="18"/>
              </w:rPr>
            </w:pPr>
            <w:r w:rsidRPr="00C3029A">
              <w:rPr>
                <w:rFonts w:cs="Arial"/>
                <w:sz w:val="18"/>
                <w:szCs w:val="18"/>
              </w:rPr>
              <w:t xml:space="preserve">Genera la operación tipo “firme” en el registro de operaciones del Usuario el cual ejecuta los cálculos de stock y/o </w:t>
            </w:r>
            <w:r w:rsidRPr="00C3029A">
              <w:rPr>
                <w:rFonts w:cs="Arial"/>
                <w:sz w:val="18"/>
                <w:szCs w:val="18"/>
                <w:lang w:eastAsia="es-PE"/>
              </w:rPr>
              <w:t>cantidad autorizada disponible</w:t>
            </w:r>
            <w:r w:rsidRPr="00C3029A">
              <w:rPr>
                <w:rFonts w:cs="Arial"/>
                <w:sz w:val="18"/>
                <w:szCs w:val="18"/>
              </w:rPr>
              <w:t xml:space="preserve"> correspondientes. Si el periodo de DJRO no está en plazo o pendiente se le informa al Usuario habilitándole la rectificación de todas las DJRO afectadas de manera masiva y alertando aquellas que por recalculo contengan presentaciones con stock negativo y/o BF con </w:t>
            </w:r>
            <w:r w:rsidRPr="00C3029A">
              <w:rPr>
                <w:rFonts w:cs="Arial"/>
                <w:sz w:val="18"/>
                <w:szCs w:val="18"/>
                <w:lang w:eastAsia="es-PE"/>
              </w:rPr>
              <w:t>cantidad autorizada disponible</w:t>
            </w:r>
            <w:r w:rsidRPr="00C3029A">
              <w:rPr>
                <w:rFonts w:cs="Arial"/>
                <w:sz w:val="18"/>
                <w:szCs w:val="18"/>
              </w:rPr>
              <w:t xml:space="preserve"> negativa aplicando la etiqueta de “NO DISPONIBLE” lo cual será comunicado al buzón SOL del Usuario. Si el usuario no rectifica todas las DJRO afectadas por la modificación se aplica la etiqueta de “NO DISPONIBLE” a todos los BF afectados hasta que termine de regularizar la rectificación de las DJRO.</w:t>
            </w:r>
          </w:p>
          <w:p w:rsidR="004F2334" w:rsidRPr="00C3029A" w:rsidRDefault="00E00A43" w:rsidP="003E226E">
            <w:pPr>
              <w:numPr>
                <w:ilvl w:val="1"/>
                <w:numId w:val="131"/>
              </w:numPr>
              <w:shd w:val="clear" w:color="auto" w:fill="FFFFFF"/>
              <w:spacing w:line="276" w:lineRule="auto"/>
              <w:ind w:left="720"/>
              <w:rPr>
                <w:rFonts w:cs="Arial"/>
                <w:sz w:val="18"/>
                <w:szCs w:val="18"/>
              </w:rPr>
            </w:pPr>
            <w:r w:rsidRPr="00C3029A">
              <w:rPr>
                <w:rFonts w:cs="Arial"/>
                <w:sz w:val="18"/>
                <w:szCs w:val="18"/>
              </w:rPr>
              <w:t>Genera la operación tipo “sombra” en el registro de operaciones del Usuario prestador del Servicio.</w:t>
            </w:r>
            <w:r w:rsidR="00C05B78" w:rsidRPr="00C3029A">
              <w:rPr>
                <w:rFonts w:cs="Arial"/>
                <w:sz w:val="18"/>
                <w:szCs w:val="18"/>
              </w:rPr>
              <w:t xml:space="preserve"> Si el Usuario prestador del Servicio confirma la operación la convierte a “firme” </w:t>
            </w:r>
            <w:r w:rsidR="006C5B5E" w:rsidRPr="00C3029A">
              <w:rPr>
                <w:rFonts w:cs="Arial"/>
                <w:sz w:val="18"/>
                <w:szCs w:val="18"/>
              </w:rPr>
              <w:t xml:space="preserve">pero sin ejecutar </w:t>
            </w:r>
            <w:r w:rsidR="00C05B78" w:rsidRPr="00C3029A">
              <w:rPr>
                <w:rFonts w:cs="Arial"/>
                <w:sz w:val="18"/>
                <w:szCs w:val="18"/>
              </w:rPr>
              <w:t xml:space="preserve">los cálculos de stock y/o </w:t>
            </w:r>
            <w:r w:rsidR="00C05B78" w:rsidRPr="00C3029A">
              <w:rPr>
                <w:rFonts w:cs="Arial"/>
                <w:sz w:val="18"/>
                <w:szCs w:val="18"/>
                <w:lang w:eastAsia="es-PE"/>
              </w:rPr>
              <w:t>cantidad autorizada disponible</w:t>
            </w:r>
            <w:r w:rsidR="00C05B78" w:rsidRPr="00C3029A">
              <w:rPr>
                <w:rFonts w:cs="Arial"/>
                <w:sz w:val="18"/>
                <w:szCs w:val="18"/>
              </w:rPr>
              <w:t xml:space="preserve">, caso contrario no se elimina sino se mantiene no pudiendo los usuarios visualizarlas ni emitiéndose en ningún reporte para el Usuario, solo quedan para el análisis de información posterior por parte de la INIQBF. Si el periodo de DJRO no está en plazo o pendiente se le informa al Usuario habilitándole la rectificación de todas las DJRO afectadas de manera masiva y alertando aquellas que por recalculo contengan presentaciones con stock negativo y/o BF con </w:t>
            </w:r>
            <w:r w:rsidR="00C05B78" w:rsidRPr="00C3029A">
              <w:rPr>
                <w:rFonts w:cs="Arial"/>
                <w:sz w:val="18"/>
                <w:szCs w:val="18"/>
                <w:lang w:eastAsia="es-PE"/>
              </w:rPr>
              <w:t>cantidad autorizada disponible</w:t>
            </w:r>
            <w:r w:rsidR="00C05B78" w:rsidRPr="00C3029A">
              <w:rPr>
                <w:rFonts w:cs="Arial"/>
                <w:sz w:val="18"/>
                <w:szCs w:val="18"/>
              </w:rPr>
              <w:t xml:space="preserve"> negativa aplicando la etiqueta de “NO DISPONIBLE” lo cual será comunicado al buzón SOL del Usuario. Si el usuario no rectifica todas las DJRO afectadas por la modificación se aplica la etiqueta de “NO DISPONIBLE” a todos los BF afectados hasta que termine de regularizar la rectificación de las DJRO.</w:t>
            </w:r>
          </w:p>
          <w:p w:rsidR="00987234" w:rsidRPr="00C3029A" w:rsidRDefault="00987234" w:rsidP="00987234">
            <w:pPr>
              <w:pStyle w:val="Prrafodelista"/>
              <w:spacing w:before="120" w:after="120" w:line="276" w:lineRule="auto"/>
              <w:ind w:left="0"/>
              <w:rPr>
                <w:rFonts w:cs="Arial"/>
                <w:sz w:val="18"/>
                <w:szCs w:val="18"/>
                <w:u w:val="single"/>
              </w:rPr>
            </w:pPr>
            <w:r w:rsidRPr="00C3029A">
              <w:rPr>
                <w:rFonts w:cs="Arial"/>
                <w:sz w:val="18"/>
                <w:szCs w:val="18"/>
                <w:u w:val="single"/>
              </w:rPr>
              <w:t xml:space="preserve">Si quien comunica la incidencia es el Usuario Prestador del Servicio </w:t>
            </w:r>
            <w:r w:rsidR="003C76BD" w:rsidRPr="00C3029A">
              <w:rPr>
                <w:rFonts w:cs="Arial"/>
                <w:sz w:val="18"/>
                <w:szCs w:val="18"/>
                <w:u w:val="single"/>
              </w:rPr>
              <w:t>en su establecimiento</w:t>
            </w:r>
          </w:p>
          <w:p w:rsidR="00987234" w:rsidRPr="00C3029A" w:rsidRDefault="00987234" w:rsidP="00D917A1">
            <w:pPr>
              <w:pStyle w:val="Prrafodelista"/>
              <w:numPr>
                <w:ilvl w:val="0"/>
                <w:numId w:val="118"/>
              </w:numPr>
              <w:spacing w:before="120" w:after="120" w:line="276" w:lineRule="auto"/>
              <w:ind w:left="360"/>
              <w:rPr>
                <w:rFonts w:cs="Arial"/>
                <w:sz w:val="18"/>
                <w:szCs w:val="18"/>
              </w:rPr>
            </w:pPr>
            <w:r w:rsidRPr="00C3029A">
              <w:rPr>
                <w:rFonts w:cs="Arial"/>
                <w:sz w:val="18"/>
                <w:szCs w:val="18"/>
              </w:rPr>
              <w:t xml:space="preserve">En la comunicación de la Incidencia el Usuario registra la información según </w:t>
            </w:r>
            <w:r w:rsidRPr="00C3029A">
              <w:rPr>
                <w:rFonts w:cs="Arial"/>
                <w:b/>
                <w:sz w:val="18"/>
                <w:szCs w:val="18"/>
              </w:rPr>
              <w:t xml:space="preserve">Anexo 12 </w:t>
            </w:r>
            <w:r w:rsidRPr="00C3029A">
              <w:rPr>
                <w:rFonts w:cs="Arial"/>
                <w:sz w:val="18"/>
                <w:szCs w:val="18"/>
              </w:rPr>
              <w:t xml:space="preserve">la cual incorpora los datos del establecimiento y las presentaciones afectadas por la incidencia. Al seleccionar la incidencia toma la transacción que le corresponde según </w:t>
            </w:r>
            <w:r w:rsidRPr="00C3029A">
              <w:rPr>
                <w:rFonts w:cs="Arial"/>
                <w:b/>
                <w:sz w:val="18"/>
                <w:szCs w:val="18"/>
              </w:rPr>
              <w:t>Anexo 14.2.</w:t>
            </w:r>
            <w:r w:rsidRPr="00C3029A">
              <w:rPr>
                <w:rFonts w:cs="Arial"/>
                <w:sz w:val="18"/>
                <w:szCs w:val="18"/>
              </w:rPr>
              <w:t xml:space="preserve"> </w:t>
            </w:r>
          </w:p>
          <w:p w:rsidR="00987234" w:rsidRPr="00C3029A" w:rsidRDefault="00987234" w:rsidP="00D917A1">
            <w:pPr>
              <w:pStyle w:val="Prrafodelista"/>
              <w:numPr>
                <w:ilvl w:val="0"/>
                <w:numId w:val="118"/>
              </w:numPr>
              <w:spacing w:before="120" w:after="120" w:line="276" w:lineRule="auto"/>
              <w:ind w:left="360"/>
              <w:rPr>
                <w:rFonts w:cs="Arial"/>
                <w:sz w:val="18"/>
                <w:szCs w:val="18"/>
              </w:rPr>
            </w:pPr>
            <w:r w:rsidRPr="00C3029A">
              <w:rPr>
                <w:rFonts w:cs="Arial"/>
                <w:sz w:val="18"/>
                <w:szCs w:val="18"/>
              </w:rPr>
              <w:t>Ejecuta las siguientes validaciones</w:t>
            </w:r>
          </w:p>
          <w:p w:rsidR="00987234" w:rsidRPr="00C3029A" w:rsidRDefault="00987234" w:rsidP="00D917A1">
            <w:pPr>
              <w:numPr>
                <w:ilvl w:val="1"/>
                <w:numId w:val="131"/>
              </w:numPr>
              <w:shd w:val="clear" w:color="auto" w:fill="FFFFFF"/>
              <w:spacing w:line="276" w:lineRule="auto"/>
              <w:ind w:left="720"/>
              <w:rPr>
                <w:rFonts w:cs="Arial"/>
                <w:sz w:val="18"/>
                <w:szCs w:val="18"/>
              </w:rPr>
            </w:pPr>
            <w:r w:rsidRPr="00C3029A">
              <w:rPr>
                <w:rFonts w:cs="Arial"/>
                <w:sz w:val="18"/>
                <w:szCs w:val="18"/>
              </w:rPr>
              <w:t>La fecha de la incidencia no debe ser menor a X=</w:t>
            </w:r>
            <w:r w:rsidR="004E566D" w:rsidRPr="00C3029A">
              <w:rPr>
                <w:rFonts w:cs="Arial"/>
                <w:sz w:val="18"/>
                <w:szCs w:val="18"/>
              </w:rPr>
              <w:t xml:space="preserve">1 día </w:t>
            </w:r>
            <w:r w:rsidR="007C5515" w:rsidRPr="00C3029A">
              <w:rPr>
                <w:rFonts w:cs="Arial"/>
                <w:sz w:val="18"/>
                <w:szCs w:val="18"/>
              </w:rPr>
              <w:t>calendario</w:t>
            </w:r>
            <w:r w:rsidR="004E566D" w:rsidRPr="00C3029A">
              <w:rPr>
                <w:rFonts w:cs="Arial"/>
                <w:sz w:val="18"/>
                <w:szCs w:val="18"/>
              </w:rPr>
              <w:t xml:space="preserve"> de la fecha actual, esto debe alertarse al Usuario mas no restringir la comunicación</w:t>
            </w:r>
            <w:r w:rsidRPr="00C3029A">
              <w:rPr>
                <w:rFonts w:cs="Arial"/>
                <w:sz w:val="18"/>
                <w:szCs w:val="18"/>
              </w:rPr>
              <w:t xml:space="preserve"> </w:t>
            </w:r>
          </w:p>
          <w:p w:rsidR="00F14E41" w:rsidRPr="00C3029A" w:rsidRDefault="00987234" w:rsidP="00D917A1">
            <w:pPr>
              <w:numPr>
                <w:ilvl w:val="1"/>
                <w:numId w:val="131"/>
              </w:numPr>
              <w:shd w:val="clear" w:color="auto" w:fill="FFFFFF"/>
              <w:spacing w:line="276" w:lineRule="auto"/>
              <w:ind w:left="720"/>
              <w:rPr>
                <w:rFonts w:cs="Arial"/>
                <w:sz w:val="18"/>
                <w:szCs w:val="18"/>
              </w:rPr>
            </w:pPr>
            <w:r w:rsidRPr="00C3029A">
              <w:rPr>
                <w:rFonts w:cs="Arial"/>
                <w:sz w:val="18"/>
                <w:szCs w:val="18"/>
              </w:rPr>
              <w:t xml:space="preserve">El establecimiento </w:t>
            </w:r>
            <w:r w:rsidR="00F14E41" w:rsidRPr="00C3029A">
              <w:rPr>
                <w:rFonts w:cs="Arial"/>
                <w:sz w:val="18"/>
                <w:szCs w:val="18"/>
              </w:rPr>
              <w:t>debe estar vigente en el RCBF del Usuario prestador del servicio a la fecha de</w:t>
            </w:r>
            <w:r w:rsidR="00162200" w:rsidRPr="00C3029A">
              <w:rPr>
                <w:rFonts w:cs="Arial"/>
                <w:sz w:val="18"/>
                <w:szCs w:val="18"/>
              </w:rPr>
              <w:t xml:space="preserve"> la incidencia</w:t>
            </w:r>
          </w:p>
          <w:p w:rsidR="00987234" w:rsidRPr="00C3029A" w:rsidRDefault="00F14E41" w:rsidP="00D917A1">
            <w:pPr>
              <w:numPr>
                <w:ilvl w:val="1"/>
                <w:numId w:val="131"/>
              </w:numPr>
              <w:shd w:val="clear" w:color="auto" w:fill="FFFFFF"/>
              <w:spacing w:line="276" w:lineRule="auto"/>
              <w:ind w:left="720"/>
              <w:rPr>
                <w:rFonts w:cs="Arial"/>
                <w:sz w:val="18"/>
                <w:szCs w:val="18"/>
              </w:rPr>
            </w:pPr>
            <w:r w:rsidRPr="00C3029A">
              <w:rPr>
                <w:rFonts w:cs="Arial"/>
                <w:sz w:val="18"/>
                <w:szCs w:val="18"/>
              </w:rPr>
              <w:t>L</w:t>
            </w:r>
            <w:r w:rsidR="00987234" w:rsidRPr="00C3029A">
              <w:rPr>
                <w:rFonts w:cs="Arial"/>
                <w:sz w:val="18"/>
                <w:szCs w:val="18"/>
              </w:rPr>
              <w:t xml:space="preserve">as presentaciones deben están vigentes </w:t>
            </w:r>
            <w:r w:rsidR="00C05B78" w:rsidRPr="00C3029A">
              <w:rPr>
                <w:rFonts w:cs="Arial"/>
                <w:sz w:val="18"/>
                <w:szCs w:val="18"/>
              </w:rPr>
              <w:t xml:space="preserve">o hasta x=5 días calendario mayor </w:t>
            </w:r>
            <w:r w:rsidR="00987234" w:rsidRPr="00C3029A">
              <w:rPr>
                <w:rFonts w:cs="Arial"/>
                <w:sz w:val="18"/>
                <w:szCs w:val="18"/>
              </w:rPr>
              <w:t>en el RCBF del Usuario</w:t>
            </w:r>
            <w:r w:rsidRPr="00C3029A">
              <w:rPr>
                <w:rFonts w:cs="Arial"/>
                <w:sz w:val="18"/>
                <w:szCs w:val="18"/>
              </w:rPr>
              <w:t xml:space="preserve"> propietario del Bien a la fecha de la incidencia </w:t>
            </w:r>
          </w:p>
          <w:p w:rsidR="00987234" w:rsidRPr="00C3029A" w:rsidRDefault="00987234" w:rsidP="00D917A1">
            <w:pPr>
              <w:numPr>
                <w:ilvl w:val="1"/>
                <w:numId w:val="131"/>
              </w:numPr>
              <w:shd w:val="clear" w:color="auto" w:fill="FFFFFF"/>
              <w:spacing w:line="276" w:lineRule="auto"/>
              <w:ind w:left="720"/>
              <w:rPr>
                <w:rFonts w:cs="Arial"/>
                <w:sz w:val="18"/>
                <w:szCs w:val="18"/>
              </w:rPr>
            </w:pPr>
            <w:r w:rsidRPr="00C3029A">
              <w:rPr>
                <w:rFonts w:cs="Arial"/>
                <w:sz w:val="18"/>
                <w:szCs w:val="18"/>
              </w:rPr>
              <w:t xml:space="preserve">Las cantidades informadas no deben ser mayores al stock </w:t>
            </w:r>
            <w:r w:rsidR="00F14E41" w:rsidRPr="00C3029A">
              <w:rPr>
                <w:rFonts w:cs="Arial"/>
                <w:sz w:val="18"/>
                <w:szCs w:val="18"/>
              </w:rPr>
              <w:t xml:space="preserve">en establecimiento de terceros </w:t>
            </w:r>
            <w:r w:rsidRPr="00C3029A">
              <w:rPr>
                <w:rFonts w:cs="Arial"/>
                <w:sz w:val="18"/>
                <w:szCs w:val="18"/>
              </w:rPr>
              <w:t xml:space="preserve">de la </w:t>
            </w:r>
            <w:r w:rsidR="00E00984" w:rsidRPr="00C3029A">
              <w:rPr>
                <w:rFonts w:cs="Arial"/>
                <w:sz w:val="18"/>
                <w:szCs w:val="18"/>
              </w:rPr>
              <w:t>presentación</w:t>
            </w:r>
            <w:r w:rsidRPr="00C3029A">
              <w:rPr>
                <w:rFonts w:cs="Arial"/>
                <w:sz w:val="18"/>
                <w:szCs w:val="18"/>
              </w:rPr>
              <w:t xml:space="preserve"> en ese establecimiento, en caso de ser menor debe alertar al Usuario </w:t>
            </w:r>
            <w:r w:rsidR="00F14E41" w:rsidRPr="00C3029A">
              <w:rPr>
                <w:rFonts w:cs="Arial"/>
                <w:sz w:val="18"/>
                <w:szCs w:val="18"/>
              </w:rPr>
              <w:t xml:space="preserve">prestador del servicio </w:t>
            </w:r>
            <w:r w:rsidRPr="00C3029A">
              <w:rPr>
                <w:rFonts w:cs="Arial"/>
                <w:sz w:val="18"/>
                <w:szCs w:val="18"/>
              </w:rPr>
              <w:t xml:space="preserve">pero permitirle el registro. </w:t>
            </w:r>
          </w:p>
          <w:p w:rsidR="00987234" w:rsidRPr="00C3029A" w:rsidRDefault="00987234" w:rsidP="00D917A1">
            <w:pPr>
              <w:numPr>
                <w:ilvl w:val="1"/>
                <w:numId w:val="131"/>
              </w:numPr>
              <w:shd w:val="clear" w:color="auto" w:fill="FFFFFF"/>
              <w:spacing w:line="276" w:lineRule="auto"/>
              <w:ind w:left="720"/>
              <w:rPr>
                <w:rFonts w:cs="Arial"/>
                <w:sz w:val="18"/>
                <w:szCs w:val="18"/>
              </w:rPr>
            </w:pPr>
            <w:r w:rsidRPr="00C3029A">
              <w:rPr>
                <w:rFonts w:cs="Arial"/>
                <w:sz w:val="18"/>
                <w:szCs w:val="18"/>
              </w:rPr>
              <w:t>Para los casos donde la disminución del stock en la cantidad de la incidencia afecte a lo reservado debe alertarse al Usuario</w:t>
            </w:r>
            <w:r w:rsidR="00EE1B69" w:rsidRPr="00C3029A">
              <w:rPr>
                <w:rFonts w:cs="Arial"/>
                <w:sz w:val="18"/>
                <w:szCs w:val="18"/>
              </w:rPr>
              <w:t xml:space="preserve"> prestador del Servicio</w:t>
            </w:r>
            <w:r w:rsidRPr="00C3029A">
              <w:rPr>
                <w:rFonts w:cs="Arial"/>
                <w:sz w:val="18"/>
                <w:szCs w:val="18"/>
              </w:rPr>
              <w:t xml:space="preserve"> que existen reservas </w:t>
            </w:r>
            <w:r w:rsidR="0076106A" w:rsidRPr="00C3029A">
              <w:rPr>
                <w:rFonts w:cs="Arial"/>
                <w:sz w:val="18"/>
                <w:szCs w:val="18"/>
              </w:rPr>
              <w:t>de stock (inmovilizaciones)</w:t>
            </w:r>
            <w:r w:rsidRPr="00C3029A">
              <w:rPr>
                <w:rFonts w:cs="Arial"/>
                <w:sz w:val="18"/>
                <w:szCs w:val="18"/>
              </w:rPr>
              <w:t xml:space="preserve"> detallando los documentos que se verían afectados.</w:t>
            </w:r>
          </w:p>
          <w:p w:rsidR="006E0D9A" w:rsidRPr="00C3029A" w:rsidRDefault="006E0D9A" w:rsidP="00D917A1">
            <w:pPr>
              <w:numPr>
                <w:ilvl w:val="1"/>
                <w:numId w:val="131"/>
              </w:numPr>
              <w:shd w:val="clear" w:color="auto" w:fill="FFFFFF"/>
              <w:spacing w:line="276" w:lineRule="auto"/>
              <w:ind w:left="720"/>
              <w:rPr>
                <w:rFonts w:cs="Arial"/>
                <w:sz w:val="18"/>
                <w:szCs w:val="18"/>
              </w:rPr>
            </w:pPr>
            <w:r w:rsidRPr="00C3029A">
              <w:rPr>
                <w:rFonts w:cs="Arial"/>
                <w:sz w:val="18"/>
                <w:szCs w:val="18"/>
              </w:rPr>
              <w:t xml:space="preserve">Que dicha incidencia no haya sido previamente declarada en una operación por el mismo </w:t>
            </w:r>
            <w:r w:rsidRPr="00C3029A">
              <w:rPr>
                <w:rFonts w:cs="Arial"/>
                <w:sz w:val="18"/>
                <w:szCs w:val="18"/>
              </w:rPr>
              <w:lastRenderedPageBreak/>
              <w:t>Usuario o tener una operación tipo “sombra” pendiente de confirmar. En cualquier caso se le debe alertar.</w:t>
            </w:r>
          </w:p>
          <w:p w:rsidR="00D35620" w:rsidRPr="00C3029A" w:rsidRDefault="001D4CE9" w:rsidP="00D917A1">
            <w:pPr>
              <w:pStyle w:val="Prrafodelista"/>
              <w:numPr>
                <w:ilvl w:val="0"/>
                <w:numId w:val="118"/>
              </w:numPr>
              <w:spacing w:before="120" w:after="120" w:line="276" w:lineRule="auto"/>
              <w:ind w:left="360"/>
              <w:rPr>
                <w:rFonts w:cs="Arial"/>
                <w:sz w:val="18"/>
                <w:szCs w:val="18"/>
              </w:rPr>
            </w:pPr>
            <w:r w:rsidRPr="00C3029A">
              <w:rPr>
                <w:rFonts w:cs="Arial"/>
                <w:sz w:val="18"/>
                <w:szCs w:val="18"/>
              </w:rPr>
              <w:t>T</w:t>
            </w:r>
            <w:r w:rsidR="00987234" w:rsidRPr="00C3029A">
              <w:rPr>
                <w:rFonts w:cs="Arial"/>
                <w:sz w:val="18"/>
                <w:szCs w:val="18"/>
              </w:rPr>
              <w:t xml:space="preserve">oda comunicación de incidencia es sustentada </w:t>
            </w:r>
            <w:r w:rsidR="00D35620" w:rsidRPr="00C3029A">
              <w:rPr>
                <w:rFonts w:cs="Arial"/>
                <w:sz w:val="18"/>
                <w:szCs w:val="18"/>
              </w:rPr>
              <w:t xml:space="preserve">mediante el documento asociado según </w:t>
            </w:r>
            <w:r w:rsidR="00D35620" w:rsidRPr="00C3029A">
              <w:rPr>
                <w:rFonts w:cs="Arial"/>
                <w:b/>
                <w:sz w:val="18"/>
                <w:szCs w:val="18"/>
              </w:rPr>
              <w:t>Anexo 14.2</w:t>
            </w:r>
          </w:p>
          <w:p w:rsidR="00987234" w:rsidRPr="00C3029A" w:rsidRDefault="00987234" w:rsidP="00D917A1">
            <w:pPr>
              <w:pStyle w:val="Prrafodelista"/>
              <w:numPr>
                <w:ilvl w:val="0"/>
                <w:numId w:val="118"/>
              </w:numPr>
              <w:spacing w:before="120" w:after="120" w:line="276" w:lineRule="auto"/>
              <w:ind w:left="360"/>
              <w:rPr>
                <w:rFonts w:cs="Arial"/>
                <w:sz w:val="18"/>
                <w:szCs w:val="18"/>
              </w:rPr>
            </w:pPr>
            <w:r w:rsidRPr="00C3029A">
              <w:rPr>
                <w:rFonts w:cs="Arial"/>
                <w:sz w:val="18"/>
                <w:szCs w:val="18"/>
              </w:rPr>
              <w:t xml:space="preserve">En la confirmación de la comunicación </w:t>
            </w:r>
          </w:p>
          <w:p w:rsidR="00987234" w:rsidRPr="00C3029A" w:rsidRDefault="00987234" w:rsidP="00D917A1">
            <w:pPr>
              <w:numPr>
                <w:ilvl w:val="1"/>
                <w:numId w:val="131"/>
              </w:numPr>
              <w:shd w:val="clear" w:color="auto" w:fill="FFFFFF"/>
              <w:spacing w:line="276" w:lineRule="auto"/>
              <w:ind w:left="720"/>
              <w:rPr>
                <w:rFonts w:cs="Arial"/>
                <w:sz w:val="18"/>
                <w:szCs w:val="18"/>
              </w:rPr>
            </w:pPr>
            <w:r w:rsidRPr="00C3029A">
              <w:rPr>
                <w:rFonts w:cs="Arial"/>
                <w:sz w:val="18"/>
                <w:szCs w:val="18"/>
              </w:rPr>
              <w:t xml:space="preserve">Genera un código correlativo de incidencia </w:t>
            </w:r>
            <w:r w:rsidR="001D07DE" w:rsidRPr="00C3029A">
              <w:rPr>
                <w:rFonts w:cs="Arial"/>
                <w:sz w:val="18"/>
                <w:szCs w:val="18"/>
              </w:rPr>
              <w:t xml:space="preserve">y un código de confirmación de envío el cual es un código de seguridad, se deberá garantizar la integridad de la información y se relaciona con el código correlativo de incidencia, ambos se </w:t>
            </w:r>
            <w:r w:rsidRPr="00C3029A">
              <w:rPr>
                <w:rFonts w:cs="Arial"/>
                <w:sz w:val="18"/>
                <w:szCs w:val="18"/>
              </w:rPr>
              <w:t>asocia</w:t>
            </w:r>
            <w:r w:rsidR="001D07DE" w:rsidRPr="00C3029A">
              <w:rPr>
                <w:rFonts w:cs="Arial"/>
                <w:sz w:val="18"/>
                <w:szCs w:val="18"/>
              </w:rPr>
              <w:t>n</w:t>
            </w:r>
            <w:r w:rsidRPr="00C3029A">
              <w:rPr>
                <w:rFonts w:cs="Arial"/>
                <w:sz w:val="18"/>
                <w:szCs w:val="18"/>
              </w:rPr>
              <w:t xml:space="preserve"> a las operaciones que se generen sea tipo “firme” o “sombra”. </w:t>
            </w:r>
          </w:p>
          <w:p w:rsidR="00987234" w:rsidRPr="00C3029A" w:rsidRDefault="00987234" w:rsidP="00D917A1">
            <w:pPr>
              <w:numPr>
                <w:ilvl w:val="1"/>
                <w:numId w:val="131"/>
              </w:numPr>
              <w:shd w:val="clear" w:color="auto" w:fill="FFFFFF"/>
              <w:spacing w:line="276" w:lineRule="auto"/>
              <w:ind w:left="720"/>
              <w:rPr>
                <w:rFonts w:cs="Arial"/>
                <w:sz w:val="18"/>
                <w:szCs w:val="18"/>
              </w:rPr>
            </w:pPr>
            <w:r w:rsidRPr="00C3029A">
              <w:rPr>
                <w:rFonts w:cs="Arial"/>
                <w:sz w:val="18"/>
                <w:szCs w:val="18"/>
              </w:rPr>
              <w:t>Genera la operación tipo “firme” en el registro de operaciones del Usuario</w:t>
            </w:r>
            <w:r w:rsidR="00FC4A68" w:rsidRPr="00C3029A">
              <w:rPr>
                <w:rFonts w:cs="Arial"/>
                <w:sz w:val="18"/>
                <w:szCs w:val="18"/>
              </w:rPr>
              <w:t xml:space="preserve"> prestador del servicio </w:t>
            </w:r>
            <w:r w:rsidRPr="00C3029A">
              <w:rPr>
                <w:rFonts w:cs="Arial"/>
                <w:sz w:val="18"/>
                <w:szCs w:val="18"/>
              </w:rPr>
              <w:t xml:space="preserve">el cual </w:t>
            </w:r>
            <w:r w:rsidR="00FC4A68" w:rsidRPr="00C3029A">
              <w:rPr>
                <w:rFonts w:cs="Arial"/>
                <w:sz w:val="18"/>
                <w:szCs w:val="18"/>
              </w:rPr>
              <w:t xml:space="preserve">no </w:t>
            </w:r>
            <w:r w:rsidRPr="00C3029A">
              <w:rPr>
                <w:rFonts w:cs="Arial"/>
                <w:sz w:val="18"/>
                <w:szCs w:val="18"/>
              </w:rPr>
              <w:t xml:space="preserve">ejecuta los cálculos de stock y/o </w:t>
            </w:r>
            <w:r w:rsidR="00EC10EA" w:rsidRPr="00C3029A">
              <w:rPr>
                <w:rFonts w:cs="Arial"/>
                <w:sz w:val="18"/>
                <w:szCs w:val="18"/>
                <w:lang w:eastAsia="es-PE"/>
              </w:rPr>
              <w:t>cantidad autorizada disponible</w:t>
            </w:r>
            <w:r w:rsidR="00EC10EA" w:rsidRPr="00C3029A">
              <w:rPr>
                <w:rFonts w:cs="Arial"/>
                <w:sz w:val="18"/>
                <w:szCs w:val="18"/>
              </w:rPr>
              <w:t xml:space="preserve"> </w:t>
            </w:r>
            <w:r w:rsidRPr="00C3029A">
              <w:rPr>
                <w:rFonts w:cs="Arial"/>
                <w:sz w:val="18"/>
                <w:szCs w:val="18"/>
              </w:rPr>
              <w:t xml:space="preserve">correspondientes. </w:t>
            </w:r>
            <w:r w:rsidR="00FA3185" w:rsidRPr="00C3029A">
              <w:rPr>
                <w:rFonts w:cs="Arial"/>
                <w:sz w:val="18"/>
                <w:szCs w:val="18"/>
              </w:rPr>
              <w:t>Si el periodo de DJRO no están en plazo o pendiente se le informa al Usuario habilitándole la rectificación de todas las DJRO afectadas de manera masiva.</w:t>
            </w:r>
          </w:p>
          <w:p w:rsidR="00FA3185" w:rsidRPr="00C3029A" w:rsidRDefault="00FC4A68" w:rsidP="00D917A1">
            <w:pPr>
              <w:numPr>
                <w:ilvl w:val="1"/>
                <w:numId w:val="131"/>
              </w:numPr>
              <w:shd w:val="clear" w:color="auto" w:fill="FFFFFF"/>
              <w:spacing w:line="276" w:lineRule="auto"/>
              <w:ind w:left="720"/>
              <w:rPr>
                <w:rFonts w:cs="Arial"/>
                <w:sz w:val="18"/>
                <w:szCs w:val="18"/>
              </w:rPr>
            </w:pPr>
            <w:r w:rsidRPr="00C3029A">
              <w:rPr>
                <w:rFonts w:cs="Arial"/>
                <w:sz w:val="18"/>
                <w:szCs w:val="18"/>
              </w:rPr>
              <w:t xml:space="preserve">Genera la operación tipo “sombra” al Usuario </w:t>
            </w:r>
            <w:r w:rsidR="00375088" w:rsidRPr="00C3029A">
              <w:rPr>
                <w:rFonts w:cs="Arial"/>
                <w:sz w:val="18"/>
                <w:szCs w:val="18"/>
              </w:rPr>
              <w:t xml:space="preserve">propietario del Bien </w:t>
            </w:r>
            <w:r w:rsidRPr="00C3029A">
              <w:rPr>
                <w:rFonts w:cs="Arial"/>
                <w:sz w:val="18"/>
                <w:szCs w:val="18"/>
              </w:rPr>
              <w:t xml:space="preserve">el cual puede confirmar o rechazar la </w:t>
            </w:r>
            <w:r w:rsidR="00E00984" w:rsidRPr="00C3029A">
              <w:rPr>
                <w:rFonts w:cs="Arial"/>
                <w:sz w:val="18"/>
                <w:szCs w:val="18"/>
              </w:rPr>
              <w:t>imputación</w:t>
            </w:r>
            <w:r w:rsidRPr="00C3029A">
              <w:rPr>
                <w:rFonts w:cs="Arial"/>
                <w:sz w:val="18"/>
                <w:szCs w:val="18"/>
              </w:rPr>
              <w:t xml:space="preserve">. Si el Usuario </w:t>
            </w:r>
            <w:r w:rsidR="001D4CE9" w:rsidRPr="00C3029A">
              <w:rPr>
                <w:rFonts w:cs="Arial"/>
                <w:sz w:val="18"/>
                <w:szCs w:val="18"/>
              </w:rPr>
              <w:t xml:space="preserve">propietario del Bien </w:t>
            </w:r>
            <w:r w:rsidRPr="00C3029A">
              <w:rPr>
                <w:rFonts w:cs="Arial"/>
                <w:sz w:val="18"/>
                <w:szCs w:val="18"/>
              </w:rPr>
              <w:t xml:space="preserve">confirma la operación la convierte a “firme” </w:t>
            </w:r>
            <w:r w:rsidR="00162200" w:rsidRPr="00C3029A">
              <w:rPr>
                <w:rFonts w:cs="Arial"/>
                <w:sz w:val="18"/>
                <w:szCs w:val="18"/>
              </w:rPr>
              <w:t xml:space="preserve">ejecutando los cálculos de stock y/o </w:t>
            </w:r>
            <w:r w:rsidR="00874853" w:rsidRPr="00C3029A">
              <w:rPr>
                <w:rFonts w:cs="Arial"/>
                <w:sz w:val="18"/>
                <w:szCs w:val="18"/>
                <w:lang w:eastAsia="es-PE"/>
              </w:rPr>
              <w:t>cantidad autorizada disponible</w:t>
            </w:r>
            <w:r w:rsidR="00162200" w:rsidRPr="00C3029A">
              <w:rPr>
                <w:rFonts w:cs="Arial"/>
                <w:sz w:val="18"/>
                <w:szCs w:val="18"/>
              </w:rPr>
              <w:t xml:space="preserve">, de corresponder, </w:t>
            </w:r>
            <w:r w:rsidRPr="00C3029A">
              <w:rPr>
                <w:rFonts w:cs="Arial"/>
                <w:sz w:val="18"/>
                <w:szCs w:val="18"/>
              </w:rPr>
              <w:t xml:space="preserve">caso contrario no se elimina sino se mantiene no pudiendo los usuarios visualizarlas ni emitiéndose en ningún reporte para el Usuario, solo quedan para el análisis de información posterior por parte de la INIQBF. </w:t>
            </w:r>
            <w:r w:rsidR="00FA3185" w:rsidRPr="00C3029A">
              <w:rPr>
                <w:rFonts w:cs="Arial"/>
                <w:sz w:val="18"/>
                <w:szCs w:val="18"/>
              </w:rPr>
              <w:t xml:space="preserve">Si el periodo de DJRO no está en plazo o pendiente se le informa al Usuario habilitándole la rectificación de todas las DJRO afectadas de manera masiva y alertando aquellas que por recalculo contengan presentaciones con stock negativo y/o BF con </w:t>
            </w:r>
            <w:r w:rsidR="00874853" w:rsidRPr="00C3029A">
              <w:rPr>
                <w:rFonts w:cs="Arial"/>
                <w:sz w:val="18"/>
                <w:szCs w:val="18"/>
                <w:lang w:eastAsia="es-PE"/>
              </w:rPr>
              <w:t>cantidad autorizada disponible</w:t>
            </w:r>
            <w:r w:rsidR="00874853" w:rsidRPr="00C3029A">
              <w:rPr>
                <w:rFonts w:cs="Arial"/>
                <w:sz w:val="18"/>
                <w:szCs w:val="18"/>
              </w:rPr>
              <w:t xml:space="preserve"> </w:t>
            </w:r>
            <w:r w:rsidR="00FA3185" w:rsidRPr="00C3029A">
              <w:rPr>
                <w:rFonts w:cs="Arial"/>
                <w:sz w:val="18"/>
                <w:szCs w:val="18"/>
              </w:rPr>
              <w:t>negativ</w:t>
            </w:r>
            <w:r w:rsidR="00874853" w:rsidRPr="00C3029A">
              <w:rPr>
                <w:rFonts w:cs="Arial"/>
                <w:sz w:val="18"/>
                <w:szCs w:val="18"/>
              </w:rPr>
              <w:t>a</w:t>
            </w:r>
            <w:r w:rsidR="00FA3185" w:rsidRPr="00C3029A">
              <w:rPr>
                <w:rFonts w:cs="Arial"/>
                <w:sz w:val="18"/>
                <w:szCs w:val="18"/>
              </w:rPr>
              <w:t xml:space="preserve"> aplicando la etiqueta de “NO DISPONIBLE” lo cual será comunicado al buzón SOL del Usuario. Si el usuario no rectifica todas las DJRO afectadas por la modificación se aplica la etiqueta de “NO DISPONIBLE” a todos los BF afectados hasta que termine de regularizar la rectificación de las DJRO.</w:t>
            </w:r>
          </w:p>
          <w:p w:rsidR="005E5FAE" w:rsidRPr="00C3029A" w:rsidRDefault="00E00984" w:rsidP="005E5FAE">
            <w:pPr>
              <w:pStyle w:val="Prrafodelista"/>
              <w:spacing w:before="120" w:after="120" w:line="276" w:lineRule="auto"/>
              <w:ind w:left="0"/>
              <w:rPr>
                <w:rFonts w:cs="Arial"/>
                <w:sz w:val="18"/>
                <w:szCs w:val="18"/>
                <w:u w:val="single"/>
              </w:rPr>
            </w:pPr>
            <w:r w:rsidRPr="00C3029A">
              <w:rPr>
                <w:rFonts w:cs="Arial"/>
                <w:sz w:val="18"/>
                <w:szCs w:val="18"/>
                <w:u w:val="single"/>
              </w:rPr>
              <w:t>Información</w:t>
            </w:r>
            <w:r w:rsidR="005E5FAE" w:rsidRPr="00C3029A">
              <w:rPr>
                <w:rFonts w:cs="Arial"/>
                <w:sz w:val="18"/>
                <w:szCs w:val="18"/>
                <w:u w:val="single"/>
              </w:rPr>
              <w:t xml:space="preserve"> que se puede modificar </w:t>
            </w:r>
            <w:r w:rsidR="00340C5C" w:rsidRPr="00C3029A">
              <w:rPr>
                <w:rFonts w:cs="Arial"/>
                <w:sz w:val="18"/>
                <w:szCs w:val="18"/>
                <w:u w:val="single"/>
              </w:rPr>
              <w:t xml:space="preserve">/ rectificar en una operación declarada por Incidencia </w:t>
            </w:r>
          </w:p>
          <w:p w:rsidR="005E5FAE" w:rsidRPr="00C3029A" w:rsidRDefault="006A4D7B" w:rsidP="005E5FAE">
            <w:pPr>
              <w:pStyle w:val="Prrafodelista"/>
              <w:spacing w:before="120" w:after="120" w:line="276" w:lineRule="auto"/>
              <w:ind w:left="0"/>
              <w:rPr>
                <w:rFonts w:cs="Arial"/>
                <w:sz w:val="18"/>
                <w:szCs w:val="18"/>
              </w:rPr>
            </w:pPr>
            <w:r w:rsidRPr="00C3029A">
              <w:rPr>
                <w:rFonts w:cs="Arial"/>
                <w:sz w:val="18"/>
                <w:szCs w:val="18"/>
              </w:rPr>
              <w:t xml:space="preserve">Para el caso de </w:t>
            </w:r>
            <w:r w:rsidRPr="00C3029A">
              <w:rPr>
                <w:rFonts w:cs="Arial"/>
                <w:b/>
                <w:sz w:val="18"/>
                <w:szCs w:val="18"/>
              </w:rPr>
              <w:t>traslado</w:t>
            </w:r>
            <w:r w:rsidRPr="00C3029A">
              <w:rPr>
                <w:rFonts w:cs="Arial"/>
                <w:sz w:val="18"/>
                <w:szCs w:val="18"/>
              </w:rPr>
              <w:t xml:space="preserve">, </w:t>
            </w:r>
            <w:r w:rsidRPr="00C3029A">
              <w:rPr>
                <w:rFonts w:cs="Arial"/>
                <w:sz w:val="18"/>
                <w:szCs w:val="18"/>
                <w:u w:val="single"/>
              </w:rPr>
              <w:t>l</w:t>
            </w:r>
            <w:r w:rsidR="005E5FAE" w:rsidRPr="00C3029A">
              <w:rPr>
                <w:rFonts w:cs="Arial"/>
                <w:sz w:val="18"/>
                <w:szCs w:val="18"/>
              </w:rPr>
              <w:t>os datos que se pueden modificar en la confirmación de imputaciones son:</w:t>
            </w:r>
          </w:p>
          <w:p w:rsidR="006D22A3" w:rsidRPr="00C3029A" w:rsidRDefault="00D35620" w:rsidP="00D917A1">
            <w:pPr>
              <w:numPr>
                <w:ilvl w:val="0"/>
                <w:numId w:val="180"/>
              </w:numPr>
              <w:spacing w:line="276" w:lineRule="auto"/>
              <w:rPr>
                <w:rFonts w:cs="Arial"/>
                <w:sz w:val="18"/>
                <w:szCs w:val="18"/>
              </w:rPr>
            </w:pPr>
            <w:r w:rsidRPr="00C3029A">
              <w:rPr>
                <w:rFonts w:cs="Arial"/>
                <w:sz w:val="18"/>
                <w:szCs w:val="18"/>
              </w:rPr>
              <w:t xml:space="preserve">Documento sustentatorio de incidencia </w:t>
            </w:r>
          </w:p>
          <w:p w:rsidR="002A10FE" w:rsidRPr="00C3029A" w:rsidRDefault="00DC5FE3" w:rsidP="00D917A1">
            <w:pPr>
              <w:numPr>
                <w:ilvl w:val="0"/>
                <w:numId w:val="180"/>
              </w:numPr>
              <w:spacing w:line="276" w:lineRule="auto"/>
              <w:rPr>
                <w:rFonts w:cs="Arial"/>
                <w:sz w:val="18"/>
                <w:szCs w:val="18"/>
              </w:rPr>
            </w:pPr>
            <w:r w:rsidRPr="00C3029A">
              <w:rPr>
                <w:rFonts w:cs="Arial"/>
                <w:sz w:val="18"/>
                <w:szCs w:val="18"/>
              </w:rPr>
              <w:t>Dirección</w:t>
            </w:r>
            <w:r w:rsidR="002A10FE" w:rsidRPr="00C3029A">
              <w:rPr>
                <w:rFonts w:cs="Arial"/>
                <w:sz w:val="18"/>
                <w:szCs w:val="18"/>
              </w:rPr>
              <w:t xml:space="preserve"> y ubigeo de la incidencia</w:t>
            </w:r>
          </w:p>
          <w:p w:rsidR="006D22A3" w:rsidRPr="00C3029A" w:rsidRDefault="006D22A3" w:rsidP="0008073D">
            <w:pPr>
              <w:spacing w:line="276" w:lineRule="auto"/>
              <w:rPr>
                <w:rFonts w:cs="Arial"/>
                <w:sz w:val="18"/>
                <w:szCs w:val="18"/>
              </w:rPr>
            </w:pPr>
          </w:p>
          <w:p w:rsidR="00550DD0" w:rsidRPr="00C3029A" w:rsidRDefault="00550DD0" w:rsidP="00A72CCB">
            <w:pPr>
              <w:spacing w:line="276" w:lineRule="auto"/>
              <w:rPr>
                <w:rFonts w:cs="Arial"/>
                <w:sz w:val="18"/>
                <w:szCs w:val="18"/>
              </w:rPr>
            </w:pPr>
            <w:r w:rsidRPr="00C3029A">
              <w:rPr>
                <w:rFonts w:cs="Arial"/>
                <w:sz w:val="18"/>
                <w:szCs w:val="18"/>
              </w:rPr>
              <w:t xml:space="preserve">Si la fecha de la incidencia </w:t>
            </w:r>
            <w:r w:rsidR="00073335" w:rsidRPr="00C3029A">
              <w:rPr>
                <w:rFonts w:cs="Arial"/>
                <w:sz w:val="18"/>
                <w:szCs w:val="18"/>
              </w:rPr>
              <w:t>está</w:t>
            </w:r>
            <w:r w:rsidRPr="00C3029A">
              <w:rPr>
                <w:rFonts w:cs="Arial"/>
                <w:sz w:val="18"/>
                <w:szCs w:val="18"/>
              </w:rPr>
              <w:t xml:space="preserve"> en el rango de operación de un periodo de DJRO que ya fue presentad</w:t>
            </w:r>
            <w:r w:rsidR="001D4CE9" w:rsidRPr="00C3029A">
              <w:rPr>
                <w:rFonts w:cs="Arial"/>
                <w:sz w:val="18"/>
                <w:szCs w:val="18"/>
              </w:rPr>
              <w:t>o</w:t>
            </w:r>
            <w:r w:rsidRPr="00C3029A">
              <w:rPr>
                <w:rFonts w:cs="Arial"/>
                <w:sz w:val="18"/>
                <w:szCs w:val="18"/>
              </w:rPr>
              <w:t xml:space="preserve"> para modificar dicha </w:t>
            </w:r>
            <w:r w:rsidR="00073335" w:rsidRPr="00C3029A">
              <w:rPr>
                <w:rFonts w:cs="Arial"/>
                <w:sz w:val="18"/>
                <w:szCs w:val="18"/>
              </w:rPr>
              <w:t>información</w:t>
            </w:r>
            <w:r w:rsidRPr="00C3029A">
              <w:rPr>
                <w:rFonts w:cs="Arial"/>
                <w:sz w:val="18"/>
                <w:szCs w:val="18"/>
              </w:rPr>
              <w:t xml:space="preserve"> tiene que sustituir o rectificar dicha DJRO.</w:t>
            </w:r>
          </w:p>
          <w:p w:rsidR="00606248" w:rsidRPr="00C3029A" w:rsidRDefault="00606248" w:rsidP="00A72CCB">
            <w:pPr>
              <w:spacing w:line="276" w:lineRule="auto"/>
              <w:rPr>
                <w:rFonts w:cs="Arial"/>
                <w:sz w:val="18"/>
                <w:szCs w:val="18"/>
              </w:rPr>
            </w:pPr>
          </w:p>
          <w:p w:rsidR="00A07BE7" w:rsidRPr="00C3029A" w:rsidRDefault="00E40D63" w:rsidP="00A72CCB">
            <w:pPr>
              <w:spacing w:line="276" w:lineRule="auto"/>
              <w:rPr>
                <w:rFonts w:cs="Arial"/>
                <w:sz w:val="18"/>
                <w:szCs w:val="18"/>
              </w:rPr>
            </w:pPr>
            <w:r w:rsidRPr="00C3029A">
              <w:rPr>
                <w:rFonts w:cs="Arial"/>
                <w:sz w:val="18"/>
                <w:szCs w:val="18"/>
              </w:rPr>
              <w:t>Las incidencias comuni</w:t>
            </w:r>
            <w:r w:rsidR="00322DD2" w:rsidRPr="00C3029A">
              <w:rPr>
                <w:rFonts w:cs="Arial"/>
                <w:sz w:val="18"/>
                <w:szCs w:val="18"/>
              </w:rPr>
              <w:t xml:space="preserve">cadas no </w:t>
            </w:r>
            <w:r w:rsidR="009F74F6" w:rsidRPr="00C3029A">
              <w:rPr>
                <w:rFonts w:cs="Arial"/>
                <w:sz w:val="18"/>
                <w:szCs w:val="18"/>
              </w:rPr>
              <w:t>pueden</w:t>
            </w:r>
            <w:r w:rsidR="00322DD2" w:rsidRPr="00C3029A">
              <w:rPr>
                <w:rFonts w:cs="Arial"/>
                <w:sz w:val="18"/>
                <w:szCs w:val="18"/>
              </w:rPr>
              <w:t xml:space="preserve"> ser modificadas (reemplazadas) </w:t>
            </w:r>
            <w:r w:rsidR="00A62C79" w:rsidRPr="00C3029A">
              <w:rPr>
                <w:rFonts w:cs="Arial"/>
                <w:sz w:val="18"/>
                <w:szCs w:val="18"/>
              </w:rPr>
              <w:t xml:space="preserve">o </w:t>
            </w:r>
            <w:r w:rsidR="00322DD2" w:rsidRPr="00C3029A">
              <w:rPr>
                <w:rFonts w:cs="Arial"/>
                <w:sz w:val="18"/>
                <w:szCs w:val="18"/>
              </w:rPr>
              <w:t xml:space="preserve">anuladas </w:t>
            </w:r>
            <w:r w:rsidR="00A72CCB" w:rsidRPr="00C3029A">
              <w:rPr>
                <w:rFonts w:cs="Arial"/>
                <w:sz w:val="18"/>
                <w:szCs w:val="18"/>
              </w:rPr>
              <w:t xml:space="preserve">así como tampoco las operaciones que genera en el </w:t>
            </w:r>
            <w:r w:rsidRPr="00C3029A">
              <w:rPr>
                <w:rFonts w:cs="Arial"/>
                <w:sz w:val="18"/>
                <w:szCs w:val="18"/>
              </w:rPr>
              <w:t xml:space="preserve">registro de operaciones para ningún de los involucrados una vez </w:t>
            </w:r>
            <w:r w:rsidR="00A62C79" w:rsidRPr="00C3029A">
              <w:rPr>
                <w:rFonts w:cs="Arial"/>
                <w:sz w:val="18"/>
                <w:szCs w:val="18"/>
              </w:rPr>
              <w:t xml:space="preserve">confirmada. </w:t>
            </w:r>
          </w:p>
          <w:p w:rsidR="00D12706" w:rsidRPr="00C3029A" w:rsidRDefault="00D12706" w:rsidP="00A72CCB">
            <w:pPr>
              <w:spacing w:line="276" w:lineRule="auto"/>
              <w:rPr>
                <w:rFonts w:cs="Arial"/>
                <w:sz w:val="18"/>
                <w:szCs w:val="18"/>
              </w:rPr>
            </w:pPr>
          </w:p>
          <w:p w:rsidR="00D12706" w:rsidRPr="00C3029A" w:rsidRDefault="00D12706" w:rsidP="00A72CCB">
            <w:pPr>
              <w:spacing w:line="276" w:lineRule="auto"/>
              <w:rPr>
                <w:rFonts w:cs="Arial"/>
                <w:sz w:val="18"/>
                <w:szCs w:val="18"/>
              </w:rPr>
            </w:pPr>
            <w:r w:rsidRPr="00C3029A">
              <w:rPr>
                <w:rFonts w:cs="Arial"/>
                <w:sz w:val="18"/>
                <w:szCs w:val="18"/>
              </w:rPr>
              <w:t>El detalle del formato de la comunicaci</w:t>
            </w:r>
            <w:r w:rsidR="00186CB5" w:rsidRPr="00C3029A">
              <w:rPr>
                <w:rFonts w:cs="Arial"/>
                <w:sz w:val="18"/>
                <w:szCs w:val="18"/>
              </w:rPr>
              <w:t xml:space="preserve">ón de la incidencia </w:t>
            </w:r>
            <w:r w:rsidR="00C51E8E" w:rsidRPr="00C3029A">
              <w:rPr>
                <w:rFonts w:cs="Arial"/>
                <w:sz w:val="18"/>
                <w:szCs w:val="18"/>
              </w:rPr>
              <w:t>está</w:t>
            </w:r>
            <w:r w:rsidR="00186CB5" w:rsidRPr="00C3029A">
              <w:rPr>
                <w:rFonts w:cs="Arial"/>
                <w:sz w:val="18"/>
                <w:szCs w:val="18"/>
              </w:rPr>
              <w:t xml:space="preserve"> en el </w:t>
            </w:r>
            <w:r w:rsidR="00186CB5" w:rsidRPr="00C3029A">
              <w:rPr>
                <w:rFonts w:cs="Arial"/>
                <w:b/>
                <w:sz w:val="18"/>
                <w:szCs w:val="18"/>
              </w:rPr>
              <w:t>A</w:t>
            </w:r>
            <w:r w:rsidRPr="00C3029A">
              <w:rPr>
                <w:rFonts w:cs="Arial"/>
                <w:b/>
                <w:sz w:val="18"/>
                <w:szCs w:val="18"/>
              </w:rPr>
              <w:t>nexo 12.1</w:t>
            </w:r>
          </w:p>
          <w:p w:rsidR="00D12706" w:rsidRPr="00C3029A" w:rsidRDefault="00D12706" w:rsidP="00D12706">
            <w:pPr>
              <w:spacing w:line="276" w:lineRule="auto"/>
              <w:rPr>
                <w:rFonts w:cs="Arial"/>
                <w:b/>
                <w:sz w:val="18"/>
                <w:szCs w:val="18"/>
              </w:rPr>
            </w:pPr>
            <w:r w:rsidRPr="00C3029A">
              <w:rPr>
                <w:rFonts w:cs="Arial"/>
                <w:sz w:val="18"/>
                <w:szCs w:val="18"/>
              </w:rPr>
              <w:t xml:space="preserve">El detalle del formato del registro de operaciones </w:t>
            </w:r>
            <w:r w:rsidR="00C51E8E" w:rsidRPr="00C3029A">
              <w:rPr>
                <w:rFonts w:cs="Arial"/>
                <w:sz w:val="18"/>
                <w:szCs w:val="18"/>
              </w:rPr>
              <w:t>está</w:t>
            </w:r>
            <w:r w:rsidRPr="00C3029A">
              <w:rPr>
                <w:rFonts w:cs="Arial"/>
                <w:sz w:val="18"/>
                <w:szCs w:val="18"/>
              </w:rPr>
              <w:t xml:space="preserve"> en </w:t>
            </w:r>
            <w:r w:rsidR="00186CB5" w:rsidRPr="00C3029A">
              <w:rPr>
                <w:rFonts w:cs="Arial"/>
                <w:sz w:val="18"/>
                <w:szCs w:val="18"/>
              </w:rPr>
              <w:t>e</w:t>
            </w:r>
            <w:r w:rsidRPr="00C3029A">
              <w:rPr>
                <w:rFonts w:cs="Arial"/>
                <w:sz w:val="18"/>
                <w:szCs w:val="18"/>
              </w:rPr>
              <w:t xml:space="preserve">l </w:t>
            </w:r>
            <w:r w:rsidR="00186CB5" w:rsidRPr="00C3029A">
              <w:rPr>
                <w:rFonts w:cs="Arial"/>
                <w:b/>
                <w:sz w:val="18"/>
                <w:szCs w:val="18"/>
              </w:rPr>
              <w:t>A</w:t>
            </w:r>
            <w:r w:rsidRPr="00C3029A">
              <w:rPr>
                <w:rFonts w:cs="Arial"/>
                <w:b/>
                <w:sz w:val="18"/>
                <w:szCs w:val="18"/>
              </w:rPr>
              <w:t>nexo 12.2</w:t>
            </w:r>
            <w:r w:rsidRPr="00C3029A">
              <w:rPr>
                <w:rFonts w:cs="Arial"/>
                <w:sz w:val="18"/>
                <w:szCs w:val="18"/>
              </w:rPr>
              <w:t xml:space="preserve"> y </w:t>
            </w:r>
            <w:r w:rsidR="00186CB5" w:rsidRPr="00C3029A">
              <w:rPr>
                <w:rFonts w:cs="Arial"/>
                <w:b/>
                <w:sz w:val="18"/>
                <w:szCs w:val="18"/>
              </w:rPr>
              <w:t xml:space="preserve">Anexo </w:t>
            </w:r>
            <w:r w:rsidRPr="00C3029A">
              <w:rPr>
                <w:rFonts w:cs="Arial"/>
                <w:b/>
                <w:sz w:val="18"/>
                <w:szCs w:val="18"/>
              </w:rPr>
              <w:t>12.3</w:t>
            </w:r>
          </w:p>
          <w:p w:rsidR="00D12706" w:rsidRPr="00C3029A" w:rsidRDefault="00D12706" w:rsidP="00D12706">
            <w:pPr>
              <w:spacing w:line="276" w:lineRule="auto"/>
              <w:rPr>
                <w:rFonts w:cs="Arial"/>
                <w:sz w:val="18"/>
                <w:szCs w:val="18"/>
              </w:rPr>
            </w:pPr>
          </w:p>
          <w:p w:rsidR="00D12706" w:rsidRPr="00C3029A" w:rsidRDefault="00D12706" w:rsidP="00D12706">
            <w:pPr>
              <w:spacing w:line="276" w:lineRule="auto"/>
              <w:rPr>
                <w:rFonts w:cs="Arial"/>
                <w:sz w:val="18"/>
                <w:szCs w:val="18"/>
              </w:rPr>
            </w:pPr>
            <w:r w:rsidRPr="00C3029A">
              <w:rPr>
                <w:rFonts w:cs="Arial"/>
                <w:sz w:val="18"/>
                <w:szCs w:val="18"/>
              </w:rPr>
              <w:t>Los motivos de rechazo para la comunicación de inc</w:t>
            </w:r>
            <w:r w:rsidR="00186CB5" w:rsidRPr="00C3029A">
              <w:rPr>
                <w:rFonts w:cs="Arial"/>
                <w:sz w:val="18"/>
                <w:szCs w:val="18"/>
              </w:rPr>
              <w:t xml:space="preserve">idencia están en el </w:t>
            </w:r>
            <w:r w:rsidR="00186CB5" w:rsidRPr="00C3029A">
              <w:rPr>
                <w:rFonts w:cs="Arial"/>
                <w:b/>
                <w:sz w:val="18"/>
                <w:szCs w:val="18"/>
              </w:rPr>
              <w:t>A</w:t>
            </w:r>
            <w:r w:rsidRPr="00C3029A">
              <w:rPr>
                <w:rFonts w:cs="Arial"/>
                <w:b/>
                <w:sz w:val="18"/>
                <w:szCs w:val="18"/>
              </w:rPr>
              <w:t>nexo 14</w:t>
            </w:r>
            <w:r w:rsidR="00186CB5" w:rsidRPr="00C3029A">
              <w:rPr>
                <w:rFonts w:cs="Arial"/>
                <w:b/>
                <w:sz w:val="18"/>
                <w:szCs w:val="18"/>
              </w:rPr>
              <w:t>.1</w:t>
            </w:r>
          </w:p>
          <w:p w:rsidR="00D12706" w:rsidRPr="00C3029A" w:rsidRDefault="00D12706" w:rsidP="00D12706">
            <w:pPr>
              <w:spacing w:line="276" w:lineRule="auto"/>
              <w:rPr>
                <w:rFonts w:cs="Arial"/>
                <w:b/>
                <w:sz w:val="18"/>
                <w:szCs w:val="18"/>
              </w:rPr>
            </w:pPr>
            <w:r w:rsidRPr="00C3029A">
              <w:rPr>
                <w:rFonts w:cs="Arial"/>
                <w:sz w:val="18"/>
                <w:szCs w:val="18"/>
              </w:rPr>
              <w:t xml:space="preserve">Los motivos para la comunicación de incidencia por </w:t>
            </w:r>
            <w:r w:rsidR="00B56816" w:rsidRPr="00C3029A">
              <w:rPr>
                <w:rFonts w:cs="Arial"/>
                <w:sz w:val="18"/>
                <w:szCs w:val="18"/>
              </w:rPr>
              <w:t>operación</w:t>
            </w:r>
            <w:r w:rsidRPr="00C3029A">
              <w:rPr>
                <w:rFonts w:cs="Arial"/>
                <w:sz w:val="18"/>
                <w:szCs w:val="18"/>
              </w:rPr>
              <w:t xml:space="preserve"> están en el </w:t>
            </w:r>
            <w:r w:rsidR="00186CB5" w:rsidRPr="00C3029A">
              <w:rPr>
                <w:rFonts w:cs="Arial"/>
                <w:b/>
                <w:sz w:val="18"/>
                <w:szCs w:val="18"/>
              </w:rPr>
              <w:t>A</w:t>
            </w:r>
            <w:r w:rsidRPr="00C3029A">
              <w:rPr>
                <w:rFonts w:cs="Arial"/>
                <w:b/>
                <w:sz w:val="18"/>
                <w:szCs w:val="18"/>
              </w:rPr>
              <w:t>nexo 1</w:t>
            </w:r>
            <w:r w:rsidR="00186CB5" w:rsidRPr="00C3029A">
              <w:rPr>
                <w:rFonts w:cs="Arial"/>
                <w:b/>
                <w:sz w:val="18"/>
                <w:szCs w:val="18"/>
              </w:rPr>
              <w:t>4.2</w:t>
            </w:r>
          </w:p>
          <w:p w:rsidR="00D12706" w:rsidRPr="00C3029A" w:rsidRDefault="00B327CF" w:rsidP="00A62C79">
            <w:pPr>
              <w:spacing w:before="120" w:after="120" w:line="276" w:lineRule="auto"/>
              <w:rPr>
                <w:rFonts w:cs="Arial"/>
                <w:bCs/>
                <w:sz w:val="18"/>
                <w:szCs w:val="18"/>
                <w:lang w:eastAsia="es-PE"/>
              </w:rPr>
            </w:pPr>
            <w:r w:rsidRPr="00C3029A">
              <w:rPr>
                <w:rFonts w:cs="Arial"/>
                <w:sz w:val="18"/>
                <w:szCs w:val="18"/>
              </w:rPr>
              <w:t xml:space="preserve">Se emite un </w:t>
            </w:r>
            <w:r w:rsidRPr="00C3029A">
              <w:rPr>
                <w:rFonts w:cs="Arial"/>
                <w:bCs/>
                <w:sz w:val="18"/>
                <w:szCs w:val="18"/>
                <w:lang w:eastAsia="es-PE"/>
              </w:rPr>
              <w:t xml:space="preserve">mensaje diario al correo institucional de la lista de Usuarios según </w:t>
            </w:r>
            <w:r w:rsidRPr="00C3029A">
              <w:rPr>
                <w:rFonts w:cs="Arial"/>
                <w:b/>
                <w:bCs/>
                <w:sz w:val="18"/>
                <w:szCs w:val="18"/>
                <w:lang w:eastAsia="es-PE"/>
              </w:rPr>
              <w:t>Anexo</w:t>
            </w:r>
            <w:r w:rsidRPr="00C3029A">
              <w:rPr>
                <w:rFonts w:cs="Arial"/>
                <w:bCs/>
                <w:sz w:val="18"/>
                <w:szCs w:val="18"/>
                <w:lang w:eastAsia="es-PE"/>
              </w:rPr>
              <w:t xml:space="preserve"> </w:t>
            </w:r>
            <w:r w:rsidRPr="00C3029A">
              <w:rPr>
                <w:rFonts w:cs="Arial"/>
                <w:b/>
                <w:bCs/>
                <w:sz w:val="18"/>
                <w:szCs w:val="18"/>
                <w:lang w:eastAsia="es-PE"/>
              </w:rPr>
              <w:t>18</w:t>
            </w:r>
            <w:r w:rsidRPr="00C3029A">
              <w:rPr>
                <w:rFonts w:cs="Arial"/>
                <w:bCs/>
                <w:sz w:val="18"/>
                <w:szCs w:val="18"/>
                <w:lang w:eastAsia="es-PE"/>
              </w:rPr>
              <w:t xml:space="preserve"> – GFBF con el resumen de las incidencias que incluye la información de los Usuarios, ubicación del incidente, documentos, presentaciones y cantidades involucradas.</w:t>
            </w:r>
          </w:p>
        </w:tc>
      </w:tr>
      <w:tr w:rsidR="00E40D63" w:rsidRPr="00B84409" w:rsidTr="00D17D81">
        <w:trPr>
          <w:trHeight w:val="20"/>
          <w:jc w:val="center"/>
        </w:trPr>
        <w:tc>
          <w:tcPr>
            <w:tcW w:w="550" w:type="pct"/>
            <w:shd w:val="clear" w:color="000000" w:fill="FFFFFF"/>
            <w:vAlign w:val="center"/>
            <w:hideMark/>
          </w:tcPr>
          <w:p w:rsidR="00E40D63" w:rsidRPr="00B84409" w:rsidRDefault="00E40D63" w:rsidP="00E938DE">
            <w:pPr>
              <w:spacing w:before="120" w:after="120" w:line="276" w:lineRule="auto"/>
              <w:jc w:val="center"/>
              <w:rPr>
                <w:rFonts w:cs="Arial"/>
                <w:b/>
                <w:bCs/>
                <w:sz w:val="20"/>
                <w:szCs w:val="20"/>
                <w:lang w:eastAsia="es-PE"/>
              </w:rPr>
            </w:pPr>
            <w:r w:rsidRPr="00B84409">
              <w:rPr>
                <w:rFonts w:cs="Arial"/>
                <w:b/>
                <w:bCs/>
                <w:sz w:val="20"/>
                <w:szCs w:val="20"/>
                <w:lang w:eastAsia="es-PE"/>
              </w:rPr>
              <w:lastRenderedPageBreak/>
              <w:t>1</w:t>
            </w:r>
            <w:r w:rsidR="00C91EBC" w:rsidRPr="00B84409">
              <w:rPr>
                <w:rFonts w:cs="Arial"/>
                <w:b/>
                <w:bCs/>
                <w:sz w:val="20"/>
                <w:szCs w:val="20"/>
                <w:lang w:eastAsia="es-PE"/>
              </w:rPr>
              <w:t>6</w:t>
            </w:r>
          </w:p>
        </w:tc>
        <w:tc>
          <w:tcPr>
            <w:tcW w:w="4450" w:type="pct"/>
            <w:shd w:val="clear" w:color="000000" w:fill="FFFFFF"/>
            <w:noWrap/>
            <w:vAlign w:val="center"/>
            <w:hideMark/>
          </w:tcPr>
          <w:p w:rsidR="00E40D63" w:rsidRPr="00C3029A" w:rsidRDefault="0087489D" w:rsidP="00825413">
            <w:pPr>
              <w:pStyle w:val="Prrafodelista"/>
              <w:spacing w:before="120" w:after="120" w:line="276" w:lineRule="auto"/>
              <w:ind w:left="0"/>
              <w:rPr>
                <w:rFonts w:cs="Arial"/>
                <w:b/>
                <w:sz w:val="18"/>
                <w:szCs w:val="18"/>
              </w:rPr>
            </w:pPr>
            <w:r w:rsidRPr="00C3029A">
              <w:rPr>
                <w:rFonts w:cs="Arial"/>
                <w:b/>
                <w:sz w:val="18"/>
                <w:szCs w:val="18"/>
              </w:rPr>
              <w:t xml:space="preserve">Inmovilizaciones e </w:t>
            </w:r>
            <w:r w:rsidR="00E40D63" w:rsidRPr="00C3029A">
              <w:rPr>
                <w:rFonts w:cs="Arial"/>
                <w:b/>
                <w:sz w:val="18"/>
                <w:szCs w:val="18"/>
              </w:rPr>
              <w:t>Incautaciones</w:t>
            </w:r>
          </w:p>
          <w:p w:rsidR="0081339F" w:rsidRPr="00C3029A" w:rsidRDefault="0081339F" w:rsidP="0081339F">
            <w:pPr>
              <w:pStyle w:val="Prrafodelista"/>
              <w:spacing w:before="120" w:after="120" w:line="276" w:lineRule="auto"/>
              <w:ind w:left="0"/>
              <w:rPr>
                <w:rFonts w:cs="Arial"/>
                <w:sz w:val="18"/>
                <w:szCs w:val="18"/>
              </w:rPr>
            </w:pPr>
            <w:r w:rsidRPr="00C3029A">
              <w:rPr>
                <w:rFonts w:cs="Arial"/>
                <w:sz w:val="18"/>
                <w:szCs w:val="18"/>
              </w:rPr>
              <w:t xml:space="preserve">Pueden presentarse inmovilizaciones e incautaciones en el traslado y en los establecimientos de los Usuarios </w:t>
            </w:r>
            <w:r w:rsidR="00D80F92" w:rsidRPr="00C3029A">
              <w:rPr>
                <w:rFonts w:cs="Arial"/>
                <w:sz w:val="18"/>
                <w:szCs w:val="18"/>
              </w:rPr>
              <w:t>que pueden ser de su propiedad o de terceros (servicio de almacenamiento).</w:t>
            </w:r>
          </w:p>
          <w:p w:rsidR="00D80F92" w:rsidRPr="00C3029A" w:rsidRDefault="00D80F92" w:rsidP="00D80F92">
            <w:pPr>
              <w:pStyle w:val="Prrafodelista"/>
              <w:spacing w:before="120" w:after="120" w:line="276" w:lineRule="auto"/>
              <w:ind w:left="0"/>
              <w:rPr>
                <w:rFonts w:cs="Arial"/>
                <w:sz w:val="18"/>
                <w:szCs w:val="18"/>
              </w:rPr>
            </w:pPr>
            <w:r w:rsidRPr="00C3029A">
              <w:rPr>
                <w:rFonts w:cs="Arial"/>
                <w:sz w:val="18"/>
                <w:szCs w:val="18"/>
              </w:rPr>
              <w:t xml:space="preserve">Las inmovilizaciones e incautaciones que son ejecutadas por la SUNAT o SUNAT en conjunto con PNP se registraran Actas de </w:t>
            </w:r>
            <w:r w:rsidR="00E00984" w:rsidRPr="00C3029A">
              <w:rPr>
                <w:rFonts w:cs="Arial"/>
                <w:sz w:val="18"/>
                <w:szCs w:val="18"/>
              </w:rPr>
              <w:t>Inmovilización</w:t>
            </w:r>
            <w:r w:rsidRPr="00C3029A">
              <w:rPr>
                <w:rFonts w:cs="Arial"/>
                <w:sz w:val="18"/>
                <w:szCs w:val="18"/>
              </w:rPr>
              <w:t xml:space="preserve"> y Actas de Incautaciones – </w:t>
            </w:r>
            <w:r w:rsidRPr="00C3029A">
              <w:rPr>
                <w:rFonts w:cs="Arial"/>
                <w:b/>
                <w:sz w:val="18"/>
                <w:szCs w:val="18"/>
              </w:rPr>
              <w:t xml:space="preserve">MPN Inmovilizaciones e </w:t>
            </w:r>
            <w:r w:rsidRPr="00C3029A">
              <w:rPr>
                <w:rFonts w:cs="Arial"/>
                <w:b/>
                <w:sz w:val="18"/>
                <w:szCs w:val="18"/>
              </w:rPr>
              <w:lastRenderedPageBreak/>
              <w:t xml:space="preserve">Incautaciones </w:t>
            </w:r>
            <w:r w:rsidRPr="00C3029A">
              <w:rPr>
                <w:rFonts w:cs="Arial"/>
                <w:sz w:val="18"/>
                <w:szCs w:val="18"/>
              </w:rPr>
              <w:t xml:space="preserve">–, las que son ejecutadas y gestionadas por PNP no son informadas necesariamente a SUNAT por lo que los Usuarios las declaran en el registro </w:t>
            </w:r>
            <w:r w:rsidR="007E77AD" w:rsidRPr="00C3029A">
              <w:rPr>
                <w:rFonts w:cs="Arial"/>
                <w:sz w:val="18"/>
                <w:szCs w:val="18"/>
              </w:rPr>
              <w:t xml:space="preserve">diario </w:t>
            </w:r>
            <w:r w:rsidRPr="00C3029A">
              <w:rPr>
                <w:rFonts w:cs="Arial"/>
                <w:sz w:val="18"/>
                <w:szCs w:val="18"/>
              </w:rPr>
              <w:t xml:space="preserve">de operaciones. </w:t>
            </w:r>
          </w:p>
          <w:p w:rsidR="00160497" w:rsidRPr="00C3029A" w:rsidRDefault="0010604B" w:rsidP="0081339F">
            <w:pPr>
              <w:pStyle w:val="Prrafodelista"/>
              <w:spacing w:before="120" w:after="120" w:line="276" w:lineRule="auto"/>
              <w:ind w:left="0"/>
              <w:rPr>
                <w:rFonts w:cs="Arial"/>
                <w:sz w:val="18"/>
                <w:szCs w:val="18"/>
              </w:rPr>
            </w:pPr>
            <w:r w:rsidRPr="00C3029A">
              <w:rPr>
                <w:rFonts w:cs="Arial"/>
                <w:sz w:val="18"/>
                <w:szCs w:val="18"/>
              </w:rPr>
              <w:t>Esta regla aplica cuando el Usuario, establecimiento y presentaciones están vigentes en el RCBF.</w:t>
            </w:r>
            <w:r w:rsidR="00DC5DD7" w:rsidRPr="00C3029A">
              <w:rPr>
                <w:rFonts w:cs="Arial"/>
                <w:sz w:val="18"/>
                <w:szCs w:val="18"/>
              </w:rPr>
              <w:t xml:space="preserve"> Para el caso de las presentaciones hasta x=5 días calendario mayor</w:t>
            </w:r>
          </w:p>
          <w:p w:rsidR="00ED4B5C" w:rsidRPr="00C3029A" w:rsidRDefault="0081339F" w:rsidP="00D917A1">
            <w:pPr>
              <w:pStyle w:val="Prrafodelista"/>
              <w:numPr>
                <w:ilvl w:val="0"/>
                <w:numId w:val="120"/>
              </w:numPr>
              <w:spacing w:before="120" w:after="120" w:line="276" w:lineRule="auto"/>
              <w:rPr>
                <w:rFonts w:cs="Arial"/>
                <w:sz w:val="18"/>
                <w:szCs w:val="18"/>
                <w:u w:val="single"/>
              </w:rPr>
            </w:pPr>
            <w:r w:rsidRPr="00C3029A">
              <w:rPr>
                <w:rFonts w:cs="Arial"/>
                <w:sz w:val="18"/>
                <w:szCs w:val="18"/>
                <w:u w:val="single"/>
              </w:rPr>
              <w:t>Inmovilizaciones</w:t>
            </w:r>
          </w:p>
          <w:p w:rsidR="00ED4B5C" w:rsidRPr="00C3029A" w:rsidRDefault="00160497" w:rsidP="00D917A1">
            <w:pPr>
              <w:pStyle w:val="Prrafodelista"/>
              <w:numPr>
                <w:ilvl w:val="0"/>
                <w:numId w:val="119"/>
              </w:numPr>
              <w:spacing w:before="120" w:after="120" w:line="276" w:lineRule="auto"/>
              <w:ind w:left="360"/>
              <w:rPr>
                <w:rFonts w:cs="Arial"/>
                <w:sz w:val="18"/>
                <w:szCs w:val="18"/>
              </w:rPr>
            </w:pPr>
            <w:r w:rsidRPr="00C3029A">
              <w:rPr>
                <w:rFonts w:cs="Arial"/>
                <w:sz w:val="18"/>
                <w:szCs w:val="18"/>
              </w:rPr>
              <w:t xml:space="preserve">En </w:t>
            </w:r>
            <w:r w:rsidR="002E77E3" w:rsidRPr="00C3029A">
              <w:rPr>
                <w:rFonts w:cs="Arial"/>
                <w:sz w:val="18"/>
                <w:szCs w:val="18"/>
              </w:rPr>
              <w:t>el Registro</w:t>
            </w:r>
            <w:r w:rsidRPr="00C3029A">
              <w:rPr>
                <w:rFonts w:cs="Arial"/>
                <w:sz w:val="18"/>
                <w:szCs w:val="18"/>
              </w:rPr>
              <w:t xml:space="preserve"> del Acta de </w:t>
            </w:r>
            <w:r w:rsidR="00E00984" w:rsidRPr="00C3029A">
              <w:rPr>
                <w:rFonts w:cs="Arial"/>
                <w:sz w:val="18"/>
                <w:szCs w:val="18"/>
              </w:rPr>
              <w:t>Inmovilización</w:t>
            </w:r>
            <w:r w:rsidR="0094012D" w:rsidRPr="00C3029A">
              <w:rPr>
                <w:rFonts w:cs="Arial"/>
                <w:sz w:val="18"/>
                <w:szCs w:val="18"/>
              </w:rPr>
              <w:t xml:space="preserve"> (RN 10 MPN Inmovilizaciones e Incautaciones)</w:t>
            </w:r>
          </w:p>
          <w:p w:rsidR="00527820" w:rsidRPr="00C3029A" w:rsidRDefault="00160497" w:rsidP="00C07AF9">
            <w:pPr>
              <w:pStyle w:val="Prrafodelista"/>
              <w:numPr>
                <w:ilvl w:val="0"/>
                <w:numId w:val="18"/>
              </w:numPr>
              <w:spacing w:before="120" w:after="120" w:line="276" w:lineRule="auto"/>
              <w:ind w:left="360"/>
              <w:rPr>
                <w:rFonts w:cs="Arial"/>
                <w:sz w:val="18"/>
                <w:szCs w:val="18"/>
              </w:rPr>
            </w:pPr>
            <w:r w:rsidRPr="00C3029A">
              <w:rPr>
                <w:rFonts w:cs="Arial"/>
                <w:sz w:val="18"/>
                <w:szCs w:val="18"/>
              </w:rPr>
              <w:t xml:space="preserve">Si el acta contiene los datos de una </w:t>
            </w:r>
            <w:r w:rsidR="0080184D" w:rsidRPr="00C3029A">
              <w:rPr>
                <w:rFonts w:cs="Arial"/>
                <w:sz w:val="18"/>
                <w:szCs w:val="18"/>
              </w:rPr>
              <w:t>GRE-BF</w:t>
            </w:r>
            <w:r w:rsidRPr="00C3029A">
              <w:rPr>
                <w:rFonts w:cs="Arial"/>
                <w:sz w:val="18"/>
                <w:szCs w:val="18"/>
              </w:rPr>
              <w:t xml:space="preserve"> o una guía de remisión </w:t>
            </w:r>
            <w:r w:rsidR="00E00984" w:rsidRPr="00C3029A">
              <w:rPr>
                <w:rFonts w:cs="Arial"/>
                <w:sz w:val="18"/>
                <w:szCs w:val="18"/>
              </w:rPr>
              <w:t>física</w:t>
            </w:r>
            <w:r w:rsidRPr="00C3029A">
              <w:rPr>
                <w:rFonts w:cs="Arial"/>
                <w:sz w:val="18"/>
                <w:szCs w:val="18"/>
              </w:rPr>
              <w:t xml:space="preserve"> (</w:t>
            </w:r>
            <w:r w:rsidRPr="00C3029A">
              <w:rPr>
                <w:rFonts w:cs="Arial"/>
                <w:b/>
                <w:sz w:val="18"/>
                <w:szCs w:val="18"/>
              </w:rPr>
              <w:t>traslado</w:t>
            </w:r>
            <w:r w:rsidRPr="00C3029A">
              <w:rPr>
                <w:rFonts w:cs="Arial"/>
                <w:sz w:val="18"/>
                <w:szCs w:val="18"/>
              </w:rPr>
              <w:t>)</w:t>
            </w:r>
            <w:r w:rsidR="00527820" w:rsidRPr="00C3029A">
              <w:rPr>
                <w:rFonts w:cs="Arial"/>
                <w:sz w:val="18"/>
                <w:szCs w:val="18"/>
              </w:rPr>
              <w:t xml:space="preserve">, no genera una </w:t>
            </w:r>
            <w:r w:rsidR="00E00984" w:rsidRPr="00C3029A">
              <w:rPr>
                <w:rFonts w:cs="Arial"/>
                <w:sz w:val="18"/>
                <w:szCs w:val="18"/>
              </w:rPr>
              <w:t>operación</w:t>
            </w:r>
            <w:r w:rsidR="00527820" w:rsidRPr="00C3029A">
              <w:rPr>
                <w:rFonts w:cs="Arial"/>
                <w:sz w:val="18"/>
                <w:szCs w:val="18"/>
              </w:rPr>
              <w:t xml:space="preserve"> a </w:t>
            </w:r>
            <w:r w:rsidR="00E00984" w:rsidRPr="00C3029A">
              <w:rPr>
                <w:rFonts w:cs="Arial"/>
                <w:sz w:val="18"/>
                <w:szCs w:val="18"/>
              </w:rPr>
              <w:t>ningún</w:t>
            </w:r>
            <w:r w:rsidR="00527820" w:rsidRPr="00C3029A">
              <w:rPr>
                <w:rFonts w:cs="Arial"/>
                <w:sz w:val="18"/>
                <w:szCs w:val="18"/>
              </w:rPr>
              <w:t xml:space="preserve"> actor, solamente </w:t>
            </w:r>
            <w:r w:rsidR="00527820" w:rsidRPr="00C3029A">
              <w:rPr>
                <w:rFonts w:cs="Arial"/>
                <w:bCs/>
                <w:sz w:val="18"/>
                <w:szCs w:val="18"/>
                <w:lang w:eastAsia="es-PE"/>
              </w:rPr>
              <w:t xml:space="preserve">emite un mensaje al correo institucional de la lista de Usuarios según </w:t>
            </w:r>
            <w:r w:rsidR="00527820" w:rsidRPr="00C3029A">
              <w:rPr>
                <w:rFonts w:cs="Arial"/>
                <w:b/>
                <w:bCs/>
                <w:sz w:val="18"/>
                <w:szCs w:val="18"/>
                <w:lang w:eastAsia="es-PE"/>
              </w:rPr>
              <w:t>Anexo</w:t>
            </w:r>
            <w:r w:rsidR="00527820" w:rsidRPr="00C3029A">
              <w:rPr>
                <w:rFonts w:cs="Arial"/>
                <w:bCs/>
                <w:sz w:val="18"/>
                <w:szCs w:val="18"/>
                <w:lang w:eastAsia="es-PE"/>
              </w:rPr>
              <w:t xml:space="preserve"> </w:t>
            </w:r>
            <w:r w:rsidR="00527820" w:rsidRPr="00C3029A">
              <w:rPr>
                <w:rFonts w:cs="Arial"/>
                <w:b/>
                <w:bCs/>
                <w:sz w:val="18"/>
                <w:szCs w:val="18"/>
                <w:lang w:eastAsia="es-PE"/>
              </w:rPr>
              <w:t>18</w:t>
            </w:r>
            <w:r w:rsidR="00527820" w:rsidRPr="00C3029A">
              <w:rPr>
                <w:rFonts w:cs="Arial"/>
                <w:bCs/>
                <w:sz w:val="18"/>
                <w:szCs w:val="18"/>
                <w:lang w:eastAsia="es-PE"/>
              </w:rPr>
              <w:t xml:space="preserve"> – GFBF alertando el hecho</w:t>
            </w:r>
            <w:r w:rsidR="008B7DF4" w:rsidRPr="00C3029A">
              <w:rPr>
                <w:rFonts w:cs="Arial"/>
                <w:bCs/>
                <w:sz w:val="18"/>
                <w:szCs w:val="18"/>
                <w:lang w:eastAsia="es-PE"/>
              </w:rPr>
              <w:t xml:space="preserve">. Si la guía de remisión </w:t>
            </w:r>
            <w:r w:rsidR="00E00984" w:rsidRPr="00C3029A">
              <w:rPr>
                <w:rFonts w:cs="Arial"/>
                <w:bCs/>
                <w:sz w:val="18"/>
                <w:szCs w:val="18"/>
                <w:lang w:eastAsia="es-PE"/>
              </w:rPr>
              <w:t>física</w:t>
            </w:r>
            <w:r w:rsidR="008B7DF4" w:rsidRPr="00C3029A">
              <w:rPr>
                <w:rFonts w:cs="Arial"/>
                <w:bCs/>
                <w:sz w:val="18"/>
                <w:szCs w:val="18"/>
                <w:lang w:eastAsia="es-PE"/>
              </w:rPr>
              <w:t xml:space="preserve"> no </w:t>
            </w:r>
            <w:r w:rsidR="00E00984" w:rsidRPr="00C3029A">
              <w:rPr>
                <w:rFonts w:cs="Arial"/>
                <w:bCs/>
                <w:sz w:val="18"/>
                <w:szCs w:val="18"/>
                <w:lang w:eastAsia="es-PE"/>
              </w:rPr>
              <w:t>está</w:t>
            </w:r>
            <w:r w:rsidR="008B7DF4" w:rsidRPr="00C3029A">
              <w:rPr>
                <w:rFonts w:cs="Arial"/>
                <w:bCs/>
                <w:sz w:val="18"/>
                <w:szCs w:val="18"/>
                <w:lang w:eastAsia="es-PE"/>
              </w:rPr>
              <w:t xml:space="preserve"> declarada en el registro de operaciones</w:t>
            </w:r>
            <w:r w:rsidR="00C07AF9" w:rsidRPr="00C3029A">
              <w:rPr>
                <w:rFonts w:cs="Arial"/>
                <w:bCs/>
                <w:sz w:val="18"/>
                <w:szCs w:val="18"/>
                <w:lang w:eastAsia="es-PE"/>
              </w:rPr>
              <w:t xml:space="preserve"> del Usuario Remitente y/o Proveedor</w:t>
            </w:r>
            <w:r w:rsidR="008B7DF4" w:rsidRPr="00C3029A">
              <w:rPr>
                <w:rFonts w:cs="Arial"/>
                <w:bCs/>
                <w:sz w:val="18"/>
                <w:szCs w:val="18"/>
                <w:lang w:eastAsia="es-PE"/>
              </w:rPr>
              <w:t xml:space="preserve"> genera una operación “sombra” par</w:t>
            </w:r>
            <w:r w:rsidR="00C07AF9" w:rsidRPr="00C3029A">
              <w:rPr>
                <w:rFonts w:cs="Arial"/>
                <w:bCs/>
                <w:sz w:val="18"/>
                <w:szCs w:val="18"/>
                <w:lang w:eastAsia="es-PE"/>
              </w:rPr>
              <w:t>a que completen la información y la declare en su registro.</w:t>
            </w:r>
          </w:p>
          <w:p w:rsidR="00527820" w:rsidRPr="00C3029A" w:rsidRDefault="00527820" w:rsidP="00C07AF9">
            <w:pPr>
              <w:pStyle w:val="Prrafodelista"/>
              <w:numPr>
                <w:ilvl w:val="0"/>
                <w:numId w:val="18"/>
              </w:numPr>
              <w:spacing w:before="120" w:after="120" w:line="276" w:lineRule="auto"/>
              <w:ind w:left="360"/>
              <w:rPr>
                <w:rFonts w:cs="Arial"/>
                <w:sz w:val="18"/>
                <w:szCs w:val="18"/>
              </w:rPr>
            </w:pPr>
            <w:r w:rsidRPr="00C3029A">
              <w:rPr>
                <w:rFonts w:cs="Arial"/>
                <w:bCs/>
                <w:sz w:val="18"/>
                <w:szCs w:val="18"/>
                <w:lang w:eastAsia="es-PE"/>
              </w:rPr>
              <w:t xml:space="preserve">Si el acta contiene los datos del </w:t>
            </w:r>
            <w:r w:rsidRPr="00C3029A">
              <w:rPr>
                <w:rFonts w:cs="Arial"/>
                <w:b/>
                <w:bCs/>
                <w:sz w:val="18"/>
                <w:szCs w:val="18"/>
                <w:lang w:eastAsia="es-PE"/>
              </w:rPr>
              <w:t>establecimiento</w:t>
            </w:r>
            <w:r w:rsidRPr="00C3029A">
              <w:rPr>
                <w:rFonts w:cs="Arial"/>
                <w:bCs/>
                <w:sz w:val="18"/>
                <w:szCs w:val="18"/>
                <w:lang w:eastAsia="es-PE"/>
              </w:rPr>
              <w:t xml:space="preserve"> (sea propio o de terceros para el Usuario propietario del Bien) </w:t>
            </w:r>
            <w:r w:rsidRPr="00C3029A">
              <w:rPr>
                <w:rFonts w:cs="Arial"/>
                <w:sz w:val="18"/>
                <w:szCs w:val="18"/>
              </w:rPr>
              <w:t xml:space="preserve">genera una reserva de stock por </w:t>
            </w:r>
            <w:r w:rsidR="00E00984" w:rsidRPr="00C3029A">
              <w:rPr>
                <w:rFonts w:cs="Arial"/>
                <w:sz w:val="18"/>
                <w:szCs w:val="18"/>
              </w:rPr>
              <w:t>presentación</w:t>
            </w:r>
            <w:r w:rsidRPr="00C3029A">
              <w:rPr>
                <w:rFonts w:cs="Arial"/>
                <w:sz w:val="18"/>
                <w:szCs w:val="18"/>
              </w:rPr>
              <w:t xml:space="preserve"> y establecimiento según las cantidades consignadas en el Acta. </w:t>
            </w:r>
            <w:r w:rsidR="00AE66A5" w:rsidRPr="00C3029A">
              <w:rPr>
                <w:rFonts w:cs="Arial"/>
                <w:sz w:val="18"/>
                <w:szCs w:val="18"/>
              </w:rPr>
              <w:t xml:space="preserve">La reserva debe asociarse al Acta de </w:t>
            </w:r>
            <w:r w:rsidR="00E00984" w:rsidRPr="00C3029A">
              <w:rPr>
                <w:rFonts w:cs="Arial"/>
                <w:sz w:val="18"/>
                <w:szCs w:val="18"/>
              </w:rPr>
              <w:t>Inmovilización</w:t>
            </w:r>
            <w:r w:rsidRPr="00C3029A">
              <w:rPr>
                <w:rFonts w:cs="Arial"/>
                <w:sz w:val="18"/>
                <w:szCs w:val="18"/>
              </w:rPr>
              <w:t xml:space="preserve">. </w:t>
            </w:r>
            <w:r w:rsidR="009B785C" w:rsidRPr="00C3029A">
              <w:rPr>
                <w:rFonts w:cs="Arial"/>
                <w:sz w:val="18"/>
                <w:szCs w:val="18"/>
              </w:rPr>
              <w:t xml:space="preserve">Si el establecimiento es de un tercero </w:t>
            </w:r>
            <w:r w:rsidR="00DC5DD7" w:rsidRPr="00C3029A">
              <w:rPr>
                <w:rFonts w:cs="Arial"/>
                <w:sz w:val="18"/>
                <w:szCs w:val="18"/>
              </w:rPr>
              <w:t xml:space="preserve">de manera adicional se </w:t>
            </w:r>
            <w:r w:rsidR="009B785C" w:rsidRPr="00C3029A">
              <w:rPr>
                <w:rFonts w:cs="Arial"/>
                <w:sz w:val="18"/>
                <w:szCs w:val="18"/>
              </w:rPr>
              <w:t xml:space="preserve">emite un mensaje al </w:t>
            </w:r>
            <w:r w:rsidR="00E00984" w:rsidRPr="00C3029A">
              <w:rPr>
                <w:rFonts w:cs="Arial"/>
                <w:sz w:val="18"/>
                <w:szCs w:val="18"/>
              </w:rPr>
              <w:t>buzón</w:t>
            </w:r>
            <w:r w:rsidR="009B785C" w:rsidRPr="00C3029A">
              <w:rPr>
                <w:rFonts w:cs="Arial"/>
                <w:sz w:val="18"/>
                <w:szCs w:val="18"/>
              </w:rPr>
              <w:t xml:space="preserve"> SOL del Usuario propietario del Bien informándole del hecho. </w:t>
            </w:r>
            <w:r w:rsidRPr="00C3029A">
              <w:rPr>
                <w:rFonts w:cs="Arial"/>
                <w:sz w:val="18"/>
                <w:szCs w:val="18"/>
              </w:rPr>
              <w:t xml:space="preserve">Si la suma de las reservas es mayor al stock se </w:t>
            </w:r>
            <w:r w:rsidRPr="00C3029A">
              <w:rPr>
                <w:rFonts w:cs="Arial"/>
                <w:bCs/>
                <w:sz w:val="18"/>
                <w:szCs w:val="18"/>
                <w:lang w:eastAsia="es-PE"/>
              </w:rPr>
              <w:t xml:space="preserve">emite un mensaje al correo institucional de la lista de Usuarios según </w:t>
            </w:r>
            <w:r w:rsidRPr="00C3029A">
              <w:rPr>
                <w:rFonts w:cs="Arial"/>
                <w:b/>
                <w:bCs/>
                <w:sz w:val="18"/>
                <w:szCs w:val="18"/>
                <w:lang w:eastAsia="es-PE"/>
              </w:rPr>
              <w:t>Anexo</w:t>
            </w:r>
            <w:r w:rsidRPr="00C3029A">
              <w:rPr>
                <w:rFonts w:cs="Arial"/>
                <w:bCs/>
                <w:sz w:val="18"/>
                <w:szCs w:val="18"/>
                <w:lang w:eastAsia="es-PE"/>
              </w:rPr>
              <w:t xml:space="preserve"> </w:t>
            </w:r>
            <w:r w:rsidRPr="00C3029A">
              <w:rPr>
                <w:rFonts w:cs="Arial"/>
                <w:b/>
                <w:bCs/>
                <w:sz w:val="18"/>
                <w:szCs w:val="18"/>
                <w:lang w:eastAsia="es-PE"/>
              </w:rPr>
              <w:t>18</w:t>
            </w:r>
            <w:r w:rsidRPr="00C3029A">
              <w:rPr>
                <w:rFonts w:cs="Arial"/>
                <w:bCs/>
                <w:sz w:val="18"/>
                <w:szCs w:val="18"/>
                <w:lang w:eastAsia="es-PE"/>
              </w:rPr>
              <w:t xml:space="preserve"> – GFBF alertando el hecho</w:t>
            </w:r>
          </w:p>
          <w:p w:rsidR="00160497" w:rsidRPr="00C3029A" w:rsidRDefault="00160497" w:rsidP="00D917A1">
            <w:pPr>
              <w:pStyle w:val="Prrafodelista"/>
              <w:numPr>
                <w:ilvl w:val="0"/>
                <w:numId w:val="119"/>
              </w:numPr>
              <w:spacing w:before="120" w:after="120" w:line="276" w:lineRule="auto"/>
              <w:ind w:left="360"/>
              <w:rPr>
                <w:rFonts w:cs="Arial"/>
                <w:sz w:val="18"/>
                <w:szCs w:val="18"/>
              </w:rPr>
            </w:pPr>
            <w:r w:rsidRPr="00C3029A">
              <w:rPr>
                <w:rFonts w:cs="Arial"/>
                <w:sz w:val="18"/>
                <w:szCs w:val="18"/>
              </w:rPr>
              <w:t xml:space="preserve">En la conclusión del Registro del Acta de Levantamiento de </w:t>
            </w:r>
            <w:r w:rsidR="00E00984" w:rsidRPr="00C3029A">
              <w:rPr>
                <w:rFonts w:cs="Arial"/>
                <w:sz w:val="18"/>
                <w:szCs w:val="18"/>
              </w:rPr>
              <w:t>Inmovilización</w:t>
            </w:r>
          </w:p>
          <w:p w:rsidR="00C07AF9" w:rsidRPr="00C3029A" w:rsidRDefault="009B785C" w:rsidP="00C07AF9">
            <w:pPr>
              <w:pStyle w:val="Prrafodelista"/>
              <w:numPr>
                <w:ilvl w:val="0"/>
                <w:numId w:val="18"/>
              </w:numPr>
              <w:spacing w:before="120" w:after="120" w:line="276" w:lineRule="auto"/>
              <w:ind w:left="360"/>
              <w:rPr>
                <w:rFonts w:cs="Arial"/>
                <w:sz w:val="18"/>
                <w:szCs w:val="18"/>
              </w:rPr>
            </w:pPr>
            <w:r w:rsidRPr="00C3029A">
              <w:rPr>
                <w:rFonts w:cs="Arial"/>
                <w:sz w:val="18"/>
                <w:szCs w:val="18"/>
              </w:rPr>
              <w:t xml:space="preserve">Si el acta contiene los datos de una </w:t>
            </w:r>
            <w:r w:rsidR="0080184D" w:rsidRPr="00C3029A">
              <w:rPr>
                <w:rFonts w:cs="Arial"/>
                <w:sz w:val="18"/>
                <w:szCs w:val="18"/>
              </w:rPr>
              <w:t>GRE-BF</w:t>
            </w:r>
            <w:r w:rsidRPr="00C3029A">
              <w:rPr>
                <w:rFonts w:cs="Arial"/>
                <w:sz w:val="18"/>
                <w:szCs w:val="18"/>
              </w:rPr>
              <w:t xml:space="preserve"> o una guía de remisión </w:t>
            </w:r>
            <w:r w:rsidR="00E00984" w:rsidRPr="00C3029A">
              <w:rPr>
                <w:rFonts w:cs="Arial"/>
                <w:sz w:val="18"/>
                <w:szCs w:val="18"/>
              </w:rPr>
              <w:t>física</w:t>
            </w:r>
            <w:r w:rsidRPr="00C3029A">
              <w:rPr>
                <w:rFonts w:cs="Arial"/>
                <w:sz w:val="18"/>
                <w:szCs w:val="18"/>
              </w:rPr>
              <w:t xml:space="preserve"> (</w:t>
            </w:r>
            <w:r w:rsidRPr="00C3029A">
              <w:rPr>
                <w:rFonts w:cs="Arial"/>
                <w:b/>
                <w:sz w:val="18"/>
                <w:szCs w:val="18"/>
              </w:rPr>
              <w:t>traslado</w:t>
            </w:r>
            <w:r w:rsidRPr="00C3029A">
              <w:rPr>
                <w:rFonts w:cs="Arial"/>
                <w:sz w:val="18"/>
                <w:szCs w:val="18"/>
              </w:rPr>
              <w:t xml:space="preserve">), no genera una </w:t>
            </w:r>
            <w:r w:rsidR="00E00984" w:rsidRPr="00C3029A">
              <w:rPr>
                <w:rFonts w:cs="Arial"/>
                <w:sz w:val="18"/>
                <w:szCs w:val="18"/>
              </w:rPr>
              <w:t>operación</w:t>
            </w:r>
            <w:r w:rsidRPr="00C3029A">
              <w:rPr>
                <w:rFonts w:cs="Arial"/>
                <w:sz w:val="18"/>
                <w:szCs w:val="18"/>
              </w:rPr>
              <w:t xml:space="preserve"> a </w:t>
            </w:r>
            <w:r w:rsidR="00E00984" w:rsidRPr="00C3029A">
              <w:rPr>
                <w:rFonts w:cs="Arial"/>
                <w:sz w:val="18"/>
                <w:szCs w:val="18"/>
              </w:rPr>
              <w:t>ningún</w:t>
            </w:r>
            <w:r w:rsidRPr="00C3029A">
              <w:rPr>
                <w:rFonts w:cs="Arial"/>
                <w:sz w:val="18"/>
                <w:szCs w:val="18"/>
              </w:rPr>
              <w:t xml:space="preserve"> actor, solamente </w:t>
            </w:r>
            <w:r w:rsidRPr="00C3029A">
              <w:rPr>
                <w:rFonts w:cs="Arial"/>
                <w:bCs/>
                <w:sz w:val="18"/>
                <w:szCs w:val="18"/>
                <w:lang w:eastAsia="es-PE"/>
              </w:rPr>
              <w:t xml:space="preserve">emite un mensaje al correo institucional de la lista de Usuarios según </w:t>
            </w:r>
            <w:r w:rsidRPr="00C3029A">
              <w:rPr>
                <w:rFonts w:cs="Arial"/>
                <w:b/>
                <w:bCs/>
                <w:sz w:val="18"/>
                <w:szCs w:val="18"/>
                <w:lang w:eastAsia="es-PE"/>
              </w:rPr>
              <w:t>Anexo</w:t>
            </w:r>
            <w:r w:rsidRPr="00C3029A">
              <w:rPr>
                <w:rFonts w:cs="Arial"/>
                <w:bCs/>
                <w:sz w:val="18"/>
                <w:szCs w:val="18"/>
                <w:lang w:eastAsia="es-PE"/>
              </w:rPr>
              <w:t xml:space="preserve"> </w:t>
            </w:r>
            <w:r w:rsidRPr="00C3029A">
              <w:rPr>
                <w:rFonts w:cs="Arial"/>
                <w:b/>
                <w:bCs/>
                <w:sz w:val="18"/>
                <w:szCs w:val="18"/>
                <w:lang w:eastAsia="es-PE"/>
              </w:rPr>
              <w:t>18</w:t>
            </w:r>
            <w:r w:rsidRPr="00C3029A">
              <w:rPr>
                <w:rFonts w:cs="Arial"/>
                <w:bCs/>
                <w:sz w:val="18"/>
                <w:szCs w:val="18"/>
                <w:lang w:eastAsia="es-PE"/>
              </w:rPr>
              <w:t xml:space="preserve"> – GFBF alertando el hecho</w:t>
            </w:r>
            <w:r w:rsidR="008B7DF4" w:rsidRPr="00C3029A">
              <w:rPr>
                <w:rFonts w:cs="Arial"/>
                <w:bCs/>
                <w:sz w:val="18"/>
                <w:szCs w:val="18"/>
                <w:lang w:eastAsia="es-PE"/>
              </w:rPr>
              <w:t xml:space="preserve">. </w:t>
            </w:r>
            <w:r w:rsidR="00C07AF9" w:rsidRPr="00C3029A">
              <w:rPr>
                <w:rFonts w:cs="Arial"/>
                <w:bCs/>
                <w:sz w:val="18"/>
                <w:szCs w:val="18"/>
                <w:lang w:eastAsia="es-PE"/>
              </w:rPr>
              <w:t>Si la guía de remisión física no está declarada en el registro de operaciones del Usuario Remitente y/o Proveedor genera una operación “sombra” para que completen la información y la declare en su registro.</w:t>
            </w:r>
          </w:p>
          <w:p w:rsidR="009B785C" w:rsidRPr="00C3029A" w:rsidRDefault="009B785C" w:rsidP="00C07AF9">
            <w:pPr>
              <w:pStyle w:val="Prrafodelista"/>
              <w:numPr>
                <w:ilvl w:val="0"/>
                <w:numId w:val="18"/>
              </w:numPr>
              <w:spacing w:before="120" w:after="120" w:line="276" w:lineRule="auto"/>
              <w:ind w:left="360"/>
              <w:rPr>
                <w:rFonts w:cs="Arial"/>
                <w:sz w:val="18"/>
                <w:szCs w:val="18"/>
              </w:rPr>
            </w:pPr>
            <w:r w:rsidRPr="00C3029A">
              <w:rPr>
                <w:rFonts w:cs="Arial"/>
                <w:bCs/>
                <w:sz w:val="18"/>
                <w:szCs w:val="18"/>
                <w:lang w:eastAsia="es-PE"/>
              </w:rPr>
              <w:t xml:space="preserve">Si el acta contiene los datos del </w:t>
            </w:r>
            <w:r w:rsidRPr="00C3029A">
              <w:rPr>
                <w:rFonts w:cs="Arial"/>
                <w:b/>
                <w:bCs/>
                <w:sz w:val="18"/>
                <w:szCs w:val="18"/>
                <w:lang w:eastAsia="es-PE"/>
              </w:rPr>
              <w:t>establecimiento</w:t>
            </w:r>
            <w:r w:rsidRPr="00C3029A">
              <w:rPr>
                <w:rFonts w:cs="Arial"/>
                <w:bCs/>
                <w:sz w:val="18"/>
                <w:szCs w:val="18"/>
                <w:lang w:eastAsia="es-PE"/>
              </w:rPr>
              <w:t xml:space="preserve"> (sea propio o de terceros para el Usuario propietario del Bien) </w:t>
            </w:r>
            <w:r w:rsidR="00F12CF4" w:rsidRPr="00C3029A">
              <w:rPr>
                <w:rFonts w:cs="Arial"/>
                <w:sz w:val="18"/>
                <w:szCs w:val="18"/>
              </w:rPr>
              <w:t>cancela</w:t>
            </w:r>
            <w:r w:rsidR="00AE66A5" w:rsidRPr="00C3029A">
              <w:rPr>
                <w:rFonts w:cs="Arial"/>
                <w:sz w:val="18"/>
                <w:szCs w:val="18"/>
              </w:rPr>
              <w:t xml:space="preserve"> la </w:t>
            </w:r>
            <w:r w:rsidRPr="00C3029A">
              <w:rPr>
                <w:rFonts w:cs="Arial"/>
                <w:sz w:val="18"/>
                <w:szCs w:val="18"/>
              </w:rPr>
              <w:t xml:space="preserve">reserva de stock por </w:t>
            </w:r>
            <w:r w:rsidR="00E00984" w:rsidRPr="00C3029A">
              <w:rPr>
                <w:rFonts w:cs="Arial"/>
                <w:sz w:val="18"/>
                <w:szCs w:val="18"/>
              </w:rPr>
              <w:t>presentación</w:t>
            </w:r>
            <w:r w:rsidRPr="00C3029A">
              <w:rPr>
                <w:rFonts w:cs="Arial"/>
                <w:sz w:val="18"/>
                <w:szCs w:val="18"/>
              </w:rPr>
              <w:t xml:space="preserve"> y establecimiento según las cantidades consignadas en el Acta. </w:t>
            </w:r>
            <w:r w:rsidR="00AE66A5" w:rsidRPr="00C3029A">
              <w:rPr>
                <w:rFonts w:cs="Arial"/>
                <w:sz w:val="18"/>
                <w:szCs w:val="18"/>
              </w:rPr>
              <w:t xml:space="preserve">El retiro de la reserva debe asociarse al acta de levantamiento de la </w:t>
            </w:r>
            <w:r w:rsidR="00E00984" w:rsidRPr="00C3029A">
              <w:rPr>
                <w:rFonts w:cs="Arial"/>
                <w:sz w:val="18"/>
                <w:szCs w:val="18"/>
              </w:rPr>
              <w:t>inmovilización</w:t>
            </w:r>
            <w:r w:rsidRPr="00C3029A">
              <w:rPr>
                <w:rFonts w:cs="Arial"/>
                <w:sz w:val="18"/>
                <w:szCs w:val="18"/>
              </w:rPr>
              <w:t xml:space="preserve">. Si el establecimiento es de un tercero </w:t>
            </w:r>
            <w:r w:rsidR="00F12CF4" w:rsidRPr="00C3029A">
              <w:rPr>
                <w:rFonts w:cs="Arial"/>
                <w:sz w:val="18"/>
                <w:szCs w:val="18"/>
              </w:rPr>
              <w:t xml:space="preserve">de manera adicional </w:t>
            </w:r>
            <w:r w:rsidRPr="00C3029A">
              <w:rPr>
                <w:rFonts w:cs="Arial"/>
                <w:sz w:val="18"/>
                <w:szCs w:val="18"/>
              </w:rPr>
              <w:t xml:space="preserve">se emite un mensaje al </w:t>
            </w:r>
            <w:r w:rsidR="00E00984" w:rsidRPr="00C3029A">
              <w:rPr>
                <w:rFonts w:cs="Arial"/>
                <w:sz w:val="18"/>
                <w:szCs w:val="18"/>
              </w:rPr>
              <w:t>buzón</w:t>
            </w:r>
            <w:r w:rsidRPr="00C3029A">
              <w:rPr>
                <w:rFonts w:cs="Arial"/>
                <w:sz w:val="18"/>
                <w:szCs w:val="18"/>
              </w:rPr>
              <w:t xml:space="preserve"> SOL del Usuario propietario del Bien informándole del hecho. </w:t>
            </w:r>
          </w:p>
          <w:p w:rsidR="00436A47" w:rsidRPr="00C3029A" w:rsidRDefault="004050D7" w:rsidP="00D917A1">
            <w:pPr>
              <w:pStyle w:val="Prrafodelista"/>
              <w:numPr>
                <w:ilvl w:val="0"/>
                <w:numId w:val="120"/>
              </w:numPr>
              <w:spacing w:before="120" w:after="120" w:line="276" w:lineRule="auto"/>
              <w:rPr>
                <w:rFonts w:cs="Arial"/>
                <w:sz w:val="18"/>
                <w:szCs w:val="18"/>
              </w:rPr>
            </w:pPr>
            <w:r w:rsidRPr="00C3029A">
              <w:rPr>
                <w:rFonts w:cs="Arial"/>
                <w:sz w:val="18"/>
                <w:szCs w:val="18"/>
                <w:u w:val="single"/>
              </w:rPr>
              <w:t>Incautaciones</w:t>
            </w:r>
            <w:r w:rsidR="00436A47" w:rsidRPr="00C3029A">
              <w:rPr>
                <w:rFonts w:cs="Arial"/>
                <w:sz w:val="18"/>
                <w:szCs w:val="18"/>
              </w:rPr>
              <w:t xml:space="preserve">, en la conclusión del Registro del Acta de Incautaciones </w:t>
            </w:r>
            <w:r w:rsidR="0094012D" w:rsidRPr="00C3029A">
              <w:rPr>
                <w:rFonts w:cs="Arial"/>
                <w:sz w:val="18"/>
                <w:szCs w:val="18"/>
              </w:rPr>
              <w:t>(RN 20 MPN Inmovilizaciones e Incautaciones)</w:t>
            </w:r>
          </w:p>
          <w:p w:rsidR="000C668D" w:rsidRPr="00C3029A" w:rsidRDefault="008C61D9" w:rsidP="00D917A1">
            <w:pPr>
              <w:pStyle w:val="Prrafodelista"/>
              <w:numPr>
                <w:ilvl w:val="0"/>
                <w:numId w:val="121"/>
              </w:numPr>
              <w:spacing w:before="120" w:after="120" w:line="276" w:lineRule="auto"/>
              <w:ind w:left="360"/>
              <w:rPr>
                <w:rFonts w:cs="Arial"/>
                <w:sz w:val="18"/>
                <w:szCs w:val="18"/>
              </w:rPr>
            </w:pPr>
            <w:r w:rsidRPr="00C3029A">
              <w:rPr>
                <w:rFonts w:cs="Arial"/>
                <w:sz w:val="18"/>
                <w:szCs w:val="18"/>
              </w:rPr>
              <w:t xml:space="preserve">Si el acta contiene los datos de una </w:t>
            </w:r>
            <w:r w:rsidR="0080184D" w:rsidRPr="00C3029A">
              <w:rPr>
                <w:rFonts w:cs="Arial"/>
                <w:sz w:val="18"/>
                <w:szCs w:val="18"/>
              </w:rPr>
              <w:t>GRE-BF</w:t>
            </w:r>
            <w:r w:rsidRPr="00C3029A">
              <w:rPr>
                <w:rFonts w:cs="Arial"/>
                <w:sz w:val="18"/>
                <w:szCs w:val="18"/>
              </w:rPr>
              <w:t xml:space="preserve"> o una guía de remisión </w:t>
            </w:r>
            <w:r w:rsidR="00E00984" w:rsidRPr="00C3029A">
              <w:rPr>
                <w:rFonts w:cs="Arial"/>
                <w:sz w:val="18"/>
                <w:szCs w:val="18"/>
              </w:rPr>
              <w:t>física</w:t>
            </w:r>
            <w:r w:rsidRPr="00C3029A">
              <w:rPr>
                <w:rFonts w:cs="Arial"/>
                <w:sz w:val="18"/>
                <w:szCs w:val="18"/>
              </w:rPr>
              <w:t xml:space="preserve"> (</w:t>
            </w:r>
            <w:r w:rsidRPr="00C3029A">
              <w:rPr>
                <w:rFonts w:cs="Arial"/>
                <w:b/>
                <w:sz w:val="18"/>
                <w:szCs w:val="18"/>
              </w:rPr>
              <w:t>traslado</w:t>
            </w:r>
            <w:r w:rsidRPr="00C3029A">
              <w:rPr>
                <w:rFonts w:cs="Arial"/>
                <w:sz w:val="18"/>
                <w:szCs w:val="18"/>
              </w:rPr>
              <w:t>)</w:t>
            </w:r>
          </w:p>
          <w:p w:rsidR="00060190" w:rsidRPr="00C3029A" w:rsidRDefault="000C668D" w:rsidP="00D92F94">
            <w:pPr>
              <w:pStyle w:val="Prrafodelista"/>
              <w:numPr>
                <w:ilvl w:val="0"/>
                <w:numId w:val="18"/>
              </w:numPr>
              <w:spacing w:before="120" w:after="120" w:line="276" w:lineRule="auto"/>
              <w:ind w:left="360"/>
              <w:rPr>
                <w:rFonts w:cs="Arial"/>
                <w:sz w:val="18"/>
                <w:szCs w:val="18"/>
              </w:rPr>
            </w:pPr>
            <w:r w:rsidRPr="00C3029A">
              <w:rPr>
                <w:rFonts w:cs="Arial"/>
                <w:sz w:val="18"/>
                <w:szCs w:val="18"/>
              </w:rPr>
              <w:t xml:space="preserve">Genera las operaciones tipo “sombra” tanto para el Usuario </w:t>
            </w:r>
            <w:r w:rsidR="00E00984" w:rsidRPr="00C3029A">
              <w:rPr>
                <w:rFonts w:cs="Arial"/>
                <w:sz w:val="18"/>
                <w:szCs w:val="18"/>
              </w:rPr>
              <w:t>propietario</w:t>
            </w:r>
            <w:r w:rsidR="00F344CE" w:rsidRPr="00C3029A">
              <w:rPr>
                <w:rFonts w:cs="Arial"/>
                <w:sz w:val="18"/>
                <w:szCs w:val="18"/>
              </w:rPr>
              <w:t xml:space="preserve"> del Bien</w:t>
            </w:r>
            <w:r w:rsidRPr="00C3029A">
              <w:rPr>
                <w:rFonts w:cs="Arial"/>
                <w:sz w:val="18"/>
                <w:szCs w:val="18"/>
              </w:rPr>
              <w:t xml:space="preserve"> como para el </w:t>
            </w:r>
            <w:r w:rsidR="00F344CE" w:rsidRPr="00C3029A">
              <w:rPr>
                <w:rFonts w:cs="Arial"/>
                <w:sz w:val="18"/>
                <w:szCs w:val="18"/>
              </w:rPr>
              <w:t>Usuario prestador de Servicio (</w:t>
            </w:r>
            <w:r w:rsidRPr="00C3029A">
              <w:rPr>
                <w:rFonts w:cs="Arial"/>
                <w:sz w:val="18"/>
                <w:szCs w:val="18"/>
              </w:rPr>
              <w:t>Transportista</w:t>
            </w:r>
            <w:r w:rsidR="00F344CE" w:rsidRPr="00C3029A">
              <w:rPr>
                <w:rFonts w:cs="Arial"/>
                <w:sz w:val="18"/>
                <w:szCs w:val="18"/>
              </w:rPr>
              <w:t xml:space="preserve"> - </w:t>
            </w:r>
            <w:r w:rsidRPr="00C3029A">
              <w:rPr>
                <w:rFonts w:cs="Arial"/>
                <w:sz w:val="18"/>
                <w:szCs w:val="18"/>
              </w:rPr>
              <w:t xml:space="preserve">para los casos de transporte </w:t>
            </w:r>
            <w:r w:rsidR="00E00984" w:rsidRPr="00C3029A">
              <w:rPr>
                <w:rFonts w:cs="Arial"/>
                <w:sz w:val="18"/>
                <w:szCs w:val="18"/>
              </w:rPr>
              <w:t>público</w:t>
            </w:r>
            <w:r w:rsidRPr="00C3029A">
              <w:rPr>
                <w:rFonts w:cs="Arial"/>
                <w:sz w:val="18"/>
                <w:szCs w:val="18"/>
              </w:rPr>
              <w:t>) en ambos casos los Usuarios deben completar su información para poder convertirlas a tipo “firme</w:t>
            </w:r>
            <w:r w:rsidR="00A31FA5" w:rsidRPr="00C3029A">
              <w:rPr>
                <w:rFonts w:cs="Arial"/>
                <w:sz w:val="18"/>
                <w:szCs w:val="18"/>
              </w:rPr>
              <w:t xml:space="preserve">” – ver </w:t>
            </w:r>
            <w:r w:rsidR="00A31FA5" w:rsidRPr="00C3029A">
              <w:rPr>
                <w:rFonts w:cs="Arial"/>
                <w:b/>
                <w:sz w:val="18"/>
                <w:szCs w:val="18"/>
              </w:rPr>
              <w:t>Anexo 12</w:t>
            </w:r>
            <w:r w:rsidR="007E5E50" w:rsidRPr="00C3029A">
              <w:rPr>
                <w:rFonts w:cs="Arial"/>
                <w:b/>
                <w:sz w:val="18"/>
                <w:szCs w:val="18"/>
              </w:rPr>
              <w:t xml:space="preserve"> </w:t>
            </w:r>
            <w:r w:rsidR="007E5E50" w:rsidRPr="00C3029A">
              <w:rPr>
                <w:rFonts w:cs="Arial"/>
                <w:sz w:val="18"/>
                <w:szCs w:val="18"/>
              </w:rPr>
              <w:t>asociando estos registros al acta de incautación que dio origen</w:t>
            </w:r>
          </w:p>
          <w:p w:rsidR="004C67B7" w:rsidRPr="00C3029A" w:rsidRDefault="004C67B7" w:rsidP="00D92F94">
            <w:pPr>
              <w:pStyle w:val="Prrafodelista"/>
              <w:numPr>
                <w:ilvl w:val="0"/>
                <w:numId w:val="18"/>
              </w:numPr>
              <w:spacing w:before="120" w:after="120" w:line="276" w:lineRule="auto"/>
              <w:ind w:left="360"/>
              <w:rPr>
                <w:rFonts w:cs="Arial"/>
                <w:sz w:val="18"/>
                <w:szCs w:val="18"/>
              </w:rPr>
            </w:pPr>
            <w:r w:rsidRPr="00C3029A">
              <w:rPr>
                <w:rFonts w:cs="Arial"/>
                <w:sz w:val="18"/>
                <w:szCs w:val="18"/>
              </w:rPr>
              <w:t>Si el traslado se hizo con guía de remisión física tanto ésta como la guía de remisión física de transportista deben declara</w:t>
            </w:r>
            <w:r w:rsidR="00C07AF9" w:rsidRPr="00C3029A">
              <w:rPr>
                <w:rFonts w:cs="Arial"/>
                <w:sz w:val="18"/>
                <w:szCs w:val="18"/>
              </w:rPr>
              <w:t>rse</w:t>
            </w:r>
            <w:r w:rsidRPr="00C3029A">
              <w:rPr>
                <w:rFonts w:cs="Arial"/>
                <w:sz w:val="18"/>
                <w:szCs w:val="18"/>
              </w:rPr>
              <w:t xml:space="preserve"> en el registro de operaciones para que pueda ser confirmada la operación tipo “sombra” generada.</w:t>
            </w:r>
          </w:p>
          <w:p w:rsidR="00060190" w:rsidRPr="00C3029A" w:rsidRDefault="000C668D" w:rsidP="00D92F94">
            <w:pPr>
              <w:pStyle w:val="Prrafodelista"/>
              <w:numPr>
                <w:ilvl w:val="0"/>
                <w:numId w:val="18"/>
              </w:numPr>
              <w:spacing w:before="120" w:after="120" w:line="276" w:lineRule="auto"/>
              <w:ind w:left="360"/>
              <w:rPr>
                <w:rFonts w:cs="Arial"/>
                <w:sz w:val="18"/>
                <w:szCs w:val="18"/>
              </w:rPr>
            </w:pPr>
            <w:r w:rsidRPr="00C3029A">
              <w:rPr>
                <w:rFonts w:cs="Arial"/>
                <w:sz w:val="18"/>
                <w:szCs w:val="18"/>
              </w:rPr>
              <w:t xml:space="preserve">En la confirmación de la imputación </w:t>
            </w:r>
            <w:r w:rsidR="00E10444" w:rsidRPr="00C3029A">
              <w:rPr>
                <w:rFonts w:cs="Arial"/>
                <w:sz w:val="18"/>
                <w:szCs w:val="18"/>
              </w:rPr>
              <w:t xml:space="preserve">por parte del </w:t>
            </w:r>
            <w:r w:rsidR="00B97DC0" w:rsidRPr="00C3029A">
              <w:rPr>
                <w:rFonts w:cs="Arial"/>
                <w:sz w:val="18"/>
                <w:szCs w:val="18"/>
              </w:rPr>
              <w:t xml:space="preserve">Usuario </w:t>
            </w:r>
            <w:r w:rsidR="007E5E50" w:rsidRPr="00C3029A">
              <w:rPr>
                <w:rFonts w:cs="Arial"/>
                <w:sz w:val="18"/>
                <w:szCs w:val="18"/>
              </w:rPr>
              <w:t xml:space="preserve">prestador del Servicio (Transportista) no se </w:t>
            </w:r>
            <w:r w:rsidR="00E10444" w:rsidRPr="00C3029A">
              <w:rPr>
                <w:rFonts w:cs="Arial"/>
                <w:sz w:val="18"/>
                <w:szCs w:val="18"/>
              </w:rPr>
              <w:t xml:space="preserve">ejecutan los cálculos </w:t>
            </w:r>
            <w:r w:rsidR="007E5E50" w:rsidRPr="00C3029A">
              <w:rPr>
                <w:rFonts w:cs="Arial"/>
                <w:sz w:val="18"/>
                <w:szCs w:val="18"/>
              </w:rPr>
              <w:t xml:space="preserve">de stock y/o </w:t>
            </w:r>
            <w:r w:rsidR="00874853" w:rsidRPr="00C3029A">
              <w:rPr>
                <w:rFonts w:cs="Arial"/>
                <w:sz w:val="18"/>
                <w:szCs w:val="18"/>
                <w:lang w:eastAsia="es-PE"/>
              </w:rPr>
              <w:t>cantidad autorizada disponible</w:t>
            </w:r>
            <w:r w:rsidR="007E5E50" w:rsidRPr="00C3029A">
              <w:rPr>
                <w:rFonts w:cs="Arial"/>
                <w:sz w:val="18"/>
                <w:szCs w:val="18"/>
              </w:rPr>
              <w:t>.</w:t>
            </w:r>
            <w:r w:rsidR="00A951DA" w:rsidRPr="00C3029A">
              <w:rPr>
                <w:rFonts w:cs="Arial"/>
                <w:sz w:val="18"/>
                <w:szCs w:val="18"/>
              </w:rPr>
              <w:t xml:space="preserve"> Si el periodo de DJRO no están en plazo o pendiente se le informa al Usuario habilitándole la rectificación de todas las DJRO afectadas de manera masiva y alertando aquellas que por recalculo contengan presentaciones con stock negativo aplicando la etiqueta de “NO DISPONIBLE” lo cual será comunicado al buzón SOL del Usuario. </w:t>
            </w:r>
            <w:r w:rsidR="001E0225" w:rsidRPr="00C3029A">
              <w:rPr>
                <w:rFonts w:cs="Arial"/>
                <w:sz w:val="18"/>
                <w:szCs w:val="18"/>
              </w:rPr>
              <w:t>Si el usuario no rectifica todas las DJRO afectadas por la modificación se aplica la etiqueta de “NO DISPONIBLE” a todos los BF afectados hasta que termine de regularizar la rectificación de las DJRO.</w:t>
            </w:r>
          </w:p>
          <w:p w:rsidR="00060190" w:rsidRPr="00C3029A" w:rsidRDefault="00B97DC0" w:rsidP="00D92F94">
            <w:pPr>
              <w:pStyle w:val="Prrafodelista"/>
              <w:numPr>
                <w:ilvl w:val="0"/>
                <w:numId w:val="18"/>
              </w:numPr>
              <w:spacing w:before="120" w:after="120" w:line="276" w:lineRule="auto"/>
              <w:ind w:left="360"/>
              <w:rPr>
                <w:rFonts w:cs="Arial"/>
                <w:sz w:val="18"/>
                <w:szCs w:val="18"/>
              </w:rPr>
            </w:pPr>
            <w:r w:rsidRPr="00C3029A">
              <w:rPr>
                <w:rFonts w:cs="Arial"/>
                <w:sz w:val="18"/>
                <w:szCs w:val="18"/>
              </w:rPr>
              <w:t xml:space="preserve">En la confirmación </w:t>
            </w:r>
            <w:r w:rsidR="0052375E" w:rsidRPr="00C3029A">
              <w:rPr>
                <w:rFonts w:cs="Arial"/>
                <w:sz w:val="18"/>
                <w:szCs w:val="18"/>
              </w:rPr>
              <w:t>de la imputación por parte del Usuario propietario del Bien s</w:t>
            </w:r>
            <w:r w:rsidR="008E44C4" w:rsidRPr="00C3029A">
              <w:rPr>
                <w:rFonts w:cs="Arial"/>
                <w:sz w:val="18"/>
                <w:szCs w:val="18"/>
              </w:rPr>
              <w:t>e aplica la cancelación de la reserva de</w:t>
            </w:r>
            <w:r w:rsidR="00621140" w:rsidRPr="00C3029A">
              <w:rPr>
                <w:rFonts w:cs="Arial"/>
                <w:sz w:val="18"/>
                <w:szCs w:val="18"/>
              </w:rPr>
              <w:t xml:space="preserve"> la cantidad autorizada disponible</w:t>
            </w:r>
            <w:r w:rsidR="008E44C4" w:rsidRPr="00C3029A">
              <w:rPr>
                <w:rFonts w:cs="Arial"/>
                <w:sz w:val="18"/>
                <w:szCs w:val="18"/>
              </w:rPr>
              <w:t xml:space="preserve"> al destinatario (comprador), en caso </w:t>
            </w:r>
            <w:r w:rsidR="008E44C4" w:rsidRPr="00C3029A">
              <w:rPr>
                <w:rFonts w:cs="Arial"/>
                <w:sz w:val="18"/>
                <w:szCs w:val="18"/>
              </w:rPr>
              <w:lastRenderedPageBreak/>
              <w:t xml:space="preserve">corresponda, y a la cantidad por recibir del traslado, por la cantidad </w:t>
            </w:r>
            <w:r w:rsidR="0052375E" w:rsidRPr="00C3029A">
              <w:rPr>
                <w:rFonts w:cs="Arial"/>
                <w:sz w:val="18"/>
                <w:szCs w:val="18"/>
              </w:rPr>
              <w:t>incautada</w:t>
            </w:r>
            <w:r w:rsidR="008E44C4" w:rsidRPr="00C3029A">
              <w:rPr>
                <w:rFonts w:cs="Arial"/>
                <w:sz w:val="18"/>
                <w:szCs w:val="18"/>
              </w:rPr>
              <w:t xml:space="preserve">. Si todo el traslado fue incautado se </w:t>
            </w:r>
            <w:r w:rsidR="00E00984" w:rsidRPr="00C3029A">
              <w:rPr>
                <w:rFonts w:cs="Arial"/>
                <w:sz w:val="18"/>
                <w:szCs w:val="18"/>
              </w:rPr>
              <w:t>da</w:t>
            </w:r>
            <w:r w:rsidR="008E44C4" w:rsidRPr="00C3029A">
              <w:rPr>
                <w:rFonts w:cs="Arial"/>
                <w:sz w:val="18"/>
                <w:szCs w:val="18"/>
              </w:rPr>
              <w:t xml:space="preserve"> por </w:t>
            </w:r>
            <w:r w:rsidR="0052375E" w:rsidRPr="00C3029A">
              <w:rPr>
                <w:rFonts w:cs="Arial"/>
                <w:sz w:val="18"/>
                <w:szCs w:val="18"/>
              </w:rPr>
              <w:t>rechazada el mismo  con motivo “incautación”.</w:t>
            </w:r>
            <w:r w:rsidR="00C07AF9" w:rsidRPr="00C3029A">
              <w:rPr>
                <w:rFonts w:cs="Arial"/>
                <w:sz w:val="18"/>
                <w:szCs w:val="18"/>
              </w:rPr>
              <w:t xml:space="preserve"> Se marca </w:t>
            </w:r>
            <w:r w:rsidR="00BA4287" w:rsidRPr="00C3029A">
              <w:rPr>
                <w:rFonts w:cs="Arial"/>
                <w:sz w:val="18"/>
                <w:szCs w:val="18"/>
              </w:rPr>
              <w:t xml:space="preserve">las operaciones originales de egreso generado por la </w:t>
            </w:r>
            <w:r w:rsidR="003B1E72" w:rsidRPr="00C3029A">
              <w:rPr>
                <w:rFonts w:cs="Arial"/>
                <w:sz w:val="18"/>
                <w:szCs w:val="18"/>
              </w:rPr>
              <w:t>GRE-BF</w:t>
            </w:r>
            <w:r w:rsidR="00BA4287" w:rsidRPr="00C3029A">
              <w:rPr>
                <w:rFonts w:cs="Arial"/>
                <w:sz w:val="18"/>
                <w:szCs w:val="18"/>
              </w:rPr>
              <w:t xml:space="preserve"> o guía de remisión </w:t>
            </w:r>
            <w:r w:rsidR="00E00984" w:rsidRPr="00C3029A">
              <w:rPr>
                <w:rFonts w:cs="Arial"/>
                <w:sz w:val="18"/>
                <w:szCs w:val="18"/>
              </w:rPr>
              <w:t>física</w:t>
            </w:r>
            <w:r w:rsidR="00BA4287" w:rsidRPr="00C3029A">
              <w:rPr>
                <w:rFonts w:cs="Arial"/>
                <w:sz w:val="18"/>
                <w:szCs w:val="18"/>
              </w:rPr>
              <w:t xml:space="preserve"> por cada </w:t>
            </w:r>
            <w:r w:rsidR="00E00984" w:rsidRPr="00C3029A">
              <w:rPr>
                <w:rFonts w:cs="Arial"/>
                <w:sz w:val="18"/>
                <w:szCs w:val="18"/>
              </w:rPr>
              <w:t>presentación</w:t>
            </w:r>
            <w:r w:rsidR="00BA4287" w:rsidRPr="00C3029A">
              <w:rPr>
                <w:rFonts w:cs="Arial"/>
                <w:sz w:val="18"/>
                <w:szCs w:val="18"/>
              </w:rPr>
              <w:t xml:space="preserve"> como </w:t>
            </w:r>
            <w:r w:rsidR="00E03FDA" w:rsidRPr="00C3029A">
              <w:rPr>
                <w:rFonts w:cs="Arial"/>
                <w:sz w:val="18"/>
                <w:szCs w:val="18"/>
              </w:rPr>
              <w:t>incautada</w:t>
            </w:r>
            <w:r w:rsidR="00BA4287" w:rsidRPr="00C3029A">
              <w:rPr>
                <w:rFonts w:cs="Arial"/>
                <w:sz w:val="18"/>
                <w:szCs w:val="18"/>
              </w:rPr>
              <w:t xml:space="preserve"> consignando las cantidades incautadas en cada caso. </w:t>
            </w:r>
            <w:r w:rsidRPr="00C3029A">
              <w:rPr>
                <w:rFonts w:cs="Arial"/>
                <w:sz w:val="18"/>
                <w:szCs w:val="18"/>
              </w:rPr>
              <w:t>Si el periodo de DJRO no están en plazo o pendiente se le informa al Usuario habilitándole la rectificación de todas las DJRO afectadas de manera masiva y alertando aquellas que por recalculo contengan presentaciones con stock negativo aplicando la etiqueta de “NO DISPONIBLE” lo cual será comunicado al buzón SOL del Usuario. Si el usuario no rectifica todas las DJRO afectadas por la modificación se aplica la etiqueta de “NO DISPONIBLE” a todos los BF afectados hasta que termine de regularizar la rectificación de las DJRO.</w:t>
            </w:r>
          </w:p>
          <w:p w:rsidR="00B062B2" w:rsidRPr="00C3029A" w:rsidRDefault="00B062B2" w:rsidP="00D92F94">
            <w:pPr>
              <w:pStyle w:val="Prrafodelista"/>
              <w:numPr>
                <w:ilvl w:val="0"/>
                <w:numId w:val="18"/>
              </w:numPr>
              <w:spacing w:before="120" w:after="120" w:line="276" w:lineRule="auto"/>
              <w:ind w:left="360"/>
              <w:rPr>
                <w:rFonts w:cs="Arial"/>
                <w:sz w:val="18"/>
                <w:szCs w:val="18"/>
              </w:rPr>
            </w:pPr>
            <w:r w:rsidRPr="00C3029A">
              <w:rPr>
                <w:rFonts w:cs="Arial"/>
                <w:sz w:val="18"/>
                <w:szCs w:val="18"/>
              </w:rPr>
              <w:t xml:space="preserve">Si el Usuario propietario del Bien </w:t>
            </w:r>
            <w:r w:rsidR="00EB775F" w:rsidRPr="00C3029A">
              <w:rPr>
                <w:rFonts w:cs="Arial"/>
                <w:sz w:val="18"/>
                <w:szCs w:val="18"/>
              </w:rPr>
              <w:t>o el Usuario prestador de servicio rechazan las imputaciones generadas por el proceso de incautación no se eliminan los registros sino se mantiene no pudiendo los usuarios visualizarlas ni emitiéndose en ningún reporte para el Usuario, solo quedan para el análisis de información posterior por parte de la INIQBF</w:t>
            </w:r>
          </w:p>
          <w:p w:rsidR="006D4E54" w:rsidRPr="00C3029A" w:rsidRDefault="006D4E54" w:rsidP="00D917A1">
            <w:pPr>
              <w:pStyle w:val="Prrafodelista"/>
              <w:numPr>
                <w:ilvl w:val="0"/>
                <w:numId w:val="121"/>
              </w:numPr>
              <w:spacing w:before="120" w:after="120" w:line="276" w:lineRule="auto"/>
              <w:ind w:left="360"/>
              <w:rPr>
                <w:rFonts w:cs="Arial"/>
                <w:sz w:val="18"/>
                <w:szCs w:val="18"/>
              </w:rPr>
            </w:pPr>
            <w:r w:rsidRPr="00C3029A">
              <w:rPr>
                <w:rFonts w:cs="Arial"/>
                <w:sz w:val="18"/>
                <w:szCs w:val="18"/>
              </w:rPr>
              <w:t xml:space="preserve">Si el acta contiene los datos del </w:t>
            </w:r>
            <w:r w:rsidRPr="00C3029A">
              <w:rPr>
                <w:rFonts w:cs="Arial"/>
                <w:b/>
                <w:sz w:val="18"/>
                <w:szCs w:val="18"/>
              </w:rPr>
              <w:t>Establecimiento</w:t>
            </w:r>
            <w:r w:rsidRPr="00C3029A">
              <w:rPr>
                <w:rFonts w:cs="Arial"/>
                <w:sz w:val="18"/>
                <w:szCs w:val="18"/>
              </w:rPr>
              <w:t xml:space="preserve"> </w:t>
            </w:r>
            <w:r w:rsidRPr="00C3029A">
              <w:rPr>
                <w:rFonts w:cs="Arial"/>
                <w:bCs/>
                <w:sz w:val="18"/>
                <w:szCs w:val="18"/>
                <w:lang w:eastAsia="es-PE"/>
              </w:rPr>
              <w:t>(sea propio o de terceros para el Usuario propietario del Bien)</w:t>
            </w:r>
          </w:p>
          <w:p w:rsidR="00CC0DE1" w:rsidRPr="00C3029A" w:rsidRDefault="00CC0DE1" w:rsidP="00D917A1">
            <w:pPr>
              <w:pStyle w:val="Prrafodelista"/>
              <w:numPr>
                <w:ilvl w:val="0"/>
                <w:numId w:val="130"/>
              </w:numPr>
              <w:spacing w:before="120" w:after="120" w:line="276" w:lineRule="auto"/>
              <w:ind w:left="360"/>
              <w:rPr>
                <w:rFonts w:cs="Arial"/>
                <w:sz w:val="18"/>
                <w:szCs w:val="18"/>
              </w:rPr>
            </w:pPr>
            <w:r w:rsidRPr="00C3029A">
              <w:rPr>
                <w:rFonts w:cs="Arial"/>
                <w:sz w:val="18"/>
                <w:szCs w:val="18"/>
              </w:rPr>
              <w:t xml:space="preserve">Genera las operaciones tipo “sombra” tanto para el Usuario </w:t>
            </w:r>
            <w:r w:rsidR="00E00984" w:rsidRPr="00C3029A">
              <w:rPr>
                <w:rFonts w:cs="Arial"/>
                <w:sz w:val="18"/>
                <w:szCs w:val="18"/>
              </w:rPr>
              <w:t>propietario</w:t>
            </w:r>
            <w:r w:rsidRPr="00C3029A">
              <w:rPr>
                <w:rFonts w:cs="Arial"/>
                <w:sz w:val="18"/>
                <w:szCs w:val="18"/>
              </w:rPr>
              <w:t xml:space="preserve"> del Bien como para el Usuario prestador de Servicio (</w:t>
            </w:r>
            <w:r w:rsidR="00FE7882" w:rsidRPr="00C3029A">
              <w:rPr>
                <w:rFonts w:cs="Arial"/>
                <w:sz w:val="18"/>
                <w:szCs w:val="18"/>
              </w:rPr>
              <w:t>en caso de ser establecimiento de terceros</w:t>
            </w:r>
            <w:r w:rsidRPr="00C3029A">
              <w:rPr>
                <w:rFonts w:cs="Arial"/>
                <w:sz w:val="18"/>
                <w:szCs w:val="18"/>
              </w:rPr>
              <w:t xml:space="preserve">) en ambos casos los Usuarios deben completar su información para poder convertirlas a tipo “firme” – ver </w:t>
            </w:r>
            <w:r w:rsidRPr="00C3029A">
              <w:rPr>
                <w:rFonts w:cs="Arial"/>
                <w:b/>
                <w:sz w:val="18"/>
                <w:szCs w:val="18"/>
              </w:rPr>
              <w:t xml:space="preserve">Anexo 12 </w:t>
            </w:r>
            <w:r w:rsidRPr="00C3029A">
              <w:rPr>
                <w:rFonts w:cs="Arial"/>
                <w:sz w:val="18"/>
                <w:szCs w:val="18"/>
              </w:rPr>
              <w:t>asociando estos registros al acta de incautación que dio origen</w:t>
            </w:r>
          </w:p>
          <w:p w:rsidR="00CC0DE1" w:rsidRPr="00C3029A" w:rsidRDefault="00CC0DE1" w:rsidP="00D917A1">
            <w:pPr>
              <w:pStyle w:val="Prrafodelista"/>
              <w:numPr>
                <w:ilvl w:val="0"/>
                <w:numId w:val="130"/>
              </w:numPr>
              <w:spacing w:before="120" w:after="120" w:line="276" w:lineRule="auto"/>
              <w:ind w:left="360"/>
              <w:rPr>
                <w:rFonts w:cs="Arial"/>
                <w:sz w:val="18"/>
                <w:szCs w:val="18"/>
              </w:rPr>
            </w:pPr>
            <w:r w:rsidRPr="00C3029A">
              <w:rPr>
                <w:rFonts w:cs="Arial"/>
                <w:sz w:val="18"/>
                <w:szCs w:val="18"/>
              </w:rPr>
              <w:t xml:space="preserve">En la confirmación de la imputación por parte del Usuario propietario del Bien se ejecutan los cálculos de stock y/o </w:t>
            </w:r>
            <w:r w:rsidR="00874853" w:rsidRPr="00C3029A">
              <w:rPr>
                <w:rFonts w:cs="Arial"/>
                <w:sz w:val="18"/>
                <w:szCs w:val="18"/>
                <w:lang w:eastAsia="es-PE"/>
              </w:rPr>
              <w:t>cantidad autorizada disponible</w:t>
            </w:r>
            <w:r w:rsidR="00874853" w:rsidRPr="00C3029A">
              <w:rPr>
                <w:rFonts w:cs="Arial"/>
                <w:sz w:val="18"/>
                <w:szCs w:val="18"/>
              </w:rPr>
              <w:t xml:space="preserve"> </w:t>
            </w:r>
            <w:r w:rsidR="00BB0D4F" w:rsidRPr="00C3029A">
              <w:rPr>
                <w:rFonts w:cs="Arial"/>
                <w:sz w:val="18"/>
                <w:szCs w:val="18"/>
              </w:rPr>
              <w:t>según las cantidades incautadas</w:t>
            </w:r>
            <w:r w:rsidRPr="00C3029A">
              <w:rPr>
                <w:rFonts w:cs="Arial"/>
                <w:sz w:val="18"/>
                <w:szCs w:val="18"/>
              </w:rPr>
              <w:t xml:space="preserve">. </w:t>
            </w:r>
            <w:r w:rsidR="00BB0D4F" w:rsidRPr="00C3029A">
              <w:rPr>
                <w:rFonts w:cs="Arial"/>
                <w:sz w:val="18"/>
                <w:szCs w:val="18"/>
              </w:rPr>
              <w:t xml:space="preserve">Si la afectación de estas </w:t>
            </w:r>
            <w:r w:rsidR="00341113" w:rsidRPr="00C3029A">
              <w:rPr>
                <w:rFonts w:cs="Arial"/>
                <w:sz w:val="18"/>
                <w:szCs w:val="18"/>
              </w:rPr>
              <w:t>operaciones</w:t>
            </w:r>
            <w:r w:rsidR="00BB0D4F" w:rsidRPr="00C3029A">
              <w:rPr>
                <w:rFonts w:cs="Arial"/>
                <w:sz w:val="18"/>
                <w:szCs w:val="18"/>
              </w:rPr>
              <w:t xml:space="preserve"> genera stock negativo (propio o en establecimiento de terceros) y/o </w:t>
            </w:r>
            <w:r w:rsidR="00874853" w:rsidRPr="00C3029A">
              <w:rPr>
                <w:rFonts w:cs="Arial"/>
                <w:sz w:val="18"/>
                <w:szCs w:val="18"/>
                <w:lang w:eastAsia="es-PE"/>
              </w:rPr>
              <w:t>cantidad autorizada disponible</w:t>
            </w:r>
            <w:r w:rsidR="00874853" w:rsidRPr="00C3029A">
              <w:rPr>
                <w:rFonts w:cs="Arial"/>
                <w:sz w:val="18"/>
                <w:szCs w:val="18"/>
              </w:rPr>
              <w:t xml:space="preserve"> </w:t>
            </w:r>
            <w:r w:rsidR="00BB0D4F" w:rsidRPr="00C3029A">
              <w:rPr>
                <w:rFonts w:cs="Arial"/>
                <w:sz w:val="18"/>
                <w:szCs w:val="18"/>
              </w:rPr>
              <w:t>negativo alerta al Usuario permitiendo registrar la información</w:t>
            </w:r>
            <w:r w:rsidR="009266EF" w:rsidRPr="00C3029A">
              <w:rPr>
                <w:rFonts w:cs="Arial"/>
                <w:sz w:val="18"/>
                <w:szCs w:val="18"/>
              </w:rPr>
              <w:t xml:space="preserve">. </w:t>
            </w:r>
            <w:r w:rsidR="00E00984" w:rsidRPr="00C3029A">
              <w:rPr>
                <w:rFonts w:cs="Arial"/>
                <w:sz w:val="18"/>
                <w:szCs w:val="18"/>
              </w:rPr>
              <w:t>También</w:t>
            </w:r>
            <w:r w:rsidR="009266EF" w:rsidRPr="00C3029A">
              <w:rPr>
                <w:rFonts w:cs="Arial"/>
                <w:sz w:val="18"/>
                <w:szCs w:val="18"/>
              </w:rPr>
              <w:t xml:space="preserve"> afecta a todas las operaciones posteriores a dichas operaciones hasta la </w:t>
            </w:r>
            <w:r w:rsidR="00E00984" w:rsidRPr="00C3029A">
              <w:rPr>
                <w:rFonts w:cs="Arial"/>
                <w:sz w:val="18"/>
                <w:szCs w:val="18"/>
              </w:rPr>
              <w:t>última</w:t>
            </w:r>
            <w:r w:rsidR="009266EF" w:rsidRPr="00C3029A">
              <w:rPr>
                <w:rFonts w:cs="Arial"/>
                <w:sz w:val="18"/>
                <w:szCs w:val="18"/>
              </w:rPr>
              <w:t xml:space="preserve"> operación registrada.</w:t>
            </w:r>
            <w:r w:rsidR="00A951DA" w:rsidRPr="00C3029A">
              <w:rPr>
                <w:rFonts w:cs="Arial"/>
                <w:sz w:val="18"/>
                <w:szCs w:val="18"/>
              </w:rPr>
              <w:t xml:space="preserve"> Si el periodo de DJRO no está en plazo o pendiente se le informa al Usuario habilitándole la rectificación de todas las DJRO afectadas de manera masiva y alertando aquellas que por recalculo contengan presentaciones con stock negativo aplicando la etiqueta de “NO DISPONIBLE” lo cual será comunicado al buzón SOL del Usuario. </w:t>
            </w:r>
            <w:r w:rsidR="001E0225" w:rsidRPr="00C3029A">
              <w:rPr>
                <w:rFonts w:cs="Arial"/>
                <w:sz w:val="18"/>
                <w:szCs w:val="18"/>
              </w:rPr>
              <w:t xml:space="preserve">Si el usuario no rectifica todas las DJRO afectadas por la modificación se aplica la etiqueta de “NO DISPONIBLE” a todos los BF afectados hasta que termine de regularizar la rectificación de las DJRO. </w:t>
            </w:r>
          </w:p>
          <w:p w:rsidR="00BB0D4F" w:rsidRPr="00C3029A" w:rsidRDefault="00BB0D4F" w:rsidP="00D917A1">
            <w:pPr>
              <w:pStyle w:val="Prrafodelista"/>
              <w:numPr>
                <w:ilvl w:val="0"/>
                <w:numId w:val="130"/>
              </w:numPr>
              <w:spacing w:before="120" w:after="120" w:line="276" w:lineRule="auto"/>
              <w:ind w:left="360"/>
              <w:rPr>
                <w:rFonts w:cs="Arial"/>
                <w:sz w:val="18"/>
                <w:szCs w:val="18"/>
              </w:rPr>
            </w:pPr>
            <w:r w:rsidRPr="00C3029A">
              <w:rPr>
                <w:rFonts w:cs="Arial"/>
                <w:sz w:val="18"/>
                <w:szCs w:val="18"/>
              </w:rPr>
              <w:t xml:space="preserve">En la confirmación de la imputación por parte del Usuario prestador del servicio no se ejecutan </w:t>
            </w:r>
            <w:r w:rsidR="00E00984" w:rsidRPr="00C3029A">
              <w:rPr>
                <w:rFonts w:cs="Arial"/>
                <w:sz w:val="18"/>
                <w:szCs w:val="18"/>
              </w:rPr>
              <w:t>cálculo</w:t>
            </w:r>
            <w:r w:rsidRPr="00C3029A">
              <w:rPr>
                <w:rFonts w:cs="Arial"/>
                <w:sz w:val="18"/>
                <w:szCs w:val="18"/>
              </w:rPr>
              <w:t xml:space="preserve"> de stock y/o </w:t>
            </w:r>
            <w:r w:rsidR="00874853" w:rsidRPr="00C3029A">
              <w:rPr>
                <w:rFonts w:cs="Arial"/>
                <w:sz w:val="18"/>
                <w:szCs w:val="18"/>
                <w:lang w:eastAsia="es-PE"/>
              </w:rPr>
              <w:t>cantidad autorizada disponible</w:t>
            </w:r>
            <w:r w:rsidRPr="00C3029A">
              <w:rPr>
                <w:rFonts w:cs="Arial"/>
                <w:sz w:val="18"/>
                <w:szCs w:val="18"/>
              </w:rPr>
              <w:t xml:space="preserve">. </w:t>
            </w:r>
            <w:r w:rsidR="00703854" w:rsidRPr="00C3029A">
              <w:rPr>
                <w:rFonts w:cs="Arial"/>
                <w:sz w:val="18"/>
                <w:szCs w:val="18"/>
              </w:rPr>
              <w:t>Si el periodo de DJRO no está en plazo o pendiente se le informa al Usuario habilitándole la rectificación de todas las DJRO afectadas de manera masiva y alertando aquellas que por recalculo contengan presentaciones con stock negativo aplicando la etiqueta de “NO DISPONIBLE” lo cual será comunicado al buzón SOL del Usuario. Si el usuario no rectifica todas las DJRO afectadas por la modificación se aplica la etiqueta de “NO DISPONIBLE” a todos los BF afectados hasta que termine de regularizar la rectificación de las DJRO</w:t>
            </w:r>
          </w:p>
          <w:p w:rsidR="00CC0DE1" w:rsidRPr="00C3029A" w:rsidRDefault="00CC0DE1" w:rsidP="00D917A1">
            <w:pPr>
              <w:pStyle w:val="Prrafodelista"/>
              <w:numPr>
                <w:ilvl w:val="0"/>
                <w:numId w:val="130"/>
              </w:numPr>
              <w:spacing w:before="120" w:after="120" w:line="276" w:lineRule="auto"/>
              <w:ind w:left="360"/>
              <w:rPr>
                <w:rFonts w:cs="Arial"/>
                <w:sz w:val="18"/>
                <w:szCs w:val="18"/>
              </w:rPr>
            </w:pPr>
            <w:r w:rsidRPr="00C3029A">
              <w:rPr>
                <w:rFonts w:cs="Arial"/>
                <w:sz w:val="18"/>
                <w:szCs w:val="18"/>
              </w:rPr>
              <w:t>Si el Usuario propietario del Bien o el Usuario prestador de servicio rechazan las imputaciones generadas por el proceso de incautación no se eliminan los registros sino se mantiene no pudiendo los usuarios visualizarlas ni emitiéndose en ningún reporte para el Usuario, solo quedan para el análisis de información posterior por parte de la INIQBF</w:t>
            </w:r>
          </w:p>
          <w:p w:rsidR="00DB0267" w:rsidRPr="00C3029A" w:rsidRDefault="00825FFE" w:rsidP="00DB0267">
            <w:pPr>
              <w:spacing w:line="276" w:lineRule="auto"/>
              <w:rPr>
                <w:rFonts w:cs="Arial"/>
                <w:sz w:val="18"/>
                <w:szCs w:val="18"/>
              </w:rPr>
            </w:pPr>
            <w:r w:rsidRPr="00C3029A">
              <w:rPr>
                <w:rFonts w:cs="Arial"/>
                <w:sz w:val="18"/>
                <w:szCs w:val="18"/>
              </w:rPr>
              <w:t xml:space="preserve">Las operaciones confirmadas con origen de incautaciones </w:t>
            </w:r>
            <w:r w:rsidR="00DB0267" w:rsidRPr="00C3029A">
              <w:rPr>
                <w:rFonts w:cs="Arial"/>
                <w:sz w:val="18"/>
                <w:szCs w:val="18"/>
              </w:rPr>
              <w:t xml:space="preserve">no </w:t>
            </w:r>
            <w:r w:rsidR="009F74F6" w:rsidRPr="00C3029A">
              <w:rPr>
                <w:rFonts w:cs="Arial"/>
                <w:sz w:val="18"/>
                <w:szCs w:val="18"/>
              </w:rPr>
              <w:t>pueden</w:t>
            </w:r>
            <w:r w:rsidR="00DB0267" w:rsidRPr="00C3029A">
              <w:rPr>
                <w:rFonts w:cs="Arial"/>
                <w:sz w:val="18"/>
                <w:szCs w:val="18"/>
              </w:rPr>
              <w:t xml:space="preserve"> ser modificadas</w:t>
            </w:r>
            <w:r w:rsidR="00322DD2" w:rsidRPr="00C3029A">
              <w:rPr>
                <w:rFonts w:cs="Arial"/>
                <w:sz w:val="18"/>
                <w:szCs w:val="18"/>
              </w:rPr>
              <w:t xml:space="preserve"> (reemplazadas) o anuladas.</w:t>
            </w:r>
            <w:r w:rsidR="00DB0267" w:rsidRPr="00C3029A">
              <w:rPr>
                <w:rFonts w:cs="Arial"/>
                <w:sz w:val="18"/>
                <w:szCs w:val="18"/>
              </w:rPr>
              <w:t xml:space="preserve"> </w:t>
            </w:r>
          </w:p>
          <w:p w:rsidR="00E40D63" w:rsidRPr="00C3029A" w:rsidRDefault="00DB0267" w:rsidP="00186CB5">
            <w:pPr>
              <w:pStyle w:val="Prrafodelista"/>
              <w:spacing w:before="120" w:after="120" w:line="276" w:lineRule="auto"/>
              <w:ind w:left="0"/>
              <w:rPr>
                <w:rFonts w:cs="Arial"/>
                <w:sz w:val="18"/>
                <w:szCs w:val="18"/>
              </w:rPr>
            </w:pPr>
            <w:r w:rsidRPr="00C3029A">
              <w:rPr>
                <w:rFonts w:cs="Arial"/>
                <w:sz w:val="18"/>
                <w:szCs w:val="18"/>
              </w:rPr>
              <w:t xml:space="preserve">Se emite un </w:t>
            </w:r>
            <w:r w:rsidRPr="00C3029A">
              <w:rPr>
                <w:rFonts w:cs="Arial"/>
                <w:bCs/>
                <w:sz w:val="18"/>
                <w:szCs w:val="18"/>
                <w:lang w:eastAsia="es-PE"/>
              </w:rPr>
              <w:t xml:space="preserve">mensaje diario al correo institucional de la lista de Usuarios según </w:t>
            </w:r>
            <w:r w:rsidRPr="00C3029A">
              <w:rPr>
                <w:rFonts w:cs="Arial"/>
                <w:b/>
                <w:bCs/>
                <w:sz w:val="18"/>
                <w:szCs w:val="18"/>
                <w:lang w:eastAsia="es-PE"/>
              </w:rPr>
              <w:t>Anexo</w:t>
            </w:r>
            <w:r w:rsidRPr="00C3029A">
              <w:rPr>
                <w:rFonts w:cs="Arial"/>
                <w:bCs/>
                <w:sz w:val="18"/>
                <w:szCs w:val="18"/>
                <w:lang w:eastAsia="es-PE"/>
              </w:rPr>
              <w:t xml:space="preserve"> </w:t>
            </w:r>
            <w:r w:rsidRPr="00C3029A">
              <w:rPr>
                <w:rFonts w:cs="Arial"/>
                <w:b/>
                <w:bCs/>
                <w:sz w:val="18"/>
                <w:szCs w:val="18"/>
                <w:lang w:eastAsia="es-PE"/>
              </w:rPr>
              <w:t>18</w:t>
            </w:r>
            <w:r w:rsidRPr="00C3029A">
              <w:rPr>
                <w:rFonts w:cs="Arial"/>
                <w:bCs/>
                <w:sz w:val="18"/>
                <w:szCs w:val="18"/>
                <w:lang w:eastAsia="es-PE"/>
              </w:rPr>
              <w:t xml:space="preserve"> – GFBF con el resumen de las in</w:t>
            </w:r>
            <w:r w:rsidR="00825FFE" w:rsidRPr="00C3029A">
              <w:rPr>
                <w:rFonts w:cs="Arial"/>
                <w:bCs/>
                <w:sz w:val="18"/>
                <w:szCs w:val="18"/>
                <w:lang w:eastAsia="es-PE"/>
              </w:rPr>
              <w:t>cautaciones e inmovilizaciones</w:t>
            </w:r>
            <w:r w:rsidRPr="00C3029A">
              <w:rPr>
                <w:rFonts w:cs="Arial"/>
                <w:bCs/>
                <w:sz w:val="18"/>
                <w:szCs w:val="18"/>
                <w:lang w:eastAsia="es-PE"/>
              </w:rPr>
              <w:t xml:space="preserve"> que incluye la información de los Usuarios, </w:t>
            </w:r>
            <w:r w:rsidR="00825FFE" w:rsidRPr="00C3029A">
              <w:rPr>
                <w:rFonts w:cs="Arial"/>
                <w:bCs/>
                <w:sz w:val="18"/>
                <w:szCs w:val="18"/>
                <w:lang w:eastAsia="es-PE"/>
              </w:rPr>
              <w:t>establecimientos</w:t>
            </w:r>
            <w:r w:rsidRPr="00C3029A">
              <w:rPr>
                <w:rFonts w:cs="Arial"/>
                <w:bCs/>
                <w:sz w:val="18"/>
                <w:szCs w:val="18"/>
                <w:lang w:eastAsia="es-PE"/>
              </w:rPr>
              <w:t>, documentos, presentaciones y cantidades involucradas.</w:t>
            </w:r>
            <w:r w:rsidR="00E40D63" w:rsidRPr="00C3029A">
              <w:rPr>
                <w:rFonts w:cs="Arial"/>
                <w:color w:val="FF0000"/>
                <w:sz w:val="18"/>
                <w:szCs w:val="18"/>
              </w:rPr>
              <w:t xml:space="preserve"> </w:t>
            </w:r>
          </w:p>
        </w:tc>
      </w:tr>
      <w:tr w:rsidR="00E40D63" w:rsidRPr="00CD50F8" w:rsidTr="00D17D81">
        <w:trPr>
          <w:trHeight w:val="20"/>
          <w:jc w:val="center"/>
        </w:trPr>
        <w:tc>
          <w:tcPr>
            <w:tcW w:w="550" w:type="pct"/>
            <w:shd w:val="clear" w:color="000000" w:fill="FFFFFF"/>
            <w:vAlign w:val="center"/>
            <w:hideMark/>
          </w:tcPr>
          <w:p w:rsidR="00E40D63" w:rsidRPr="00CD50F8" w:rsidRDefault="00E40D63" w:rsidP="00A243BD">
            <w:pPr>
              <w:spacing w:before="120" w:after="120" w:line="276" w:lineRule="auto"/>
              <w:jc w:val="center"/>
              <w:rPr>
                <w:rFonts w:cs="Arial"/>
                <w:b/>
                <w:bCs/>
                <w:sz w:val="20"/>
                <w:szCs w:val="20"/>
                <w:lang w:eastAsia="es-PE"/>
              </w:rPr>
            </w:pPr>
            <w:r w:rsidRPr="00CD50F8">
              <w:rPr>
                <w:rFonts w:cs="Arial"/>
                <w:b/>
                <w:bCs/>
                <w:sz w:val="20"/>
                <w:szCs w:val="20"/>
                <w:lang w:eastAsia="es-PE"/>
              </w:rPr>
              <w:lastRenderedPageBreak/>
              <w:t>1</w:t>
            </w:r>
            <w:r w:rsidR="00C91EBC" w:rsidRPr="00CD50F8">
              <w:rPr>
                <w:rFonts w:cs="Arial"/>
                <w:b/>
                <w:bCs/>
                <w:sz w:val="20"/>
                <w:szCs w:val="20"/>
                <w:lang w:eastAsia="es-PE"/>
              </w:rPr>
              <w:t>7</w:t>
            </w:r>
          </w:p>
        </w:tc>
        <w:tc>
          <w:tcPr>
            <w:tcW w:w="4450" w:type="pct"/>
            <w:shd w:val="clear" w:color="000000" w:fill="FFFFFF"/>
            <w:noWrap/>
            <w:vAlign w:val="center"/>
            <w:hideMark/>
          </w:tcPr>
          <w:p w:rsidR="00E40D63" w:rsidRPr="00CD50F8" w:rsidRDefault="00E40D63" w:rsidP="005D7827">
            <w:pPr>
              <w:pStyle w:val="Prrafodelista"/>
              <w:spacing w:before="120" w:after="120" w:line="276" w:lineRule="auto"/>
              <w:ind w:left="0"/>
              <w:rPr>
                <w:rFonts w:cs="Arial"/>
                <w:b/>
                <w:sz w:val="18"/>
                <w:szCs w:val="18"/>
                <w:u w:val="single"/>
              </w:rPr>
            </w:pPr>
            <w:r w:rsidRPr="00CD50F8">
              <w:rPr>
                <w:rFonts w:cs="Arial"/>
                <w:b/>
                <w:sz w:val="18"/>
                <w:szCs w:val="18"/>
                <w:u w:val="single"/>
              </w:rPr>
              <w:t>Asociar equivalencias de presentaciones</w:t>
            </w:r>
            <w:r w:rsidR="009F35D7" w:rsidRPr="00CD50F8">
              <w:rPr>
                <w:rFonts w:cs="Arial"/>
                <w:sz w:val="18"/>
                <w:szCs w:val="18"/>
              </w:rPr>
              <w:t xml:space="preserve"> </w:t>
            </w:r>
          </w:p>
          <w:p w:rsidR="009F35D7" w:rsidRPr="00CD50F8" w:rsidRDefault="009F35D7" w:rsidP="002F38A3">
            <w:pPr>
              <w:pStyle w:val="Prrafodelista"/>
              <w:spacing w:before="120" w:after="120" w:line="276" w:lineRule="auto"/>
              <w:ind w:left="0"/>
              <w:rPr>
                <w:rFonts w:cs="Arial"/>
                <w:sz w:val="18"/>
                <w:szCs w:val="18"/>
              </w:rPr>
            </w:pPr>
            <w:r w:rsidRPr="00CD50F8">
              <w:rPr>
                <w:rFonts w:cs="Arial"/>
                <w:sz w:val="18"/>
                <w:szCs w:val="18"/>
              </w:rPr>
              <w:t>Las operaciones que son imputadas por terceros</w:t>
            </w:r>
            <w:r w:rsidR="00F407ED" w:rsidRPr="00CD50F8">
              <w:rPr>
                <w:rFonts w:cs="Arial"/>
                <w:sz w:val="18"/>
                <w:szCs w:val="18"/>
              </w:rPr>
              <w:t xml:space="preserve"> – tipo “sombra”- </w:t>
            </w:r>
            <w:r w:rsidRPr="00CD50F8">
              <w:rPr>
                <w:rFonts w:cs="Arial"/>
                <w:sz w:val="18"/>
                <w:szCs w:val="18"/>
              </w:rPr>
              <w:t>no tiene las pres</w:t>
            </w:r>
            <w:r w:rsidR="00B43B45" w:rsidRPr="00CD50F8">
              <w:rPr>
                <w:rFonts w:cs="Arial"/>
                <w:sz w:val="18"/>
                <w:szCs w:val="18"/>
              </w:rPr>
              <w:t xml:space="preserve">entaciones las </w:t>
            </w:r>
            <w:r w:rsidR="00B43B45" w:rsidRPr="00CD50F8">
              <w:rPr>
                <w:rFonts w:cs="Arial"/>
                <w:sz w:val="18"/>
                <w:szCs w:val="18"/>
              </w:rPr>
              <w:lastRenderedPageBreak/>
              <w:t>cuales se</w:t>
            </w:r>
            <w:r w:rsidR="00446C3F" w:rsidRPr="00CD50F8">
              <w:rPr>
                <w:rFonts w:cs="Arial"/>
                <w:sz w:val="18"/>
                <w:szCs w:val="18"/>
              </w:rPr>
              <w:t xml:space="preserve"> requieren para poder generar las operaciones</w:t>
            </w:r>
            <w:r w:rsidR="00B43B45" w:rsidRPr="00CD50F8">
              <w:rPr>
                <w:rFonts w:cs="Arial"/>
                <w:sz w:val="18"/>
                <w:szCs w:val="18"/>
              </w:rPr>
              <w:t xml:space="preserve">. La excepción a esta regla corresponde a las operaciones de Servicio de </w:t>
            </w:r>
            <w:r w:rsidR="00452F3F" w:rsidRPr="00CD50F8">
              <w:rPr>
                <w:rFonts w:cs="Arial"/>
                <w:sz w:val="18"/>
                <w:szCs w:val="18"/>
              </w:rPr>
              <w:t xml:space="preserve">Transporte, Servicio de </w:t>
            </w:r>
            <w:r w:rsidR="00B43B45" w:rsidRPr="00CD50F8">
              <w:rPr>
                <w:rFonts w:cs="Arial"/>
                <w:sz w:val="18"/>
                <w:szCs w:val="18"/>
              </w:rPr>
              <w:t xml:space="preserve">Almacenamiento y </w:t>
            </w:r>
            <w:r w:rsidR="00C51E8E" w:rsidRPr="00CD50F8">
              <w:rPr>
                <w:rFonts w:cs="Arial"/>
                <w:sz w:val="18"/>
                <w:szCs w:val="18"/>
              </w:rPr>
              <w:t>Prestación</w:t>
            </w:r>
            <w:r w:rsidR="00B43B45" w:rsidRPr="00CD50F8">
              <w:rPr>
                <w:rFonts w:cs="Arial"/>
                <w:sz w:val="18"/>
                <w:szCs w:val="18"/>
              </w:rPr>
              <w:t xml:space="preserve"> de Servicio las cuales utilizan las presentaciones del Usuario propietario del Bien para generar el stock en establecimiento de terceros.</w:t>
            </w:r>
          </w:p>
          <w:p w:rsidR="00E40D63" w:rsidRPr="00CD50F8" w:rsidRDefault="00C378B1" w:rsidP="006C6710">
            <w:pPr>
              <w:pStyle w:val="Prrafodelista"/>
              <w:spacing w:before="120" w:after="120" w:line="276" w:lineRule="auto"/>
              <w:ind w:left="0"/>
              <w:rPr>
                <w:rFonts w:cs="Arial"/>
                <w:sz w:val="18"/>
                <w:szCs w:val="18"/>
              </w:rPr>
            </w:pPr>
            <w:r w:rsidRPr="00CD50F8">
              <w:rPr>
                <w:rFonts w:cs="Arial"/>
                <w:sz w:val="18"/>
                <w:szCs w:val="18"/>
              </w:rPr>
              <w:t>Al U</w:t>
            </w:r>
            <w:r w:rsidR="00E40D63" w:rsidRPr="00CD50F8">
              <w:rPr>
                <w:rFonts w:cs="Arial"/>
                <w:sz w:val="18"/>
                <w:szCs w:val="18"/>
              </w:rPr>
              <w:t xml:space="preserve">suario se le </w:t>
            </w:r>
            <w:r w:rsidR="00364DDB" w:rsidRPr="00CD50F8">
              <w:rPr>
                <w:rFonts w:cs="Arial"/>
                <w:sz w:val="18"/>
                <w:szCs w:val="18"/>
              </w:rPr>
              <w:t>presentan</w:t>
            </w:r>
            <w:r w:rsidR="00DA2E65" w:rsidRPr="00CD50F8">
              <w:rPr>
                <w:rFonts w:cs="Arial"/>
                <w:sz w:val="18"/>
                <w:szCs w:val="18"/>
              </w:rPr>
              <w:t xml:space="preserve"> </w:t>
            </w:r>
            <w:r w:rsidR="00E40D63" w:rsidRPr="00CD50F8">
              <w:rPr>
                <w:rFonts w:cs="Arial"/>
                <w:sz w:val="18"/>
                <w:szCs w:val="18"/>
              </w:rPr>
              <w:t xml:space="preserve">los documentos </w:t>
            </w:r>
            <w:r w:rsidR="00F407ED" w:rsidRPr="00CD50F8">
              <w:rPr>
                <w:rFonts w:cs="Arial"/>
                <w:sz w:val="18"/>
                <w:szCs w:val="18"/>
              </w:rPr>
              <w:t>sin presentaciones</w:t>
            </w:r>
            <w:r w:rsidR="00E40D63" w:rsidRPr="00CD50F8">
              <w:rPr>
                <w:rFonts w:cs="Arial"/>
                <w:sz w:val="18"/>
                <w:szCs w:val="18"/>
              </w:rPr>
              <w:t xml:space="preserve">, así como los datos del </w:t>
            </w:r>
            <w:r w:rsidRPr="00CD50F8">
              <w:rPr>
                <w:rFonts w:cs="Arial"/>
                <w:sz w:val="18"/>
                <w:szCs w:val="18"/>
              </w:rPr>
              <w:t>U</w:t>
            </w:r>
            <w:r w:rsidR="00E40D63" w:rsidRPr="00CD50F8">
              <w:rPr>
                <w:rFonts w:cs="Arial"/>
                <w:sz w:val="18"/>
                <w:szCs w:val="18"/>
              </w:rPr>
              <w:t>suario que imput</w:t>
            </w:r>
            <w:r w:rsidRPr="00CD50F8">
              <w:rPr>
                <w:rFonts w:cs="Arial"/>
                <w:sz w:val="18"/>
                <w:szCs w:val="18"/>
              </w:rPr>
              <w:t>ó</w:t>
            </w:r>
            <w:r w:rsidR="00F407ED" w:rsidRPr="00CD50F8">
              <w:rPr>
                <w:rFonts w:cs="Arial"/>
                <w:sz w:val="18"/>
                <w:szCs w:val="18"/>
              </w:rPr>
              <w:t xml:space="preserve"> la operación como sus </w:t>
            </w:r>
            <w:r w:rsidR="00E40D63" w:rsidRPr="00CD50F8">
              <w:rPr>
                <w:rFonts w:cs="Arial"/>
                <w:sz w:val="18"/>
                <w:szCs w:val="18"/>
              </w:rPr>
              <w:t xml:space="preserve">presentaciones y las cantidades por presentación ordenados por antigüedad de la fecha de </w:t>
            </w:r>
            <w:r w:rsidR="00B56816" w:rsidRPr="00CD50F8">
              <w:rPr>
                <w:rFonts w:cs="Arial"/>
                <w:sz w:val="18"/>
                <w:szCs w:val="18"/>
              </w:rPr>
              <w:t>operación</w:t>
            </w:r>
            <w:r w:rsidR="00E40D63" w:rsidRPr="00CD50F8">
              <w:rPr>
                <w:rFonts w:cs="Arial"/>
                <w:sz w:val="18"/>
                <w:szCs w:val="18"/>
              </w:rPr>
              <w:t xml:space="preserve">. </w:t>
            </w:r>
          </w:p>
          <w:p w:rsidR="00E40D63" w:rsidRPr="00CD50F8" w:rsidRDefault="00E40D63" w:rsidP="002F38A3">
            <w:pPr>
              <w:pStyle w:val="Prrafodelista"/>
              <w:spacing w:before="120" w:after="120" w:line="276" w:lineRule="auto"/>
              <w:ind w:left="0"/>
              <w:rPr>
                <w:rFonts w:cs="Arial"/>
                <w:sz w:val="18"/>
                <w:szCs w:val="18"/>
              </w:rPr>
            </w:pPr>
            <w:r w:rsidRPr="00CD50F8">
              <w:rPr>
                <w:rFonts w:cs="Arial"/>
                <w:sz w:val="18"/>
                <w:szCs w:val="18"/>
              </w:rPr>
              <w:t xml:space="preserve">Al momento de asociar la equivalencia se le debe sugerir la presentación al </w:t>
            </w:r>
            <w:r w:rsidR="00CD3927" w:rsidRPr="00CD50F8">
              <w:rPr>
                <w:rFonts w:cs="Arial"/>
                <w:sz w:val="18"/>
                <w:szCs w:val="18"/>
              </w:rPr>
              <w:t>U</w:t>
            </w:r>
            <w:r w:rsidRPr="00CD50F8">
              <w:rPr>
                <w:rFonts w:cs="Arial"/>
                <w:sz w:val="18"/>
                <w:szCs w:val="18"/>
              </w:rPr>
              <w:t xml:space="preserve">suario según </w:t>
            </w:r>
          </w:p>
          <w:p w:rsidR="00446C3F" w:rsidRPr="00CD50F8" w:rsidRDefault="00E40D63" w:rsidP="002301CD">
            <w:pPr>
              <w:pStyle w:val="Prrafodelista"/>
              <w:numPr>
                <w:ilvl w:val="0"/>
                <w:numId w:val="11"/>
              </w:numPr>
              <w:spacing w:before="120" w:after="120" w:line="276" w:lineRule="auto"/>
              <w:rPr>
                <w:rFonts w:cs="Arial"/>
                <w:sz w:val="18"/>
                <w:szCs w:val="18"/>
              </w:rPr>
            </w:pPr>
            <w:r w:rsidRPr="00CD50F8">
              <w:rPr>
                <w:rFonts w:cs="Arial"/>
                <w:sz w:val="18"/>
                <w:szCs w:val="18"/>
              </w:rPr>
              <w:t>Si co</w:t>
            </w:r>
            <w:r w:rsidR="00DD01FC" w:rsidRPr="00CD50F8">
              <w:rPr>
                <w:rFonts w:cs="Arial"/>
                <w:sz w:val="18"/>
                <w:szCs w:val="18"/>
              </w:rPr>
              <w:t xml:space="preserve">rresponde a un traslado con </w:t>
            </w:r>
            <w:r w:rsidR="003B1E72" w:rsidRPr="00CD50F8">
              <w:rPr>
                <w:rFonts w:cs="Arial"/>
                <w:sz w:val="18"/>
                <w:szCs w:val="18"/>
              </w:rPr>
              <w:t>GRE-BF</w:t>
            </w:r>
            <w:r w:rsidRPr="00CD50F8">
              <w:rPr>
                <w:rFonts w:cs="Arial"/>
                <w:sz w:val="18"/>
                <w:szCs w:val="18"/>
              </w:rPr>
              <w:t xml:space="preserve">, deberá tomar el último registro de operaciones según la fecha de la operación, que tenga asociado la equivalencia del </w:t>
            </w:r>
            <w:r w:rsidR="00CD3927" w:rsidRPr="00CD50F8">
              <w:rPr>
                <w:rFonts w:cs="Arial"/>
                <w:sz w:val="18"/>
                <w:szCs w:val="18"/>
              </w:rPr>
              <w:t>U</w:t>
            </w:r>
            <w:r w:rsidRPr="00CD50F8">
              <w:rPr>
                <w:rFonts w:cs="Arial"/>
                <w:sz w:val="18"/>
                <w:szCs w:val="18"/>
              </w:rPr>
              <w:t>suario con la del</w:t>
            </w:r>
            <w:r w:rsidR="00C8301B" w:rsidRPr="00CD50F8">
              <w:rPr>
                <w:rFonts w:cs="Arial"/>
                <w:sz w:val="18"/>
                <w:szCs w:val="18"/>
              </w:rPr>
              <w:t xml:space="preserve"> </w:t>
            </w:r>
            <w:r w:rsidRPr="00CD50F8">
              <w:rPr>
                <w:rFonts w:cs="Arial"/>
                <w:sz w:val="18"/>
                <w:szCs w:val="18"/>
              </w:rPr>
              <w:t>remitente o proveedor para el mismo t</w:t>
            </w:r>
            <w:r w:rsidR="00DD01FC" w:rsidRPr="00CD50F8">
              <w:rPr>
                <w:rFonts w:cs="Arial"/>
                <w:sz w:val="18"/>
                <w:szCs w:val="18"/>
              </w:rPr>
              <w:t xml:space="preserve">ipo y motivo de </w:t>
            </w:r>
            <w:r w:rsidR="003B1E72" w:rsidRPr="00CD50F8">
              <w:rPr>
                <w:rFonts w:cs="Arial"/>
                <w:sz w:val="18"/>
                <w:szCs w:val="18"/>
              </w:rPr>
              <w:t>GRE-BF</w:t>
            </w:r>
            <w:r w:rsidRPr="00CD50F8">
              <w:rPr>
                <w:rFonts w:cs="Arial"/>
                <w:sz w:val="18"/>
                <w:szCs w:val="18"/>
              </w:rPr>
              <w:t xml:space="preserve"> y para la misma presentación</w:t>
            </w:r>
            <w:r w:rsidR="00453799" w:rsidRPr="00CD50F8">
              <w:rPr>
                <w:rFonts w:cs="Arial"/>
                <w:sz w:val="18"/>
                <w:szCs w:val="18"/>
              </w:rPr>
              <w:t xml:space="preserve"> que debe estar </w:t>
            </w:r>
            <w:r w:rsidR="00DD01FC" w:rsidRPr="00CD50F8">
              <w:rPr>
                <w:rFonts w:cs="Arial"/>
                <w:sz w:val="18"/>
                <w:szCs w:val="18"/>
              </w:rPr>
              <w:t xml:space="preserve">vigente </w:t>
            </w:r>
            <w:r w:rsidR="00453799" w:rsidRPr="00CD50F8">
              <w:rPr>
                <w:rFonts w:cs="Arial"/>
                <w:sz w:val="18"/>
                <w:szCs w:val="18"/>
              </w:rPr>
              <w:t xml:space="preserve">al momento de la </w:t>
            </w:r>
            <w:r w:rsidR="00F97352" w:rsidRPr="00CD50F8">
              <w:rPr>
                <w:rFonts w:cs="Arial"/>
                <w:sz w:val="18"/>
                <w:szCs w:val="18"/>
              </w:rPr>
              <w:t>operación</w:t>
            </w:r>
            <w:r w:rsidR="001C272B" w:rsidRPr="00CD50F8">
              <w:rPr>
                <w:rFonts w:cs="Arial"/>
                <w:sz w:val="18"/>
                <w:szCs w:val="18"/>
              </w:rPr>
              <w:t xml:space="preserve"> o </w:t>
            </w:r>
            <w:r w:rsidR="00081E18" w:rsidRPr="00CD50F8">
              <w:rPr>
                <w:rFonts w:cs="Arial"/>
                <w:sz w:val="18"/>
                <w:szCs w:val="18"/>
              </w:rPr>
              <w:t xml:space="preserve">como máximo </w:t>
            </w:r>
            <w:r w:rsidR="001C272B" w:rsidRPr="00CD50F8">
              <w:rPr>
                <w:rFonts w:cs="Arial"/>
                <w:sz w:val="18"/>
                <w:szCs w:val="18"/>
              </w:rPr>
              <w:t xml:space="preserve">ser </w:t>
            </w:r>
            <w:r w:rsidR="001C272B" w:rsidRPr="00CD50F8">
              <w:rPr>
                <w:rFonts w:cs="Arial"/>
                <w:bCs/>
                <w:sz w:val="18"/>
                <w:szCs w:val="18"/>
                <w:lang w:eastAsia="es-PE"/>
              </w:rPr>
              <w:t xml:space="preserve">mayor en </w:t>
            </w:r>
            <w:r w:rsidR="001D3CCD" w:rsidRPr="00CD50F8">
              <w:rPr>
                <w:rFonts w:cs="Arial"/>
                <w:bCs/>
                <w:sz w:val="18"/>
                <w:szCs w:val="18"/>
                <w:lang w:eastAsia="es-PE"/>
              </w:rPr>
              <w:t>X=</w:t>
            </w:r>
            <w:r w:rsidR="001C272B" w:rsidRPr="00CD50F8">
              <w:rPr>
                <w:rFonts w:cs="Arial"/>
                <w:bCs/>
                <w:sz w:val="18"/>
                <w:szCs w:val="18"/>
                <w:lang w:eastAsia="es-PE"/>
              </w:rPr>
              <w:t>5 días calendarios de la fecha de la operación</w:t>
            </w:r>
            <w:r w:rsidRPr="00CD50F8">
              <w:rPr>
                <w:rFonts w:cs="Arial"/>
                <w:sz w:val="18"/>
                <w:szCs w:val="18"/>
              </w:rPr>
              <w:t>. En caso se obtenga la asociación exacta (de uno a uno) se vincula y muestra</w:t>
            </w:r>
            <w:r w:rsidR="001C272B" w:rsidRPr="00CD50F8">
              <w:rPr>
                <w:rFonts w:cs="Arial"/>
                <w:sz w:val="18"/>
                <w:szCs w:val="18"/>
              </w:rPr>
              <w:t xml:space="preserve"> dicho código de </w:t>
            </w:r>
            <w:r w:rsidR="00073335" w:rsidRPr="00CD50F8">
              <w:rPr>
                <w:rFonts w:cs="Arial"/>
                <w:sz w:val="18"/>
                <w:szCs w:val="18"/>
              </w:rPr>
              <w:t>presentación</w:t>
            </w:r>
            <w:r w:rsidR="001C272B" w:rsidRPr="00CD50F8">
              <w:rPr>
                <w:rFonts w:cs="Arial"/>
                <w:sz w:val="18"/>
                <w:szCs w:val="18"/>
              </w:rPr>
              <w:t>.</w:t>
            </w:r>
          </w:p>
          <w:p w:rsidR="00E40D63" w:rsidRPr="00CD50F8" w:rsidRDefault="00E40D63" w:rsidP="002301CD">
            <w:pPr>
              <w:pStyle w:val="Prrafodelista"/>
              <w:numPr>
                <w:ilvl w:val="0"/>
                <w:numId w:val="11"/>
              </w:numPr>
              <w:spacing w:before="120" w:after="120" w:line="276" w:lineRule="auto"/>
              <w:rPr>
                <w:rFonts w:cs="Arial"/>
                <w:sz w:val="18"/>
                <w:szCs w:val="18"/>
              </w:rPr>
            </w:pPr>
            <w:r w:rsidRPr="00CD50F8">
              <w:rPr>
                <w:rFonts w:cs="Arial"/>
                <w:sz w:val="18"/>
                <w:szCs w:val="18"/>
              </w:rPr>
              <w:t>En caso no se obtenga ésta única asociación mencionada en el punto anterior</w:t>
            </w:r>
            <w:r w:rsidR="00446C3F" w:rsidRPr="00CD50F8">
              <w:rPr>
                <w:rFonts w:cs="Arial"/>
                <w:sz w:val="18"/>
                <w:szCs w:val="18"/>
              </w:rPr>
              <w:t xml:space="preserve"> o no corresponda a un traslado con </w:t>
            </w:r>
            <w:r w:rsidR="003B1E72" w:rsidRPr="00CD50F8">
              <w:rPr>
                <w:rFonts w:cs="Arial"/>
                <w:sz w:val="18"/>
                <w:szCs w:val="18"/>
              </w:rPr>
              <w:t>GRE-BF</w:t>
            </w:r>
            <w:r w:rsidR="00446C3F" w:rsidRPr="00CD50F8">
              <w:rPr>
                <w:rFonts w:cs="Arial"/>
                <w:sz w:val="18"/>
                <w:szCs w:val="18"/>
              </w:rPr>
              <w:t xml:space="preserve">, el Usuario colocará directamente el código de la presentación debiendo validar que corresponde al mismo </w:t>
            </w:r>
            <w:r w:rsidR="00446C3F" w:rsidRPr="00CD50F8">
              <w:rPr>
                <w:rFonts w:cs="Arial"/>
                <w:b/>
                <w:sz w:val="18"/>
                <w:szCs w:val="18"/>
              </w:rPr>
              <w:t xml:space="preserve">BF, unidad de control y cantidad neta </w:t>
            </w:r>
            <w:r w:rsidR="00446C3F" w:rsidRPr="00CD50F8">
              <w:rPr>
                <w:rFonts w:cs="Arial"/>
                <w:sz w:val="18"/>
                <w:szCs w:val="18"/>
              </w:rPr>
              <w:t xml:space="preserve">del Usuario que le ha imputado la </w:t>
            </w:r>
            <w:r w:rsidR="00C51E8E" w:rsidRPr="00CD50F8">
              <w:rPr>
                <w:rFonts w:cs="Arial"/>
                <w:sz w:val="18"/>
                <w:szCs w:val="18"/>
              </w:rPr>
              <w:t>operación</w:t>
            </w:r>
            <w:r w:rsidR="00446C3F" w:rsidRPr="00CD50F8">
              <w:rPr>
                <w:rFonts w:cs="Arial"/>
                <w:sz w:val="18"/>
                <w:szCs w:val="18"/>
              </w:rPr>
              <w:t>.</w:t>
            </w:r>
            <w:r w:rsidRPr="00CD50F8">
              <w:rPr>
                <w:rFonts w:cs="Arial"/>
                <w:sz w:val="18"/>
                <w:szCs w:val="18"/>
              </w:rPr>
              <w:t xml:space="preserve"> </w:t>
            </w:r>
            <w:r w:rsidR="00BD6A86" w:rsidRPr="00CD50F8">
              <w:rPr>
                <w:rFonts w:cs="Arial"/>
                <w:sz w:val="18"/>
                <w:szCs w:val="18"/>
              </w:rPr>
              <w:t xml:space="preserve">Para el caso de las mezclas o disolventes debe validar el </w:t>
            </w:r>
            <w:r w:rsidR="00BD6A86" w:rsidRPr="00CD50F8">
              <w:rPr>
                <w:rFonts w:cs="Arial"/>
                <w:b/>
                <w:sz w:val="18"/>
                <w:szCs w:val="18"/>
              </w:rPr>
              <w:t>Tipo de</w:t>
            </w:r>
            <w:r w:rsidR="00BD6A86" w:rsidRPr="00CD50F8">
              <w:rPr>
                <w:rFonts w:cs="Arial"/>
                <w:sz w:val="18"/>
                <w:szCs w:val="18"/>
              </w:rPr>
              <w:t xml:space="preserve"> </w:t>
            </w:r>
            <w:r w:rsidR="00BD6A86" w:rsidRPr="00CD50F8">
              <w:rPr>
                <w:rFonts w:cs="Arial"/>
                <w:b/>
                <w:sz w:val="18"/>
                <w:szCs w:val="18"/>
              </w:rPr>
              <w:t>BF, unidad de control y cantidad neta</w:t>
            </w:r>
            <w:r w:rsidR="00BD6A86" w:rsidRPr="00CD50F8">
              <w:rPr>
                <w:rFonts w:cs="Arial"/>
                <w:sz w:val="18"/>
                <w:szCs w:val="18"/>
              </w:rPr>
              <w:t xml:space="preserve">. </w:t>
            </w:r>
            <w:r w:rsidRPr="00CD50F8">
              <w:rPr>
                <w:rFonts w:cs="Arial"/>
                <w:sz w:val="18"/>
                <w:szCs w:val="18"/>
              </w:rPr>
              <w:t xml:space="preserve">La información a mostrar es </w:t>
            </w:r>
          </w:p>
          <w:p w:rsidR="00E40D63" w:rsidRPr="00CD50F8" w:rsidRDefault="00C378B1" w:rsidP="002301CD">
            <w:pPr>
              <w:numPr>
                <w:ilvl w:val="0"/>
                <w:numId w:val="20"/>
              </w:numPr>
              <w:shd w:val="clear" w:color="auto" w:fill="FFFFFF"/>
              <w:spacing w:line="276" w:lineRule="auto"/>
              <w:rPr>
                <w:rFonts w:cs="Arial"/>
                <w:sz w:val="18"/>
                <w:szCs w:val="18"/>
              </w:rPr>
            </w:pPr>
            <w:r w:rsidRPr="00CD50F8">
              <w:rPr>
                <w:rFonts w:cs="Arial"/>
                <w:sz w:val="18"/>
                <w:szCs w:val="18"/>
              </w:rPr>
              <w:t>C</w:t>
            </w:r>
            <w:r w:rsidR="00E40D63" w:rsidRPr="00CD50F8">
              <w:rPr>
                <w:rFonts w:cs="Arial"/>
                <w:sz w:val="18"/>
                <w:szCs w:val="18"/>
              </w:rPr>
              <w:t>ódigo de la presentación</w:t>
            </w:r>
          </w:p>
          <w:p w:rsidR="009B58C1" w:rsidRPr="00CD50F8" w:rsidRDefault="009B58C1" w:rsidP="002301CD">
            <w:pPr>
              <w:numPr>
                <w:ilvl w:val="0"/>
                <w:numId w:val="20"/>
              </w:numPr>
              <w:shd w:val="clear" w:color="auto" w:fill="FFFFFF"/>
              <w:spacing w:line="276" w:lineRule="auto"/>
              <w:rPr>
                <w:rFonts w:cs="Arial"/>
                <w:sz w:val="18"/>
                <w:szCs w:val="18"/>
              </w:rPr>
            </w:pPr>
            <w:r w:rsidRPr="00CD50F8">
              <w:rPr>
                <w:rFonts w:cs="Arial"/>
                <w:sz w:val="18"/>
                <w:szCs w:val="18"/>
              </w:rPr>
              <w:t xml:space="preserve">Tipo de Bien Fiscalizado </w:t>
            </w:r>
          </w:p>
          <w:p w:rsidR="009B58C1" w:rsidRPr="00CD50F8" w:rsidRDefault="009B58C1" w:rsidP="002301CD">
            <w:pPr>
              <w:numPr>
                <w:ilvl w:val="0"/>
                <w:numId w:val="20"/>
              </w:numPr>
              <w:shd w:val="clear" w:color="auto" w:fill="FFFFFF"/>
              <w:spacing w:line="276" w:lineRule="auto"/>
              <w:rPr>
                <w:rFonts w:cs="Arial"/>
                <w:sz w:val="18"/>
                <w:szCs w:val="18"/>
              </w:rPr>
            </w:pPr>
            <w:r w:rsidRPr="00CD50F8">
              <w:rPr>
                <w:rFonts w:cs="Arial"/>
                <w:sz w:val="18"/>
                <w:szCs w:val="18"/>
              </w:rPr>
              <w:t xml:space="preserve">Código de Bien Fiscalizado </w:t>
            </w:r>
          </w:p>
          <w:p w:rsidR="00E40D63" w:rsidRPr="00CD50F8" w:rsidRDefault="009B58C1" w:rsidP="002301CD">
            <w:pPr>
              <w:numPr>
                <w:ilvl w:val="0"/>
                <w:numId w:val="20"/>
              </w:numPr>
              <w:shd w:val="clear" w:color="auto" w:fill="FFFFFF"/>
              <w:spacing w:line="276" w:lineRule="auto"/>
              <w:rPr>
                <w:rFonts w:cs="Arial"/>
                <w:sz w:val="18"/>
                <w:szCs w:val="18"/>
              </w:rPr>
            </w:pPr>
            <w:r w:rsidRPr="00CD50F8">
              <w:rPr>
                <w:rFonts w:cs="Arial"/>
                <w:sz w:val="18"/>
                <w:szCs w:val="18"/>
              </w:rPr>
              <w:t>Nombre del bien fiscalizado</w:t>
            </w:r>
            <w:r w:rsidR="00E40D63" w:rsidRPr="00CD50F8">
              <w:rPr>
                <w:rFonts w:cs="Arial"/>
                <w:sz w:val="18"/>
                <w:szCs w:val="18"/>
              </w:rPr>
              <w:t xml:space="preserve"> </w:t>
            </w:r>
          </w:p>
          <w:p w:rsidR="009B58C1" w:rsidRPr="00CD50F8" w:rsidRDefault="009B58C1" w:rsidP="002301CD">
            <w:pPr>
              <w:numPr>
                <w:ilvl w:val="0"/>
                <w:numId w:val="20"/>
              </w:numPr>
              <w:shd w:val="clear" w:color="auto" w:fill="FFFFFF"/>
              <w:spacing w:line="276" w:lineRule="auto"/>
              <w:rPr>
                <w:rFonts w:cs="Arial"/>
                <w:sz w:val="18"/>
                <w:szCs w:val="18"/>
              </w:rPr>
            </w:pPr>
            <w:r w:rsidRPr="00CD50F8">
              <w:rPr>
                <w:rFonts w:cs="Arial"/>
                <w:sz w:val="18"/>
                <w:szCs w:val="18"/>
              </w:rPr>
              <w:t xml:space="preserve">Nombre comercial Bien </w:t>
            </w:r>
          </w:p>
          <w:p w:rsidR="00E40D63" w:rsidRPr="00CD50F8" w:rsidRDefault="009B58C1" w:rsidP="002301CD">
            <w:pPr>
              <w:numPr>
                <w:ilvl w:val="0"/>
                <w:numId w:val="20"/>
              </w:numPr>
              <w:shd w:val="clear" w:color="auto" w:fill="FFFFFF"/>
              <w:spacing w:line="276" w:lineRule="auto"/>
              <w:rPr>
                <w:rFonts w:cs="Arial"/>
                <w:sz w:val="18"/>
                <w:szCs w:val="18"/>
              </w:rPr>
            </w:pPr>
            <w:r w:rsidRPr="00CD50F8">
              <w:rPr>
                <w:rFonts w:cs="Arial"/>
                <w:sz w:val="18"/>
                <w:szCs w:val="18"/>
              </w:rPr>
              <w:t>Unidad de medida de control</w:t>
            </w:r>
            <w:r w:rsidR="00E40D63" w:rsidRPr="00CD50F8">
              <w:rPr>
                <w:rFonts w:cs="Arial"/>
                <w:sz w:val="18"/>
                <w:szCs w:val="18"/>
              </w:rPr>
              <w:t xml:space="preserve"> </w:t>
            </w:r>
          </w:p>
          <w:p w:rsidR="002D2A6F" w:rsidRPr="00CD50F8" w:rsidRDefault="002D2A6F" w:rsidP="002301CD">
            <w:pPr>
              <w:numPr>
                <w:ilvl w:val="0"/>
                <w:numId w:val="20"/>
              </w:numPr>
              <w:shd w:val="clear" w:color="auto" w:fill="FFFFFF"/>
              <w:spacing w:line="276" w:lineRule="auto"/>
              <w:rPr>
                <w:rFonts w:cs="Arial"/>
                <w:sz w:val="18"/>
                <w:szCs w:val="18"/>
              </w:rPr>
            </w:pPr>
            <w:r w:rsidRPr="00CD50F8">
              <w:rPr>
                <w:rFonts w:cs="Arial"/>
                <w:sz w:val="18"/>
                <w:szCs w:val="18"/>
              </w:rPr>
              <w:t xml:space="preserve">Concentración mínima en porcentaje </w:t>
            </w:r>
          </w:p>
          <w:p w:rsidR="002D2A6F" w:rsidRPr="00CD50F8" w:rsidRDefault="002D2A6F" w:rsidP="002301CD">
            <w:pPr>
              <w:numPr>
                <w:ilvl w:val="0"/>
                <w:numId w:val="20"/>
              </w:numPr>
              <w:shd w:val="clear" w:color="auto" w:fill="FFFFFF"/>
              <w:spacing w:line="276" w:lineRule="auto"/>
              <w:rPr>
                <w:rFonts w:cs="Arial"/>
                <w:sz w:val="18"/>
                <w:szCs w:val="18"/>
              </w:rPr>
            </w:pPr>
            <w:r w:rsidRPr="00CD50F8">
              <w:rPr>
                <w:rFonts w:cs="Arial"/>
                <w:sz w:val="18"/>
                <w:szCs w:val="18"/>
              </w:rPr>
              <w:t xml:space="preserve">Concentración máxima en porcentaje </w:t>
            </w:r>
          </w:p>
          <w:p w:rsidR="009B58C1" w:rsidRPr="00CD50F8" w:rsidRDefault="00F64670" w:rsidP="002301CD">
            <w:pPr>
              <w:numPr>
                <w:ilvl w:val="0"/>
                <w:numId w:val="20"/>
              </w:numPr>
              <w:shd w:val="clear" w:color="auto" w:fill="FFFFFF"/>
              <w:spacing w:line="276" w:lineRule="auto"/>
              <w:rPr>
                <w:rFonts w:cs="Arial"/>
                <w:sz w:val="18"/>
                <w:szCs w:val="18"/>
              </w:rPr>
            </w:pPr>
            <w:r w:rsidRPr="00CD50F8">
              <w:rPr>
                <w:rFonts w:cs="Arial"/>
                <w:sz w:val="18"/>
                <w:szCs w:val="18"/>
              </w:rPr>
              <w:t>Tipo de presentación comercial</w:t>
            </w:r>
          </w:p>
          <w:p w:rsidR="00F64670" w:rsidRPr="00CD50F8" w:rsidRDefault="00F64670" w:rsidP="002301CD">
            <w:pPr>
              <w:numPr>
                <w:ilvl w:val="0"/>
                <w:numId w:val="20"/>
              </w:numPr>
              <w:shd w:val="clear" w:color="auto" w:fill="FFFFFF"/>
              <w:spacing w:line="276" w:lineRule="auto"/>
              <w:rPr>
                <w:rFonts w:cs="Arial"/>
                <w:sz w:val="18"/>
                <w:szCs w:val="18"/>
              </w:rPr>
            </w:pPr>
            <w:r w:rsidRPr="00CD50F8">
              <w:rPr>
                <w:rFonts w:cs="Arial"/>
                <w:sz w:val="18"/>
                <w:szCs w:val="18"/>
              </w:rPr>
              <w:t>Cantidad de unidad Física</w:t>
            </w:r>
          </w:p>
          <w:p w:rsidR="00E40D63" w:rsidRPr="00CD50F8" w:rsidRDefault="009B58C1" w:rsidP="002301CD">
            <w:pPr>
              <w:numPr>
                <w:ilvl w:val="0"/>
                <w:numId w:val="20"/>
              </w:numPr>
              <w:shd w:val="clear" w:color="auto" w:fill="FFFFFF"/>
              <w:spacing w:line="276" w:lineRule="auto"/>
              <w:rPr>
                <w:rFonts w:cs="Arial"/>
                <w:sz w:val="18"/>
                <w:szCs w:val="18"/>
              </w:rPr>
            </w:pPr>
            <w:r w:rsidRPr="00CD50F8">
              <w:rPr>
                <w:rFonts w:cs="Arial"/>
                <w:sz w:val="18"/>
                <w:szCs w:val="18"/>
              </w:rPr>
              <w:t>Unidad Física</w:t>
            </w:r>
            <w:r w:rsidR="00E40D63" w:rsidRPr="00CD50F8">
              <w:rPr>
                <w:rFonts w:cs="Arial"/>
                <w:sz w:val="18"/>
                <w:szCs w:val="18"/>
              </w:rPr>
              <w:t xml:space="preserve"> </w:t>
            </w:r>
          </w:p>
          <w:p w:rsidR="00F64670" w:rsidRPr="00CD50F8" w:rsidRDefault="00F64670" w:rsidP="002301CD">
            <w:pPr>
              <w:numPr>
                <w:ilvl w:val="0"/>
                <w:numId w:val="20"/>
              </w:numPr>
              <w:shd w:val="clear" w:color="auto" w:fill="FFFFFF"/>
              <w:spacing w:line="276" w:lineRule="auto"/>
              <w:rPr>
                <w:rFonts w:cs="Arial"/>
                <w:sz w:val="18"/>
                <w:szCs w:val="18"/>
              </w:rPr>
            </w:pPr>
            <w:r w:rsidRPr="00CD50F8">
              <w:rPr>
                <w:rFonts w:cs="Arial"/>
                <w:sz w:val="18"/>
                <w:szCs w:val="18"/>
              </w:rPr>
              <w:t xml:space="preserve">Cantidad Neta del bien fiscalizado en </w:t>
            </w:r>
            <w:r w:rsidR="008143A4" w:rsidRPr="00CD50F8">
              <w:rPr>
                <w:rFonts w:cs="Arial"/>
                <w:sz w:val="18"/>
                <w:szCs w:val="18"/>
              </w:rPr>
              <w:t>el código de la p</w:t>
            </w:r>
            <w:r w:rsidRPr="00CD50F8">
              <w:rPr>
                <w:rFonts w:cs="Arial"/>
                <w:sz w:val="18"/>
                <w:szCs w:val="18"/>
              </w:rPr>
              <w:t xml:space="preserve">resentación </w:t>
            </w:r>
          </w:p>
          <w:p w:rsidR="00C516BE" w:rsidRPr="00CD50F8" w:rsidRDefault="00C516BE">
            <w:pPr>
              <w:pStyle w:val="Prrafodelista"/>
              <w:spacing w:before="120" w:after="120" w:line="276" w:lineRule="auto"/>
              <w:ind w:left="0"/>
              <w:rPr>
                <w:rFonts w:cs="Arial"/>
                <w:sz w:val="18"/>
                <w:szCs w:val="18"/>
              </w:rPr>
            </w:pPr>
            <w:r w:rsidRPr="00CD50F8">
              <w:rPr>
                <w:rFonts w:cs="Arial"/>
                <w:sz w:val="18"/>
                <w:szCs w:val="18"/>
              </w:rPr>
              <w:t xml:space="preserve">Una vez vinculada la equivalencia, de no faltar completar alguna otra información el registro permite continuar con la confirmación de imputación de operaciones. </w:t>
            </w:r>
          </w:p>
        </w:tc>
      </w:tr>
      <w:tr w:rsidR="00E40D63" w:rsidRPr="00CD50F8" w:rsidTr="00D17D81">
        <w:trPr>
          <w:trHeight w:val="20"/>
          <w:jc w:val="center"/>
        </w:trPr>
        <w:tc>
          <w:tcPr>
            <w:tcW w:w="550" w:type="pct"/>
            <w:shd w:val="clear" w:color="000000" w:fill="FFFFFF"/>
            <w:vAlign w:val="center"/>
            <w:hideMark/>
          </w:tcPr>
          <w:p w:rsidR="00E40D63" w:rsidRPr="00CD50F8" w:rsidRDefault="00E40D63" w:rsidP="001871D4">
            <w:pPr>
              <w:spacing w:before="120" w:after="120" w:line="276" w:lineRule="auto"/>
              <w:jc w:val="center"/>
              <w:rPr>
                <w:rFonts w:cs="Arial"/>
                <w:b/>
                <w:bCs/>
                <w:sz w:val="20"/>
                <w:szCs w:val="20"/>
                <w:lang w:eastAsia="es-PE"/>
              </w:rPr>
            </w:pPr>
            <w:r w:rsidRPr="00CD50F8">
              <w:rPr>
                <w:rFonts w:cs="Arial"/>
                <w:b/>
                <w:bCs/>
                <w:sz w:val="20"/>
                <w:szCs w:val="20"/>
                <w:lang w:eastAsia="es-PE"/>
              </w:rPr>
              <w:lastRenderedPageBreak/>
              <w:t>1</w:t>
            </w:r>
            <w:r w:rsidR="00C91EBC" w:rsidRPr="00CD50F8">
              <w:rPr>
                <w:rFonts w:cs="Arial"/>
                <w:b/>
                <w:bCs/>
                <w:sz w:val="20"/>
                <w:szCs w:val="20"/>
                <w:lang w:eastAsia="es-PE"/>
              </w:rPr>
              <w:t>8</w:t>
            </w:r>
          </w:p>
        </w:tc>
        <w:tc>
          <w:tcPr>
            <w:tcW w:w="4450" w:type="pct"/>
            <w:shd w:val="clear" w:color="000000" w:fill="FFFFFF"/>
            <w:noWrap/>
            <w:vAlign w:val="center"/>
            <w:hideMark/>
          </w:tcPr>
          <w:p w:rsidR="00E40D63" w:rsidRPr="00CD50F8" w:rsidRDefault="00E40D63" w:rsidP="00A107C0">
            <w:pPr>
              <w:pStyle w:val="Prrafodelista"/>
              <w:spacing w:before="120" w:after="120" w:line="276" w:lineRule="auto"/>
              <w:ind w:left="0"/>
              <w:rPr>
                <w:rFonts w:cs="Arial"/>
                <w:b/>
                <w:sz w:val="18"/>
                <w:szCs w:val="18"/>
                <w:u w:val="single"/>
              </w:rPr>
            </w:pPr>
            <w:r w:rsidRPr="00CD50F8">
              <w:rPr>
                <w:rFonts w:cs="Arial"/>
                <w:b/>
                <w:sz w:val="18"/>
                <w:szCs w:val="18"/>
                <w:u w:val="single"/>
              </w:rPr>
              <w:t>Confirmación de imputación de operaciones</w:t>
            </w:r>
          </w:p>
          <w:p w:rsidR="00C92E48" w:rsidRPr="00CD50F8" w:rsidRDefault="00C92E48" w:rsidP="00A107C0">
            <w:pPr>
              <w:pStyle w:val="Prrafodelista"/>
              <w:spacing w:before="120" w:after="120" w:line="276" w:lineRule="auto"/>
              <w:ind w:left="0"/>
              <w:rPr>
                <w:rFonts w:cs="Arial"/>
                <w:sz w:val="18"/>
                <w:szCs w:val="18"/>
              </w:rPr>
            </w:pPr>
            <w:r w:rsidRPr="00CD50F8">
              <w:rPr>
                <w:rFonts w:cs="Arial"/>
                <w:sz w:val="18"/>
                <w:szCs w:val="18"/>
              </w:rPr>
              <w:t xml:space="preserve">Las operaciones </w:t>
            </w:r>
            <w:r w:rsidR="00CC2970" w:rsidRPr="00CD50F8">
              <w:rPr>
                <w:rFonts w:cs="Arial"/>
                <w:sz w:val="18"/>
                <w:szCs w:val="18"/>
              </w:rPr>
              <w:t xml:space="preserve">imputadas </w:t>
            </w:r>
            <w:r w:rsidR="0061634F" w:rsidRPr="00CD50F8">
              <w:rPr>
                <w:rFonts w:cs="Arial"/>
                <w:sz w:val="18"/>
                <w:szCs w:val="18"/>
              </w:rPr>
              <w:t>se generan</w:t>
            </w:r>
            <w:r w:rsidRPr="00CD50F8">
              <w:rPr>
                <w:rFonts w:cs="Arial"/>
                <w:sz w:val="18"/>
                <w:szCs w:val="18"/>
              </w:rPr>
              <w:t xml:space="preserve"> tipo “sombra”</w:t>
            </w:r>
            <w:r w:rsidR="00CC2970" w:rsidRPr="00CD50F8">
              <w:rPr>
                <w:rFonts w:cs="Arial"/>
                <w:sz w:val="18"/>
                <w:szCs w:val="18"/>
              </w:rPr>
              <w:t xml:space="preserve"> las cuales pueden ser confirmadas o rechazadas</w:t>
            </w:r>
            <w:r w:rsidRPr="00CD50F8">
              <w:rPr>
                <w:rFonts w:cs="Arial"/>
                <w:sz w:val="18"/>
                <w:szCs w:val="18"/>
              </w:rPr>
              <w:t xml:space="preserve">. </w:t>
            </w:r>
            <w:r w:rsidR="00CC2970" w:rsidRPr="00CD50F8">
              <w:rPr>
                <w:rFonts w:cs="Arial"/>
                <w:sz w:val="18"/>
                <w:szCs w:val="18"/>
              </w:rPr>
              <w:t>Se a</w:t>
            </w:r>
            <w:r w:rsidR="002647C6" w:rsidRPr="00CD50F8">
              <w:rPr>
                <w:rFonts w:cs="Arial"/>
                <w:sz w:val="18"/>
                <w:szCs w:val="18"/>
              </w:rPr>
              <w:t>plica</w:t>
            </w:r>
            <w:r w:rsidR="00CC2970" w:rsidRPr="00CD50F8">
              <w:rPr>
                <w:rFonts w:cs="Arial"/>
                <w:sz w:val="18"/>
                <w:szCs w:val="18"/>
              </w:rPr>
              <w:t xml:space="preserve">n tanto para </w:t>
            </w:r>
            <w:r w:rsidR="002647C6" w:rsidRPr="00CD50F8">
              <w:rPr>
                <w:rFonts w:cs="Arial"/>
                <w:sz w:val="18"/>
                <w:szCs w:val="18"/>
              </w:rPr>
              <w:t xml:space="preserve">Usuarios propietarios del Bien </w:t>
            </w:r>
            <w:r w:rsidR="00B80CB8" w:rsidRPr="00CD50F8">
              <w:rPr>
                <w:rFonts w:cs="Arial"/>
                <w:sz w:val="18"/>
                <w:szCs w:val="18"/>
              </w:rPr>
              <w:t>como para</w:t>
            </w:r>
            <w:r w:rsidR="002647C6" w:rsidRPr="00CD50F8">
              <w:rPr>
                <w:rFonts w:cs="Arial"/>
                <w:sz w:val="18"/>
                <w:szCs w:val="18"/>
              </w:rPr>
              <w:t xml:space="preserve"> Usuarios prestadores de Servicio.</w:t>
            </w:r>
            <w:r w:rsidR="005B742D" w:rsidRPr="00CD50F8">
              <w:rPr>
                <w:rFonts w:cs="Arial"/>
                <w:sz w:val="18"/>
                <w:szCs w:val="18"/>
              </w:rPr>
              <w:t xml:space="preserve"> </w:t>
            </w:r>
          </w:p>
          <w:p w:rsidR="005B742D" w:rsidRPr="00CD50F8" w:rsidRDefault="005B742D" w:rsidP="00B80CB8">
            <w:pPr>
              <w:pStyle w:val="Prrafodelista"/>
              <w:spacing w:before="120" w:after="120" w:line="276" w:lineRule="auto"/>
              <w:ind w:left="0"/>
              <w:rPr>
                <w:rFonts w:cs="Arial"/>
                <w:sz w:val="18"/>
                <w:szCs w:val="18"/>
              </w:rPr>
            </w:pPr>
            <w:r w:rsidRPr="00CD50F8">
              <w:rPr>
                <w:rFonts w:cs="Arial"/>
                <w:sz w:val="18"/>
                <w:szCs w:val="18"/>
              </w:rPr>
              <w:t xml:space="preserve">Las operaciones tipo “sombra” </w:t>
            </w:r>
            <w:r w:rsidR="00B80CB8" w:rsidRPr="00CD50F8">
              <w:rPr>
                <w:rFonts w:cs="Arial"/>
                <w:sz w:val="18"/>
                <w:szCs w:val="18"/>
              </w:rPr>
              <w:t xml:space="preserve">que no requieren confirmación </w:t>
            </w:r>
            <w:r w:rsidRPr="00CD50F8">
              <w:rPr>
                <w:rFonts w:cs="Arial"/>
                <w:sz w:val="18"/>
                <w:szCs w:val="18"/>
              </w:rPr>
              <w:t>son aquellas que</w:t>
            </w:r>
            <w:r w:rsidR="00B80CB8" w:rsidRPr="00CD50F8">
              <w:rPr>
                <w:rFonts w:cs="Arial"/>
                <w:sz w:val="18"/>
                <w:szCs w:val="18"/>
              </w:rPr>
              <w:t xml:space="preserve"> se generan de los procesos de </w:t>
            </w:r>
            <w:r w:rsidRPr="00CD50F8">
              <w:rPr>
                <w:rFonts w:cs="Arial"/>
                <w:sz w:val="18"/>
                <w:szCs w:val="18"/>
              </w:rPr>
              <w:t xml:space="preserve">Autorizaciones de Ingresos y Salidas </w:t>
            </w:r>
            <w:r w:rsidR="00B80CB8" w:rsidRPr="00CD50F8">
              <w:rPr>
                <w:rFonts w:cs="Arial"/>
                <w:sz w:val="18"/>
                <w:szCs w:val="18"/>
              </w:rPr>
              <w:t xml:space="preserve">y que </w:t>
            </w:r>
            <w:r w:rsidRPr="00CD50F8">
              <w:rPr>
                <w:rFonts w:cs="Arial"/>
                <w:sz w:val="18"/>
                <w:szCs w:val="18"/>
              </w:rPr>
              <w:t>reserva</w:t>
            </w:r>
            <w:r w:rsidR="00B80CB8" w:rsidRPr="00CD50F8">
              <w:rPr>
                <w:rFonts w:cs="Arial"/>
                <w:sz w:val="18"/>
                <w:szCs w:val="18"/>
              </w:rPr>
              <w:t>n</w:t>
            </w:r>
            <w:r w:rsidRPr="00CD50F8">
              <w:rPr>
                <w:rFonts w:cs="Arial"/>
                <w:sz w:val="18"/>
                <w:szCs w:val="18"/>
              </w:rPr>
              <w:t xml:space="preserve"> de cantidad autorizada disponible en la otorgamiento dela </w:t>
            </w:r>
            <w:r w:rsidR="004073A4" w:rsidRPr="00CD50F8">
              <w:rPr>
                <w:rFonts w:cs="Arial"/>
                <w:sz w:val="18"/>
                <w:szCs w:val="18"/>
              </w:rPr>
              <w:t>Autorización</w:t>
            </w:r>
            <w:r w:rsidR="00B80CB8" w:rsidRPr="00CD50F8">
              <w:rPr>
                <w:rFonts w:cs="Arial"/>
                <w:sz w:val="18"/>
                <w:szCs w:val="18"/>
              </w:rPr>
              <w:t xml:space="preserve"> de Ingreso.</w:t>
            </w:r>
          </w:p>
          <w:p w:rsidR="005B742D" w:rsidRPr="00CD50F8" w:rsidRDefault="005B742D" w:rsidP="00D917A1">
            <w:pPr>
              <w:pStyle w:val="Prrafodelista"/>
              <w:numPr>
                <w:ilvl w:val="0"/>
                <w:numId w:val="181"/>
              </w:numPr>
              <w:spacing w:before="120" w:after="120" w:line="276" w:lineRule="auto"/>
              <w:rPr>
                <w:rFonts w:cs="Arial"/>
                <w:strike/>
                <w:sz w:val="18"/>
                <w:szCs w:val="18"/>
              </w:rPr>
            </w:pPr>
            <w:r w:rsidRPr="00CD50F8">
              <w:rPr>
                <w:rFonts w:cs="Arial"/>
                <w:strike/>
                <w:sz w:val="18"/>
                <w:szCs w:val="18"/>
              </w:rPr>
              <w:t>GRE-BF (reserva de stock en la emisión del documento o reserva de la cantidad autorizada disponible en el inicio de traslado</w:t>
            </w:r>
            <w:r w:rsidR="0049359B" w:rsidRPr="00CD50F8">
              <w:rPr>
                <w:rFonts w:cs="Arial"/>
                <w:strike/>
                <w:sz w:val="18"/>
                <w:szCs w:val="18"/>
              </w:rPr>
              <w:t>)</w:t>
            </w:r>
          </w:p>
          <w:p w:rsidR="00C813A4" w:rsidRPr="00CD50F8" w:rsidRDefault="00C813A4" w:rsidP="00C813A4">
            <w:pPr>
              <w:pStyle w:val="Prrafodelista"/>
              <w:spacing w:before="120" w:after="120" w:line="276" w:lineRule="auto"/>
              <w:ind w:left="0"/>
              <w:rPr>
                <w:rFonts w:cs="Arial"/>
                <w:sz w:val="18"/>
                <w:szCs w:val="18"/>
              </w:rPr>
            </w:pPr>
            <w:r w:rsidRPr="00CD50F8">
              <w:rPr>
                <w:rFonts w:cs="Arial"/>
                <w:sz w:val="18"/>
                <w:szCs w:val="18"/>
              </w:rPr>
              <w:t xml:space="preserve">Al Usuario </w:t>
            </w:r>
            <w:r w:rsidR="00D50E1B" w:rsidRPr="00CD50F8">
              <w:rPr>
                <w:rFonts w:cs="Arial"/>
                <w:sz w:val="18"/>
                <w:szCs w:val="18"/>
              </w:rPr>
              <w:t xml:space="preserve">imputado </w:t>
            </w:r>
            <w:r w:rsidRPr="00CD50F8">
              <w:rPr>
                <w:rFonts w:cs="Arial"/>
                <w:sz w:val="18"/>
                <w:szCs w:val="18"/>
              </w:rPr>
              <w:t>se le presen</w:t>
            </w:r>
            <w:r w:rsidR="0049359B" w:rsidRPr="00CD50F8">
              <w:rPr>
                <w:rFonts w:cs="Arial"/>
                <w:sz w:val="18"/>
                <w:szCs w:val="18"/>
              </w:rPr>
              <w:t>tan</w:t>
            </w:r>
            <w:r w:rsidRPr="00CD50F8">
              <w:rPr>
                <w:rFonts w:cs="Arial"/>
                <w:sz w:val="18"/>
                <w:szCs w:val="18"/>
              </w:rPr>
              <w:t xml:space="preserve"> </w:t>
            </w:r>
            <w:r w:rsidR="0049359B" w:rsidRPr="00CD50F8">
              <w:rPr>
                <w:rFonts w:cs="Arial"/>
                <w:sz w:val="18"/>
                <w:szCs w:val="18"/>
              </w:rPr>
              <w:t xml:space="preserve">aquellas operaciones </w:t>
            </w:r>
            <w:r w:rsidRPr="00CD50F8">
              <w:rPr>
                <w:rFonts w:cs="Arial"/>
                <w:sz w:val="18"/>
                <w:szCs w:val="18"/>
              </w:rPr>
              <w:t xml:space="preserve">pendientes de confirmar con los datos del Usuario y del documento que dio origen </w:t>
            </w:r>
            <w:r w:rsidR="00D50E1B" w:rsidRPr="00CD50F8">
              <w:rPr>
                <w:rFonts w:cs="Arial"/>
                <w:sz w:val="18"/>
                <w:szCs w:val="18"/>
              </w:rPr>
              <w:t xml:space="preserve">a la imputación </w:t>
            </w:r>
            <w:r w:rsidRPr="00CD50F8">
              <w:rPr>
                <w:rFonts w:cs="Arial"/>
                <w:sz w:val="18"/>
                <w:szCs w:val="18"/>
              </w:rPr>
              <w:t>ordenados por antigüedad de la fecha de imputación.</w:t>
            </w:r>
            <w:r w:rsidR="008C3C2A" w:rsidRPr="00CD50F8">
              <w:rPr>
                <w:rFonts w:cs="Arial"/>
                <w:sz w:val="18"/>
                <w:szCs w:val="18"/>
              </w:rPr>
              <w:t xml:space="preserve"> </w:t>
            </w:r>
          </w:p>
          <w:p w:rsidR="00C813A4" w:rsidRPr="00CD50F8" w:rsidRDefault="008D3BD2" w:rsidP="00C813A4">
            <w:pPr>
              <w:pStyle w:val="Prrafodelista"/>
              <w:spacing w:before="120" w:after="120" w:line="276" w:lineRule="auto"/>
              <w:ind w:left="0"/>
              <w:rPr>
                <w:rFonts w:cs="Arial"/>
                <w:sz w:val="18"/>
                <w:szCs w:val="18"/>
              </w:rPr>
            </w:pPr>
            <w:r w:rsidRPr="00CD50F8">
              <w:rPr>
                <w:rFonts w:cs="Arial"/>
                <w:sz w:val="18"/>
                <w:szCs w:val="18"/>
              </w:rPr>
              <w:t>E</w:t>
            </w:r>
            <w:r w:rsidR="00C813A4" w:rsidRPr="00CD50F8">
              <w:rPr>
                <w:rFonts w:cs="Arial"/>
                <w:sz w:val="18"/>
                <w:szCs w:val="18"/>
              </w:rPr>
              <w:t xml:space="preserve">l </w:t>
            </w:r>
            <w:r w:rsidR="0049359B" w:rsidRPr="00CD50F8">
              <w:rPr>
                <w:rFonts w:cs="Arial"/>
                <w:sz w:val="18"/>
                <w:szCs w:val="18"/>
              </w:rPr>
              <w:t>U</w:t>
            </w:r>
            <w:r w:rsidR="00C813A4" w:rsidRPr="00CD50F8">
              <w:rPr>
                <w:rFonts w:cs="Arial"/>
                <w:sz w:val="18"/>
                <w:szCs w:val="18"/>
              </w:rPr>
              <w:t xml:space="preserve">suario </w:t>
            </w:r>
            <w:r w:rsidRPr="00CD50F8">
              <w:rPr>
                <w:rFonts w:cs="Arial"/>
                <w:sz w:val="18"/>
                <w:szCs w:val="18"/>
              </w:rPr>
              <w:t xml:space="preserve">debe </w:t>
            </w:r>
            <w:r w:rsidR="00C813A4" w:rsidRPr="00CD50F8">
              <w:rPr>
                <w:rFonts w:cs="Arial"/>
                <w:sz w:val="18"/>
                <w:szCs w:val="18"/>
              </w:rPr>
              <w:t>asociar las presentaciones y completar la información r</w:t>
            </w:r>
            <w:r w:rsidRPr="00CD50F8">
              <w:rPr>
                <w:rFonts w:cs="Arial"/>
                <w:sz w:val="18"/>
                <w:szCs w:val="18"/>
              </w:rPr>
              <w:t xml:space="preserve">equerida para poder convertir el registro tipo “sombra” a tipo “firme”. Una vez convertido el registro a tipo “firme” desaparece el registro tipo “sombra” que le dio origen. </w:t>
            </w:r>
          </w:p>
          <w:p w:rsidR="00E40D63" w:rsidRPr="00CD50F8" w:rsidRDefault="00E40D63" w:rsidP="008C2191">
            <w:pPr>
              <w:pStyle w:val="Prrafodelista"/>
              <w:spacing w:before="120" w:after="120" w:line="276" w:lineRule="auto"/>
              <w:ind w:left="0"/>
              <w:rPr>
                <w:rFonts w:cs="Arial"/>
                <w:sz w:val="18"/>
                <w:szCs w:val="18"/>
              </w:rPr>
            </w:pPr>
            <w:r w:rsidRPr="00CD50F8">
              <w:rPr>
                <w:rFonts w:cs="Arial"/>
                <w:sz w:val="18"/>
                <w:szCs w:val="18"/>
              </w:rPr>
              <w:t>Dependiendo de cada caso,</w:t>
            </w:r>
            <w:r w:rsidR="00C8301B" w:rsidRPr="00CD50F8">
              <w:rPr>
                <w:rFonts w:cs="Arial"/>
                <w:sz w:val="18"/>
                <w:szCs w:val="18"/>
              </w:rPr>
              <w:t xml:space="preserve"> </w:t>
            </w:r>
            <w:r w:rsidRPr="00CD50F8">
              <w:rPr>
                <w:rFonts w:cs="Arial"/>
                <w:sz w:val="18"/>
                <w:szCs w:val="18"/>
              </w:rPr>
              <w:t xml:space="preserve">detallado en las </w:t>
            </w:r>
            <w:r w:rsidRPr="00CD50F8">
              <w:rPr>
                <w:rFonts w:cs="Arial"/>
                <w:b/>
                <w:sz w:val="18"/>
                <w:szCs w:val="18"/>
              </w:rPr>
              <w:t>RN</w:t>
            </w:r>
            <w:r w:rsidR="00E27100" w:rsidRPr="00CD50F8">
              <w:rPr>
                <w:rFonts w:cs="Arial"/>
                <w:sz w:val="18"/>
                <w:szCs w:val="18"/>
              </w:rPr>
              <w:t xml:space="preserve"> correspondientes</w:t>
            </w:r>
            <w:r w:rsidRPr="00CD50F8">
              <w:rPr>
                <w:rFonts w:cs="Arial"/>
                <w:sz w:val="18"/>
                <w:szCs w:val="18"/>
              </w:rPr>
              <w:t>,</w:t>
            </w:r>
            <w:r w:rsidR="00E27100" w:rsidRPr="00CD50F8">
              <w:rPr>
                <w:rFonts w:cs="Arial"/>
                <w:sz w:val="18"/>
                <w:szCs w:val="18"/>
              </w:rPr>
              <w:t xml:space="preserve"> se permite</w:t>
            </w:r>
            <w:r w:rsidRPr="00CD50F8">
              <w:rPr>
                <w:rFonts w:cs="Arial"/>
                <w:sz w:val="18"/>
                <w:szCs w:val="18"/>
              </w:rPr>
              <w:t xml:space="preserve"> </w:t>
            </w:r>
            <w:r w:rsidR="00E27100" w:rsidRPr="00CD50F8">
              <w:rPr>
                <w:rFonts w:cs="Arial"/>
                <w:sz w:val="18"/>
                <w:szCs w:val="18"/>
              </w:rPr>
              <w:t xml:space="preserve">la </w:t>
            </w:r>
            <w:r w:rsidR="00B56816" w:rsidRPr="00CD50F8">
              <w:rPr>
                <w:rFonts w:cs="Arial"/>
                <w:sz w:val="18"/>
                <w:szCs w:val="18"/>
              </w:rPr>
              <w:t>modificación</w:t>
            </w:r>
            <w:r w:rsidR="00E27100" w:rsidRPr="00CD50F8">
              <w:rPr>
                <w:rFonts w:cs="Arial"/>
                <w:sz w:val="18"/>
                <w:szCs w:val="18"/>
              </w:rPr>
              <w:t xml:space="preserve"> de la </w:t>
            </w:r>
            <w:r w:rsidR="00B56816" w:rsidRPr="00CD50F8">
              <w:rPr>
                <w:rFonts w:cs="Arial"/>
                <w:sz w:val="18"/>
                <w:szCs w:val="18"/>
              </w:rPr>
              <w:lastRenderedPageBreak/>
              <w:t>información</w:t>
            </w:r>
            <w:r w:rsidR="00E27100" w:rsidRPr="00CD50F8">
              <w:rPr>
                <w:rFonts w:cs="Arial"/>
                <w:sz w:val="18"/>
                <w:szCs w:val="18"/>
              </w:rPr>
              <w:t xml:space="preserve"> </w:t>
            </w:r>
            <w:r w:rsidR="00A22165" w:rsidRPr="00CD50F8">
              <w:rPr>
                <w:rFonts w:cs="Arial"/>
                <w:sz w:val="18"/>
                <w:szCs w:val="18"/>
              </w:rPr>
              <w:t xml:space="preserve">en la confirmación de la </w:t>
            </w:r>
            <w:r w:rsidR="00453D25" w:rsidRPr="00CD50F8">
              <w:rPr>
                <w:rFonts w:cs="Arial"/>
                <w:sz w:val="18"/>
                <w:szCs w:val="18"/>
              </w:rPr>
              <w:t>imputación</w:t>
            </w:r>
            <w:r w:rsidR="00CC2970" w:rsidRPr="00CD50F8">
              <w:rPr>
                <w:rFonts w:cs="Arial"/>
                <w:sz w:val="18"/>
                <w:szCs w:val="18"/>
              </w:rPr>
              <w:t xml:space="preserve"> según:</w:t>
            </w:r>
          </w:p>
          <w:p w:rsidR="00E40D63" w:rsidRPr="00CD50F8" w:rsidRDefault="00D45005" w:rsidP="00D917A1">
            <w:pPr>
              <w:numPr>
                <w:ilvl w:val="0"/>
                <w:numId w:val="74"/>
              </w:numPr>
              <w:shd w:val="clear" w:color="auto" w:fill="FFFFFF"/>
              <w:spacing w:line="276" w:lineRule="auto"/>
              <w:rPr>
                <w:rFonts w:cs="Arial"/>
                <w:sz w:val="18"/>
                <w:szCs w:val="18"/>
              </w:rPr>
            </w:pPr>
            <w:r w:rsidRPr="00CD50F8">
              <w:rPr>
                <w:rFonts w:cs="Arial"/>
                <w:sz w:val="18"/>
                <w:szCs w:val="18"/>
              </w:rPr>
              <w:t>Las g</w:t>
            </w:r>
            <w:r w:rsidR="00E40D63" w:rsidRPr="00CD50F8">
              <w:rPr>
                <w:rFonts w:cs="Arial"/>
                <w:sz w:val="18"/>
                <w:szCs w:val="18"/>
              </w:rPr>
              <w:t xml:space="preserve">uías </w:t>
            </w:r>
            <w:r w:rsidR="001E57C9" w:rsidRPr="00CD50F8">
              <w:rPr>
                <w:rFonts w:cs="Arial"/>
                <w:sz w:val="18"/>
                <w:szCs w:val="18"/>
              </w:rPr>
              <w:t xml:space="preserve">de </w:t>
            </w:r>
            <w:r w:rsidR="00F853EB" w:rsidRPr="00CD50F8">
              <w:rPr>
                <w:rFonts w:cs="Arial"/>
                <w:sz w:val="18"/>
                <w:szCs w:val="18"/>
              </w:rPr>
              <w:t>remisión</w:t>
            </w:r>
            <w:r w:rsidR="001E57C9" w:rsidRPr="00CD50F8">
              <w:rPr>
                <w:rFonts w:cs="Arial"/>
                <w:sz w:val="18"/>
                <w:szCs w:val="18"/>
              </w:rPr>
              <w:t xml:space="preserve"> </w:t>
            </w:r>
            <w:r w:rsidR="00E40D63" w:rsidRPr="00CD50F8">
              <w:rPr>
                <w:rFonts w:cs="Arial"/>
                <w:sz w:val="18"/>
                <w:szCs w:val="18"/>
              </w:rPr>
              <w:t>físicas</w:t>
            </w:r>
            <w:r w:rsidR="00EC35A5" w:rsidRPr="00CD50F8">
              <w:rPr>
                <w:rFonts w:cs="Arial"/>
                <w:sz w:val="18"/>
                <w:szCs w:val="18"/>
              </w:rPr>
              <w:t xml:space="preserve"> y las GRE-BF </w:t>
            </w:r>
            <w:r w:rsidR="00486D63" w:rsidRPr="00CD50F8">
              <w:rPr>
                <w:rFonts w:cs="Arial"/>
                <w:sz w:val="18"/>
                <w:szCs w:val="18"/>
              </w:rPr>
              <w:t>según lo indicado en la RN11</w:t>
            </w:r>
            <w:r w:rsidR="00E40D63" w:rsidRPr="00CD50F8">
              <w:rPr>
                <w:rFonts w:cs="Arial"/>
                <w:sz w:val="18"/>
                <w:szCs w:val="18"/>
              </w:rPr>
              <w:t xml:space="preserve">, </w:t>
            </w:r>
            <w:r w:rsidR="00FB3955" w:rsidRPr="00CD50F8">
              <w:rPr>
                <w:rFonts w:cs="Arial"/>
                <w:sz w:val="18"/>
                <w:szCs w:val="18"/>
              </w:rPr>
              <w:t>permiten</w:t>
            </w:r>
            <w:r w:rsidRPr="00CD50F8">
              <w:rPr>
                <w:rFonts w:cs="Arial"/>
                <w:sz w:val="18"/>
                <w:szCs w:val="18"/>
              </w:rPr>
              <w:t xml:space="preserve"> </w:t>
            </w:r>
            <w:r w:rsidR="00A22165" w:rsidRPr="00CD50F8">
              <w:rPr>
                <w:rFonts w:cs="Arial"/>
                <w:sz w:val="18"/>
                <w:szCs w:val="18"/>
              </w:rPr>
              <w:t xml:space="preserve">modificar la información que </w:t>
            </w:r>
            <w:r w:rsidR="00DA0FA1" w:rsidRPr="00CD50F8">
              <w:rPr>
                <w:rFonts w:cs="Arial"/>
                <w:sz w:val="18"/>
                <w:szCs w:val="18"/>
              </w:rPr>
              <w:t xml:space="preserve">corresponde al tipo de documento asociado y </w:t>
            </w:r>
            <w:r w:rsidR="00A3286B" w:rsidRPr="00CD50F8">
              <w:rPr>
                <w:rFonts w:cs="Arial"/>
                <w:sz w:val="18"/>
                <w:szCs w:val="18"/>
              </w:rPr>
              <w:t>número</w:t>
            </w:r>
            <w:r w:rsidR="00DA0FA1" w:rsidRPr="00CD50F8">
              <w:rPr>
                <w:rFonts w:cs="Arial"/>
                <w:sz w:val="18"/>
                <w:szCs w:val="18"/>
              </w:rPr>
              <w:t xml:space="preserve"> de documento asociado, </w:t>
            </w:r>
            <w:r w:rsidR="0061634F" w:rsidRPr="00CD50F8">
              <w:rPr>
                <w:rFonts w:cs="Arial"/>
                <w:sz w:val="18"/>
                <w:szCs w:val="18"/>
              </w:rPr>
              <w:t xml:space="preserve">la cantidad de presentaciones, </w:t>
            </w:r>
            <w:r w:rsidR="00DA0FA1" w:rsidRPr="00CD50F8">
              <w:rPr>
                <w:rFonts w:cs="Arial"/>
                <w:sz w:val="18"/>
                <w:szCs w:val="18"/>
              </w:rPr>
              <w:t xml:space="preserve">datos del conductor o datos del </w:t>
            </w:r>
            <w:r w:rsidR="00453D25" w:rsidRPr="00CD50F8">
              <w:rPr>
                <w:rFonts w:cs="Arial"/>
                <w:sz w:val="18"/>
                <w:szCs w:val="18"/>
              </w:rPr>
              <w:t>vehículo</w:t>
            </w:r>
            <w:r w:rsidR="00DA0FA1" w:rsidRPr="00CD50F8">
              <w:rPr>
                <w:rFonts w:cs="Arial"/>
                <w:sz w:val="18"/>
                <w:szCs w:val="18"/>
              </w:rPr>
              <w:t xml:space="preserve">. </w:t>
            </w:r>
          </w:p>
          <w:p w:rsidR="00E40D63" w:rsidRPr="00CD50F8" w:rsidRDefault="00D45005" w:rsidP="00D917A1">
            <w:pPr>
              <w:numPr>
                <w:ilvl w:val="0"/>
                <w:numId w:val="74"/>
              </w:numPr>
              <w:shd w:val="clear" w:color="auto" w:fill="FFFFFF"/>
              <w:spacing w:line="276" w:lineRule="auto"/>
              <w:rPr>
                <w:rFonts w:cs="Arial"/>
                <w:sz w:val="18"/>
                <w:szCs w:val="18"/>
              </w:rPr>
            </w:pPr>
            <w:r w:rsidRPr="00CD50F8">
              <w:rPr>
                <w:rFonts w:cs="Arial"/>
                <w:sz w:val="18"/>
                <w:szCs w:val="18"/>
              </w:rPr>
              <w:t>La p</w:t>
            </w:r>
            <w:r w:rsidR="00E40D63" w:rsidRPr="00CD50F8">
              <w:rPr>
                <w:rFonts w:cs="Arial"/>
                <w:sz w:val="18"/>
                <w:szCs w:val="18"/>
              </w:rPr>
              <w:t xml:space="preserve">roducción de BF a partir de BF, </w:t>
            </w:r>
            <w:r w:rsidRPr="00CD50F8">
              <w:rPr>
                <w:rFonts w:cs="Arial"/>
                <w:sz w:val="18"/>
                <w:szCs w:val="18"/>
              </w:rPr>
              <w:t>p</w:t>
            </w:r>
            <w:r w:rsidR="00E40D63" w:rsidRPr="00CD50F8">
              <w:rPr>
                <w:rFonts w:cs="Arial"/>
                <w:sz w:val="18"/>
                <w:szCs w:val="18"/>
              </w:rPr>
              <w:t xml:space="preserve">roducción de BF a partir de BNF, </w:t>
            </w:r>
            <w:r w:rsidRPr="00CD50F8">
              <w:rPr>
                <w:rFonts w:cs="Arial"/>
                <w:sz w:val="18"/>
                <w:szCs w:val="18"/>
              </w:rPr>
              <w:t>e</w:t>
            </w:r>
            <w:r w:rsidR="00E40D63" w:rsidRPr="00CD50F8">
              <w:rPr>
                <w:rFonts w:cs="Arial"/>
                <w:sz w:val="18"/>
                <w:szCs w:val="18"/>
              </w:rPr>
              <w:t>gresos por producción y</w:t>
            </w:r>
            <w:r w:rsidR="00E33366" w:rsidRPr="00CD50F8">
              <w:rPr>
                <w:rFonts w:cs="Arial"/>
                <w:sz w:val="18"/>
                <w:szCs w:val="18"/>
              </w:rPr>
              <w:t xml:space="preserve"> </w:t>
            </w:r>
            <w:r w:rsidR="00C51E8E" w:rsidRPr="00CD50F8">
              <w:rPr>
                <w:rFonts w:cs="Arial"/>
                <w:sz w:val="18"/>
                <w:szCs w:val="18"/>
              </w:rPr>
              <w:t>Transformación</w:t>
            </w:r>
            <w:r w:rsidR="00E33366" w:rsidRPr="00CD50F8">
              <w:rPr>
                <w:rFonts w:cs="Arial"/>
                <w:sz w:val="18"/>
                <w:szCs w:val="18"/>
              </w:rPr>
              <w:t xml:space="preserve"> a BNF</w:t>
            </w:r>
            <w:r w:rsidR="00E40D63" w:rsidRPr="00CD50F8">
              <w:rPr>
                <w:rFonts w:cs="Arial"/>
                <w:sz w:val="18"/>
                <w:szCs w:val="18"/>
              </w:rPr>
              <w:t xml:space="preserve">, </w:t>
            </w:r>
            <w:r w:rsidR="00A22165" w:rsidRPr="00CD50F8">
              <w:rPr>
                <w:rFonts w:cs="Arial"/>
                <w:sz w:val="18"/>
                <w:szCs w:val="18"/>
              </w:rPr>
              <w:t>permite modificar la información que corresponde</w:t>
            </w:r>
            <w:r w:rsidR="0061634F" w:rsidRPr="00CD50F8">
              <w:rPr>
                <w:rFonts w:cs="Arial"/>
                <w:sz w:val="18"/>
                <w:szCs w:val="18"/>
              </w:rPr>
              <w:t xml:space="preserve"> a la cantidad de presentaciones, </w:t>
            </w:r>
            <w:r w:rsidR="00A22165" w:rsidRPr="00CD50F8">
              <w:rPr>
                <w:rFonts w:cs="Arial"/>
                <w:sz w:val="18"/>
                <w:szCs w:val="18"/>
              </w:rPr>
              <w:t xml:space="preserve"> datos de la orden de producción</w:t>
            </w:r>
            <w:r w:rsidR="006A4D7B" w:rsidRPr="00CD50F8">
              <w:rPr>
                <w:rFonts w:cs="Arial"/>
                <w:sz w:val="18"/>
                <w:szCs w:val="18"/>
              </w:rPr>
              <w:t xml:space="preserve">, merma, datos del relacionado del Bien, tipo de documento asociado y </w:t>
            </w:r>
            <w:r w:rsidR="00A3286B" w:rsidRPr="00CD50F8">
              <w:rPr>
                <w:rFonts w:cs="Arial"/>
                <w:sz w:val="18"/>
                <w:szCs w:val="18"/>
              </w:rPr>
              <w:t>número</w:t>
            </w:r>
            <w:r w:rsidR="006A4D7B" w:rsidRPr="00CD50F8">
              <w:rPr>
                <w:rFonts w:cs="Arial"/>
                <w:sz w:val="18"/>
                <w:szCs w:val="18"/>
              </w:rPr>
              <w:t xml:space="preserve"> de documento asociado y sustentos.</w:t>
            </w:r>
          </w:p>
          <w:p w:rsidR="00E40D63" w:rsidRPr="00CD50F8" w:rsidRDefault="00E40D63" w:rsidP="00D917A1">
            <w:pPr>
              <w:numPr>
                <w:ilvl w:val="0"/>
                <w:numId w:val="74"/>
              </w:numPr>
              <w:shd w:val="clear" w:color="auto" w:fill="FFFFFF"/>
              <w:spacing w:line="276" w:lineRule="auto"/>
              <w:rPr>
                <w:rFonts w:cs="Arial"/>
                <w:sz w:val="18"/>
                <w:szCs w:val="18"/>
              </w:rPr>
            </w:pPr>
            <w:r w:rsidRPr="00CD50F8">
              <w:rPr>
                <w:rFonts w:cs="Arial"/>
                <w:sz w:val="18"/>
                <w:szCs w:val="18"/>
              </w:rPr>
              <w:t>Uso</w:t>
            </w:r>
            <w:r w:rsidR="006A4D7B" w:rsidRPr="00CD50F8">
              <w:rPr>
                <w:rFonts w:cs="Arial"/>
                <w:sz w:val="18"/>
                <w:szCs w:val="18"/>
              </w:rPr>
              <w:t xml:space="preserve">, permite modificar la información que corresponde a los datos de la orden que </w:t>
            </w:r>
            <w:r w:rsidR="00453D25" w:rsidRPr="00CD50F8">
              <w:rPr>
                <w:rFonts w:cs="Arial"/>
                <w:sz w:val="18"/>
                <w:szCs w:val="18"/>
              </w:rPr>
              <w:t>sustenta</w:t>
            </w:r>
            <w:r w:rsidR="006A4D7B" w:rsidRPr="00CD50F8">
              <w:rPr>
                <w:rFonts w:cs="Arial"/>
                <w:sz w:val="18"/>
                <w:szCs w:val="18"/>
              </w:rPr>
              <w:t xml:space="preserve"> la </w:t>
            </w:r>
            <w:r w:rsidR="00453D25" w:rsidRPr="00CD50F8">
              <w:rPr>
                <w:rFonts w:cs="Arial"/>
                <w:sz w:val="18"/>
                <w:szCs w:val="18"/>
              </w:rPr>
              <w:t>operación</w:t>
            </w:r>
            <w:r w:rsidR="006A4D7B" w:rsidRPr="00CD50F8">
              <w:rPr>
                <w:rFonts w:cs="Arial"/>
                <w:sz w:val="18"/>
                <w:szCs w:val="18"/>
              </w:rPr>
              <w:t xml:space="preserve">, datos del relacionado del Bien, tipo de documento asociado y </w:t>
            </w:r>
            <w:r w:rsidR="00A3286B" w:rsidRPr="00CD50F8">
              <w:rPr>
                <w:rFonts w:cs="Arial"/>
                <w:sz w:val="18"/>
                <w:szCs w:val="18"/>
              </w:rPr>
              <w:t>número</w:t>
            </w:r>
            <w:r w:rsidR="006A4D7B" w:rsidRPr="00CD50F8">
              <w:rPr>
                <w:rFonts w:cs="Arial"/>
                <w:sz w:val="18"/>
                <w:szCs w:val="18"/>
              </w:rPr>
              <w:t xml:space="preserve"> de documento asociado</w:t>
            </w:r>
            <w:r w:rsidR="0061634F" w:rsidRPr="00CD50F8">
              <w:rPr>
                <w:rFonts w:cs="Arial"/>
                <w:sz w:val="18"/>
                <w:szCs w:val="18"/>
              </w:rPr>
              <w:t>, cantidad de presentaciones</w:t>
            </w:r>
            <w:r w:rsidR="006A4D7B" w:rsidRPr="00CD50F8">
              <w:rPr>
                <w:rFonts w:cs="Arial"/>
                <w:sz w:val="18"/>
                <w:szCs w:val="18"/>
              </w:rPr>
              <w:t xml:space="preserve"> y sustentos</w:t>
            </w:r>
          </w:p>
          <w:p w:rsidR="00E40D63" w:rsidRPr="00CD50F8" w:rsidRDefault="00D45005" w:rsidP="00D917A1">
            <w:pPr>
              <w:numPr>
                <w:ilvl w:val="0"/>
                <w:numId w:val="74"/>
              </w:numPr>
              <w:shd w:val="clear" w:color="auto" w:fill="FFFFFF"/>
              <w:spacing w:line="276" w:lineRule="auto"/>
              <w:rPr>
                <w:rFonts w:cs="Arial"/>
                <w:sz w:val="18"/>
                <w:szCs w:val="18"/>
              </w:rPr>
            </w:pPr>
            <w:r w:rsidRPr="00CD50F8">
              <w:rPr>
                <w:rFonts w:cs="Arial"/>
                <w:sz w:val="18"/>
                <w:szCs w:val="18"/>
              </w:rPr>
              <w:t>La c</w:t>
            </w:r>
            <w:r w:rsidR="00E40D63" w:rsidRPr="00CD50F8">
              <w:rPr>
                <w:rFonts w:cs="Arial"/>
                <w:sz w:val="18"/>
                <w:szCs w:val="18"/>
              </w:rPr>
              <w:t xml:space="preserve">omunicación de incidencias, </w:t>
            </w:r>
            <w:r w:rsidR="006A4D7B" w:rsidRPr="00CD50F8">
              <w:rPr>
                <w:rFonts w:cs="Arial"/>
                <w:sz w:val="18"/>
                <w:szCs w:val="18"/>
              </w:rPr>
              <w:t xml:space="preserve">permite modificar </w:t>
            </w:r>
            <w:r w:rsidR="00D35620" w:rsidRPr="00CD50F8">
              <w:rPr>
                <w:rFonts w:cs="Arial"/>
                <w:sz w:val="18"/>
                <w:szCs w:val="18"/>
              </w:rPr>
              <w:t>el documento</w:t>
            </w:r>
            <w:r w:rsidR="00D6505B" w:rsidRPr="00CD50F8">
              <w:rPr>
                <w:rFonts w:cs="Arial"/>
                <w:sz w:val="18"/>
                <w:szCs w:val="18"/>
              </w:rPr>
              <w:t>s según lo indicado en la RN 15</w:t>
            </w:r>
            <w:r w:rsidR="006A4D7B" w:rsidRPr="00CD50F8">
              <w:rPr>
                <w:rFonts w:cs="Arial"/>
                <w:sz w:val="18"/>
                <w:szCs w:val="18"/>
              </w:rPr>
              <w:t xml:space="preserve">  </w:t>
            </w:r>
          </w:p>
          <w:p w:rsidR="00E40D63" w:rsidRPr="00CD50F8" w:rsidRDefault="00D45005" w:rsidP="00D917A1">
            <w:pPr>
              <w:numPr>
                <w:ilvl w:val="0"/>
                <w:numId w:val="74"/>
              </w:numPr>
              <w:shd w:val="clear" w:color="auto" w:fill="FFFFFF"/>
              <w:spacing w:line="276" w:lineRule="auto"/>
              <w:rPr>
                <w:rFonts w:cs="Arial"/>
                <w:sz w:val="18"/>
                <w:szCs w:val="18"/>
              </w:rPr>
            </w:pPr>
            <w:r w:rsidRPr="00CD50F8">
              <w:rPr>
                <w:rFonts w:cs="Arial"/>
                <w:sz w:val="18"/>
                <w:szCs w:val="18"/>
              </w:rPr>
              <w:t>La p</w:t>
            </w:r>
            <w:r w:rsidR="00E40D63" w:rsidRPr="00CD50F8">
              <w:rPr>
                <w:rFonts w:cs="Arial"/>
                <w:sz w:val="18"/>
                <w:szCs w:val="18"/>
              </w:rPr>
              <w:t xml:space="preserve">restación de servicios de terceros (transporte, almacenamiento, </w:t>
            </w:r>
            <w:r w:rsidRPr="00CD50F8">
              <w:rPr>
                <w:rFonts w:cs="Arial"/>
                <w:sz w:val="18"/>
                <w:szCs w:val="18"/>
              </w:rPr>
              <w:t>p</w:t>
            </w:r>
            <w:r w:rsidR="00E40D63" w:rsidRPr="00CD50F8">
              <w:rPr>
                <w:rFonts w:cs="Arial"/>
                <w:sz w:val="18"/>
                <w:szCs w:val="18"/>
              </w:rPr>
              <w:t xml:space="preserve">roducción de BF a partir de BF, </w:t>
            </w:r>
            <w:r w:rsidRPr="00CD50F8">
              <w:rPr>
                <w:rFonts w:cs="Arial"/>
                <w:sz w:val="18"/>
                <w:szCs w:val="18"/>
              </w:rPr>
              <w:t>p</w:t>
            </w:r>
            <w:r w:rsidR="00E40D63" w:rsidRPr="00CD50F8">
              <w:rPr>
                <w:rFonts w:cs="Arial"/>
                <w:sz w:val="18"/>
                <w:szCs w:val="18"/>
              </w:rPr>
              <w:t xml:space="preserve">roducción de BF a partir de BNF, </w:t>
            </w:r>
            <w:r w:rsidR="00C51E8E" w:rsidRPr="00CD50F8">
              <w:rPr>
                <w:rFonts w:cs="Arial"/>
                <w:sz w:val="18"/>
                <w:szCs w:val="18"/>
              </w:rPr>
              <w:t>Transformación</w:t>
            </w:r>
            <w:r w:rsidR="00E33366" w:rsidRPr="00CD50F8">
              <w:rPr>
                <w:rFonts w:cs="Arial"/>
                <w:sz w:val="18"/>
                <w:szCs w:val="18"/>
              </w:rPr>
              <w:t xml:space="preserve"> a BNF</w:t>
            </w:r>
            <w:r w:rsidR="00E40D63" w:rsidRPr="00CD50F8">
              <w:rPr>
                <w:rFonts w:cs="Arial"/>
                <w:sz w:val="18"/>
                <w:szCs w:val="18"/>
              </w:rPr>
              <w:t>)</w:t>
            </w:r>
            <w:r w:rsidR="00502A34" w:rsidRPr="00CD50F8">
              <w:rPr>
                <w:rFonts w:cs="Arial"/>
                <w:sz w:val="18"/>
                <w:szCs w:val="18"/>
              </w:rPr>
              <w:t xml:space="preserve"> </w:t>
            </w:r>
            <w:r w:rsidR="006A4D7B" w:rsidRPr="00CD50F8">
              <w:rPr>
                <w:rFonts w:cs="Arial"/>
                <w:sz w:val="18"/>
                <w:szCs w:val="18"/>
              </w:rPr>
              <w:t xml:space="preserve">permite modificar la información que corresponde a los datos de la orden de producción, merma, datos del relacionado del Bien, tipo de documento asociado y </w:t>
            </w:r>
            <w:r w:rsidR="00A3286B" w:rsidRPr="00CD50F8">
              <w:rPr>
                <w:rFonts w:cs="Arial"/>
                <w:sz w:val="18"/>
                <w:szCs w:val="18"/>
              </w:rPr>
              <w:t>número</w:t>
            </w:r>
            <w:r w:rsidR="006A4D7B" w:rsidRPr="00CD50F8">
              <w:rPr>
                <w:rFonts w:cs="Arial"/>
                <w:sz w:val="18"/>
                <w:szCs w:val="18"/>
              </w:rPr>
              <w:t xml:space="preserve"> de documento asociado y sustentos.</w:t>
            </w:r>
          </w:p>
          <w:p w:rsidR="00C813A4" w:rsidRPr="00CD50F8" w:rsidRDefault="00C813A4" w:rsidP="00B125D0">
            <w:pPr>
              <w:pStyle w:val="Prrafodelista"/>
              <w:spacing w:before="120" w:after="120" w:line="276" w:lineRule="auto"/>
              <w:ind w:left="0"/>
              <w:rPr>
                <w:rFonts w:cs="Arial"/>
                <w:sz w:val="18"/>
                <w:szCs w:val="18"/>
              </w:rPr>
            </w:pPr>
            <w:r w:rsidRPr="00CD50F8">
              <w:rPr>
                <w:rFonts w:cs="Arial"/>
                <w:sz w:val="18"/>
                <w:szCs w:val="18"/>
              </w:rPr>
              <w:t>Se debe mantener como historia los datos imputados originalmente los cuales fueron modificados por el Usuario. Esta información no se podrá emitir ni visualizar en ninguna consulta o  reporte, solo queda para el análisis de información posterior de la INIQBF.</w:t>
            </w:r>
          </w:p>
          <w:p w:rsidR="00F47267" w:rsidRPr="00CD50F8" w:rsidRDefault="00F47267" w:rsidP="00F47267">
            <w:pPr>
              <w:shd w:val="clear" w:color="auto" w:fill="FFFFFF"/>
              <w:spacing w:line="276" w:lineRule="auto"/>
              <w:rPr>
                <w:rFonts w:cs="Arial"/>
                <w:sz w:val="18"/>
                <w:szCs w:val="18"/>
              </w:rPr>
            </w:pPr>
            <w:r w:rsidRPr="00CD50F8">
              <w:rPr>
                <w:rFonts w:cs="Arial"/>
                <w:sz w:val="18"/>
                <w:szCs w:val="18"/>
              </w:rPr>
              <w:t xml:space="preserve">Con respecto al Usuario que </w:t>
            </w:r>
            <w:r w:rsidR="009F0DB6" w:rsidRPr="00CD50F8">
              <w:rPr>
                <w:rFonts w:cs="Arial"/>
                <w:sz w:val="18"/>
                <w:szCs w:val="18"/>
              </w:rPr>
              <w:t>confirma</w:t>
            </w:r>
            <w:r w:rsidRPr="00CD50F8">
              <w:rPr>
                <w:rFonts w:cs="Arial"/>
                <w:sz w:val="18"/>
                <w:szCs w:val="18"/>
              </w:rPr>
              <w:t xml:space="preserve"> la imputación </w:t>
            </w:r>
            <w:r w:rsidR="00C813A4" w:rsidRPr="00CD50F8">
              <w:rPr>
                <w:rFonts w:cs="Arial"/>
                <w:sz w:val="18"/>
                <w:szCs w:val="18"/>
              </w:rPr>
              <w:t xml:space="preserve">se valida </w:t>
            </w:r>
            <w:r w:rsidR="00807256" w:rsidRPr="00CD50F8">
              <w:rPr>
                <w:rFonts w:cs="Arial"/>
                <w:sz w:val="18"/>
                <w:szCs w:val="18"/>
              </w:rPr>
              <w:t xml:space="preserve">que a la fecha de la operación </w:t>
            </w:r>
          </w:p>
          <w:p w:rsidR="00B04261" w:rsidRPr="00CD50F8" w:rsidRDefault="00B04261" w:rsidP="00486D63">
            <w:pPr>
              <w:numPr>
                <w:ilvl w:val="0"/>
                <w:numId w:val="199"/>
              </w:numPr>
              <w:shd w:val="clear" w:color="auto" w:fill="FFFFFF"/>
              <w:spacing w:line="276" w:lineRule="auto"/>
              <w:rPr>
                <w:rFonts w:cs="Arial"/>
                <w:sz w:val="18"/>
                <w:szCs w:val="18"/>
              </w:rPr>
            </w:pPr>
            <w:r w:rsidRPr="00CD50F8">
              <w:rPr>
                <w:rFonts w:cs="Arial"/>
                <w:sz w:val="18"/>
                <w:szCs w:val="18"/>
              </w:rPr>
              <w:t>Que el Usuario este vigente</w:t>
            </w:r>
            <w:r w:rsidR="005846D8" w:rsidRPr="00CD50F8">
              <w:rPr>
                <w:rFonts w:cs="Arial"/>
                <w:sz w:val="18"/>
                <w:szCs w:val="18"/>
              </w:rPr>
              <w:t xml:space="preserve"> o suspendido </w:t>
            </w:r>
          </w:p>
          <w:p w:rsidR="00B04261" w:rsidRPr="00CD50F8" w:rsidRDefault="00B04261" w:rsidP="00486D63">
            <w:pPr>
              <w:numPr>
                <w:ilvl w:val="0"/>
                <w:numId w:val="199"/>
              </w:numPr>
              <w:shd w:val="clear" w:color="auto" w:fill="FFFFFF"/>
              <w:spacing w:line="276" w:lineRule="auto"/>
              <w:rPr>
                <w:rFonts w:cs="Arial"/>
                <w:sz w:val="18"/>
                <w:szCs w:val="18"/>
              </w:rPr>
            </w:pPr>
            <w:r w:rsidRPr="00CD50F8">
              <w:rPr>
                <w:rFonts w:cs="Arial"/>
                <w:sz w:val="18"/>
                <w:szCs w:val="18"/>
              </w:rPr>
              <w:t xml:space="preserve">Que los </w:t>
            </w:r>
            <w:r w:rsidR="002C1F25" w:rsidRPr="00CD50F8">
              <w:rPr>
                <w:rFonts w:cs="Arial"/>
                <w:sz w:val="18"/>
                <w:szCs w:val="18"/>
              </w:rPr>
              <w:t>E</w:t>
            </w:r>
            <w:r w:rsidRPr="00CD50F8">
              <w:rPr>
                <w:rFonts w:cs="Arial"/>
                <w:sz w:val="18"/>
                <w:szCs w:val="18"/>
              </w:rPr>
              <w:t>stablecimientos estén vigentes</w:t>
            </w:r>
            <w:r w:rsidR="005846D8" w:rsidRPr="00CD50F8">
              <w:rPr>
                <w:rFonts w:cs="Arial"/>
                <w:sz w:val="18"/>
                <w:szCs w:val="18"/>
              </w:rPr>
              <w:t xml:space="preserve"> </w:t>
            </w:r>
          </w:p>
          <w:p w:rsidR="002C1F25" w:rsidRPr="00CD50F8" w:rsidRDefault="002C1F25" w:rsidP="00486D63">
            <w:pPr>
              <w:numPr>
                <w:ilvl w:val="0"/>
                <w:numId w:val="199"/>
              </w:numPr>
              <w:shd w:val="clear" w:color="auto" w:fill="FFFFFF"/>
              <w:spacing w:line="276" w:lineRule="auto"/>
              <w:rPr>
                <w:rFonts w:cs="Arial"/>
                <w:sz w:val="18"/>
                <w:szCs w:val="18"/>
              </w:rPr>
            </w:pPr>
            <w:r w:rsidRPr="00CD50F8">
              <w:rPr>
                <w:rFonts w:cs="Arial"/>
                <w:sz w:val="18"/>
                <w:szCs w:val="18"/>
              </w:rPr>
              <w:t>Que los Establecimientos y BF que correspondan a las actividades que usuario tenga vigentes</w:t>
            </w:r>
          </w:p>
          <w:p w:rsidR="00B04261" w:rsidRPr="00CD50F8" w:rsidRDefault="00B04261" w:rsidP="00486D63">
            <w:pPr>
              <w:numPr>
                <w:ilvl w:val="0"/>
                <w:numId w:val="199"/>
              </w:numPr>
              <w:shd w:val="clear" w:color="auto" w:fill="FFFFFF"/>
              <w:spacing w:line="276" w:lineRule="auto"/>
              <w:rPr>
                <w:rFonts w:cs="Arial"/>
                <w:sz w:val="18"/>
                <w:szCs w:val="18"/>
              </w:rPr>
            </w:pPr>
            <w:r w:rsidRPr="00CD50F8">
              <w:rPr>
                <w:rFonts w:cs="Arial"/>
                <w:sz w:val="18"/>
                <w:szCs w:val="18"/>
              </w:rPr>
              <w:t>Que la transacción este vigente y corresponda a las actividades que tenga el usuario vigentes</w:t>
            </w:r>
          </w:p>
          <w:p w:rsidR="00831AA9" w:rsidRPr="00CD50F8" w:rsidRDefault="00831AA9" w:rsidP="00486D63">
            <w:pPr>
              <w:numPr>
                <w:ilvl w:val="0"/>
                <w:numId w:val="199"/>
              </w:numPr>
              <w:shd w:val="clear" w:color="auto" w:fill="FFFFFF"/>
              <w:spacing w:line="276" w:lineRule="auto"/>
              <w:rPr>
                <w:rFonts w:cs="Arial"/>
                <w:sz w:val="18"/>
                <w:szCs w:val="18"/>
              </w:rPr>
            </w:pPr>
            <w:r w:rsidRPr="00CD50F8">
              <w:rPr>
                <w:rFonts w:cs="Arial"/>
                <w:sz w:val="18"/>
                <w:szCs w:val="18"/>
              </w:rPr>
              <w:t xml:space="preserve">Que los documentos le correspondan (tipo de documento asociado, </w:t>
            </w:r>
            <w:r w:rsidR="00A25C1F" w:rsidRPr="00CD50F8">
              <w:rPr>
                <w:rFonts w:cs="Arial"/>
                <w:sz w:val="18"/>
                <w:szCs w:val="18"/>
              </w:rPr>
              <w:t>número</w:t>
            </w:r>
            <w:r w:rsidRPr="00CD50F8">
              <w:rPr>
                <w:rFonts w:cs="Arial"/>
                <w:sz w:val="18"/>
                <w:szCs w:val="18"/>
              </w:rPr>
              <w:t xml:space="preserve"> de documento asociado, DAM, </w:t>
            </w:r>
            <w:r w:rsidR="003B1E72" w:rsidRPr="00CD50F8">
              <w:rPr>
                <w:rFonts w:cs="Arial"/>
                <w:sz w:val="18"/>
                <w:szCs w:val="18"/>
              </w:rPr>
              <w:t>GRE-BF</w:t>
            </w:r>
            <w:r w:rsidRPr="00CD50F8">
              <w:rPr>
                <w:rFonts w:cs="Arial"/>
                <w:sz w:val="18"/>
                <w:szCs w:val="18"/>
              </w:rPr>
              <w:t>)</w:t>
            </w:r>
          </w:p>
          <w:p w:rsidR="006809EF" w:rsidRPr="00CD50F8" w:rsidRDefault="006809EF" w:rsidP="00486D63">
            <w:pPr>
              <w:numPr>
                <w:ilvl w:val="0"/>
                <w:numId w:val="199"/>
              </w:numPr>
              <w:shd w:val="clear" w:color="auto" w:fill="FFFFFF"/>
              <w:spacing w:line="276" w:lineRule="auto"/>
              <w:rPr>
                <w:rFonts w:cs="Arial"/>
                <w:sz w:val="18"/>
                <w:szCs w:val="18"/>
              </w:rPr>
            </w:pPr>
            <w:r w:rsidRPr="00CD50F8">
              <w:rPr>
                <w:rFonts w:cs="Arial"/>
                <w:sz w:val="18"/>
                <w:szCs w:val="18"/>
              </w:rPr>
              <w:t>Que los conductores estén vigentes</w:t>
            </w:r>
          </w:p>
          <w:p w:rsidR="006809EF" w:rsidRPr="00CD50F8" w:rsidRDefault="006809EF" w:rsidP="00486D63">
            <w:pPr>
              <w:numPr>
                <w:ilvl w:val="0"/>
                <w:numId w:val="199"/>
              </w:numPr>
              <w:shd w:val="clear" w:color="auto" w:fill="FFFFFF"/>
              <w:spacing w:line="276" w:lineRule="auto"/>
              <w:rPr>
                <w:rFonts w:cs="Arial"/>
                <w:sz w:val="18"/>
                <w:szCs w:val="18"/>
              </w:rPr>
            </w:pPr>
            <w:r w:rsidRPr="00CD50F8">
              <w:rPr>
                <w:rFonts w:cs="Arial"/>
                <w:sz w:val="18"/>
                <w:szCs w:val="18"/>
              </w:rPr>
              <w:t>Que los vehículos estén vigentes</w:t>
            </w:r>
            <w:r w:rsidR="00F875A7" w:rsidRPr="00CD50F8">
              <w:rPr>
                <w:rFonts w:cs="Arial"/>
                <w:sz w:val="18"/>
                <w:szCs w:val="18"/>
              </w:rPr>
              <w:t xml:space="preserve"> y no incautados</w:t>
            </w:r>
          </w:p>
          <w:p w:rsidR="00807256" w:rsidRPr="00CD50F8" w:rsidRDefault="00807256" w:rsidP="005846D8">
            <w:pPr>
              <w:shd w:val="clear" w:color="auto" w:fill="FFFFFF"/>
              <w:spacing w:line="276" w:lineRule="auto"/>
              <w:rPr>
                <w:rFonts w:cs="Arial"/>
                <w:bCs/>
                <w:sz w:val="18"/>
                <w:szCs w:val="18"/>
                <w:lang w:eastAsia="es-PE"/>
              </w:rPr>
            </w:pPr>
          </w:p>
          <w:p w:rsidR="005846D8" w:rsidRPr="00CD50F8" w:rsidRDefault="005846D8" w:rsidP="005846D8">
            <w:pPr>
              <w:shd w:val="clear" w:color="auto" w:fill="FFFFFF"/>
              <w:spacing w:line="276" w:lineRule="auto"/>
              <w:rPr>
                <w:rFonts w:cs="Arial"/>
                <w:sz w:val="18"/>
                <w:szCs w:val="18"/>
              </w:rPr>
            </w:pPr>
            <w:r w:rsidRPr="00CD50F8">
              <w:rPr>
                <w:rFonts w:cs="Arial"/>
                <w:bCs/>
                <w:sz w:val="18"/>
                <w:szCs w:val="18"/>
                <w:lang w:eastAsia="es-PE"/>
              </w:rPr>
              <w:t xml:space="preserve">Para el caso de las presentaciones se valida que fecha de vigencia no sea mayor en </w:t>
            </w:r>
            <w:r w:rsidR="000B0830" w:rsidRPr="00CD50F8">
              <w:rPr>
                <w:rFonts w:cs="Arial"/>
                <w:bCs/>
                <w:sz w:val="18"/>
                <w:szCs w:val="18"/>
                <w:lang w:eastAsia="es-PE"/>
              </w:rPr>
              <w:t>X=</w:t>
            </w:r>
            <w:r w:rsidRPr="00CD50F8">
              <w:rPr>
                <w:rFonts w:cs="Arial"/>
                <w:bCs/>
                <w:sz w:val="18"/>
                <w:szCs w:val="18"/>
                <w:lang w:eastAsia="es-PE"/>
              </w:rPr>
              <w:t>5 días calendarios de la fecha de la operación.</w:t>
            </w:r>
          </w:p>
          <w:p w:rsidR="002C1F25" w:rsidRPr="00CD50F8" w:rsidRDefault="002C1F25" w:rsidP="002C1F25">
            <w:pPr>
              <w:pStyle w:val="Prrafodelista"/>
              <w:spacing w:before="120" w:after="120" w:line="276" w:lineRule="auto"/>
              <w:ind w:left="0"/>
              <w:rPr>
                <w:rFonts w:cs="Arial"/>
                <w:sz w:val="18"/>
                <w:szCs w:val="18"/>
              </w:rPr>
            </w:pPr>
            <w:r w:rsidRPr="00CD50F8">
              <w:rPr>
                <w:rFonts w:cs="Arial"/>
                <w:sz w:val="18"/>
                <w:szCs w:val="18"/>
              </w:rPr>
              <w:t xml:space="preserve">También valida pero no de manera restrictiva que tenga stock y/o </w:t>
            </w:r>
            <w:r w:rsidR="00874853" w:rsidRPr="00CD50F8">
              <w:rPr>
                <w:rFonts w:cs="Arial"/>
                <w:sz w:val="18"/>
                <w:szCs w:val="18"/>
                <w:lang w:eastAsia="es-PE"/>
              </w:rPr>
              <w:t>cantidad autorizada disponible</w:t>
            </w:r>
            <w:r w:rsidR="00874853" w:rsidRPr="00CD50F8">
              <w:rPr>
                <w:rFonts w:cs="Arial"/>
                <w:sz w:val="18"/>
                <w:szCs w:val="18"/>
              </w:rPr>
              <w:t xml:space="preserve"> </w:t>
            </w:r>
            <w:r w:rsidRPr="00CD50F8">
              <w:rPr>
                <w:rFonts w:cs="Arial"/>
                <w:sz w:val="18"/>
                <w:szCs w:val="18"/>
              </w:rPr>
              <w:t>según la transacción de la operación debiendo alertarse al usuario</w:t>
            </w:r>
          </w:p>
          <w:p w:rsidR="004C1BD8" w:rsidRPr="00CD50F8" w:rsidRDefault="004C1BD8" w:rsidP="004C1BD8">
            <w:pPr>
              <w:shd w:val="clear" w:color="auto" w:fill="FFFFFF"/>
              <w:spacing w:line="276" w:lineRule="auto"/>
              <w:rPr>
                <w:rFonts w:cs="Arial"/>
                <w:strike/>
                <w:sz w:val="18"/>
                <w:szCs w:val="18"/>
              </w:rPr>
            </w:pPr>
            <w:r w:rsidRPr="00CD50F8">
              <w:rPr>
                <w:rFonts w:cs="Arial"/>
                <w:strike/>
                <w:sz w:val="18"/>
                <w:szCs w:val="18"/>
              </w:rPr>
              <w:t>Solo para las operaciones tipo “sombra” generadas a partir de una confirmación de fin de traslado de</w:t>
            </w:r>
            <w:r w:rsidR="00E50774" w:rsidRPr="00CD50F8">
              <w:rPr>
                <w:rFonts w:cs="Arial"/>
                <w:strike/>
                <w:sz w:val="18"/>
                <w:szCs w:val="18"/>
              </w:rPr>
              <w:t xml:space="preserve"> </w:t>
            </w:r>
            <w:r w:rsidRPr="00CD50F8">
              <w:rPr>
                <w:rFonts w:cs="Arial"/>
                <w:strike/>
                <w:sz w:val="18"/>
                <w:szCs w:val="18"/>
              </w:rPr>
              <w:t xml:space="preserve"> GRE-BF cuyo periodo de DJRO no está en plazo o pendiente se permite confirmar la imputación para que se genere la operación tipo “firme” no permitiendo modificar ningún dato de la operación generada al Usuario.</w:t>
            </w:r>
          </w:p>
          <w:p w:rsidR="00C813A4" w:rsidRPr="00CD50F8" w:rsidRDefault="00C813A4" w:rsidP="00C813A4">
            <w:pPr>
              <w:pStyle w:val="Prrafodelista"/>
              <w:spacing w:before="120" w:after="120" w:line="276" w:lineRule="auto"/>
              <w:ind w:left="0"/>
              <w:rPr>
                <w:rFonts w:cs="Arial"/>
                <w:sz w:val="18"/>
                <w:szCs w:val="18"/>
              </w:rPr>
            </w:pPr>
            <w:r w:rsidRPr="00CD50F8">
              <w:rPr>
                <w:rFonts w:cs="Arial"/>
                <w:sz w:val="18"/>
                <w:szCs w:val="18"/>
              </w:rPr>
              <w:t>Cuando se confirme la operación se convierte a tipo “firme” lo que ejecutará los cálculos</w:t>
            </w:r>
            <w:r w:rsidR="00A50BF6" w:rsidRPr="00CD50F8">
              <w:rPr>
                <w:rFonts w:cs="Arial"/>
                <w:sz w:val="18"/>
                <w:szCs w:val="18"/>
              </w:rPr>
              <w:t xml:space="preserve">, de corresponder, </w:t>
            </w:r>
            <w:r w:rsidRPr="00CD50F8">
              <w:rPr>
                <w:rFonts w:cs="Arial"/>
                <w:sz w:val="18"/>
                <w:szCs w:val="18"/>
              </w:rPr>
              <w:t xml:space="preserve"> según la transacción y actualizará en línea los stocks, </w:t>
            </w:r>
            <w:r w:rsidR="00874853" w:rsidRPr="00CD50F8">
              <w:rPr>
                <w:rFonts w:cs="Arial"/>
                <w:sz w:val="18"/>
                <w:szCs w:val="18"/>
                <w:lang w:eastAsia="es-PE"/>
              </w:rPr>
              <w:t>cantidad autorizada disponible</w:t>
            </w:r>
            <w:r w:rsidRPr="00CD50F8">
              <w:rPr>
                <w:rFonts w:cs="Arial"/>
                <w:sz w:val="18"/>
                <w:szCs w:val="18"/>
              </w:rPr>
              <w:t xml:space="preserve">, consolidados diario, mensual y anual y DJRO presentadas según lo detallado en la </w:t>
            </w:r>
            <w:r w:rsidRPr="00CD50F8">
              <w:rPr>
                <w:rFonts w:cs="Arial"/>
                <w:b/>
                <w:sz w:val="18"/>
                <w:szCs w:val="18"/>
              </w:rPr>
              <w:t>RN21</w:t>
            </w:r>
            <w:r w:rsidRPr="00CD50F8">
              <w:rPr>
                <w:rFonts w:cs="Arial"/>
                <w:sz w:val="18"/>
                <w:szCs w:val="18"/>
              </w:rPr>
              <w:t xml:space="preserve">. Si el periodo de DJRO no está en plazo o pendiente se le informa al Usuario habilitándole la rectificación de todas las DJRO afectadas de manera masiva y alertando aquellas que por recalculo contengan presentaciones con stock negativo y/o BF con </w:t>
            </w:r>
            <w:r w:rsidR="00874853" w:rsidRPr="00CD50F8">
              <w:rPr>
                <w:rFonts w:cs="Arial"/>
                <w:sz w:val="18"/>
                <w:szCs w:val="18"/>
                <w:lang w:eastAsia="es-PE"/>
              </w:rPr>
              <w:t>cantidad autorizada disponible</w:t>
            </w:r>
            <w:r w:rsidR="00874853" w:rsidRPr="00CD50F8">
              <w:rPr>
                <w:rFonts w:cs="Arial"/>
                <w:sz w:val="18"/>
                <w:szCs w:val="18"/>
              </w:rPr>
              <w:t xml:space="preserve"> </w:t>
            </w:r>
            <w:r w:rsidRPr="00CD50F8">
              <w:rPr>
                <w:rFonts w:cs="Arial"/>
                <w:sz w:val="18"/>
                <w:szCs w:val="18"/>
              </w:rPr>
              <w:t>negativ</w:t>
            </w:r>
            <w:r w:rsidR="00874853" w:rsidRPr="00CD50F8">
              <w:rPr>
                <w:rFonts w:cs="Arial"/>
                <w:sz w:val="18"/>
                <w:szCs w:val="18"/>
              </w:rPr>
              <w:t>a</w:t>
            </w:r>
            <w:r w:rsidRPr="00CD50F8">
              <w:rPr>
                <w:rFonts w:cs="Arial"/>
                <w:sz w:val="18"/>
                <w:szCs w:val="18"/>
              </w:rPr>
              <w:t xml:space="preserve"> aplicando la etiqueta de “NO DISPONIBLE” lo cual será comunicado al buzón SOL del Usuario. Si el usuario no rectifica todas las DJRO afectadas por la modificación se aplica la etiqueta de “NO DISPONIBLE” a todos los BF afectados hasta que termine de regularizar la rectificación de las DJRO. Si la DJRO si </w:t>
            </w:r>
            <w:r w:rsidR="00AB0619" w:rsidRPr="00CD50F8">
              <w:rPr>
                <w:rFonts w:cs="Arial"/>
                <w:sz w:val="18"/>
                <w:szCs w:val="18"/>
              </w:rPr>
              <w:t>está</w:t>
            </w:r>
            <w:r w:rsidRPr="00CD50F8">
              <w:rPr>
                <w:rFonts w:cs="Arial"/>
                <w:sz w:val="18"/>
                <w:szCs w:val="18"/>
              </w:rPr>
              <w:t xml:space="preserve"> en plazo o pendiente afecta a todas las operaciones posteriores a dicha declaración hasta la última registrada actualizando las operaciones, consolidados </w:t>
            </w:r>
            <w:r w:rsidR="00AB0619" w:rsidRPr="00CD50F8">
              <w:rPr>
                <w:rFonts w:cs="Arial"/>
                <w:sz w:val="18"/>
                <w:szCs w:val="18"/>
              </w:rPr>
              <w:t>diarios, mensuales y anuales</w:t>
            </w:r>
            <w:r w:rsidRPr="00CD50F8">
              <w:rPr>
                <w:rFonts w:cs="Arial"/>
                <w:sz w:val="18"/>
                <w:szCs w:val="18"/>
              </w:rPr>
              <w:t xml:space="preserve">. Si la afectación de estas operaciones genera stock negativo (propio o en establecimiento de terceros) y/o </w:t>
            </w:r>
            <w:r w:rsidR="00874853" w:rsidRPr="00CD50F8">
              <w:rPr>
                <w:rFonts w:cs="Arial"/>
                <w:sz w:val="18"/>
                <w:szCs w:val="18"/>
                <w:lang w:eastAsia="es-PE"/>
              </w:rPr>
              <w:t>cantidad autorizada disponible</w:t>
            </w:r>
            <w:r w:rsidR="00874853" w:rsidRPr="00CD50F8">
              <w:rPr>
                <w:rFonts w:cs="Arial"/>
                <w:sz w:val="18"/>
                <w:szCs w:val="18"/>
              </w:rPr>
              <w:t xml:space="preserve"> </w:t>
            </w:r>
            <w:r w:rsidRPr="00CD50F8">
              <w:rPr>
                <w:rFonts w:cs="Arial"/>
                <w:sz w:val="18"/>
                <w:szCs w:val="18"/>
              </w:rPr>
              <w:t>negativ</w:t>
            </w:r>
            <w:r w:rsidR="00874853" w:rsidRPr="00CD50F8">
              <w:rPr>
                <w:rFonts w:cs="Arial"/>
                <w:sz w:val="18"/>
                <w:szCs w:val="18"/>
              </w:rPr>
              <w:t>a</w:t>
            </w:r>
            <w:r w:rsidRPr="00CD50F8">
              <w:rPr>
                <w:rFonts w:cs="Arial"/>
                <w:sz w:val="18"/>
                <w:szCs w:val="18"/>
              </w:rPr>
              <w:t xml:space="preserve"> alerta al Usuario permitiendo registrar la información y aplicando la etiqueta NO DISPONIBLE. </w:t>
            </w:r>
          </w:p>
          <w:p w:rsidR="008E3D68" w:rsidRPr="00CD50F8" w:rsidRDefault="008E3D68" w:rsidP="00C813A4">
            <w:pPr>
              <w:pStyle w:val="Prrafodelista"/>
              <w:spacing w:before="120" w:after="120" w:line="276" w:lineRule="auto"/>
              <w:ind w:left="0"/>
              <w:rPr>
                <w:rFonts w:cs="Arial"/>
                <w:sz w:val="18"/>
                <w:szCs w:val="18"/>
              </w:rPr>
            </w:pPr>
            <w:r w:rsidRPr="00CD50F8">
              <w:rPr>
                <w:rFonts w:cs="Arial"/>
                <w:sz w:val="18"/>
                <w:szCs w:val="18"/>
              </w:rPr>
              <w:t xml:space="preserve">La fecha de afectación de stocks y/o </w:t>
            </w:r>
            <w:r w:rsidR="00874853" w:rsidRPr="00CD50F8">
              <w:rPr>
                <w:rFonts w:cs="Arial"/>
                <w:sz w:val="18"/>
                <w:szCs w:val="18"/>
                <w:lang w:eastAsia="es-PE"/>
              </w:rPr>
              <w:t>cantidad autorizada disponible</w:t>
            </w:r>
            <w:r w:rsidR="00874853" w:rsidRPr="00CD50F8">
              <w:rPr>
                <w:rFonts w:cs="Arial"/>
                <w:sz w:val="18"/>
                <w:szCs w:val="18"/>
              </w:rPr>
              <w:t xml:space="preserve"> </w:t>
            </w:r>
            <w:r w:rsidRPr="00CD50F8">
              <w:rPr>
                <w:rFonts w:cs="Arial"/>
                <w:sz w:val="18"/>
                <w:szCs w:val="18"/>
              </w:rPr>
              <w:t xml:space="preserve">corresponde a la fecha de la </w:t>
            </w:r>
            <w:r w:rsidRPr="00CD50F8">
              <w:rPr>
                <w:rFonts w:cs="Arial"/>
                <w:sz w:val="18"/>
                <w:szCs w:val="18"/>
              </w:rPr>
              <w:lastRenderedPageBreak/>
              <w:t>operación la cual se debe diferenciar de la fecha de confirmación de imputación.</w:t>
            </w:r>
          </w:p>
          <w:p w:rsidR="00E40D63" w:rsidRPr="00CD50F8" w:rsidRDefault="00502A34" w:rsidP="0022288A">
            <w:pPr>
              <w:pStyle w:val="Prrafodelista"/>
              <w:spacing w:before="120" w:after="120" w:line="276" w:lineRule="auto"/>
              <w:ind w:left="0"/>
              <w:rPr>
                <w:rFonts w:cs="Arial"/>
                <w:sz w:val="18"/>
                <w:szCs w:val="18"/>
              </w:rPr>
            </w:pPr>
            <w:r w:rsidRPr="00CD50F8">
              <w:rPr>
                <w:rFonts w:cs="Arial"/>
                <w:sz w:val="18"/>
                <w:szCs w:val="18"/>
              </w:rPr>
              <w:t>Si el U</w:t>
            </w:r>
            <w:r w:rsidR="00E40D63" w:rsidRPr="00CD50F8">
              <w:rPr>
                <w:rFonts w:cs="Arial"/>
                <w:sz w:val="18"/>
                <w:szCs w:val="18"/>
              </w:rPr>
              <w:t xml:space="preserve">suario rechaza la operación imputada el registro no se elimina, </w:t>
            </w:r>
            <w:r w:rsidR="00E27100" w:rsidRPr="00CD50F8">
              <w:rPr>
                <w:rFonts w:cs="Arial"/>
                <w:sz w:val="18"/>
                <w:szCs w:val="18"/>
              </w:rPr>
              <w:t xml:space="preserve">queda como histórico, </w:t>
            </w:r>
            <w:r w:rsidR="00E40D63" w:rsidRPr="00CD50F8">
              <w:rPr>
                <w:rFonts w:cs="Arial"/>
                <w:sz w:val="18"/>
                <w:szCs w:val="18"/>
              </w:rPr>
              <w:t xml:space="preserve">los </w:t>
            </w:r>
            <w:r w:rsidR="006D658C" w:rsidRPr="00CD50F8">
              <w:rPr>
                <w:rFonts w:cs="Arial"/>
                <w:sz w:val="18"/>
                <w:szCs w:val="18"/>
              </w:rPr>
              <w:t>U</w:t>
            </w:r>
            <w:r w:rsidR="00E40D63" w:rsidRPr="00CD50F8">
              <w:rPr>
                <w:rFonts w:cs="Arial"/>
                <w:sz w:val="18"/>
                <w:szCs w:val="18"/>
              </w:rPr>
              <w:t>suarios no</w:t>
            </w:r>
            <w:r w:rsidR="00881A4F" w:rsidRPr="00CD50F8">
              <w:rPr>
                <w:rFonts w:cs="Arial"/>
                <w:sz w:val="18"/>
                <w:szCs w:val="18"/>
              </w:rPr>
              <w:t xml:space="preserve"> </w:t>
            </w:r>
            <w:r w:rsidR="00E40D63" w:rsidRPr="00CD50F8">
              <w:rPr>
                <w:rFonts w:cs="Arial"/>
                <w:sz w:val="18"/>
                <w:szCs w:val="18"/>
              </w:rPr>
              <w:t>podrán</w:t>
            </w:r>
            <w:r w:rsidR="00881A4F" w:rsidRPr="00CD50F8">
              <w:rPr>
                <w:rFonts w:cs="Arial"/>
                <w:sz w:val="18"/>
                <w:szCs w:val="18"/>
              </w:rPr>
              <w:t xml:space="preserve"> </w:t>
            </w:r>
            <w:r w:rsidR="00E40D63" w:rsidRPr="00CD50F8">
              <w:rPr>
                <w:rFonts w:cs="Arial"/>
                <w:sz w:val="18"/>
                <w:szCs w:val="18"/>
              </w:rPr>
              <w:t xml:space="preserve">visualizar ni </w:t>
            </w:r>
            <w:r w:rsidR="006D658C" w:rsidRPr="00CD50F8">
              <w:rPr>
                <w:rFonts w:cs="Arial"/>
                <w:sz w:val="18"/>
                <w:szCs w:val="18"/>
              </w:rPr>
              <w:t xml:space="preserve">se </w:t>
            </w:r>
            <w:r w:rsidR="00E40D63" w:rsidRPr="00CD50F8">
              <w:rPr>
                <w:rFonts w:cs="Arial"/>
                <w:sz w:val="18"/>
                <w:szCs w:val="18"/>
              </w:rPr>
              <w:t>emitir</w:t>
            </w:r>
            <w:r w:rsidR="006D658C" w:rsidRPr="00CD50F8">
              <w:rPr>
                <w:rFonts w:cs="Arial"/>
                <w:sz w:val="18"/>
                <w:szCs w:val="18"/>
              </w:rPr>
              <w:t>á</w:t>
            </w:r>
            <w:r w:rsidR="00E40D63" w:rsidRPr="00CD50F8">
              <w:rPr>
                <w:rFonts w:cs="Arial"/>
                <w:sz w:val="18"/>
                <w:szCs w:val="18"/>
              </w:rPr>
              <w:t xml:space="preserve"> esta operación en ningún reporte, solo queda para el análisis de información posterior</w:t>
            </w:r>
            <w:r w:rsidR="00B125D0" w:rsidRPr="00CD50F8">
              <w:rPr>
                <w:rFonts w:cs="Arial"/>
                <w:sz w:val="18"/>
                <w:szCs w:val="18"/>
              </w:rPr>
              <w:t xml:space="preserve"> de la INIQBF.</w:t>
            </w:r>
          </w:p>
          <w:p w:rsidR="00AD1224" w:rsidRPr="00CD50F8" w:rsidRDefault="00B125D0" w:rsidP="00E50774">
            <w:pPr>
              <w:pStyle w:val="Prrafodelista"/>
              <w:spacing w:before="120" w:after="120" w:line="276" w:lineRule="auto"/>
              <w:ind w:left="0"/>
              <w:rPr>
                <w:rFonts w:cs="Arial"/>
                <w:strike/>
                <w:sz w:val="18"/>
                <w:szCs w:val="18"/>
              </w:rPr>
            </w:pPr>
            <w:r w:rsidRPr="00CD50F8">
              <w:rPr>
                <w:rFonts w:cs="Arial"/>
                <w:strike/>
                <w:sz w:val="18"/>
                <w:szCs w:val="18"/>
              </w:rPr>
              <w:t xml:space="preserve">Las imputaciones generadas por el proceso de </w:t>
            </w:r>
            <w:r w:rsidR="003B1E72" w:rsidRPr="00CD50F8">
              <w:rPr>
                <w:rFonts w:cs="Arial"/>
                <w:strike/>
                <w:sz w:val="18"/>
                <w:szCs w:val="18"/>
              </w:rPr>
              <w:t>GRE-BF</w:t>
            </w:r>
            <w:r w:rsidRPr="00CD50F8">
              <w:rPr>
                <w:rFonts w:cs="Arial"/>
                <w:strike/>
                <w:sz w:val="18"/>
                <w:szCs w:val="18"/>
              </w:rPr>
              <w:t xml:space="preserve"> no se confirmaran de manera manual sino mediante un proceso</w:t>
            </w:r>
            <w:r w:rsidR="00383BB5" w:rsidRPr="00CD50F8">
              <w:rPr>
                <w:rFonts w:cs="Arial"/>
                <w:strike/>
                <w:sz w:val="18"/>
                <w:szCs w:val="18"/>
              </w:rPr>
              <w:t xml:space="preserve"> </w:t>
            </w:r>
            <w:r w:rsidR="00453D25" w:rsidRPr="00CD50F8">
              <w:rPr>
                <w:rFonts w:cs="Arial"/>
                <w:strike/>
                <w:sz w:val="18"/>
                <w:szCs w:val="18"/>
              </w:rPr>
              <w:t>automático</w:t>
            </w:r>
            <w:r w:rsidR="00383BB5" w:rsidRPr="00CD50F8">
              <w:rPr>
                <w:rFonts w:cs="Arial"/>
                <w:strike/>
                <w:sz w:val="18"/>
                <w:szCs w:val="18"/>
              </w:rPr>
              <w:t xml:space="preserve"> que se activara con los </w:t>
            </w:r>
            <w:r w:rsidR="00453D25" w:rsidRPr="00CD50F8">
              <w:rPr>
                <w:rFonts w:cs="Arial"/>
                <w:strike/>
                <w:sz w:val="18"/>
                <w:szCs w:val="18"/>
              </w:rPr>
              <w:t>envíos</w:t>
            </w:r>
            <w:r w:rsidR="00383BB5" w:rsidRPr="00CD50F8">
              <w:rPr>
                <w:rFonts w:cs="Arial"/>
                <w:strike/>
                <w:sz w:val="18"/>
                <w:szCs w:val="18"/>
              </w:rPr>
              <w:t xml:space="preserve"> de la información de los traslados. Debe mantener</w:t>
            </w:r>
            <w:r w:rsidRPr="00CD50F8">
              <w:rPr>
                <w:rFonts w:cs="Arial"/>
                <w:strike/>
                <w:sz w:val="18"/>
                <w:szCs w:val="18"/>
              </w:rPr>
              <w:t xml:space="preserve"> las mismas consideraciones del proceso manual.  </w:t>
            </w:r>
          </w:p>
        </w:tc>
      </w:tr>
      <w:tr w:rsidR="003576A7" w:rsidRPr="00CD50F8" w:rsidTr="00D17D81">
        <w:trPr>
          <w:trHeight w:val="20"/>
          <w:jc w:val="center"/>
        </w:trPr>
        <w:tc>
          <w:tcPr>
            <w:tcW w:w="550" w:type="pct"/>
            <w:shd w:val="clear" w:color="000000" w:fill="FFFFFF"/>
            <w:vAlign w:val="center"/>
            <w:hideMark/>
          </w:tcPr>
          <w:p w:rsidR="003576A7" w:rsidRPr="00CD50F8" w:rsidRDefault="007B7623" w:rsidP="001871D4">
            <w:pPr>
              <w:spacing w:before="120" w:after="120" w:line="276" w:lineRule="auto"/>
              <w:jc w:val="center"/>
              <w:rPr>
                <w:rFonts w:cs="Arial"/>
                <w:b/>
                <w:bCs/>
                <w:sz w:val="20"/>
                <w:szCs w:val="20"/>
                <w:lang w:eastAsia="es-PE"/>
              </w:rPr>
            </w:pPr>
            <w:r w:rsidRPr="00CD50F8">
              <w:rPr>
                <w:rFonts w:cs="Arial"/>
                <w:b/>
                <w:bCs/>
                <w:sz w:val="20"/>
                <w:szCs w:val="20"/>
                <w:lang w:eastAsia="es-PE"/>
              </w:rPr>
              <w:lastRenderedPageBreak/>
              <w:t>19</w:t>
            </w:r>
          </w:p>
        </w:tc>
        <w:tc>
          <w:tcPr>
            <w:tcW w:w="4450" w:type="pct"/>
            <w:shd w:val="clear" w:color="000000" w:fill="FFFFFF"/>
            <w:noWrap/>
            <w:vAlign w:val="center"/>
            <w:hideMark/>
          </w:tcPr>
          <w:p w:rsidR="00614A54" w:rsidRPr="00CD50F8" w:rsidRDefault="00614A54" w:rsidP="00614A54">
            <w:pPr>
              <w:pStyle w:val="Prrafodelista"/>
              <w:spacing w:before="120" w:after="120" w:line="276" w:lineRule="auto"/>
              <w:ind w:left="0"/>
              <w:rPr>
                <w:rFonts w:cs="Arial"/>
                <w:b/>
                <w:sz w:val="18"/>
                <w:szCs w:val="18"/>
                <w:u w:val="single"/>
              </w:rPr>
            </w:pPr>
            <w:r w:rsidRPr="00CD50F8">
              <w:rPr>
                <w:rFonts w:cs="Arial"/>
                <w:b/>
                <w:sz w:val="18"/>
                <w:szCs w:val="18"/>
                <w:u w:val="single"/>
              </w:rPr>
              <w:t xml:space="preserve">Carga masiva de </w:t>
            </w:r>
            <w:r w:rsidR="00A228D2" w:rsidRPr="00CD50F8">
              <w:rPr>
                <w:rFonts w:cs="Arial"/>
                <w:b/>
                <w:sz w:val="18"/>
                <w:szCs w:val="18"/>
                <w:u w:val="single"/>
              </w:rPr>
              <w:t xml:space="preserve">operaciones desde archivo plano para las actividades de </w:t>
            </w:r>
            <w:r w:rsidR="00E7355D" w:rsidRPr="00CD50F8">
              <w:rPr>
                <w:rFonts w:cs="Arial"/>
                <w:b/>
                <w:sz w:val="18"/>
                <w:szCs w:val="18"/>
                <w:u w:val="single"/>
              </w:rPr>
              <w:t>P</w:t>
            </w:r>
            <w:r w:rsidRPr="00CD50F8">
              <w:rPr>
                <w:rFonts w:cs="Arial"/>
                <w:b/>
                <w:sz w:val="18"/>
                <w:szCs w:val="18"/>
                <w:u w:val="single"/>
              </w:rPr>
              <w:t>roducción</w:t>
            </w:r>
            <w:r w:rsidR="00E7355D" w:rsidRPr="00CD50F8">
              <w:rPr>
                <w:rFonts w:cs="Arial"/>
                <w:b/>
                <w:sz w:val="18"/>
                <w:szCs w:val="18"/>
                <w:u w:val="single"/>
              </w:rPr>
              <w:t xml:space="preserve"> de BF a partir de BF </w:t>
            </w:r>
            <w:r w:rsidR="00F16E28" w:rsidRPr="00CD50F8">
              <w:rPr>
                <w:rFonts w:cs="Arial"/>
                <w:b/>
                <w:sz w:val="18"/>
                <w:szCs w:val="18"/>
                <w:u w:val="single"/>
              </w:rPr>
              <w:t xml:space="preserve">, </w:t>
            </w:r>
            <w:r w:rsidR="00B30952" w:rsidRPr="00CD50F8">
              <w:rPr>
                <w:rFonts w:cs="Arial"/>
                <w:b/>
                <w:sz w:val="18"/>
                <w:szCs w:val="18"/>
                <w:u w:val="single"/>
              </w:rPr>
              <w:t>Producción</w:t>
            </w:r>
            <w:r w:rsidR="00134925" w:rsidRPr="00CD50F8">
              <w:rPr>
                <w:rFonts w:cs="Arial"/>
                <w:b/>
                <w:sz w:val="18"/>
                <w:szCs w:val="18"/>
                <w:u w:val="single"/>
              </w:rPr>
              <w:t xml:space="preserve"> de BF a partir de BNF, </w:t>
            </w:r>
            <w:r w:rsidR="00C51E8E" w:rsidRPr="00CD50F8">
              <w:rPr>
                <w:rFonts w:cs="Arial"/>
                <w:b/>
                <w:sz w:val="18"/>
                <w:szCs w:val="18"/>
                <w:u w:val="single"/>
              </w:rPr>
              <w:t>Transformación</w:t>
            </w:r>
            <w:r w:rsidR="00E33366" w:rsidRPr="00CD50F8">
              <w:rPr>
                <w:rFonts w:cs="Arial"/>
                <w:b/>
                <w:sz w:val="18"/>
                <w:szCs w:val="18"/>
                <w:u w:val="single"/>
              </w:rPr>
              <w:t xml:space="preserve"> a BNF</w:t>
            </w:r>
            <w:r w:rsidR="00A228D2" w:rsidRPr="00CD50F8">
              <w:rPr>
                <w:rFonts w:cs="Arial"/>
                <w:b/>
                <w:sz w:val="18"/>
                <w:szCs w:val="18"/>
                <w:u w:val="single"/>
              </w:rPr>
              <w:t xml:space="preserve"> y Uso</w:t>
            </w:r>
            <w:r w:rsidR="00134925" w:rsidRPr="00CD50F8">
              <w:rPr>
                <w:rFonts w:cs="Arial"/>
                <w:b/>
                <w:sz w:val="18"/>
                <w:szCs w:val="18"/>
                <w:u w:val="single"/>
              </w:rPr>
              <w:t xml:space="preserve"> </w:t>
            </w:r>
          </w:p>
          <w:p w:rsidR="00614A54" w:rsidRPr="00CD50F8" w:rsidRDefault="004404ED" w:rsidP="00614A54">
            <w:pPr>
              <w:pStyle w:val="Prrafodelista"/>
              <w:spacing w:before="120" w:after="120" w:line="276" w:lineRule="auto"/>
              <w:ind w:left="0"/>
              <w:rPr>
                <w:rFonts w:cs="Arial"/>
                <w:sz w:val="18"/>
                <w:szCs w:val="18"/>
              </w:rPr>
            </w:pPr>
            <w:r w:rsidRPr="00CD50F8">
              <w:rPr>
                <w:rFonts w:cs="Arial"/>
                <w:sz w:val="18"/>
                <w:szCs w:val="18"/>
              </w:rPr>
              <w:t>El Usuario</w:t>
            </w:r>
            <w:r w:rsidR="003F1AA1" w:rsidRPr="00CD50F8">
              <w:rPr>
                <w:rFonts w:cs="Arial"/>
                <w:sz w:val="18"/>
                <w:szCs w:val="18"/>
              </w:rPr>
              <w:t xml:space="preserve"> propietario y </w:t>
            </w:r>
            <w:r w:rsidR="009D1EA1" w:rsidRPr="00CD50F8">
              <w:rPr>
                <w:rFonts w:cs="Arial"/>
                <w:sz w:val="18"/>
                <w:szCs w:val="18"/>
              </w:rPr>
              <w:t xml:space="preserve">el Usuario </w:t>
            </w:r>
            <w:r w:rsidR="003F1AA1" w:rsidRPr="00CD50F8">
              <w:rPr>
                <w:rFonts w:cs="Arial"/>
                <w:sz w:val="18"/>
                <w:szCs w:val="18"/>
              </w:rPr>
              <w:t xml:space="preserve">prestador de servicios </w:t>
            </w:r>
            <w:r w:rsidRPr="00CD50F8">
              <w:rPr>
                <w:rFonts w:cs="Arial"/>
                <w:sz w:val="18"/>
                <w:szCs w:val="18"/>
              </w:rPr>
              <w:t xml:space="preserve"> tiene</w:t>
            </w:r>
            <w:r w:rsidR="003F1AA1" w:rsidRPr="00CD50F8">
              <w:rPr>
                <w:rFonts w:cs="Arial"/>
                <w:sz w:val="18"/>
                <w:szCs w:val="18"/>
              </w:rPr>
              <w:t>n</w:t>
            </w:r>
            <w:r w:rsidRPr="00CD50F8">
              <w:rPr>
                <w:rFonts w:cs="Arial"/>
                <w:sz w:val="18"/>
                <w:szCs w:val="18"/>
              </w:rPr>
              <w:t xml:space="preserve"> la posibilidad de informar </w:t>
            </w:r>
            <w:r w:rsidR="00B20651" w:rsidRPr="00CD50F8">
              <w:rPr>
                <w:rFonts w:cs="Arial"/>
                <w:sz w:val="18"/>
                <w:szCs w:val="18"/>
              </w:rPr>
              <w:t>la</w:t>
            </w:r>
            <w:r w:rsidRPr="00CD50F8">
              <w:rPr>
                <w:rFonts w:cs="Arial"/>
                <w:sz w:val="18"/>
                <w:szCs w:val="18"/>
              </w:rPr>
              <w:t xml:space="preserve"> producción</w:t>
            </w:r>
            <w:r w:rsidR="00E7355D" w:rsidRPr="00CD50F8">
              <w:rPr>
                <w:rFonts w:cs="Arial"/>
                <w:sz w:val="18"/>
                <w:szCs w:val="18"/>
              </w:rPr>
              <w:t xml:space="preserve"> de BF a partir de BF</w:t>
            </w:r>
            <w:r w:rsidR="00134925" w:rsidRPr="00CD50F8">
              <w:rPr>
                <w:rFonts w:cs="Arial"/>
                <w:sz w:val="18"/>
                <w:szCs w:val="18"/>
              </w:rPr>
              <w:t xml:space="preserve">, </w:t>
            </w:r>
            <w:r w:rsidR="00C51E8E" w:rsidRPr="00CD50F8">
              <w:rPr>
                <w:rFonts w:cs="Arial"/>
                <w:sz w:val="18"/>
                <w:szCs w:val="18"/>
              </w:rPr>
              <w:t>Transformación</w:t>
            </w:r>
            <w:r w:rsidR="00E33366" w:rsidRPr="00CD50F8">
              <w:rPr>
                <w:rFonts w:cs="Arial"/>
                <w:sz w:val="18"/>
                <w:szCs w:val="18"/>
              </w:rPr>
              <w:t xml:space="preserve"> a BNF</w:t>
            </w:r>
            <w:r w:rsidR="00134925" w:rsidRPr="00CD50F8">
              <w:rPr>
                <w:rFonts w:cs="Arial"/>
                <w:sz w:val="18"/>
                <w:szCs w:val="18"/>
              </w:rPr>
              <w:t xml:space="preserve">, </w:t>
            </w:r>
            <w:r w:rsidR="00B30952" w:rsidRPr="00CD50F8">
              <w:rPr>
                <w:rFonts w:cs="Arial"/>
                <w:sz w:val="18"/>
                <w:szCs w:val="18"/>
              </w:rPr>
              <w:t>Producción</w:t>
            </w:r>
            <w:r w:rsidR="00134925" w:rsidRPr="00CD50F8">
              <w:rPr>
                <w:rFonts w:cs="Arial"/>
                <w:sz w:val="18"/>
                <w:szCs w:val="18"/>
              </w:rPr>
              <w:t xml:space="preserve"> de BF a partir de BNF y Uso</w:t>
            </w:r>
            <w:r w:rsidRPr="00CD50F8">
              <w:rPr>
                <w:rFonts w:cs="Arial"/>
                <w:sz w:val="18"/>
                <w:szCs w:val="18"/>
              </w:rPr>
              <w:t xml:space="preserve"> </w:t>
            </w:r>
            <w:r w:rsidR="00614A54" w:rsidRPr="00CD50F8">
              <w:rPr>
                <w:rFonts w:cs="Arial"/>
                <w:sz w:val="18"/>
                <w:szCs w:val="18"/>
              </w:rPr>
              <w:t xml:space="preserve">a través de archivos planos de carga los cuales </w:t>
            </w:r>
            <w:r w:rsidR="003616DA" w:rsidRPr="00CD50F8">
              <w:rPr>
                <w:rFonts w:cs="Arial"/>
                <w:sz w:val="18"/>
                <w:szCs w:val="18"/>
              </w:rPr>
              <w:t>contienen</w:t>
            </w:r>
            <w:r w:rsidR="00614A54" w:rsidRPr="00CD50F8">
              <w:rPr>
                <w:rFonts w:cs="Arial"/>
                <w:sz w:val="18"/>
                <w:szCs w:val="18"/>
              </w:rPr>
              <w:t xml:space="preserve"> la misma información qu</w:t>
            </w:r>
            <w:r w:rsidR="006C54CA" w:rsidRPr="00CD50F8">
              <w:rPr>
                <w:rFonts w:cs="Arial"/>
                <w:sz w:val="18"/>
                <w:szCs w:val="18"/>
              </w:rPr>
              <w:t>e se solicita cuando es registrad</w:t>
            </w:r>
            <w:r w:rsidRPr="00CD50F8">
              <w:rPr>
                <w:rFonts w:cs="Arial"/>
                <w:sz w:val="18"/>
                <w:szCs w:val="18"/>
              </w:rPr>
              <w:t>a</w:t>
            </w:r>
            <w:r w:rsidR="00614A54" w:rsidRPr="00CD50F8">
              <w:rPr>
                <w:rFonts w:cs="Arial"/>
                <w:sz w:val="18"/>
                <w:szCs w:val="18"/>
              </w:rPr>
              <w:t xml:space="preserve"> directamente en la página de la SUNAT cont</w:t>
            </w:r>
            <w:r w:rsidR="00134925" w:rsidRPr="00CD50F8">
              <w:rPr>
                <w:rFonts w:cs="Arial"/>
                <w:sz w:val="18"/>
                <w:szCs w:val="18"/>
              </w:rPr>
              <w:t>eniendo las mismas validaciones (RN 9, 10, 13)</w:t>
            </w:r>
          </w:p>
          <w:p w:rsidR="00614A54" w:rsidRPr="00CD50F8" w:rsidRDefault="00DF72C0" w:rsidP="00614A54">
            <w:pPr>
              <w:pStyle w:val="Prrafodelista"/>
              <w:spacing w:before="120" w:after="120" w:line="276" w:lineRule="auto"/>
              <w:ind w:left="0"/>
              <w:rPr>
                <w:rFonts w:cs="Arial"/>
                <w:sz w:val="18"/>
                <w:szCs w:val="18"/>
              </w:rPr>
            </w:pPr>
            <w:r w:rsidRPr="00CD50F8">
              <w:rPr>
                <w:rFonts w:cs="Arial"/>
                <w:sz w:val="18"/>
                <w:szCs w:val="18"/>
              </w:rPr>
              <w:t>Consideraciones</w:t>
            </w:r>
          </w:p>
          <w:p w:rsidR="00614A54" w:rsidRPr="00CD50F8" w:rsidRDefault="00614A54" w:rsidP="00D917A1">
            <w:pPr>
              <w:pStyle w:val="Prrafodelista"/>
              <w:numPr>
                <w:ilvl w:val="0"/>
                <w:numId w:val="36"/>
              </w:numPr>
              <w:spacing w:before="120" w:after="120" w:line="276" w:lineRule="auto"/>
              <w:rPr>
                <w:rFonts w:cs="Arial"/>
                <w:sz w:val="18"/>
                <w:szCs w:val="18"/>
              </w:rPr>
            </w:pPr>
            <w:r w:rsidRPr="00CD50F8">
              <w:rPr>
                <w:rFonts w:cs="Arial"/>
                <w:sz w:val="18"/>
                <w:szCs w:val="18"/>
              </w:rPr>
              <w:t xml:space="preserve">Solo se permitirá cargar archivos para </w:t>
            </w:r>
            <w:r w:rsidR="00B20651" w:rsidRPr="00CD50F8">
              <w:rPr>
                <w:rFonts w:cs="Arial"/>
                <w:sz w:val="18"/>
                <w:szCs w:val="18"/>
              </w:rPr>
              <w:t xml:space="preserve">las actividades de </w:t>
            </w:r>
            <w:r w:rsidRPr="00CD50F8">
              <w:rPr>
                <w:rFonts w:cs="Arial"/>
                <w:sz w:val="18"/>
                <w:szCs w:val="18"/>
              </w:rPr>
              <w:t>producción</w:t>
            </w:r>
            <w:r w:rsidR="002454CC" w:rsidRPr="00CD50F8">
              <w:rPr>
                <w:rFonts w:cs="Arial"/>
                <w:sz w:val="18"/>
                <w:szCs w:val="18"/>
              </w:rPr>
              <w:t xml:space="preserve"> de BF a partir de BF</w:t>
            </w:r>
            <w:r w:rsidR="00D1581A" w:rsidRPr="00CD50F8">
              <w:rPr>
                <w:rFonts w:cs="Arial"/>
                <w:sz w:val="18"/>
                <w:szCs w:val="18"/>
              </w:rPr>
              <w:t xml:space="preserve">, </w:t>
            </w:r>
            <w:r w:rsidR="00B30952" w:rsidRPr="00CD50F8">
              <w:rPr>
                <w:rFonts w:cs="Arial"/>
                <w:sz w:val="18"/>
                <w:szCs w:val="18"/>
              </w:rPr>
              <w:t>Producción</w:t>
            </w:r>
            <w:r w:rsidR="00D1581A" w:rsidRPr="00CD50F8">
              <w:rPr>
                <w:rFonts w:cs="Arial"/>
                <w:sz w:val="18"/>
                <w:szCs w:val="18"/>
              </w:rPr>
              <w:t xml:space="preserve"> de BF a partir de BNF, </w:t>
            </w:r>
            <w:r w:rsidR="00C51E8E" w:rsidRPr="00CD50F8">
              <w:rPr>
                <w:rFonts w:cs="Arial"/>
                <w:sz w:val="18"/>
                <w:szCs w:val="18"/>
              </w:rPr>
              <w:t>Transformación</w:t>
            </w:r>
            <w:r w:rsidR="00E33366" w:rsidRPr="00CD50F8">
              <w:rPr>
                <w:rFonts w:cs="Arial"/>
                <w:sz w:val="18"/>
                <w:szCs w:val="18"/>
              </w:rPr>
              <w:t xml:space="preserve"> a BNF</w:t>
            </w:r>
            <w:r w:rsidR="00D1581A" w:rsidRPr="00CD50F8">
              <w:rPr>
                <w:rFonts w:cs="Arial"/>
                <w:sz w:val="18"/>
                <w:szCs w:val="18"/>
              </w:rPr>
              <w:t xml:space="preserve"> o Uso</w:t>
            </w:r>
            <w:r w:rsidR="00DC5FE3" w:rsidRPr="00CD50F8">
              <w:rPr>
                <w:rFonts w:cs="Arial"/>
                <w:sz w:val="18"/>
                <w:szCs w:val="18"/>
              </w:rPr>
              <w:t>,</w:t>
            </w:r>
            <w:r w:rsidR="006C54CA" w:rsidRPr="00CD50F8">
              <w:rPr>
                <w:rFonts w:cs="Arial"/>
                <w:sz w:val="18"/>
                <w:szCs w:val="18"/>
              </w:rPr>
              <w:t xml:space="preserve"> </w:t>
            </w:r>
            <w:r w:rsidRPr="00CD50F8">
              <w:rPr>
                <w:rFonts w:cs="Arial"/>
                <w:sz w:val="18"/>
                <w:szCs w:val="18"/>
              </w:rPr>
              <w:t xml:space="preserve">que correspondan a </w:t>
            </w:r>
            <w:r w:rsidR="00B20651" w:rsidRPr="00CD50F8">
              <w:rPr>
                <w:rFonts w:cs="Arial"/>
                <w:sz w:val="18"/>
                <w:szCs w:val="18"/>
              </w:rPr>
              <w:t xml:space="preserve">DJRO con </w:t>
            </w:r>
            <w:r w:rsidRPr="00CD50F8">
              <w:rPr>
                <w:rFonts w:cs="Arial"/>
                <w:sz w:val="18"/>
                <w:szCs w:val="18"/>
              </w:rPr>
              <w:t>periodos que estén en plazo o pendientes de presentación</w:t>
            </w:r>
          </w:p>
          <w:p w:rsidR="00614A54" w:rsidRPr="00CD50F8" w:rsidRDefault="00614A54" w:rsidP="00D917A1">
            <w:pPr>
              <w:pStyle w:val="Prrafodelista"/>
              <w:numPr>
                <w:ilvl w:val="0"/>
                <w:numId w:val="36"/>
              </w:numPr>
              <w:spacing w:before="120" w:after="120" w:line="276" w:lineRule="auto"/>
              <w:rPr>
                <w:rFonts w:cs="Arial"/>
                <w:sz w:val="18"/>
                <w:szCs w:val="18"/>
              </w:rPr>
            </w:pPr>
            <w:r w:rsidRPr="00CD50F8">
              <w:rPr>
                <w:rFonts w:cs="Arial"/>
                <w:sz w:val="18"/>
                <w:szCs w:val="18"/>
              </w:rPr>
              <w:t xml:space="preserve">Los registros del archivo no reemplazaran </w:t>
            </w:r>
            <w:r w:rsidR="0026576E" w:rsidRPr="00CD50F8">
              <w:rPr>
                <w:rFonts w:cs="Arial"/>
                <w:sz w:val="18"/>
                <w:szCs w:val="18"/>
              </w:rPr>
              <w:t xml:space="preserve">o rectificaran </w:t>
            </w:r>
            <w:r w:rsidRPr="00CD50F8">
              <w:rPr>
                <w:rFonts w:cs="Arial"/>
                <w:sz w:val="18"/>
                <w:szCs w:val="18"/>
              </w:rPr>
              <w:t xml:space="preserve">operaciones ya declaradas solamente añadirán </w:t>
            </w:r>
            <w:r w:rsidR="00C51E8E" w:rsidRPr="00CD50F8">
              <w:rPr>
                <w:rFonts w:cs="Arial"/>
                <w:sz w:val="18"/>
                <w:szCs w:val="18"/>
              </w:rPr>
              <w:t>más</w:t>
            </w:r>
            <w:r w:rsidRPr="00CD50F8">
              <w:rPr>
                <w:rFonts w:cs="Arial"/>
                <w:sz w:val="18"/>
                <w:szCs w:val="18"/>
              </w:rPr>
              <w:t xml:space="preserve"> operaciones al registro </w:t>
            </w:r>
            <w:r w:rsidR="006C54CA" w:rsidRPr="00CD50F8">
              <w:rPr>
                <w:rFonts w:cs="Arial"/>
                <w:sz w:val="18"/>
                <w:szCs w:val="18"/>
              </w:rPr>
              <w:t>diario</w:t>
            </w:r>
          </w:p>
          <w:p w:rsidR="00614A54" w:rsidRPr="00CD50F8" w:rsidRDefault="00614A54" w:rsidP="00D917A1">
            <w:pPr>
              <w:pStyle w:val="Prrafodelista"/>
              <w:numPr>
                <w:ilvl w:val="0"/>
                <w:numId w:val="36"/>
              </w:numPr>
              <w:spacing w:before="120" w:after="120" w:line="276" w:lineRule="auto"/>
              <w:rPr>
                <w:rFonts w:cs="Arial"/>
                <w:sz w:val="18"/>
                <w:szCs w:val="18"/>
              </w:rPr>
            </w:pPr>
            <w:r w:rsidRPr="00CD50F8">
              <w:rPr>
                <w:rFonts w:cs="Arial"/>
                <w:sz w:val="18"/>
                <w:szCs w:val="18"/>
              </w:rPr>
              <w:t xml:space="preserve">No se pueden cargar archivos planos sin ningún registro </w:t>
            </w:r>
          </w:p>
          <w:p w:rsidR="00614A54" w:rsidRPr="00CD50F8" w:rsidRDefault="00614A54" w:rsidP="00D917A1">
            <w:pPr>
              <w:pStyle w:val="Prrafodelista"/>
              <w:numPr>
                <w:ilvl w:val="0"/>
                <w:numId w:val="36"/>
              </w:numPr>
              <w:spacing w:before="120" w:after="120" w:line="276" w:lineRule="auto"/>
              <w:rPr>
                <w:rFonts w:cs="Arial"/>
                <w:sz w:val="18"/>
                <w:szCs w:val="18"/>
              </w:rPr>
            </w:pPr>
            <w:r w:rsidRPr="00CD50F8">
              <w:rPr>
                <w:rFonts w:cs="Arial"/>
                <w:sz w:val="18"/>
                <w:szCs w:val="18"/>
              </w:rPr>
              <w:t>Los campos deben estar separados por ‘|’ (pipes)</w:t>
            </w:r>
          </w:p>
          <w:p w:rsidR="00614A54" w:rsidRPr="00CD50F8" w:rsidRDefault="00614A54" w:rsidP="00D917A1">
            <w:pPr>
              <w:pStyle w:val="Prrafodelista"/>
              <w:numPr>
                <w:ilvl w:val="0"/>
                <w:numId w:val="36"/>
              </w:numPr>
              <w:spacing w:before="120" w:after="120" w:line="276" w:lineRule="auto"/>
              <w:rPr>
                <w:rFonts w:cs="Arial"/>
                <w:sz w:val="18"/>
                <w:szCs w:val="18"/>
              </w:rPr>
            </w:pPr>
            <w:r w:rsidRPr="00CD50F8">
              <w:rPr>
                <w:rFonts w:cs="Arial"/>
                <w:sz w:val="18"/>
                <w:szCs w:val="18"/>
              </w:rPr>
              <w:t>El archivo debe ser cargado según la secuencia enviada por el Usuario</w:t>
            </w:r>
          </w:p>
          <w:p w:rsidR="00614A54" w:rsidRPr="00CD50F8" w:rsidRDefault="00614A54" w:rsidP="00D917A1">
            <w:pPr>
              <w:pStyle w:val="Prrafodelista"/>
              <w:numPr>
                <w:ilvl w:val="0"/>
                <w:numId w:val="36"/>
              </w:numPr>
              <w:spacing w:before="120" w:after="120" w:line="276" w:lineRule="auto"/>
              <w:rPr>
                <w:rFonts w:cs="Arial"/>
                <w:sz w:val="18"/>
                <w:szCs w:val="18"/>
              </w:rPr>
            </w:pPr>
            <w:r w:rsidRPr="00CD50F8">
              <w:rPr>
                <w:rFonts w:cs="Arial"/>
                <w:sz w:val="18"/>
                <w:szCs w:val="18"/>
              </w:rPr>
              <w:t xml:space="preserve">Se debe validar la estructura del archivo así como la definición de cada campo </w:t>
            </w:r>
          </w:p>
          <w:p w:rsidR="004404ED" w:rsidRPr="00CD50F8" w:rsidRDefault="004404ED" w:rsidP="00D917A1">
            <w:pPr>
              <w:pStyle w:val="Prrafodelista"/>
              <w:numPr>
                <w:ilvl w:val="0"/>
                <w:numId w:val="36"/>
              </w:numPr>
              <w:spacing w:before="120" w:after="120" w:line="276" w:lineRule="auto"/>
              <w:rPr>
                <w:rFonts w:cs="Arial"/>
                <w:sz w:val="18"/>
                <w:szCs w:val="18"/>
              </w:rPr>
            </w:pPr>
            <w:r w:rsidRPr="00CD50F8">
              <w:rPr>
                <w:rFonts w:cs="Arial"/>
                <w:sz w:val="18"/>
                <w:szCs w:val="18"/>
              </w:rPr>
              <w:t xml:space="preserve">Luego de validar que todos los registros del archivo están correctos, se validarán los nuevos </w:t>
            </w:r>
            <w:r w:rsidR="00874853" w:rsidRPr="00CD50F8">
              <w:rPr>
                <w:rFonts w:cs="Arial"/>
                <w:sz w:val="18"/>
                <w:szCs w:val="18"/>
              </w:rPr>
              <w:t xml:space="preserve">stock y </w:t>
            </w:r>
            <w:r w:rsidR="00874853" w:rsidRPr="00CD50F8">
              <w:rPr>
                <w:rFonts w:cs="Arial"/>
                <w:sz w:val="18"/>
                <w:szCs w:val="18"/>
                <w:lang w:eastAsia="es-PE"/>
              </w:rPr>
              <w:t>cantidad autorizada disponible</w:t>
            </w:r>
            <w:r w:rsidR="00C8301B" w:rsidRPr="00CD50F8">
              <w:rPr>
                <w:rFonts w:cs="Arial"/>
                <w:sz w:val="18"/>
                <w:szCs w:val="18"/>
              </w:rPr>
              <w:t xml:space="preserve"> </w:t>
            </w:r>
            <w:r w:rsidRPr="00CD50F8">
              <w:rPr>
                <w:rFonts w:cs="Arial"/>
                <w:sz w:val="18"/>
                <w:szCs w:val="18"/>
              </w:rPr>
              <w:t>como consecuencia de la carga masiva</w:t>
            </w:r>
          </w:p>
          <w:p w:rsidR="009D64E9" w:rsidRPr="00CD50F8" w:rsidRDefault="009D64E9" w:rsidP="00D917A1">
            <w:pPr>
              <w:pStyle w:val="Prrafodelista"/>
              <w:numPr>
                <w:ilvl w:val="0"/>
                <w:numId w:val="36"/>
              </w:numPr>
              <w:spacing w:before="120" w:after="120" w:line="276" w:lineRule="auto"/>
              <w:rPr>
                <w:rFonts w:cs="Arial"/>
                <w:sz w:val="18"/>
                <w:szCs w:val="18"/>
              </w:rPr>
            </w:pPr>
            <w:r w:rsidRPr="00CD50F8">
              <w:rPr>
                <w:rFonts w:cs="Arial"/>
                <w:sz w:val="18"/>
                <w:szCs w:val="18"/>
              </w:rPr>
              <w:t xml:space="preserve">De presentarse stock y/o </w:t>
            </w:r>
            <w:r w:rsidR="00874853" w:rsidRPr="00CD50F8">
              <w:rPr>
                <w:rFonts w:cs="Arial"/>
                <w:sz w:val="18"/>
                <w:szCs w:val="18"/>
                <w:lang w:eastAsia="es-PE"/>
              </w:rPr>
              <w:t>cantidad autorizada disponible</w:t>
            </w:r>
            <w:r w:rsidR="00874853" w:rsidRPr="00CD50F8">
              <w:rPr>
                <w:rFonts w:cs="Arial"/>
                <w:sz w:val="18"/>
                <w:szCs w:val="18"/>
              </w:rPr>
              <w:t xml:space="preserve"> </w:t>
            </w:r>
            <w:r w:rsidRPr="00CD50F8">
              <w:rPr>
                <w:rFonts w:cs="Arial"/>
                <w:sz w:val="18"/>
                <w:szCs w:val="18"/>
              </w:rPr>
              <w:t>negativ</w:t>
            </w:r>
            <w:r w:rsidR="00874853" w:rsidRPr="00CD50F8">
              <w:rPr>
                <w:rFonts w:cs="Arial"/>
                <w:sz w:val="18"/>
                <w:szCs w:val="18"/>
              </w:rPr>
              <w:t>a</w:t>
            </w:r>
            <w:r w:rsidRPr="00CD50F8">
              <w:rPr>
                <w:rFonts w:cs="Arial"/>
                <w:sz w:val="18"/>
                <w:szCs w:val="18"/>
              </w:rPr>
              <w:t xml:space="preserve"> se informara al Usuario el cual debe confirmar si se carga o no al registro diario de operaciones</w:t>
            </w:r>
            <w:r w:rsidR="00895ED5" w:rsidRPr="00CD50F8">
              <w:rPr>
                <w:rFonts w:cs="Arial"/>
                <w:sz w:val="18"/>
                <w:szCs w:val="18"/>
              </w:rPr>
              <w:t xml:space="preserve">, detallando la línea donde se genera el </w:t>
            </w:r>
            <w:r w:rsidR="00B56816" w:rsidRPr="00CD50F8">
              <w:rPr>
                <w:rFonts w:cs="Arial"/>
                <w:sz w:val="18"/>
                <w:szCs w:val="18"/>
              </w:rPr>
              <w:t>cálculo</w:t>
            </w:r>
            <w:r w:rsidR="00895ED5" w:rsidRPr="00CD50F8">
              <w:rPr>
                <w:rFonts w:cs="Arial"/>
                <w:sz w:val="18"/>
                <w:szCs w:val="18"/>
              </w:rPr>
              <w:t xml:space="preserve"> negativo </w:t>
            </w:r>
          </w:p>
          <w:p w:rsidR="00614A54" w:rsidRPr="00CD50F8" w:rsidRDefault="00614A54" w:rsidP="00D917A1">
            <w:pPr>
              <w:pStyle w:val="Prrafodelista"/>
              <w:numPr>
                <w:ilvl w:val="0"/>
                <w:numId w:val="36"/>
              </w:numPr>
              <w:spacing w:before="120" w:after="120" w:line="276" w:lineRule="auto"/>
              <w:rPr>
                <w:rFonts w:cs="Arial"/>
                <w:sz w:val="18"/>
                <w:szCs w:val="18"/>
              </w:rPr>
            </w:pPr>
            <w:r w:rsidRPr="00CD50F8">
              <w:rPr>
                <w:rFonts w:cs="Arial"/>
                <w:sz w:val="18"/>
                <w:szCs w:val="18"/>
              </w:rPr>
              <w:t>De presentarse algún error en la validación de la estructura o definición de los campos se notificará</w:t>
            </w:r>
            <w:r w:rsidR="00C8301B" w:rsidRPr="00CD50F8">
              <w:rPr>
                <w:rFonts w:cs="Arial"/>
                <w:sz w:val="18"/>
                <w:szCs w:val="18"/>
              </w:rPr>
              <w:t xml:space="preserve"> </w:t>
            </w:r>
            <w:r w:rsidRPr="00CD50F8">
              <w:rPr>
                <w:rFonts w:cs="Arial"/>
                <w:sz w:val="18"/>
                <w:szCs w:val="18"/>
              </w:rPr>
              <w:t xml:space="preserve">al usuario debiendo corregir la información para que pueda ser cargada </w:t>
            </w:r>
            <w:r w:rsidR="00895ED5" w:rsidRPr="00CD50F8">
              <w:rPr>
                <w:rFonts w:cs="Arial"/>
                <w:sz w:val="18"/>
                <w:szCs w:val="18"/>
              </w:rPr>
              <w:t xml:space="preserve">con el detalle de la línea y el error </w:t>
            </w:r>
          </w:p>
          <w:p w:rsidR="00614A54" w:rsidRPr="00CD50F8" w:rsidRDefault="00614A54" w:rsidP="00D917A1">
            <w:pPr>
              <w:pStyle w:val="Prrafodelista"/>
              <w:numPr>
                <w:ilvl w:val="0"/>
                <w:numId w:val="36"/>
              </w:numPr>
              <w:spacing w:before="120" w:after="120" w:line="276" w:lineRule="auto"/>
              <w:rPr>
                <w:rFonts w:cs="Arial"/>
                <w:sz w:val="18"/>
                <w:szCs w:val="18"/>
              </w:rPr>
            </w:pPr>
            <w:r w:rsidRPr="00CD50F8">
              <w:rPr>
                <w:rFonts w:cs="Arial"/>
                <w:sz w:val="18"/>
                <w:szCs w:val="18"/>
              </w:rPr>
              <w:t xml:space="preserve">Una vez que el archivo esté conforme o el Usuario haya confirmado la carga </w:t>
            </w:r>
            <w:r w:rsidR="0015366B" w:rsidRPr="00CD50F8">
              <w:rPr>
                <w:rFonts w:cs="Arial"/>
                <w:sz w:val="18"/>
                <w:szCs w:val="18"/>
              </w:rPr>
              <w:t>d</w:t>
            </w:r>
            <w:r w:rsidRPr="00CD50F8">
              <w:rPr>
                <w:rFonts w:cs="Arial"/>
                <w:sz w:val="18"/>
                <w:szCs w:val="18"/>
              </w:rPr>
              <w:t>el archivo en el registro diario de operaciones</w:t>
            </w:r>
            <w:r w:rsidR="0015366B" w:rsidRPr="00CD50F8">
              <w:rPr>
                <w:rFonts w:cs="Arial"/>
                <w:sz w:val="18"/>
                <w:szCs w:val="18"/>
              </w:rPr>
              <w:t xml:space="preserve"> con mensajes informativos</w:t>
            </w:r>
            <w:r w:rsidRPr="00CD50F8">
              <w:rPr>
                <w:rFonts w:cs="Arial"/>
                <w:sz w:val="18"/>
                <w:szCs w:val="18"/>
              </w:rPr>
              <w:t xml:space="preserve"> se</w:t>
            </w:r>
            <w:r w:rsidR="00C8301B" w:rsidRPr="00CD50F8">
              <w:rPr>
                <w:rFonts w:cs="Arial"/>
                <w:sz w:val="18"/>
                <w:szCs w:val="18"/>
              </w:rPr>
              <w:t xml:space="preserve"> </w:t>
            </w:r>
            <w:r w:rsidRPr="00CD50F8">
              <w:rPr>
                <w:rFonts w:cs="Arial"/>
                <w:sz w:val="18"/>
                <w:szCs w:val="18"/>
              </w:rPr>
              <w:t xml:space="preserve">procederá a cargar las operaciones validando nuevamente la estructura y la definición de los campos haciendo los cálculos de stock y </w:t>
            </w:r>
            <w:r w:rsidR="00874853" w:rsidRPr="00CD50F8">
              <w:rPr>
                <w:rFonts w:cs="Arial"/>
                <w:sz w:val="18"/>
                <w:szCs w:val="18"/>
                <w:lang w:eastAsia="es-PE"/>
              </w:rPr>
              <w:t>cantidad autorizada disponible</w:t>
            </w:r>
            <w:r w:rsidR="00874853" w:rsidRPr="00CD50F8">
              <w:rPr>
                <w:rFonts w:cs="Arial"/>
                <w:sz w:val="18"/>
                <w:szCs w:val="18"/>
              </w:rPr>
              <w:t xml:space="preserve"> </w:t>
            </w:r>
            <w:r w:rsidRPr="00CD50F8">
              <w:rPr>
                <w:rFonts w:cs="Arial"/>
                <w:sz w:val="18"/>
                <w:szCs w:val="18"/>
              </w:rPr>
              <w:t>según corresponda a la transacción</w:t>
            </w:r>
          </w:p>
          <w:p w:rsidR="00614A54" w:rsidRPr="00CD50F8" w:rsidRDefault="00614A54" w:rsidP="00D917A1">
            <w:pPr>
              <w:pStyle w:val="Prrafodelista"/>
              <w:numPr>
                <w:ilvl w:val="0"/>
                <w:numId w:val="36"/>
              </w:numPr>
              <w:spacing w:before="120" w:after="120" w:line="276" w:lineRule="auto"/>
              <w:rPr>
                <w:rFonts w:cs="Arial"/>
                <w:sz w:val="18"/>
                <w:szCs w:val="18"/>
              </w:rPr>
            </w:pPr>
            <w:r w:rsidRPr="00CD50F8">
              <w:rPr>
                <w:rFonts w:cs="Arial"/>
                <w:sz w:val="18"/>
                <w:szCs w:val="18"/>
              </w:rPr>
              <w:t>El proceso debe correr como proceso en fondo indicándole al Usuario que se le enviará un mensaje a su buzón SOL</w:t>
            </w:r>
            <w:r w:rsidR="0015366B" w:rsidRPr="00CD50F8">
              <w:rPr>
                <w:rFonts w:cs="Arial"/>
                <w:sz w:val="18"/>
                <w:szCs w:val="18"/>
              </w:rPr>
              <w:t xml:space="preserve">, al correo personal y al celular </w:t>
            </w:r>
            <w:r w:rsidRPr="00CD50F8">
              <w:rPr>
                <w:rFonts w:cs="Arial"/>
                <w:sz w:val="18"/>
                <w:szCs w:val="18"/>
              </w:rPr>
              <w:t xml:space="preserve">al terminar la carga </w:t>
            </w:r>
          </w:p>
          <w:p w:rsidR="0040741F" w:rsidRPr="00CD50F8" w:rsidRDefault="00614A54" w:rsidP="00D917A1">
            <w:pPr>
              <w:pStyle w:val="Prrafodelista"/>
              <w:numPr>
                <w:ilvl w:val="0"/>
                <w:numId w:val="36"/>
              </w:numPr>
              <w:spacing w:before="120" w:after="120" w:line="276" w:lineRule="auto"/>
              <w:rPr>
                <w:rFonts w:cs="Arial"/>
                <w:sz w:val="18"/>
                <w:szCs w:val="18"/>
              </w:rPr>
            </w:pPr>
            <w:r w:rsidRPr="00CD50F8">
              <w:rPr>
                <w:rFonts w:cs="Arial"/>
                <w:sz w:val="18"/>
                <w:szCs w:val="18"/>
              </w:rPr>
              <w:t xml:space="preserve">Una vez finalizada la carga se genera un código de confirmación </w:t>
            </w:r>
            <w:r w:rsidRPr="00CD50F8">
              <w:rPr>
                <w:rFonts w:cs="Arial"/>
                <w:sz w:val="18"/>
                <w:szCs w:val="18"/>
                <w:lang w:eastAsia="es-PE"/>
              </w:rPr>
              <w:t>de envío</w:t>
            </w:r>
            <w:r w:rsidR="00DF72C0" w:rsidRPr="00CD50F8">
              <w:rPr>
                <w:rFonts w:cs="Arial"/>
                <w:sz w:val="18"/>
                <w:szCs w:val="18"/>
                <w:lang w:eastAsia="es-PE"/>
              </w:rPr>
              <w:t xml:space="preserve"> garantizando </w:t>
            </w:r>
            <w:r w:rsidRPr="00CD50F8">
              <w:rPr>
                <w:rFonts w:cs="Arial"/>
                <w:sz w:val="18"/>
                <w:szCs w:val="18"/>
                <w:lang w:eastAsia="es-PE"/>
              </w:rPr>
              <w:t>la integridad de la información. Se guarda la relación de</w:t>
            </w:r>
            <w:r w:rsidR="002454CC" w:rsidRPr="00CD50F8">
              <w:rPr>
                <w:rFonts w:cs="Arial"/>
                <w:sz w:val="18"/>
                <w:szCs w:val="18"/>
                <w:lang w:eastAsia="es-PE"/>
              </w:rPr>
              <w:t xml:space="preserve"> código </w:t>
            </w:r>
            <w:r w:rsidRPr="00CD50F8">
              <w:rPr>
                <w:rFonts w:cs="Arial"/>
                <w:sz w:val="18"/>
                <w:szCs w:val="18"/>
                <w:lang w:eastAsia="es-PE"/>
              </w:rPr>
              <w:t xml:space="preserve">de confirmación de envío con las </w:t>
            </w:r>
            <w:r w:rsidR="0089013F" w:rsidRPr="00CD50F8">
              <w:rPr>
                <w:rFonts w:cs="Arial"/>
                <w:sz w:val="18"/>
                <w:szCs w:val="18"/>
                <w:lang w:eastAsia="es-PE"/>
              </w:rPr>
              <w:t>operaciones</w:t>
            </w:r>
            <w:r w:rsidR="002454CC" w:rsidRPr="00CD50F8">
              <w:rPr>
                <w:rFonts w:cs="Arial"/>
                <w:sz w:val="18"/>
                <w:szCs w:val="18"/>
                <w:lang w:eastAsia="es-PE"/>
              </w:rPr>
              <w:t xml:space="preserve"> </w:t>
            </w:r>
            <w:r w:rsidRPr="00CD50F8">
              <w:rPr>
                <w:rFonts w:cs="Arial"/>
                <w:sz w:val="18"/>
                <w:szCs w:val="18"/>
                <w:lang w:eastAsia="es-PE"/>
              </w:rPr>
              <w:t>que se han cargado.</w:t>
            </w:r>
            <w:r w:rsidR="00C8301B" w:rsidRPr="00CD50F8">
              <w:rPr>
                <w:rFonts w:cs="Arial"/>
                <w:sz w:val="18"/>
                <w:szCs w:val="18"/>
                <w:lang w:eastAsia="es-PE"/>
              </w:rPr>
              <w:t xml:space="preserve"> </w:t>
            </w:r>
            <w:r w:rsidR="00270CD7" w:rsidRPr="00CD50F8">
              <w:rPr>
                <w:rFonts w:cs="Arial"/>
                <w:sz w:val="18"/>
                <w:szCs w:val="18"/>
                <w:lang w:eastAsia="es-PE"/>
              </w:rPr>
              <w:t xml:space="preserve">Las operaciones tipo “sombra” generadas a otros Usuarios relacionados a la operación no guardan relación con el código de confirmación de envío sino con las operaciones que les dio origen. </w:t>
            </w:r>
            <w:r w:rsidRPr="00CD50F8">
              <w:rPr>
                <w:rFonts w:cs="Arial"/>
                <w:sz w:val="18"/>
                <w:szCs w:val="18"/>
                <w:lang w:eastAsia="es-PE"/>
              </w:rPr>
              <w:t>Se env</w:t>
            </w:r>
            <w:r w:rsidR="003616DA" w:rsidRPr="00CD50F8">
              <w:rPr>
                <w:rFonts w:cs="Arial"/>
                <w:sz w:val="18"/>
                <w:szCs w:val="18"/>
                <w:lang w:eastAsia="es-PE"/>
              </w:rPr>
              <w:t>ía</w:t>
            </w:r>
            <w:r w:rsidRPr="00CD50F8">
              <w:rPr>
                <w:rFonts w:cs="Arial"/>
                <w:sz w:val="18"/>
                <w:szCs w:val="18"/>
                <w:lang w:eastAsia="es-PE"/>
              </w:rPr>
              <w:t xml:space="preserve"> un mensaje al buzón SO</w:t>
            </w:r>
            <w:r w:rsidR="00380774" w:rsidRPr="00CD50F8">
              <w:rPr>
                <w:rFonts w:cs="Arial"/>
                <w:sz w:val="18"/>
                <w:szCs w:val="18"/>
                <w:lang w:eastAsia="es-PE"/>
              </w:rPr>
              <w:t xml:space="preserve">L al Usuario propietario del Bien y al Usuario prestador del servicio, de corresponder, </w:t>
            </w:r>
            <w:r w:rsidRPr="00CD50F8">
              <w:rPr>
                <w:rFonts w:cs="Arial"/>
                <w:sz w:val="18"/>
                <w:szCs w:val="18"/>
                <w:lang w:eastAsia="es-PE"/>
              </w:rPr>
              <w:t>con el resumen de la carga</w:t>
            </w:r>
            <w:r w:rsidR="00380774" w:rsidRPr="00CD50F8">
              <w:rPr>
                <w:rFonts w:cs="Arial"/>
                <w:sz w:val="18"/>
                <w:szCs w:val="18"/>
                <w:lang w:eastAsia="es-PE"/>
              </w:rPr>
              <w:t xml:space="preserve">. </w:t>
            </w:r>
            <w:r w:rsidR="00380774" w:rsidRPr="00CD50F8">
              <w:rPr>
                <w:rFonts w:cs="Arial"/>
                <w:strike/>
                <w:sz w:val="18"/>
                <w:szCs w:val="18"/>
                <w:lang w:eastAsia="es-PE"/>
              </w:rPr>
              <w:t>Si es el Usuario propietario del Bien el que comunica las operaciones</w:t>
            </w:r>
            <w:r w:rsidR="00874853" w:rsidRPr="00CD50F8">
              <w:rPr>
                <w:rFonts w:cs="Arial"/>
                <w:strike/>
                <w:sz w:val="18"/>
                <w:szCs w:val="18"/>
                <w:lang w:eastAsia="es-PE"/>
              </w:rPr>
              <w:t>, muestra</w:t>
            </w:r>
            <w:r w:rsidR="00380774" w:rsidRPr="00CD50F8">
              <w:rPr>
                <w:rFonts w:cs="Arial"/>
                <w:strike/>
                <w:sz w:val="18"/>
                <w:szCs w:val="18"/>
                <w:lang w:eastAsia="es-PE"/>
              </w:rPr>
              <w:t xml:space="preserve"> adicionalmente </w:t>
            </w:r>
            <w:r w:rsidRPr="00CD50F8">
              <w:rPr>
                <w:rFonts w:cs="Arial"/>
                <w:strike/>
                <w:sz w:val="18"/>
                <w:szCs w:val="18"/>
                <w:lang w:eastAsia="es-PE"/>
              </w:rPr>
              <w:t xml:space="preserve">el stock y </w:t>
            </w:r>
            <w:r w:rsidR="00621140" w:rsidRPr="00CD50F8">
              <w:rPr>
                <w:rFonts w:cs="Arial"/>
                <w:strike/>
                <w:sz w:val="18"/>
                <w:szCs w:val="18"/>
                <w:lang w:eastAsia="es-PE"/>
              </w:rPr>
              <w:t xml:space="preserve">la </w:t>
            </w:r>
            <w:r w:rsidR="00621140" w:rsidRPr="00CD50F8">
              <w:rPr>
                <w:rFonts w:cs="Arial"/>
                <w:strike/>
                <w:sz w:val="18"/>
                <w:szCs w:val="18"/>
              </w:rPr>
              <w:t>cantidad autorizada disponible</w:t>
            </w:r>
            <w:r w:rsidRPr="00CD50F8">
              <w:rPr>
                <w:rFonts w:cs="Arial"/>
                <w:strike/>
                <w:sz w:val="18"/>
                <w:szCs w:val="18"/>
                <w:lang w:eastAsia="es-PE"/>
              </w:rPr>
              <w:t xml:space="preserve"> por BF resultante</w:t>
            </w:r>
            <w:r w:rsidRPr="00CD50F8">
              <w:rPr>
                <w:rFonts w:cs="Arial"/>
                <w:sz w:val="18"/>
                <w:szCs w:val="18"/>
                <w:lang w:eastAsia="es-PE"/>
              </w:rPr>
              <w:t xml:space="preserve">. Se </w:t>
            </w:r>
            <w:r w:rsidR="003616DA" w:rsidRPr="00CD50F8">
              <w:rPr>
                <w:rFonts w:cs="Arial"/>
                <w:sz w:val="18"/>
                <w:szCs w:val="18"/>
                <w:lang w:eastAsia="es-PE"/>
              </w:rPr>
              <w:t>recalcula</w:t>
            </w:r>
            <w:r w:rsidRPr="00CD50F8">
              <w:rPr>
                <w:rFonts w:cs="Arial"/>
                <w:sz w:val="18"/>
                <w:szCs w:val="18"/>
                <w:lang w:eastAsia="es-PE"/>
              </w:rPr>
              <w:t xml:space="preserve"> las operaciones,</w:t>
            </w:r>
            <w:r w:rsidR="00270CD7" w:rsidRPr="00CD50F8">
              <w:rPr>
                <w:rFonts w:cs="Arial"/>
                <w:sz w:val="18"/>
                <w:szCs w:val="18"/>
                <w:lang w:eastAsia="es-PE"/>
              </w:rPr>
              <w:t xml:space="preserve"> de corresponder, </w:t>
            </w:r>
            <w:r w:rsidRPr="00CD50F8">
              <w:rPr>
                <w:rFonts w:cs="Arial"/>
                <w:sz w:val="18"/>
                <w:szCs w:val="18"/>
                <w:lang w:eastAsia="es-PE"/>
              </w:rPr>
              <w:t xml:space="preserve"> </w:t>
            </w:r>
            <w:r w:rsidR="00874853" w:rsidRPr="00CD50F8">
              <w:rPr>
                <w:rFonts w:cs="Arial"/>
                <w:sz w:val="18"/>
                <w:szCs w:val="18"/>
                <w:lang w:eastAsia="es-PE"/>
              </w:rPr>
              <w:t xml:space="preserve">cantidad autorizada disponible </w:t>
            </w:r>
            <w:r w:rsidRPr="00CD50F8">
              <w:rPr>
                <w:rFonts w:cs="Arial"/>
                <w:sz w:val="18"/>
                <w:szCs w:val="18"/>
                <w:lang w:eastAsia="es-PE"/>
              </w:rPr>
              <w:t xml:space="preserve">y stock que se aplicaron por éste envío considerando la </w:t>
            </w:r>
            <w:r w:rsidRPr="00CD50F8">
              <w:rPr>
                <w:rFonts w:cs="Arial"/>
                <w:sz w:val="18"/>
                <w:szCs w:val="18"/>
                <w:lang w:eastAsia="es-PE"/>
              </w:rPr>
              <w:lastRenderedPageBreak/>
              <w:t xml:space="preserve">actualización de los consolidados diario, mensual y anual según se detalla en la </w:t>
            </w:r>
            <w:r w:rsidRPr="00CD50F8">
              <w:rPr>
                <w:rFonts w:cs="Arial"/>
                <w:b/>
                <w:sz w:val="18"/>
                <w:szCs w:val="18"/>
              </w:rPr>
              <w:t>RN</w:t>
            </w:r>
            <w:r w:rsidR="006C54CA" w:rsidRPr="00CD50F8">
              <w:rPr>
                <w:rFonts w:cs="Arial"/>
                <w:b/>
                <w:sz w:val="18"/>
                <w:szCs w:val="18"/>
              </w:rPr>
              <w:t>21</w:t>
            </w:r>
            <w:r w:rsidR="00BD1BC3" w:rsidRPr="00CD50F8">
              <w:rPr>
                <w:rFonts w:cs="Arial"/>
                <w:sz w:val="18"/>
                <w:szCs w:val="18"/>
              </w:rPr>
              <w:t>.</w:t>
            </w:r>
            <w:r w:rsidR="0072686F" w:rsidRPr="00CD50F8">
              <w:rPr>
                <w:rFonts w:cs="Arial"/>
                <w:sz w:val="18"/>
                <w:szCs w:val="18"/>
              </w:rPr>
              <w:t xml:space="preserve"> Si los periodos de DJRO afectados por esta carga no están en plazo o pendiente se le informa al Usuario habilitándole la rectificación de todas las DJRO afectadas de manera masiva y alertando aquellas que por recalculo contengan presentaciones con stock negativo y/o BF con </w:t>
            </w:r>
            <w:r w:rsidR="00874853" w:rsidRPr="00CD50F8">
              <w:rPr>
                <w:rFonts w:cs="Arial"/>
                <w:sz w:val="18"/>
                <w:szCs w:val="18"/>
                <w:lang w:eastAsia="es-PE"/>
              </w:rPr>
              <w:t>cantidad autorizada disponible</w:t>
            </w:r>
            <w:r w:rsidR="00874853" w:rsidRPr="00CD50F8">
              <w:rPr>
                <w:rFonts w:cs="Arial"/>
                <w:sz w:val="18"/>
                <w:szCs w:val="18"/>
              </w:rPr>
              <w:t xml:space="preserve"> </w:t>
            </w:r>
            <w:r w:rsidR="0072686F" w:rsidRPr="00CD50F8">
              <w:rPr>
                <w:rFonts w:cs="Arial"/>
                <w:sz w:val="18"/>
                <w:szCs w:val="18"/>
              </w:rPr>
              <w:t>negativ</w:t>
            </w:r>
            <w:r w:rsidR="00874853" w:rsidRPr="00CD50F8">
              <w:rPr>
                <w:rFonts w:cs="Arial"/>
                <w:sz w:val="18"/>
                <w:szCs w:val="18"/>
              </w:rPr>
              <w:t>a</w:t>
            </w:r>
            <w:r w:rsidR="0072686F" w:rsidRPr="00CD50F8">
              <w:rPr>
                <w:rFonts w:cs="Arial"/>
                <w:sz w:val="18"/>
                <w:szCs w:val="18"/>
              </w:rPr>
              <w:t xml:space="preserve"> aplicando la etiqueta de “NO DISPONIBLE” lo cual será comunicado al buzón SOL del Usuario. Si el usuario no rectifica todas las DJRO afectadas por la modificación se aplica la etiqueta de “NO DISPONIBLE” a todos los BF afectados hasta que termine de regularizar la rectificación de las DJRO.</w:t>
            </w:r>
          </w:p>
        </w:tc>
      </w:tr>
      <w:tr w:rsidR="00E40D63" w:rsidRPr="00CD50F8" w:rsidTr="00D17D81">
        <w:trPr>
          <w:trHeight w:val="20"/>
          <w:jc w:val="center"/>
        </w:trPr>
        <w:tc>
          <w:tcPr>
            <w:tcW w:w="550" w:type="pct"/>
            <w:shd w:val="clear" w:color="000000" w:fill="FFFFFF"/>
            <w:vAlign w:val="center"/>
            <w:hideMark/>
          </w:tcPr>
          <w:p w:rsidR="00E40D63" w:rsidRPr="00CD50F8" w:rsidRDefault="007B7623" w:rsidP="001871D4">
            <w:pPr>
              <w:spacing w:before="120" w:after="120" w:line="276" w:lineRule="auto"/>
              <w:jc w:val="center"/>
              <w:rPr>
                <w:rFonts w:cs="Arial"/>
                <w:b/>
                <w:bCs/>
                <w:sz w:val="20"/>
                <w:szCs w:val="20"/>
                <w:lang w:eastAsia="es-PE"/>
              </w:rPr>
            </w:pPr>
            <w:r w:rsidRPr="00CD50F8">
              <w:rPr>
                <w:rFonts w:cs="Arial"/>
                <w:b/>
                <w:bCs/>
                <w:sz w:val="20"/>
                <w:szCs w:val="20"/>
                <w:lang w:eastAsia="es-PE"/>
              </w:rPr>
              <w:lastRenderedPageBreak/>
              <w:t>20</w:t>
            </w:r>
          </w:p>
        </w:tc>
        <w:tc>
          <w:tcPr>
            <w:tcW w:w="4450" w:type="pct"/>
            <w:shd w:val="clear" w:color="000000" w:fill="FFFFFF"/>
            <w:noWrap/>
            <w:vAlign w:val="center"/>
            <w:hideMark/>
          </w:tcPr>
          <w:p w:rsidR="00E40D63" w:rsidRPr="00CD50F8" w:rsidRDefault="00E40D63" w:rsidP="00C454D9">
            <w:pPr>
              <w:pStyle w:val="Prrafodelista"/>
              <w:spacing w:before="120" w:after="120" w:line="276" w:lineRule="auto"/>
              <w:ind w:left="0"/>
              <w:rPr>
                <w:rFonts w:cs="Arial"/>
                <w:b/>
                <w:sz w:val="18"/>
                <w:szCs w:val="18"/>
                <w:u w:val="single"/>
              </w:rPr>
            </w:pPr>
            <w:r w:rsidRPr="00CD50F8">
              <w:rPr>
                <w:rFonts w:cs="Arial"/>
                <w:b/>
                <w:sz w:val="18"/>
                <w:szCs w:val="18"/>
                <w:u w:val="single"/>
              </w:rPr>
              <w:t xml:space="preserve">Tipos de Cálculo </w:t>
            </w:r>
          </w:p>
          <w:p w:rsidR="00E40D63" w:rsidRPr="00CD50F8" w:rsidRDefault="00E40D63" w:rsidP="00C454D9">
            <w:pPr>
              <w:shd w:val="clear" w:color="auto" w:fill="FFFFFF"/>
              <w:spacing w:line="276" w:lineRule="auto"/>
              <w:rPr>
                <w:rFonts w:cs="Arial"/>
                <w:sz w:val="18"/>
                <w:szCs w:val="18"/>
              </w:rPr>
            </w:pPr>
            <w:r w:rsidRPr="00CD50F8">
              <w:rPr>
                <w:rFonts w:cs="Arial"/>
                <w:sz w:val="18"/>
                <w:szCs w:val="18"/>
              </w:rPr>
              <w:t xml:space="preserve">Los cálculos permiten actualizar los stocks y/o </w:t>
            </w:r>
            <w:r w:rsidR="00874853" w:rsidRPr="00CD50F8">
              <w:rPr>
                <w:rFonts w:cs="Arial"/>
                <w:sz w:val="18"/>
                <w:szCs w:val="18"/>
                <w:lang w:eastAsia="es-PE"/>
              </w:rPr>
              <w:t>cantidad autorizada disponible</w:t>
            </w:r>
            <w:r w:rsidR="00874853" w:rsidRPr="00CD50F8">
              <w:rPr>
                <w:rFonts w:cs="Arial"/>
                <w:sz w:val="18"/>
                <w:szCs w:val="18"/>
              </w:rPr>
              <w:t xml:space="preserve"> </w:t>
            </w:r>
            <w:r w:rsidRPr="00CD50F8">
              <w:rPr>
                <w:rFonts w:cs="Arial"/>
                <w:sz w:val="18"/>
                <w:szCs w:val="18"/>
              </w:rPr>
              <w:t xml:space="preserve">según la transacción a la cual están relacionadas </w:t>
            </w:r>
          </w:p>
          <w:p w:rsidR="00E40D63" w:rsidRPr="00CD50F8" w:rsidRDefault="00E40D63" w:rsidP="00C454D9">
            <w:pPr>
              <w:shd w:val="clear" w:color="auto" w:fill="FFFFFF"/>
              <w:spacing w:line="276" w:lineRule="auto"/>
              <w:rPr>
                <w:rFonts w:cs="Arial"/>
                <w:sz w:val="18"/>
                <w:szCs w:val="18"/>
              </w:rPr>
            </w:pPr>
          </w:p>
          <w:p w:rsidR="00E40D63" w:rsidRPr="00CD50F8" w:rsidRDefault="00E40D63" w:rsidP="00C454D9">
            <w:pPr>
              <w:shd w:val="clear" w:color="auto" w:fill="FFFFFF"/>
              <w:spacing w:line="276" w:lineRule="auto"/>
              <w:rPr>
                <w:rFonts w:cs="Arial"/>
                <w:sz w:val="18"/>
                <w:szCs w:val="18"/>
              </w:rPr>
            </w:pPr>
            <w:r w:rsidRPr="00CD50F8">
              <w:rPr>
                <w:rFonts w:cs="Arial"/>
                <w:sz w:val="18"/>
                <w:szCs w:val="18"/>
              </w:rPr>
              <w:t xml:space="preserve">Los tipos son </w:t>
            </w:r>
          </w:p>
          <w:p w:rsidR="00E40D63" w:rsidRPr="00CD50F8" w:rsidRDefault="00E40D63" w:rsidP="002301CD">
            <w:pPr>
              <w:numPr>
                <w:ilvl w:val="0"/>
                <w:numId w:val="27"/>
              </w:numPr>
              <w:shd w:val="clear" w:color="auto" w:fill="FFFFFF"/>
              <w:spacing w:line="276" w:lineRule="auto"/>
              <w:rPr>
                <w:rFonts w:cs="Arial"/>
                <w:sz w:val="18"/>
                <w:szCs w:val="18"/>
              </w:rPr>
            </w:pPr>
            <w:r w:rsidRPr="00CD50F8">
              <w:rPr>
                <w:rFonts w:cs="Arial"/>
                <w:sz w:val="18"/>
                <w:szCs w:val="18"/>
              </w:rPr>
              <w:t xml:space="preserve">Incrementar cantidad </w:t>
            </w:r>
            <w:r w:rsidR="005972A9" w:rsidRPr="00CD50F8">
              <w:rPr>
                <w:rFonts w:cs="Arial"/>
                <w:sz w:val="18"/>
                <w:szCs w:val="18"/>
              </w:rPr>
              <w:t xml:space="preserve">autorizada </w:t>
            </w:r>
            <w:r w:rsidRPr="00CD50F8">
              <w:rPr>
                <w:rFonts w:cs="Arial"/>
                <w:sz w:val="18"/>
                <w:szCs w:val="18"/>
              </w:rPr>
              <w:t>utilizada</w:t>
            </w:r>
          </w:p>
          <w:p w:rsidR="00E40D63" w:rsidRPr="00CD50F8" w:rsidRDefault="00E40D63" w:rsidP="002301CD">
            <w:pPr>
              <w:numPr>
                <w:ilvl w:val="0"/>
                <w:numId w:val="27"/>
              </w:numPr>
              <w:shd w:val="clear" w:color="auto" w:fill="FFFFFF"/>
              <w:spacing w:line="276" w:lineRule="auto"/>
              <w:rPr>
                <w:rFonts w:cs="Arial"/>
                <w:sz w:val="18"/>
                <w:szCs w:val="18"/>
              </w:rPr>
            </w:pPr>
            <w:r w:rsidRPr="00CD50F8">
              <w:rPr>
                <w:rFonts w:cs="Arial"/>
                <w:sz w:val="18"/>
                <w:szCs w:val="18"/>
              </w:rPr>
              <w:t xml:space="preserve">Disminuir cantidad </w:t>
            </w:r>
            <w:r w:rsidR="005972A9" w:rsidRPr="00CD50F8">
              <w:rPr>
                <w:rFonts w:cs="Arial"/>
                <w:sz w:val="18"/>
                <w:szCs w:val="18"/>
              </w:rPr>
              <w:t xml:space="preserve">autorizada </w:t>
            </w:r>
            <w:r w:rsidRPr="00CD50F8">
              <w:rPr>
                <w:rFonts w:cs="Arial"/>
                <w:sz w:val="18"/>
                <w:szCs w:val="18"/>
              </w:rPr>
              <w:t>utilizada</w:t>
            </w:r>
          </w:p>
          <w:p w:rsidR="00E40D63" w:rsidRPr="00CD50F8" w:rsidRDefault="00E40D63" w:rsidP="002301CD">
            <w:pPr>
              <w:numPr>
                <w:ilvl w:val="0"/>
                <w:numId w:val="27"/>
              </w:numPr>
              <w:shd w:val="clear" w:color="auto" w:fill="FFFFFF"/>
              <w:spacing w:line="276" w:lineRule="auto"/>
              <w:rPr>
                <w:rFonts w:cs="Arial"/>
                <w:sz w:val="18"/>
                <w:szCs w:val="18"/>
              </w:rPr>
            </w:pPr>
            <w:r w:rsidRPr="00CD50F8">
              <w:rPr>
                <w:rFonts w:cs="Arial"/>
                <w:sz w:val="18"/>
                <w:szCs w:val="18"/>
              </w:rPr>
              <w:t xml:space="preserve">Incrementar </w:t>
            </w:r>
            <w:r w:rsidR="00621140" w:rsidRPr="00CD50F8">
              <w:rPr>
                <w:rFonts w:cs="Arial"/>
                <w:sz w:val="18"/>
                <w:szCs w:val="18"/>
              </w:rPr>
              <w:t>cantidad autorizada disponible</w:t>
            </w:r>
          </w:p>
          <w:p w:rsidR="00E40D63" w:rsidRPr="00CD50F8" w:rsidRDefault="00E40D63" w:rsidP="002301CD">
            <w:pPr>
              <w:numPr>
                <w:ilvl w:val="0"/>
                <w:numId w:val="27"/>
              </w:numPr>
              <w:shd w:val="clear" w:color="auto" w:fill="FFFFFF"/>
              <w:spacing w:line="276" w:lineRule="auto"/>
              <w:rPr>
                <w:rFonts w:cs="Arial"/>
                <w:sz w:val="18"/>
                <w:szCs w:val="18"/>
              </w:rPr>
            </w:pPr>
            <w:r w:rsidRPr="00CD50F8">
              <w:rPr>
                <w:rFonts w:cs="Arial"/>
                <w:sz w:val="18"/>
                <w:szCs w:val="18"/>
              </w:rPr>
              <w:t xml:space="preserve">Disminuir </w:t>
            </w:r>
            <w:r w:rsidR="00621140" w:rsidRPr="00CD50F8">
              <w:rPr>
                <w:rFonts w:cs="Arial"/>
                <w:sz w:val="18"/>
                <w:szCs w:val="18"/>
              </w:rPr>
              <w:t>cantidad autorizada disponible</w:t>
            </w:r>
          </w:p>
          <w:p w:rsidR="00E40D63" w:rsidRPr="00CD50F8" w:rsidRDefault="00E40D63" w:rsidP="002301CD">
            <w:pPr>
              <w:numPr>
                <w:ilvl w:val="0"/>
                <w:numId w:val="27"/>
              </w:numPr>
              <w:shd w:val="clear" w:color="auto" w:fill="FFFFFF"/>
              <w:spacing w:line="276" w:lineRule="auto"/>
              <w:rPr>
                <w:rFonts w:cs="Arial"/>
                <w:sz w:val="18"/>
                <w:szCs w:val="18"/>
              </w:rPr>
            </w:pPr>
            <w:r w:rsidRPr="00CD50F8">
              <w:rPr>
                <w:rFonts w:cs="Arial"/>
                <w:sz w:val="18"/>
                <w:szCs w:val="18"/>
              </w:rPr>
              <w:t>Incrementar stock</w:t>
            </w:r>
          </w:p>
          <w:p w:rsidR="00E40D63" w:rsidRPr="00CD50F8" w:rsidRDefault="00E40D63" w:rsidP="002301CD">
            <w:pPr>
              <w:numPr>
                <w:ilvl w:val="0"/>
                <w:numId w:val="27"/>
              </w:numPr>
              <w:shd w:val="clear" w:color="auto" w:fill="FFFFFF"/>
              <w:spacing w:line="276" w:lineRule="auto"/>
              <w:rPr>
                <w:rFonts w:cs="Arial"/>
                <w:sz w:val="18"/>
                <w:szCs w:val="18"/>
              </w:rPr>
            </w:pPr>
            <w:r w:rsidRPr="00CD50F8">
              <w:rPr>
                <w:rFonts w:cs="Arial"/>
                <w:sz w:val="18"/>
                <w:szCs w:val="18"/>
              </w:rPr>
              <w:t>Disminuir stock</w:t>
            </w:r>
          </w:p>
          <w:p w:rsidR="00E40D63" w:rsidRPr="00CD50F8" w:rsidRDefault="00E40D63" w:rsidP="002301CD">
            <w:pPr>
              <w:numPr>
                <w:ilvl w:val="0"/>
                <w:numId w:val="27"/>
              </w:numPr>
              <w:shd w:val="clear" w:color="auto" w:fill="FFFFFF"/>
              <w:spacing w:line="276" w:lineRule="auto"/>
              <w:rPr>
                <w:rFonts w:cs="Arial"/>
                <w:sz w:val="18"/>
                <w:szCs w:val="18"/>
              </w:rPr>
            </w:pPr>
            <w:r w:rsidRPr="00CD50F8">
              <w:rPr>
                <w:rFonts w:cs="Arial"/>
                <w:sz w:val="18"/>
                <w:szCs w:val="18"/>
              </w:rPr>
              <w:t>Incrementar stock por establecimiento</w:t>
            </w:r>
          </w:p>
          <w:p w:rsidR="00684C4D" w:rsidRPr="00CD50F8" w:rsidRDefault="00684C4D" w:rsidP="002301CD">
            <w:pPr>
              <w:numPr>
                <w:ilvl w:val="0"/>
                <w:numId w:val="27"/>
              </w:numPr>
              <w:shd w:val="clear" w:color="auto" w:fill="FFFFFF"/>
              <w:spacing w:line="276" w:lineRule="auto"/>
              <w:rPr>
                <w:rFonts w:cs="Arial"/>
                <w:sz w:val="18"/>
                <w:szCs w:val="18"/>
              </w:rPr>
            </w:pPr>
            <w:r w:rsidRPr="00CD50F8">
              <w:rPr>
                <w:rFonts w:cs="Arial"/>
                <w:sz w:val="18"/>
                <w:szCs w:val="18"/>
              </w:rPr>
              <w:t xml:space="preserve">Disminuir stock por establecimiento </w:t>
            </w:r>
          </w:p>
          <w:p w:rsidR="00E40D63" w:rsidRPr="00CD50F8" w:rsidRDefault="00E40D63" w:rsidP="00C454D9">
            <w:pPr>
              <w:shd w:val="clear" w:color="auto" w:fill="FFFFFF"/>
              <w:spacing w:line="276" w:lineRule="auto"/>
              <w:ind w:left="360"/>
              <w:rPr>
                <w:rFonts w:cs="Arial"/>
                <w:color w:val="FF0000"/>
                <w:sz w:val="18"/>
                <w:szCs w:val="18"/>
              </w:rPr>
            </w:pPr>
          </w:p>
          <w:p w:rsidR="00E40D63" w:rsidRPr="00CD50F8" w:rsidRDefault="008A66A3" w:rsidP="00696D63">
            <w:pPr>
              <w:shd w:val="clear" w:color="auto" w:fill="FFFFFF"/>
              <w:spacing w:line="276" w:lineRule="auto"/>
              <w:rPr>
                <w:rFonts w:cs="Arial"/>
                <w:b/>
                <w:sz w:val="18"/>
                <w:szCs w:val="18"/>
              </w:rPr>
            </w:pPr>
            <w:r w:rsidRPr="00CD50F8">
              <w:rPr>
                <w:rFonts w:cs="Arial"/>
                <w:sz w:val="18"/>
                <w:szCs w:val="18"/>
              </w:rPr>
              <w:t xml:space="preserve">Los tipos señalados anteriormente están </w:t>
            </w:r>
            <w:r w:rsidR="00E40D63" w:rsidRPr="00CD50F8">
              <w:rPr>
                <w:rFonts w:cs="Arial"/>
                <w:sz w:val="18"/>
                <w:szCs w:val="18"/>
              </w:rPr>
              <w:t>detallados en el</w:t>
            </w:r>
            <w:r w:rsidR="00186CB5" w:rsidRPr="00CD50F8">
              <w:rPr>
                <w:rFonts w:cs="Arial"/>
                <w:sz w:val="18"/>
                <w:szCs w:val="18"/>
              </w:rPr>
              <w:t xml:space="preserve"> </w:t>
            </w:r>
            <w:r w:rsidR="00186CB5" w:rsidRPr="00CD50F8">
              <w:rPr>
                <w:rFonts w:cs="Arial"/>
                <w:b/>
                <w:sz w:val="18"/>
                <w:szCs w:val="18"/>
              </w:rPr>
              <w:t>A</w:t>
            </w:r>
            <w:r w:rsidR="00E40D63" w:rsidRPr="00CD50F8">
              <w:rPr>
                <w:rFonts w:cs="Arial"/>
                <w:b/>
                <w:sz w:val="18"/>
                <w:szCs w:val="18"/>
              </w:rPr>
              <w:t xml:space="preserve">nexo </w:t>
            </w:r>
            <w:r w:rsidR="00186CB5" w:rsidRPr="00CD50F8">
              <w:rPr>
                <w:rFonts w:cs="Arial"/>
                <w:b/>
                <w:sz w:val="18"/>
                <w:szCs w:val="18"/>
              </w:rPr>
              <w:t>0</w:t>
            </w:r>
            <w:r w:rsidR="00E40D63" w:rsidRPr="00CD50F8">
              <w:rPr>
                <w:rFonts w:cs="Arial"/>
                <w:b/>
                <w:sz w:val="18"/>
                <w:szCs w:val="18"/>
              </w:rPr>
              <w:t>2</w:t>
            </w:r>
          </w:p>
          <w:p w:rsidR="00E40D63" w:rsidRPr="00CD50F8" w:rsidRDefault="00E40D63" w:rsidP="00C454D9">
            <w:pPr>
              <w:shd w:val="clear" w:color="auto" w:fill="FFFFFF"/>
              <w:spacing w:line="276" w:lineRule="auto"/>
              <w:ind w:left="360"/>
              <w:rPr>
                <w:rFonts w:cs="Arial"/>
                <w:sz w:val="18"/>
                <w:szCs w:val="18"/>
              </w:rPr>
            </w:pPr>
          </w:p>
          <w:p w:rsidR="00E40D63" w:rsidRPr="00CD50F8" w:rsidRDefault="00E40D63" w:rsidP="008608EE">
            <w:pPr>
              <w:shd w:val="clear" w:color="auto" w:fill="FFFFFF"/>
              <w:spacing w:line="276" w:lineRule="auto"/>
              <w:rPr>
                <w:rFonts w:cs="Arial"/>
                <w:sz w:val="18"/>
                <w:szCs w:val="18"/>
              </w:rPr>
            </w:pPr>
            <w:r w:rsidRPr="00CD50F8">
              <w:rPr>
                <w:rFonts w:cs="Arial"/>
                <w:sz w:val="18"/>
                <w:szCs w:val="18"/>
              </w:rPr>
              <w:t>Estos cálculos se ejecutan al momento de grabar la información en el registro de operaciones</w:t>
            </w:r>
            <w:r w:rsidR="006D5A65" w:rsidRPr="00CD50F8">
              <w:rPr>
                <w:rFonts w:cs="Arial"/>
                <w:sz w:val="18"/>
                <w:szCs w:val="18"/>
              </w:rPr>
              <w:t xml:space="preserve"> para las transacciones tipo “firme”</w:t>
            </w:r>
            <w:r w:rsidR="008608EE" w:rsidRPr="00CD50F8">
              <w:rPr>
                <w:rFonts w:cs="Arial"/>
                <w:sz w:val="18"/>
                <w:szCs w:val="18"/>
              </w:rPr>
              <w:t xml:space="preserve"> que no hayan </w:t>
            </w:r>
            <w:r w:rsidR="00696D63" w:rsidRPr="00CD50F8">
              <w:rPr>
                <w:rFonts w:cs="Arial"/>
                <w:sz w:val="18"/>
                <w:szCs w:val="18"/>
              </w:rPr>
              <w:t xml:space="preserve">sido </w:t>
            </w:r>
            <w:r w:rsidR="00322DD2" w:rsidRPr="00CD50F8">
              <w:rPr>
                <w:rFonts w:cs="Arial"/>
                <w:sz w:val="18"/>
                <w:szCs w:val="18"/>
              </w:rPr>
              <w:t xml:space="preserve">reemplazadas o anuladas </w:t>
            </w:r>
            <w:r w:rsidR="00696D63" w:rsidRPr="00CD50F8">
              <w:rPr>
                <w:rFonts w:cs="Arial"/>
                <w:sz w:val="18"/>
                <w:szCs w:val="18"/>
              </w:rPr>
              <w:t>y que correspondan ejecutar los cálculos.</w:t>
            </w:r>
          </w:p>
          <w:p w:rsidR="00E40D63" w:rsidRPr="00CD50F8" w:rsidRDefault="008608EE" w:rsidP="00C454D9">
            <w:pPr>
              <w:pStyle w:val="Prrafodelista"/>
              <w:spacing w:before="120" w:after="120" w:line="276" w:lineRule="auto"/>
              <w:ind w:left="0"/>
              <w:rPr>
                <w:rFonts w:cs="Arial"/>
                <w:sz w:val="18"/>
                <w:szCs w:val="18"/>
              </w:rPr>
            </w:pPr>
            <w:r w:rsidRPr="00CD50F8">
              <w:rPr>
                <w:rFonts w:cs="Arial"/>
                <w:sz w:val="18"/>
                <w:szCs w:val="18"/>
              </w:rPr>
              <w:t>E</w:t>
            </w:r>
            <w:r w:rsidR="00696D63" w:rsidRPr="00CD50F8">
              <w:rPr>
                <w:rFonts w:cs="Arial"/>
                <w:sz w:val="18"/>
                <w:szCs w:val="18"/>
              </w:rPr>
              <w:t xml:space="preserve">l stock y </w:t>
            </w:r>
            <w:r w:rsidR="00E32981" w:rsidRPr="00CD50F8">
              <w:rPr>
                <w:rFonts w:cs="Arial"/>
                <w:sz w:val="18"/>
                <w:szCs w:val="18"/>
              </w:rPr>
              <w:t>la</w:t>
            </w:r>
            <w:r w:rsidR="00696D63" w:rsidRPr="00CD50F8">
              <w:rPr>
                <w:rFonts w:cs="Arial"/>
                <w:sz w:val="18"/>
                <w:szCs w:val="18"/>
              </w:rPr>
              <w:t xml:space="preserve"> </w:t>
            </w:r>
            <w:r w:rsidR="00874853" w:rsidRPr="00CD50F8">
              <w:rPr>
                <w:rFonts w:cs="Arial"/>
                <w:sz w:val="18"/>
                <w:szCs w:val="18"/>
                <w:lang w:eastAsia="es-PE"/>
              </w:rPr>
              <w:t>cantidad autorizada disponible</w:t>
            </w:r>
            <w:r w:rsidR="00874853" w:rsidRPr="00CD50F8">
              <w:rPr>
                <w:rFonts w:cs="Arial"/>
                <w:sz w:val="18"/>
                <w:szCs w:val="18"/>
              </w:rPr>
              <w:t xml:space="preserve"> </w:t>
            </w:r>
            <w:r w:rsidR="00696D63" w:rsidRPr="00CD50F8">
              <w:rPr>
                <w:rFonts w:cs="Arial"/>
                <w:sz w:val="18"/>
                <w:szCs w:val="18"/>
              </w:rPr>
              <w:t>se calculan en base</w:t>
            </w:r>
            <w:r w:rsidR="00695383" w:rsidRPr="00CD50F8">
              <w:rPr>
                <w:rFonts w:cs="Arial"/>
                <w:sz w:val="18"/>
                <w:szCs w:val="18"/>
              </w:rPr>
              <w:t xml:space="preserve"> última operación </w:t>
            </w:r>
            <w:r w:rsidR="00A32E11" w:rsidRPr="00CD50F8">
              <w:rPr>
                <w:rFonts w:cs="Arial"/>
                <w:sz w:val="18"/>
                <w:szCs w:val="18"/>
              </w:rPr>
              <w:t xml:space="preserve">precedente </w:t>
            </w:r>
            <w:r w:rsidR="00E64FE5" w:rsidRPr="00CD50F8">
              <w:rPr>
                <w:rFonts w:cs="Arial"/>
                <w:sz w:val="18"/>
                <w:szCs w:val="18"/>
              </w:rPr>
              <w:t xml:space="preserve">confirmada por el Usuario la cual </w:t>
            </w:r>
            <w:r w:rsidR="00695383" w:rsidRPr="00CD50F8">
              <w:rPr>
                <w:rFonts w:cs="Arial"/>
                <w:sz w:val="18"/>
                <w:szCs w:val="18"/>
              </w:rPr>
              <w:t>no est</w:t>
            </w:r>
            <w:r w:rsidR="00711D0F" w:rsidRPr="00CD50F8">
              <w:rPr>
                <w:rFonts w:cs="Arial"/>
                <w:sz w:val="18"/>
                <w:szCs w:val="18"/>
              </w:rPr>
              <w:t>é reemplazada o anulada</w:t>
            </w:r>
          </w:p>
          <w:p w:rsidR="00075B33" w:rsidRPr="00CD50F8" w:rsidRDefault="00075B33" w:rsidP="00C454D9">
            <w:pPr>
              <w:pStyle w:val="Prrafodelista"/>
              <w:spacing w:before="120" w:after="120" w:line="276" w:lineRule="auto"/>
              <w:ind w:left="0"/>
              <w:rPr>
                <w:rFonts w:cs="Arial"/>
                <w:sz w:val="18"/>
                <w:szCs w:val="18"/>
              </w:rPr>
            </w:pPr>
            <w:r w:rsidRPr="00CD50F8">
              <w:rPr>
                <w:rFonts w:cs="Arial"/>
                <w:sz w:val="18"/>
                <w:szCs w:val="18"/>
              </w:rPr>
              <w:t>Las reservas de stock</w:t>
            </w:r>
            <w:r w:rsidR="00696D63" w:rsidRPr="00CD50F8">
              <w:rPr>
                <w:rFonts w:cs="Arial"/>
                <w:sz w:val="18"/>
                <w:szCs w:val="18"/>
              </w:rPr>
              <w:t xml:space="preserve">, </w:t>
            </w:r>
            <w:r w:rsidR="00B44A7D" w:rsidRPr="00CD50F8">
              <w:rPr>
                <w:rFonts w:cs="Arial"/>
                <w:sz w:val="18"/>
                <w:szCs w:val="18"/>
              </w:rPr>
              <w:t xml:space="preserve">la cancelación de la reserva de stock, </w:t>
            </w:r>
            <w:r w:rsidR="00976C78" w:rsidRPr="00CD50F8">
              <w:rPr>
                <w:rFonts w:cs="Arial"/>
                <w:sz w:val="18"/>
                <w:szCs w:val="18"/>
              </w:rPr>
              <w:t>las reservas de</w:t>
            </w:r>
            <w:r w:rsidR="00033A9E" w:rsidRPr="00CD50F8">
              <w:rPr>
                <w:rFonts w:cs="Arial"/>
                <w:sz w:val="18"/>
                <w:szCs w:val="18"/>
              </w:rPr>
              <w:t xml:space="preserve"> cantidad autorizada disponible</w:t>
            </w:r>
            <w:r w:rsidR="00874853" w:rsidRPr="00CD50F8">
              <w:rPr>
                <w:rFonts w:cs="Arial"/>
                <w:sz w:val="18"/>
                <w:szCs w:val="18"/>
              </w:rPr>
              <w:t xml:space="preserve"> </w:t>
            </w:r>
            <w:r w:rsidR="00976C78" w:rsidRPr="00CD50F8">
              <w:rPr>
                <w:rFonts w:cs="Arial"/>
                <w:sz w:val="18"/>
                <w:szCs w:val="18"/>
              </w:rPr>
              <w:t>y la cancelación de</w:t>
            </w:r>
            <w:r w:rsidR="00033A9E" w:rsidRPr="00CD50F8">
              <w:rPr>
                <w:rFonts w:cs="Arial"/>
                <w:sz w:val="18"/>
                <w:szCs w:val="18"/>
              </w:rPr>
              <w:t xml:space="preserve"> la cantidad autorizada disponible</w:t>
            </w:r>
            <w:r w:rsidR="00874853" w:rsidRPr="00CD50F8">
              <w:rPr>
                <w:rFonts w:cs="Arial"/>
                <w:sz w:val="18"/>
                <w:szCs w:val="18"/>
              </w:rPr>
              <w:t xml:space="preserve"> </w:t>
            </w:r>
            <w:r w:rsidRPr="00CD50F8">
              <w:rPr>
                <w:rFonts w:cs="Arial"/>
                <w:sz w:val="18"/>
                <w:szCs w:val="18"/>
              </w:rPr>
              <w:t xml:space="preserve">no se consideran </w:t>
            </w:r>
            <w:r w:rsidR="00776327" w:rsidRPr="00CD50F8">
              <w:rPr>
                <w:rFonts w:cs="Arial"/>
                <w:sz w:val="18"/>
                <w:szCs w:val="18"/>
              </w:rPr>
              <w:t xml:space="preserve">como </w:t>
            </w:r>
            <w:r w:rsidRPr="00CD50F8">
              <w:rPr>
                <w:rFonts w:cs="Arial"/>
                <w:sz w:val="18"/>
                <w:szCs w:val="18"/>
              </w:rPr>
              <w:t xml:space="preserve">tipo de </w:t>
            </w:r>
            <w:r w:rsidR="00DD14CA" w:rsidRPr="00CD50F8">
              <w:rPr>
                <w:rFonts w:cs="Arial"/>
                <w:sz w:val="18"/>
                <w:szCs w:val="18"/>
              </w:rPr>
              <w:t>cálculo</w:t>
            </w:r>
            <w:r w:rsidRPr="00CD50F8">
              <w:rPr>
                <w:rFonts w:cs="Arial"/>
                <w:sz w:val="18"/>
                <w:szCs w:val="18"/>
              </w:rPr>
              <w:t xml:space="preserve"> </w:t>
            </w:r>
            <w:r w:rsidR="00614214" w:rsidRPr="00CD50F8">
              <w:rPr>
                <w:rFonts w:cs="Arial"/>
                <w:sz w:val="18"/>
                <w:szCs w:val="18"/>
              </w:rPr>
              <w:t xml:space="preserve">ni son parte del registro diario de operaciones dado que son </w:t>
            </w:r>
            <w:r w:rsidR="00696D63" w:rsidRPr="00CD50F8">
              <w:rPr>
                <w:rFonts w:cs="Arial"/>
                <w:sz w:val="18"/>
                <w:szCs w:val="18"/>
              </w:rPr>
              <w:t>generadas</w:t>
            </w:r>
            <w:r w:rsidR="00614214" w:rsidRPr="00CD50F8">
              <w:rPr>
                <w:rFonts w:cs="Arial"/>
                <w:sz w:val="18"/>
                <w:szCs w:val="18"/>
              </w:rPr>
              <w:t xml:space="preserve"> documentos de otros procesos (</w:t>
            </w:r>
            <w:r w:rsidR="009901DF" w:rsidRPr="00CD50F8">
              <w:rPr>
                <w:rFonts w:cs="Arial"/>
                <w:sz w:val="18"/>
                <w:szCs w:val="18"/>
              </w:rPr>
              <w:t>Autorizaciones de I/S o Inmovilizaciones</w:t>
            </w:r>
            <w:r w:rsidR="00B44A7D" w:rsidRPr="00CD50F8">
              <w:rPr>
                <w:rFonts w:cs="Arial"/>
                <w:sz w:val="18"/>
                <w:szCs w:val="18"/>
              </w:rPr>
              <w:t>)</w:t>
            </w:r>
          </w:p>
          <w:p w:rsidR="00075B33" w:rsidRPr="00CD50F8" w:rsidRDefault="009111C7" w:rsidP="009111C7">
            <w:pPr>
              <w:shd w:val="clear" w:color="auto" w:fill="FFFFFF"/>
              <w:spacing w:line="276" w:lineRule="auto"/>
              <w:rPr>
                <w:rFonts w:cs="Arial"/>
                <w:strike/>
                <w:sz w:val="18"/>
                <w:szCs w:val="18"/>
              </w:rPr>
            </w:pPr>
            <w:r w:rsidRPr="00CD50F8">
              <w:rPr>
                <w:rFonts w:cs="Arial"/>
                <w:strike/>
                <w:sz w:val="18"/>
                <w:szCs w:val="18"/>
              </w:rPr>
              <w:t>La cancelación de la reserva de</w:t>
            </w:r>
            <w:r w:rsidR="00600776" w:rsidRPr="00CD50F8">
              <w:rPr>
                <w:rFonts w:cs="Arial"/>
                <w:strike/>
                <w:sz w:val="18"/>
                <w:szCs w:val="18"/>
              </w:rPr>
              <w:t xml:space="preserve"> </w:t>
            </w:r>
            <w:r w:rsidR="00874853" w:rsidRPr="00CD50F8">
              <w:rPr>
                <w:rFonts w:cs="Arial"/>
                <w:strike/>
                <w:sz w:val="18"/>
                <w:szCs w:val="18"/>
              </w:rPr>
              <w:t>l</w:t>
            </w:r>
            <w:r w:rsidR="00600776" w:rsidRPr="00CD50F8">
              <w:rPr>
                <w:rFonts w:cs="Arial"/>
                <w:strike/>
                <w:sz w:val="18"/>
                <w:szCs w:val="18"/>
              </w:rPr>
              <w:t>a</w:t>
            </w:r>
            <w:r w:rsidR="00874853" w:rsidRPr="00CD50F8">
              <w:rPr>
                <w:rFonts w:cs="Arial"/>
                <w:strike/>
                <w:sz w:val="18"/>
                <w:szCs w:val="18"/>
              </w:rPr>
              <w:t xml:space="preserve"> </w:t>
            </w:r>
            <w:r w:rsidR="00033A9E" w:rsidRPr="00CD50F8">
              <w:rPr>
                <w:rFonts w:cs="Arial"/>
                <w:strike/>
                <w:sz w:val="18"/>
                <w:szCs w:val="18"/>
              </w:rPr>
              <w:t xml:space="preserve">cantidad autorizada disponible </w:t>
            </w:r>
            <w:r w:rsidRPr="00CD50F8">
              <w:rPr>
                <w:rFonts w:cs="Arial"/>
                <w:strike/>
                <w:sz w:val="18"/>
                <w:szCs w:val="18"/>
              </w:rPr>
              <w:t xml:space="preserve">se aplica para las devoluciones de compra de BF, así como para las incautaciones e incidencias informadas. Solo se aplica al comprador y debe ser por la misma cantidad que </w:t>
            </w:r>
            <w:r w:rsidR="00DD14CA" w:rsidRPr="00CD50F8">
              <w:rPr>
                <w:rFonts w:cs="Arial"/>
                <w:strike/>
                <w:sz w:val="18"/>
                <w:szCs w:val="18"/>
              </w:rPr>
              <w:t>está</w:t>
            </w:r>
            <w:r w:rsidRPr="00CD50F8">
              <w:rPr>
                <w:rFonts w:cs="Arial"/>
                <w:strike/>
                <w:sz w:val="18"/>
                <w:szCs w:val="18"/>
              </w:rPr>
              <w:t xml:space="preserve"> siendo confirmada como </w:t>
            </w:r>
            <w:r w:rsidR="00AA0A17" w:rsidRPr="00CD50F8">
              <w:rPr>
                <w:rFonts w:cs="Arial"/>
                <w:strike/>
                <w:sz w:val="18"/>
                <w:szCs w:val="18"/>
              </w:rPr>
              <w:t xml:space="preserve">devuelta, incidencia o incautación del propietario. </w:t>
            </w:r>
          </w:p>
          <w:p w:rsidR="009111C7" w:rsidRPr="00CD50F8" w:rsidRDefault="009111C7" w:rsidP="009111C7">
            <w:pPr>
              <w:shd w:val="clear" w:color="auto" w:fill="FFFFFF"/>
              <w:spacing w:line="276" w:lineRule="auto"/>
              <w:rPr>
                <w:rFonts w:cs="Arial"/>
                <w:sz w:val="18"/>
                <w:szCs w:val="18"/>
              </w:rPr>
            </w:pPr>
          </w:p>
        </w:tc>
      </w:tr>
      <w:tr w:rsidR="00E40D63" w:rsidRPr="00CD50F8" w:rsidTr="00D17D81">
        <w:trPr>
          <w:trHeight w:val="20"/>
          <w:jc w:val="center"/>
        </w:trPr>
        <w:tc>
          <w:tcPr>
            <w:tcW w:w="550" w:type="pct"/>
            <w:shd w:val="clear" w:color="000000" w:fill="FFFFFF"/>
            <w:vAlign w:val="center"/>
            <w:hideMark/>
          </w:tcPr>
          <w:p w:rsidR="00E40D63" w:rsidRPr="00CD50F8" w:rsidRDefault="007B7623" w:rsidP="001871D4">
            <w:pPr>
              <w:spacing w:before="120" w:after="120" w:line="276" w:lineRule="auto"/>
              <w:jc w:val="center"/>
              <w:rPr>
                <w:rFonts w:cs="Arial"/>
                <w:b/>
                <w:bCs/>
                <w:sz w:val="20"/>
                <w:szCs w:val="20"/>
                <w:lang w:eastAsia="es-PE"/>
              </w:rPr>
            </w:pPr>
            <w:r w:rsidRPr="00CD50F8">
              <w:rPr>
                <w:rFonts w:cs="Arial"/>
                <w:b/>
                <w:bCs/>
                <w:sz w:val="20"/>
                <w:szCs w:val="20"/>
                <w:lang w:eastAsia="es-PE"/>
              </w:rPr>
              <w:t>21</w:t>
            </w:r>
          </w:p>
        </w:tc>
        <w:tc>
          <w:tcPr>
            <w:tcW w:w="4450" w:type="pct"/>
            <w:shd w:val="clear" w:color="000000" w:fill="FFFFFF"/>
            <w:noWrap/>
            <w:vAlign w:val="center"/>
            <w:hideMark/>
          </w:tcPr>
          <w:p w:rsidR="00E40D63" w:rsidRPr="00CD50F8" w:rsidRDefault="00E40D63" w:rsidP="00C454D9">
            <w:pPr>
              <w:pStyle w:val="Prrafodelista"/>
              <w:spacing w:before="120" w:after="120" w:line="276" w:lineRule="auto"/>
              <w:ind w:left="0"/>
              <w:rPr>
                <w:rFonts w:cs="Arial"/>
                <w:b/>
                <w:sz w:val="18"/>
                <w:szCs w:val="18"/>
                <w:u w:val="single"/>
              </w:rPr>
            </w:pPr>
            <w:r w:rsidRPr="00CD50F8">
              <w:rPr>
                <w:rFonts w:cs="Arial"/>
                <w:b/>
                <w:sz w:val="18"/>
                <w:szCs w:val="18"/>
                <w:u w:val="single"/>
              </w:rPr>
              <w:t>Afectación a cálculos de operaciones</w:t>
            </w:r>
          </w:p>
          <w:p w:rsidR="00E40D63" w:rsidRPr="00CD50F8" w:rsidRDefault="00E9482E" w:rsidP="00C454D9">
            <w:pPr>
              <w:pStyle w:val="Prrafodelista"/>
              <w:spacing w:before="120" w:after="120" w:line="276" w:lineRule="auto"/>
              <w:ind w:left="0"/>
              <w:rPr>
                <w:rFonts w:cs="Arial"/>
                <w:sz w:val="18"/>
                <w:szCs w:val="18"/>
              </w:rPr>
            </w:pPr>
            <w:r w:rsidRPr="00CD50F8">
              <w:rPr>
                <w:rFonts w:cs="Arial"/>
                <w:sz w:val="18"/>
                <w:szCs w:val="18"/>
              </w:rPr>
              <w:t>Las</w:t>
            </w:r>
            <w:r w:rsidR="00E40D63" w:rsidRPr="00CD50F8">
              <w:rPr>
                <w:rFonts w:cs="Arial"/>
                <w:sz w:val="18"/>
                <w:szCs w:val="18"/>
              </w:rPr>
              <w:t xml:space="preserve"> operaciones declaradas por los </w:t>
            </w:r>
            <w:r w:rsidR="00776327" w:rsidRPr="00CD50F8">
              <w:rPr>
                <w:rFonts w:cs="Arial"/>
                <w:sz w:val="18"/>
                <w:szCs w:val="18"/>
              </w:rPr>
              <w:t>U</w:t>
            </w:r>
            <w:r w:rsidR="00E40D63" w:rsidRPr="00CD50F8">
              <w:rPr>
                <w:rFonts w:cs="Arial"/>
                <w:sz w:val="18"/>
                <w:szCs w:val="18"/>
              </w:rPr>
              <w:t xml:space="preserve">suarios </w:t>
            </w:r>
            <w:r w:rsidR="001B30F3" w:rsidRPr="00CD50F8">
              <w:rPr>
                <w:rFonts w:cs="Arial"/>
                <w:sz w:val="18"/>
                <w:szCs w:val="18"/>
              </w:rPr>
              <w:t xml:space="preserve">en el registro </w:t>
            </w:r>
            <w:r w:rsidR="006552D5" w:rsidRPr="00CD50F8">
              <w:rPr>
                <w:rFonts w:cs="Arial"/>
                <w:sz w:val="18"/>
                <w:szCs w:val="18"/>
              </w:rPr>
              <w:t>de operaciones</w:t>
            </w:r>
            <w:r w:rsidR="001B30F3" w:rsidRPr="00CD50F8">
              <w:rPr>
                <w:rFonts w:cs="Arial"/>
                <w:sz w:val="18"/>
                <w:szCs w:val="18"/>
              </w:rPr>
              <w:t xml:space="preserve"> </w:t>
            </w:r>
            <w:r w:rsidRPr="00CD50F8">
              <w:rPr>
                <w:rFonts w:cs="Arial"/>
                <w:sz w:val="18"/>
                <w:szCs w:val="18"/>
              </w:rPr>
              <w:t>pueden</w:t>
            </w:r>
            <w:r w:rsidR="00E40D63" w:rsidRPr="00CD50F8">
              <w:rPr>
                <w:rFonts w:cs="Arial"/>
                <w:sz w:val="18"/>
                <w:szCs w:val="18"/>
              </w:rPr>
              <w:t xml:space="preserve"> sufrir modific</w:t>
            </w:r>
            <w:r w:rsidR="00502A34" w:rsidRPr="00CD50F8">
              <w:rPr>
                <w:rFonts w:cs="Arial"/>
                <w:sz w:val="18"/>
                <w:szCs w:val="18"/>
              </w:rPr>
              <w:t>aciones por requerimiento del U</w:t>
            </w:r>
            <w:r w:rsidR="001B30F3" w:rsidRPr="00CD50F8">
              <w:rPr>
                <w:rFonts w:cs="Arial"/>
                <w:sz w:val="18"/>
                <w:szCs w:val="18"/>
              </w:rPr>
              <w:t xml:space="preserve">suario tanto que correspondan a DJRO en plazo </w:t>
            </w:r>
            <w:r w:rsidR="006552D5" w:rsidRPr="00CD50F8">
              <w:rPr>
                <w:rFonts w:cs="Arial"/>
                <w:sz w:val="18"/>
                <w:szCs w:val="18"/>
              </w:rPr>
              <w:t xml:space="preserve">o pendientes </w:t>
            </w:r>
            <w:r w:rsidR="001B30F3" w:rsidRPr="00CD50F8">
              <w:rPr>
                <w:rFonts w:cs="Arial"/>
                <w:sz w:val="18"/>
                <w:szCs w:val="18"/>
              </w:rPr>
              <w:t xml:space="preserve">como en DJRO ya presentadas. </w:t>
            </w:r>
          </w:p>
          <w:p w:rsidR="00E40D63" w:rsidRPr="00CD50F8" w:rsidRDefault="00E40D63" w:rsidP="00C454D9">
            <w:pPr>
              <w:pStyle w:val="Prrafodelista"/>
              <w:spacing w:before="120" w:after="120" w:line="276" w:lineRule="auto"/>
              <w:ind w:left="0"/>
              <w:rPr>
                <w:rFonts w:cs="Arial"/>
                <w:sz w:val="18"/>
                <w:szCs w:val="18"/>
              </w:rPr>
            </w:pPr>
            <w:r w:rsidRPr="00CD50F8">
              <w:rPr>
                <w:rFonts w:cs="Arial"/>
                <w:sz w:val="18"/>
                <w:szCs w:val="18"/>
              </w:rPr>
              <w:t xml:space="preserve">La afectación a estos cálculos por </w:t>
            </w:r>
            <w:r w:rsidRPr="00CD50F8">
              <w:rPr>
                <w:rFonts w:cs="Arial"/>
                <w:sz w:val="18"/>
                <w:szCs w:val="18"/>
                <w:u w:val="single"/>
              </w:rPr>
              <w:t>procesos externos</w:t>
            </w:r>
            <w:r w:rsidRPr="00CD50F8">
              <w:rPr>
                <w:rFonts w:cs="Arial"/>
                <w:sz w:val="18"/>
                <w:szCs w:val="18"/>
              </w:rPr>
              <w:t xml:space="preserve"> son</w:t>
            </w:r>
          </w:p>
          <w:p w:rsidR="00E40D63" w:rsidRPr="00CD50F8" w:rsidRDefault="00E40D63" w:rsidP="00396293">
            <w:pPr>
              <w:pStyle w:val="Prrafodelista"/>
              <w:spacing w:before="120" w:after="120" w:line="276" w:lineRule="auto"/>
              <w:ind w:left="0"/>
              <w:rPr>
                <w:rFonts w:cs="Arial"/>
                <w:sz w:val="18"/>
                <w:szCs w:val="18"/>
              </w:rPr>
            </w:pPr>
            <w:r w:rsidRPr="00CD50F8">
              <w:rPr>
                <w:rFonts w:cs="Arial"/>
                <w:b/>
                <w:sz w:val="18"/>
                <w:szCs w:val="18"/>
              </w:rPr>
              <w:t xml:space="preserve">MPN </w:t>
            </w:r>
            <w:r w:rsidR="009F74F6" w:rsidRPr="00CD50F8">
              <w:rPr>
                <w:rFonts w:cs="Arial"/>
                <w:b/>
                <w:sz w:val="18"/>
                <w:szCs w:val="18"/>
              </w:rPr>
              <w:t>Calificación</w:t>
            </w:r>
            <w:r w:rsidRPr="00CD50F8">
              <w:rPr>
                <w:rFonts w:cs="Arial"/>
                <w:b/>
                <w:sz w:val="18"/>
                <w:szCs w:val="18"/>
              </w:rPr>
              <w:t xml:space="preserve"> de Actualización</w:t>
            </w:r>
            <w:r w:rsidRPr="00CD50F8">
              <w:rPr>
                <w:rFonts w:cs="Arial"/>
                <w:sz w:val="18"/>
                <w:szCs w:val="18"/>
              </w:rPr>
              <w:t>, modificaciones por</w:t>
            </w:r>
          </w:p>
          <w:tbl>
            <w:tblPr>
              <w:tblStyle w:val="Tablaconcuadrcula"/>
              <w:tblW w:w="0" w:type="auto"/>
              <w:tblLayout w:type="fixed"/>
              <w:tblLook w:val="04A0" w:firstRow="1" w:lastRow="0" w:firstColumn="1" w:lastColumn="0" w:noHBand="0" w:noVBand="1"/>
            </w:tblPr>
            <w:tblGrid>
              <w:gridCol w:w="2166"/>
              <w:gridCol w:w="5979"/>
            </w:tblGrid>
            <w:tr w:rsidR="00E40D63" w:rsidRPr="00CD50F8" w:rsidTr="0091078E">
              <w:tc>
                <w:tcPr>
                  <w:tcW w:w="2166" w:type="dxa"/>
                </w:tcPr>
                <w:p w:rsidR="00E40D63" w:rsidRPr="00CD50F8" w:rsidRDefault="00E40D63" w:rsidP="00DA01BB">
                  <w:pPr>
                    <w:pStyle w:val="Prrafodelista"/>
                    <w:spacing w:before="120" w:after="120" w:line="276" w:lineRule="auto"/>
                    <w:ind w:left="0"/>
                    <w:rPr>
                      <w:rFonts w:cs="Arial"/>
                      <w:sz w:val="18"/>
                      <w:szCs w:val="18"/>
                    </w:rPr>
                  </w:pPr>
                  <w:r w:rsidRPr="00CD50F8">
                    <w:rPr>
                      <w:rFonts w:cs="Arial"/>
                      <w:sz w:val="18"/>
                      <w:szCs w:val="18"/>
                    </w:rPr>
                    <w:t>Variación de la cantidad autorizada</w:t>
                  </w:r>
                  <w:r w:rsidR="004A5CB0" w:rsidRPr="00CD50F8">
                    <w:rPr>
                      <w:rFonts w:cs="Arial"/>
                      <w:sz w:val="18"/>
                      <w:szCs w:val="18"/>
                    </w:rPr>
                    <w:t xml:space="preserve"> Anual </w:t>
                  </w:r>
                </w:p>
              </w:tc>
              <w:tc>
                <w:tcPr>
                  <w:tcW w:w="5979" w:type="dxa"/>
                </w:tcPr>
                <w:p w:rsidR="00E40D63" w:rsidRPr="00CD50F8" w:rsidRDefault="00E40D63" w:rsidP="00874853">
                  <w:pPr>
                    <w:pStyle w:val="Prrafodelista"/>
                    <w:spacing w:before="120" w:after="120" w:line="276" w:lineRule="auto"/>
                    <w:ind w:left="0"/>
                    <w:rPr>
                      <w:rFonts w:cs="Arial"/>
                      <w:sz w:val="18"/>
                      <w:szCs w:val="18"/>
                    </w:rPr>
                  </w:pPr>
                  <w:r w:rsidRPr="00CD50F8">
                    <w:rPr>
                      <w:rFonts w:cs="Arial"/>
                      <w:sz w:val="18"/>
                      <w:szCs w:val="18"/>
                    </w:rPr>
                    <w:t>Afecta todas las operaciones del periodo anual</w:t>
                  </w:r>
                  <w:r w:rsidR="00910CC6" w:rsidRPr="00CD50F8">
                    <w:rPr>
                      <w:rFonts w:cs="Arial"/>
                      <w:sz w:val="18"/>
                      <w:szCs w:val="18"/>
                    </w:rPr>
                    <w:t xml:space="preserve"> donde ocurrió la actualización de la cantidad anual autorizada</w:t>
                  </w:r>
                  <w:r w:rsidRPr="00CD50F8">
                    <w:rPr>
                      <w:rFonts w:cs="Arial"/>
                      <w:sz w:val="18"/>
                      <w:szCs w:val="18"/>
                    </w:rPr>
                    <w:t xml:space="preserve">, recalcula reposición del saldo, operaciones, stock y </w:t>
                  </w:r>
                  <w:r w:rsidR="00874853" w:rsidRPr="00CD50F8">
                    <w:rPr>
                      <w:rFonts w:cs="Arial"/>
                      <w:sz w:val="18"/>
                      <w:szCs w:val="18"/>
                      <w:lang w:eastAsia="es-PE"/>
                    </w:rPr>
                    <w:t>cantidad autorizada disponible</w:t>
                  </w:r>
                  <w:r w:rsidRPr="00CD50F8">
                    <w:rPr>
                      <w:rFonts w:cs="Arial"/>
                      <w:sz w:val="18"/>
                      <w:szCs w:val="18"/>
                    </w:rPr>
                    <w:t>, consolidado diario</w:t>
                  </w:r>
                  <w:r w:rsidR="00A36F1A" w:rsidRPr="00CD50F8">
                    <w:rPr>
                      <w:rFonts w:cs="Arial"/>
                      <w:sz w:val="18"/>
                      <w:szCs w:val="18"/>
                    </w:rPr>
                    <w:t>, mensua</w:t>
                  </w:r>
                  <w:r w:rsidR="00CE3F23" w:rsidRPr="00CD50F8">
                    <w:rPr>
                      <w:rFonts w:cs="Arial"/>
                      <w:sz w:val="18"/>
                      <w:szCs w:val="18"/>
                    </w:rPr>
                    <w:t>l, anual</w:t>
                  </w:r>
                  <w:r w:rsidRPr="00CD50F8">
                    <w:rPr>
                      <w:rFonts w:cs="Arial"/>
                      <w:sz w:val="18"/>
                      <w:szCs w:val="18"/>
                    </w:rPr>
                    <w:t xml:space="preserve"> y DJRO</w:t>
                  </w:r>
                </w:p>
              </w:tc>
            </w:tr>
          </w:tbl>
          <w:p w:rsidR="00E40D63" w:rsidRPr="00CD50F8" w:rsidRDefault="00517654" w:rsidP="00396293">
            <w:pPr>
              <w:pStyle w:val="Prrafodelista"/>
              <w:spacing w:before="120" w:after="120" w:line="276" w:lineRule="auto"/>
              <w:ind w:left="0"/>
              <w:rPr>
                <w:rFonts w:cs="Arial"/>
                <w:sz w:val="18"/>
                <w:szCs w:val="18"/>
              </w:rPr>
            </w:pPr>
            <w:r w:rsidRPr="00CD50F8">
              <w:rPr>
                <w:rFonts w:cs="Arial"/>
                <w:sz w:val="18"/>
                <w:szCs w:val="18"/>
              </w:rPr>
              <w:t xml:space="preserve">Las cuales se ejecutarían en la </w:t>
            </w:r>
            <w:r w:rsidR="00453D25" w:rsidRPr="00CD50F8">
              <w:rPr>
                <w:rFonts w:cs="Arial"/>
                <w:sz w:val="18"/>
                <w:szCs w:val="18"/>
              </w:rPr>
              <w:t>Actualización</w:t>
            </w:r>
            <w:r w:rsidRPr="00CD50F8">
              <w:rPr>
                <w:rFonts w:cs="Arial"/>
                <w:sz w:val="18"/>
                <w:szCs w:val="18"/>
              </w:rPr>
              <w:t xml:space="preserve"> de la información en el RCBF – RN 25 Resultado de la </w:t>
            </w:r>
            <w:r w:rsidR="00453D25" w:rsidRPr="00CD50F8">
              <w:rPr>
                <w:rFonts w:cs="Arial"/>
                <w:sz w:val="18"/>
                <w:szCs w:val="18"/>
              </w:rPr>
              <w:lastRenderedPageBreak/>
              <w:t>Calificación</w:t>
            </w:r>
            <w:r w:rsidRPr="00CD50F8">
              <w:rPr>
                <w:rFonts w:cs="Arial"/>
                <w:sz w:val="18"/>
                <w:szCs w:val="18"/>
              </w:rPr>
              <w:t xml:space="preserve"> </w:t>
            </w:r>
          </w:p>
          <w:p w:rsidR="00E40D63" w:rsidRPr="00CD50F8" w:rsidRDefault="00E40D63" w:rsidP="00396293">
            <w:pPr>
              <w:pStyle w:val="Prrafodelista"/>
              <w:spacing w:before="120" w:after="120" w:line="276" w:lineRule="auto"/>
              <w:ind w:left="0"/>
              <w:rPr>
                <w:rFonts w:cs="Arial"/>
                <w:sz w:val="18"/>
                <w:szCs w:val="18"/>
              </w:rPr>
            </w:pPr>
            <w:r w:rsidRPr="00CD50F8">
              <w:rPr>
                <w:rFonts w:cs="Arial"/>
                <w:sz w:val="18"/>
                <w:szCs w:val="18"/>
              </w:rPr>
              <w:t xml:space="preserve">La afectación a éstos cálculos por </w:t>
            </w:r>
            <w:r w:rsidR="00517654" w:rsidRPr="00CD50F8">
              <w:rPr>
                <w:rFonts w:cs="Arial"/>
                <w:sz w:val="18"/>
                <w:szCs w:val="18"/>
                <w:u w:val="single"/>
              </w:rPr>
              <w:t xml:space="preserve">operación </w:t>
            </w:r>
            <w:r w:rsidRPr="00CD50F8">
              <w:rPr>
                <w:rFonts w:cs="Arial"/>
                <w:sz w:val="18"/>
                <w:szCs w:val="18"/>
              </w:rPr>
              <w:t>son</w:t>
            </w:r>
          </w:p>
          <w:tbl>
            <w:tblPr>
              <w:tblStyle w:val="Tablaconcuadrcula"/>
              <w:tblW w:w="0" w:type="auto"/>
              <w:tblLayout w:type="fixed"/>
              <w:tblLook w:val="04A0" w:firstRow="1" w:lastRow="0" w:firstColumn="1" w:lastColumn="0" w:noHBand="0" w:noVBand="1"/>
            </w:tblPr>
            <w:tblGrid>
              <w:gridCol w:w="2166"/>
              <w:gridCol w:w="2693"/>
              <w:gridCol w:w="3286"/>
            </w:tblGrid>
            <w:tr w:rsidR="00E40D63" w:rsidRPr="00CD50F8" w:rsidTr="0091078E">
              <w:tc>
                <w:tcPr>
                  <w:tcW w:w="2166" w:type="dxa"/>
                </w:tcPr>
                <w:p w:rsidR="00E40D63" w:rsidRPr="00CD50F8" w:rsidRDefault="00E40D63" w:rsidP="00517654">
                  <w:pPr>
                    <w:pStyle w:val="Prrafodelista"/>
                    <w:spacing w:before="120" w:after="120" w:line="276" w:lineRule="auto"/>
                    <w:ind w:left="0"/>
                    <w:rPr>
                      <w:rFonts w:cs="Arial"/>
                      <w:sz w:val="18"/>
                      <w:szCs w:val="18"/>
                    </w:rPr>
                  </w:pPr>
                  <w:r w:rsidRPr="00CD50F8">
                    <w:rPr>
                      <w:rFonts w:cs="Arial"/>
                      <w:sz w:val="18"/>
                      <w:szCs w:val="18"/>
                    </w:rPr>
                    <w:t xml:space="preserve">Rectificación de </w:t>
                  </w:r>
                  <w:r w:rsidR="00F37609" w:rsidRPr="00CD50F8">
                    <w:rPr>
                      <w:rFonts w:cs="Arial"/>
                      <w:sz w:val="18"/>
                      <w:szCs w:val="18"/>
                    </w:rPr>
                    <w:t>Inventario Inicial</w:t>
                  </w:r>
                  <w:r w:rsidR="00C8301B" w:rsidRPr="00CD50F8">
                    <w:rPr>
                      <w:rFonts w:cs="Arial"/>
                      <w:sz w:val="18"/>
                      <w:szCs w:val="18"/>
                    </w:rPr>
                    <w:t xml:space="preserve"> </w:t>
                  </w:r>
                </w:p>
              </w:tc>
              <w:tc>
                <w:tcPr>
                  <w:tcW w:w="2693" w:type="dxa"/>
                </w:tcPr>
                <w:p w:rsidR="00E40D63" w:rsidRPr="00CD50F8" w:rsidRDefault="00E40D63" w:rsidP="00517654">
                  <w:pPr>
                    <w:pStyle w:val="Prrafodelista"/>
                    <w:spacing w:before="120" w:after="120" w:line="276" w:lineRule="auto"/>
                    <w:ind w:left="0"/>
                    <w:rPr>
                      <w:rFonts w:cs="Arial"/>
                      <w:sz w:val="18"/>
                      <w:szCs w:val="18"/>
                    </w:rPr>
                  </w:pPr>
                  <w:r w:rsidRPr="00CD50F8">
                    <w:rPr>
                      <w:rFonts w:cs="Arial"/>
                      <w:sz w:val="18"/>
                      <w:szCs w:val="18"/>
                    </w:rPr>
                    <w:t xml:space="preserve">Afecta todas las operaciones de las presentaciones modificadas desde el </w:t>
                  </w:r>
                  <w:r w:rsidR="00F37609" w:rsidRPr="00CD50F8">
                    <w:rPr>
                      <w:rFonts w:cs="Arial"/>
                      <w:sz w:val="18"/>
                      <w:szCs w:val="18"/>
                    </w:rPr>
                    <w:t>Inventario Inicial</w:t>
                  </w:r>
                  <w:r w:rsidR="00517654" w:rsidRPr="00CD50F8">
                    <w:rPr>
                      <w:rFonts w:cs="Arial"/>
                      <w:sz w:val="18"/>
                      <w:szCs w:val="18"/>
                    </w:rPr>
                    <w:t xml:space="preserve">, </w:t>
                  </w:r>
                  <w:r w:rsidRPr="00CD50F8">
                    <w:rPr>
                      <w:rFonts w:cs="Arial"/>
                      <w:sz w:val="18"/>
                      <w:szCs w:val="18"/>
                    </w:rPr>
                    <w:t xml:space="preserve">recalcula operaciones, stock, </w:t>
                  </w:r>
                  <w:r w:rsidR="00874853" w:rsidRPr="00CD50F8">
                    <w:rPr>
                      <w:rFonts w:cs="Arial"/>
                      <w:sz w:val="18"/>
                      <w:szCs w:val="18"/>
                      <w:lang w:eastAsia="es-PE"/>
                    </w:rPr>
                    <w:t>cantidad autorizada disponible</w:t>
                  </w:r>
                  <w:r w:rsidRPr="00CD50F8">
                    <w:rPr>
                      <w:rFonts w:cs="Arial"/>
                      <w:sz w:val="18"/>
                      <w:szCs w:val="18"/>
                    </w:rPr>
                    <w:t>, reposición de saldo, consolidado diario</w:t>
                  </w:r>
                  <w:r w:rsidR="00A36F1A" w:rsidRPr="00CD50F8">
                    <w:rPr>
                      <w:rFonts w:cs="Arial"/>
                      <w:sz w:val="18"/>
                      <w:szCs w:val="18"/>
                    </w:rPr>
                    <w:t>, mensual</w:t>
                  </w:r>
                  <w:r w:rsidR="00505570" w:rsidRPr="00CD50F8">
                    <w:rPr>
                      <w:rFonts w:cs="Arial"/>
                      <w:sz w:val="18"/>
                      <w:szCs w:val="18"/>
                    </w:rPr>
                    <w:t>, anual</w:t>
                  </w:r>
                  <w:r w:rsidRPr="00CD50F8">
                    <w:rPr>
                      <w:rFonts w:cs="Arial"/>
                      <w:sz w:val="18"/>
                      <w:szCs w:val="18"/>
                    </w:rPr>
                    <w:t xml:space="preserve"> y DJRO</w:t>
                  </w:r>
                </w:p>
              </w:tc>
              <w:tc>
                <w:tcPr>
                  <w:tcW w:w="3286" w:type="dxa"/>
                </w:tcPr>
                <w:p w:rsidR="00E40D63" w:rsidRPr="00CD50F8" w:rsidRDefault="00E40D63" w:rsidP="00396293">
                  <w:pPr>
                    <w:pStyle w:val="Prrafodelista"/>
                    <w:spacing w:before="120" w:after="120" w:line="276" w:lineRule="auto"/>
                    <w:ind w:left="0"/>
                    <w:rPr>
                      <w:rFonts w:cs="Arial"/>
                      <w:sz w:val="18"/>
                      <w:szCs w:val="18"/>
                    </w:rPr>
                  </w:pPr>
                  <w:r w:rsidRPr="00CD50F8">
                    <w:rPr>
                      <w:rFonts w:cs="Arial"/>
                      <w:sz w:val="18"/>
                      <w:szCs w:val="18"/>
                    </w:rPr>
                    <w:t>Se</w:t>
                  </w:r>
                  <w:r w:rsidR="00F44492" w:rsidRPr="00CD50F8">
                    <w:rPr>
                      <w:rFonts w:cs="Arial"/>
                      <w:sz w:val="18"/>
                      <w:szCs w:val="18"/>
                    </w:rPr>
                    <w:t xml:space="preserve"> </w:t>
                  </w:r>
                  <w:r w:rsidRPr="00CD50F8">
                    <w:rPr>
                      <w:rFonts w:cs="Arial"/>
                      <w:sz w:val="18"/>
                      <w:szCs w:val="18"/>
                    </w:rPr>
                    <w:t xml:space="preserve">ejecuta la afectación en la presentación de la rectificación del </w:t>
                  </w:r>
                  <w:r w:rsidR="00F37609" w:rsidRPr="00CD50F8">
                    <w:rPr>
                      <w:rFonts w:cs="Arial"/>
                      <w:sz w:val="18"/>
                      <w:szCs w:val="18"/>
                    </w:rPr>
                    <w:t>Inventario Inicial</w:t>
                  </w:r>
                  <w:r w:rsidR="00C8301B" w:rsidRPr="00CD50F8">
                    <w:rPr>
                      <w:rFonts w:cs="Arial"/>
                      <w:sz w:val="18"/>
                      <w:szCs w:val="18"/>
                    </w:rPr>
                    <w:t xml:space="preserve"> </w:t>
                  </w:r>
                </w:p>
                <w:p w:rsidR="00E40D63" w:rsidRPr="00CD50F8" w:rsidRDefault="00E40D63" w:rsidP="006C3021">
                  <w:pPr>
                    <w:pStyle w:val="Prrafodelista"/>
                    <w:spacing w:before="120" w:after="120" w:line="276" w:lineRule="auto"/>
                    <w:ind w:left="0"/>
                    <w:rPr>
                      <w:rFonts w:cs="Arial"/>
                      <w:sz w:val="18"/>
                      <w:szCs w:val="18"/>
                    </w:rPr>
                  </w:pPr>
                  <w:r w:rsidRPr="00CD50F8">
                    <w:rPr>
                      <w:rFonts w:cs="Arial"/>
                      <w:sz w:val="18"/>
                      <w:szCs w:val="18"/>
                    </w:rPr>
                    <w:t>Mientras no se ejecute la presentación de la rectificación</w:t>
                  </w:r>
                  <w:r w:rsidR="00C8301B" w:rsidRPr="00CD50F8">
                    <w:rPr>
                      <w:rFonts w:cs="Arial"/>
                      <w:sz w:val="18"/>
                      <w:szCs w:val="18"/>
                    </w:rPr>
                    <w:t xml:space="preserve"> </w:t>
                  </w:r>
                  <w:r w:rsidRPr="00CD50F8">
                    <w:rPr>
                      <w:rFonts w:cs="Arial"/>
                      <w:sz w:val="18"/>
                      <w:szCs w:val="18"/>
                    </w:rPr>
                    <w:t>del inventario se mantiene el envío como “</w:t>
                  </w:r>
                  <w:r w:rsidR="006C3021" w:rsidRPr="00CD50F8">
                    <w:rPr>
                      <w:rFonts w:cs="Arial"/>
                      <w:sz w:val="18"/>
                      <w:szCs w:val="18"/>
                    </w:rPr>
                    <w:t xml:space="preserve">en </w:t>
                  </w:r>
                  <w:r w:rsidR="00C51E8E" w:rsidRPr="00CD50F8">
                    <w:rPr>
                      <w:rFonts w:cs="Arial"/>
                      <w:sz w:val="18"/>
                      <w:szCs w:val="18"/>
                    </w:rPr>
                    <w:t>edición</w:t>
                  </w:r>
                  <w:r w:rsidRPr="00CD50F8">
                    <w:rPr>
                      <w:rFonts w:cs="Arial"/>
                      <w:sz w:val="18"/>
                      <w:szCs w:val="18"/>
                    </w:rPr>
                    <w:t>” y las operaciones</w:t>
                  </w:r>
                  <w:r w:rsidR="00C8301B" w:rsidRPr="00CD50F8">
                    <w:rPr>
                      <w:rFonts w:cs="Arial"/>
                      <w:sz w:val="18"/>
                      <w:szCs w:val="18"/>
                    </w:rPr>
                    <w:t xml:space="preserve"> </w:t>
                  </w:r>
                  <w:r w:rsidRPr="00CD50F8">
                    <w:rPr>
                      <w:rFonts w:cs="Arial"/>
                      <w:sz w:val="18"/>
                      <w:szCs w:val="18"/>
                    </w:rPr>
                    <w:t xml:space="preserve">como “modificaciones sin confirmar” las cuales </w:t>
                  </w:r>
                  <w:r w:rsidR="00C51E8E" w:rsidRPr="00CD50F8">
                    <w:rPr>
                      <w:rFonts w:cs="Arial"/>
                      <w:sz w:val="18"/>
                      <w:szCs w:val="18"/>
                    </w:rPr>
                    <w:t>aún</w:t>
                  </w:r>
                  <w:r w:rsidRPr="00CD50F8">
                    <w:rPr>
                      <w:rFonts w:cs="Arial"/>
                      <w:sz w:val="18"/>
                      <w:szCs w:val="18"/>
                    </w:rPr>
                    <w:t xml:space="preserve"> no forman parte de ningún inventario ni actualiza ninguna operación</w:t>
                  </w:r>
                </w:p>
              </w:tc>
            </w:tr>
            <w:tr w:rsidR="00E40D63" w:rsidRPr="00CD50F8" w:rsidTr="0091078E">
              <w:tc>
                <w:tcPr>
                  <w:tcW w:w="2166" w:type="dxa"/>
                </w:tcPr>
                <w:p w:rsidR="00E40D63" w:rsidRPr="00CD50F8" w:rsidRDefault="00E40D63" w:rsidP="00517654">
                  <w:pPr>
                    <w:pStyle w:val="Prrafodelista"/>
                    <w:spacing w:before="120" w:after="120" w:line="276" w:lineRule="auto"/>
                    <w:ind w:left="0"/>
                    <w:rPr>
                      <w:rFonts w:cs="Arial"/>
                      <w:sz w:val="18"/>
                      <w:szCs w:val="18"/>
                    </w:rPr>
                  </w:pPr>
                  <w:r w:rsidRPr="00CD50F8">
                    <w:rPr>
                      <w:rFonts w:cs="Arial"/>
                      <w:sz w:val="18"/>
                      <w:szCs w:val="18"/>
                    </w:rPr>
                    <w:t xml:space="preserve">Sustitución, Regularización, Rectificación de DJRO </w:t>
                  </w:r>
                </w:p>
              </w:tc>
              <w:tc>
                <w:tcPr>
                  <w:tcW w:w="2693" w:type="dxa"/>
                </w:tcPr>
                <w:p w:rsidR="00E40D63" w:rsidRPr="00CD50F8" w:rsidRDefault="00E40D63" w:rsidP="00517654">
                  <w:pPr>
                    <w:pStyle w:val="Prrafodelista"/>
                    <w:spacing w:before="120" w:after="120" w:line="276" w:lineRule="auto"/>
                    <w:ind w:left="0"/>
                    <w:rPr>
                      <w:rFonts w:cs="Arial"/>
                      <w:sz w:val="18"/>
                      <w:szCs w:val="18"/>
                    </w:rPr>
                  </w:pPr>
                  <w:r w:rsidRPr="00CD50F8">
                    <w:rPr>
                      <w:rFonts w:cs="Arial"/>
                      <w:sz w:val="18"/>
                      <w:szCs w:val="18"/>
                    </w:rPr>
                    <w:t xml:space="preserve">Afecta todas las operaciones de las presentaciones modificadas desde el </w:t>
                  </w:r>
                  <w:r w:rsidR="00F37609" w:rsidRPr="00CD50F8">
                    <w:rPr>
                      <w:rFonts w:cs="Arial"/>
                      <w:sz w:val="18"/>
                      <w:szCs w:val="18"/>
                    </w:rPr>
                    <w:t>Inventario Inicial</w:t>
                  </w:r>
                  <w:r w:rsidRPr="00CD50F8">
                    <w:rPr>
                      <w:rFonts w:cs="Arial"/>
                      <w:sz w:val="18"/>
                      <w:szCs w:val="18"/>
                    </w:rPr>
                    <w:t xml:space="preserve">, recalcula operaciones, stock, </w:t>
                  </w:r>
                  <w:r w:rsidR="00874853" w:rsidRPr="00CD50F8">
                    <w:rPr>
                      <w:rFonts w:cs="Arial"/>
                      <w:sz w:val="18"/>
                      <w:szCs w:val="18"/>
                      <w:lang w:eastAsia="es-PE"/>
                    </w:rPr>
                    <w:t>cantidad autorizada disponible</w:t>
                  </w:r>
                  <w:r w:rsidRPr="00CD50F8">
                    <w:rPr>
                      <w:rFonts w:cs="Arial"/>
                      <w:sz w:val="18"/>
                      <w:szCs w:val="18"/>
                    </w:rPr>
                    <w:t>, reposición de saldo, consolidado diario</w:t>
                  </w:r>
                  <w:r w:rsidR="00A36F1A" w:rsidRPr="00CD50F8">
                    <w:rPr>
                      <w:rFonts w:cs="Arial"/>
                      <w:sz w:val="18"/>
                      <w:szCs w:val="18"/>
                    </w:rPr>
                    <w:t>, mensual</w:t>
                  </w:r>
                  <w:r w:rsidR="00F53F3C" w:rsidRPr="00CD50F8">
                    <w:rPr>
                      <w:rFonts w:cs="Arial"/>
                      <w:sz w:val="18"/>
                      <w:szCs w:val="18"/>
                    </w:rPr>
                    <w:t>, anual</w:t>
                  </w:r>
                  <w:r w:rsidRPr="00CD50F8">
                    <w:rPr>
                      <w:rFonts w:cs="Arial"/>
                      <w:sz w:val="18"/>
                      <w:szCs w:val="18"/>
                    </w:rPr>
                    <w:t xml:space="preserve"> y DJRO</w:t>
                  </w:r>
                </w:p>
              </w:tc>
              <w:tc>
                <w:tcPr>
                  <w:tcW w:w="3286" w:type="dxa"/>
                </w:tcPr>
                <w:p w:rsidR="00E40D63" w:rsidRPr="00CD50F8" w:rsidRDefault="00E40D63" w:rsidP="00396293">
                  <w:pPr>
                    <w:pStyle w:val="Prrafodelista"/>
                    <w:spacing w:before="120" w:after="120" w:line="276" w:lineRule="auto"/>
                    <w:ind w:left="0"/>
                    <w:rPr>
                      <w:rFonts w:cs="Arial"/>
                      <w:sz w:val="18"/>
                      <w:szCs w:val="18"/>
                    </w:rPr>
                  </w:pPr>
                  <w:r w:rsidRPr="00CD50F8">
                    <w:rPr>
                      <w:rFonts w:cs="Arial"/>
                      <w:sz w:val="18"/>
                      <w:szCs w:val="18"/>
                    </w:rPr>
                    <w:t>Se</w:t>
                  </w:r>
                  <w:r w:rsidR="00F44492" w:rsidRPr="00CD50F8">
                    <w:rPr>
                      <w:rFonts w:cs="Arial"/>
                      <w:sz w:val="18"/>
                      <w:szCs w:val="18"/>
                    </w:rPr>
                    <w:t xml:space="preserve"> </w:t>
                  </w:r>
                  <w:r w:rsidRPr="00CD50F8">
                    <w:rPr>
                      <w:rFonts w:cs="Arial"/>
                      <w:sz w:val="18"/>
                      <w:szCs w:val="18"/>
                    </w:rPr>
                    <w:t xml:space="preserve">ejecuta la afectación en la presentación de la sustitución, regularización o rectificación de la DJRO </w:t>
                  </w:r>
                </w:p>
                <w:p w:rsidR="00E40D63" w:rsidRPr="00CD50F8" w:rsidRDefault="00E40D63" w:rsidP="009F3292">
                  <w:pPr>
                    <w:pStyle w:val="Prrafodelista"/>
                    <w:spacing w:before="120" w:after="120" w:line="276" w:lineRule="auto"/>
                    <w:ind w:left="0"/>
                    <w:rPr>
                      <w:rFonts w:cs="Arial"/>
                      <w:sz w:val="18"/>
                      <w:szCs w:val="18"/>
                    </w:rPr>
                  </w:pPr>
                  <w:r w:rsidRPr="00CD50F8">
                    <w:rPr>
                      <w:rFonts w:cs="Arial"/>
                      <w:sz w:val="18"/>
                      <w:szCs w:val="18"/>
                    </w:rPr>
                    <w:t>Mientras no se ejecute la presentación de la DJRO se mantiene el envío como “</w:t>
                  </w:r>
                  <w:r w:rsidR="006C3021" w:rsidRPr="00CD50F8">
                    <w:rPr>
                      <w:rFonts w:cs="Arial"/>
                      <w:sz w:val="18"/>
                      <w:szCs w:val="18"/>
                    </w:rPr>
                    <w:t xml:space="preserve">en </w:t>
                  </w:r>
                  <w:r w:rsidR="00C51E8E" w:rsidRPr="00CD50F8">
                    <w:rPr>
                      <w:rFonts w:cs="Arial"/>
                      <w:sz w:val="18"/>
                      <w:szCs w:val="18"/>
                    </w:rPr>
                    <w:t>edición</w:t>
                  </w:r>
                  <w:r w:rsidRPr="00CD50F8">
                    <w:rPr>
                      <w:rFonts w:cs="Arial"/>
                      <w:sz w:val="18"/>
                      <w:szCs w:val="18"/>
                    </w:rPr>
                    <w:t>” y las operaciones</w:t>
                  </w:r>
                  <w:r w:rsidR="00C8301B" w:rsidRPr="00CD50F8">
                    <w:rPr>
                      <w:rFonts w:cs="Arial"/>
                      <w:sz w:val="18"/>
                      <w:szCs w:val="18"/>
                    </w:rPr>
                    <w:t xml:space="preserve"> </w:t>
                  </w:r>
                  <w:r w:rsidRPr="00CD50F8">
                    <w:rPr>
                      <w:rFonts w:cs="Arial"/>
                      <w:sz w:val="18"/>
                      <w:szCs w:val="18"/>
                    </w:rPr>
                    <w:t xml:space="preserve">como “modificaciones sin confirmar” las cuales </w:t>
                  </w:r>
                  <w:r w:rsidR="00C51E8E" w:rsidRPr="00CD50F8">
                    <w:rPr>
                      <w:rFonts w:cs="Arial"/>
                      <w:sz w:val="18"/>
                      <w:szCs w:val="18"/>
                    </w:rPr>
                    <w:t>aún</w:t>
                  </w:r>
                  <w:r w:rsidRPr="00CD50F8">
                    <w:rPr>
                      <w:rFonts w:cs="Arial"/>
                      <w:sz w:val="18"/>
                      <w:szCs w:val="18"/>
                    </w:rPr>
                    <w:t xml:space="preserve"> no forman parte de ninguna DJRO ni actualiza ninguna operación</w:t>
                  </w:r>
                </w:p>
              </w:tc>
            </w:tr>
            <w:tr w:rsidR="00E40D63" w:rsidRPr="00CD50F8" w:rsidTr="0091078E">
              <w:tc>
                <w:tcPr>
                  <w:tcW w:w="2166" w:type="dxa"/>
                </w:tcPr>
                <w:p w:rsidR="00E40D63" w:rsidRPr="00CD50F8" w:rsidRDefault="00E40D63" w:rsidP="00517654">
                  <w:pPr>
                    <w:pStyle w:val="Prrafodelista"/>
                    <w:spacing w:before="120" w:after="120" w:line="276" w:lineRule="auto"/>
                    <w:ind w:left="0"/>
                    <w:rPr>
                      <w:rFonts w:cs="Arial"/>
                      <w:sz w:val="18"/>
                      <w:szCs w:val="18"/>
                    </w:rPr>
                  </w:pPr>
                  <w:r w:rsidRPr="00CD50F8">
                    <w:rPr>
                      <w:rFonts w:cs="Arial"/>
                      <w:sz w:val="18"/>
                      <w:szCs w:val="18"/>
                    </w:rPr>
                    <w:t>Otros (confirmación de imputación de operaciones)</w:t>
                  </w:r>
                </w:p>
              </w:tc>
              <w:tc>
                <w:tcPr>
                  <w:tcW w:w="2693" w:type="dxa"/>
                </w:tcPr>
                <w:p w:rsidR="00E40D63" w:rsidRPr="00CD50F8" w:rsidRDefault="00E40D63" w:rsidP="007C2AA3">
                  <w:pPr>
                    <w:pStyle w:val="Prrafodelista"/>
                    <w:spacing w:before="120" w:after="120" w:line="276" w:lineRule="auto"/>
                    <w:ind w:left="0"/>
                    <w:rPr>
                      <w:rFonts w:cs="Arial"/>
                      <w:sz w:val="18"/>
                      <w:szCs w:val="18"/>
                    </w:rPr>
                  </w:pPr>
                  <w:r w:rsidRPr="00CD50F8">
                    <w:rPr>
                      <w:rFonts w:cs="Arial"/>
                      <w:sz w:val="18"/>
                      <w:szCs w:val="18"/>
                    </w:rPr>
                    <w:t xml:space="preserve">Afecta todas las operaciones posteriores a la operación modificada recalculando stock, </w:t>
                  </w:r>
                  <w:r w:rsidR="00874853" w:rsidRPr="00CD50F8">
                    <w:rPr>
                      <w:rFonts w:cs="Arial"/>
                      <w:sz w:val="18"/>
                      <w:szCs w:val="18"/>
                      <w:lang w:eastAsia="es-PE"/>
                    </w:rPr>
                    <w:t>cantidad autorizada disponible</w:t>
                  </w:r>
                  <w:r w:rsidRPr="00CD50F8">
                    <w:rPr>
                      <w:rFonts w:cs="Arial"/>
                      <w:sz w:val="18"/>
                      <w:szCs w:val="18"/>
                    </w:rPr>
                    <w:t>, reposición de saldo, consolidado diario</w:t>
                  </w:r>
                  <w:r w:rsidR="00A36F1A" w:rsidRPr="00CD50F8">
                    <w:rPr>
                      <w:rFonts w:cs="Arial"/>
                      <w:sz w:val="18"/>
                      <w:szCs w:val="18"/>
                    </w:rPr>
                    <w:t>, mensual</w:t>
                  </w:r>
                  <w:r w:rsidR="00EA2953" w:rsidRPr="00CD50F8">
                    <w:rPr>
                      <w:rFonts w:cs="Arial"/>
                      <w:sz w:val="18"/>
                      <w:szCs w:val="18"/>
                    </w:rPr>
                    <w:t>, anual</w:t>
                  </w:r>
                  <w:r w:rsidRPr="00CD50F8">
                    <w:rPr>
                      <w:rFonts w:cs="Arial"/>
                      <w:sz w:val="18"/>
                      <w:szCs w:val="18"/>
                    </w:rPr>
                    <w:t xml:space="preserve"> y DJRO</w:t>
                  </w:r>
                </w:p>
              </w:tc>
              <w:tc>
                <w:tcPr>
                  <w:tcW w:w="3286" w:type="dxa"/>
                </w:tcPr>
                <w:p w:rsidR="00E40D63" w:rsidRPr="00CD50F8" w:rsidRDefault="00E40D63" w:rsidP="00CF49DF">
                  <w:pPr>
                    <w:pStyle w:val="Prrafodelista"/>
                    <w:spacing w:before="120" w:after="120" w:line="276" w:lineRule="auto"/>
                    <w:ind w:left="0"/>
                    <w:rPr>
                      <w:rFonts w:cs="Arial"/>
                      <w:sz w:val="18"/>
                      <w:szCs w:val="18"/>
                    </w:rPr>
                  </w:pPr>
                  <w:r w:rsidRPr="00CD50F8">
                    <w:rPr>
                      <w:rFonts w:cs="Arial"/>
                      <w:sz w:val="18"/>
                      <w:szCs w:val="18"/>
                    </w:rPr>
                    <w:t xml:space="preserve">Si la DJRO no ha sido </w:t>
                  </w:r>
                  <w:r w:rsidR="00062E98" w:rsidRPr="00CD50F8">
                    <w:rPr>
                      <w:rFonts w:cs="Arial"/>
                      <w:sz w:val="18"/>
                      <w:szCs w:val="18"/>
                    </w:rPr>
                    <w:t xml:space="preserve">presentada </w:t>
                  </w:r>
                  <w:r w:rsidRPr="00CD50F8">
                    <w:rPr>
                      <w:rFonts w:cs="Arial"/>
                      <w:sz w:val="18"/>
                      <w:szCs w:val="18"/>
                    </w:rPr>
                    <w:t xml:space="preserve"> </w:t>
                  </w:r>
                  <w:r w:rsidR="00DF72C0" w:rsidRPr="00CD50F8">
                    <w:rPr>
                      <w:rFonts w:cs="Arial"/>
                      <w:sz w:val="18"/>
                      <w:szCs w:val="18"/>
                    </w:rPr>
                    <w:t xml:space="preserve">modifica </w:t>
                  </w:r>
                  <w:r w:rsidRPr="00CD50F8">
                    <w:rPr>
                      <w:rFonts w:cs="Arial"/>
                      <w:sz w:val="18"/>
                      <w:szCs w:val="18"/>
                    </w:rPr>
                    <w:t xml:space="preserve">las operaciones </w:t>
                  </w:r>
                  <w:r w:rsidRPr="00CD50F8">
                    <w:rPr>
                      <w:rFonts w:cs="Arial"/>
                      <w:b/>
                      <w:sz w:val="18"/>
                      <w:szCs w:val="18"/>
                    </w:rPr>
                    <w:t xml:space="preserve">en línea </w:t>
                  </w:r>
                  <w:r w:rsidRPr="00CD50F8">
                    <w:rPr>
                      <w:rFonts w:cs="Arial"/>
                      <w:sz w:val="18"/>
                      <w:szCs w:val="18"/>
                    </w:rPr>
                    <w:t xml:space="preserve">desde la operación modificada hasta la última operación registrada </w:t>
                  </w:r>
                </w:p>
                <w:p w:rsidR="00E40D63" w:rsidRPr="00CD50F8" w:rsidRDefault="00E40D63" w:rsidP="00062E98">
                  <w:pPr>
                    <w:pStyle w:val="Prrafodelista"/>
                    <w:spacing w:before="120" w:after="120" w:line="276" w:lineRule="auto"/>
                    <w:ind w:left="0"/>
                    <w:rPr>
                      <w:rFonts w:cs="Arial"/>
                      <w:b/>
                      <w:sz w:val="18"/>
                      <w:szCs w:val="18"/>
                    </w:rPr>
                  </w:pPr>
                  <w:r w:rsidRPr="00CD50F8">
                    <w:rPr>
                      <w:rFonts w:cs="Arial"/>
                      <w:sz w:val="18"/>
                      <w:szCs w:val="18"/>
                    </w:rPr>
                    <w:t xml:space="preserve">Si la DJRO ya fue </w:t>
                  </w:r>
                  <w:r w:rsidR="00062E98" w:rsidRPr="00CD50F8">
                    <w:rPr>
                      <w:rFonts w:cs="Arial"/>
                      <w:sz w:val="18"/>
                      <w:szCs w:val="18"/>
                    </w:rPr>
                    <w:t>presentada</w:t>
                  </w:r>
                  <w:r w:rsidRPr="00CD50F8">
                    <w:rPr>
                      <w:rFonts w:cs="Arial"/>
                      <w:sz w:val="18"/>
                      <w:szCs w:val="18"/>
                    </w:rPr>
                    <w:t xml:space="preserve"> </w:t>
                  </w:r>
                  <w:r w:rsidR="00DF72C0" w:rsidRPr="00CD50F8">
                    <w:rPr>
                      <w:rFonts w:cs="Arial"/>
                      <w:sz w:val="18"/>
                      <w:szCs w:val="18"/>
                    </w:rPr>
                    <w:t xml:space="preserve">se modifica </w:t>
                  </w:r>
                  <w:r w:rsidRPr="00CD50F8">
                    <w:rPr>
                      <w:rFonts w:cs="Arial"/>
                      <w:sz w:val="18"/>
                      <w:szCs w:val="18"/>
                    </w:rPr>
                    <w:t xml:space="preserve">como si fuera una </w:t>
                  </w:r>
                  <w:r w:rsidRPr="00CD50F8">
                    <w:rPr>
                      <w:rFonts w:cs="Arial"/>
                      <w:b/>
                      <w:sz w:val="18"/>
                      <w:szCs w:val="18"/>
                    </w:rPr>
                    <w:t xml:space="preserve">rectificación de DJRO </w:t>
                  </w:r>
                </w:p>
              </w:tc>
            </w:tr>
          </w:tbl>
          <w:p w:rsidR="00E40D63" w:rsidRPr="00CD50F8" w:rsidRDefault="00E40D63" w:rsidP="00396293">
            <w:pPr>
              <w:pStyle w:val="Prrafodelista"/>
              <w:spacing w:before="120" w:after="120" w:line="276" w:lineRule="auto"/>
              <w:ind w:left="0"/>
              <w:rPr>
                <w:rFonts w:cs="Arial"/>
                <w:sz w:val="18"/>
                <w:szCs w:val="18"/>
              </w:rPr>
            </w:pPr>
            <w:r w:rsidRPr="00CD50F8">
              <w:rPr>
                <w:rFonts w:cs="Arial"/>
                <w:sz w:val="18"/>
                <w:szCs w:val="18"/>
              </w:rPr>
              <w:t xml:space="preserve">Para </w:t>
            </w:r>
            <w:r w:rsidR="00F44492" w:rsidRPr="00CD50F8">
              <w:rPr>
                <w:rFonts w:cs="Arial"/>
                <w:sz w:val="18"/>
                <w:szCs w:val="18"/>
              </w:rPr>
              <w:t xml:space="preserve">los periodos de las </w:t>
            </w:r>
            <w:r w:rsidRPr="00CD50F8">
              <w:rPr>
                <w:rFonts w:cs="Arial"/>
                <w:sz w:val="18"/>
                <w:szCs w:val="18"/>
              </w:rPr>
              <w:t xml:space="preserve">DJRO no </w:t>
            </w:r>
            <w:r w:rsidR="00062E98" w:rsidRPr="00CD50F8">
              <w:rPr>
                <w:rFonts w:cs="Arial"/>
                <w:sz w:val="18"/>
                <w:szCs w:val="18"/>
              </w:rPr>
              <w:t>presentadas</w:t>
            </w:r>
            <w:r w:rsidRPr="00CD50F8">
              <w:rPr>
                <w:rFonts w:cs="Arial"/>
                <w:sz w:val="18"/>
                <w:szCs w:val="18"/>
              </w:rPr>
              <w:t xml:space="preserve"> </w:t>
            </w:r>
          </w:p>
          <w:tbl>
            <w:tblPr>
              <w:tblStyle w:val="Tablaconcuadrcula"/>
              <w:tblW w:w="8145" w:type="dxa"/>
              <w:tblLayout w:type="fixed"/>
              <w:tblLook w:val="04A0" w:firstRow="1" w:lastRow="0" w:firstColumn="1" w:lastColumn="0" w:noHBand="0" w:noVBand="1"/>
            </w:tblPr>
            <w:tblGrid>
              <w:gridCol w:w="2166"/>
              <w:gridCol w:w="2693"/>
              <w:gridCol w:w="3286"/>
            </w:tblGrid>
            <w:tr w:rsidR="00E40D63" w:rsidRPr="00CD50F8" w:rsidTr="0091078E">
              <w:tc>
                <w:tcPr>
                  <w:tcW w:w="2166" w:type="dxa"/>
                </w:tcPr>
                <w:p w:rsidR="00E40D63" w:rsidRPr="00CD50F8" w:rsidRDefault="00E40D63" w:rsidP="00396293">
                  <w:pPr>
                    <w:pStyle w:val="Prrafodelista"/>
                    <w:spacing w:before="120" w:after="120" w:line="276" w:lineRule="auto"/>
                    <w:ind w:left="0"/>
                    <w:rPr>
                      <w:rFonts w:cs="Arial"/>
                      <w:sz w:val="18"/>
                      <w:szCs w:val="18"/>
                    </w:rPr>
                  </w:pPr>
                  <w:r w:rsidRPr="00CD50F8">
                    <w:rPr>
                      <w:rFonts w:cs="Arial"/>
                      <w:sz w:val="18"/>
                      <w:szCs w:val="18"/>
                    </w:rPr>
                    <w:t>En plazo</w:t>
                  </w:r>
                </w:p>
              </w:tc>
              <w:tc>
                <w:tcPr>
                  <w:tcW w:w="2693" w:type="dxa"/>
                </w:tcPr>
                <w:p w:rsidR="00E40D63" w:rsidRPr="00CD50F8" w:rsidRDefault="00E40D63" w:rsidP="00EA2953">
                  <w:pPr>
                    <w:pStyle w:val="Prrafodelista"/>
                    <w:spacing w:before="120" w:after="120" w:line="276" w:lineRule="auto"/>
                    <w:ind w:left="0"/>
                    <w:rPr>
                      <w:rFonts w:cs="Arial"/>
                      <w:sz w:val="18"/>
                      <w:szCs w:val="18"/>
                    </w:rPr>
                  </w:pPr>
                  <w:r w:rsidRPr="00CD50F8">
                    <w:rPr>
                      <w:rFonts w:cs="Arial"/>
                      <w:sz w:val="18"/>
                      <w:szCs w:val="18"/>
                    </w:rPr>
                    <w:t xml:space="preserve">Afecta todas las operaciones posteriores a la operación modificada recalculando stock, </w:t>
                  </w:r>
                  <w:r w:rsidR="00874853" w:rsidRPr="00CD50F8">
                    <w:rPr>
                      <w:rFonts w:cs="Arial"/>
                      <w:sz w:val="18"/>
                      <w:szCs w:val="18"/>
                      <w:lang w:eastAsia="es-PE"/>
                    </w:rPr>
                    <w:t>cantidad autorizada disponible</w:t>
                  </w:r>
                  <w:r w:rsidRPr="00CD50F8">
                    <w:rPr>
                      <w:rFonts w:cs="Arial"/>
                      <w:sz w:val="18"/>
                      <w:szCs w:val="18"/>
                    </w:rPr>
                    <w:t>, reposición de saldo</w:t>
                  </w:r>
                  <w:r w:rsidR="00A36F1A" w:rsidRPr="00CD50F8">
                    <w:rPr>
                      <w:rFonts w:cs="Arial"/>
                      <w:sz w:val="18"/>
                      <w:szCs w:val="18"/>
                    </w:rPr>
                    <w:t>,</w:t>
                  </w:r>
                  <w:r w:rsidR="00C8301B" w:rsidRPr="00CD50F8">
                    <w:rPr>
                      <w:rFonts w:cs="Arial"/>
                      <w:sz w:val="18"/>
                      <w:szCs w:val="18"/>
                    </w:rPr>
                    <w:t xml:space="preserve"> </w:t>
                  </w:r>
                  <w:r w:rsidRPr="00CD50F8">
                    <w:rPr>
                      <w:rFonts w:cs="Arial"/>
                      <w:sz w:val="18"/>
                      <w:szCs w:val="18"/>
                    </w:rPr>
                    <w:t>consolidado diario</w:t>
                  </w:r>
                  <w:r w:rsidR="00EA2953" w:rsidRPr="00CD50F8">
                    <w:rPr>
                      <w:rFonts w:cs="Arial"/>
                      <w:sz w:val="18"/>
                      <w:szCs w:val="18"/>
                    </w:rPr>
                    <w:t xml:space="preserve">, </w:t>
                  </w:r>
                  <w:r w:rsidR="00A36F1A" w:rsidRPr="00CD50F8">
                    <w:rPr>
                      <w:rFonts w:cs="Arial"/>
                      <w:sz w:val="18"/>
                      <w:szCs w:val="18"/>
                    </w:rPr>
                    <w:t>mensual</w:t>
                  </w:r>
                  <w:r w:rsidR="00EA2953" w:rsidRPr="00CD50F8">
                    <w:rPr>
                      <w:rFonts w:cs="Arial"/>
                      <w:sz w:val="18"/>
                      <w:szCs w:val="18"/>
                    </w:rPr>
                    <w:t xml:space="preserve"> y anual</w:t>
                  </w:r>
                </w:p>
              </w:tc>
              <w:tc>
                <w:tcPr>
                  <w:tcW w:w="3286" w:type="dxa"/>
                </w:tcPr>
                <w:p w:rsidR="00E40D63" w:rsidRPr="00CD50F8" w:rsidRDefault="00E40D63" w:rsidP="00DF72C0">
                  <w:pPr>
                    <w:pStyle w:val="Prrafodelista"/>
                    <w:spacing w:before="120" w:after="120" w:line="276" w:lineRule="auto"/>
                    <w:ind w:left="0"/>
                    <w:rPr>
                      <w:rFonts w:cs="Arial"/>
                      <w:sz w:val="18"/>
                      <w:szCs w:val="18"/>
                    </w:rPr>
                  </w:pPr>
                  <w:r w:rsidRPr="00CD50F8">
                    <w:rPr>
                      <w:rFonts w:cs="Arial"/>
                      <w:sz w:val="18"/>
                      <w:szCs w:val="18"/>
                    </w:rPr>
                    <w:t>Se modifica</w:t>
                  </w:r>
                  <w:r w:rsidR="00DF72C0" w:rsidRPr="00CD50F8">
                    <w:rPr>
                      <w:rFonts w:cs="Arial"/>
                      <w:sz w:val="18"/>
                      <w:szCs w:val="18"/>
                    </w:rPr>
                    <w:t>n</w:t>
                  </w:r>
                  <w:r w:rsidRPr="00CD50F8">
                    <w:rPr>
                      <w:rFonts w:cs="Arial"/>
                      <w:sz w:val="18"/>
                      <w:szCs w:val="18"/>
                    </w:rPr>
                    <w:t xml:space="preserve"> las operaciones </w:t>
                  </w:r>
                  <w:r w:rsidRPr="00CD50F8">
                    <w:rPr>
                      <w:rFonts w:cs="Arial"/>
                      <w:b/>
                      <w:sz w:val="18"/>
                      <w:szCs w:val="18"/>
                    </w:rPr>
                    <w:t xml:space="preserve">en línea </w:t>
                  </w:r>
                  <w:r w:rsidRPr="00CD50F8">
                    <w:rPr>
                      <w:rFonts w:cs="Arial"/>
                      <w:sz w:val="18"/>
                      <w:szCs w:val="18"/>
                    </w:rPr>
                    <w:t xml:space="preserve">desde la operación modificada hasta la última operación registrada </w:t>
                  </w:r>
                </w:p>
              </w:tc>
            </w:tr>
            <w:tr w:rsidR="00E40D63" w:rsidRPr="00CD50F8" w:rsidTr="0091078E">
              <w:tc>
                <w:tcPr>
                  <w:tcW w:w="2166" w:type="dxa"/>
                </w:tcPr>
                <w:p w:rsidR="00E40D63" w:rsidRPr="00CD50F8" w:rsidRDefault="00E40D63" w:rsidP="00396293">
                  <w:pPr>
                    <w:pStyle w:val="Prrafodelista"/>
                    <w:spacing w:before="120" w:after="120" w:line="276" w:lineRule="auto"/>
                    <w:ind w:left="0"/>
                    <w:rPr>
                      <w:rFonts w:cs="Arial"/>
                      <w:sz w:val="18"/>
                      <w:szCs w:val="18"/>
                    </w:rPr>
                  </w:pPr>
                  <w:r w:rsidRPr="00CD50F8">
                    <w:rPr>
                      <w:rFonts w:cs="Arial"/>
                      <w:sz w:val="18"/>
                      <w:szCs w:val="18"/>
                    </w:rPr>
                    <w:t xml:space="preserve">Pendiente </w:t>
                  </w:r>
                </w:p>
              </w:tc>
              <w:tc>
                <w:tcPr>
                  <w:tcW w:w="2693" w:type="dxa"/>
                </w:tcPr>
                <w:p w:rsidR="00E40D63" w:rsidRPr="00CD50F8" w:rsidRDefault="00E40D63" w:rsidP="00EA2953">
                  <w:pPr>
                    <w:pStyle w:val="Prrafodelista"/>
                    <w:spacing w:before="120" w:after="120" w:line="276" w:lineRule="auto"/>
                    <w:ind w:left="0"/>
                    <w:rPr>
                      <w:rFonts w:cs="Arial"/>
                      <w:sz w:val="18"/>
                      <w:szCs w:val="18"/>
                    </w:rPr>
                  </w:pPr>
                  <w:r w:rsidRPr="00CD50F8">
                    <w:rPr>
                      <w:rFonts w:cs="Arial"/>
                      <w:sz w:val="18"/>
                      <w:szCs w:val="18"/>
                    </w:rPr>
                    <w:t xml:space="preserve">Afecta todas las operaciones posteriores a la operación modificada recalculando stock, </w:t>
                  </w:r>
                  <w:r w:rsidR="00874853" w:rsidRPr="00CD50F8">
                    <w:rPr>
                      <w:rFonts w:cs="Arial"/>
                      <w:sz w:val="18"/>
                      <w:szCs w:val="18"/>
                      <w:lang w:eastAsia="es-PE"/>
                    </w:rPr>
                    <w:t>cantidad autorizada disponible</w:t>
                  </w:r>
                  <w:r w:rsidRPr="00CD50F8">
                    <w:rPr>
                      <w:rFonts w:cs="Arial"/>
                      <w:sz w:val="18"/>
                      <w:szCs w:val="18"/>
                    </w:rPr>
                    <w:t>, reposición de saldo</w:t>
                  </w:r>
                  <w:r w:rsidR="00A36F1A" w:rsidRPr="00CD50F8">
                    <w:rPr>
                      <w:rFonts w:cs="Arial"/>
                      <w:sz w:val="18"/>
                      <w:szCs w:val="18"/>
                    </w:rPr>
                    <w:t>,</w:t>
                  </w:r>
                  <w:r w:rsidR="00C8301B" w:rsidRPr="00CD50F8">
                    <w:rPr>
                      <w:rFonts w:cs="Arial"/>
                      <w:sz w:val="18"/>
                      <w:szCs w:val="18"/>
                    </w:rPr>
                    <w:t xml:space="preserve"> </w:t>
                  </w:r>
                  <w:r w:rsidRPr="00CD50F8">
                    <w:rPr>
                      <w:rFonts w:cs="Arial"/>
                      <w:sz w:val="18"/>
                      <w:szCs w:val="18"/>
                    </w:rPr>
                    <w:t>consolidado diario</w:t>
                  </w:r>
                  <w:r w:rsidR="00EA2953" w:rsidRPr="00CD50F8">
                    <w:rPr>
                      <w:rFonts w:cs="Arial"/>
                      <w:sz w:val="18"/>
                      <w:szCs w:val="18"/>
                    </w:rPr>
                    <w:t xml:space="preserve">, </w:t>
                  </w:r>
                  <w:r w:rsidR="00A36F1A" w:rsidRPr="00CD50F8">
                    <w:rPr>
                      <w:rFonts w:cs="Arial"/>
                      <w:sz w:val="18"/>
                      <w:szCs w:val="18"/>
                    </w:rPr>
                    <w:t>mensual</w:t>
                  </w:r>
                  <w:r w:rsidR="00EA2953" w:rsidRPr="00CD50F8">
                    <w:rPr>
                      <w:rFonts w:cs="Arial"/>
                      <w:sz w:val="18"/>
                      <w:szCs w:val="18"/>
                    </w:rPr>
                    <w:t xml:space="preserve"> y</w:t>
                  </w:r>
                  <w:r w:rsidR="00C8301B" w:rsidRPr="00CD50F8">
                    <w:rPr>
                      <w:rFonts w:cs="Arial"/>
                      <w:sz w:val="18"/>
                      <w:szCs w:val="18"/>
                    </w:rPr>
                    <w:t xml:space="preserve"> </w:t>
                  </w:r>
                  <w:r w:rsidR="00EA2953" w:rsidRPr="00CD50F8">
                    <w:rPr>
                      <w:rFonts w:cs="Arial"/>
                      <w:sz w:val="18"/>
                      <w:szCs w:val="18"/>
                    </w:rPr>
                    <w:t>anual</w:t>
                  </w:r>
                </w:p>
              </w:tc>
              <w:tc>
                <w:tcPr>
                  <w:tcW w:w="3286" w:type="dxa"/>
                </w:tcPr>
                <w:p w:rsidR="00E40D63" w:rsidRPr="00CD50F8" w:rsidRDefault="00E40D63" w:rsidP="00DF72C0">
                  <w:pPr>
                    <w:pStyle w:val="Prrafodelista"/>
                    <w:spacing w:before="120" w:after="120" w:line="276" w:lineRule="auto"/>
                    <w:ind w:left="0"/>
                    <w:rPr>
                      <w:rFonts w:cs="Arial"/>
                      <w:sz w:val="18"/>
                      <w:szCs w:val="18"/>
                    </w:rPr>
                  </w:pPr>
                  <w:r w:rsidRPr="00CD50F8">
                    <w:rPr>
                      <w:rFonts w:cs="Arial"/>
                      <w:sz w:val="18"/>
                      <w:szCs w:val="18"/>
                    </w:rPr>
                    <w:t>Se modifica</w:t>
                  </w:r>
                  <w:r w:rsidR="00DF72C0" w:rsidRPr="00CD50F8">
                    <w:rPr>
                      <w:rFonts w:cs="Arial"/>
                      <w:sz w:val="18"/>
                      <w:szCs w:val="18"/>
                    </w:rPr>
                    <w:t>n</w:t>
                  </w:r>
                  <w:r w:rsidRPr="00CD50F8">
                    <w:rPr>
                      <w:rFonts w:cs="Arial"/>
                      <w:sz w:val="18"/>
                      <w:szCs w:val="18"/>
                    </w:rPr>
                    <w:t xml:space="preserve"> las operaciones </w:t>
                  </w:r>
                  <w:r w:rsidRPr="00CD50F8">
                    <w:rPr>
                      <w:rFonts w:cs="Arial"/>
                      <w:b/>
                      <w:sz w:val="18"/>
                      <w:szCs w:val="18"/>
                    </w:rPr>
                    <w:t xml:space="preserve">en línea </w:t>
                  </w:r>
                  <w:r w:rsidRPr="00CD50F8">
                    <w:rPr>
                      <w:rFonts w:cs="Arial"/>
                      <w:sz w:val="18"/>
                      <w:szCs w:val="18"/>
                    </w:rPr>
                    <w:t xml:space="preserve">desde la operación modificada hasta la última operación registrada </w:t>
                  </w:r>
                </w:p>
              </w:tc>
            </w:tr>
          </w:tbl>
          <w:p w:rsidR="005556A7" w:rsidRPr="00CD50F8" w:rsidRDefault="005556A7" w:rsidP="00396293">
            <w:pPr>
              <w:pStyle w:val="Prrafodelista"/>
              <w:spacing w:before="120" w:after="120" w:line="276" w:lineRule="auto"/>
              <w:ind w:left="0"/>
              <w:rPr>
                <w:rFonts w:cs="Arial"/>
                <w:sz w:val="18"/>
                <w:szCs w:val="18"/>
              </w:rPr>
            </w:pPr>
          </w:p>
          <w:p w:rsidR="00E40D63" w:rsidRPr="00CD50F8" w:rsidRDefault="00E40D63" w:rsidP="00396293">
            <w:pPr>
              <w:pStyle w:val="Prrafodelista"/>
              <w:spacing w:before="120" w:after="120" w:line="276" w:lineRule="auto"/>
              <w:ind w:left="0"/>
              <w:rPr>
                <w:rFonts w:cs="Arial"/>
                <w:sz w:val="18"/>
                <w:szCs w:val="18"/>
              </w:rPr>
            </w:pPr>
            <w:r w:rsidRPr="00CD50F8">
              <w:rPr>
                <w:rFonts w:cs="Arial"/>
                <w:sz w:val="18"/>
                <w:szCs w:val="18"/>
              </w:rPr>
              <w:lastRenderedPageBreak/>
              <w:t xml:space="preserve">Considerar que si se presentan varios procesos en paralelo del mismo </w:t>
            </w:r>
            <w:r w:rsidR="00502A34" w:rsidRPr="00CD50F8">
              <w:rPr>
                <w:rFonts w:cs="Arial"/>
                <w:sz w:val="18"/>
                <w:szCs w:val="18"/>
              </w:rPr>
              <w:t>U</w:t>
            </w:r>
            <w:r w:rsidRPr="00CD50F8">
              <w:rPr>
                <w:rFonts w:cs="Arial"/>
                <w:sz w:val="18"/>
                <w:szCs w:val="18"/>
              </w:rPr>
              <w:t>suario se deberá respetar el orden de llegada del proceso y debe terminar para iniciar el siguiente proceso. Si estos procesos tuviesen la misma hora, minuto y segundo de llegada se ejecuta según la prioridad</w:t>
            </w:r>
            <w:r w:rsidR="004A6DC3" w:rsidRPr="00CD50F8">
              <w:rPr>
                <w:rFonts w:cs="Arial"/>
                <w:sz w:val="18"/>
                <w:szCs w:val="18"/>
              </w:rPr>
              <w:t>.</w:t>
            </w:r>
          </w:p>
          <w:p w:rsidR="00E40D63" w:rsidRPr="00CD50F8" w:rsidRDefault="00E40D63" w:rsidP="002301CD">
            <w:pPr>
              <w:numPr>
                <w:ilvl w:val="0"/>
                <w:numId w:val="28"/>
              </w:numPr>
              <w:shd w:val="clear" w:color="auto" w:fill="FFFFFF"/>
              <w:spacing w:line="276" w:lineRule="auto"/>
              <w:rPr>
                <w:rFonts w:cs="Arial"/>
                <w:sz w:val="18"/>
                <w:szCs w:val="18"/>
              </w:rPr>
            </w:pPr>
            <w:r w:rsidRPr="00CD50F8">
              <w:rPr>
                <w:rFonts w:cs="Arial"/>
                <w:sz w:val="18"/>
                <w:szCs w:val="18"/>
              </w:rPr>
              <w:t>Variación de la cantidad autorizada</w:t>
            </w:r>
            <w:r w:rsidR="004A5CB0" w:rsidRPr="00CD50F8">
              <w:rPr>
                <w:rFonts w:cs="Arial"/>
                <w:sz w:val="18"/>
                <w:szCs w:val="18"/>
              </w:rPr>
              <w:t xml:space="preserve"> anual</w:t>
            </w:r>
          </w:p>
          <w:p w:rsidR="00E40D63" w:rsidRPr="00CD50F8" w:rsidRDefault="00E40D63" w:rsidP="002301CD">
            <w:pPr>
              <w:numPr>
                <w:ilvl w:val="0"/>
                <w:numId w:val="28"/>
              </w:numPr>
              <w:shd w:val="clear" w:color="auto" w:fill="FFFFFF"/>
              <w:spacing w:line="276" w:lineRule="auto"/>
              <w:rPr>
                <w:rFonts w:cs="Arial"/>
                <w:sz w:val="18"/>
                <w:szCs w:val="18"/>
              </w:rPr>
            </w:pPr>
            <w:r w:rsidRPr="00CD50F8">
              <w:rPr>
                <w:rFonts w:cs="Arial"/>
                <w:sz w:val="18"/>
                <w:szCs w:val="18"/>
              </w:rPr>
              <w:t xml:space="preserve">Rectificación de </w:t>
            </w:r>
            <w:r w:rsidR="00F37609" w:rsidRPr="00CD50F8">
              <w:rPr>
                <w:rFonts w:cs="Arial"/>
                <w:sz w:val="18"/>
                <w:szCs w:val="18"/>
              </w:rPr>
              <w:t>Inventario Inicial</w:t>
            </w:r>
            <w:r w:rsidR="00C8301B" w:rsidRPr="00CD50F8">
              <w:rPr>
                <w:rFonts w:cs="Arial"/>
                <w:sz w:val="18"/>
                <w:szCs w:val="18"/>
              </w:rPr>
              <w:t xml:space="preserve"> </w:t>
            </w:r>
          </w:p>
          <w:p w:rsidR="00E40D63" w:rsidRPr="00CD50F8" w:rsidRDefault="00E40D63" w:rsidP="002301CD">
            <w:pPr>
              <w:numPr>
                <w:ilvl w:val="0"/>
                <w:numId w:val="28"/>
              </w:numPr>
              <w:shd w:val="clear" w:color="auto" w:fill="FFFFFF"/>
              <w:spacing w:line="276" w:lineRule="auto"/>
              <w:rPr>
                <w:rFonts w:cs="Arial"/>
                <w:sz w:val="18"/>
                <w:szCs w:val="18"/>
              </w:rPr>
            </w:pPr>
            <w:r w:rsidRPr="00CD50F8">
              <w:rPr>
                <w:rFonts w:cs="Arial"/>
                <w:sz w:val="18"/>
                <w:szCs w:val="18"/>
              </w:rPr>
              <w:t xml:space="preserve">Otros (confirmación de imputación de operaciones) </w:t>
            </w:r>
          </w:p>
          <w:p w:rsidR="00E40D63" w:rsidRPr="00CD50F8" w:rsidRDefault="00E40D63" w:rsidP="002301CD">
            <w:pPr>
              <w:numPr>
                <w:ilvl w:val="0"/>
                <w:numId w:val="28"/>
              </w:numPr>
              <w:shd w:val="clear" w:color="auto" w:fill="FFFFFF"/>
              <w:spacing w:before="120" w:after="120" w:line="276" w:lineRule="auto"/>
              <w:ind w:left="0"/>
              <w:rPr>
                <w:rFonts w:cs="Arial"/>
                <w:sz w:val="18"/>
                <w:szCs w:val="18"/>
              </w:rPr>
            </w:pPr>
            <w:r w:rsidRPr="00CD50F8">
              <w:rPr>
                <w:rFonts w:cs="Arial"/>
                <w:sz w:val="18"/>
                <w:szCs w:val="18"/>
              </w:rPr>
              <w:t>Sustitución, Regularización, Rectificación de DJRO</w:t>
            </w:r>
            <w:r w:rsidR="00F82C4C" w:rsidRPr="00CD50F8">
              <w:rPr>
                <w:rFonts w:cs="Arial"/>
                <w:sz w:val="18"/>
                <w:szCs w:val="18"/>
              </w:rPr>
              <w:t xml:space="preserve">. </w:t>
            </w:r>
            <w:r w:rsidRPr="00CD50F8">
              <w:rPr>
                <w:rFonts w:cs="Arial"/>
                <w:sz w:val="18"/>
                <w:szCs w:val="18"/>
              </w:rPr>
              <w:t xml:space="preserve">El orden en el cual </w:t>
            </w:r>
            <w:r w:rsidR="00DF72C0" w:rsidRPr="00CD50F8">
              <w:rPr>
                <w:rFonts w:cs="Arial"/>
                <w:sz w:val="18"/>
                <w:szCs w:val="18"/>
              </w:rPr>
              <w:t>los cálculos se afectan son</w:t>
            </w:r>
          </w:p>
          <w:p w:rsidR="00E40D63" w:rsidRPr="00CD50F8" w:rsidRDefault="00E40D63" w:rsidP="002301CD">
            <w:pPr>
              <w:numPr>
                <w:ilvl w:val="0"/>
                <w:numId w:val="29"/>
              </w:numPr>
              <w:shd w:val="clear" w:color="auto" w:fill="FFFFFF"/>
              <w:spacing w:line="276" w:lineRule="auto"/>
              <w:rPr>
                <w:rFonts w:cs="Arial"/>
                <w:sz w:val="18"/>
                <w:szCs w:val="18"/>
              </w:rPr>
            </w:pPr>
            <w:r w:rsidRPr="00CD50F8">
              <w:rPr>
                <w:rFonts w:cs="Arial"/>
                <w:sz w:val="18"/>
                <w:szCs w:val="18"/>
              </w:rPr>
              <w:t xml:space="preserve">Extorno (reversión) de la operación modificada </w:t>
            </w:r>
          </w:p>
          <w:p w:rsidR="00E40D63" w:rsidRPr="00CD50F8" w:rsidRDefault="00E40D63" w:rsidP="002301CD">
            <w:pPr>
              <w:numPr>
                <w:ilvl w:val="0"/>
                <w:numId w:val="29"/>
              </w:numPr>
              <w:shd w:val="clear" w:color="auto" w:fill="FFFFFF"/>
              <w:spacing w:line="276" w:lineRule="auto"/>
              <w:rPr>
                <w:rFonts w:cs="Arial"/>
                <w:sz w:val="18"/>
                <w:szCs w:val="18"/>
              </w:rPr>
            </w:pPr>
            <w:r w:rsidRPr="00CD50F8">
              <w:rPr>
                <w:rFonts w:cs="Arial"/>
                <w:sz w:val="18"/>
                <w:szCs w:val="18"/>
              </w:rPr>
              <w:t>Calculo de la operación añadida o modificada según la transacción lo que</w:t>
            </w:r>
            <w:r w:rsidR="00F82C4C" w:rsidRPr="00CD50F8">
              <w:rPr>
                <w:rFonts w:cs="Arial"/>
                <w:sz w:val="18"/>
                <w:szCs w:val="18"/>
              </w:rPr>
              <w:t xml:space="preserve"> calcula el nuevo stock y </w:t>
            </w:r>
            <w:r w:rsidR="00874853" w:rsidRPr="00CD50F8">
              <w:rPr>
                <w:rFonts w:cs="Arial"/>
                <w:sz w:val="18"/>
                <w:szCs w:val="18"/>
                <w:lang w:eastAsia="es-PE"/>
              </w:rPr>
              <w:t>cantidad autorizada disponible</w:t>
            </w:r>
            <w:r w:rsidR="00F82C4C" w:rsidRPr="00CD50F8">
              <w:rPr>
                <w:rFonts w:cs="Arial"/>
                <w:sz w:val="18"/>
                <w:szCs w:val="18"/>
              </w:rPr>
              <w:t xml:space="preserve">. </w:t>
            </w:r>
          </w:p>
          <w:p w:rsidR="00E40D63" w:rsidRPr="00CD50F8" w:rsidRDefault="00E40D63" w:rsidP="002301CD">
            <w:pPr>
              <w:numPr>
                <w:ilvl w:val="0"/>
                <w:numId w:val="29"/>
              </w:numPr>
              <w:shd w:val="clear" w:color="auto" w:fill="FFFFFF"/>
              <w:spacing w:line="276" w:lineRule="auto"/>
              <w:rPr>
                <w:rFonts w:cs="Arial"/>
                <w:sz w:val="18"/>
                <w:szCs w:val="18"/>
              </w:rPr>
            </w:pPr>
            <w:r w:rsidRPr="00CD50F8">
              <w:rPr>
                <w:rFonts w:cs="Arial"/>
                <w:sz w:val="18"/>
                <w:szCs w:val="18"/>
              </w:rPr>
              <w:t xml:space="preserve">Se recalculan todas las operaciones siguientes </w:t>
            </w:r>
            <w:r w:rsidR="006D4902" w:rsidRPr="00CD50F8">
              <w:rPr>
                <w:rFonts w:cs="Arial"/>
                <w:sz w:val="18"/>
                <w:szCs w:val="18"/>
              </w:rPr>
              <w:t xml:space="preserve">tipo “firme” </w:t>
            </w:r>
            <w:r w:rsidRPr="00CD50F8">
              <w:rPr>
                <w:rFonts w:cs="Arial"/>
                <w:sz w:val="18"/>
                <w:szCs w:val="18"/>
              </w:rPr>
              <w:t xml:space="preserve">según el orden </w:t>
            </w:r>
            <w:r w:rsidR="006D4902" w:rsidRPr="00CD50F8">
              <w:rPr>
                <w:rFonts w:cs="Arial"/>
                <w:sz w:val="18"/>
                <w:szCs w:val="18"/>
              </w:rPr>
              <w:t xml:space="preserve">declarado </w:t>
            </w:r>
            <w:r w:rsidRPr="00CD50F8">
              <w:rPr>
                <w:rFonts w:cs="Arial"/>
                <w:sz w:val="18"/>
                <w:szCs w:val="18"/>
              </w:rPr>
              <w:t xml:space="preserve">y que no están </w:t>
            </w:r>
            <w:r w:rsidR="00322DD2" w:rsidRPr="00CD50F8">
              <w:rPr>
                <w:rFonts w:cs="Arial"/>
                <w:sz w:val="18"/>
                <w:szCs w:val="18"/>
              </w:rPr>
              <w:t>reemplazados o anulados</w:t>
            </w:r>
            <w:r w:rsidRPr="00CD50F8">
              <w:rPr>
                <w:rFonts w:cs="Arial"/>
                <w:sz w:val="18"/>
                <w:szCs w:val="18"/>
              </w:rPr>
              <w:t xml:space="preserve"> </w:t>
            </w:r>
          </w:p>
          <w:p w:rsidR="00E40D63" w:rsidRPr="00CD50F8" w:rsidRDefault="00E40D63" w:rsidP="002301CD">
            <w:pPr>
              <w:numPr>
                <w:ilvl w:val="0"/>
                <w:numId w:val="29"/>
              </w:numPr>
              <w:shd w:val="clear" w:color="auto" w:fill="FFFFFF"/>
              <w:spacing w:line="276" w:lineRule="auto"/>
              <w:rPr>
                <w:rFonts w:cs="Arial"/>
                <w:sz w:val="18"/>
                <w:szCs w:val="18"/>
              </w:rPr>
            </w:pPr>
            <w:r w:rsidRPr="00CD50F8">
              <w:rPr>
                <w:rFonts w:cs="Arial"/>
                <w:sz w:val="18"/>
                <w:szCs w:val="18"/>
              </w:rPr>
              <w:t>Se actualiza el consolidado diario</w:t>
            </w:r>
            <w:r w:rsidR="000E0C5A" w:rsidRPr="00CD50F8">
              <w:rPr>
                <w:rFonts w:cs="Arial"/>
                <w:sz w:val="18"/>
                <w:szCs w:val="18"/>
              </w:rPr>
              <w:t xml:space="preserve">, </w:t>
            </w:r>
            <w:r w:rsidR="00A36F1A" w:rsidRPr="00CD50F8">
              <w:rPr>
                <w:rFonts w:cs="Arial"/>
                <w:sz w:val="18"/>
                <w:szCs w:val="18"/>
              </w:rPr>
              <w:t>mensual</w:t>
            </w:r>
            <w:r w:rsidR="000E0C5A" w:rsidRPr="00CD50F8">
              <w:rPr>
                <w:rFonts w:cs="Arial"/>
                <w:sz w:val="18"/>
                <w:szCs w:val="18"/>
              </w:rPr>
              <w:t xml:space="preserve"> y anual</w:t>
            </w:r>
          </w:p>
          <w:p w:rsidR="00E40D63" w:rsidRPr="00CD50F8" w:rsidRDefault="00E40D63" w:rsidP="002301CD">
            <w:pPr>
              <w:numPr>
                <w:ilvl w:val="0"/>
                <w:numId w:val="29"/>
              </w:numPr>
              <w:shd w:val="clear" w:color="auto" w:fill="FFFFFF"/>
              <w:spacing w:line="276" w:lineRule="auto"/>
              <w:rPr>
                <w:rFonts w:cs="Arial"/>
                <w:sz w:val="18"/>
                <w:szCs w:val="18"/>
              </w:rPr>
            </w:pPr>
            <w:r w:rsidRPr="00CD50F8">
              <w:rPr>
                <w:rFonts w:cs="Arial"/>
                <w:sz w:val="18"/>
                <w:szCs w:val="18"/>
              </w:rPr>
              <w:t>Se actualiza la reposición del saldo</w:t>
            </w:r>
          </w:p>
          <w:p w:rsidR="00E40D63" w:rsidRPr="00CD50F8" w:rsidRDefault="00E40D63" w:rsidP="002301CD">
            <w:pPr>
              <w:numPr>
                <w:ilvl w:val="0"/>
                <w:numId w:val="29"/>
              </w:numPr>
              <w:shd w:val="clear" w:color="auto" w:fill="FFFFFF"/>
              <w:spacing w:line="276" w:lineRule="auto"/>
              <w:rPr>
                <w:rFonts w:cs="Arial"/>
                <w:sz w:val="18"/>
                <w:szCs w:val="18"/>
              </w:rPr>
            </w:pPr>
            <w:r w:rsidRPr="00CD50F8">
              <w:rPr>
                <w:rFonts w:cs="Arial"/>
                <w:sz w:val="18"/>
                <w:szCs w:val="18"/>
              </w:rPr>
              <w:t xml:space="preserve">Se </w:t>
            </w:r>
            <w:r w:rsidR="00453D25" w:rsidRPr="00CD50F8">
              <w:rPr>
                <w:rFonts w:cs="Arial"/>
                <w:sz w:val="18"/>
                <w:szCs w:val="18"/>
              </w:rPr>
              <w:t>sustituyen/rectifican</w:t>
            </w:r>
            <w:r w:rsidRPr="00CD50F8">
              <w:rPr>
                <w:rFonts w:cs="Arial"/>
                <w:sz w:val="18"/>
                <w:szCs w:val="18"/>
              </w:rPr>
              <w:t xml:space="preserve"> la DJRO presentadas en orden cronológico según periodo, esto implica</w:t>
            </w:r>
          </w:p>
          <w:p w:rsidR="00E40D63" w:rsidRPr="00CD50F8" w:rsidRDefault="00E40D63" w:rsidP="002301CD">
            <w:pPr>
              <w:numPr>
                <w:ilvl w:val="0"/>
                <w:numId w:val="30"/>
              </w:numPr>
              <w:shd w:val="clear" w:color="auto" w:fill="FFFFFF"/>
              <w:spacing w:line="276" w:lineRule="auto"/>
              <w:rPr>
                <w:rFonts w:cs="Arial"/>
                <w:sz w:val="18"/>
                <w:szCs w:val="18"/>
              </w:rPr>
            </w:pPr>
            <w:r w:rsidRPr="00CD50F8">
              <w:rPr>
                <w:rFonts w:cs="Arial"/>
                <w:sz w:val="18"/>
                <w:szCs w:val="18"/>
              </w:rPr>
              <w:t>Generación de un nuevo código de confirmación</w:t>
            </w:r>
          </w:p>
          <w:p w:rsidR="00E40D63" w:rsidRPr="00CD50F8" w:rsidRDefault="00E40D63" w:rsidP="002301CD">
            <w:pPr>
              <w:numPr>
                <w:ilvl w:val="0"/>
                <w:numId w:val="30"/>
              </w:numPr>
              <w:shd w:val="clear" w:color="auto" w:fill="FFFFFF"/>
              <w:spacing w:line="276" w:lineRule="auto"/>
              <w:rPr>
                <w:rFonts w:cs="Arial"/>
                <w:sz w:val="18"/>
                <w:szCs w:val="18"/>
              </w:rPr>
            </w:pPr>
            <w:r w:rsidRPr="00CD50F8">
              <w:rPr>
                <w:rFonts w:cs="Arial"/>
                <w:sz w:val="18"/>
                <w:szCs w:val="18"/>
              </w:rPr>
              <w:t>Actualización de las operaciones con el nuevo código de confirmación</w:t>
            </w:r>
            <w:r w:rsidR="00E316E0" w:rsidRPr="00CD50F8">
              <w:rPr>
                <w:rFonts w:cs="Arial"/>
                <w:sz w:val="18"/>
                <w:szCs w:val="18"/>
              </w:rPr>
              <w:t xml:space="preserve"> (a las que correspondan) </w:t>
            </w:r>
          </w:p>
          <w:p w:rsidR="00E40D63" w:rsidRPr="00CD50F8" w:rsidRDefault="00E40D63" w:rsidP="002301CD">
            <w:pPr>
              <w:numPr>
                <w:ilvl w:val="0"/>
                <w:numId w:val="30"/>
              </w:numPr>
              <w:shd w:val="clear" w:color="auto" w:fill="FFFFFF"/>
              <w:spacing w:line="276" w:lineRule="auto"/>
              <w:rPr>
                <w:rFonts w:cs="Arial"/>
                <w:sz w:val="18"/>
                <w:szCs w:val="18"/>
              </w:rPr>
            </w:pPr>
            <w:r w:rsidRPr="00CD50F8">
              <w:rPr>
                <w:rFonts w:cs="Arial"/>
                <w:sz w:val="18"/>
                <w:szCs w:val="18"/>
              </w:rPr>
              <w:t xml:space="preserve">Actualización de los stock y </w:t>
            </w:r>
            <w:r w:rsidR="00874853" w:rsidRPr="00CD50F8">
              <w:rPr>
                <w:rFonts w:cs="Arial"/>
                <w:sz w:val="18"/>
                <w:szCs w:val="18"/>
                <w:lang w:eastAsia="es-PE"/>
              </w:rPr>
              <w:t>cantidad autorizada disponible</w:t>
            </w:r>
            <w:r w:rsidR="00874853" w:rsidRPr="00CD50F8">
              <w:rPr>
                <w:rFonts w:cs="Arial"/>
                <w:sz w:val="18"/>
                <w:szCs w:val="18"/>
              </w:rPr>
              <w:t xml:space="preserve"> </w:t>
            </w:r>
            <w:r w:rsidRPr="00CD50F8">
              <w:rPr>
                <w:rFonts w:cs="Arial"/>
                <w:sz w:val="18"/>
                <w:szCs w:val="18"/>
              </w:rPr>
              <w:t xml:space="preserve"> de la DJRO con el nuevo código de confirmación </w:t>
            </w:r>
          </w:p>
          <w:p w:rsidR="00E40D63" w:rsidRPr="00CD50F8" w:rsidRDefault="00E40D63" w:rsidP="00047490">
            <w:pPr>
              <w:shd w:val="clear" w:color="auto" w:fill="FFFFFF"/>
              <w:spacing w:line="276" w:lineRule="auto"/>
              <w:ind w:left="360"/>
              <w:rPr>
                <w:rFonts w:cs="Arial"/>
                <w:sz w:val="18"/>
                <w:szCs w:val="18"/>
              </w:rPr>
            </w:pPr>
            <w:r w:rsidRPr="00CD50F8">
              <w:rPr>
                <w:rFonts w:cs="Arial"/>
                <w:sz w:val="18"/>
                <w:szCs w:val="18"/>
              </w:rPr>
              <w:t xml:space="preserve">Estas modificaciones deben ser comunicados al buzón SOL del </w:t>
            </w:r>
            <w:r w:rsidR="00502A34" w:rsidRPr="00CD50F8">
              <w:rPr>
                <w:rFonts w:cs="Arial"/>
                <w:sz w:val="18"/>
                <w:szCs w:val="18"/>
              </w:rPr>
              <w:t>U</w:t>
            </w:r>
            <w:r w:rsidRPr="00CD50F8">
              <w:rPr>
                <w:rFonts w:cs="Arial"/>
                <w:sz w:val="18"/>
                <w:szCs w:val="18"/>
              </w:rPr>
              <w:t xml:space="preserve">suario informando que la modificación que corresponde al proceso ha modificado las DJRO – periodo – generándose los nuevos números de confirmación”. </w:t>
            </w:r>
          </w:p>
          <w:p w:rsidR="00F43228" w:rsidRPr="00CD50F8" w:rsidRDefault="00E40D63" w:rsidP="00396293">
            <w:pPr>
              <w:pStyle w:val="Prrafodelista"/>
              <w:spacing w:before="120" w:after="120" w:line="276" w:lineRule="auto"/>
              <w:ind w:left="0"/>
              <w:rPr>
                <w:rFonts w:cs="Arial"/>
                <w:sz w:val="18"/>
                <w:szCs w:val="18"/>
              </w:rPr>
            </w:pPr>
            <w:r w:rsidRPr="00CD50F8">
              <w:rPr>
                <w:rFonts w:cs="Arial"/>
                <w:sz w:val="18"/>
                <w:szCs w:val="18"/>
              </w:rPr>
              <w:t xml:space="preserve">El orden en que se ejecutan la actualización de los stocks y </w:t>
            </w:r>
            <w:r w:rsidR="00874853" w:rsidRPr="00CD50F8">
              <w:rPr>
                <w:rFonts w:cs="Arial"/>
                <w:sz w:val="18"/>
                <w:szCs w:val="18"/>
                <w:lang w:eastAsia="es-PE"/>
              </w:rPr>
              <w:t>cantidad autorizada disponible</w:t>
            </w:r>
            <w:r w:rsidR="00874853" w:rsidRPr="00CD50F8">
              <w:rPr>
                <w:rFonts w:cs="Arial"/>
                <w:sz w:val="18"/>
                <w:szCs w:val="18"/>
              </w:rPr>
              <w:t xml:space="preserve"> </w:t>
            </w:r>
            <w:r w:rsidRPr="00CD50F8">
              <w:rPr>
                <w:rFonts w:cs="Arial"/>
                <w:sz w:val="18"/>
                <w:szCs w:val="18"/>
              </w:rPr>
              <w:t xml:space="preserve"> corresponde al orden en que se </w:t>
            </w:r>
            <w:r w:rsidR="003D06BB" w:rsidRPr="00CD50F8">
              <w:rPr>
                <w:rFonts w:cs="Arial"/>
                <w:sz w:val="18"/>
                <w:szCs w:val="18"/>
              </w:rPr>
              <w:t>declararon</w:t>
            </w:r>
            <w:r w:rsidRPr="00CD50F8">
              <w:rPr>
                <w:rFonts w:cs="Arial"/>
                <w:sz w:val="18"/>
                <w:szCs w:val="18"/>
              </w:rPr>
              <w:t xml:space="preserve"> las operaciones</w:t>
            </w:r>
            <w:r w:rsidR="00EB58E8" w:rsidRPr="00CD50F8">
              <w:rPr>
                <w:rFonts w:cs="Arial"/>
                <w:sz w:val="18"/>
                <w:szCs w:val="18"/>
              </w:rPr>
              <w:t xml:space="preserve"> por cada fecha de </w:t>
            </w:r>
            <w:r w:rsidR="00B56816" w:rsidRPr="00CD50F8">
              <w:rPr>
                <w:rFonts w:cs="Arial"/>
                <w:sz w:val="18"/>
                <w:szCs w:val="18"/>
              </w:rPr>
              <w:t>operación</w:t>
            </w:r>
            <w:r w:rsidR="00EB58E8" w:rsidRPr="00CD50F8">
              <w:rPr>
                <w:rFonts w:cs="Arial"/>
                <w:sz w:val="18"/>
                <w:szCs w:val="18"/>
              </w:rPr>
              <w:t xml:space="preserve"> de manera cronológica. </w:t>
            </w:r>
            <w:r w:rsidRPr="00CD50F8">
              <w:rPr>
                <w:rFonts w:cs="Arial"/>
                <w:sz w:val="18"/>
                <w:szCs w:val="18"/>
              </w:rPr>
              <w:t xml:space="preserve">Debe facilitarse al </w:t>
            </w:r>
            <w:r w:rsidR="00502A34" w:rsidRPr="00CD50F8">
              <w:rPr>
                <w:rFonts w:cs="Arial"/>
                <w:sz w:val="18"/>
                <w:szCs w:val="18"/>
              </w:rPr>
              <w:t>U</w:t>
            </w:r>
            <w:r w:rsidRPr="00CD50F8">
              <w:rPr>
                <w:rFonts w:cs="Arial"/>
                <w:sz w:val="18"/>
                <w:szCs w:val="18"/>
              </w:rPr>
              <w:t xml:space="preserve">suario la posibilidad de añadir operaciones </w:t>
            </w:r>
            <w:r w:rsidRPr="00CD50F8">
              <w:rPr>
                <w:rFonts w:cs="Arial"/>
                <w:strike/>
                <w:sz w:val="18"/>
                <w:szCs w:val="18"/>
              </w:rPr>
              <w:t xml:space="preserve">entre operaciones ya registradas </w:t>
            </w:r>
            <w:r w:rsidRPr="00CD50F8">
              <w:rPr>
                <w:rFonts w:cs="Arial"/>
                <w:sz w:val="18"/>
                <w:szCs w:val="18"/>
              </w:rPr>
              <w:t xml:space="preserve">manteniendo la secuencia siempre que correspondan a las fechas. </w:t>
            </w:r>
          </w:p>
          <w:p w:rsidR="008215A5" w:rsidRPr="00CD50F8" w:rsidRDefault="00F43228" w:rsidP="008215A5">
            <w:pPr>
              <w:pStyle w:val="Prrafodelista"/>
              <w:spacing w:before="120" w:after="120" w:line="276" w:lineRule="auto"/>
              <w:ind w:left="0"/>
              <w:rPr>
                <w:rFonts w:cs="Arial"/>
                <w:sz w:val="18"/>
                <w:szCs w:val="18"/>
              </w:rPr>
            </w:pPr>
            <w:r w:rsidRPr="00CD50F8">
              <w:rPr>
                <w:rFonts w:cs="Arial"/>
                <w:sz w:val="18"/>
                <w:szCs w:val="18"/>
              </w:rPr>
              <w:t xml:space="preserve">Asimismo, </w:t>
            </w:r>
            <w:r w:rsidR="00E40D63" w:rsidRPr="00CD50F8">
              <w:rPr>
                <w:rFonts w:cs="Arial"/>
                <w:sz w:val="18"/>
                <w:szCs w:val="18"/>
              </w:rPr>
              <w:t xml:space="preserve">cuando se </w:t>
            </w:r>
            <w:r w:rsidR="00943C00" w:rsidRPr="00CD50F8">
              <w:rPr>
                <w:rFonts w:cs="Arial"/>
                <w:sz w:val="18"/>
                <w:szCs w:val="18"/>
              </w:rPr>
              <w:t>modifique</w:t>
            </w:r>
            <w:r w:rsidR="00E40D63" w:rsidRPr="00CD50F8">
              <w:rPr>
                <w:rFonts w:cs="Arial"/>
                <w:sz w:val="18"/>
                <w:szCs w:val="18"/>
              </w:rPr>
              <w:t xml:space="preserve"> una operación </w:t>
            </w:r>
            <w:r w:rsidR="008215A5" w:rsidRPr="00CD50F8">
              <w:rPr>
                <w:rFonts w:cs="Arial"/>
                <w:sz w:val="18"/>
                <w:szCs w:val="18"/>
              </w:rPr>
              <w:t>é</w:t>
            </w:r>
            <w:r w:rsidR="00E40D63" w:rsidRPr="00CD50F8">
              <w:rPr>
                <w:rFonts w:cs="Arial"/>
                <w:sz w:val="18"/>
                <w:szCs w:val="18"/>
              </w:rPr>
              <w:t xml:space="preserve">sta </w:t>
            </w:r>
            <w:r w:rsidRPr="00CD50F8">
              <w:rPr>
                <w:rFonts w:cs="Arial"/>
                <w:sz w:val="18"/>
                <w:szCs w:val="18"/>
              </w:rPr>
              <w:t xml:space="preserve">mantendrá </w:t>
            </w:r>
            <w:r w:rsidR="00E40D63" w:rsidRPr="00CD50F8">
              <w:rPr>
                <w:rFonts w:cs="Arial"/>
                <w:sz w:val="18"/>
                <w:szCs w:val="18"/>
              </w:rPr>
              <w:t xml:space="preserve">el </w:t>
            </w:r>
            <w:r w:rsidR="00783F90" w:rsidRPr="00CD50F8">
              <w:rPr>
                <w:rFonts w:cs="Arial"/>
                <w:sz w:val="18"/>
                <w:szCs w:val="18"/>
              </w:rPr>
              <w:t xml:space="preserve">orden asociándose a la operación que </w:t>
            </w:r>
            <w:r w:rsidR="00E40D63" w:rsidRPr="00CD50F8">
              <w:rPr>
                <w:rFonts w:cs="Arial"/>
                <w:strike/>
                <w:sz w:val="18"/>
                <w:szCs w:val="18"/>
              </w:rPr>
              <w:t xml:space="preserve">número de operación de la </w:t>
            </w:r>
            <w:r w:rsidR="009F74F6" w:rsidRPr="00CD50F8">
              <w:rPr>
                <w:rFonts w:cs="Arial"/>
                <w:strike/>
                <w:sz w:val="18"/>
                <w:szCs w:val="18"/>
              </w:rPr>
              <w:t>operación</w:t>
            </w:r>
            <w:r w:rsidR="00E40D63" w:rsidRPr="00CD50F8">
              <w:rPr>
                <w:rFonts w:cs="Arial"/>
                <w:strike/>
                <w:sz w:val="18"/>
                <w:szCs w:val="18"/>
              </w:rPr>
              <w:t xml:space="preserve"> </w:t>
            </w:r>
            <w:r w:rsidR="00E40D63" w:rsidRPr="00CD50F8">
              <w:rPr>
                <w:rFonts w:cs="Arial"/>
                <w:sz w:val="18"/>
                <w:szCs w:val="18"/>
              </w:rPr>
              <w:t xml:space="preserve">que está reemplazando </w:t>
            </w:r>
            <w:r w:rsidR="00E40D63" w:rsidRPr="00CD50F8">
              <w:rPr>
                <w:rFonts w:cs="Arial"/>
                <w:strike/>
                <w:sz w:val="18"/>
                <w:szCs w:val="18"/>
              </w:rPr>
              <w:t>con otra secuencia</w:t>
            </w:r>
            <w:r w:rsidR="00E40D63" w:rsidRPr="00CD50F8">
              <w:rPr>
                <w:rFonts w:cs="Arial"/>
                <w:sz w:val="18"/>
                <w:szCs w:val="18"/>
              </w:rPr>
              <w:t xml:space="preserve"> para mantener la trazabilidad de todos los cambios que se realicen a la operaci</w:t>
            </w:r>
            <w:r w:rsidR="008215A5" w:rsidRPr="00CD50F8">
              <w:rPr>
                <w:rFonts w:cs="Arial"/>
                <w:sz w:val="18"/>
                <w:szCs w:val="18"/>
              </w:rPr>
              <w:t xml:space="preserve">ón inicial incluyendo el </w:t>
            </w:r>
            <w:r w:rsidR="006B5AE2" w:rsidRPr="00CD50F8">
              <w:rPr>
                <w:rFonts w:cs="Arial"/>
                <w:sz w:val="18"/>
                <w:szCs w:val="18"/>
              </w:rPr>
              <w:t>dato</w:t>
            </w:r>
            <w:r w:rsidR="008215A5" w:rsidRPr="00CD50F8">
              <w:rPr>
                <w:rFonts w:cs="Arial"/>
                <w:sz w:val="18"/>
                <w:szCs w:val="18"/>
              </w:rPr>
              <w:t xml:space="preserve"> y el valor modificado (auditoría de sustituciones y rectificaciones). </w:t>
            </w:r>
          </w:p>
          <w:p w:rsidR="00E40D63" w:rsidRPr="00CD50F8" w:rsidRDefault="00453D25" w:rsidP="00BE11A4">
            <w:pPr>
              <w:spacing w:line="276" w:lineRule="auto"/>
              <w:rPr>
                <w:rFonts w:cs="Arial"/>
                <w:sz w:val="18"/>
                <w:szCs w:val="18"/>
                <w:lang w:eastAsia="es-PE"/>
              </w:rPr>
            </w:pPr>
            <w:r w:rsidRPr="00CD50F8">
              <w:rPr>
                <w:rFonts w:cs="Arial"/>
                <w:sz w:val="18"/>
                <w:szCs w:val="18"/>
                <w:lang w:eastAsia="es-PE"/>
              </w:rPr>
              <w:t xml:space="preserve">El stock se considera en </w:t>
            </w:r>
            <w:r w:rsidR="00DB0A09" w:rsidRPr="00CD50F8">
              <w:rPr>
                <w:rFonts w:cs="Arial"/>
                <w:sz w:val="18"/>
                <w:szCs w:val="18"/>
                <w:lang w:eastAsia="es-PE"/>
              </w:rPr>
              <w:t xml:space="preserve">los </w:t>
            </w:r>
            <w:r w:rsidRPr="00CD50F8">
              <w:rPr>
                <w:rFonts w:cs="Arial"/>
                <w:sz w:val="18"/>
                <w:szCs w:val="18"/>
                <w:lang w:eastAsia="es-PE"/>
              </w:rPr>
              <w:t xml:space="preserve">establecimientos del Usuario como en </w:t>
            </w:r>
            <w:r w:rsidR="00DB0A09" w:rsidRPr="00CD50F8">
              <w:rPr>
                <w:rFonts w:cs="Arial"/>
                <w:sz w:val="18"/>
                <w:szCs w:val="18"/>
                <w:lang w:eastAsia="es-PE"/>
              </w:rPr>
              <w:t xml:space="preserve">los </w:t>
            </w:r>
            <w:r w:rsidRPr="00CD50F8">
              <w:rPr>
                <w:rFonts w:cs="Arial"/>
                <w:sz w:val="18"/>
                <w:szCs w:val="18"/>
                <w:lang w:eastAsia="es-PE"/>
              </w:rPr>
              <w:t>establecimientos de terceros</w:t>
            </w:r>
          </w:p>
          <w:p w:rsidR="00453D25" w:rsidRPr="00CD50F8" w:rsidRDefault="00453D25" w:rsidP="00453D25">
            <w:pPr>
              <w:pStyle w:val="Prrafodelista"/>
              <w:spacing w:before="120" w:after="120" w:line="276" w:lineRule="auto"/>
              <w:ind w:left="0"/>
              <w:rPr>
                <w:rFonts w:cs="Arial"/>
                <w:sz w:val="18"/>
                <w:szCs w:val="18"/>
              </w:rPr>
            </w:pPr>
            <w:r w:rsidRPr="00CD50F8">
              <w:rPr>
                <w:rFonts w:cs="Arial"/>
                <w:sz w:val="18"/>
                <w:szCs w:val="18"/>
              </w:rPr>
              <w:t xml:space="preserve">Para los cálculos de stock y/o </w:t>
            </w:r>
            <w:r w:rsidR="00874853" w:rsidRPr="00CD50F8">
              <w:rPr>
                <w:rFonts w:cs="Arial"/>
                <w:sz w:val="18"/>
                <w:szCs w:val="18"/>
                <w:lang w:eastAsia="es-PE"/>
              </w:rPr>
              <w:t>cantidad autorizada disponible</w:t>
            </w:r>
            <w:r w:rsidRPr="00CD50F8">
              <w:rPr>
                <w:rFonts w:cs="Arial"/>
                <w:sz w:val="18"/>
                <w:szCs w:val="18"/>
              </w:rPr>
              <w:t xml:space="preserve"> no se considerará las </w:t>
            </w:r>
            <w:r w:rsidR="00214DBE" w:rsidRPr="00CD50F8">
              <w:rPr>
                <w:rFonts w:cs="Arial"/>
                <w:sz w:val="18"/>
                <w:szCs w:val="18"/>
              </w:rPr>
              <w:t>operaciones</w:t>
            </w:r>
            <w:r w:rsidRPr="00CD50F8">
              <w:rPr>
                <w:rFonts w:cs="Arial"/>
                <w:sz w:val="18"/>
                <w:szCs w:val="18"/>
              </w:rPr>
              <w:t xml:space="preserve"> </w:t>
            </w:r>
            <w:r w:rsidR="00322DD2" w:rsidRPr="00CD50F8">
              <w:rPr>
                <w:rFonts w:cs="Arial"/>
                <w:sz w:val="18"/>
                <w:szCs w:val="18"/>
              </w:rPr>
              <w:t xml:space="preserve">reemplazadas o anuladas </w:t>
            </w:r>
            <w:r w:rsidRPr="00CD50F8">
              <w:rPr>
                <w:rFonts w:cs="Arial"/>
                <w:sz w:val="18"/>
                <w:szCs w:val="18"/>
              </w:rPr>
              <w:t xml:space="preserve">las cuales deben mantenerse como histórico y estructurarse de modo que se permita la trazabilidad en la variación de las </w:t>
            </w:r>
            <w:r w:rsidR="00214DBE" w:rsidRPr="00CD50F8">
              <w:rPr>
                <w:rFonts w:cs="Arial"/>
                <w:sz w:val="18"/>
                <w:szCs w:val="18"/>
              </w:rPr>
              <w:t>operaciones</w:t>
            </w:r>
            <w:r w:rsidRPr="00CD50F8">
              <w:rPr>
                <w:rFonts w:cs="Arial"/>
                <w:sz w:val="18"/>
                <w:szCs w:val="18"/>
              </w:rPr>
              <w:t xml:space="preserve">. </w:t>
            </w:r>
          </w:p>
          <w:p w:rsidR="00E40D63" w:rsidRPr="00CD50F8" w:rsidRDefault="00E40D63" w:rsidP="005B77CA">
            <w:pPr>
              <w:spacing w:line="276" w:lineRule="auto"/>
              <w:ind w:left="-27"/>
              <w:rPr>
                <w:rFonts w:cs="Arial"/>
                <w:sz w:val="18"/>
                <w:szCs w:val="18"/>
                <w:lang w:eastAsia="es-PE"/>
              </w:rPr>
            </w:pPr>
            <w:r w:rsidRPr="00CD50F8">
              <w:rPr>
                <w:rFonts w:cs="Arial"/>
                <w:sz w:val="18"/>
                <w:szCs w:val="18"/>
                <w:lang w:eastAsia="es-PE"/>
              </w:rPr>
              <w:t xml:space="preserve">Cuando la afectación del cálculo se ejecute en línea se </w:t>
            </w:r>
            <w:r w:rsidR="00F43228" w:rsidRPr="00CD50F8">
              <w:rPr>
                <w:rFonts w:cs="Arial"/>
                <w:sz w:val="18"/>
                <w:szCs w:val="18"/>
                <w:lang w:eastAsia="es-PE"/>
              </w:rPr>
              <w:t xml:space="preserve">considerará </w:t>
            </w:r>
            <w:r w:rsidRPr="00CD50F8">
              <w:rPr>
                <w:rFonts w:cs="Arial"/>
                <w:sz w:val="18"/>
                <w:szCs w:val="18"/>
                <w:lang w:eastAsia="es-PE"/>
              </w:rPr>
              <w:t xml:space="preserve">que termine antes que se cancele la sesión del </w:t>
            </w:r>
            <w:r w:rsidR="00502A34" w:rsidRPr="00CD50F8">
              <w:rPr>
                <w:rFonts w:cs="Arial"/>
                <w:sz w:val="18"/>
                <w:szCs w:val="18"/>
                <w:lang w:eastAsia="es-PE"/>
              </w:rPr>
              <w:t>U</w:t>
            </w:r>
            <w:r w:rsidRPr="00CD50F8">
              <w:rPr>
                <w:rFonts w:cs="Arial"/>
                <w:sz w:val="18"/>
                <w:szCs w:val="18"/>
                <w:lang w:eastAsia="es-PE"/>
              </w:rPr>
              <w:t xml:space="preserve">suario por TIMEOUT o que no se cancele la sesión del </w:t>
            </w:r>
            <w:r w:rsidR="00502A34" w:rsidRPr="00CD50F8">
              <w:rPr>
                <w:rFonts w:cs="Arial"/>
                <w:sz w:val="18"/>
                <w:szCs w:val="18"/>
                <w:lang w:eastAsia="es-PE"/>
              </w:rPr>
              <w:t>U</w:t>
            </w:r>
            <w:r w:rsidRPr="00CD50F8">
              <w:rPr>
                <w:rFonts w:cs="Arial"/>
                <w:sz w:val="18"/>
                <w:szCs w:val="18"/>
                <w:lang w:eastAsia="es-PE"/>
              </w:rPr>
              <w:t xml:space="preserve">suario con la finalidad de asegurar la integridad de la información que genere el proceso. </w:t>
            </w:r>
          </w:p>
          <w:p w:rsidR="00E40D63" w:rsidRPr="00CD50F8" w:rsidRDefault="00E40D63" w:rsidP="00146C20">
            <w:pPr>
              <w:spacing w:line="276" w:lineRule="auto"/>
              <w:rPr>
                <w:rFonts w:cs="Arial"/>
                <w:sz w:val="18"/>
                <w:szCs w:val="18"/>
                <w:lang w:eastAsia="es-PE"/>
              </w:rPr>
            </w:pPr>
          </w:p>
          <w:p w:rsidR="00F82C4C" w:rsidRPr="00CD50F8" w:rsidRDefault="00E40D63" w:rsidP="00874853">
            <w:pPr>
              <w:spacing w:line="276" w:lineRule="auto"/>
              <w:ind w:left="-27"/>
              <w:rPr>
                <w:rFonts w:cs="Arial"/>
                <w:sz w:val="18"/>
                <w:szCs w:val="18"/>
                <w:lang w:eastAsia="es-PE"/>
              </w:rPr>
            </w:pPr>
            <w:r w:rsidRPr="00CD50F8">
              <w:rPr>
                <w:rFonts w:cs="Arial"/>
                <w:sz w:val="18"/>
                <w:szCs w:val="18"/>
                <w:lang w:eastAsia="es-PE"/>
              </w:rPr>
              <w:t xml:space="preserve">Si en alguna operación se genera un stock y/o </w:t>
            </w:r>
            <w:r w:rsidR="00874853" w:rsidRPr="00CD50F8">
              <w:rPr>
                <w:rFonts w:cs="Arial"/>
                <w:sz w:val="18"/>
                <w:szCs w:val="18"/>
                <w:lang w:eastAsia="es-PE"/>
              </w:rPr>
              <w:t>cantidad autorizada disponible</w:t>
            </w:r>
            <w:r w:rsidRPr="00CD50F8">
              <w:rPr>
                <w:rFonts w:cs="Arial"/>
                <w:sz w:val="18"/>
                <w:szCs w:val="18"/>
                <w:lang w:eastAsia="es-PE"/>
              </w:rPr>
              <w:t xml:space="preserve"> negativ</w:t>
            </w:r>
            <w:r w:rsidR="00874853" w:rsidRPr="00CD50F8">
              <w:rPr>
                <w:rFonts w:cs="Arial"/>
                <w:sz w:val="18"/>
                <w:szCs w:val="18"/>
                <w:lang w:eastAsia="es-PE"/>
              </w:rPr>
              <w:t>a</w:t>
            </w:r>
            <w:r w:rsidRPr="00CD50F8">
              <w:rPr>
                <w:rFonts w:cs="Arial"/>
                <w:sz w:val="18"/>
                <w:szCs w:val="18"/>
                <w:lang w:eastAsia="es-PE"/>
              </w:rPr>
              <w:t xml:space="preserve"> se aplica la etiqueta de “NO DISPONIBLE” por la causal que corresponda, lo cual será comunicado al </w:t>
            </w:r>
            <w:r w:rsidR="00502A34" w:rsidRPr="00CD50F8">
              <w:rPr>
                <w:rFonts w:cs="Arial"/>
                <w:sz w:val="18"/>
                <w:szCs w:val="18"/>
                <w:lang w:eastAsia="es-PE"/>
              </w:rPr>
              <w:t>U</w:t>
            </w:r>
            <w:r w:rsidRPr="00CD50F8">
              <w:rPr>
                <w:rFonts w:cs="Arial"/>
                <w:sz w:val="18"/>
                <w:szCs w:val="18"/>
                <w:lang w:eastAsia="es-PE"/>
              </w:rPr>
              <w:t xml:space="preserve">suario a su buzón SOL. En cualquier caso </w:t>
            </w:r>
            <w:r w:rsidR="00DF72C0" w:rsidRPr="00CD50F8">
              <w:rPr>
                <w:rFonts w:cs="Arial"/>
                <w:sz w:val="18"/>
                <w:szCs w:val="18"/>
                <w:lang w:eastAsia="es-PE"/>
              </w:rPr>
              <w:t>se envían</w:t>
            </w:r>
            <w:r w:rsidRPr="00CD50F8">
              <w:rPr>
                <w:rFonts w:cs="Arial"/>
                <w:sz w:val="18"/>
                <w:szCs w:val="18"/>
                <w:lang w:eastAsia="es-PE"/>
              </w:rPr>
              <w:t xml:space="preserve"> también las nuevas DJRO al buzón SOL del</w:t>
            </w:r>
            <w:r w:rsidR="00502A34" w:rsidRPr="00CD50F8">
              <w:rPr>
                <w:rFonts w:cs="Arial"/>
                <w:sz w:val="18"/>
                <w:szCs w:val="18"/>
                <w:lang w:eastAsia="es-PE"/>
              </w:rPr>
              <w:t xml:space="preserve"> U</w:t>
            </w:r>
            <w:r w:rsidRPr="00CD50F8">
              <w:rPr>
                <w:rFonts w:cs="Arial"/>
                <w:sz w:val="18"/>
                <w:szCs w:val="18"/>
                <w:lang w:eastAsia="es-PE"/>
              </w:rPr>
              <w:t xml:space="preserve">suario con su correspondiente código de confirmación quedando como la última versión. </w:t>
            </w:r>
            <w:r w:rsidR="00252283" w:rsidRPr="00CD50F8">
              <w:rPr>
                <w:rFonts w:cs="Arial"/>
                <w:sz w:val="18"/>
                <w:szCs w:val="18"/>
                <w:lang w:eastAsia="es-PE"/>
              </w:rPr>
              <w:t xml:space="preserve">Esta etiqueta se rige por la </w:t>
            </w:r>
            <w:r w:rsidR="00252283" w:rsidRPr="00CD50F8">
              <w:rPr>
                <w:rFonts w:cs="Arial"/>
                <w:b/>
                <w:sz w:val="18"/>
                <w:szCs w:val="18"/>
                <w:lang w:eastAsia="es-PE"/>
              </w:rPr>
              <w:t>RN22</w:t>
            </w:r>
            <w:r w:rsidR="00252283" w:rsidRPr="00CD50F8">
              <w:rPr>
                <w:rFonts w:cs="Arial"/>
                <w:sz w:val="18"/>
                <w:szCs w:val="18"/>
                <w:lang w:eastAsia="es-PE"/>
              </w:rPr>
              <w:t>.</w:t>
            </w:r>
          </w:p>
        </w:tc>
      </w:tr>
      <w:tr w:rsidR="00E40D63" w:rsidRPr="00CD50F8" w:rsidTr="00D17D81">
        <w:trPr>
          <w:trHeight w:val="20"/>
          <w:jc w:val="center"/>
        </w:trPr>
        <w:tc>
          <w:tcPr>
            <w:tcW w:w="550" w:type="pct"/>
            <w:shd w:val="clear" w:color="000000" w:fill="FFFFFF"/>
            <w:vAlign w:val="center"/>
            <w:hideMark/>
          </w:tcPr>
          <w:p w:rsidR="00E40D63" w:rsidRPr="00CD50F8" w:rsidRDefault="00C91EBC" w:rsidP="001871D4">
            <w:pPr>
              <w:spacing w:before="120" w:after="120" w:line="276" w:lineRule="auto"/>
              <w:jc w:val="center"/>
              <w:rPr>
                <w:rFonts w:cs="Arial"/>
                <w:b/>
                <w:bCs/>
                <w:sz w:val="20"/>
                <w:szCs w:val="20"/>
                <w:lang w:eastAsia="es-PE"/>
              </w:rPr>
            </w:pPr>
            <w:r w:rsidRPr="00CD50F8">
              <w:rPr>
                <w:rFonts w:cs="Arial"/>
                <w:b/>
                <w:bCs/>
                <w:sz w:val="20"/>
                <w:szCs w:val="20"/>
                <w:lang w:eastAsia="es-PE"/>
              </w:rPr>
              <w:lastRenderedPageBreak/>
              <w:t>2</w:t>
            </w:r>
            <w:r w:rsidR="007B7623" w:rsidRPr="00CD50F8">
              <w:rPr>
                <w:rFonts w:cs="Arial"/>
                <w:b/>
                <w:bCs/>
                <w:sz w:val="20"/>
                <w:szCs w:val="20"/>
                <w:lang w:eastAsia="es-PE"/>
              </w:rPr>
              <w:t>2</w:t>
            </w:r>
          </w:p>
        </w:tc>
        <w:tc>
          <w:tcPr>
            <w:tcW w:w="4450" w:type="pct"/>
            <w:shd w:val="clear" w:color="000000" w:fill="FFFFFF"/>
            <w:noWrap/>
            <w:vAlign w:val="center"/>
            <w:hideMark/>
          </w:tcPr>
          <w:p w:rsidR="00E40D63" w:rsidRPr="00CD50F8" w:rsidRDefault="00E40D63" w:rsidP="00C454D9">
            <w:pPr>
              <w:pStyle w:val="Prrafodelista"/>
              <w:spacing w:before="120" w:after="120" w:line="276" w:lineRule="auto"/>
              <w:ind w:left="0"/>
              <w:rPr>
                <w:rFonts w:cs="Arial"/>
                <w:b/>
                <w:sz w:val="18"/>
                <w:szCs w:val="18"/>
                <w:u w:val="single"/>
              </w:rPr>
            </w:pPr>
            <w:r w:rsidRPr="00CD50F8">
              <w:rPr>
                <w:rFonts w:cs="Arial"/>
                <w:b/>
                <w:sz w:val="18"/>
                <w:szCs w:val="18"/>
                <w:u w:val="single"/>
              </w:rPr>
              <w:t>Etiqueta “NO DISPONIBLE”</w:t>
            </w:r>
          </w:p>
          <w:p w:rsidR="0098000C" w:rsidRPr="00CD50F8" w:rsidRDefault="00E40D63" w:rsidP="00C454D9">
            <w:pPr>
              <w:shd w:val="clear" w:color="auto" w:fill="FFFFFF"/>
              <w:spacing w:line="276" w:lineRule="auto"/>
              <w:rPr>
                <w:rFonts w:cs="Arial"/>
                <w:sz w:val="18"/>
                <w:szCs w:val="18"/>
              </w:rPr>
            </w:pPr>
            <w:r w:rsidRPr="00CD50F8">
              <w:rPr>
                <w:rFonts w:cs="Arial"/>
                <w:sz w:val="18"/>
                <w:szCs w:val="18"/>
              </w:rPr>
              <w:t>La etiqueta “NO DISPONIBLE” es un</w:t>
            </w:r>
            <w:r w:rsidR="00A25C1F" w:rsidRPr="00CD50F8">
              <w:rPr>
                <w:rFonts w:cs="Arial"/>
                <w:sz w:val="18"/>
                <w:szCs w:val="18"/>
              </w:rPr>
              <w:t xml:space="preserve">a marca </w:t>
            </w:r>
            <w:r w:rsidRPr="00CD50F8">
              <w:rPr>
                <w:rFonts w:cs="Arial"/>
                <w:sz w:val="18"/>
                <w:szCs w:val="18"/>
              </w:rPr>
              <w:t xml:space="preserve">en el RCBF del </w:t>
            </w:r>
            <w:r w:rsidR="00502A34" w:rsidRPr="00CD50F8">
              <w:rPr>
                <w:rFonts w:cs="Arial"/>
                <w:sz w:val="18"/>
                <w:szCs w:val="18"/>
              </w:rPr>
              <w:t>U</w:t>
            </w:r>
            <w:r w:rsidRPr="00CD50F8">
              <w:rPr>
                <w:rFonts w:cs="Arial"/>
                <w:sz w:val="18"/>
                <w:szCs w:val="18"/>
              </w:rPr>
              <w:t>suario</w:t>
            </w:r>
            <w:r w:rsidR="00830E9E" w:rsidRPr="00CD50F8">
              <w:rPr>
                <w:rFonts w:cs="Arial"/>
                <w:sz w:val="18"/>
                <w:szCs w:val="18"/>
              </w:rPr>
              <w:t xml:space="preserve"> que se aplican a los BF</w:t>
            </w:r>
            <w:r w:rsidRPr="00CD50F8">
              <w:rPr>
                <w:rFonts w:cs="Arial"/>
                <w:sz w:val="18"/>
                <w:szCs w:val="18"/>
              </w:rPr>
              <w:t xml:space="preserve">. </w:t>
            </w:r>
            <w:r w:rsidR="0098000C" w:rsidRPr="00CD50F8">
              <w:rPr>
                <w:rFonts w:cs="Arial"/>
                <w:sz w:val="18"/>
                <w:szCs w:val="18"/>
              </w:rPr>
              <w:t xml:space="preserve">Existen </w:t>
            </w:r>
            <w:r w:rsidR="00F0762A" w:rsidRPr="00CD50F8">
              <w:rPr>
                <w:rFonts w:cs="Arial"/>
                <w:sz w:val="18"/>
                <w:szCs w:val="18"/>
              </w:rPr>
              <w:t>4</w:t>
            </w:r>
            <w:r w:rsidR="0098000C" w:rsidRPr="00CD50F8">
              <w:rPr>
                <w:rFonts w:cs="Arial"/>
                <w:sz w:val="18"/>
                <w:szCs w:val="18"/>
              </w:rPr>
              <w:t xml:space="preserve"> motivos por los cuales se aplica esta etiqueta</w:t>
            </w:r>
          </w:p>
          <w:p w:rsidR="00A14281" w:rsidRPr="00CD50F8" w:rsidRDefault="00A14281" w:rsidP="00A14281">
            <w:pPr>
              <w:shd w:val="clear" w:color="auto" w:fill="FFFFFF"/>
              <w:spacing w:line="276" w:lineRule="auto"/>
              <w:ind w:left="720"/>
              <w:rPr>
                <w:rFonts w:cs="Arial"/>
                <w:sz w:val="18"/>
                <w:szCs w:val="18"/>
              </w:rPr>
            </w:pPr>
          </w:p>
          <w:p w:rsidR="0098000C" w:rsidRPr="00CD50F8" w:rsidRDefault="00424C9D" w:rsidP="00D917A1">
            <w:pPr>
              <w:numPr>
                <w:ilvl w:val="0"/>
                <w:numId w:val="109"/>
              </w:numPr>
              <w:shd w:val="clear" w:color="auto" w:fill="FFFFFF"/>
              <w:spacing w:line="276" w:lineRule="auto"/>
              <w:rPr>
                <w:rFonts w:cs="Arial"/>
                <w:sz w:val="18"/>
                <w:szCs w:val="18"/>
              </w:rPr>
            </w:pPr>
            <w:r w:rsidRPr="00CD50F8">
              <w:rPr>
                <w:rFonts w:cs="Arial"/>
                <w:sz w:val="18"/>
                <w:szCs w:val="18"/>
              </w:rPr>
              <w:t>Cantidad autorizada</w:t>
            </w:r>
            <w:r w:rsidR="0098000C" w:rsidRPr="00CD50F8">
              <w:rPr>
                <w:rFonts w:cs="Arial"/>
                <w:sz w:val="18"/>
                <w:szCs w:val="18"/>
              </w:rPr>
              <w:t xml:space="preserve"> disponible negativo</w:t>
            </w:r>
            <w:r w:rsidR="005A58DF" w:rsidRPr="00CD50F8">
              <w:rPr>
                <w:rFonts w:cs="Arial"/>
                <w:sz w:val="18"/>
                <w:szCs w:val="18"/>
              </w:rPr>
              <w:t xml:space="preserve">, aplica solo al BF afectado </w:t>
            </w:r>
          </w:p>
          <w:p w:rsidR="0098000C" w:rsidRPr="00CD50F8" w:rsidRDefault="0098000C" w:rsidP="00D917A1">
            <w:pPr>
              <w:numPr>
                <w:ilvl w:val="0"/>
                <w:numId w:val="109"/>
              </w:numPr>
              <w:shd w:val="clear" w:color="auto" w:fill="FFFFFF"/>
              <w:spacing w:line="276" w:lineRule="auto"/>
              <w:rPr>
                <w:rFonts w:cs="Arial"/>
                <w:sz w:val="18"/>
                <w:szCs w:val="18"/>
              </w:rPr>
            </w:pPr>
            <w:r w:rsidRPr="00CD50F8">
              <w:rPr>
                <w:rFonts w:cs="Arial"/>
                <w:sz w:val="18"/>
                <w:szCs w:val="18"/>
              </w:rPr>
              <w:t>Stock negativo</w:t>
            </w:r>
            <w:r w:rsidR="005A58DF" w:rsidRPr="00CD50F8">
              <w:rPr>
                <w:rFonts w:cs="Arial"/>
                <w:sz w:val="18"/>
                <w:szCs w:val="18"/>
              </w:rPr>
              <w:t xml:space="preserve">, </w:t>
            </w:r>
            <w:r w:rsidR="00CE5ABF" w:rsidRPr="00CD50F8">
              <w:rPr>
                <w:rFonts w:cs="Arial"/>
                <w:sz w:val="18"/>
                <w:szCs w:val="18"/>
              </w:rPr>
              <w:t xml:space="preserve">considera </w:t>
            </w:r>
            <w:r w:rsidR="00E00984" w:rsidRPr="00CD50F8">
              <w:rPr>
                <w:rFonts w:cs="Arial"/>
                <w:sz w:val="18"/>
                <w:szCs w:val="18"/>
              </w:rPr>
              <w:t>establecimientos</w:t>
            </w:r>
            <w:r w:rsidR="00CE5ABF" w:rsidRPr="00CD50F8">
              <w:rPr>
                <w:rFonts w:cs="Arial"/>
                <w:sz w:val="18"/>
                <w:szCs w:val="18"/>
              </w:rPr>
              <w:t xml:space="preserve"> propios y de terceros y </w:t>
            </w:r>
            <w:r w:rsidR="005A58DF" w:rsidRPr="00CD50F8">
              <w:rPr>
                <w:rFonts w:cs="Arial"/>
                <w:sz w:val="18"/>
                <w:szCs w:val="18"/>
              </w:rPr>
              <w:t xml:space="preserve">aplica solo al BF afectado </w:t>
            </w:r>
          </w:p>
          <w:p w:rsidR="00F0762A" w:rsidRPr="00CD50F8" w:rsidRDefault="00F0762A" w:rsidP="00D917A1">
            <w:pPr>
              <w:numPr>
                <w:ilvl w:val="0"/>
                <w:numId w:val="109"/>
              </w:numPr>
              <w:shd w:val="clear" w:color="auto" w:fill="FFFFFF"/>
              <w:spacing w:line="276" w:lineRule="auto"/>
              <w:rPr>
                <w:rFonts w:cs="Arial"/>
                <w:sz w:val="18"/>
                <w:szCs w:val="18"/>
              </w:rPr>
            </w:pPr>
            <w:r w:rsidRPr="00CD50F8">
              <w:rPr>
                <w:rFonts w:cs="Arial"/>
                <w:sz w:val="18"/>
                <w:szCs w:val="18"/>
              </w:rPr>
              <w:t xml:space="preserve">Por Omiso, aplica a todos los BF </w:t>
            </w:r>
          </w:p>
          <w:p w:rsidR="0098000C" w:rsidRPr="00CD50F8" w:rsidRDefault="0098000C" w:rsidP="00D917A1">
            <w:pPr>
              <w:numPr>
                <w:ilvl w:val="0"/>
                <w:numId w:val="109"/>
              </w:numPr>
              <w:shd w:val="clear" w:color="auto" w:fill="FFFFFF"/>
              <w:spacing w:line="276" w:lineRule="auto"/>
              <w:rPr>
                <w:rFonts w:cs="Arial"/>
                <w:sz w:val="18"/>
                <w:szCs w:val="18"/>
              </w:rPr>
            </w:pPr>
            <w:r w:rsidRPr="00CD50F8">
              <w:rPr>
                <w:rFonts w:cs="Arial"/>
                <w:sz w:val="18"/>
                <w:szCs w:val="18"/>
              </w:rPr>
              <w:lastRenderedPageBreak/>
              <w:t xml:space="preserve">DJRO afectadas por </w:t>
            </w:r>
            <w:r w:rsidR="00C51E8E" w:rsidRPr="00CD50F8">
              <w:rPr>
                <w:rFonts w:cs="Arial"/>
                <w:sz w:val="18"/>
                <w:szCs w:val="18"/>
              </w:rPr>
              <w:t>rectificación</w:t>
            </w:r>
            <w:r w:rsidR="005A58DF" w:rsidRPr="00CD50F8">
              <w:rPr>
                <w:rFonts w:cs="Arial"/>
                <w:sz w:val="18"/>
                <w:szCs w:val="18"/>
              </w:rPr>
              <w:t xml:space="preserve"> pendiente de regularizar, aplica a todos los BF </w:t>
            </w:r>
          </w:p>
          <w:p w:rsidR="0098000C" w:rsidRPr="00CD50F8" w:rsidRDefault="0098000C" w:rsidP="00C454D9">
            <w:pPr>
              <w:shd w:val="clear" w:color="auto" w:fill="FFFFFF"/>
              <w:spacing w:line="276" w:lineRule="auto"/>
              <w:rPr>
                <w:rFonts w:cs="Arial"/>
                <w:sz w:val="18"/>
                <w:szCs w:val="18"/>
              </w:rPr>
            </w:pPr>
          </w:p>
          <w:p w:rsidR="0072686F" w:rsidRPr="00CD50F8" w:rsidRDefault="0072686F" w:rsidP="00C454D9">
            <w:pPr>
              <w:shd w:val="clear" w:color="auto" w:fill="FFFFFF"/>
              <w:spacing w:line="276" w:lineRule="auto"/>
              <w:rPr>
                <w:rFonts w:cs="Arial"/>
                <w:sz w:val="18"/>
                <w:szCs w:val="18"/>
              </w:rPr>
            </w:pPr>
            <w:r w:rsidRPr="00CD50F8">
              <w:rPr>
                <w:rFonts w:cs="Arial"/>
                <w:sz w:val="18"/>
                <w:szCs w:val="18"/>
              </w:rPr>
              <w:t xml:space="preserve">La etiqueta pudo haber sido aplicada por </w:t>
            </w:r>
            <w:r w:rsidR="001E0225" w:rsidRPr="00CD50F8">
              <w:rPr>
                <w:rFonts w:cs="Arial"/>
                <w:sz w:val="18"/>
                <w:szCs w:val="18"/>
              </w:rPr>
              <w:t>más</w:t>
            </w:r>
            <w:r w:rsidRPr="00CD50F8">
              <w:rPr>
                <w:rFonts w:cs="Arial"/>
                <w:sz w:val="18"/>
                <w:szCs w:val="18"/>
              </w:rPr>
              <w:t xml:space="preserve"> de un motivo</w:t>
            </w:r>
            <w:r w:rsidR="00B24ACC" w:rsidRPr="00CD50F8">
              <w:rPr>
                <w:rFonts w:cs="Arial"/>
                <w:sz w:val="18"/>
                <w:szCs w:val="18"/>
              </w:rPr>
              <w:t xml:space="preserve"> y se produce cuando se ejecuta los cálculos de la operación en el registro diario de operaciones</w:t>
            </w:r>
            <w:r w:rsidR="00A33948" w:rsidRPr="00CD50F8">
              <w:rPr>
                <w:rFonts w:cs="Arial"/>
                <w:sz w:val="18"/>
                <w:szCs w:val="18"/>
              </w:rPr>
              <w:t>.</w:t>
            </w:r>
          </w:p>
          <w:p w:rsidR="0072686F" w:rsidRPr="00CD50F8" w:rsidRDefault="0072686F" w:rsidP="00C454D9">
            <w:pPr>
              <w:shd w:val="clear" w:color="auto" w:fill="FFFFFF"/>
              <w:spacing w:line="276" w:lineRule="auto"/>
              <w:rPr>
                <w:rFonts w:cs="Arial"/>
                <w:sz w:val="18"/>
                <w:szCs w:val="18"/>
              </w:rPr>
            </w:pPr>
          </w:p>
          <w:p w:rsidR="00BA6E28" w:rsidRPr="00CD50F8" w:rsidRDefault="00BA6E28" w:rsidP="00C454D9">
            <w:pPr>
              <w:shd w:val="clear" w:color="auto" w:fill="FFFFFF"/>
              <w:spacing w:line="276" w:lineRule="auto"/>
              <w:rPr>
                <w:rFonts w:cs="Arial"/>
                <w:sz w:val="18"/>
                <w:szCs w:val="18"/>
              </w:rPr>
            </w:pPr>
            <w:r w:rsidRPr="00CD50F8">
              <w:rPr>
                <w:rFonts w:cs="Arial"/>
                <w:sz w:val="18"/>
                <w:szCs w:val="18"/>
              </w:rPr>
              <w:t>Se considera</w:t>
            </w:r>
          </w:p>
          <w:p w:rsidR="007B271C" w:rsidRPr="00CD50F8" w:rsidRDefault="00424C9D" w:rsidP="00D917A1">
            <w:pPr>
              <w:numPr>
                <w:ilvl w:val="0"/>
                <w:numId w:val="109"/>
              </w:numPr>
              <w:shd w:val="clear" w:color="auto" w:fill="FFFFFF"/>
              <w:spacing w:line="276" w:lineRule="auto"/>
              <w:rPr>
                <w:rFonts w:cs="Arial"/>
                <w:sz w:val="18"/>
                <w:szCs w:val="18"/>
              </w:rPr>
            </w:pPr>
            <w:r w:rsidRPr="00CD50F8">
              <w:rPr>
                <w:rFonts w:cs="Arial"/>
                <w:sz w:val="18"/>
                <w:szCs w:val="18"/>
              </w:rPr>
              <w:t>Cantidad autorizada</w:t>
            </w:r>
            <w:r w:rsidR="00924FBB" w:rsidRPr="00CD50F8">
              <w:rPr>
                <w:rFonts w:cs="Arial"/>
                <w:sz w:val="18"/>
                <w:szCs w:val="18"/>
              </w:rPr>
              <w:t xml:space="preserve"> disponible negativo para el BF</w:t>
            </w:r>
            <w:r w:rsidR="007B271C" w:rsidRPr="00CD50F8">
              <w:rPr>
                <w:rFonts w:cs="Arial"/>
                <w:sz w:val="18"/>
                <w:szCs w:val="18"/>
              </w:rPr>
              <w:t xml:space="preserve">, cuando el </w:t>
            </w:r>
            <w:r w:rsidR="00874853" w:rsidRPr="00CD50F8">
              <w:rPr>
                <w:rFonts w:cs="Arial"/>
                <w:sz w:val="18"/>
                <w:szCs w:val="18"/>
                <w:lang w:eastAsia="es-PE"/>
              </w:rPr>
              <w:t>cantidad autorizada disponible</w:t>
            </w:r>
            <w:r w:rsidR="007B271C" w:rsidRPr="00CD50F8">
              <w:rPr>
                <w:rFonts w:cs="Arial"/>
                <w:sz w:val="18"/>
                <w:szCs w:val="18"/>
              </w:rPr>
              <w:t xml:space="preserve"> es menor a cero y </w:t>
            </w:r>
          </w:p>
          <w:p w:rsidR="007B271C" w:rsidRPr="00CD50F8" w:rsidRDefault="007B271C" w:rsidP="00D917A1">
            <w:pPr>
              <w:numPr>
                <w:ilvl w:val="0"/>
                <w:numId w:val="140"/>
              </w:numPr>
              <w:shd w:val="clear" w:color="auto" w:fill="FFFFFF"/>
              <w:spacing w:line="276" w:lineRule="auto"/>
              <w:rPr>
                <w:rFonts w:cs="Arial"/>
                <w:sz w:val="18"/>
                <w:szCs w:val="18"/>
              </w:rPr>
            </w:pPr>
            <w:r w:rsidRPr="00CD50F8">
              <w:rPr>
                <w:rFonts w:cs="Arial"/>
                <w:sz w:val="18"/>
                <w:szCs w:val="18"/>
              </w:rPr>
              <w:t xml:space="preserve">Se aplica la etiqueta “NO DISPONIBLE” </w:t>
            </w:r>
            <w:r w:rsidR="009011AB" w:rsidRPr="00CD50F8">
              <w:rPr>
                <w:rFonts w:cs="Arial"/>
                <w:sz w:val="18"/>
                <w:szCs w:val="18"/>
              </w:rPr>
              <w:t xml:space="preserve">al BF </w:t>
            </w:r>
            <w:r w:rsidR="00577CFF" w:rsidRPr="00CD50F8">
              <w:rPr>
                <w:rFonts w:cs="Arial"/>
                <w:sz w:val="18"/>
                <w:szCs w:val="18"/>
              </w:rPr>
              <w:t>y a todas</w:t>
            </w:r>
            <w:r w:rsidR="009011AB" w:rsidRPr="00CD50F8">
              <w:rPr>
                <w:rFonts w:cs="Arial"/>
                <w:sz w:val="18"/>
                <w:szCs w:val="18"/>
              </w:rPr>
              <w:t xml:space="preserve"> sus presentaciones </w:t>
            </w:r>
            <w:r w:rsidR="00577CFF" w:rsidRPr="00CD50F8">
              <w:rPr>
                <w:rFonts w:cs="Arial"/>
                <w:sz w:val="18"/>
                <w:szCs w:val="18"/>
              </w:rPr>
              <w:t xml:space="preserve">y afecta a todos los procesos a los cuales se le involucre (GRE-BF, Autorizaciones de I/S, etc.) así como a las consultas </w:t>
            </w:r>
            <w:r w:rsidR="00205515" w:rsidRPr="00CD50F8">
              <w:rPr>
                <w:rFonts w:cs="Arial"/>
                <w:sz w:val="18"/>
                <w:szCs w:val="18"/>
              </w:rPr>
              <w:t>y reportes que correspondan</w:t>
            </w:r>
            <w:r w:rsidR="00577CFF" w:rsidRPr="00CD50F8">
              <w:rPr>
                <w:rFonts w:cs="Arial"/>
                <w:sz w:val="18"/>
                <w:szCs w:val="18"/>
              </w:rPr>
              <w:t>.</w:t>
            </w:r>
          </w:p>
          <w:p w:rsidR="007B271C" w:rsidRPr="00CD50F8" w:rsidRDefault="007B271C" w:rsidP="00D917A1">
            <w:pPr>
              <w:numPr>
                <w:ilvl w:val="0"/>
                <w:numId w:val="140"/>
              </w:numPr>
              <w:shd w:val="clear" w:color="auto" w:fill="FFFFFF"/>
              <w:spacing w:line="276" w:lineRule="auto"/>
              <w:rPr>
                <w:rFonts w:cs="Arial"/>
                <w:sz w:val="18"/>
                <w:szCs w:val="18"/>
              </w:rPr>
            </w:pPr>
            <w:r w:rsidRPr="00CD50F8">
              <w:rPr>
                <w:rFonts w:cs="Arial"/>
                <w:sz w:val="18"/>
                <w:szCs w:val="18"/>
              </w:rPr>
              <w:t>Se muestra una alerta “NO DISPONIBLE</w:t>
            </w:r>
            <w:r w:rsidR="009E72DA" w:rsidRPr="00CD50F8">
              <w:rPr>
                <w:rFonts w:cs="Arial"/>
                <w:sz w:val="18"/>
                <w:szCs w:val="18"/>
              </w:rPr>
              <w:t xml:space="preserve"> </w:t>
            </w:r>
            <w:r w:rsidRPr="00CD50F8">
              <w:rPr>
                <w:rFonts w:cs="Arial"/>
                <w:sz w:val="18"/>
                <w:szCs w:val="18"/>
              </w:rPr>
              <w:t xml:space="preserve">por </w:t>
            </w:r>
            <w:r w:rsidR="00874853" w:rsidRPr="00CD50F8">
              <w:rPr>
                <w:rFonts w:cs="Arial"/>
                <w:sz w:val="18"/>
                <w:szCs w:val="18"/>
                <w:lang w:eastAsia="es-PE"/>
              </w:rPr>
              <w:t>cantidad autorizada disponible</w:t>
            </w:r>
            <w:r w:rsidR="00874853" w:rsidRPr="00CD50F8">
              <w:rPr>
                <w:rFonts w:cs="Arial"/>
                <w:sz w:val="18"/>
                <w:szCs w:val="18"/>
              </w:rPr>
              <w:t xml:space="preserve"> </w:t>
            </w:r>
            <w:r w:rsidR="00E32981" w:rsidRPr="00CD50F8">
              <w:rPr>
                <w:rFonts w:cs="Arial"/>
                <w:sz w:val="18"/>
                <w:szCs w:val="18"/>
              </w:rPr>
              <w:t>negativa” por</w:t>
            </w:r>
            <w:r w:rsidRPr="00CD50F8">
              <w:rPr>
                <w:rFonts w:cs="Arial"/>
                <w:sz w:val="18"/>
                <w:szCs w:val="18"/>
              </w:rPr>
              <w:t xml:space="preserve"> cada operación que se realice con este BF para </w:t>
            </w:r>
            <w:r w:rsidR="00961816" w:rsidRPr="00CD50F8">
              <w:rPr>
                <w:rFonts w:cs="Arial"/>
                <w:sz w:val="18"/>
                <w:szCs w:val="18"/>
              </w:rPr>
              <w:t>aquellas</w:t>
            </w:r>
            <w:r w:rsidR="00441EAB" w:rsidRPr="00CD50F8">
              <w:rPr>
                <w:rFonts w:cs="Arial"/>
                <w:sz w:val="18"/>
                <w:szCs w:val="18"/>
              </w:rPr>
              <w:t xml:space="preserve"> que contienen </w:t>
            </w:r>
            <w:r w:rsidRPr="00CD50F8">
              <w:rPr>
                <w:rFonts w:cs="Arial"/>
                <w:sz w:val="18"/>
                <w:szCs w:val="18"/>
              </w:rPr>
              <w:t xml:space="preserve">transacciones que correspondan a actividades de Producción de BF a partir de BNF, Producción de BF a partir de BF, Prestación de Servicios sobre el bien (que corresponda a Servicios por Producción de BF a partir de BNF, Producción de BF a partir de BF), Compra, Importación y las incidencias que incrementen el stock (excedentes). </w:t>
            </w:r>
          </w:p>
          <w:p w:rsidR="00924FBB" w:rsidRPr="00CD50F8" w:rsidRDefault="00924FBB" w:rsidP="00D917A1">
            <w:pPr>
              <w:numPr>
                <w:ilvl w:val="0"/>
                <w:numId w:val="109"/>
              </w:numPr>
              <w:shd w:val="clear" w:color="auto" w:fill="FFFFFF"/>
              <w:spacing w:line="276" w:lineRule="auto"/>
              <w:rPr>
                <w:rFonts w:cs="Arial"/>
                <w:sz w:val="18"/>
                <w:szCs w:val="18"/>
              </w:rPr>
            </w:pPr>
            <w:r w:rsidRPr="00CD50F8">
              <w:rPr>
                <w:rFonts w:cs="Arial"/>
                <w:sz w:val="18"/>
                <w:szCs w:val="18"/>
              </w:rPr>
              <w:t xml:space="preserve">Stock negativo </w:t>
            </w:r>
            <w:r w:rsidR="00416B94" w:rsidRPr="00CD50F8">
              <w:rPr>
                <w:rFonts w:cs="Arial"/>
                <w:sz w:val="18"/>
                <w:szCs w:val="18"/>
              </w:rPr>
              <w:t xml:space="preserve">para el BF cuando </w:t>
            </w:r>
            <w:r w:rsidRPr="00CD50F8">
              <w:rPr>
                <w:rFonts w:cs="Arial"/>
                <w:sz w:val="18"/>
                <w:szCs w:val="18"/>
              </w:rPr>
              <w:t>el stock calculado resulta negativo menor a -1 KG para insumos, disolventes y mezclas o m</w:t>
            </w:r>
            <w:r w:rsidR="00A1790C" w:rsidRPr="00CD50F8">
              <w:rPr>
                <w:rFonts w:cs="Arial"/>
                <w:sz w:val="18"/>
                <w:szCs w:val="18"/>
              </w:rPr>
              <w:t>enor a -1 Gl para combustibles</w:t>
            </w:r>
            <w:r w:rsidR="00DB26F5" w:rsidRPr="00CD50F8">
              <w:rPr>
                <w:rFonts w:cs="Arial"/>
                <w:sz w:val="18"/>
                <w:szCs w:val="18"/>
              </w:rPr>
              <w:t>. Incluye los establecimientos propios como los establecimientos de terceros.</w:t>
            </w:r>
          </w:p>
          <w:p w:rsidR="00A1790C" w:rsidRPr="00CD50F8" w:rsidRDefault="00A1790C" w:rsidP="00D917A1">
            <w:pPr>
              <w:numPr>
                <w:ilvl w:val="0"/>
                <w:numId w:val="139"/>
              </w:numPr>
              <w:shd w:val="clear" w:color="auto" w:fill="FFFFFF"/>
              <w:spacing w:line="276" w:lineRule="auto"/>
              <w:rPr>
                <w:rFonts w:cs="Arial"/>
                <w:sz w:val="18"/>
                <w:szCs w:val="18"/>
              </w:rPr>
            </w:pPr>
            <w:r w:rsidRPr="00CD50F8">
              <w:rPr>
                <w:rFonts w:cs="Arial"/>
                <w:sz w:val="18"/>
                <w:szCs w:val="18"/>
              </w:rPr>
              <w:t>Se aplica la etiqueta “NO DISPONIBLE”</w:t>
            </w:r>
            <w:r w:rsidR="009E72DA" w:rsidRPr="00CD50F8">
              <w:rPr>
                <w:rFonts w:cs="Arial"/>
                <w:sz w:val="18"/>
                <w:szCs w:val="18"/>
              </w:rPr>
              <w:t xml:space="preserve"> para todas las presentaciones del BF a la cual pertenece la </w:t>
            </w:r>
            <w:r w:rsidR="006D7AD5" w:rsidRPr="00CD50F8">
              <w:rPr>
                <w:rFonts w:cs="Arial"/>
                <w:sz w:val="18"/>
                <w:szCs w:val="18"/>
              </w:rPr>
              <w:t>presentación</w:t>
            </w:r>
            <w:r w:rsidR="009E72DA" w:rsidRPr="00CD50F8">
              <w:rPr>
                <w:rFonts w:cs="Arial"/>
                <w:sz w:val="18"/>
                <w:szCs w:val="18"/>
              </w:rPr>
              <w:t xml:space="preserve"> con stock negativo</w:t>
            </w:r>
            <w:r w:rsidRPr="00CD50F8">
              <w:rPr>
                <w:rFonts w:cs="Arial"/>
                <w:sz w:val="18"/>
                <w:szCs w:val="18"/>
              </w:rPr>
              <w:t xml:space="preserve"> </w:t>
            </w:r>
            <w:r w:rsidR="00205515" w:rsidRPr="00CD50F8">
              <w:rPr>
                <w:rFonts w:cs="Arial"/>
                <w:sz w:val="18"/>
                <w:szCs w:val="18"/>
              </w:rPr>
              <w:t>y afecta a todos los procesos a los cuales se le involucre (GRE-BF, Autorizaciones de I/S, etc.) así como a las consultas y reportes que correspondan.</w:t>
            </w:r>
          </w:p>
          <w:p w:rsidR="009E72DA" w:rsidRPr="00CD50F8" w:rsidRDefault="009E72DA" w:rsidP="00D917A1">
            <w:pPr>
              <w:numPr>
                <w:ilvl w:val="0"/>
                <w:numId w:val="139"/>
              </w:numPr>
              <w:shd w:val="clear" w:color="auto" w:fill="FFFFFF"/>
              <w:spacing w:line="276" w:lineRule="auto"/>
              <w:rPr>
                <w:rFonts w:cs="Arial"/>
                <w:sz w:val="18"/>
                <w:szCs w:val="18"/>
              </w:rPr>
            </w:pPr>
            <w:r w:rsidRPr="00CD50F8">
              <w:rPr>
                <w:rFonts w:cs="Arial"/>
                <w:sz w:val="18"/>
                <w:szCs w:val="18"/>
              </w:rPr>
              <w:t xml:space="preserve">Se muestra una alerta “NO DISPONIBLE por stock negativo “ por cada operación que se realice con las presentaciones de este BF afectado </w:t>
            </w:r>
            <w:r w:rsidR="00832D08" w:rsidRPr="00CD50F8">
              <w:rPr>
                <w:rFonts w:cs="Arial"/>
                <w:sz w:val="18"/>
                <w:szCs w:val="18"/>
              </w:rPr>
              <w:t>cuyas transacciones tengan tipo de calculo que incrementen  o disminuyan stock</w:t>
            </w:r>
            <w:r w:rsidRPr="00CD50F8">
              <w:rPr>
                <w:rFonts w:cs="Arial"/>
                <w:sz w:val="18"/>
                <w:szCs w:val="18"/>
              </w:rPr>
              <w:t xml:space="preserve"> </w:t>
            </w:r>
          </w:p>
          <w:p w:rsidR="009E72DA" w:rsidRPr="00CD50F8" w:rsidRDefault="00354C02" w:rsidP="00D917A1">
            <w:pPr>
              <w:numPr>
                <w:ilvl w:val="0"/>
                <w:numId w:val="109"/>
              </w:numPr>
              <w:shd w:val="clear" w:color="auto" w:fill="FFFFFF"/>
              <w:spacing w:line="276" w:lineRule="auto"/>
              <w:rPr>
                <w:rFonts w:cs="Arial"/>
                <w:sz w:val="18"/>
                <w:szCs w:val="18"/>
              </w:rPr>
            </w:pPr>
            <w:r w:rsidRPr="00CD50F8">
              <w:rPr>
                <w:rFonts w:cs="Arial"/>
                <w:sz w:val="18"/>
                <w:szCs w:val="18"/>
              </w:rPr>
              <w:t xml:space="preserve">Por Omiso, cuando </w:t>
            </w:r>
            <w:r w:rsidR="00BB789F" w:rsidRPr="00CD50F8">
              <w:rPr>
                <w:rFonts w:cs="Arial"/>
                <w:sz w:val="18"/>
                <w:szCs w:val="18"/>
              </w:rPr>
              <w:t xml:space="preserve">el estado de la </w:t>
            </w:r>
            <w:r w:rsidRPr="00CD50F8">
              <w:rPr>
                <w:rFonts w:cs="Arial"/>
                <w:sz w:val="18"/>
                <w:szCs w:val="18"/>
              </w:rPr>
              <w:t>DJRO pasa a estado “pendiente” no estando el Usuario exceptuado a presentarla en ese periodo</w:t>
            </w:r>
          </w:p>
          <w:p w:rsidR="00354C02" w:rsidRPr="00CD50F8" w:rsidRDefault="00354C02" w:rsidP="00D917A1">
            <w:pPr>
              <w:numPr>
                <w:ilvl w:val="0"/>
                <w:numId w:val="109"/>
              </w:numPr>
              <w:shd w:val="clear" w:color="auto" w:fill="FFFFFF"/>
              <w:spacing w:line="276" w:lineRule="auto"/>
              <w:rPr>
                <w:rFonts w:cs="Arial"/>
                <w:sz w:val="18"/>
                <w:szCs w:val="18"/>
              </w:rPr>
            </w:pPr>
            <w:r w:rsidRPr="00CD50F8">
              <w:rPr>
                <w:rFonts w:cs="Arial"/>
                <w:sz w:val="18"/>
                <w:szCs w:val="18"/>
              </w:rPr>
              <w:t>DJRO afectadas por rectificación pendiente de regularizar, cuando el Usuario rectifico una DJRO afectando las declaraciones posteriores y aun no las regulariza</w:t>
            </w:r>
          </w:p>
          <w:p w:rsidR="00BA6E28" w:rsidRPr="00CD50F8" w:rsidRDefault="00BA6E28" w:rsidP="00C454D9">
            <w:pPr>
              <w:shd w:val="clear" w:color="auto" w:fill="FFFFFF"/>
              <w:spacing w:line="276" w:lineRule="auto"/>
              <w:rPr>
                <w:rFonts w:cs="Arial"/>
                <w:sz w:val="18"/>
                <w:szCs w:val="18"/>
              </w:rPr>
            </w:pPr>
          </w:p>
          <w:p w:rsidR="00E40D63" w:rsidRPr="00CD50F8" w:rsidRDefault="00F43228" w:rsidP="00C454D9">
            <w:pPr>
              <w:shd w:val="clear" w:color="auto" w:fill="FFFFFF"/>
              <w:spacing w:line="276" w:lineRule="auto"/>
              <w:rPr>
                <w:rFonts w:cs="Arial"/>
                <w:sz w:val="18"/>
                <w:szCs w:val="18"/>
              </w:rPr>
            </w:pPr>
            <w:r w:rsidRPr="00CD50F8">
              <w:rPr>
                <w:rFonts w:cs="Arial"/>
                <w:sz w:val="18"/>
                <w:szCs w:val="18"/>
              </w:rPr>
              <w:t xml:space="preserve">Dicha </w:t>
            </w:r>
            <w:r w:rsidR="006138D2" w:rsidRPr="00CD50F8">
              <w:rPr>
                <w:rFonts w:cs="Arial"/>
                <w:sz w:val="18"/>
                <w:szCs w:val="18"/>
              </w:rPr>
              <w:t>marca</w:t>
            </w:r>
            <w:r w:rsidR="000D5761" w:rsidRPr="00CD50F8">
              <w:rPr>
                <w:rFonts w:cs="Arial"/>
                <w:sz w:val="18"/>
                <w:szCs w:val="18"/>
              </w:rPr>
              <w:t xml:space="preserve"> es bloqueante </w:t>
            </w:r>
            <w:r w:rsidR="00904EA8" w:rsidRPr="00CD50F8">
              <w:rPr>
                <w:rFonts w:cs="Arial"/>
                <w:sz w:val="18"/>
                <w:szCs w:val="18"/>
              </w:rPr>
              <w:t xml:space="preserve">solamente </w:t>
            </w:r>
            <w:r w:rsidR="000D5761" w:rsidRPr="00CD50F8">
              <w:rPr>
                <w:rFonts w:cs="Arial"/>
                <w:sz w:val="18"/>
                <w:szCs w:val="18"/>
              </w:rPr>
              <w:t>cuando el Usuario tiene DJRO afectadas por rectificaciones</w:t>
            </w:r>
            <w:r w:rsidR="0098000C" w:rsidRPr="00CD50F8">
              <w:rPr>
                <w:rFonts w:cs="Arial"/>
                <w:sz w:val="18"/>
                <w:szCs w:val="18"/>
              </w:rPr>
              <w:t xml:space="preserve"> pendientes de regularizar</w:t>
            </w:r>
            <w:r w:rsidR="000D5761" w:rsidRPr="00CD50F8">
              <w:rPr>
                <w:rFonts w:cs="Arial"/>
                <w:sz w:val="18"/>
                <w:szCs w:val="18"/>
              </w:rPr>
              <w:t xml:space="preserve"> no </w:t>
            </w:r>
            <w:r w:rsidR="00E40D63" w:rsidRPr="00CD50F8">
              <w:rPr>
                <w:rFonts w:cs="Arial"/>
                <w:sz w:val="18"/>
                <w:szCs w:val="18"/>
              </w:rPr>
              <w:t xml:space="preserve">debiendo permitir el ingreso de operaciones en el registro </w:t>
            </w:r>
            <w:r w:rsidR="000D5761" w:rsidRPr="00CD50F8">
              <w:rPr>
                <w:rFonts w:cs="Arial"/>
                <w:sz w:val="18"/>
                <w:szCs w:val="18"/>
              </w:rPr>
              <w:t>diario</w:t>
            </w:r>
            <w:r w:rsidR="006138D2" w:rsidRPr="00CD50F8">
              <w:rPr>
                <w:rFonts w:cs="Arial"/>
                <w:sz w:val="18"/>
                <w:szCs w:val="18"/>
              </w:rPr>
              <w:t xml:space="preserve"> ni </w:t>
            </w:r>
            <w:r w:rsidR="00C516BE" w:rsidRPr="00CD50F8">
              <w:rPr>
                <w:rFonts w:cs="Arial"/>
                <w:sz w:val="18"/>
                <w:szCs w:val="18"/>
              </w:rPr>
              <w:t xml:space="preserve"> confirmar imputaciones de terceros</w:t>
            </w:r>
            <w:r w:rsidR="006C2F3C" w:rsidRPr="00CD50F8">
              <w:rPr>
                <w:rFonts w:cs="Arial"/>
                <w:sz w:val="18"/>
                <w:szCs w:val="18"/>
              </w:rPr>
              <w:t xml:space="preserve"> hasta que regularice las declaraciones.</w:t>
            </w:r>
          </w:p>
          <w:p w:rsidR="00E40D63" w:rsidRPr="00CD50F8" w:rsidRDefault="00C8301B" w:rsidP="00C454D9">
            <w:pPr>
              <w:shd w:val="clear" w:color="auto" w:fill="FFFFFF"/>
              <w:spacing w:line="276" w:lineRule="auto"/>
              <w:rPr>
                <w:rFonts w:cs="Arial"/>
                <w:sz w:val="18"/>
                <w:szCs w:val="18"/>
              </w:rPr>
            </w:pPr>
            <w:r w:rsidRPr="00CD50F8">
              <w:rPr>
                <w:rFonts w:cs="Arial"/>
                <w:sz w:val="18"/>
                <w:szCs w:val="18"/>
              </w:rPr>
              <w:t xml:space="preserve"> </w:t>
            </w:r>
          </w:p>
          <w:p w:rsidR="00830E9E" w:rsidRPr="00CD50F8" w:rsidRDefault="00E40D63" w:rsidP="00C454D9">
            <w:pPr>
              <w:shd w:val="clear" w:color="auto" w:fill="FFFFFF"/>
              <w:spacing w:line="276" w:lineRule="auto"/>
              <w:rPr>
                <w:rFonts w:cs="Arial"/>
                <w:sz w:val="18"/>
                <w:szCs w:val="18"/>
              </w:rPr>
            </w:pPr>
            <w:r w:rsidRPr="00CD50F8">
              <w:rPr>
                <w:rFonts w:cs="Arial"/>
                <w:sz w:val="18"/>
                <w:szCs w:val="18"/>
              </w:rPr>
              <w:t>La etiqueta de “NO DISPONIBLE” se retira</w:t>
            </w:r>
            <w:r w:rsidR="00C8301B" w:rsidRPr="00CD50F8">
              <w:rPr>
                <w:rFonts w:cs="Arial"/>
                <w:sz w:val="18"/>
                <w:szCs w:val="18"/>
              </w:rPr>
              <w:t xml:space="preserve"> </w:t>
            </w:r>
            <w:r w:rsidR="00830E9E" w:rsidRPr="00CD50F8">
              <w:rPr>
                <w:rFonts w:cs="Arial"/>
                <w:sz w:val="18"/>
                <w:szCs w:val="18"/>
              </w:rPr>
              <w:t>cuando se hayan levantado todos los motivos que ocasionaron su aplicación</w:t>
            </w:r>
          </w:p>
          <w:p w:rsidR="00830E9E" w:rsidRPr="00CD50F8" w:rsidRDefault="00874853" w:rsidP="00D917A1">
            <w:pPr>
              <w:numPr>
                <w:ilvl w:val="0"/>
                <w:numId w:val="109"/>
              </w:numPr>
              <w:shd w:val="clear" w:color="auto" w:fill="FFFFFF"/>
              <w:spacing w:line="276" w:lineRule="auto"/>
              <w:rPr>
                <w:rFonts w:cs="Arial"/>
                <w:sz w:val="18"/>
                <w:szCs w:val="18"/>
              </w:rPr>
            </w:pPr>
            <w:r w:rsidRPr="00CD50F8">
              <w:rPr>
                <w:rFonts w:cs="Arial"/>
                <w:sz w:val="18"/>
                <w:szCs w:val="18"/>
                <w:lang w:eastAsia="es-PE"/>
              </w:rPr>
              <w:t>Cantidad autorizada disponible</w:t>
            </w:r>
            <w:r w:rsidR="00830E9E" w:rsidRPr="00CD50F8">
              <w:rPr>
                <w:rFonts w:cs="Arial"/>
                <w:sz w:val="18"/>
                <w:szCs w:val="18"/>
              </w:rPr>
              <w:t xml:space="preserve">, se convierte </w:t>
            </w:r>
            <w:r w:rsidR="003A5C59" w:rsidRPr="00CD50F8">
              <w:rPr>
                <w:rFonts w:cs="Arial"/>
                <w:sz w:val="18"/>
                <w:szCs w:val="18"/>
              </w:rPr>
              <w:t xml:space="preserve">a mayor o igual a cero </w:t>
            </w:r>
          </w:p>
          <w:p w:rsidR="00830E9E" w:rsidRPr="00CD50F8" w:rsidRDefault="00830E9E" w:rsidP="00D917A1">
            <w:pPr>
              <w:numPr>
                <w:ilvl w:val="0"/>
                <w:numId w:val="109"/>
              </w:numPr>
              <w:shd w:val="clear" w:color="auto" w:fill="FFFFFF"/>
              <w:spacing w:line="276" w:lineRule="auto"/>
              <w:rPr>
                <w:rFonts w:cs="Arial"/>
                <w:sz w:val="18"/>
                <w:szCs w:val="18"/>
              </w:rPr>
            </w:pPr>
            <w:r w:rsidRPr="00CD50F8">
              <w:rPr>
                <w:rFonts w:cs="Arial"/>
                <w:sz w:val="18"/>
                <w:szCs w:val="18"/>
              </w:rPr>
              <w:t>Stock negativo</w:t>
            </w:r>
            <w:r w:rsidR="002256C9" w:rsidRPr="00CD50F8">
              <w:rPr>
                <w:rFonts w:cs="Arial"/>
                <w:sz w:val="18"/>
                <w:szCs w:val="18"/>
              </w:rPr>
              <w:t xml:space="preserve"> todas las presentaciones del BF</w:t>
            </w:r>
            <w:r w:rsidR="008B6240" w:rsidRPr="00CD50F8">
              <w:rPr>
                <w:rFonts w:cs="Arial"/>
                <w:sz w:val="18"/>
                <w:szCs w:val="18"/>
              </w:rPr>
              <w:t xml:space="preserve">, se convierte en cero, positivo o mayor a -1 KG para insumos, disolventes y mezclas o </w:t>
            </w:r>
            <w:r w:rsidR="003A5C59" w:rsidRPr="00CD50F8">
              <w:rPr>
                <w:rFonts w:cs="Arial"/>
                <w:sz w:val="18"/>
                <w:szCs w:val="18"/>
              </w:rPr>
              <w:t>mayor</w:t>
            </w:r>
            <w:r w:rsidR="008B6240" w:rsidRPr="00CD50F8">
              <w:rPr>
                <w:rFonts w:cs="Arial"/>
                <w:sz w:val="18"/>
                <w:szCs w:val="18"/>
              </w:rPr>
              <w:t xml:space="preserve"> a -1 Gl para combustibles</w:t>
            </w:r>
          </w:p>
          <w:p w:rsidR="00354C02" w:rsidRPr="00CD50F8" w:rsidRDefault="00354C02" w:rsidP="00D917A1">
            <w:pPr>
              <w:numPr>
                <w:ilvl w:val="0"/>
                <w:numId w:val="109"/>
              </w:numPr>
              <w:shd w:val="clear" w:color="auto" w:fill="FFFFFF"/>
              <w:spacing w:line="276" w:lineRule="auto"/>
              <w:rPr>
                <w:rFonts w:cs="Arial"/>
                <w:sz w:val="18"/>
                <w:szCs w:val="18"/>
              </w:rPr>
            </w:pPr>
            <w:r w:rsidRPr="00CD50F8">
              <w:rPr>
                <w:rFonts w:cs="Arial"/>
                <w:sz w:val="18"/>
                <w:szCs w:val="18"/>
              </w:rPr>
              <w:t>El Usuario</w:t>
            </w:r>
            <w:r w:rsidR="003A5C59" w:rsidRPr="00CD50F8">
              <w:rPr>
                <w:rFonts w:cs="Arial"/>
                <w:sz w:val="18"/>
                <w:szCs w:val="18"/>
              </w:rPr>
              <w:t xml:space="preserve">, </w:t>
            </w:r>
            <w:r w:rsidRPr="00CD50F8">
              <w:rPr>
                <w:rFonts w:cs="Arial"/>
                <w:sz w:val="18"/>
                <w:szCs w:val="18"/>
              </w:rPr>
              <w:t>no estando exceptuado</w:t>
            </w:r>
            <w:r w:rsidR="002256C9" w:rsidRPr="00CD50F8">
              <w:rPr>
                <w:rFonts w:cs="Arial"/>
                <w:sz w:val="18"/>
                <w:szCs w:val="18"/>
              </w:rPr>
              <w:t xml:space="preserve">, </w:t>
            </w:r>
            <w:r w:rsidRPr="00CD50F8">
              <w:rPr>
                <w:rFonts w:cs="Arial"/>
                <w:sz w:val="18"/>
                <w:szCs w:val="18"/>
              </w:rPr>
              <w:t xml:space="preserve">presenta </w:t>
            </w:r>
            <w:r w:rsidR="003A5C59" w:rsidRPr="00CD50F8">
              <w:rPr>
                <w:rFonts w:cs="Arial"/>
                <w:sz w:val="18"/>
                <w:szCs w:val="18"/>
              </w:rPr>
              <w:t xml:space="preserve">todas </w:t>
            </w:r>
            <w:r w:rsidRPr="00CD50F8">
              <w:rPr>
                <w:rFonts w:cs="Arial"/>
                <w:sz w:val="18"/>
                <w:szCs w:val="18"/>
              </w:rPr>
              <w:t>las DJRO en estado “pendiente”</w:t>
            </w:r>
          </w:p>
          <w:p w:rsidR="00830E9E" w:rsidRPr="00CD50F8" w:rsidRDefault="00A14281" w:rsidP="00D917A1">
            <w:pPr>
              <w:numPr>
                <w:ilvl w:val="0"/>
                <w:numId w:val="109"/>
              </w:numPr>
              <w:shd w:val="clear" w:color="auto" w:fill="FFFFFF"/>
              <w:spacing w:line="276" w:lineRule="auto"/>
              <w:rPr>
                <w:rFonts w:cs="Arial"/>
                <w:sz w:val="18"/>
                <w:szCs w:val="18"/>
              </w:rPr>
            </w:pPr>
            <w:r w:rsidRPr="00CD50F8">
              <w:rPr>
                <w:rFonts w:cs="Arial"/>
                <w:sz w:val="18"/>
                <w:szCs w:val="18"/>
              </w:rPr>
              <w:t xml:space="preserve">Se </w:t>
            </w:r>
            <w:r w:rsidR="00611417" w:rsidRPr="00CD50F8">
              <w:rPr>
                <w:rFonts w:cs="Arial"/>
                <w:sz w:val="18"/>
                <w:szCs w:val="18"/>
              </w:rPr>
              <w:t>regularizaron</w:t>
            </w:r>
            <w:r w:rsidRPr="00CD50F8">
              <w:rPr>
                <w:rFonts w:cs="Arial"/>
                <w:sz w:val="18"/>
                <w:szCs w:val="18"/>
              </w:rPr>
              <w:t xml:space="preserve"> todas las </w:t>
            </w:r>
            <w:r w:rsidR="00830E9E" w:rsidRPr="00CD50F8">
              <w:rPr>
                <w:rFonts w:cs="Arial"/>
                <w:sz w:val="18"/>
                <w:szCs w:val="18"/>
              </w:rPr>
              <w:t xml:space="preserve">DJRO afectadas por </w:t>
            </w:r>
            <w:r w:rsidR="002256C9" w:rsidRPr="00CD50F8">
              <w:rPr>
                <w:rFonts w:cs="Arial"/>
                <w:sz w:val="18"/>
                <w:szCs w:val="18"/>
              </w:rPr>
              <w:t xml:space="preserve">una </w:t>
            </w:r>
            <w:r w:rsidR="00C51E8E" w:rsidRPr="00CD50F8">
              <w:rPr>
                <w:rFonts w:cs="Arial"/>
                <w:sz w:val="18"/>
                <w:szCs w:val="18"/>
              </w:rPr>
              <w:t>rectificación</w:t>
            </w:r>
            <w:r w:rsidRPr="00CD50F8">
              <w:rPr>
                <w:rFonts w:cs="Arial"/>
                <w:sz w:val="18"/>
                <w:szCs w:val="18"/>
              </w:rPr>
              <w:t xml:space="preserve"> </w:t>
            </w:r>
            <w:r w:rsidR="00575012" w:rsidRPr="00CD50F8">
              <w:rPr>
                <w:rFonts w:cs="Arial"/>
                <w:sz w:val="18"/>
                <w:szCs w:val="18"/>
              </w:rPr>
              <w:t xml:space="preserve">anterior </w:t>
            </w:r>
          </w:p>
          <w:p w:rsidR="00A14281" w:rsidRPr="00CD50F8" w:rsidRDefault="00A14281" w:rsidP="00C454D9">
            <w:pPr>
              <w:shd w:val="clear" w:color="auto" w:fill="FFFFFF"/>
              <w:spacing w:line="276" w:lineRule="auto"/>
              <w:rPr>
                <w:rFonts w:cs="Arial"/>
                <w:sz w:val="18"/>
                <w:szCs w:val="18"/>
              </w:rPr>
            </w:pPr>
          </w:p>
          <w:p w:rsidR="00830E9E" w:rsidRPr="00CD50F8" w:rsidRDefault="0076193D" w:rsidP="00C454D9">
            <w:pPr>
              <w:shd w:val="clear" w:color="auto" w:fill="FFFFFF"/>
              <w:spacing w:line="276" w:lineRule="auto"/>
              <w:rPr>
                <w:rFonts w:cs="Arial"/>
                <w:sz w:val="18"/>
                <w:szCs w:val="18"/>
              </w:rPr>
            </w:pPr>
            <w:r w:rsidRPr="00CD50F8">
              <w:rPr>
                <w:rFonts w:cs="Arial"/>
                <w:sz w:val="18"/>
                <w:szCs w:val="18"/>
              </w:rPr>
              <w:t xml:space="preserve">Las actividades </w:t>
            </w:r>
            <w:r w:rsidR="006D7AD5" w:rsidRPr="00CD50F8">
              <w:rPr>
                <w:rFonts w:cs="Arial"/>
                <w:sz w:val="18"/>
                <w:szCs w:val="18"/>
              </w:rPr>
              <w:t xml:space="preserve">en las cuales se </w:t>
            </w:r>
            <w:r w:rsidR="00A33948" w:rsidRPr="00CD50F8">
              <w:rPr>
                <w:rFonts w:cs="Arial"/>
                <w:sz w:val="18"/>
                <w:szCs w:val="18"/>
              </w:rPr>
              <w:t xml:space="preserve">produce los motivos que amerite </w:t>
            </w:r>
            <w:r w:rsidR="006D7AD5" w:rsidRPr="00CD50F8">
              <w:rPr>
                <w:rFonts w:cs="Arial"/>
                <w:sz w:val="18"/>
                <w:szCs w:val="18"/>
              </w:rPr>
              <w:t xml:space="preserve">la aplicación de </w:t>
            </w:r>
            <w:r w:rsidRPr="00CD50F8">
              <w:rPr>
                <w:rFonts w:cs="Arial"/>
                <w:sz w:val="18"/>
                <w:szCs w:val="18"/>
              </w:rPr>
              <w:t xml:space="preserve">etiqueta “NO DISPONIBLE” </w:t>
            </w:r>
            <w:r w:rsidR="00A33948" w:rsidRPr="00CD50F8">
              <w:rPr>
                <w:rFonts w:cs="Arial"/>
                <w:sz w:val="18"/>
                <w:szCs w:val="18"/>
              </w:rPr>
              <w:t>son:</w:t>
            </w:r>
          </w:p>
          <w:p w:rsidR="006D7AD5" w:rsidRPr="00CD50F8" w:rsidRDefault="006D7AD5" w:rsidP="00D917A1">
            <w:pPr>
              <w:numPr>
                <w:ilvl w:val="0"/>
                <w:numId w:val="109"/>
              </w:numPr>
              <w:shd w:val="clear" w:color="auto" w:fill="FFFFFF"/>
              <w:spacing w:line="276" w:lineRule="auto"/>
              <w:rPr>
                <w:rFonts w:cs="Arial"/>
                <w:sz w:val="18"/>
                <w:szCs w:val="18"/>
              </w:rPr>
            </w:pPr>
            <w:r w:rsidRPr="00CD50F8">
              <w:rPr>
                <w:rFonts w:cs="Arial"/>
                <w:sz w:val="18"/>
                <w:szCs w:val="18"/>
              </w:rPr>
              <w:t xml:space="preserve">Registro diario de operaciones </w:t>
            </w:r>
          </w:p>
          <w:p w:rsidR="008458C5" w:rsidRPr="00CD50F8" w:rsidRDefault="006D7AD5" w:rsidP="00D917A1">
            <w:pPr>
              <w:numPr>
                <w:ilvl w:val="0"/>
                <w:numId w:val="109"/>
              </w:numPr>
              <w:shd w:val="clear" w:color="auto" w:fill="FFFFFF"/>
              <w:spacing w:line="276" w:lineRule="auto"/>
              <w:rPr>
                <w:rFonts w:cs="Arial"/>
                <w:strike/>
                <w:sz w:val="18"/>
                <w:szCs w:val="18"/>
              </w:rPr>
            </w:pPr>
            <w:r w:rsidRPr="00CD50F8">
              <w:rPr>
                <w:rFonts w:cs="Arial"/>
                <w:strike/>
                <w:sz w:val="18"/>
                <w:szCs w:val="18"/>
              </w:rPr>
              <w:t xml:space="preserve">En la </w:t>
            </w:r>
            <w:r w:rsidR="00E40D63" w:rsidRPr="00CD50F8">
              <w:rPr>
                <w:rFonts w:cs="Arial"/>
                <w:strike/>
                <w:sz w:val="18"/>
                <w:szCs w:val="18"/>
              </w:rPr>
              <w:t>confirmación de</w:t>
            </w:r>
            <w:r w:rsidR="00926973" w:rsidRPr="00CD50F8">
              <w:rPr>
                <w:rFonts w:cs="Arial"/>
                <w:strike/>
                <w:sz w:val="18"/>
                <w:szCs w:val="18"/>
              </w:rPr>
              <w:t xml:space="preserve">l fin de traslado de una </w:t>
            </w:r>
            <w:r w:rsidR="00FA49B9" w:rsidRPr="00CD50F8">
              <w:rPr>
                <w:rFonts w:cs="Arial"/>
                <w:strike/>
                <w:sz w:val="18"/>
                <w:szCs w:val="18"/>
              </w:rPr>
              <w:t>GRE-BF</w:t>
            </w:r>
            <w:r w:rsidR="008458C5" w:rsidRPr="00CD50F8">
              <w:rPr>
                <w:rFonts w:cs="Arial"/>
                <w:strike/>
                <w:sz w:val="18"/>
                <w:szCs w:val="18"/>
              </w:rPr>
              <w:t>, con la asociación de equivalencias de códigos de presentaciones</w:t>
            </w:r>
          </w:p>
          <w:p w:rsidR="00E40D63" w:rsidRPr="00CD50F8" w:rsidRDefault="006D7AD5" w:rsidP="00D917A1">
            <w:pPr>
              <w:numPr>
                <w:ilvl w:val="0"/>
                <w:numId w:val="109"/>
              </w:numPr>
              <w:shd w:val="clear" w:color="auto" w:fill="FFFFFF"/>
              <w:spacing w:line="276" w:lineRule="auto"/>
              <w:rPr>
                <w:rFonts w:cs="Arial"/>
                <w:sz w:val="18"/>
                <w:szCs w:val="18"/>
              </w:rPr>
            </w:pPr>
            <w:r w:rsidRPr="00CD50F8">
              <w:rPr>
                <w:rFonts w:cs="Arial"/>
                <w:sz w:val="18"/>
                <w:szCs w:val="18"/>
              </w:rPr>
              <w:t xml:space="preserve">En la </w:t>
            </w:r>
            <w:r w:rsidR="00E9482E" w:rsidRPr="00CD50F8">
              <w:rPr>
                <w:rFonts w:cs="Arial"/>
                <w:sz w:val="18"/>
                <w:szCs w:val="18"/>
              </w:rPr>
              <w:t>confirmación</w:t>
            </w:r>
            <w:r w:rsidR="008458C5" w:rsidRPr="00CD50F8">
              <w:rPr>
                <w:rFonts w:cs="Arial"/>
                <w:sz w:val="18"/>
                <w:szCs w:val="18"/>
              </w:rPr>
              <w:t xml:space="preserve"> de imputación de terceros </w:t>
            </w:r>
          </w:p>
          <w:p w:rsidR="006D7AD5" w:rsidRPr="00CD50F8" w:rsidRDefault="006D7AD5" w:rsidP="00D917A1">
            <w:pPr>
              <w:numPr>
                <w:ilvl w:val="0"/>
                <w:numId w:val="109"/>
              </w:numPr>
              <w:shd w:val="clear" w:color="auto" w:fill="FFFFFF"/>
              <w:spacing w:line="276" w:lineRule="auto"/>
              <w:rPr>
                <w:rFonts w:cs="Arial"/>
                <w:sz w:val="18"/>
                <w:szCs w:val="18"/>
              </w:rPr>
            </w:pPr>
            <w:r w:rsidRPr="00CD50F8">
              <w:rPr>
                <w:rFonts w:cs="Arial"/>
                <w:sz w:val="18"/>
                <w:szCs w:val="18"/>
              </w:rPr>
              <w:t>En la comunicación de incidencias</w:t>
            </w:r>
          </w:p>
          <w:p w:rsidR="008458C5" w:rsidRPr="00CD50F8" w:rsidRDefault="008458C5" w:rsidP="00D917A1">
            <w:pPr>
              <w:numPr>
                <w:ilvl w:val="0"/>
                <w:numId w:val="109"/>
              </w:numPr>
              <w:shd w:val="clear" w:color="auto" w:fill="FFFFFF"/>
              <w:spacing w:line="276" w:lineRule="auto"/>
              <w:rPr>
                <w:rFonts w:cs="Arial"/>
                <w:sz w:val="18"/>
                <w:szCs w:val="18"/>
              </w:rPr>
            </w:pPr>
            <w:r w:rsidRPr="00CD50F8">
              <w:rPr>
                <w:rFonts w:cs="Arial"/>
                <w:sz w:val="18"/>
                <w:szCs w:val="18"/>
              </w:rPr>
              <w:t xml:space="preserve">Por la rectificación de un Inventario Inicial ya presentado </w:t>
            </w:r>
          </w:p>
          <w:p w:rsidR="00E57CD8" w:rsidRPr="00CD50F8" w:rsidRDefault="00E57CD8" w:rsidP="00E57CD8">
            <w:pPr>
              <w:numPr>
                <w:ilvl w:val="0"/>
                <w:numId w:val="109"/>
              </w:numPr>
              <w:shd w:val="clear" w:color="auto" w:fill="FFFFFF"/>
              <w:spacing w:line="276" w:lineRule="auto"/>
              <w:rPr>
                <w:rFonts w:cs="Arial"/>
                <w:sz w:val="18"/>
                <w:szCs w:val="18"/>
              </w:rPr>
            </w:pPr>
            <w:r w:rsidRPr="00CD50F8">
              <w:rPr>
                <w:rFonts w:cs="Arial"/>
                <w:sz w:val="18"/>
                <w:szCs w:val="18"/>
              </w:rPr>
              <w:t xml:space="preserve">Por la rectificación de una DJRO ya presentada anteriormente </w:t>
            </w:r>
          </w:p>
          <w:p w:rsidR="00E40D63" w:rsidRPr="00CD50F8" w:rsidRDefault="00E40D63" w:rsidP="00D917A1">
            <w:pPr>
              <w:numPr>
                <w:ilvl w:val="0"/>
                <w:numId w:val="109"/>
              </w:numPr>
              <w:shd w:val="clear" w:color="auto" w:fill="FFFFFF"/>
              <w:spacing w:line="276" w:lineRule="auto"/>
              <w:rPr>
                <w:rFonts w:cs="Arial"/>
                <w:sz w:val="18"/>
                <w:szCs w:val="18"/>
              </w:rPr>
            </w:pPr>
            <w:r w:rsidRPr="00CD50F8">
              <w:rPr>
                <w:rFonts w:cs="Arial"/>
                <w:sz w:val="18"/>
                <w:szCs w:val="18"/>
              </w:rPr>
              <w:t xml:space="preserve">Por la </w:t>
            </w:r>
            <w:r w:rsidR="00E57CD8" w:rsidRPr="00CD50F8">
              <w:rPr>
                <w:rFonts w:cs="Arial"/>
                <w:sz w:val="18"/>
                <w:szCs w:val="18"/>
              </w:rPr>
              <w:t xml:space="preserve">presentación, sustitución, </w:t>
            </w:r>
            <w:r w:rsidRPr="00CD50F8">
              <w:rPr>
                <w:rFonts w:cs="Arial"/>
                <w:sz w:val="18"/>
                <w:szCs w:val="18"/>
              </w:rPr>
              <w:t xml:space="preserve">regularización de la presentación de la DJRO </w:t>
            </w:r>
          </w:p>
          <w:p w:rsidR="00E40D63" w:rsidRPr="00CD50F8" w:rsidRDefault="00E40D63" w:rsidP="00D917A1">
            <w:pPr>
              <w:numPr>
                <w:ilvl w:val="0"/>
                <w:numId w:val="109"/>
              </w:numPr>
              <w:shd w:val="clear" w:color="auto" w:fill="FFFFFF"/>
              <w:spacing w:line="276" w:lineRule="auto"/>
              <w:rPr>
                <w:rFonts w:cs="Arial"/>
                <w:sz w:val="18"/>
                <w:szCs w:val="18"/>
              </w:rPr>
            </w:pPr>
            <w:r w:rsidRPr="00CD50F8">
              <w:rPr>
                <w:rFonts w:cs="Arial"/>
                <w:sz w:val="18"/>
                <w:szCs w:val="18"/>
              </w:rPr>
              <w:t>Por e</w:t>
            </w:r>
            <w:r w:rsidR="006D7AD5" w:rsidRPr="00CD50F8">
              <w:rPr>
                <w:rFonts w:cs="Arial"/>
                <w:sz w:val="18"/>
                <w:szCs w:val="18"/>
              </w:rPr>
              <w:t xml:space="preserve">l actualización </w:t>
            </w:r>
            <w:r w:rsidRPr="00CD50F8">
              <w:rPr>
                <w:rFonts w:cs="Arial"/>
                <w:sz w:val="18"/>
                <w:szCs w:val="18"/>
              </w:rPr>
              <w:t>de</w:t>
            </w:r>
            <w:r w:rsidR="006D7AD5" w:rsidRPr="00CD50F8">
              <w:rPr>
                <w:rFonts w:cs="Arial"/>
                <w:sz w:val="18"/>
                <w:szCs w:val="18"/>
              </w:rPr>
              <w:t xml:space="preserve"> la cantidad autorizada anual – proceso de Calificación de Actualización </w:t>
            </w:r>
          </w:p>
          <w:p w:rsidR="00FD6ACB" w:rsidRPr="00CD50F8" w:rsidRDefault="00FD6ACB" w:rsidP="00D917A1">
            <w:pPr>
              <w:numPr>
                <w:ilvl w:val="0"/>
                <w:numId w:val="109"/>
              </w:numPr>
              <w:shd w:val="clear" w:color="auto" w:fill="FFFFFF"/>
              <w:spacing w:line="276" w:lineRule="auto"/>
              <w:rPr>
                <w:rFonts w:cs="Arial"/>
                <w:sz w:val="18"/>
                <w:szCs w:val="18"/>
              </w:rPr>
            </w:pPr>
            <w:r w:rsidRPr="00CD50F8">
              <w:rPr>
                <w:rFonts w:cs="Arial"/>
                <w:sz w:val="18"/>
                <w:szCs w:val="18"/>
              </w:rPr>
              <w:t>Por la no presentación de la DJRO en plazo</w:t>
            </w:r>
          </w:p>
          <w:p w:rsidR="00E57CD8" w:rsidRPr="00CD50F8" w:rsidRDefault="00112F8C" w:rsidP="00474774">
            <w:pPr>
              <w:pStyle w:val="Prrafodelista"/>
              <w:spacing w:before="120" w:after="120" w:line="276" w:lineRule="auto"/>
              <w:ind w:left="0"/>
              <w:rPr>
                <w:rFonts w:cs="Arial"/>
                <w:sz w:val="18"/>
                <w:szCs w:val="18"/>
              </w:rPr>
            </w:pPr>
            <w:r w:rsidRPr="00CD50F8">
              <w:rPr>
                <w:rFonts w:cs="Arial"/>
                <w:strike/>
                <w:sz w:val="18"/>
                <w:szCs w:val="18"/>
              </w:rPr>
              <w:lastRenderedPageBreak/>
              <w:t xml:space="preserve">Dicha etiqueta </w:t>
            </w:r>
            <w:r w:rsidR="00A9347D" w:rsidRPr="00CD50F8">
              <w:rPr>
                <w:rFonts w:cs="Arial"/>
                <w:strike/>
                <w:sz w:val="18"/>
                <w:szCs w:val="18"/>
              </w:rPr>
              <w:t xml:space="preserve">se aplica a las consultas y reportes con clave SOL (Usuario) y consultas </w:t>
            </w:r>
            <w:r w:rsidR="00B56816" w:rsidRPr="00CD50F8">
              <w:rPr>
                <w:rFonts w:cs="Arial"/>
                <w:strike/>
                <w:sz w:val="18"/>
                <w:szCs w:val="18"/>
              </w:rPr>
              <w:t>públicas</w:t>
            </w:r>
            <w:r w:rsidR="00A9347D" w:rsidRPr="00CD50F8">
              <w:rPr>
                <w:rFonts w:cs="Arial"/>
                <w:strike/>
                <w:sz w:val="18"/>
                <w:szCs w:val="18"/>
              </w:rPr>
              <w:t>.</w:t>
            </w:r>
            <w:r w:rsidR="00A9347D" w:rsidRPr="00CD50F8">
              <w:rPr>
                <w:rFonts w:cs="Arial"/>
                <w:sz w:val="18"/>
                <w:szCs w:val="18"/>
              </w:rPr>
              <w:t xml:space="preserve"> </w:t>
            </w:r>
          </w:p>
          <w:p w:rsidR="00A9347D" w:rsidRPr="00CD50F8" w:rsidRDefault="00E57CD8" w:rsidP="00474774">
            <w:pPr>
              <w:pStyle w:val="Prrafodelista"/>
              <w:spacing w:before="120" w:after="120" w:line="276" w:lineRule="auto"/>
              <w:ind w:left="0"/>
              <w:rPr>
                <w:rFonts w:cs="Arial"/>
                <w:sz w:val="18"/>
                <w:szCs w:val="18"/>
              </w:rPr>
            </w:pPr>
            <w:r w:rsidRPr="00CD50F8">
              <w:rPr>
                <w:rFonts w:cs="Arial"/>
                <w:sz w:val="18"/>
                <w:szCs w:val="18"/>
              </w:rPr>
              <w:t xml:space="preserve">En </w:t>
            </w:r>
            <w:r w:rsidR="00A9347D" w:rsidRPr="00CD50F8">
              <w:rPr>
                <w:rFonts w:cs="Arial"/>
                <w:sz w:val="18"/>
                <w:szCs w:val="18"/>
              </w:rPr>
              <w:t xml:space="preserve">Las consultas y reportes que corresponden al personal de </w:t>
            </w:r>
            <w:r w:rsidR="00703838" w:rsidRPr="00CD50F8">
              <w:rPr>
                <w:rFonts w:cs="Arial"/>
                <w:sz w:val="18"/>
                <w:szCs w:val="18"/>
              </w:rPr>
              <w:t>INIQBF no tendrán estas etiquetas debiéndose mostrar las cantidades correspondientes</w:t>
            </w:r>
          </w:p>
          <w:p w:rsidR="008608EE" w:rsidRPr="00CD50F8" w:rsidRDefault="00474774" w:rsidP="00474774">
            <w:pPr>
              <w:pStyle w:val="Prrafodelista"/>
              <w:spacing w:before="120" w:after="120" w:line="276" w:lineRule="auto"/>
              <w:ind w:left="0"/>
              <w:rPr>
                <w:rFonts w:cs="Arial"/>
                <w:sz w:val="18"/>
                <w:szCs w:val="18"/>
              </w:rPr>
            </w:pPr>
            <w:r w:rsidRPr="00CD50F8">
              <w:rPr>
                <w:rFonts w:cs="Arial"/>
                <w:sz w:val="18"/>
                <w:szCs w:val="18"/>
              </w:rPr>
              <w:t xml:space="preserve">Se lleva el control histórico y detallado </w:t>
            </w:r>
            <w:r w:rsidR="00037FEB" w:rsidRPr="00CD50F8">
              <w:rPr>
                <w:rFonts w:cs="Arial"/>
                <w:sz w:val="18"/>
                <w:szCs w:val="18"/>
              </w:rPr>
              <w:t xml:space="preserve">de todas las aplicaciones de la </w:t>
            </w:r>
            <w:r w:rsidR="0001214E" w:rsidRPr="00CD50F8">
              <w:rPr>
                <w:rFonts w:cs="Arial"/>
                <w:sz w:val="18"/>
                <w:szCs w:val="18"/>
              </w:rPr>
              <w:t xml:space="preserve">marca en el RCBF por </w:t>
            </w:r>
            <w:r w:rsidR="00110F42" w:rsidRPr="00CD50F8">
              <w:rPr>
                <w:rFonts w:cs="Arial"/>
                <w:sz w:val="18"/>
                <w:szCs w:val="18"/>
              </w:rPr>
              <w:t>etiqueta “NO DISPONIBLE”, así como las operaciones que la</w:t>
            </w:r>
            <w:r w:rsidR="00A33948" w:rsidRPr="00CD50F8">
              <w:rPr>
                <w:rFonts w:cs="Arial"/>
                <w:sz w:val="18"/>
                <w:szCs w:val="18"/>
              </w:rPr>
              <w:t>s</w:t>
            </w:r>
            <w:r w:rsidR="00110F42" w:rsidRPr="00CD50F8">
              <w:rPr>
                <w:rFonts w:cs="Arial"/>
                <w:sz w:val="18"/>
                <w:szCs w:val="18"/>
              </w:rPr>
              <w:t xml:space="preserve"> generan y las retiran.</w:t>
            </w:r>
          </w:p>
        </w:tc>
      </w:tr>
      <w:tr w:rsidR="00E40D63" w:rsidRPr="00CD50F8" w:rsidTr="00D17D81">
        <w:trPr>
          <w:trHeight w:val="20"/>
          <w:jc w:val="center"/>
        </w:trPr>
        <w:tc>
          <w:tcPr>
            <w:tcW w:w="550" w:type="pct"/>
            <w:shd w:val="clear" w:color="000000" w:fill="FFFFFF"/>
            <w:vAlign w:val="center"/>
            <w:hideMark/>
          </w:tcPr>
          <w:p w:rsidR="00E40D63" w:rsidRPr="00CD50F8" w:rsidRDefault="00C91EBC" w:rsidP="001871D4">
            <w:pPr>
              <w:spacing w:before="120" w:after="120" w:line="276" w:lineRule="auto"/>
              <w:jc w:val="center"/>
              <w:rPr>
                <w:rFonts w:cs="Arial"/>
                <w:b/>
                <w:bCs/>
                <w:sz w:val="20"/>
                <w:szCs w:val="20"/>
                <w:lang w:eastAsia="es-PE"/>
              </w:rPr>
            </w:pPr>
            <w:r w:rsidRPr="00CD50F8">
              <w:rPr>
                <w:rFonts w:cs="Arial"/>
                <w:b/>
                <w:bCs/>
                <w:sz w:val="20"/>
                <w:szCs w:val="20"/>
                <w:lang w:eastAsia="es-PE"/>
              </w:rPr>
              <w:lastRenderedPageBreak/>
              <w:t>2</w:t>
            </w:r>
            <w:r w:rsidR="007B7623" w:rsidRPr="00CD50F8">
              <w:rPr>
                <w:rFonts w:cs="Arial"/>
                <w:b/>
                <w:bCs/>
                <w:sz w:val="20"/>
                <w:szCs w:val="20"/>
                <w:lang w:eastAsia="es-PE"/>
              </w:rPr>
              <w:t>3</w:t>
            </w:r>
          </w:p>
        </w:tc>
        <w:tc>
          <w:tcPr>
            <w:tcW w:w="4450" w:type="pct"/>
            <w:shd w:val="clear" w:color="000000" w:fill="FFFFFF"/>
            <w:noWrap/>
            <w:vAlign w:val="center"/>
            <w:hideMark/>
          </w:tcPr>
          <w:p w:rsidR="00E40D63" w:rsidRPr="00CD50F8" w:rsidRDefault="00E40D63" w:rsidP="0091078E">
            <w:pPr>
              <w:pStyle w:val="Prrafodelista"/>
              <w:spacing w:before="120" w:after="120" w:line="276" w:lineRule="auto"/>
              <w:ind w:left="0"/>
              <w:rPr>
                <w:rFonts w:cs="Arial"/>
                <w:b/>
                <w:sz w:val="18"/>
                <w:szCs w:val="18"/>
              </w:rPr>
            </w:pPr>
            <w:r w:rsidRPr="00CD50F8">
              <w:rPr>
                <w:rFonts w:cs="Arial"/>
                <w:b/>
                <w:sz w:val="18"/>
                <w:szCs w:val="18"/>
                <w:u w:val="single"/>
              </w:rPr>
              <w:t>Declaración Jurada de Registro de Operaciones</w:t>
            </w:r>
            <w:r w:rsidRPr="00CD50F8">
              <w:rPr>
                <w:rFonts w:cs="Arial"/>
                <w:b/>
                <w:sz w:val="18"/>
                <w:szCs w:val="18"/>
              </w:rPr>
              <w:t xml:space="preserve"> (DJRO)</w:t>
            </w:r>
          </w:p>
          <w:p w:rsidR="00E40D63" w:rsidRPr="00CD50F8" w:rsidRDefault="00E40D63" w:rsidP="0091078E">
            <w:pPr>
              <w:pStyle w:val="Prrafodelista"/>
              <w:spacing w:before="120" w:after="120" w:line="276" w:lineRule="auto"/>
              <w:ind w:left="0"/>
              <w:rPr>
                <w:rFonts w:cs="Arial"/>
                <w:sz w:val="18"/>
                <w:szCs w:val="18"/>
              </w:rPr>
            </w:pPr>
            <w:r w:rsidRPr="00CD50F8">
              <w:rPr>
                <w:rFonts w:cs="Arial"/>
                <w:sz w:val="18"/>
                <w:szCs w:val="18"/>
              </w:rPr>
              <w:t xml:space="preserve">Todos los </w:t>
            </w:r>
            <w:r w:rsidR="00E5228F" w:rsidRPr="00CD50F8">
              <w:rPr>
                <w:rFonts w:cs="Arial"/>
                <w:sz w:val="18"/>
                <w:szCs w:val="18"/>
              </w:rPr>
              <w:t>U</w:t>
            </w:r>
            <w:r w:rsidRPr="00CD50F8">
              <w:rPr>
                <w:rFonts w:cs="Arial"/>
                <w:sz w:val="18"/>
                <w:szCs w:val="18"/>
              </w:rPr>
              <w:t>suarios registra</w:t>
            </w:r>
            <w:r w:rsidR="00973171" w:rsidRPr="00CD50F8">
              <w:rPr>
                <w:rFonts w:cs="Arial"/>
                <w:sz w:val="18"/>
                <w:szCs w:val="18"/>
              </w:rPr>
              <w:t>n</w:t>
            </w:r>
            <w:r w:rsidRPr="00CD50F8">
              <w:rPr>
                <w:rFonts w:cs="Arial"/>
                <w:sz w:val="18"/>
                <w:szCs w:val="18"/>
              </w:rPr>
              <w:t xml:space="preserve"> sus operaciones diarias </w:t>
            </w:r>
            <w:r w:rsidR="00EA509A" w:rsidRPr="00CD50F8">
              <w:rPr>
                <w:rFonts w:cs="Arial"/>
                <w:sz w:val="18"/>
                <w:szCs w:val="18"/>
              </w:rPr>
              <w:t xml:space="preserve">las cuales se consolidan en la </w:t>
            </w:r>
            <w:r w:rsidRPr="00CD50F8">
              <w:rPr>
                <w:rFonts w:cs="Arial"/>
                <w:sz w:val="18"/>
                <w:szCs w:val="18"/>
              </w:rPr>
              <w:t xml:space="preserve">DJRO </w:t>
            </w:r>
            <w:r w:rsidR="00EA509A" w:rsidRPr="00CD50F8">
              <w:rPr>
                <w:rFonts w:cs="Arial"/>
                <w:sz w:val="18"/>
                <w:szCs w:val="18"/>
              </w:rPr>
              <w:t xml:space="preserve">que es el </w:t>
            </w:r>
            <w:r w:rsidRPr="00CD50F8">
              <w:rPr>
                <w:rFonts w:cs="Arial"/>
                <w:sz w:val="18"/>
                <w:szCs w:val="18"/>
              </w:rPr>
              <w:t xml:space="preserve">consolidado mensual </w:t>
            </w:r>
            <w:r w:rsidR="00326933" w:rsidRPr="00CD50F8">
              <w:rPr>
                <w:rFonts w:cs="Arial"/>
                <w:sz w:val="18"/>
                <w:szCs w:val="18"/>
              </w:rPr>
              <w:t xml:space="preserve">el cual incluye </w:t>
            </w:r>
            <w:r w:rsidR="00823ECC" w:rsidRPr="00CD50F8">
              <w:rPr>
                <w:rFonts w:cs="Arial"/>
                <w:sz w:val="18"/>
                <w:szCs w:val="18"/>
              </w:rPr>
              <w:t xml:space="preserve">el resumen del </w:t>
            </w:r>
            <w:r w:rsidR="00326933" w:rsidRPr="00CD50F8">
              <w:rPr>
                <w:rFonts w:cs="Arial"/>
                <w:sz w:val="18"/>
                <w:szCs w:val="18"/>
              </w:rPr>
              <w:t>stock</w:t>
            </w:r>
            <w:r w:rsidR="00823ECC" w:rsidRPr="00CD50F8">
              <w:rPr>
                <w:rFonts w:cs="Arial"/>
                <w:sz w:val="18"/>
                <w:szCs w:val="18"/>
              </w:rPr>
              <w:t xml:space="preserve"> </w:t>
            </w:r>
            <w:r w:rsidR="00326933" w:rsidRPr="00CD50F8">
              <w:rPr>
                <w:rFonts w:cs="Arial"/>
                <w:sz w:val="18"/>
                <w:szCs w:val="18"/>
              </w:rPr>
              <w:t xml:space="preserve">y </w:t>
            </w:r>
            <w:r w:rsidR="00823ECC" w:rsidRPr="00CD50F8">
              <w:rPr>
                <w:rFonts w:cs="Arial"/>
                <w:sz w:val="18"/>
                <w:szCs w:val="18"/>
              </w:rPr>
              <w:t xml:space="preserve">la </w:t>
            </w:r>
            <w:r w:rsidR="00326933" w:rsidRPr="00CD50F8">
              <w:rPr>
                <w:rFonts w:cs="Arial"/>
                <w:sz w:val="18"/>
                <w:szCs w:val="18"/>
              </w:rPr>
              <w:t>cantidad autorizada disponible por cada BF</w:t>
            </w:r>
            <w:r w:rsidRPr="00CD50F8">
              <w:rPr>
                <w:rFonts w:cs="Arial"/>
                <w:sz w:val="18"/>
                <w:szCs w:val="18"/>
              </w:rPr>
              <w:t xml:space="preserve">. </w:t>
            </w:r>
          </w:p>
          <w:p w:rsidR="00E40D63" w:rsidRPr="00CD50F8" w:rsidRDefault="00E40D63" w:rsidP="0091078E">
            <w:pPr>
              <w:pStyle w:val="Prrafodelista"/>
              <w:spacing w:before="120" w:after="120" w:line="276" w:lineRule="auto"/>
              <w:ind w:left="0"/>
              <w:rPr>
                <w:rFonts w:cs="Arial"/>
                <w:sz w:val="18"/>
                <w:szCs w:val="18"/>
              </w:rPr>
            </w:pPr>
            <w:r w:rsidRPr="00CD50F8">
              <w:rPr>
                <w:rFonts w:cs="Arial"/>
                <w:sz w:val="18"/>
                <w:szCs w:val="18"/>
              </w:rPr>
              <w:t xml:space="preserve">Existen usuarios que están </w:t>
            </w:r>
            <w:r w:rsidR="000D2FE1" w:rsidRPr="00CD50F8">
              <w:rPr>
                <w:rFonts w:cs="Arial"/>
                <w:sz w:val="18"/>
                <w:szCs w:val="18"/>
              </w:rPr>
              <w:t>exceptuados</w:t>
            </w:r>
            <w:r w:rsidRPr="00CD50F8">
              <w:rPr>
                <w:rFonts w:cs="Arial"/>
                <w:sz w:val="18"/>
                <w:szCs w:val="18"/>
              </w:rPr>
              <w:t xml:space="preserve"> de la presentación de la DJRO pero esto no restringe que se les debe generar los periodos para declarar su DJRO los cuales pueden presentar, sustituir, regularizar </w:t>
            </w:r>
            <w:r w:rsidR="00B01AD5" w:rsidRPr="00CD50F8">
              <w:rPr>
                <w:rFonts w:cs="Arial"/>
                <w:sz w:val="18"/>
                <w:szCs w:val="18"/>
              </w:rPr>
              <w:t>o</w:t>
            </w:r>
            <w:r w:rsidRPr="00CD50F8">
              <w:rPr>
                <w:rFonts w:cs="Arial"/>
                <w:sz w:val="18"/>
                <w:szCs w:val="18"/>
              </w:rPr>
              <w:t xml:space="preserve"> rectificar. </w:t>
            </w:r>
          </w:p>
          <w:p w:rsidR="00ED74D1" w:rsidRPr="00CD50F8" w:rsidRDefault="00ED74D1" w:rsidP="00ED74D1">
            <w:pPr>
              <w:pStyle w:val="Prrafodelista"/>
              <w:spacing w:before="120" w:after="120" w:line="276" w:lineRule="auto"/>
              <w:ind w:left="0"/>
              <w:rPr>
                <w:rFonts w:cs="Arial"/>
                <w:sz w:val="18"/>
                <w:szCs w:val="18"/>
              </w:rPr>
            </w:pPr>
            <w:r w:rsidRPr="00CD50F8">
              <w:rPr>
                <w:rFonts w:cs="Arial"/>
                <w:sz w:val="18"/>
                <w:szCs w:val="18"/>
              </w:rPr>
              <w:t>Para la DJRO el estado inicia “en plazo”.</w:t>
            </w:r>
          </w:p>
          <w:p w:rsidR="00E40D63" w:rsidRPr="00CD50F8" w:rsidRDefault="00502A34" w:rsidP="0091078E">
            <w:pPr>
              <w:pStyle w:val="Prrafodelista"/>
              <w:spacing w:before="120" w:after="120" w:line="276" w:lineRule="auto"/>
              <w:ind w:left="0"/>
              <w:rPr>
                <w:rFonts w:cs="Arial"/>
                <w:sz w:val="18"/>
                <w:szCs w:val="18"/>
              </w:rPr>
            </w:pPr>
            <w:r w:rsidRPr="00CD50F8">
              <w:rPr>
                <w:rFonts w:cs="Arial"/>
                <w:sz w:val="18"/>
                <w:szCs w:val="18"/>
              </w:rPr>
              <w:t xml:space="preserve">La exoneración </w:t>
            </w:r>
            <w:r w:rsidR="006D1225" w:rsidRPr="00CD50F8">
              <w:rPr>
                <w:rFonts w:cs="Arial"/>
                <w:sz w:val="18"/>
                <w:szCs w:val="18"/>
              </w:rPr>
              <w:t xml:space="preserve">a la presentación de las </w:t>
            </w:r>
            <w:r w:rsidRPr="00CD50F8">
              <w:rPr>
                <w:rFonts w:cs="Arial"/>
                <w:sz w:val="18"/>
                <w:szCs w:val="18"/>
              </w:rPr>
              <w:t>DJRO por U</w:t>
            </w:r>
            <w:r w:rsidR="00E40D63" w:rsidRPr="00CD50F8">
              <w:rPr>
                <w:rFonts w:cs="Arial"/>
                <w:sz w:val="18"/>
                <w:szCs w:val="18"/>
              </w:rPr>
              <w:t xml:space="preserve">suario está marcada </w:t>
            </w:r>
            <w:r w:rsidR="00337F16" w:rsidRPr="00CD50F8">
              <w:rPr>
                <w:rFonts w:cs="Arial"/>
                <w:sz w:val="18"/>
                <w:szCs w:val="18"/>
              </w:rPr>
              <w:t xml:space="preserve">desde el </w:t>
            </w:r>
            <w:r w:rsidR="00E40D63" w:rsidRPr="00CD50F8">
              <w:rPr>
                <w:rFonts w:cs="Arial"/>
                <w:sz w:val="18"/>
                <w:szCs w:val="18"/>
              </w:rPr>
              <w:t xml:space="preserve">RCBF </w:t>
            </w:r>
            <w:r w:rsidR="0069605E" w:rsidRPr="00CD50F8">
              <w:rPr>
                <w:rFonts w:cs="Arial"/>
                <w:sz w:val="18"/>
                <w:szCs w:val="18"/>
              </w:rPr>
              <w:t xml:space="preserve">y las fechas donde ha estado exceptuado están definidas en la </w:t>
            </w:r>
            <w:r w:rsidR="00BD1BC3" w:rsidRPr="00CD50F8">
              <w:rPr>
                <w:rFonts w:cs="Arial"/>
                <w:b/>
                <w:sz w:val="18"/>
                <w:szCs w:val="18"/>
              </w:rPr>
              <w:t>RN</w:t>
            </w:r>
            <w:r w:rsidR="0069605E" w:rsidRPr="00CD50F8">
              <w:rPr>
                <w:rFonts w:cs="Arial"/>
                <w:b/>
                <w:sz w:val="18"/>
                <w:szCs w:val="18"/>
              </w:rPr>
              <w:t>2</w:t>
            </w:r>
            <w:r w:rsidR="00A4016A" w:rsidRPr="00CD50F8">
              <w:rPr>
                <w:rFonts w:cs="Arial"/>
                <w:b/>
                <w:sz w:val="18"/>
                <w:szCs w:val="18"/>
              </w:rPr>
              <w:t>8</w:t>
            </w:r>
            <w:r w:rsidR="00107880" w:rsidRPr="00CD50F8">
              <w:rPr>
                <w:rFonts w:cs="Arial"/>
                <w:sz w:val="18"/>
                <w:szCs w:val="18"/>
              </w:rPr>
              <w:t xml:space="preserve">. </w:t>
            </w:r>
            <w:r w:rsidR="00E40D63" w:rsidRPr="00CD50F8">
              <w:rPr>
                <w:rFonts w:cs="Arial"/>
                <w:sz w:val="18"/>
                <w:szCs w:val="18"/>
              </w:rPr>
              <w:t xml:space="preserve">Considerar que un </w:t>
            </w:r>
            <w:r w:rsidRPr="00CD50F8">
              <w:rPr>
                <w:rFonts w:cs="Arial"/>
                <w:sz w:val="18"/>
                <w:szCs w:val="18"/>
              </w:rPr>
              <w:t>U</w:t>
            </w:r>
            <w:r w:rsidR="00E40D63" w:rsidRPr="00CD50F8">
              <w:rPr>
                <w:rFonts w:cs="Arial"/>
                <w:sz w:val="18"/>
                <w:szCs w:val="18"/>
              </w:rPr>
              <w:t xml:space="preserve">suario puede ser </w:t>
            </w:r>
            <w:r w:rsidR="000D2FE1" w:rsidRPr="00CD50F8">
              <w:rPr>
                <w:rFonts w:cs="Arial"/>
                <w:sz w:val="18"/>
                <w:szCs w:val="18"/>
              </w:rPr>
              <w:t xml:space="preserve">exceptuado </w:t>
            </w:r>
            <w:r w:rsidR="00E40D63" w:rsidRPr="00CD50F8">
              <w:rPr>
                <w:rFonts w:cs="Arial"/>
                <w:sz w:val="18"/>
                <w:szCs w:val="18"/>
              </w:rPr>
              <w:t xml:space="preserve">y luego retirarse la exoneración o viceversa en el mismo o en diferentes periodos de </w:t>
            </w:r>
            <w:r w:rsidR="00F71720" w:rsidRPr="00CD50F8">
              <w:rPr>
                <w:rFonts w:cs="Arial"/>
                <w:sz w:val="18"/>
                <w:szCs w:val="18"/>
              </w:rPr>
              <w:t>vigencia</w:t>
            </w:r>
            <w:r w:rsidR="003C71C7" w:rsidRPr="00CD50F8">
              <w:rPr>
                <w:rFonts w:cs="Arial"/>
                <w:sz w:val="18"/>
                <w:szCs w:val="18"/>
              </w:rPr>
              <w:t xml:space="preserve"> por lo que esta marca de exceptuado deberá estar </w:t>
            </w:r>
            <w:r w:rsidR="006D1225" w:rsidRPr="00CD50F8">
              <w:rPr>
                <w:rFonts w:cs="Arial"/>
                <w:sz w:val="18"/>
                <w:szCs w:val="18"/>
              </w:rPr>
              <w:t xml:space="preserve">presente </w:t>
            </w:r>
            <w:r w:rsidR="003C71C7" w:rsidRPr="00CD50F8">
              <w:rPr>
                <w:rFonts w:cs="Arial"/>
                <w:sz w:val="18"/>
                <w:szCs w:val="18"/>
              </w:rPr>
              <w:t>en cada DJRO.</w:t>
            </w:r>
          </w:p>
          <w:p w:rsidR="00E40D63" w:rsidRPr="00CD50F8" w:rsidRDefault="00E40D63" w:rsidP="0091078E">
            <w:pPr>
              <w:pStyle w:val="Prrafodelista"/>
              <w:spacing w:before="120" w:after="120" w:line="276" w:lineRule="auto"/>
              <w:ind w:left="0"/>
              <w:rPr>
                <w:rFonts w:cs="Arial"/>
                <w:sz w:val="18"/>
                <w:szCs w:val="18"/>
              </w:rPr>
            </w:pPr>
            <w:r w:rsidRPr="00CD50F8">
              <w:rPr>
                <w:rFonts w:cs="Arial"/>
                <w:sz w:val="18"/>
                <w:szCs w:val="18"/>
              </w:rPr>
              <w:t xml:space="preserve">Las consideraciones cuando se dan estos cambios son </w:t>
            </w:r>
          </w:p>
          <w:p w:rsidR="00E40D63" w:rsidRPr="00CD50F8" w:rsidRDefault="00E40D63" w:rsidP="002301CD">
            <w:pPr>
              <w:pStyle w:val="Prrafodelista"/>
              <w:numPr>
                <w:ilvl w:val="0"/>
                <w:numId w:val="24"/>
              </w:numPr>
              <w:spacing w:before="120" w:after="120" w:line="276" w:lineRule="auto"/>
              <w:ind w:left="360"/>
              <w:rPr>
                <w:rFonts w:cs="Arial"/>
                <w:sz w:val="18"/>
                <w:szCs w:val="18"/>
              </w:rPr>
            </w:pPr>
            <w:r w:rsidRPr="00CD50F8">
              <w:rPr>
                <w:rFonts w:cs="Arial"/>
                <w:sz w:val="18"/>
                <w:szCs w:val="18"/>
              </w:rPr>
              <w:t xml:space="preserve">Cuando pasa de estar </w:t>
            </w:r>
            <w:r w:rsidR="000D2FE1" w:rsidRPr="00CD50F8">
              <w:rPr>
                <w:rFonts w:cs="Arial"/>
                <w:sz w:val="18"/>
                <w:szCs w:val="18"/>
              </w:rPr>
              <w:t xml:space="preserve">exceptuado </w:t>
            </w:r>
            <w:r w:rsidRPr="00CD50F8">
              <w:rPr>
                <w:rFonts w:cs="Arial"/>
                <w:sz w:val="18"/>
                <w:szCs w:val="18"/>
              </w:rPr>
              <w:t xml:space="preserve">a no estar </w:t>
            </w:r>
            <w:r w:rsidR="000D2FE1" w:rsidRPr="00CD50F8">
              <w:rPr>
                <w:rFonts w:cs="Arial"/>
                <w:sz w:val="18"/>
                <w:szCs w:val="18"/>
              </w:rPr>
              <w:t>exceptuado</w:t>
            </w:r>
          </w:p>
          <w:p w:rsidR="00E40D63" w:rsidRPr="00CD50F8" w:rsidRDefault="00E40D63" w:rsidP="002301CD">
            <w:pPr>
              <w:numPr>
                <w:ilvl w:val="0"/>
                <w:numId w:val="20"/>
              </w:numPr>
              <w:shd w:val="clear" w:color="auto" w:fill="FFFFFF"/>
              <w:spacing w:line="276" w:lineRule="auto"/>
              <w:ind w:left="360"/>
              <w:rPr>
                <w:rFonts w:cs="Arial"/>
                <w:sz w:val="18"/>
                <w:szCs w:val="18"/>
              </w:rPr>
            </w:pPr>
            <w:r w:rsidRPr="00CD50F8">
              <w:rPr>
                <w:rFonts w:cs="Arial"/>
                <w:sz w:val="18"/>
                <w:szCs w:val="18"/>
              </w:rPr>
              <w:t xml:space="preserve">El primer </w:t>
            </w:r>
            <w:r w:rsidR="00337F16" w:rsidRPr="00CD50F8">
              <w:rPr>
                <w:rFonts w:cs="Arial"/>
                <w:sz w:val="18"/>
                <w:szCs w:val="18"/>
              </w:rPr>
              <w:t xml:space="preserve">rango de </w:t>
            </w:r>
            <w:r w:rsidR="00B56816" w:rsidRPr="00CD50F8">
              <w:rPr>
                <w:rFonts w:cs="Arial"/>
                <w:sz w:val="18"/>
                <w:szCs w:val="18"/>
              </w:rPr>
              <w:t>operación</w:t>
            </w:r>
            <w:r w:rsidRPr="00CD50F8">
              <w:rPr>
                <w:rFonts w:cs="Arial"/>
                <w:sz w:val="18"/>
                <w:szCs w:val="18"/>
              </w:rPr>
              <w:t xml:space="preserve"> de DJRO obligatorio corresponde al mes en que se le retiró la exone</w:t>
            </w:r>
            <w:r w:rsidR="002E1EE3" w:rsidRPr="00CD50F8">
              <w:rPr>
                <w:rFonts w:cs="Arial"/>
                <w:sz w:val="18"/>
                <w:szCs w:val="18"/>
              </w:rPr>
              <w:t xml:space="preserve">ración, si corresponde al </w:t>
            </w:r>
            <w:r w:rsidR="00E9482E" w:rsidRPr="00CD50F8">
              <w:rPr>
                <w:rFonts w:cs="Arial"/>
                <w:sz w:val="18"/>
                <w:szCs w:val="18"/>
              </w:rPr>
              <w:t>último</w:t>
            </w:r>
            <w:r w:rsidR="002E1EE3" w:rsidRPr="00CD50F8">
              <w:rPr>
                <w:rFonts w:cs="Arial"/>
                <w:sz w:val="18"/>
                <w:szCs w:val="18"/>
              </w:rPr>
              <w:t xml:space="preserve"> </w:t>
            </w:r>
            <w:r w:rsidR="00E9482E" w:rsidRPr="00CD50F8">
              <w:rPr>
                <w:rFonts w:cs="Arial"/>
                <w:sz w:val="18"/>
                <w:szCs w:val="18"/>
              </w:rPr>
              <w:t>día</w:t>
            </w:r>
            <w:r w:rsidR="002E1EE3" w:rsidRPr="00CD50F8">
              <w:rPr>
                <w:rFonts w:cs="Arial"/>
                <w:sz w:val="18"/>
                <w:szCs w:val="18"/>
              </w:rPr>
              <w:t xml:space="preserve"> del mes, debe declarar ese periodo, en caso no hubiese tenido movimientos deberá declarar cero. </w:t>
            </w:r>
          </w:p>
          <w:p w:rsidR="00E40D63" w:rsidRPr="00CD50F8" w:rsidRDefault="006A0835" w:rsidP="002301CD">
            <w:pPr>
              <w:numPr>
                <w:ilvl w:val="0"/>
                <w:numId w:val="20"/>
              </w:numPr>
              <w:shd w:val="clear" w:color="auto" w:fill="FFFFFF"/>
              <w:spacing w:line="276" w:lineRule="auto"/>
              <w:ind w:left="360"/>
              <w:rPr>
                <w:rFonts w:cs="Arial"/>
                <w:sz w:val="18"/>
                <w:szCs w:val="18"/>
              </w:rPr>
            </w:pPr>
            <w:r w:rsidRPr="00CD50F8">
              <w:rPr>
                <w:rFonts w:cs="Arial"/>
                <w:sz w:val="18"/>
                <w:szCs w:val="18"/>
              </w:rPr>
              <w:t>L</w:t>
            </w:r>
            <w:r w:rsidR="00E40D63" w:rsidRPr="00CD50F8">
              <w:rPr>
                <w:rFonts w:cs="Arial"/>
                <w:sz w:val="18"/>
                <w:szCs w:val="18"/>
              </w:rPr>
              <w:t xml:space="preserve">os periodos de DJRO anteriores a la fecha de baja de la exoneración que no hayan sido declarados y que estén pendientes no entran al cálculo de la condición de </w:t>
            </w:r>
            <w:r w:rsidR="002E1EE3" w:rsidRPr="00CD50F8">
              <w:rPr>
                <w:rFonts w:cs="Arial"/>
                <w:sz w:val="18"/>
                <w:szCs w:val="18"/>
              </w:rPr>
              <w:t>omiso,</w:t>
            </w:r>
            <w:r w:rsidR="00894963" w:rsidRPr="00CD50F8">
              <w:rPr>
                <w:rFonts w:cs="Arial"/>
                <w:sz w:val="18"/>
                <w:szCs w:val="18"/>
              </w:rPr>
              <w:t xml:space="preserve"> detallado en la </w:t>
            </w:r>
            <w:r w:rsidR="002E1EE3" w:rsidRPr="00CD50F8">
              <w:rPr>
                <w:rFonts w:cs="Arial"/>
                <w:b/>
                <w:sz w:val="18"/>
                <w:szCs w:val="18"/>
              </w:rPr>
              <w:t>RN2</w:t>
            </w:r>
            <w:r w:rsidR="00A4016A" w:rsidRPr="00CD50F8">
              <w:rPr>
                <w:rFonts w:cs="Arial"/>
                <w:b/>
                <w:sz w:val="18"/>
                <w:szCs w:val="18"/>
              </w:rPr>
              <w:t>5</w:t>
            </w:r>
            <w:r w:rsidR="00BD1BC3" w:rsidRPr="00CD50F8">
              <w:rPr>
                <w:rFonts w:cs="Arial"/>
                <w:sz w:val="18"/>
                <w:szCs w:val="18"/>
              </w:rPr>
              <w:t>.</w:t>
            </w:r>
          </w:p>
          <w:p w:rsidR="00E40D63" w:rsidRPr="00CD50F8" w:rsidRDefault="00E40D63" w:rsidP="002301CD">
            <w:pPr>
              <w:pStyle w:val="Prrafodelista"/>
              <w:numPr>
                <w:ilvl w:val="0"/>
                <w:numId w:val="24"/>
              </w:numPr>
              <w:spacing w:before="120" w:after="120" w:line="276" w:lineRule="auto"/>
              <w:ind w:left="360"/>
              <w:rPr>
                <w:rFonts w:cs="Arial"/>
                <w:sz w:val="18"/>
                <w:szCs w:val="18"/>
              </w:rPr>
            </w:pPr>
            <w:r w:rsidRPr="00CD50F8">
              <w:rPr>
                <w:rFonts w:cs="Arial"/>
                <w:sz w:val="18"/>
                <w:szCs w:val="18"/>
              </w:rPr>
              <w:t xml:space="preserve">Cuando pasa de estar no </w:t>
            </w:r>
            <w:r w:rsidR="000D2FE1" w:rsidRPr="00CD50F8">
              <w:rPr>
                <w:rFonts w:cs="Arial"/>
                <w:sz w:val="18"/>
                <w:szCs w:val="18"/>
              </w:rPr>
              <w:t>exceptuado a exceptuado</w:t>
            </w:r>
          </w:p>
          <w:p w:rsidR="00E40D63" w:rsidRPr="00CD50F8" w:rsidRDefault="00E40D63" w:rsidP="002301CD">
            <w:pPr>
              <w:numPr>
                <w:ilvl w:val="0"/>
                <w:numId w:val="20"/>
              </w:numPr>
              <w:shd w:val="clear" w:color="auto" w:fill="FFFFFF"/>
              <w:spacing w:line="276" w:lineRule="auto"/>
              <w:ind w:left="360"/>
              <w:rPr>
                <w:rFonts w:cs="Arial"/>
                <w:sz w:val="18"/>
                <w:szCs w:val="18"/>
              </w:rPr>
            </w:pPr>
            <w:r w:rsidRPr="00CD50F8">
              <w:rPr>
                <w:rFonts w:cs="Arial"/>
                <w:sz w:val="18"/>
                <w:szCs w:val="18"/>
              </w:rPr>
              <w:t xml:space="preserve">El primer </w:t>
            </w:r>
            <w:r w:rsidR="00337F16" w:rsidRPr="00CD50F8">
              <w:rPr>
                <w:rFonts w:cs="Arial"/>
                <w:sz w:val="18"/>
                <w:szCs w:val="18"/>
              </w:rPr>
              <w:t xml:space="preserve">rango de </w:t>
            </w:r>
            <w:r w:rsidR="00B56816" w:rsidRPr="00CD50F8">
              <w:rPr>
                <w:rFonts w:cs="Arial"/>
                <w:sz w:val="18"/>
                <w:szCs w:val="18"/>
              </w:rPr>
              <w:t>operación</w:t>
            </w:r>
            <w:r w:rsidRPr="00CD50F8">
              <w:rPr>
                <w:rFonts w:cs="Arial"/>
                <w:sz w:val="18"/>
                <w:szCs w:val="18"/>
              </w:rPr>
              <w:t xml:space="preserve"> en el cual no tiene la obligación de presentar la DJRO corresponde al mes de la fecha de alta de la exoneración. Si para ese mes ha tenido operaciones debe declararlas y presentar la DJRO de manera obligatoria. </w:t>
            </w:r>
          </w:p>
          <w:p w:rsidR="00E40D63" w:rsidRPr="00CD50F8" w:rsidRDefault="006A0835" w:rsidP="002301CD">
            <w:pPr>
              <w:numPr>
                <w:ilvl w:val="0"/>
                <w:numId w:val="20"/>
              </w:numPr>
              <w:shd w:val="clear" w:color="auto" w:fill="FFFFFF"/>
              <w:spacing w:line="276" w:lineRule="auto"/>
              <w:ind w:left="360"/>
              <w:rPr>
                <w:rFonts w:cs="Arial"/>
                <w:sz w:val="18"/>
                <w:szCs w:val="18"/>
              </w:rPr>
            </w:pPr>
            <w:r w:rsidRPr="00CD50F8">
              <w:rPr>
                <w:rFonts w:cs="Arial"/>
                <w:sz w:val="18"/>
                <w:szCs w:val="18"/>
              </w:rPr>
              <w:t>L</w:t>
            </w:r>
            <w:r w:rsidR="00E40D63" w:rsidRPr="00CD50F8">
              <w:rPr>
                <w:rFonts w:cs="Arial"/>
                <w:sz w:val="18"/>
                <w:szCs w:val="18"/>
              </w:rPr>
              <w:t xml:space="preserve">os periodos de DJRO posteriores a la fecha de alta de la exoneración no declarados y que ya han pasado su fecha de declaración deberán tomar el estado de “pendiente” con la marca de </w:t>
            </w:r>
            <w:r w:rsidR="000D2FE1" w:rsidRPr="00CD50F8">
              <w:rPr>
                <w:rFonts w:cs="Arial"/>
                <w:sz w:val="18"/>
                <w:szCs w:val="18"/>
              </w:rPr>
              <w:t xml:space="preserve">exceptuados </w:t>
            </w:r>
            <w:r w:rsidR="00E40D63" w:rsidRPr="00CD50F8">
              <w:rPr>
                <w:rFonts w:cs="Arial"/>
                <w:sz w:val="18"/>
                <w:szCs w:val="18"/>
              </w:rPr>
              <w:t xml:space="preserve">pero no </w:t>
            </w:r>
            <w:r w:rsidRPr="00CD50F8">
              <w:rPr>
                <w:rFonts w:cs="Arial"/>
                <w:sz w:val="18"/>
                <w:szCs w:val="18"/>
              </w:rPr>
              <w:t xml:space="preserve">entran </w:t>
            </w:r>
            <w:r w:rsidR="00E40D63" w:rsidRPr="00CD50F8">
              <w:rPr>
                <w:rFonts w:cs="Arial"/>
                <w:sz w:val="18"/>
                <w:szCs w:val="18"/>
              </w:rPr>
              <w:t xml:space="preserve">en el cálculo de </w:t>
            </w:r>
            <w:r w:rsidR="00894963" w:rsidRPr="00CD50F8">
              <w:rPr>
                <w:rFonts w:cs="Arial"/>
                <w:sz w:val="18"/>
                <w:szCs w:val="18"/>
              </w:rPr>
              <w:t xml:space="preserve">omiso, detallado en la </w:t>
            </w:r>
            <w:r w:rsidR="00894963" w:rsidRPr="00CD50F8">
              <w:rPr>
                <w:rFonts w:cs="Arial"/>
                <w:b/>
                <w:sz w:val="18"/>
                <w:szCs w:val="18"/>
              </w:rPr>
              <w:t>RN2</w:t>
            </w:r>
            <w:r w:rsidR="00A4016A" w:rsidRPr="00CD50F8">
              <w:rPr>
                <w:rFonts w:cs="Arial"/>
                <w:b/>
                <w:sz w:val="18"/>
                <w:szCs w:val="18"/>
              </w:rPr>
              <w:t>5</w:t>
            </w:r>
            <w:r w:rsidR="00BD1BC3" w:rsidRPr="00CD50F8">
              <w:rPr>
                <w:rFonts w:cs="Arial"/>
                <w:sz w:val="18"/>
                <w:szCs w:val="18"/>
              </w:rPr>
              <w:t>.</w:t>
            </w:r>
          </w:p>
          <w:p w:rsidR="005475CB" w:rsidRPr="00CD50F8" w:rsidRDefault="00B30952" w:rsidP="0091078E">
            <w:pPr>
              <w:pStyle w:val="Prrafodelista"/>
              <w:spacing w:before="120" w:after="120" w:line="276" w:lineRule="auto"/>
              <w:ind w:left="0"/>
              <w:rPr>
                <w:rFonts w:cs="Arial"/>
                <w:sz w:val="18"/>
                <w:szCs w:val="18"/>
              </w:rPr>
            </w:pPr>
            <w:r w:rsidRPr="00CD50F8">
              <w:rPr>
                <w:rFonts w:cs="Arial"/>
                <w:sz w:val="18"/>
                <w:szCs w:val="18"/>
              </w:rPr>
              <w:t xml:space="preserve">La DJRO es la información consolidada mensual del registro diario de operaciones para las operaciones que son tipo “firme” y no hayan sido reemplazadas o anuladas. </w:t>
            </w:r>
            <w:r w:rsidR="00502A34" w:rsidRPr="00CD50F8">
              <w:rPr>
                <w:rFonts w:cs="Arial"/>
                <w:sz w:val="18"/>
                <w:szCs w:val="18"/>
              </w:rPr>
              <w:t>Se presentar</w:t>
            </w:r>
            <w:r w:rsidR="00081002" w:rsidRPr="00CD50F8">
              <w:rPr>
                <w:rFonts w:cs="Arial"/>
                <w:sz w:val="18"/>
                <w:szCs w:val="18"/>
              </w:rPr>
              <w:t>á</w:t>
            </w:r>
            <w:r w:rsidR="00502A34" w:rsidRPr="00CD50F8">
              <w:rPr>
                <w:rFonts w:cs="Arial"/>
                <w:sz w:val="18"/>
                <w:szCs w:val="18"/>
              </w:rPr>
              <w:t xml:space="preserve"> al U</w:t>
            </w:r>
            <w:r w:rsidR="00E40D63" w:rsidRPr="00CD50F8">
              <w:rPr>
                <w:rFonts w:cs="Arial"/>
                <w:sz w:val="18"/>
                <w:szCs w:val="18"/>
              </w:rPr>
              <w:t xml:space="preserve">suario la relación de todas las operaciones ordenadas por fecha de </w:t>
            </w:r>
            <w:r w:rsidR="00B56816" w:rsidRPr="00CD50F8">
              <w:rPr>
                <w:rFonts w:cs="Arial"/>
                <w:sz w:val="18"/>
                <w:szCs w:val="18"/>
              </w:rPr>
              <w:t>operación</w:t>
            </w:r>
            <w:r w:rsidR="00B31AEB" w:rsidRPr="00CD50F8">
              <w:rPr>
                <w:rFonts w:cs="Arial"/>
                <w:sz w:val="18"/>
                <w:szCs w:val="18"/>
              </w:rPr>
              <w:t xml:space="preserve"> y secuencia de declaración </w:t>
            </w:r>
            <w:r w:rsidR="00E40D63" w:rsidRPr="00CD50F8">
              <w:rPr>
                <w:rFonts w:cs="Arial"/>
                <w:sz w:val="18"/>
                <w:szCs w:val="18"/>
              </w:rPr>
              <w:t xml:space="preserve">en orden ascendente, tanto </w:t>
            </w:r>
            <w:r w:rsidR="005475CB" w:rsidRPr="00CD50F8">
              <w:rPr>
                <w:rFonts w:cs="Arial"/>
                <w:sz w:val="18"/>
                <w:szCs w:val="18"/>
              </w:rPr>
              <w:t xml:space="preserve">las que </w:t>
            </w:r>
            <w:r w:rsidRPr="00CD50F8">
              <w:rPr>
                <w:rFonts w:cs="Arial"/>
                <w:sz w:val="18"/>
                <w:szCs w:val="18"/>
              </w:rPr>
              <w:t>él generó</w:t>
            </w:r>
            <w:r w:rsidR="005475CB" w:rsidRPr="00CD50F8">
              <w:rPr>
                <w:rFonts w:cs="Arial"/>
                <w:sz w:val="18"/>
                <w:szCs w:val="18"/>
              </w:rPr>
              <w:t xml:space="preserve"> como las que confirmo su imputación, junto con </w:t>
            </w:r>
            <w:r w:rsidR="00F022FD" w:rsidRPr="00CD50F8">
              <w:rPr>
                <w:rFonts w:cs="Arial"/>
                <w:sz w:val="18"/>
                <w:szCs w:val="18"/>
              </w:rPr>
              <w:t xml:space="preserve">el resumen de su </w:t>
            </w:r>
            <w:r w:rsidR="005475CB" w:rsidRPr="00CD50F8">
              <w:rPr>
                <w:rFonts w:cs="Arial"/>
                <w:sz w:val="18"/>
                <w:szCs w:val="18"/>
              </w:rPr>
              <w:t xml:space="preserve">stock </w:t>
            </w:r>
            <w:r w:rsidR="00B31AEB" w:rsidRPr="00CD50F8">
              <w:rPr>
                <w:rFonts w:cs="Arial"/>
                <w:sz w:val="18"/>
                <w:szCs w:val="18"/>
              </w:rPr>
              <w:t>tanto en establecimientos propios como de terceros</w:t>
            </w:r>
            <w:r w:rsidR="002760FF" w:rsidRPr="00CD50F8">
              <w:rPr>
                <w:rFonts w:cs="Arial"/>
                <w:sz w:val="18"/>
                <w:szCs w:val="18"/>
              </w:rPr>
              <w:t xml:space="preserve">, mostrando el Usuario prestador del servicio, </w:t>
            </w:r>
            <w:r w:rsidR="00F37D00" w:rsidRPr="00CD50F8">
              <w:rPr>
                <w:rFonts w:cs="Arial"/>
                <w:sz w:val="18"/>
                <w:szCs w:val="18"/>
                <w:lang w:eastAsia="es-PE"/>
              </w:rPr>
              <w:t>cantidad autorizada disponible</w:t>
            </w:r>
            <w:r w:rsidR="00F37D00" w:rsidRPr="00CD50F8">
              <w:rPr>
                <w:rFonts w:cs="Arial"/>
                <w:sz w:val="18"/>
                <w:szCs w:val="18"/>
              </w:rPr>
              <w:t xml:space="preserve"> </w:t>
            </w:r>
            <w:r w:rsidR="00742A42" w:rsidRPr="00CD50F8">
              <w:rPr>
                <w:rFonts w:cs="Arial"/>
                <w:sz w:val="18"/>
                <w:szCs w:val="18"/>
              </w:rPr>
              <w:t>al cierre del periodo y cantidad de operaciones por tipo de operación y transacción. Si tiene stock o cantidad autorizada disponible negativo se muestra la cantidad.</w:t>
            </w:r>
          </w:p>
          <w:p w:rsidR="00B31AEB" w:rsidRPr="00CD50F8" w:rsidRDefault="00CC11D1" w:rsidP="0091078E">
            <w:pPr>
              <w:pStyle w:val="Prrafodelista"/>
              <w:spacing w:before="120" w:after="120" w:line="276" w:lineRule="auto"/>
              <w:ind w:left="0"/>
              <w:rPr>
                <w:rFonts w:cs="Arial"/>
                <w:sz w:val="18"/>
                <w:szCs w:val="18"/>
              </w:rPr>
            </w:pPr>
            <w:r w:rsidRPr="00CD50F8">
              <w:rPr>
                <w:rFonts w:cs="Arial"/>
                <w:sz w:val="18"/>
                <w:szCs w:val="18"/>
              </w:rPr>
              <w:t>Las DJRO de los Usuarios que solamente prestan Servicio de Transporte no presentará el resumen del stock ni la cantidad autorizada disponible</w:t>
            </w:r>
          </w:p>
          <w:p w:rsidR="00CC11D1" w:rsidRPr="00CD50F8" w:rsidRDefault="00CC11D1" w:rsidP="00CC11D1">
            <w:pPr>
              <w:pStyle w:val="Prrafodelista"/>
              <w:spacing w:before="120" w:after="120" w:line="276" w:lineRule="auto"/>
              <w:ind w:left="0"/>
              <w:rPr>
                <w:rFonts w:cs="Arial"/>
                <w:sz w:val="18"/>
                <w:szCs w:val="18"/>
              </w:rPr>
            </w:pPr>
            <w:r w:rsidRPr="00CD50F8">
              <w:rPr>
                <w:rFonts w:cs="Arial"/>
                <w:sz w:val="18"/>
                <w:szCs w:val="18"/>
              </w:rPr>
              <w:t xml:space="preserve">Las DJRO de los Usuarios que prestan Servicio de Almacenamiento o Prestación de Servicios </w:t>
            </w:r>
            <w:r w:rsidR="00742A42" w:rsidRPr="00CD50F8">
              <w:rPr>
                <w:rFonts w:cs="Arial"/>
                <w:sz w:val="18"/>
                <w:szCs w:val="18"/>
              </w:rPr>
              <w:t xml:space="preserve">presenta las operaciones, </w:t>
            </w:r>
            <w:r w:rsidRPr="00CD50F8">
              <w:rPr>
                <w:rFonts w:cs="Arial"/>
                <w:sz w:val="18"/>
                <w:szCs w:val="18"/>
              </w:rPr>
              <w:t>el resumen del stock por Usuario propietar</w:t>
            </w:r>
            <w:r w:rsidR="00274A9D" w:rsidRPr="00CD50F8">
              <w:rPr>
                <w:rFonts w:cs="Arial"/>
                <w:sz w:val="18"/>
                <w:szCs w:val="18"/>
              </w:rPr>
              <w:t>io del Bien, establecimiento y presentación</w:t>
            </w:r>
            <w:r w:rsidR="00742A42" w:rsidRPr="00CD50F8">
              <w:rPr>
                <w:rFonts w:cs="Arial"/>
                <w:sz w:val="18"/>
                <w:szCs w:val="18"/>
              </w:rPr>
              <w:t xml:space="preserve"> y cantidad de operaciones por tipo de operación y transacción</w:t>
            </w:r>
            <w:r w:rsidR="00274A9D" w:rsidRPr="00CD50F8">
              <w:rPr>
                <w:rFonts w:cs="Arial"/>
                <w:sz w:val="18"/>
                <w:szCs w:val="18"/>
              </w:rPr>
              <w:t xml:space="preserve"> y no presenta cantidad autorizada disponible (salvo que tenga inscrito en el Registro BF por lo cual si corresponde mostrar el resumen de su stock y su cantidad autorizada disponible).</w:t>
            </w:r>
            <w:r w:rsidR="00742A42" w:rsidRPr="00CD50F8">
              <w:rPr>
                <w:rFonts w:cs="Arial"/>
                <w:sz w:val="18"/>
                <w:szCs w:val="18"/>
              </w:rPr>
              <w:t xml:space="preserve"> Si tiene stock negativo se muestra la </w:t>
            </w:r>
            <w:r w:rsidR="00742A42" w:rsidRPr="00CD50F8">
              <w:rPr>
                <w:rFonts w:cs="Arial"/>
                <w:sz w:val="18"/>
                <w:szCs w:val="18"/>
              </w:rPr>
              <w:lastRenderedPageBreak/>
              <w:t>cantidad.</w:t>
            </w:r>
          </w:p>
          <w:p w:rsidR="00E40D63" w:rsidRPr="00CD50F8" w:rsidRDefault="00E40D63" w:rsidP="0091078E">
            <w:pPr>
              <w:pStyle w:val="Prrafodelista"/>
              <w:spacing w:before="120" w:after="120" w:line="276" w:lineRule="auto"/>
              <w:ind w:left="0"/>
              <w:rPr>
                <w:rFonts w:cs="Arial"/>
                <w:sz w:val="18"/>
                <w:szCs w:val="18"/>
              </w:rPr>
            </w:pPr>
            <w:r w:rsidRPr="00CD50F8">
              <w:rPr>
                <w:rFonts w:cs="Arial"/>
                <w:sz w:val="18"/>
                <w:szCs w:val="18"/>
              </w:rPr>
              <w:t xml:space="preserve">Al </w:t>
            </w:r>
            <w:r w:rsidR="00081002" w:rsidRPr="00CD50F8">
              <w:rPr>
                <w:rFonts w:cs="Arial"/>
                <w:sz w:val="18"/>
                <w:szCs w:val="18"/>
              </w:rPr>
              <w:t>U</w:t>
            </w:r>
            <w:r w:rsidRPr="00CD50F8">
              <w:rPr>
                <w:rFonts w:cs="Arial"/>
                <w:sz w:val="18"/>
                <w:szCs w:val="18"/>
              </w:rPr>
              <w:t>suario se le presenta</w:t>
            </w:r>
            <w:r w:rsidR="004E5352" w:rsidRPr="00CD50F8">
              <w:rPr>
                <w:rFonts w:cs="Arial"/>
                <w:sz w:val="18"/>
                <w:szCs w:val="18"/>
              </w:rPr>
              <w:t>n</w:t>
            </w:r>
            <w:r w:rsidRPr="00CD50F8">
              <w:rPr>
                <w:rFonts w:cs="Arial"/>
                <w:sz w:val="18"/>
                <w:szCs w:val="18"/>
              </w:rPr>
              <w:t xml:space="preserve"> las DJRO </w:t>
            </w:r>
            <w:r w:rsidR="005475CB" w:rsidRPr="00CD50F8">
              <w:rPr>
                <w:rFonts w:cs="Arial"/>
                <w:sz w:val="18"/>
                <w:szCs w:val="18"/>
              </w:rPr>
              <w:t xml:space="preserve">que corresponden a los periodos donde </w:t>
            </w:r>
            <w:r w:rsidR="00B30952" w:rsidRPr="00CD50F8">
              <w:rPr>
                <w:rFonts w:cs="Arial"/>
                <w:sz w:val="18"/>
                <w:szCs w:val="18"/>
              </w:rPr>
              <w:t>está</w:t>
            </w:r>
            <w:r w:rsidR="005475CB" w:rsidRPr="00CD50F8">
              <w:rPr>
                <w:rFonts w:cs="Arial"/>
                <w:sz w:val="18"/>
                <w:szCs w:val="18"/>
              </w:rPr>
              <w:t xml:space="preserve"> vigente o suspendido y también aquellos periodos donde </w:t>
            </w:r>
            <w:r w:rsidR="00B30952" w:rsidRPr="00CD50F8">
              <w:rPr>
                <w:rFonts w:cs="Arial"/>
                <w:sz w:val="18"/>
                <w:szCs w:val="18"/>
              </w:rPr>
              <w:t>está</w:t>
            </w:r>
            <w:r w:rsidR="005475CB" w:rsidRPr="00CD50F8">
              <w:rPr>
                <w:rFonts w:cs="Arial"/>
                <w:sz w:val="18"/>
                <w:szCs w:val="18"/>
              </w:rPr>
              <w:t xml:space="preserve"> de Baja</w:t>
            </w:r>
            <w:r w:rsidR="004E5352" w:rsidRPr="00CD50F8">
              <w:rPr>
                <w:rFonts w:cs="Arial"/>
                <w:sz w:val="18"/>
                <w:szCs w:val="18"/>
              </w:rPr>
              <w:t xml:space="preserve">, que no sea a pedido de parte, </w:t>
            </w:r>
            <w:r w:rsidR="005475CB" w:rsidRPr="00CD50F8">
              <w:rPr>
                <w:rFonts w:cs="Arial"/>
                <w:sz w:val="18"/>
                <w:szCs w:val="18"/>
              </w:rPr>
              <w:t xml:space="preserve"> y </w:t>
            </w:r>
            <w:r w:rsidR="00B30952" w:rsidRPr="00CD50F8">
              <w:rPr>
                <w:rFonts w:cs="Arial"/>
                <w:sz w:val="18"/>
                <w:szCs w:val="18"/>
              </w:rPr>
              <w:t>está</w:t>
            </w:r>
            <w:r w:rsidR="005475CB" w:rsidRPr="00CD50F8">
              <w:rPr>
                <w:rFonts w:cs="Arial"/>
                <w:sz w:val="18"/>
                <w:szCs w:val="18"/>
              </w:rPr>
              <w:t xml:space="preserve"> dentro de </w:t>
            </w:r>
            <w:r w:rsidR="005475CB" w:rsidRPr="00CD50F8">
              <w:rPr>
                <w:rFonts w:cs="Arial"/>
                <w:bCs/>
                <w:sz w:val="18"/>
                <w:szCs w:val="18"/>
                <w:lang w:eastAsia="es-PE"/>
              </w:rPr>
              <w:t xml:space="preserve">X=45 días calendario </w:t>
            </w:r>
            <w:r w:rsidR="005475CB" w:rsidRPr="00CD50F8">
              <w:rPr>
                <w:rFonts w:cs="Arial"/>
                <w:sz w:val="18"/>
                <w:szCs w:val="18"/>
              </w:rPr>
              <w:t xml:space="preserve">posteriores al vencimiento del plazo de su </w:t>
            </w:r>
            <w:r w:rsidR="00B30952" w:rsidRPr="00CD50F8">
              <w:rPr>
                <w:rFonts w:cs="Arial"/>
                <w:sz w:val="18"/>
                <w:szCs w:val="18"/>
              </w:rPr>
              <w:t>última</w:t>
            </w:r>
            <w:r w:rsidR="005475CB" w:rsidRPr="00CD50F8">
              <w:rPr>
                <w:rFonts w:cs="Arial"/>
                <w:sz w:val="18"/>
                <w:szCs w:val="18"/>
              </w:rPr>
              <w:t xml:space="preserve"> DJRO para que pueda regularizar o rectificar su información. La información que se presenta son </w:t>
            </w:r>
            <w:r w:rsidRPr="00CD50F8">
              <w:rPr>
                <w:rFonts w:cs="Arial"/>
                <w:sz w:val="18"/>
                <w:szCs w:val="18"/>
              </w:rPr>
              <w:t>los datos de declaración, periodo, el rango de operación, la fecha de vencimiento de la DJRO, el estado, el fecha del estado, el código de confirmación si lo tuviese, el estado del envío</w:t>
            </w:r>
            <w:r w:rsidR="005621F2" w:rsidRPr="00CD50F8">
              <w:rPr>
                <w:rFonts w:cs="Arial"/>
                <w:sz w:val="18"/>
                <w:szCs w:val="18"/>
              </w:rPr>
              <w:t xml:space="preserve">, </w:t>
            </w:r>
            <w:r w:rsidRPr="00CD50F8">
              <w:rPr>
                <w:rFonts w:cs="Arial"/>
                <w:sz w:val="18"/>
                <w:szCs w:val="18"/>
              </w:rPr>
              <w:t>la cantidad de transacciones, la cantidad de rectificaciones y las opciones para</w:t>
            </w:r>
            <w:r w:rsidR="005621F2" w:rsidRPr="00CD50F8">
              <w:rPr>
                <w:rFonts w:cs="Arial"/>
                <w:sz w:val="18"/>
                <w:szCs w:val="18"/>
              </w:rPr>
              <w:t xml:space="preserve"> </w:t>
            </w:r>
            <w:r w:rsidRPr="00CD50F8">
              <w:rPr>
                <w:rFonts w:cs="Arial"/>
                <w:sz w:val="18"/>
                <w:szCs w:val="18"/>
              </w:rPr>
              <w:t>presentar</w:t>
            </w:r>
            <w:r w:rsidR="005621F2" w:rsidRPr="00CD50F8">
              <w:rPr>
                <w:rFonts w:cs="Arial"/>
                <w:sz w:val="18"/>
                <w:szCs w:val="18"/>
              </w:rPr>
              <w:t>, sustituir o rectificar</w:t>
            </w:r>
            <w:r w:rsidRPr="00CD50F8">
              <w:rPr>
                <w:rFonts w:cs="Arial"/>
                <w:sz w:val="18"/>
                <w:szCs w:val="18"/>
              </w:rPr>
              <w:t xml:space="preserve"> su declaración ordenada por periodo de manera descendente.</w:t>
            </w:r>
          </w:p>
          <w:p w:rsidR="00E40D63" w:rsidRPr="00CD50F8" w:rsidRDefault="00E40D63" w:rsidP="0091078E">
            <w:pPr>
              <w:pStyle w:val="Prrafodelista"/>
              <w:spacing w:before="120" w:after="120" w:line="276" w:lineRule="auto"/>
              <w:ind w:left="0"/>
              <w:rPr>
                <w:rFonts w:cs="Arial"/>
                <w:sz w:val="18"/>
                <w:szCs w:val="18"/>
              </w:rPr>
            </w:pPr>
            <w:r w:rsidRPr="00CD50F8">
              <w:rPr>
                <w:rFonts w:cs="Arial"/>
                <w:sz w:val="18"/>
                <w:szCs w:val="18"/>
              </w:rPr>
              <w:t xml:space="preserve">La información a </w:t>
            </w:r>
            <w:r w:rsidR="00ED7BF1" w:rsidRPr="00CD50F8">
              <w:rPr>
                <w:rFonts w:cs="Arial"/>
                <w:sz w:val="18"/>
                <w:szCs w:val="18"/>
              </w:rPr>
              <w:t xml:space="preserve">mostrar en cada DJRO que corresponde al registro diario es </w:t>
            </w:r>
          </w:p>
          <w:p w:rsidR="00E40D63" w:rsidRPr="00CD50F8" w:rsidRDefault="00E40D63" w:rsidP="002301CD">
            <w:pPr>
              <w:numPr>
                <w:ilvl w:val="0"/>
                <w:numId w:val="22"/>
              </w:numPr>
              <w:shd w:val="clear" w:color="auto" w:fill="FFFFFF"/>
              <w:spacing w:line="276" w:lineRule="auto"/>
              <w:rPr>
                <w:rFonts w:cs="Arial"/>
                <w:sz w:val="18"/>
                <w:szCs w:val="18"/>
              </w:rPr>
            </w:pPr>
            <w:r w:rsidRPr="00CD50F8">
              <w:rPr>
                <w:rFonts w:cs="Arial"/>
                <w:sz w:val="18"/>
                <w:szCs w:val="18"/>
              </w:rPr>
              <w:t xml:space="preserve">Fecha de </w:t>
            </w:r>
            <w:r w:rsidR="00B56816" w:rsidRPr="00CD50F8">
              <w:rPr>
                <w:rFonts w:cs="Arial"/>
                <w:sz w:val="18"/>
                <w:szCs w:val="18"/>
              </w:rPr>
              <w:t>operación</w:t>
            </w:r>
          </w:p>
          <w:p w:rsidR="00E40D63" w:rsidRPr="00CD50F8" w:rsidRDefault="00E40D63" w:rsidP="002301CD">
            <w:pPr>
              <w:numPr>
                <w:ilvl w:val="0"/>
                <w:numId w:val="22"/>
              </w:numPr>
              <w:shd w:val="clear" w:color="auto" w:fill="FFFFFF"/>
              <w:spacing w:line="276" w:lineRule="auto"/>
              <w:rPr>
                <w:rFonts w:cs="Arial"/>
                <w:sz w:val="18"/>
                <w:szCs w:val="18"/>
              </w:rPr>
            </w:pPr>
            <w:r w:rsidRPr="00CD50F8">
              <w:rPr>
                <w:rFonts w:cs="Arial"/>
                <w:sz w:val="18"/>
                <w:szCs w:val="18"/>
              </w:rPr>
              <w:t>Tipo de operación (</w:t>
            </w:r>
            <w:r w:rsidR="00CF742E" w:rsidRPr="00CD50F8">
              <w:rPr>
                <w:rFonts w:cs="Arial"/>
                <w:sz w:val="18"/>
                <w:szCs w:val="18"/>
              </w:rPr>
              <w:t>si son varias se muestra separados por comas)</w:t>
            </w:r>
          </w:p>
          <w:p w:rsidR="00E40D63" w:rsidRPr="00CD50F8" w:rsidRDefault="00E40D63" w:rsidP="002301CD">
            <w:pPr>
              <w:numPr>
                <w:ilvl w:val="0"/>
                <w:numId w:val="22"/>
              </w:numPr>
              <w:shd w:val="clear" w:color="auto" w:fill="FFFFFF"/>
              <w:spacing w:line="276" w:lineRule="auto"/>
              <w:rPr>
                <w:rFonts w:cs="Arial"/>
                <w:sz w:val="18"/>
                <w:szCs w:val="18"/>
              </w:rPr>
            </w:pPr>
            <w:r w:rsidRPr="00CD50F8">
              <w:rPr>
                <w:rFonts w:cs="Arial"/>
                <w:sz w:val="18"/>
                <w:szCs w:val="18"/>
              </w:rPr>
              <w:t>Transacción</w:t>
            </w:r>
          </w:p>
          <w:p w:rsidR="00B60715" w:rsidRPr="00CD50F8" w:rsidRDefault="00A12334" w:rsidP="002301CD">
            <w:pPr>
              <w:numPr>
                <w:ilvl w:val="0"/>
                <w:numId w:val="22"/>
              </w:numPr>
              <w:shd w:val="clear" w:color="auto" w:fill="FFFFFF"/>
              <w:spacing w:line="276" w:lineRule="auto"/>
              <w:rPr>
                <w:rFonts w:cs="Arial"/>
                <w:sz w:val="18"/>
                <w:szCs w:val="18"/>
              </w:rPr>
            </w:pPr>
            <w:r w:rsidRPr="00CD50F8">
              <w:rPr>
                <w:rFonts w:cs="Arial"/>
                <w:sz w:val="18"/>
                <w:szCs w:val="18"/>
              </w:rPr>
              <w:t xml:space="preserve">Usuario </w:t>
            </w:r>
            <w:r w:rsidR="00B60715" w:rsidRPr="00CD50F8">
              <w:rPr>
                <w:rFonts w:cs="Arial"/>
                <w:sz w:val="18"/>
                <w:szCs w:val="18"/>
              </w:rPr>
              <w:t xml:space="preserve">prestador de servicio </w:t>
            </w:r>
            <w:r w:rsidR="00441974" w:rsidRPr="00CD50F8">
              <w:rPr>
                <w:rFonts w:cs="Arial"/>
                <w:sz w:val="18"/>
                <w:szCs w:val="18"/>
              </w:rPr>
              <w:t>(para el caso de establecimientos de terceros)</w:t>
            </w:r>
            <w:r w:rsidR="00A8798A" w:rsidRPr="00CD50F8">
              <w:rPr>
                <w:rFonts w:cs="Arial"/>
                <w:sz w:val="18"/>
                <w:szCs w:val="18"/>
              </w:rPr>
              <w:t xml:space="preserve"> / Usuario propietario del Bien (para el caso de prestadores de servicio)</w:t>
            </w:r>
          </w:p>
          <w:p w:rsidR="00E40D63" w:rsidRPr="00CD50F8" w:rsidRDefault="00E40D63" w:rsidP="002301CD">
            <w:pPr>
              <w:numPr>
                <w:ilvl w:val="0"/>
                <w:numId w:val="22"/>
              </w:numPr>
              <w:shd w:val="clear" w:color="auto" w:fill="FFFFFF"/>
              <w:spacing w:line="276" w:lineRule="auto"/>
              <w:rPr>
                <w:rFonts w:cs="Arial"/>
                <w:sz w:val="18"/>
                <w:szCs w:val="18"/>
              </w:rPr>
            </w:pPr>
            <w:r w:rsidRPr="00CD50F8">
              <w:rPr>
                <w:rFonts w:cs="Arial"/>
                <w:sz w:val="18"/>
                <w:szCs w:val="18"/>
              </w:rPr>
              <w:t>Establecimiento</w:t>
            </w:r>
            <w:r w:rsidR="00ED7BF1" w:rsidRPr="00CD50F8">
              <w:rPr>
                <w:rFonts w:cs="Arial"/>
                <w:sz w:val="18"/>
                <w:szCs w:val="18"/>
              </w:rPr>
              <w:t xml:space="preserve"> </w:t>
            </w:r>
            <w:r w:rsidR="005621F2" w:rsidRPr="00CD50F8">
              <w:rPr>
                <w:rFonts w:cs="Arial"/>
                <w:sz w:val="18"/>
                <w:szCs w:val="18"/>
              </w:rPr>
              <w:t>(puede ser establecimiento propio o de un tercero)</w:t>
            </w:r>
          </w:p>
          <w:p w:rsidR="00E40D63" w:rsidRPr="00CD50F8" w:rsidRDefault="00E40D63" w:rsidP="002301CD">
            <w:pPr>
              <w:numPr>
                <w:ilvl w:val="0"/>
                <w:numId w:val="22"/>
              </w:numPr>
              <w:shd w:val="clear" w:color="auto" w:fill="FFFFFF"/>
              <w:spacing w:line="276" w:lineRule="auto"/>
              <w:rPr>
                <w:rFonts w:cs="Arial"/>
                <w:sz w:val="18"/>
                <w:szCs w:val="18"/>
              </w:rPr>
            </w:pPr>
            <w:r w:rsidRPr="00CD50F8">
              <w:rPr>
                <w:rFonts w:cs="Arial"/>
                <w:sz w:val="18"/>
                <w:szCs w:val="18"/>
              </w:rPr>
              <w:t>Presentación</w:t>
            </w:r>
            <w:r w:rsidR="00ED7BF1" w:rsidRPr="00CD50F8">
              <w:rPr>
                <w:rFonts w:cs="Arial"/>
                <w:sz w:val="18"/>
                <w:szCs w:val="18"/>
              </w:rPr>
              <w:t xml:space="preserve"> </w:t>
            </w:r>
          </w:p>
          <w:p w:rsidR="00E40D63" w:rsidRPr="00CD50F8" w:rsidRDefault="00E40D63" w:rsidP="002301CD">
            <w:pPr>
              <w:numPr>
                <w:ilvl w:val="0"/>
                <w:numId w:val="22"/>
              </w:numPr>
              <w:shd w:val="clear" w:color="auto" w:fill="FFFFFF"/>
              <w:spacing w:line="276" w:lineRule="auto"/>
              <w:rPr>
                <w:rFonts w:cs="Arial"/>
                <w:sz w:val="18"/>
                <w:szCs w:val="18"/>
              </w:rPr>
            </w:pPr>
            <w:r w:rsidRPr="00CD50F8">
              <w:rPr>
                <w:rFonts w:cs="Arial"/>
                <w:sz w:val="18"/>
                <w:szCs w:val="18"/>
              </w:rPr>
              <w:t xml:space="preserve">Cantidad </w:t>
            </w:r>
            <w:r w:rsidR="00337F16" w:rsidRPr="00CD50F8">
              <w:rPr>
                <w:rFonts w:cs="Arial"/>
                <w:sz w:val="18"/>
                <w:szCs w:val="18"/>
              </w:rPr>
              <w:t xml:space="preserve">de presentaciones </w:t>
            </w:r>
          </w:p>
          <w:p w:rsidR="00E40D63" w:rsidRPr="00CD50F8" w:rsidRDefault="00E40D63" w:rsidP="002301CD">
            <w:pPr>
              <w:numPr>
                <w:ilvl w:val="0"/>
                <w:numId w:val="22"/>
              </w:numPr>
              <w:shd w:val="clear" w:color="auto" w:fill="FFFFFF"/>
              <w:spacing w:line="276" w:lineRule="auto"/>
              <w:rPr>
                <w:rFonts w:cs="Arial"/>
                <w:sz w:val="18"/>
                <w:szCs w:val="18"/>
              </w:rPr>
            </w:pPr>
            <w:r w:rsidRPr="00CD50F8">
              <w:rPr>
                <w:rFonts w:cs="Arial"/>
                <w:sz w:val="18"/>
                <w:szCs w:val="18"/>
              </w:rPr>
              <w:t>Transferente / Adquirente / Relacionado al BF / Prestador de servicio</w:t>
            </w:r>
          </w:p>
          <w:p w:rsidR="00E40D63" w:rsidRPr="00CD50F8" w:rsidRDefault="00E40D63" w:rsidP="002301CD">
            <w:pPr>
              <w:numPr>
                <w:ilvl w:val="0"/>
                <w:numId w:val="22"/>
              </w:numPr>
              <w:shd w:val="clear" w:color="auto" w:fill="FFFFFF"/>
              <w:spacing w:line="276" w:lineRule="auto"/>
              <w:rPr>
                <w:rFonts w:cs="Arial"/>
                <w:sz w:val="18"/>
                <w:szCs w:val="18"/>
              </w:rPr>
            </w:pPr>
            <w:r w:rsidRPr="00CD50F8">
              <w:rPr>
                <w:rFonts w:cs="Arial"/>
                <w:sz w:val="18"/>
                <w:szCs w:val="18"/>
              </w:rPr>
              <w:t xml:space="preserve">Tipo y </w:t>
            </w:r>
            <w:r w:rsidR="00823ECC" w:rsidRPr="00CD50F8">
              <w:rPr>
                <w:rFonts w:cs="Arial"/>
                <w:sz w:val="18"/>
                <w:szCs w:val="18"/>
              </w:rPr>
              <w:t>número</w:t>
            </w:r>
            <w:r w:rsidRPr="00CD50F8">
              <w:rPr>
                <w:rFonts w:cs="Arial"/>
                <w:sz w:val="18"/>
                <w:szCs w:val="18"/>
              </w:rPr>
              <w:t xml:space="preserve"> de documento asociado a la </w:t>
            </w:r>
            <w:r w:rsidR="00B56816" w:rsidRPr="00CD50F8">
              <w:rPr>
                <w:rFonts w:cs="Arial"/>
                <w:sz w:val="18"/>
                <w:szCs w:val="18"/>
              </w:rPr>
              <w:t>transacción</w:t>
            </w:r>
            <w:r w:rsidRPr="00CD50F8">
              <w:rPr>
                <w:rFonts w:cs="Arial"/>
                <w:sz w:val="18"/>
                <w:szCs w:val="18"/>
              </w:rPr>
              <w:t xml:space="preserve"> </w:t>
            </w:r>
          </w:p>
          <w:p w:rsidR="00E40D63" w:rsidRPr="00CD50F8" w:rsidRDefault="00E40D63" w:rsidP="0091078E">
            <w:pPr>
              <w:shd w:val="clear" w:color="auto" w:fill="FFFFFF"/>
              <w:spacing w:line="276" w:lineRule="auto"/>
              <w:rPr>
                <w:rFonts w:cs="Arial"/>
                <w:sz w:val="18"/>
                <w:szCs w:val="18"/>
              </w:rPr>
            </w:pPr>
          </w:p>
          <w:p w:rsidR="00E40D63" w:rsidRPr="00CD50F8" w:rsidRDefault="00ED7BF1" w:rsidP="0091078E">
            <w:pPr>
              <w:shd w:val="clear" w:color="auto" w:fill="FFFFFF"/>
              <w:spacing w:line="276" w:lineRule="auto"/>
              <w:rPr>
                <w:rFonts w:cs="Arial"/>
                <w:sz w:val="18"/>
                <w:szCs w:val="18"/>
              </w:rPr>
            </w:pPr>
            <w:r w:rsidRPr="00CD50F8">
              <w:rPr>
                <w:rFonts w:cs="Arial"/>
                <w:sz w:val="18"/>
                <w:szCs w:val="18"/>
              </w:rPr>
              <w:t xml:space="preserve">Opcionalmente se podrá usar los siguientes filtros para la búsqueda de operaciones </w:t>
            </w:r>
          </w:p>
          <w:p w:rsidR="00E40D63" w:rsidRPr="00CD50F8" w:rsidRDefault="00E40D63" w:rsidP="002301CD">
            <w:pPr>
              <w:numPr>
                <w:ilvl w:val="0"/>
                <w:numId w:val="22"/>
              </w:numPr>
              <w:shd w:val="clear" w:color="auto" w:fill="FFFFFF"/>
              <w:spacing w:line="276" w:lineRule="auto"/>
              <w:rPr>
                <w:rFonts w:cs="Arial"/>
                <w:sz w:val="18"/>
                <w:szCs w:val="18"/>
              </w:rPr>
            </w:pPr>
            <w:r w:rsidRPr="00CD50F8">
              <w:rPr>
                <w:rFonts w:cs="Arial"/>
                <w:sz w:val="18"/>
                <w:szCs w:val="18"/>
              </w:rPr>
              <w:t xml:space="preserve">Tipo de operación </w:t>
            </w:r>
          </w:p>
          <w:p w:rsidR="00E40D63" w:rsidRPr="00CD50F8" w:rsidRDefault="00E40D63" w:rsidP="002301CD">
            <w:pPr>
              <w:numPr>
                <w:ilvl w:val="0"/>
                <w:numId w:val="22"/>
              </w:numPr>
              <w:shd w:val="clear" w:color="auto" w:fill="FFFFFF"/>
              <w:spacing w:line="276" w:lineRule="auto"/>
              <w:rPr>
                <w:rFonts w:cs="Arial"/>
                <w:sz w:val="18"/>
                <w:szCs w:val="18"/>
              </w:rPr>
            </w:pPr>
            <w:r w:rsidRPr="00CD50F8">
              <w:rPr>
                <w:rFonts w:cs="Arial"/>
                <w:sz w:val="18"/>
                <w:szCs w:val="18"/>
              </w:rPr>
              <w:t>Transacción</w:t>
            </w:r>
          </w:p>
          <w:p w:rsidR="00B60715" w:rsidRPr="00CD50F8" w:rsidRDefault="00A12334" w:rsidP="00B60715">
            <w:pPr>
              <w:numPr>
                <w:ilvl w:val="0"/>
                <w:numId w:val="22"/>
              </w:numPr>
              <w:shd w:val="clear" w:color="auto" w:fill="FFFFFF"/>
              <w:spacing w:line="276" w:lineRule="auto"/>
              <w:rPr>
                <w:rFonts w:cs="Arial"/>
                <w:sz w:val="18"/>
                <w:szCs w:val="18"/>
              </w:rPr>
            </w:pPr>
            <w:r w:rsidRPr="00CD50F8">
              <w:rPr>
                <w:rFonts w:cs="Arial"/>
                <w:sz w:val="18"/>
                <w:szCs w:val="18"/>
              </w:rPr>
              <w:t xml:space="preserve">Usuario </w:t>
            </w:r>
            <w:r w:rsidR="00441974" w:rsidRPr="00CD50F8">
              <w:rPr>
                <w:rFonts w:cs="Arial"/>
                <w:sz w:val="18"/>
                <w:szCs w:val="18"/>
              </w:rPr>
              <w:t>prestador de servicio (para el caso de establecimientos de terceros)</w:t>
            </w:r>
            <w:r w:rsidR="00A8798A" w:rsidRPr="00CD50F8">
              <w:rPr>
                <w:rFonts w:cs="Arial"/>
                <w:sz w:val="18"/>
                <w:szCs w:val="18"/>
              </w:rPr>
              <w:t xml:space="preserve"> / Usuario propietario del Bien (para el caso de prestadores de servicio)</w:t>
            </w:r>
          </w:p>
          <w:p w:rsidR="00E40D63" w:rsidRPr="00CD50F8" w:rsidRDefault="00E40D63" w:rsidP="002301CD">
            <w:pPr>
              <w:numPr>
                <w:ilvl w:val="0"/>
                <w:numId w:val="22"/>
              </w:numPr>
              <w:shd w:val="clear" w:color="auto" w:fill="FFFFFF"/>
              <w:spacing w:line="276" w:lineRule="auto"/>
              <w:rPr>
                <w:rFonts w:cs="Arial"/>
                <w:sz w:val="18"/>
                <w:szCs w:val="18"/>
              </w:rPr>
            </w:pPr>
            <w:r w:rsidRPr="00CD50F8">
              <w:rPr>
                <w:rFonts w:cs="Arial"/>
                <w:sz w:val="18"/>
                <w:szCs w:val="18"/>
              </w:rPr>
              <w:t xml:space="preserve">Establecimiento </w:t>
            </w:r>
            <w:r w:rsidR="00441974" w:rsidRPr="00CD50F8">
              <w:rPr>
                <w:rFonts w:cs="Arial"/>
                <w:sz w:val="18"/>
                <w:szCs w:val="18"/>
              </w:rPr>
              <w:t>(puede ser establecimiento propio o de un tercero)</w:t>
            </w:r>
          </w:p>
          <w:p w:rsidR="00E40D63" w:rsidRPr="00CD50F8" w:rsidRDefault="00E40D63" w:rsidP="002301CD">
            <w:pPr>
              <w:numPr>
                <w:ilvl w:val="0"/>
                <w:numId w:val="22"/>
              </w:numPr>
              <w:shd w:val="clear" w:color="auto" w:fill="FFFFFF"/>
              <w:spacing w:line="276" w:lineRule="auto"/>
              <w:rPr>
                <w:rFonts w:cs="Arial"/>
                <w:sz w:val="18"/>
                <w:szCs w:val="18"/>
              </w:rPr>
            </w:pPr>
            <w:r w:rsidRPr="00CD50F8">
              <w:rPr>
                <w:rFonts w:cs="Arial"/>
                <w:sz w:val="18"/>
                <w:szCs w:val="18"/>
              </w:rPr>
              <w:t xml:space="preserve">BF </w:t>
            </w:r>
          </w:p>
          <w:p w:rsidR="00E40D63" w:rsidRPr="00CD50F8" w:rsidRDefault="00E40D63" w:rsidP="002301CD">
            <w:pPr>
              <w:numPr>
                <w:ilvl w:val="0"/>
                <w:numId w:val="22"/>
              </w:numPr>
              <w:shd w:val="clear" w:color="auto" w:fill="FFFFFF"/>
              <w:spacing w:line="276" w:lineRule="auto"/>
              <w:rPr>
                <w:rFonts w:cs="Arial"/>
                <w:sz w:val="18"/>
                <w:szCs w:val="18"/>
              </w:rPr>
            </w:pPr>
            <w:r w:rsidRPr="00CD50F8">
              <w:rPr>
                <w:rFonts w:cs="Arial"/>
                <w:sz w:val="18"/>
                <w:szCs w:val="18"/>
              </w:rPr>
              <w:t xml:space="preserve">Fecha de </w:t>
            </w:r>
            <w:r w:rsidR="00B56816" w:rsidRPr="00CD50F8">
              <w:rPr>
                <w:rFonts w:cs="Arial"/>
                <w:sz w:val="18"/>
                <w:szCs w:val="18"/>
              </w:rPr>
              <w:t>operación</w:t>
            </w:r>
            <w:r w:rsidRPr="00CD50F8">
              <w:rPr>
                <w:rFonts w:cs="Arial"/>
                <w:sz w:val="18"/>
                <w:szCs w:val="18"/>
              </w:rPr>
              <w:t xml:space="preserve"> </w:t>
            </w:r>
          </w:p>
          <w:p w:rsidR="00E40D63" w:rsidRPr="00CD50F8" w:rsidRDefault="00E40D63" w:rsidP="0091078E">
            <w:pPr>
              <w:shd w:val="clear" w:color="auto" w:fill="FFFFFF"/>
              <w:spacing w:line="276" w:lineRule="auto"/>
              <w:rPr>
                <w:rFonts w:cs="Arial"/>
                <w:b/>
                <w:color w:val="FFFFFF" w:themeColor="background1"/>
                <w:sz w:val="18"/>
                <w:szCs w:val="18"/>
              </w:rPr>
            </w:pPr>
          </w:p>
          <w:p w:rsidR="00E40D63" w:rsidRPr="00CD50F8" w:rsidRDefault="00E40D63" w:rsidP="0091078E">
            <w:pPr>
              <w:shd w:val="clear" w:color="auto" w:fill="FFFFFF"/>
              <w:spacing w:line="276" w:lineRule="auto"/>
              <w:rPr>
                <w:rFonts w:cs="Arial"/>
                <w:sz w:val="18"/>
                <w:szCs w:val="18"/>
              </w:rPr>
            </w:pPr>
            <w:r w:rsidRPr="00CD50F8">
              <w:rPr>
                <w:rFonts w:cs="Arial"/>
                <w:sz w:val="18"/>
                <w:szCs w:val="18"/>
              </w:rPr>
              <w:t xml:space="preserve">Considerar que la transacción está asociada a una o más actividades </w:t>
            </w:r>
            <w:r w:rsidR="00E334C6" w:rsidRPr="00CD50F8">
              <w:rPr>
                <w:rFonts w:cs="Arial"/>
                <w:sz w:val="18"/>
                <w:szCs w:val="18"/>
              </w:rPr>
              <w:t xml:space="preserve">que a su vez </w:t>
            </w:r>
            <w:r w:rsidR="00B30952" w:rsidRPr="00CD50F8">
              <w:rPr>
                <w:rFonts w:cs="Arial"/>
                <w:sz w:val="18"/>
                <w:szCs w:val="18"/>
              </w:rPr>
              <w:t>está</w:t>
            </w:r>
            <w:r w:rsidR="00E334C6" w:rsidRPr="00CD50F8">
              <w:rPr>
                <w:rFonts w:cs="Arial"/>
                <w:sz w:val="18"/>
                <w:szCs w:val="18"/>
              </w:rPr>
              <w:t xml:space="preserve"> relacionada </w:t>
            </w:r>
            <w:r w:rsidRPr="00CD50F8">
              <w:rPr>
                <w:rFonts w:cs="Arial"/>
                <w:sz w:val="18"/>
                <w:szCs w:val="18"/>
              </w:rPr>
              <w:t>a un tipo de operación (</w:t>
            </w:r>
            <w:r w:rsidR="00E334C6" w:rsidRPr="00CD50F8">
              <w:rPr>
                <w:rFonts w:cs="Arial"/>
                <w:sz w:val="18"/>
                <w:szCs w:val="18"/>
              </w:rPr>
              <w:t xml:space="preserve">salvo el tipo </w:t>
            </w:r>
            <w:r w:rsidR="00ED4047" w:rsidRPr="00CD50F8">
              <w:rPr>
                <w:rFonts w:cs="Arial"/>
                <w:sz w:val="18"/>
                <w:szCs w:val="18"/>
              </w:rPr>
              <w:t>General</w:t>
            </w:r>
            <w:r w:rsidRPr="00CD50F8">
              <w:rPr>
                <w:rFonts w:cs="Arial"/>
                <w:sz w:val="18"/>
                <w:szCs w:val="18"/>
              </w:rPr>
              <w:t xml:space="preserve"> que se aplica a todas las actividades</w:t>
            </w:r>
            <w:r w:rsidR="00E334C6" w:rsidRPr="00CD50F8">
              <w:rPr>
                <w:rFonts w:cs="Arial"/>
                <w:sz w:val="18"/>
                <w:szCs w:val="18"/>
              </w:rPr>
              <w:t xml:space="preserve"> y la </w:t>
            </w:r>
            <w:r w:rsidR="00B30952" w:rsidRPr="00CD50F8">
              <w:rPr>
                <w:rFonts w:cs="Arial"/>
                <w:sz w:val="18"/>
                <w:szCs w:val="18"/>
              </w:rPr>
              <w:t>Prestación</w:t>
            </w:r>
            <w:r w:rsidR="00E334C6" w:rsidRPr="00CD50F8">
              <w:rPr>
                <w:rFonts w:cs="Arial"/>
                <w:sz w:val="18"/>
                <w:szCs w:val="18"/>
              </w:rPr>
              <w:t xml:space="preserve"> de servicios que </w:t>
            </w:r>
            <w:r w:rsidR="00B30952" w:rsidRPr="00CD50F8">
              <w:rPr>
                <w:rFonts w:cs="Arial"/>
                <w:sz w:val="18"/>
                <w:szCs w:val="18"/>
              </w:rPr>
              <w:t>está</w:t>
            </w:r>
            <w:r w:rsidR="00E334C6" w:rsidRPr="00CD50F8">
              <w:rPr>
                <w:rFonts w:cs="Arial"/>
                <w:sz w:val="18"/>
                <w:szCs w:val="18"/>
              </w:rPr>
              <w:t xml:space="preserve"> relacionado a </w:t>
            </w:r>
            <w:r w:rsidR="00B30952" w:rsidRPr="00CD50F8">
              <w:rPr>
                <w:rFonts w:cs="Arial"/>
                <w:sz w:val="18"/>
                <w:szCs w:val="18"/>
              </w:rPr>
              <w:t>más</w:t>
            </w:r>
            <w:r w:rsidR="00E334C6" w:rsidRPr="00CD50F8">
              <w:rPr>
                <w:rFonts w:cs="Arial"/>
                <w:sz w:val="18"/>
                <w:szCs w:val="18"/>
              </w:rPr>
              <w:t xml:space="preserve"> de un tipo de operación – ver </w:t>
            </w:r>
            <w:r w:rsidR="00E334C6" w:rsidRPr="00CD50F8">
              <w:rPr>
                <w:rFonts w:cs="Arial"/>
                <w:b/>
                <w:sz w:val="18"/>
                <w:szCs w:val="18"/>
              </w:rPr>
              <w:t xml:space="preserve">Anexo </w:t>
            </w:r>
            <w:r w:rsidR="00302FB7" w:rsidRPr="00CD50F8">
              <w:rPr>
                <w:rFonts w:cs="Arial"/>
                <w:b/>
                <w:sz w:val="18"/>
                <w:szCs w:val="18"/>
              </w:rPr>
              <w:t>01</w:t>
            </w:r>
            <w:r w:rsidRPr="00CD50F8">
              <w:rPr>
                <w:rFonts w:cs="Arial"/>
                <w:sz w:val="18"/>
                <w:szCs w:val="18"/>
              </w:rPr>
              <w:t xml:space="preserve">). </w:t>
            </w:r>
          </w:p>
          <w:p w:rsidR="00A92618" w:rsidRPr="00CD50F8" w:rsidRDefault="00A92618" w:rsidP="0091078E">
            <w:pPr>
              <w:pStyle w:val="Textodeglobo"/>
              <w:spacing w:before="40" w:after="40"/>
              <w:rPr>
                <w:rFonts w:ascii="Arial" w:hAnsi="Arial" w:cs="Arial"/>
                <w:sz w:val="18"/>
                <w:szCs w:val="18"/>
                <w:lang w:val="es-ES" w:eastAsia="es-ES"/>
              </w:rPr>
            </w:pPr>
          </w:p>
          <w:p w:rsidR="00E40D63" w:rsidRPr="00CD50F8" w:rsidRDefault="00E40D63" w:rsidP="0091078E">
            <w:pPr>
              <w:pStyle w:val="Textodeglobo"/>
              <w:spacing w:before="40" w:after="40"/>
              <w:rPr>
                <w:rFonts w:ascii="Arial" w:hAnsi="Arial" w:cs="Arial"/>
                <w:sz w:val="18"/>
                <w:szCs w:val="18"/>
                <w:lang w:val="es-ES" w:eastAsia="es-ES"/>
              </w:rPr>
            </w:pPr>
            <w:r w:rsidRPr="00CD50F8">
              <w:rPr>
                <w:rFonts w:ascii="Arial" w:hAnsi="Arial" w:cs="Arial"/>
                <w:sz w:val="18"/>
                <w:szCs w:val="18"/>
                <w:lang w:val="es-ES" w:eastAsia="es-ES"/>
              </w:rPr>
              <w:t xml:space="preserve">Deberá permitir generar un archivo CSV o TXT que contenga toda la información de las operaciones del </w:t>
            </w:r>
            <w:r w:rsidR="00CC7D04" w:rsidRPr="00CD50F8">
              <w:rPr>
                <w:rFonts w:ascii="Arial" w:hAnsi="Arial" w:cs="Arial"/>
                <w:sz w:val="18"/>
                <w:szCs w:val="18"/>
                <w:lang w:val="es-ES" w:eastAsia="es-ES"/>
              </w:rPr>
              <w:t>U</w:t>
            </w:r>
            <w:r w:rsidRPr="00CD50F8">
              <w:rPr>
                <w:rFonts w:ascii="Arial" w:hAnsi="Arial" w:cs="Arial"/>
                <w:sz w:val="18"/>
                <w:szCs w:val="18"/>
                <w:lang w:val="es-ES" w:eastAsia="es-ES"/>
              </w:rPr>
              <w:t>su</w:t>
            </w:r>
            <w:r w:rsidR="00F022FD" w:rsidRPr="00CD50F8">
              <w:rPr>
                <w:rFonts w:ascii="Arial" w:hAnsi="Arial" w:cs="Arial"/>
                <w:sz w:val="18"/>
                <w:szCs w:val="18"/>
                <w:lang w:val="es-ES" w:eastAsia="es-ES"/>
              </w:rPr>
              <w:t>ario</w:t>
            </w:r>
            <w:r w:rsidR="003E19FE" w:rsidRPr="00CD50F8">
              <w:rPr>
                <w:rFonts w:ascii="Arial" w:hAnsi="Arial" w:cs="Arial"/>
                <w:sz w:val="18"/>
                <w:szCs w:val="18"/>
                <w:lang w:val="es-ES" w:eastAsia="es-ES"/>
              </w:rPr>
              <w:t xml:space="preserve"> ordenadas de manera ascendente</w:t>
            </w:r>
            <w:r w:rsidR="00F022FD" w:rsidRPr="00CD50F8">
              <w:rPr>
                <w:rFonts w:ascii="Arial" w:hAnsi="Arial" w:cs="Arial"/>
                <w:sz w:val="18"/>
                <w:szCs w:val="18"/>
                <w:lang w:val="es-ES" w:eastAsia="es-ES"/>
              </w:rPr>
              <w:t xml:space="preserve"> </w:t>
            </w:r>
            <w:r w:rsidR="003E19FE" w:rsidRPr="00CD50F8">
              <w:rPr>
                <w:rFonts w:cs="Arial"/>
                <w:sz w:val="18"/>
                <w:szCs w:val="18"/>
              </w:rPr>
              <w:t xml:space="preserve">según la operación y la secuencia de declaración </w:t>
            </w:r>
            <w:r w:rsidR="00F022FD" w:rsidRPr="00CD50F8">
              <w:rPr>
                <w:rFonts w:ascii="Arial" w:hAnsi="Arial" w:cs="Arial"/>
                <w:sz w:val="18"/>
                <w:szCs w:val="18"/>
                <w:lang w:val="es-ES" w:eastAsia="es-ES"/>
              </w:rPr>
              <w:t xml:space="preserve">para el periodo de la DJRO y el resumen de su stock </w:t>
            </w:r>
            <w:r w:rsidR="00990411" w:rsidRPr="00CD50F8">
              <w:rPr>
                <w:rFonts w:ascii="Arial" w:hAnsi="Arial" w:cs="Arial"/>
                <w:sz w:val="18"/>
                <w:szCs w:val="18"/>
                <w:lang w:val="es-ES" w:eastAsia="es-ES"/>
              </w:rPr>
              <w:t xml:space="preserve">o del stock de terceros </w:t>
            </w:r>
            <w:r w:rsidR="00F022FD" w:rsidRPr="00CD50F8">
              <w:rPr>
                <w:rFonts w:ascii="Arial" w:hAnsi="Arial" w:cs="Arial"/>
                <w:sz w:val="18"/>
                <w:szCs w:val="18"/>
                <w:lang w:val="es-ES" w:eastAsia="es-ES"/>
              </w:rPr>
              <w:t xml:space="preserve">y </w:t>
            </w:r>
            <w:r w:rsidR="00F37D00" w:rsidRPr="00CD50F8">
              <w:rPr>
                <w:rFonts w:cs="Arial"/>
                <w:sz w:val="18"/>
                <w:szCs w:val="18"/>
                <w:lang w:eastAsia="es-PE"/>
              </w:rPr>
              <w:t>cantidad autorizada disponible</w:t>
            </w:r>
            <w:r w:rsidR="00990411" w:rsidRPr="00CD50F8">
              <w:rPr>
                <w:rFonts w:cs="Arial"/>
                <w:sz w:val="18"/>
                <w:szCs w:val="18"/>
                <w:lang w:eastAsia="es-PE"/>
              </w:rPr>
              <w:t xml:space="preserve"> según corresponda</w:t>
            </w:r>
            <w:r w:rsidR="00990411" w:rsidRPr="00CD50F8">
              <w:rPr>
                <w:rFonts w:ascii="Arial" w:hAnsi="Arial" w:cs="Arial"/>
                <w:sz w:val="18"/>
                <w:szCs w:val="18"/>
                <w:lang w:val="es-ES" w:eastAsia="es-ES"/>
              </w:rPr>
              <w:t xml:space="preserve"> junto con la fecha, hora y usuario de generación.</w:t>
            </w:r>
          </w:p>
          <w:p w:rsidR="00742A42" w:rsidRPr="00CD50F8" w:rsidRDefault="00742A42" w:rsidP="0091078E">
            <w:pPr>
              <w:pStyle w:val="Prrafodelista"/>
              <w:spacing w:before="120" w:after="120" w:line="276" w:lineRule="auto"/>
              <w:ind w:left="0"/>
              <w:rPr>
                <w:rFonts w:cs="Arial"/>
                <w:sz w:val="18"/>
                <w:szCs w:val="18"/>
              </w:rPr>
            </w:pPr>
          </w:p>
          <w:p w:rsidR="00491017" w:rsidRPr="00CD50F8" w:rsidRDefault="00491017" w:rsidP="0091078E">
            <w:pPr>
              <w:pStyle w:val="Prrafodelista"/>
              <w:spacing w:before="120" w:after="120" w:line="276" w:lineRule="auto"/>
              <w:ind w:left="0"/>
              <w:rPr>
                <w:rFonts w:cs="Arial"/>
                <w:sz w:val="18"/>
                <w:szCs w:val="18"/>
              </w:rPr>
            </w:pPr>
            <w:r w:rsidRPr="00CD50F8">
              <w:rPr>
                <w:rFonts w:cs="Arial"/>
                <w:sz w:val="18"/>
                <w:szCs w:val="18"/>
              </w:rPr>
              <w:t xml:space="preserve">Cuando el Usuario haya solicitado la </w:t>
            </w:r>
            <w:r w:rsidR="00B30952" w:rsidRPr="00CD50F8">
              <w:rPr>
                <w:rFonts w:cs="Arial"/>
                <w:sz w:val="18"/>
                <w:szCs w:val="18"/>
              </w:rPr>
              <w:t>presentación</w:t>
            </w:r>
            <w:r w:rsidRPr="00CD50F8">
              <w:rPr>
                <w:rFonts w:cs="Arial"/>
                <w:sz w:val="18"/>
                <w:szCs w:val="18"/>
              </w:rPr>
              <w:t xml:space="preserve"> de la DJRO se ejecutan </w:t>
            </w:r>
            <w:r w:rsidR="00656AFA" w:rsidRPr="00CD50F8">
              <w:rPr>
                <w:rFonts w:cs="Arial"/>
                <w:sz w:val="18"/>
                <w:szCs w:val="18"/>
              </w:rPr>
              <w:t>4</w:t>
            </w:r>
            <w:r w:rsidR="00EC4A3E" w:rsidRPr="00CD50F8">
              <w:rPr>
                <w:rFonts w:cs="Arial"/>
                <w:sz w:val="18"/>
                <w:szCs w:val="18"/>
              </w:rPr>
              <w:t xml:space="preserve"> </w:t>
            </w:r>
            <w:r w:rsidR="004A1946" w:rsidRPr="00CD50F8">
              <w:rPr>
                <w:rFonts w:cs="Arial"/>
                <w:sz w:val="18"/>
                <w:szCs w:val="18"/>
              </w:rPr>
              <w:t>mensajes con alertas</w:t>
            </w:r>
            <w:r w:rsidRPr="00CD50F8">
              <w:rPr>
                <w:rFonts w:cs="Arial"/>
                <w:sz w:val="18"/>
                <w:szCs w:val="18"/>
              </w:rPr>
              <w:t xml:space="preserve"> los cuales tiene que ser confirmados </w:t>
            </w:r>
            <w:r w:rsidR="00EC4A3E" w:rsidRPr="00CD50F8">
              <w:rPr>
                <w:rFonts w:cs="Arial"/>
                <w:sz w:val="18"/>
                <w:szCs w:val="18"/>
              </w:rPr>
              <w:t xml:space="preserve">para continuar </w:t>
            </w:r>
          </w:p>
          <w:p w:rsidR="00656AFA" w:rsidRPr="00CD50F8" w:rsidRDefault="00656AFA" w:rsidP="00D917A1">
            <w:pPr>
              <w:pStyle w:val="Prrafodelista"/>
              <w:numPr>
                <w:ilvl w:val="0"/>
                <w:numId w:val="129"/>
              </w:numPr>
              <w:spacing w:before="120" w:after="120" w:line="276" w:lineRule="auto"/>
              <w:rPr>
                <w:rFonts w:cs="Arial"/>
                <w:sz w:val="18"/>
                <w:szCs w:val="18"/>
              </w:rPr>
            </w:pPr>
            <w:r w:rsidRPr="00CD50F8">
              <w:rPr>
                <w:rFonts w:cs="Arial"/>
                <w:sz w:val="18"/>
                <w:szCs w:val="18"/>
              </w:rPr>
              <w:t xml:space="preserve">Emitir la relación de </w:t>
            </w:r>
            <w:r w:rsidR="00663C74" w:rsidRPr="00CD50F8">
              <w:rPr>
                <w:rFonts w:cs="Arial"/>
                <w:sz w:val="18"/>
                <w:szCs w:val="18"/>
              </w:rPr>
              <w:t>GRE-BF</w:t>
            </w:r>
            <w:r w:rsidRPr="00CD50F8">
              <w:rPr>
                <w:rFonts w:cs="Arial"/>
                <w:sz w:val="18"/>
                <w:szCs w:val="18"/>
              </w:rPr>
              <w:t xml:space="preserve"> </w:t>
            </w:r>
            <w:r w:rsidR="009E702E" w:rsidRPr="00CD50F8">
              <w:rPr>
                <w:rFonts w:cs="Arial"/>
                <w:sz w:val="18"/>
                <w:szCs w:val="18"/>
              </w:rPr>
              <w:t xml:space="preserve">emitidas </w:t>
            </w:r>
            <w:r w:rsidRPr="00CD50F8">
              <w:rPr>
                <w:rFonts w:cs="Arial"/>
                <w:sz w:val="18"/>
                <w:szCs w:val="18"/>
              </w:rPr>
              <w:t>que están pendientes de confirmar el fin de traslado</w:t>
            </w:r>
            <w:r w:rsidR="009E702E" w:rsidRPr="00CD50F8">
              <w:rPr>
                <w:rFonts w:cs="Arial"/>
                <w:sz w:val="18"/>
                <w:szCs w:val="18"/>
              </w:rPr>
              <w:t xml:space="preserve"> en las  cuales el Usuario es el Destinatario</w:t>
            </w:r>
            <w:r w:rsidRPr="00CD50F8">
              <w:rPr>
                <w:rFonts w:cs="Arial"/>
                <w:sz w:val="18"/>
                <w:szCs w:val="18"/>
              </w:rPr>
              <w:t xml:space="preserve">. La información a mostrar es el tipo y </w:t>
            </w:r>
            <w:r w:rsidR="00823ECC" w:rsidRPr="00CD50F8">
              <w:rPr>
                <w:rFonts w:cs="Arial"/>
                <w:sz w:val="18"/>
                <w:szCs w:val="18"/>
              </w:rPr>
              <w:t>número</w:t>
            </w:r>
            <w:r w:rsidRPr="00CD50F8">
              <w:rPr>
                <w:rFonts w:cs="Arial"/>
                <w:sz w:val="18"/>
                <w:szCs w:val="18"/>
              </w:rPr>
              <w:t xml:space="preserve"> de la</w:t>
            </w:r>
            <w:r w:rsidR="00663C74" w:rsidRPr="00CD50F8">
              <w:rPr>
                <w:rFonts w:cs="Arial"/>
                <w:sz w:val="18"/>
                <w:szCs w:val="18"/>
              </w:rPr>
              <w:t xml:space="preserve"> GRE-BF</w:t>
            </w:r>
            <w:r w:rsidRPr="00CD50F8">
              <w:rPr>
                <w:rFonts w:cs="Arial"/>
                <w:sz w:val="18"/>
                <w:szCs w:val="18"/>
              </w:rPr>
              <w:t>, motivo del traslado, Usuario remitente, establecimiento de partida, fecha de inicio de traslado</w:t>
            </w:r>
            <w:r w:rsidR="00D664CD" w:rsidRPr="00CD50F8">
              <w:rPr>
                <w:rFonts w:cs="Arial"/>
                <w:sz w:val="18"/>
                <w:szCs w:val="18"/>
              </w:rPr>
              <w:t xml:space="preserve">, si es modalidad transporte publico muestra además los datos del Transportista, </w:t>
            </w:r>
            <w:r w:rsidRPr="00CD50F8">
              <w:rPr>
                <w:rFonts w:cs="Arial"/>
                <w:sz w:val="18"/>
                <w:szCs w:val="18"/>
              </w:rPr>
              <w:t xml:space="preserve"> y establecimiento de llegada. Si el Usuario</w:t>
            </w:r>
            <w:r w:rsidR="00810EBF" w:rsidRPr="00CD50F8">
              <w:rPr>
                <w:rFonts w:cs="Arial"/>
                <w:sz w:val="18"/>
                <w:szCs w:val="18"/>
              </w:rPr>
              <w:t xml:space="preserve"> solicita confirmar los traslados </w:t>
            </w:r>
            <w:r w:rsidRPr="00CD50F8">
              <w:rPr>
                <w:rFonts w:cs="Arial"/>
                <w:sz w:val="18"/>
                <w:szCs w:val="18"/>
              </w:rPr>
              <w:t xml:space="preserve">se cancela la presentación de la DJRO. Caso contrario </w:t>
            </w:r>
            <w:r w:rsidR="004C1BD8" w:rsidRPr="00CD50F8">
              <w:rPr>
                <w:rFonts w:cs="Arial"/>
                <w:sz w:val="18"/>
                <w:szCs w:val="18"/>
              </w:rPr>
              <w:t>continúa</w:t>
            </w:r>
            <w:r w:rsidRPr="00CD50F8">
              <w:rPr>
                <w:rFonts w:cs="Arial"/>
                <w:sz w:val="18"/>
                <w:szCs w:val="18"/>
              </w:rPr>
              <w:t xml:space="preserve"> con el siguiente mensaje.</w:t>
            </w:r>
          </w:p>
          <w:p w:rsidR="00EC4A3E" w:rsidRPr="00CD50F8" w:rsidRDefault="00491017" w:rsidP="00D917A1">
            <w:pPr>
              <w:pStyle w:val="Prrafodelista"/>
              <w:numPr>
                <w:ilvl w:val="0"/>
                <w:numId w:val="129"/>
              </w:numPr>
              <w:spacing w:before="120" w:after="120" w:line="276" w:lineRule="auto"/>
              <w:rPr>
                <w:rFonts w:cs="Arial"/>
                <w:sz w:val="18"/>
                <w:szCs w:val="18"/>
              </w:rPr>
            </w:pPr>
            <w:r w:rsidRPr="00CD50F8">
              <w:rPr>
                <w:rFonts w:cs="Arial"/>
                <w:sz w:val="18"/>
                <w:szCs w:val="18"/>
              </w:rPr>
              <w:t xml:space="preserve">Emitir un resumen </w:t>
            </w:r>
            <w:r w:rsidR="00DF5089" w:rsidRPr="00CD50F8">
              <w:rPr>
                <w:rFonts w:cs="Arial"/>
                <w:sz w:val="18"/>
                <w:szCs w:val="18"/>
              </w:rPr>
              <w:t xml:space="preserve">de los documentos </w:t>
            </w:r>
            <w:r w:rsidR="0092545A" w:rsidRPr="00CD50F8">
              <w:rPr>
                <w:rFonts w:cs="Arial"/>
                <w:sz w:val="18"/>
                <w:szCs w:val="18"/>
              </w:rPr>
              <w:t xml:space="preserve">imputados los cuales no han sido confirmados y corresponde al periodo que </w:t>
            </w:r>
            <w:r w:rsidR="00B30952" w:rsidRPr="00CD50F8">
              <w:rPr>
                <w:rFonts w:cs="Arial"/>
                <w:sz w:val="18"/>
                <w:szCs w:val="18"/>
              </w:rPr>
              <w:t>está</w:t>
            </w:r>
            <w:r w:rsidR="0092545A" w:rsidRPr="00CD50F8">
              <w:rPr>
                <w:rFonts w:cs="Arial"/>
                <w:sz w:val="18"/>
                <w:szCs w:val="18"/>
              </w:rPr>
              <w:t xml:space="preserve"> solicitando presentar. La información a mostrar es la fecha de la operación, el </w:t>
            </w:r>
            <w:r w:rsidR="00A12334" w:rsidRPr="00CD50F8">
              <w:rPr>
                <w:rFonts w:cs="Arial"/>
                <w:sz w:val="18"/>
                <w:szCs w:val="18"/>
              </w:rPr>
              <w:t>Usuario</w:t>
            </w:r>
            <w:r w:rsidR="0092545A" w:rsidRPr="00CD50F8">
              <w:rPr>
                <w:rFonts w:cs="Arial"/>
                <w:sz w:val="18"/>
                <w:szCs w:val="18"/>
              </w:rPr>
              <w:t xml:space="preserve"> que ha imputado (declarante), el tipo y </w:t>
            </w:r>
            <w:r w:rsidR="00B30952" w:rsidRPr="00CD50F8">
              <w:rPr>
                <w:rFonts w:cs="Arial"/>
                <w:sz w:val="18"/>
                <w:szCs w:val="18"/>
              </w:rPr>
              <w:t>número</w:t>
            </w:r>
            <w:r w:rsidR="0092545A" w:rsidRPr="00CD50F8">
              <w:rPr>
                <w:rFonts w:cs="Arial"/>
                <w:sz w:val="18"/>
                <w:szCs w:val="18"/>
              </w:rPr>
              <w:t xml:space="preserve"> de documento asociado, </w:t>
            </w:r>
            <w:r w:rsidR="000C14A4" w:rsidRPr="00CD50F8">
              <w:rPr>
                <w:rFonts w:cs="Arial"/>
                <w:sz w:val="18"/>
                <w:szCs w:val="18"/>
              </w:rPr>
              <w:t xml:space="preserve">tipo y número de documento de la operación y </w:t>
            </w:r>
            <w:r w:rsidR="0092545A" w:rsidRPr="00CD50F8">
              <w:rPr>
                <w:rFonts w:cs="Arial"/>
                <w:sz w:val="18"/>
                <w:szCs w:val="18"/>
              </w:rPr>
              <w:t xml:space="preserve">la transacción. Si el Usuario solicita confirmar las operaciones imputadas se cancela la </w:t>
            </w:r>
            <w:r w:rsidR="00B30952" w:rsidRPr="00CD50F8">
              <w:rPr>
                <w:rFonts w:cs="Arial"/>
                <w:sz w:val="18"/>
                <w:szCs w:val="18"/>
              </w:rPr>
              <w:t>presentación</w:t>
            </w:r>
            <w:r w:rsidR="0092545A" w:rsidRPr="00CD50F8">
              <w:rPr>
                <w:rFonts w:cs="Arial"/>
                <w:sz w:val="18"/>
                <w:szCs w:val="18"/>
              </w:rPr>
              <w:t xml:space="preserve"> de la DJRO.</w:t>
            </w:r>
            <w:r w:rsidR="00EC4A3E" w:rsidRPr="00CD50F8">
              <w:rPr>
                <w:rFonts w:cs="Arial"/>
                <w:sz w:val="18"/>
                <w:szCs w:val="18"/>
              </w:rPr>
              <w:t xml:space="preserve"> </w:t>
            </w:r>
            <w:r w:rsidR="000C14A4" w:rsidRPr="00CD50F8">
              <w:rPr>
                <w:rFonts w:cs="Arial"/>
                <w:sz w:val="18"/>
                <w:szCs w:val="18"/>
              </w:rPr>
              <w:t>Si el Usuario omite este mensaje teniendo GRE-BF</w:t>
            </w:r>
            <w:r w:rsidR="0041268C" w:rsidRPr="00CD50F8">
              <w:rPr>
                <w:rFonts w:cs="Arial"/>
                <w:sz w:val="18"/>
                <w:szCs w:val="18"/>
              </w:rPr>
              <w:t xml:space="preserve"> que ha confirmado el fin de traslado se le muestra un mensaje </w:t>
            </w:r>
            <w:r w:rsidR="00B9768D" w:rsidRPr="00CD50F8">
              <w:rPr>
                <w:rFonts w:cs="Arial"/>
                <w:sz w:val="18"/>
                <w:szCs w:val="18"/>
              </w:rPr>
              <w:t xml:space="preserve">el cual le pide </w:t>
            </w:r>
            <w:r w:rsidR="00B9768D" w:rsidRPr="00CD50F8">
              <w:rPr>
                <w:rFonts w:cs="Arial"/>
                <w:sz w:val="18"/>
                <w:szCs w:val="18"/>
              </w:rPr>
              <w:lastRenderedPageBreak/>
              <w:t xml:space="preserve">confirmar si se convierte a “firme” las operaciones “sombra” generadas por GRE-BF. </w:t>
            </w:r>
            <w:r w:rsidR="0041268C" w:rsidRPr="00CD50F8">
              <w:rPr>
                <w:rFonts w:cs="Arial"/>
                <w:sz w:val="18"/>
                <w:szCs w:val="18"/>
              </w:rPr>
              <w:t xml:space="preserve">Si el Usuario </w:t>
            </w:r>
            <w:r w:rsidR="00B9768D" w:rsidRPr="00CD50F8">
              <w:rPr>
                <w:rFonts w:cs="Arial"/>
                <w:sz w:val="18"/>
                <w:szCs w:val="18"/>
              </w:rPr>
              <w:t xml:space="preserve">acepta el mensaje se confirma de manera automática todas éstas operaciones efectuando el recalculo de stock y cantidad autorizada disponible, de corresponder. </w:t>
            </w:r>
            <w:r w:rsidR="00BB2E5C" w:rsidRPr="00CD50F8">
              <w:rPr>
                <w:rFonts w:cs="Arial"/>
                <w:sz w:val="18"/>
                <w:szCs w:val="18"/>
              </w:rPr>
              <w:t>En caso no acepte el mensaje se emite un correo al correo institucional del Anexo 18 informando del hecho</w:t>
            </w:r>
            <w:r w:rsidR="001F7CAD" w:rsidRPr="00CD50F8">
              <w:rPr>
                <w:rFonts w:cs="Arial"/>
                <w:sz w:val="18"/>
                <w:szCs w:val="18"/>
              </w:rPr>
              <w:t xml:space="preserve"> y </w:t>
            </w:r>
            <w:r w:rsidR="004C1BD8" w:rsidRPr="00CD50F8">
              <w:rPr>
                <w:rFonts w:cs="Arial"/>
                <w:sz w:val="18"/>
                <w:szCs w:val="18"/>
              </w:rPr>
              <w:t xml:space="preserve">continúa </w:t>
            </w:r>
            <w:r w:rsidR="00EC4A3E" w:rsidRPr="00CD50F8">
              <w:rPr>
                <w:rFonts w:cs="Arial"/>
                <w:sz w:val="18"/>
                <w:szCs w:val="18"/>
              </w:rPr>
              <w:t xml:space="preserve">con el </w:t>
            </w:r>
            <w:r w:rsidR="00B01AD5" w:rsidRPr="00CD50F8">
              <w:rPr>
                <w:rFonts w:cs="Arial"/>
                <w:sz w:val="18"/>
                <w:szCs w:val="18"/>
              </w:rPr>
              <w:t>siguiente mensaje.</w:t>
            </w:r>
          </w:p>
          <w:p w:rsidR="00DF5089" w:rsidRPr="00CD50F8" w:rsidRDefault="004A1946" w:rsidP="00D917A1">
            <w:pPr>
              <w:pStyle w:val="Prrafodelista"/>
              <w:numPr>
                <w:ilvl w:val="0"/>
                <w:numId w:val="129"/>
              </w:numPr>
              <w:spacing w:before="120" w:after="120" w:line="276" w:lineRule="auto"/>
              <w:rPr>
                <w:rFonts w:cs="Arial"/>
                <w:sz w:val="18"/>
                <w:szCs w:val="18"/>
              </w:rPr>
            </w:pPr>
            <w:r w:rsidRPr="00CD50F8">
              <w:rPr>
                <w:rFonts w:cs="Arial"/>
                <w:sz w:val="18"/>
                <w:szCs w:val="18"/>
              </w:rPr>
              <w:t>Validar que las facturas, boletas y notas de créditos consignadas en los operaciones estén registradas en los comprobantes de pago de SUNAT</w:t>
            </w:r>
            <w:r w:rsidR="005D2B58" w:rsidRPr="00CD50F8">
              <w:rPr>
                <w:rFonts w:cs="Arial"/>
                <w:sz w:val="18"/>
                <w:szCs w:val="18"/>
              </w:rPr>
              <w:t xml:space="preserve"> tanto de manera electrónica como física</w:t>
            </w:r>
            <w:r w:rsidRPr="00CD50F8">
              <w:rPr>
                <w:rFonts w:cs="Arial"/>
                <w:sz w:val="18"/>
                <w:szCs w:val="18"/>
              </w:rPr>
              <w:t xml:space="preserve"> (</w:t>
            </w:r>
            <w:r w:rsidR="00EC4A3E" w:rsidRPr="00CD50F8">
              <w:rPr>
                <w:rFonts w:cs="Arial"/>
                <w:sz w:val="18"/>
                <w:szCs w:val="18"/>
              </w:rPr>
              <w:t xml:space="preserve">tipos de documento </w:t>
            </w:r>
            <w:r w:rsidR="008B7A45" w:rsidRPr="00CD50F8">
              <w:rPr>
                <w:rFonts w:cs="Arial"/>
                <w:sz w:val="18"/>
                <w:szCs w:val="18"/>
              </w:rPr>
              <w:t xml:space="preserve">01, 03 y 07 –  </w:t>
            </w:r>
            <w:r w:rsidR="00F452AE" w:rsidRPr="00CD50F8">
              <w:rPr>
                <w:rFonts w:cs="Arial"/>
                <w:sz w:val="18"/>
                <w:szCs w:val="18"/>
              </w:rPr>
              <w:t>Anexo 03</w:t>
            </w:r>
            <w:r w:rsidRPr="00CD50F8">
              <w:rPr>
                <w:rFonts w:cs="Arial"/>
                <w:sz w:val="18"/>
                <w:szCs w:val="18"/>
              </w:rPr>
              <w:t>) y corresponden</w:t>
            </w:r>
            <w:r w:rsidR="00F452AE" w:rsidRPr="00CD50F8">
              <w:rPr>
                <w:rFonts w:cs="Arial"/>
                <w:sz w:val="18"/>
                <w:szCs w:val="18"/>
              </w:rPr>
              <w:t xml:space="preserve"> al </w:t>
            </w:r>
            <w:r w:rsidR="00A12334" w:rsidRPr="00CD50F8">
              <w:rPr>
                <w:rFonts w:cs="Arial"/>
                <w:sz w:val="18"/>
                <w:szCs w:val="18"/>
              </w:rPr>
              <w:t>Usuario</w:t>
            </w:r>
            <w:r w:rsidR="00F452AE" w:rsidRPr="00CD50F8">
              <w:rPr>
                <w:rFonts w:cs="Arial"/>
                <w:sz w:val="18"/>
                <w:szCs w:val="18"/>
              </w:rPr>
              <w:t xml:space="preserve"> declarante y al</w:t>
            </w:r>
            <w:r w:rsidR="00A12334" w:rsidRPr="00CD50F8">
              <w:rPr>
                <w:rFonts w:cs="Arial"/>
                <w:sz w:val="18"/>
                <w:szCs w:val="18"/>
              </w:rPr>
              <w:t xml:space="preserve"> Usuario </w:t>
            </w:r>
            <w:r w:rsidRPr="00CD50F8">
              <w:rPr>
                <w:rFonts w:cs="Arial"/>
                <w:sz w:val="18"/>
                <w:szCs w:val="18"/>
              </w:rPr>
              <w:t xml:space="preserve">imputado en la operación. Mostrar al Usuario la relación de operaciones </w:t>
            </w:r>
            <w:r w:rsidR="001B3EEA" w:rsidRPr="00CD50F8">
              <w:rPr>
                <w:rFonts w:cs="Arial"/>
                <w:sz w:val="18"/>
                <w:szCs w:val="18"/>
              </w:rPr>
              <w:t xml:space="preserve">que contengan documentos que no cumplan con las validaciones indicadas. </w:t>
            </w:r>
            <w:r w:rsidR="00EC4A3E" w:rsidRPr="00CD50F8">
              <w:rPr>
                <w:rFonts w:cs="Arial"/>
                <w:sz w:val="18"/>
                <w:szCs w:val="18"/>
              </w:rPr>
              <w:t xml:space="preserve">Si el Usuario solicita revisar las operaciones se cancela la </w:t>
            </w:r>
            <w:r w:rsidR="00B30952" w:rsidRPr="00CD50F8">
              <w:rPr>
                <w:rFonts w:cs="Arial"/>
                <w:sz w:val="18"/>
                <w:szCs w:val="18"/>
              </w:rPr>
              <w:t>presentación</w:t>
            </w:r>
            <w:r w:rsidR="00EC4A3E" w:rsidRPr="00CD50F8">
              <w:rPr>
                <w:rFonts w:cs="Arial"/>
                <w:sz w:val="18"/>
                <w:szCs w:val="18"/>
              </w:rPr>
              <w:t xml:space="preserve"> de la DJRO. Caso contrario </w:t>
            </w:r>
            <w:r w:rsidR="004C1BD8" w:rsidRPr="00CD50F8">
              <w:rPr>
                <w:rFonts w:cs="Arial"/>
                <w:sz w:val="18"/>
                <w:szCs w:val="18"/>
              </w:rPr>
              <w:t xml:space="preserve">continúa </w:t>
            </w:r>
            <w:r w:rsidR="00EC4A3E" w:rsidRPr="00CD50F8">
              <w:rPr>
                <w:rFonts w:cs="Arial"/>
                <w:sz w:val="18"/>
                <w:szCs w:val="18"/>
              </w:rPr>
              <w:t xml:space="preserve">con el siguiente </w:t>
            </w:r>
            <w:r w:rsidR="00B01AD5" w:rsidRPr="00CD50F8">
              <w:rPr>
                <w:rFonts w:cs="Arial"/>
                <w:sz w:val="18"/>
                <w:szCs w:val="18"/>
              </w:rPr>
              <w:t>mensaje.</w:t>
            </w:r>
          </w:p>
          <w:p w:rsidR="00EC4A3E" w:rsidRPr="00CD50F8" w:rsidRDefault="00BB39B4" w:rsidP="00D917A1">
            <w:pPr>
              <w:pStyle w:val="Prrafodelista"/>
              <w:numPr>
                <w:ilvl w:val="0"/>
                <w:numId w:val="129"/>
              </w:numPr>
              <w:spacing w:before="120" w:after="120" w:line="276" w:lineRule="auto"/>
              <w:rPr>
                <w:rFonts w:cs="Arial"/>
                <w:sz w:val="18"/>
                <w:szCs w:val="18"/>
              </w:rPr>
            </w:pPr>
            <w:r w:rsidRPr="00CD50F8">
              <w:rPr>
                <w:rFonts w:cs="Arial"/>
                <w:sz w:val="18"/>
                <w:szCs w:val="18"/>
              </w:rPr>
              <w:t xml:space="preserve">Informar al Usuario si la cantidad neta total de los egresos para envasado / reenvasado por BF no coincide con la cantidad neta total de ingresos para envasado / reenvasado BF. Si el Usuario solicita revisar las operaciones se cancela la </w:t>
            </w:r>
            <w:r w:rsidR="00B30952" w:rsidRPr="00CD50F8">
              <w:rPr>
                <w:rFonts w:cs="Arial"/>
                <w:sz w:val="18"/>
                <w:szCs w:val="18"/>
              </w:rPr>
              <w:t>presentación</w:t>
            </w:r>
            <w:r w:rsidRPr="00CD50F8">
              <w:rPr>
                <w:rFonts w:cs="Arial"/>
                <w:sz w:val="18"/>
                <w:szCs w:val="18"/>
              </w:rPr>
              <w:t xml:space="preserve"> de</w:t>
            </w:r>
            <w:r w:rsidR="007D6FC9" w:rsidRPr="00CD50F8">
              <w:rPr>
                <w:rFonts w:cs="Arial"/>
                <w:sz w:val="18"/>
                <w:szCs w:val="18"/>
              </w:rPr>
              <w:t xml:space="preserve"> la DJRO. Caso contrario continú</w:t>
            </w:r>
            <w:r w:rsidRPr="00CD50F8">
              <w:rPr>
                <w:rFonts w:cs="Arial"/>
                <w:sz w:val="18"/>
                <w:szCs w:val="18"/>
              </w:rPr>
              <w:t xml:space="preserve">a con el siguiente paso que es la </w:t>
            </w:r>
            <w:r w:rsidR="00B30952" w:rsidRPr="00CD50F8">
              <w:rPr>
                <w:rFonts w:cs="Arial"/>
                <w:sz w:val="18"/>
                <w:szCs w:val="18"/>
              </w:rPr>
              <w:t>presentación</w:t>
            </w:r>
            <w:r w:rsidRPr="00CD50F8">
              <w:rPr>
                <w:rFonts w:cs="Arial"/>
                <w:sz w:val="18"/>
                <w:szCs w:val="18"/>
              </w:rPr>
              <w:t xml:space="preserve"> de la DJRO.</w:t>
            </w:r>
          </w:p>
          <w:p w:rsidR="00DF5089" w:rsidRPr="00CD50F8" w:rsidRDefault="00DF5089" w:rsidP="00DF5089">
            <w:pPr>
              <w:pStyle w:val="Prrafodelista"/>
              <w:spacing w:before="120" w:after="120" w:line="276" w:lineRule="auto"/>
              <w:ind w:left="0"/>
              <w:rPr>
                <w:rFonts w:cs="Arial"/>
                <w:sz w:val="18"/>
                <w:szCs w:val="18"/>
              </w:rPr>
            </w:pPr>
            <w:r w:rsidRPr="00CD50F8">
              <w:rPr>
                <w:rFonts w:cs="Arial"/>
                <w:sz w:val="18"/>
                <w:szCs w:val="18"/>
              </w:rPr>
              <w:t>Con la presentación de la DJRO el Usuario da conformidad al registro de operaciones</w:t>
            </w:r>
            <w:r w:rsidR="002E3EFC" w:rsidRPr="00CD50F8">
              <w:rPr>
                <w:rFonts w:cs="Arial"/>
                <w:sz w:val="18"/>
                <w:szCs w:val="18"/>
              </w:rPr>
              <w:t xml:space="preserve"> y el resumen de </w:t>
            </w:r>
            <w:r w:rsidRPr="00CD50F8">
              <w:rPr>
                <w:rFonts w:cs="Arial"/>
                <w:sz w:val="18"/>
                <w:szCs w:val="18"/>
              </w:rPr>
              <w:t xml:space="preserve">stock y </w:t>
            </w:r>
            <w:r w:rsidR="00F37D00" w:rsidRPr="00CD50F8">
              <w:rPr>
                <w:rFonts w:cs="Arial"/>
                <w:sz w:val="18"/>
                <w:szCs w:val="18"/>
                <w:lang w:eastAsia="es-PE"/>
              </w:rPr>
              <w:t>cantidad autorizada disponible</w:t>
            </w:r>
            <w:r w:rsidR="00F37D00" w:rsidRPr="00CD50F8">
              <w:rPr>
                <w:rFonts w:cs="Arial"/>
                <w:sz w:val="18"/>
                <w:szCs w:val="18"/>
              </w:rPr>
              <w:t xml:space="preserve"> </w:t>
            </w:r>
            <w:r w:rsidRPr="00CD50F8">
              <w:rPr>
                <w:rFonts w:cs="Arial"/>
                <w:sz w:val="18"/>
                <w:szCs w:val="18"/>
              </w:rPr>
              <w:t xml:space="preserve">del </w:t>
            </w:r>
            <w:r w:rsidR="00B01AD5" w:rsidRPr="00CD50F8">
              <w:rPr>
                <w:rFonts w:cs="Arial"/>
                <w:sz w:val="18"/>
                <w:szCs w:val="18"/>
              </w:rPr>
              <w:t>periodo</w:t>
            </w:r>
            <w:r w:rsidRPr="00CD50F8">
              <w:rPr>
                <w:rFonts w:cs="Arial"/>
                <w:sz w:val="18"/>
                <w:szCs w:val="18"/>
              </w:rPr>
              <w:t>. Una vez que la declaración es presentada deberá generar un código de confirmación, el cual se mostrará al Usuario indicándole que con ese código de confirmación se ha presentado su DJRO de manera exitosa con el estado de envío “Completo”. Se garantiza que la generación del código de confirmación no genere ningún tipo de error asegurando la integridad de la información. Toda</w:t>
            </w:r>
            <w:r w:rsidR="002931D6" w:rsidRPr="00CD50F8">
              <w:rPr>
                <w:rFonts w:cs="Arial"/>
                <w:sz w:val="18"/>
                <w:szCs w:val="18"/>
              </w:rPr>
              <w:t xml:space="preserve"> la información mostrada en la DJRO se asocia </w:t>
            </w:r>
            <w:r w:rsidRPr="00CD50F8">
              <w:rPr>
                <w:rFonts w:cs="Arial"/>
                <w:sz w:val="18"/>
                <w:szCs w:val="18"/>
              </w:rPr>
              <w:t xml:space="preserve">a este código de confirmación. </w:t>
            </w:r>
            <w:r w:rsidR="001B531B" w:rsidRPr="00CD50F8">
              <w:rPr>
                <w:rFonts w:cs="Arial"/>
                <w:sz w:val="18"/>
                <w:szCs w:val="18"/>
              </w:rPr>
              <w:t xml:space="preserve">La </w:t>
            </w:r>
            <w:r w:rsidR="00D73668" w:rsidRPr="00CD50F8">
              <w:rPr>
                <w:rFonts w:cs="Arial"/>
                <w:sz w:val="18"/>
                <w:szCs w:val="18"/>
              </w:rPr>
              <w:t>presentación</w:t>
            </w:r>
            <w:r w:rsidR="001B531B" w:rsidRPr="00CD50F8">
              <w:rPr>
                <w:rFonts w:cs="Arial"/>
                <w:sz w:val="18"/>
                <w:szCs w:val="18"/>
              </w:rPr>
              <w:t xml:space="preserve"> de la DJRO cierra automáticamente todos los registros diarios de operaciones que correspondan al rango de la operación del periodo presentado.</w:t>
            </w:r>
          </w:p>
          <w:p w:rsidR="00DF5089" w:rsidRPr="00CD50F8" w:rsidRDefault="00DF5089" w:rsidP="00DF5089">
            <w:pPr>
              <w:pStyle w:val="Prrafodelista"/>
              <w:spacing w:before="120" w:after="120" w:line="276" w:lineRule="auto"/>
              <w:ind w:left="0"/>
              <w:rPr>
                <w:rFonts w:cs="Arial"/>
                <w:sz w:val="18"/>
                <w:szCs w:val="18"/>
              </w:rPr>
            </w:pPr>
            <w:r w:rsidRPr="00CD50F8">
              <w:rPr>
                <w:rFonts w:cs="Arial"/>
                <w:sz w:val="18"/>
                <w:szCs w:val="18"/>
              </w:rPr>
              <w:t>El Usuario puede presentar la DJRO a partir del inicio de vigencia del periodo, si lo hace</w:t>
            </w:r>
            <w:r w:rsidR="00F54EF0" w:rsidRPr="00CD50F8">
              <w:rPr>
                <w:rFonts w:cs="Arial"/>
                <w:sz w:val="18"/>
                <w:szCs w:val="18"/>
              </w:rPr>
              <w:t xml:space="preserve"> dentro del rango de operación del periodo </w:t>
            </w:r>
            <w:r w:rsidRPr="00CD50F8">
              <w:rPr>
                <w:rFonts w:cs="Arial"/>
                <w:sz w:val="18"/>
                <w:szCs w:val="18"/>
              </w:rPr>
              <w:t xml:space="preserve">se le debe alertar indicando que </w:t>
            </w:r>
            <w:r w:rsidR="00F54EF0" w:rsidRPr="00CD50F8">
              <w:rPr>
                <w:rFonts w:cs="Arial"/>
                <w:sz w:val="18"/>
                <w:szCs w:val="18"/>
              </w:rPr>
              <w:t xml:space="preserve">confirme </w:t>
            </w:r>
            <w:r w:rsidRPr="00CD50F8">
              <w:rPr>
                <w:rFonts w:cs="Arial"/>
                <w:sz w:val="18"/>
                <w:szCs w:val="18"/>
              </w:rPr>
              <w:t>la acción de presentación de la DJRO con el mensaje “</w:t>
            </w:r>
            <w:r w:rsidR="00033A9E" w:rsidRPr="00CD50F8">
              <w:rPr>
                <w:rFonts w:cs="Arial"/>
                <w:sz w:val="18"/>
                <w:szCs w:val="18"/>
              </w:rPr>
              <w:t>Está</w:t>
            </w:r>
            <w:r w:rsidR="00F54EF0" w:rsidRPr="00CD50F8">
              <w:rPr>
                <w:rFonts w:cs="Arial"/>
                <w:sz w:val="18"/>
                <w:szCs w:val="18"/>
              </w:rPr>
              <w:t xml:space="preserve"> seguro de presentar la DJRO antes del vencimiento del periodo</w:t>
            </w:r>
            <w:proofErr w:type="gramStart"/>
            <w:r w:rsidR="00F54EF0" w:rsidRPr="00CD50F8">
              <w:rPr>
                <w:rFonts w:cs="Arial"/>
                <w:sz w:val="18"/>
                <w:szCs w:val="18"/>
              </w:rPr>
              <w:t>?</w:t>
            </w:r>
            <w:proofErr w:type="gramEnd"/>
            <w:r w:rsidR="00F54EF0" w:rsidRPr="00CD50F8">
              <w:rPr>
                <w:rFonts w:cs="Arial"/>
                <w:sz w:val="18"/>
                <w:szCs w:val="18"/>
              </w:rPr>
              <w:t xml:space="preserve"> (SI/NO)</w:t>
            </w:r>
            <w:r w:rsidRPr="00CD50F8">
              <w:rPr>
                <w:rFonts w:cs="Arial"/>
                <w:sz w:val="18"/>
                <w:szCs w:val="18"/>
              </w:rPr>
              <w:t>”</w:t>
            </w:r>
            <w:r w:rsidR="00F54EF0" w:rsidRPr="00CD50F8">
              <w:rPr>
                <w:rFonts w:cs="Arial"/>
                <w:sz w:val="18"/>
                <w:szCs w:val="18"/>
              </w:rPr>
              <w:t xml:space="preserve">. </w:t>
            </w:r>
            <w:r w:rsidRPr="00CD50F8">
              <w:rPr>
                <w:rFonts w:cs="Arial"/>
                <w:sz w:val="18"/>
                <w:szCs w:val="18"/>
              </w:rPr>
              <w:t>En caso el Usuario se procede a dar por presentada la DJRO caso contrario puede rechazar la presentación dejando la DJRO como “</w:t>
            </w:r>
            <w:r w:rsidR="00B905B3" w:rsidRPr="00CD50F8">
              <w:rPr>
                <w:rFonts w:cs="Arial"/>
                <w:sz w:val="18"/>
                <w:szCs w:val="18"/>
              </w:rPr>
              <w:t>en plazo</w:t>
            </w:r>
            <w:r w:rsidRPr="00CD50F8">
              <w:rPr>
                <w:rFonts w:cs="Arial"/>
                <w:sz w:val="18"/>
                <w:szCs w:val="18"/>
              </w:rPr>
              <w:t>”.</w:t>
            </w:r>
          </w:p>
          <w:p w:rsidR="00C020ED" w:rsidRPr="00CD50F8" w:rsidRDefault="001E28E5" w:rsidP="0091078E">
            <w:pPr>
              <w:pStyle w:val="Prrafodelista"/>
              <w:spacing w:before="120" w:after="120" w:line="276" w:lineRule="auto"/>
              <w:ind w:left="0"/>
              <w:rPr>
                <w:rFonts w:cs="Arial"/>
                <w:sz w:val="18"/>
                <w:szCs w:val="18"/>
              </w:rPr>
            </w:pPr>
            <w:r w:rsidRPr="00CD50F8">
              <w:rPr>
                <w:rFonts w:cs="Arial"/>
                <w:sz w:val="18"/>
                <w:szCs w:val="18"/>
              </w:rPr>
              <w:t xml:space="preserve">Si la DJRO </w:t>
            </w:r>
          </w:p>
          <w:p w:rsidR="006F1ECA" w:rsidRPr="00CD50F8" w:rsidRDefault="006F1ECA" w:rsidP="002301CD">
            <w:pPr>
              <w:pStyle w:val="Prrafodelista"/>
              <w:numPr>
                <w:ilvl w:val="0"/>
                <w:numId w:val="22"/>
              </w:numPr>
              <w:spacing w:before="120" w:after="120" w:line="276" w:lineRule="auto"/>
              <w:rPr>
                <w:rFonts w:cs="Arial"/>
                <w:sz w:val="18"/>
                <w:szCs w:val="18"/>
              </w:rPr>
            </w:pPr>
            <w:r w:rsidRPr="00CD50F8">
              <w:rPr>
                <w:rFonts w:cs="Arial"/>
                <w:sz w:val="18"/>
                <w:szCs w:val="18"/>
              </w:rPr>
              <w:t xml:space="preserve">Es </w:t>
            </w:r>
            <w:r w:rsidR="001E28E5" w:rsidRPr="00CD50F8">
              <w:rPr>
                <w:rFonts w:cs="Arial"/>
                <w:sz w:val="18"/>
                <w:szCs w:val="18"/>
              </w:rPr>
              <w:t>presentada</w:t>
            </w:r>
            <w:r w:rsidRPr="00CD50F8">
              <w:rPr>
                <w:rFonts w:cs="Arial"/>
                <w:sz w:val="18"/>
                <w:szCs w:val="18"/>
              </w:rPr>
              <w:t xml:space="preserve"> </w:t>
            </w:r>
            <w:r w:rsidR="00C020ED" w:rsidRPr="00CD50F8">
              <w:rPr>
                <w:rFonts w:cs="Arial"/>
                <w:sz w:val="18"/>
                <w:szCs w:val="18"/>
              </w:rPr>
              <w:t xml:space="preserve">dentro del plazo de vigencia, </w:t>
            </w:r>
            <w:r w:rsidR="00E40D63" w:rsidRPr="00CD50F8">
              <w:rPr>
                <w:rFonts w:cs="Arial"/>
                <w:sz w:val="18"/>
                <w:szCs w:val="18"/>
              </w:rPr>
              <w:t xml:space="preserve">cambia </w:t>
            </w:r>
            <w:r w:rsidR="001E28E5" w:rsidRPr="00CD50F8">
              <w:rPr>
                <w:rFonts w:cs="Arial"/>
                <w:sz w:val="18"/>
                <w:szCs w:val="18"/>
              </w:rPr>
              <w:t>de</w:t>
            </w:r>
            <w:r w:rsidR="00E40D63" w:rsidRPr="00CD50F8">
              <w:rPr>
                <w:rFonts w:cs="Arial"/>
                <w:sz w:val="18"/>
                <w:szCs w:val="18"/>
              </w:rPr>
              <w:t xml:space="preserve"> estado a “presentada”, caso contrario pasa a estado “regularizada”.</w:t>
            </w:r>
            <w:r w:rsidR="00C8301B" w:rsidRPr="00CD50F8">
              <w:rPr>
                <w:rFonts w:cs="Arial"/>
                <w:sz w:val="18"/>
                <w:szCs w:val="18"/>
              </w:rPr>
              <w:t xml:space="preserve"> </w:t>
            </w:r>
          </w:p>
          <w:p w:rsidR="006F1ECA" w:rsidRPr="00CD50F8" w:rsidRDefault="006F1ECA" w:rsidP="002301CD">
            <w:pPr>
              <w:pStyle w:val="Prrafodelista"/>
              <w:numPr>
                <w:ilvl w:val="0"/>
                <w:numId w:val="22"/>
              </w:numPr>
              <w:spacing w:before="120" w:after="120" w:line="276" w:lineRule="auto"/>
              <w:rPr>
                <w:rFonts w:cs="Arial"/>
                <w:sz w:val="18"/>
                <w:szCs w:val="18"/>
              </w:rPr>
            </w:pPr>
            <w:r w:rsidRPr="00CD50F8">
              <w:rPr>
                <w:rFonts w:cs="Arial"/>
                <w:sz w:val="18"/>
                <w:szCs w:val="18"/>
              </w:rPr>
              <w:t xml:space="preserve">Ya fue </w:t>
            </w:r>
            <w:r w:rsidR="00E40D63" w:rsidRPr="00CD50F8">
              <w:rPr>
                <w:rFonts w:cs="Arial"/>
                <w:sz w:val="18"/>
                <w:szCs w:val="18"/>
              </w:rPr>
              <w:t xml:space="preserve">presentada </w:t>
            </w:r>
            <w:r w:rsidRPr="00CD50F8">
              <w:rPr>
                <w:rFonts w:cs="Arial"/>
                <w:sz w:val="18"/>
                <w:szCs w:val="18"/>
              </w:rPr>
              <w:t xml:space="preserve">y </w:t>
            </w:r>
            <w:r w:rsidR="00E40D63" w:rsidRPr="00CD50F8">
              <w:rPr>
                <w:rFonts w:cs="Arial"/>
                <w:sz w:val="18"/>
                <w:szCs w:val="18"/>
              </w:rPr>
              <w:t>es modificada dentro del plazo de vigencia de declaración</w:t>
            </w:r>
            <w:r w:rsidR="00C8301B" w:rsidRPr="00CD50F8">
              <w:rPr>
                <w:rFonts w:cs="Arial"/>
                <w:sz w:val="18"/>
                <w:szCs w:val="18"/>
              </w:rPr>
              <w:t xml:space="preserve"> </w:t>
            </w:r>
            <w:r w:rsidR="00E40D63" w:rsidRPr="00CD50F8">
              <w:rPr>
                <w:rFonts w:cs="Arial"/>
                <w:sz w:val="18"/>
                <w:szCs w:val="18"/>
              </w:rPr>
              <w:t>pasa al estado sustituida.</w:t>
            </w:r>
          </w:p>
          <w:p w:rsidR="006F1ECA" w:rsidRPr="00CD50F8" w:rsidRDefault="006F1ECA" w:rsidP="002301CD">
            <w:pPr>
              <w:pStyle w:val="Prrafodelista"/>
              <w:numPr>
                <w:ilvl w:val="0"/>
                <w:numId w:val="22"/>
              </w:numPr>
              <w:spacing w:before="120" w:after="120" w:line="276" w:lineRule="auto"/>
              <w:rPr>
                <w:rFonts w:cs="Arial"/>
                <w:sz w:val="18"/>
                <w:szCs w:val="18"/>
              </w:rPr>
            </w:pPr>
            <w:r w:rsidRPr="00CD50F8">
              <w:rPr>
                <w:rFonts w:cs="Arial"/>
                <w:sz w:val="18"/>
                <w:szCs w:val="18"/>
              </w:rPr>
              <w:t>A</w:t>
            </w:r>
            <w:r w:rsidR="00E40D63" w:rsidRPr="00CD50F8">
              <w:rPr>
                <w:rFonts w:cs="Arial"/>
                <w:sz w:val="18"/>
                <w:szCs w:val="18"/>
              </w:rPr>
              <w:t xml:space="preserve">un no es </w:t>
            </w:r>
            <w:r w:rsidR="001E28E5" w:rsidRPr="00CD50F8">
              <w:rPr>
                <w:rFonts w:cs="Arial"/>
                <w:sz w:val="18"/>
                <w:szCs w:val="18"/>
              </w:rPr>
              <w:t>presentada</w:t>
            </w:r>
            <w:r w:rsidR="00E40D63" w:rsidRPr="00CD50F8">
              <w:rPr>
                <w:rFonts w:cs="Arial"/>
                <w:sz w:val="18"/>
                <w:szCs w:val="18"/>
              </w:rPr>
              <w:t xml:space="preserve"> y pasó el plazo de vigencia de la declaración pasa a estado “pendiente”, si luego es presentada pasa a estado “regularizada”.</w:t>
            </w:r>
          </w:p>
          <w:p w:rsidR="00E40D63" w:rsidRPr="00CD50F8" w:rsidRDefault="006F1ECA" w:rsidP="002301CD">
            <w:pPr>
              <w:pStyle w:val="Prrafodelista"/>
              <w:numPr>
                <w:ilvl w:val="0"/>
                <w:numId w:val="22"/>
              </w:numPr>
              <w:spacing w:before="120" w:after="120" w:line="276" w:lineRule="auto"/>
              <w:rPr>
                <w:rFonts w:cs="Arial"/>
                <w:sz w:val="18"/>
                <w:szCs w:val="18"/>
              </w:rPr>
            </w:pPr>
            <w:r w:rsidRPr="00CD50F8">
              <w:rPr>
                <w:rFonts w:cs="Arial"/>
                <w:sz w:val="18"/>
                <w:szCs w:val="18"/>
              </w:rPr>
              <w:t xml:space="preserve">Ya fue presentada y es modificada </w:t>
            </w:r>
            <w:r w:rsidR="00E40D63" w:rsidRPr="00CD50F8">
              <w:rPr>
                <w:rFonts w:cs="Arial"/>
                <w:sz w:val="18"/>
                <w:szCs w:val="18"/>
              </w:rPr>
              <w:t>fuera de plazo de vigencia pasa al estado “rectificada”</w:t>
            </w:r>
          </w:p>
          <w:p w:rsidR="000E6AC3" w:rsidRPr="00CD50F8" w:rsidRDefault="000E6AC3" w:rsidP="0091078E">
            <w:pPr>
              <w:pStyle w:val="Prrafodelista"/>
              <w:spacing w:before="120" w:after="120" w:line="276" w:lineRule="auto"/>
              <w:ind w:left="0"/>
              <w:rPr>
                <w:rFonts w:cs="Arial"/>
                <w:sz w:val="18"/>
                <w:szCs w:val="18"/>
              </w:rPr>
            </w:pPr>
            <w:r w:rsidRPr="00CD50F8">
              <w:rPr>
                <w:rFonts w:cs="Arial"/>
                <w:sz w:val="18"/>
                <w:szCs w:val="18"/>
              </w:rPr>
              <w:t xml:space="preserve">El detalle de los estados de la DJRO </w:t>
            </w:r>
            <w:r w:rsidR="00950AAD" w:rsidRPr="00CD50F8">
              <w:rPr>
                <w:rFonts w:cs="Arial"/>
                <w:sz w:val="18"/>
                <w:szCs w:val="18"/>
              </w:rPr>
              <w:t>está</w:t>
            </w:r>
            <w:r w:rsidRPr="00CD50F8">
              <w:rPr>
                <w:rFonts w:cs="Arial"/>
                <w:sz w:val="18"/>
                <w:szCs w:val="18"/>
              </w:rPr>
              <w:t xml:space="preserve"> en </w:t>
            </w:r>
            <w:r w:rsidR="00950AAD" w:rsidRPr="00CD50F8">
              <w:rPr>
                <w:rFonts w:cs="Arial"/>
                <w:sz w:val="18"/>
                <w:szCs w:val="18"/>
              </w:rPr>
              <w:t>el</w:t>
            </w:r>
            <w:r w:rsidR="00186CB5" w:rsidRPr="00CD50F8">
              <w:rPr>
                <w:rFonts w:cs="Arial"/>
                <w:sz w:val="18"/>
                <w:szCs w:val="18"/>
              </w:rPr>
              <w:t xml:space="preserve"> </w:t>
            </w:r>
            <w:r w:rsidR="00186CB5" w:rsidRPr="00CD50F8">
              <w:rPr>
                <w:rFonts w:cs="Arial"/>
                <w:b/>
                <w:sz w:val="18"/>
                <w:szCs w:val="18"/>
              </w:rPr>
              <w:t>A</w:t>
            </w:r>
            <w:r w:rsidRPr="00CD50F8">
              <w:rPr>
                <w:rFonts w:cs="Arial"/>
                <w:b/>
                <w:sz w:val="18"/>
                <w:szCs w:val="18"/>
              </w:rPr>
              <w:t xml:space="preserve">nexo </w:t>
            </w:r>
            <w:r w:rsidR="00186CB5" w:rsidRPr="00CD50F8">
              <w:rPr>
                <w:rFonts w:cs="Arial"/>
                <w:b/>
                <w:sz w:val="18"/>
                <w:szCs w:val="18"/>
              </w:rPr>
              <w:t>0</w:t>
            </w:r>
            <w:r w:rsidRPr="00CD50F8">
              <w:rPr>
                <w:rFonts w:cs="Arial"/>
                <w:b/>
                <w:sz w:val="18"/>
                <w:szCs w:val="18"/>
              </w:rPr>
              <w:t>5</w:t>
            </w:r>
            <w:r w:rsidRPr="00CD50F8">
              <w:rPr>
                <w:rFonts w:cs="Arial"/>
                <w:sz w:val="18"/>
                <w:szCs w:val="18"/>
              </w:rPr>
              <w:t xml:space="preserve"> y el flujo entre los estados </w:t>
            </w:r>
            <w:r w:rsidR="00C51E8E" w:rsidRPr="00CD50F8">
              <w:rPr>
                <w:rFonts w:cs="Arial"/>
                <w:sz w:val="18"/>
                <w:szCs w:val="18"/>
              </w:rPr>
              <w:t>está</w:t>
            </w:r>
            <w:r w:rsidRPr="00CD50F8">
              <w:rPr>
                <w:rFonts w:cs="Arial"/>
                <w:sz w:val="18"/>
                <w:szCs w:val="18"/>
              </w:rPr>
              <w:t xml:space="preserve"> en el </w:t>
            </w:r>
            <w:r w:rsidR="00186CB5" w:rsidRPr="00CD50F8">
              <w:rPr>
                <w:rFonts w:cs="Arial"/>
                <w:b/>
                <w:sz w:val="18"/>
                <w:szCs w:val="18"/>
              </w:rPr>
              <w:t>A</w:t>
            </w:r>
            <w:r w:rsidRPr="00CD50F8">
              <w:rPr>
                <w:rFonts w:cs="Arial"/>
                <w:b/>
                <w:sz w:val="18"/>
                <w:szCs w:val="18"/>
              </w:rPr>
              <w:t xml:space="preserve">nexo </w:t>
            </w:r>
            <w:r w:rsidR="00186CB5" w:rsidRPr="00CD50F8">
              <w:rPr>
                <w:rFonts w:cs="Arial"/>
                <w:b/>
                <w:sz w:val="18"/>
                <w:szCs w:val="18"/>
              </w:rPr>
              <w:t>0</w:t>
            </w:r>
            <w:r w:rsidRPr="00CD50F8">
              <w:rPr>
                <w:rFonts w:cs="Arial"/>
                <w:b/>
                <w:sz w:val="18"/>
                <w:szCs w:val="18"/>
              </w:rPr>
              <w:t>6</w:t>
            </w:r>
          </w:p>
          <w:p w:rsidR="00E40D63" w:rsidRPr="00CD50F8" w:rsidRDefault="00E40D63" w:rsidP="0091078E">
            <w:pPr>
              <w:pStyle w:val="Prrafodelista"/>
              <w:spacing w:before="120" w:after="120" w:line="276" w:lineRule="auto"/>
              <w:ind w:left="0"/>
              <w:rPr>
                <w:rFonts w:cs="Arial"/>
                <w:sz w:val="18"/>
                <w:szCs w:val="18"/>
              </w:rPr>
            </w:pPr>
            <w:r w:rsidRPr="00CD50F8">
              <w:rPr>
                <w:rFonts w:cs="Arial"/>
                <w:sz w:val="18"/>
                <w:szCs w:val="18"/>
              </w:rPr>
              <w:t xml:space="preserve">Se puede declarar la DJRO sin </w:t>
            </w:r>
            <w:r w:rsidR="004816EE" w:rsidRPr="00CD50F8">
              <w:rPr>
                <w:rFonts w:cs="Arial"/>
                <w:sz w:val="18"/>
                <w:szCs w:val="18"/>
              </w:rPr>
              <w:t>operaciones</w:t>
            </w:r>
            <w:r w:rsidRPr="00CD50F8">
              <w:rPr>
                <w:rFonts w:cs="Arial"/>
                <w:sz w:val="18"/>
                <w:szCs w:val="18"/>
              </w:rPr>
              <w:t>, es decir, sin ninguna operación en el registro diario</w:t>
            </w:r>
            <w:r w:rsidR="00252283" w:rsidRPr="00CD50F8">
              <w:rPr>
                <w:rFonts w:cs="Arial"/>
                <w:sz w:val="18"/>
                <w:szCs w:val="18"/>
              </w:rPr>
              <w:t xml:space="preserve"> que pertenece a</w:t>
            </w:r>
            <w:r w:rsidR="004816EE" w:rsidRPr="00CD50F8">
              <w:rPr>
                <w:rFonts w:cs="Arial"/>
                <w:sz w:val="18"/>
                <w:szCs w:val="18"/>
              </w:rPr>
              <w:t>l</w:t>
            </w:r>
            <w:r w:rsidR="00252283" w:rsidRPr="00CD50F8">
              <w:rPr>
                <w:rFonts w:cs="Arial"/>
                <w:sz w:val="18"/>
                <w:szCs w:val="18"/>
              </w:rPr>
              <w:t xml:space="preserve"> periodo</w:t>
            </w:r>
            <w:r w:rsidRPr="00CD50F8">
              <w:rPr>
                <w:rFonts w:cs="Arial"/>
                <w:sz w:val="18"/>
                <w:szCs w:val="18"/>
              </w:rPr>
              <w:t xml:space="preserve">. Pero igual </w:t>
            </w:r>
            <w:r w:rsidR="00DF72C0" w:rsidRPr="00CD50F8">
              <w:rPr>
                <w:rFonts w:cs="Arial"/>
                <w:sz w:val="18"/>
                <w:szCs w:val="18"/>
              </w:rPr>
              <w:t>calcula</w:t>
            </w:r>
            <w:r w:rsidRPr="00CD50F8">
              <w:rPr>
                <w:rFonts w:cs="Arial"/>
                <w:sz w:val="18"/>
                <w:szCs w:val="18"/>
              </w:rPr>
              <w:t xml:space="preserve"> el consolidado diario</w:t>
            </w:r>
            <w:r w:rsidR="00101EC8" w:rsidRPr="00CD50F8">
              <w:rPr>
                <w:rFonts w:cs="Arial"/>
                <w:sz w:val="18"/>
                <w:szCs w:val="18"/>
              </w:rPr>
              <w:t xml:space="preserve">, </w:t>
            </w:r>
            <w:r w:rsidR="00A36F1A" w:rsidRPr="00CD50F8">
              <w:rPr>
                <w:rFonts w:cs="Arial"/>
                <w:sz w:val="18"/>
                <w:szCs w:val="18"/>
              </w:rPr>
              <w:t xml:space="preserve">mensual </w:t>
            </w:r>
            <w:r w:rsidR="00101EC8" w:rsidRPr="00CD50F8">
              <w:rPr>
                <w:rFonts w:cs="Arial"/>
                <w:sz w:val="18"/>
                <w:szCs w:val="18"/>
              </w:rPr>
              <w:t>y anual</w:t>
            </w:r>
            <w:r w:rsidR="006A426C" w:rsidRPr="00CD50F8">
              <w:rPr>
                <w:rFonts w:cs="Arial"/>
                <w:sz w:val="18"/>
                <w:szCs w:val="18"/>
              </w:rPr>
              <w:t xml:space="preserve"> y presenta el resumen del stock y </w:t>
            </w:r>
            <w:r w:rsidR="00F37D00" w:rsidRPr="00CD50F8">
              <w:rPr>
                <w:rFonts w:cs="Arial"/>
                <w:sz w:val="18"/>
                <w:szCs w:val="18"/>
                <w:lang w:eastAsia="es-PE"/>
              </w:rPr>
              <w:t>cantidad autorizada disponible</w:t>
            </w:r>
            <w:r w:rsidR="004816EE" w:rsidRPr="00CD50F8">
              <w:rPr>
                <w:rFonts w:cs="Arial"/>
                <w:sz w:val="18"/>
                <w:szCs w:val="18"/>
              </w:rPr>
              <w:t xml:space="preserve"> al periodo de la DJRO</w:t>
            </w:r>
          </w:p>
          <w:p w:rsidR="00E40D63" w:rsidRPr="00CD50F8" w:rsidRDefault="00DF72C0" w:rsidP="0091078E">
            <w:pPr>
              <w:pStyle w:val="Prrafodelista"/>
              <w:spacing w:before="120" w:after="120" w:line="276" w:lineRule="auto"/>
              <w:ind w:left="0"/>
              <w:rPr>
                <w:rFonts w:cs="Arial"/>
                <w:sz w:val="18"/>
                <w:szCs w:val="18"/>
              </w:rPr>
            </w:pPr>
            <w:r w:rsidRPr="00CD50F8">
              <w:rPr>
                <w:rFonts w:cs="Arial"/>
                <w:sz w:val="18"/>
                <w:szCs w:val="18"/>
              </w:rPr>
              <w:t>E</w:t>
            </w:r>
            <w:r w:rsidR="00E40D63" w:rsidRPr="00CD50F8">
              <w:rPr>
                <w:rFonts w:cs="Arial"/>
                <w:sz w:val="18"/>
                <w:szCs w:val="18"/>
              </w:rPr>
              <w:t xml:space="preserve">l periodo de DJRO </w:t>
            </w:r>
            <w:r w:rsidRPr="00CD50F8">
              <w:rPr>
                <w:rFonts w:cs="Arial"/>
                <w:sz w:val="18"/>
                <w:szCs w:val="18"/>
              </w:rPr>
              <w:t xml:space="preserve">es actualizado </w:t>
            </w:r>
            <w:r w:rsidR="00E40D63" w:rsidRPr="00CD50F8">
              <w:rPr>
                <w:rFonts w:cs="Arial"/>
                <w:sz w:val="18"/>
                <w:szCs w:val="18"/>
              </w:rPr>
              <w:t xml:space="preserve">con el código de confirmación y estado de la declaración. </w:t>
            </w:r>
          </w:p>
          <w:p w:rsidR="00E40D63" w:rsidRPr="00CD50F8" w:rsidRDefault="00DF72C0" w:rsidP="0091078E">
            <w:pPr>
              <w:pStyle w:val="Prrafodelista"/>
              <w:spacing w:line="276" w:lineRule="auto"/>
              <w:ind w:left="0"/>
              <w:rPr>
                <w:rFonts w:cs="Arial"/>
                <w:sz w:val="18"/>
                <w:szCs w:val="18"/>
              </w:rPr>
            </w:pPr>
            <w:r w:rsidRPr="00CD50F8">
              <w:rPr>
                <w:rFonts w:cs="Arial"/>
                <w:sz w:val="18"/>
                <w:szCs w:val="18"/>
              </w:rPr>
              <w:t>Mantener</w:t>
            </w:r>
            <w:r w:rsidR="00E40D63" w:rsidRPr="00CD50F8">
              <w:rPr>
                <w:rFonts w:cs="Arial"/>
                <w:sz w:val="18"/>
                <w:szCs w:val="18"/>
              </w:rPr>
              <w:t xml:space="preserve"> la siguiente información por DJRO </w:t>
            </w:r>
          </w:p>
          <w:p w:rsidR="00E40D63" w:rsidRPr="00CD50F8" w:rsidRDefault="00E40D63" w:rsidP="002301CD">
            <w:pPr>
              <w:pStyle w:val="Prrafodelista"/>
              <w:numPr>
                <w:ilvl w:val="0"/>
                <w:numId w:val="17"/>
              </w:numPr>
              <w:spacing w:line="276" w:lineRule="auto"/>
              <w:ind w:left="360"/>
              <w:rPr>
                <w:rFonts w:cs="Arial"/>
                <w:sz w:val="18"/>
                <w:szCs w:val="18"/>
              </w:rPr>
            </w:pPr>
            <w:r w:rsidRPr="00CD50F8">
              <w:rPr>
                <w:rFonts w:cs="Arial"/>
                <w:sz w:val="18"/>
                <w:szCs w:val="18"/>
              </w:rPr>
              <w:t>Código de Usuario que envía la Declaración Jurada.</w:t>
            </w:r>
          </w:p>
          <w:p w:rsidR="00E40D63" w:rsidRPr="00CD50F8" w:rsidRDefault="00E40D63" w:rsidP="002301CD">
            <w:pPr>
              <w:pStyle w:val="Prrafodelista"/>
              <w:numPr>
                <w:ilvl w:val="0"/>
                <w:numId w:val="17"/>
              </w:numPr>
              <w:spacing w:line="276" w:lineRule="auto"/>
              <w:ind w:left="360"/>
              <w:rPr>
                <w:rFonts w:cs="Arial"/>
                <w:sz w:val="18"/>
                <w:szCs w:val="18"/>
              </w:rPr>
            </w:pPr>
            <w:r w:rsidRPr="00CD50F8">
              <w:rPr>
                <w:rFonts w:cs="Arial"/>
                <w:sz w:val="18"/>
                <w:szCs w:val="18"/>
              </w:rPr>
              <w:t xml:space="preserve">Rango de operación (fecha inicio, fecha fin) </w:t>
            </w:r>
          </w:p>
          <w:p w:rsidR="00E40D63" w:rsidRPr="00CD50F8" w:rsidRDefault="00E40D63" w:rsidP="002301CD">
            <w:pPr>
              <w:pStyle w:val="Prrafodelista"/>
              <w:numPr>
                <w:ilvl w:val="0"/>
                <w:numId w:val="17"/>
              </w:numPr>
              <w:spacing w:line="276" w:lineRule="auto"/>
              <w:ind w:left="360"/>
              <w:rPr>
                <w:rFonts w:cs="Arial"/>
                <w:sz w:val="18"/>
                <w:szCs w:val="18"/>
              </w:rPr>
            </w:pPr>
            <w:r w:rsidRPr="00CD50F8">
              <w:rPr>
                <w:rFonts w:cs="Arial"/>
                <w:sz w:val="18"/>
                <w:szCs w:val="18"/>
              </w:rPr>
              <w:t xml:space="preserve">Fecha de vencimiento de presentación de declaración </w:t>
            </w:r>
          </w:p>
          <w:p w:rsidR="00E40D63" w:rsidRPr="00CD50F8" w:rsidRDefault="00E40D63" w:rsidP="002301CD">
            <w:pPr>
              <w:pStyle w:val="Prrafodelista"/>
              <w:numPr>
                <w:ilvl w:val="0"/>
                <w:numId w:val="17"/>
              </w:numPr>
              <w:spacing w:line="276" w:lineRule="auto"/>
              <w:ind w:left="360"/>
              <w:rPr>
                <w:rFonts w:cs="Arial"/>
                <w:sz w:val="18"/>
                <w:szCs w:val="18"/>
              </w:rPr>
            </w:pPr>
            <w:r w:rsidRPr="00CD50F8">
              <w:rPr>
                <w:rFonts w:cs="Arial"/>
                <w:sz w:val="18"/>
                <w:szCs w:val="18"/>
              </w:rPr>
              <w:t xml:space="preserve">Estado de DJRO </w:t>
            </w:r>
          </w:p>
          <w:p w:rsidR="00E40D63" w:rsidRPr="00CD50F8" w:rsidRDefault="00E40D63" w:rsidP="002301CD">
            <w:pPr>
              <w:pStyle w:val="Prrafodelista"/>
              <w:numPr>
                <w:ilvl w:val="0"/>
                <w:numId w:val="17"/>
              </w:numPr>
              <w:spacing w:line="276" w:lineRule="auto"/>
              <w:ind w:left="360"/>
              <w:rPr>
                <w:rFonts w:cs="Arial"/>
                <w:sz w:val="18"/>
                <w:szCs w:val="18"/>
              </w:rPr>
            </w:pPr>
            <w:r w:rsidRPr="00CD50F8">
              <w:rPr>
                <w:rFonts w:cs="Arial"/>
                <w:sz w:val="18"/>
                <w:szCs w:val="18"/>
              </w:rPr>
              <w:t xml:space="preserve">Código de confirmación de envío – ultimo según actualización </w:t>
            </w:r>
          </w:p>
          <w:p w:rsidR="00E40D63" w:rsidRPr="00CD50F8" w:rsidRDefault="00E40D63" w:rsidP="002301CD">
            <w:pPr>
              <w:pStyle w:val="Prrafodelista"/>
              <w:numPr>
                <w:ilvl w:val="0"/>
                <w:numId w:val="17"/>
              </w:numPr>
              <w:spacing w:line="276" w:lineRule="auto"/>
              <w:ind w:left="360"/>
              <w:rPr>
                <w:rFonts w:cs="Arial"/>
                <w:sz w:val="18"/>
                <w:szCs w:val="18"/>
              </w:rPr>
            </w:pPr>
            <w:r w:rsidRPr="00CD50F8">
              <w:rPr>
                <w:rFonts w:cs="Arial"/>
                <w:sz w:val="18"/>
                <w:szCs w:val="18"/>
              </w:rPr>
              <w:t>Estado de envío (corresponde al estado “presentado” y estados posteriores)</w:t>
            </w:r>
          </w:p>
          <w:p w:rsidR="00E40D63" w:rsidRPr="00CD50F8" w:rsidRDefault="00E40D63" w:rsidP="002301CD">
            <w:pPr>
              <w:pStyle w:val="Prrafodelista"/>
              <w:numPr>
                <w:ilvl w:val="0"/>
                <w:numId w:val="31"/>
              </w:numPr>
              <w:spacing w:line="276" w:lineRule="auto"/>
              <w:ind w:left="360"/>
              <w:rPr>
                <w:rFonts w:cs="Arial"/>
                <w:sz w:val="18"/>
                <w:szCs w:val="18"/>
              </w:rPr>
            </w:pPr>
            <w:r w:rsidRPr="00CD50F8">
              <w:rPr>
                <w:rFonts w:cs="Arial"/>
                <w:sz w:val="18"/>
                <w:szCs w:val="18"/>
              </w:rPr>
              <w:lastRenderedPageBreak/>
              <w:t>Completo , estado por defecto, la presentación no ha tenido ninguna modificación</w:t>
            </w:r>
          </w:p>
          <w:p w:rsidR="00E40D63" w:rsidRPr="00CD50F8" w:rsidRDefault="006C3021" w:rsidP="002301CD">
            <w:pPr>
              <w:pStyle w:val="Prrafodelista"/>
              <w:numPr>
                <w:ilvl w:val="0"/>
                <w:numId w:val="31"/>
              </w:numPr>
              <w:spacing w:line="276" w:lineRule="auto"/>
              <w:ind w:left="360"/>
              <w:rPr>
                <w:rFonts w:cs="Arial"/>
                <w:sz w:val="18"/>
                <w:szCs w:val="18"/>
              </w:rPr>
            </w:pPr>
            <w:r w:rsidRPr="00CD50F8">
              <w:rPr>
                <w:rFonts w:cs="Arial"/>
                <w:sz w:val="18"/>
                <w:szCs w:val="18"/>
              </w:rPr>
              <w:t xml:space="preserve">En </w:t>
            </w:r>
            <w:r w:rsidR="00C51E8E" w:rsidRPr="00CD50F8">
              <w:rPr>
                <w:rFonts w:cs="Arial"/>
                <w:sz w:val="18"/>
                <w:szCs w:val="18"/>
              </w:rPr>
              <w:t>edición</w:t>
            </w:r>
            <w:r w:rsidR="00E40D63" w:rsidRPr="00CD50F8">
              <w:rPr>
                <w:rFonts w:cs="Arial"/>
                <w:sz w:val="18"/>
                <w:szCs w:val="18"/>
              </w:rPr>
              <w:t xml:space="preserve">, cuando se tiene modificaciones pero </w:t>
            </w:r>
            <w:r w:rsidR="00C51E8E" w:rsidRPr="00CD50F8">
              <w:rPr>
                <w:rFonts w:cs="Arial"/>
                <w:sz w:val="18"/>
                <w:szCs w:val="18"/>
              </w:rPr>
              <w:t>aún</w:t>
            </w:r>
            <w:r w:rsidR="00E40D63" w:rsidRPr="00CD50F8">
              <w:rPr>
                <w:rFonts w:cs="Arial"/>
                <w:sz w:val="18"/>
                <w:szCs w:val="18"/>
              </w:rPr>
              <w:t xml:space="preserve"> no se han presentado – confirmado el envío-</w:t>
            </w:r>
          </w:p>
          <w:p w:rsidR="00E40D63" w:rsidRPr="00CD50F8" w:rsidRDefault="00E40D63" w:rsidP="002301CD">
            <w:pPr>
              <w:pStyle w:val="Prrafodelista"/>
              <w:numPr>
                <w:ilvl w:val="0"/>
                <w:numId w:val="17"/>
              </w:numPr>
              <w:spacing w:line="276" w:lineRule="auto"/>
              <w:ind w:left="360"/>
              <w:rPr>
                <w:rFonts w:cs="Arial"/>
                <w:sz w:val="18"/>
                <w:szCs w:val="18"/>
              </w:rPr>
            </w:pPr>
            <w:r w:rsidRPr="00CD50F8">
              <w:rPr>
                <w:rFonts w:cs="Arial"/>
                <w:sz w:val="18"/>
                <w:szCs w:val="18"/>
              </w:rPr>
              <w:t>Fecha de envío (automático, fecha de envío dd/mm/aaaa hh24:mi)</w:t>
            </w:r>
          </w:p>
          <w:p w:rsidR="00E40D63" w:rsidRPr="00CD50F8" w:rsidRDefault="00E40D63" w:rsidP="002301CD">
            <w:pPr>
              <w:pStyle w:val="Prrafodelista"/>
              <w:numPr>
                <w:ilvl w:val="0"/>
                <w:numId w:val="17"/>
              </w:numPr>
              <w:spacing w:line="276" w:lineRule="auto"/>
              <w:ind w:left="360"/>
              <w:rPr>
                <w:rFonts w:cs="Arial"/>
                <w:sz w:val="18"/>
                <w:szCs w:val="18"/>
              </w:rPr>
            </w:pPr>
            <w:r w:rsidRPr="00CD50F8">
              <w:rPr>
                <w:rFonts w:cs="Arial"/>
                <w:sz w:val="18"/>
                <w:szCs w:val="18"/>
              </w:rPr>
              <w:t xml:space="preserve">Cantidad de </w:t>
            </w:r>
            <w:r w:rsidR="00FF6353" w:rsidRPr="00CD50F8">
              <w:rPr>
                <w:rFonts w:cs="Arial"/>
                <w:sz w:val="18"/>
                <w:szCs w:val="18"/>
              </w:rPr>
              <w:t>operaciones</w:t>
            </w:r>
          </w:p>
          <w:p w:rsidR="00E40D63" w:rsidRPr="00CD50F8" w:rsidRDefault="00E40D63" w:rsidP="002301CD">
            <w:pPr>
              <w:pStyle w:val="Prrafodelista"/>
              <w:numPr>
                <w:ilvl w:val="0"/>
                <w:numId w:val="17"/>
              </w:numPr>
              <w:spacing w:line="276" w:lineRule="auto"/>
              <w:ind w:left="360"/>
              <w:rPr>
                <w:rFonts w:cs="Arial"/>
                <w:sz w:val="18"/>
                <w:szCs w:val="18"/>
              </w:rPr>
            </w:pPr>
            <w:r w:rsidRPr="00CD50F8">
              <w:rPr>
                <w:rFonts w:cs="Arial"/>
                <w:sz w:val="18"/>
                <w:szCs w:val="18"/>
              </w:rPr>
              <w:t xml:space="preserve">Cantidad de rectificaciones, cantidad de envíos </w:t>
            </w:r>
            <w:r w:rsidR="005207CF" w:rsidRPr="00CD50F8">
              <w:rPr>
                <w:rFonts w:cs="Arial"/>
                <w:sz w:val="18"/>
                <w:szCs w:val="18"/>
              </w:rPr>
              <w:t>“</w:t>
            </w:r>
            <w:r w:rsidRPr="00CD50F8">
              <w:rPr>
                <w:rFonts w:cs="Arial"/>
                <w:sz w:val="18"/>
                <w:szCs w:val="18"/>
              </w:rPr>
              <w:t>completos</w:t>
            </w:r>
            <w:r w:rsidR="005207CF" w:rsidRPr="00CD50F8">
              <w:rPr>
                <w:rFonts w:cs="Arial"/>
                <w:sz w:val="18"/>
                <w:szCs w:val="18"/>
              </w:rPr>
              <w:t>”</w:t>
            </w:r>
            <w:r w:rsidRPr="00CD50F8">
              <w:rPr>
                <w:rFonts w:cs="Arial"/>
                <w:sz w:val="18"/>
                <w:szCs w:val="18"/>
              </w:rPr>
              <w:t xml:space="preserve"> cuando DJRO tiene estado “rectificado”</w:t>
            </w:r>
          </w:p>
          <w:p w:rsidR="00E40D63" w:rsidRPr="00CD50F8" w:rsidRDefault="00E40D63" w:rsidP="002301CD">
            <w:pPr>
              <w:pStyle w:val="Prrafodelista"/>
              <w:numPr>
                <w:ilvl w:val="0"/>
                <w:numId w:val="17"/>
              </w:numPr>
              <w:spacing w:line="276" w:lineRule="auto"/>
              <w:ind w:left="360"/>
              <w:rPr>
                <w:rFonts w:cs="Arial"/>
                <w:sz w:val="18"/>
                <w:szCs w:val="18"/>
              </w:rPr>
            </w:pPr>
            <w:r w:rsidRPr="00CD50F8">
              <w:rPr>
                <w:rFonts w:cs="Arial"/>
                <w:sz w:val="18"/>
                <w:szCs w:val="18"/>
              </w:rPr>
              <w:t xml:space="preserve">Confirmación si tiene </w:t>
            </w:r>
            <w:r w:rsidR="00FF6353" w:rsidRPr="00CD50F8">
              <w:rPr>
                <w:rFonts w:cs="Arial"/>
                <w:sz w:val="18"/>
                <w:szCs w:val="18"/>
              </w:rPr>
              <w:t>operaciones</w:t>
            </w:r>
            <w:r w:rsidRPr="00CD50F8">
              <w:rPr>
                <w:rFonts w:cs="Arial"/>
                <w:sz w:val="18"/>
                <w:szCs w:val="18"/>
              </w:rPr>
              <w:t xml:space="preserve"> durante el periodo.</w:t>
            </w:r>
          </w:p>
          <w:p w:rsidR="00E40D63" w:rsidRPr="00CD50F8" w:rsidRDefault="00502A34" w:rsidP="002301CD">
            <w:pPr>
              <w:pStyle w:val="Prrafodelista"/>
              <w:numPr>
                <w:ilvl w:val="0"/>
                <w:numId w:val="17"/>
              </w:numPr>
              <w:spacing w:line="276" w:lineRule="auto"/>
              <w:ind w:left="360"/>
              <w:rPr>
                <w:rFonts w:cs="Arial"/>
                <w:sz w:val="18"/>
                <w:szCs w:val="18"/>
              </w:rPr>
            </w:pPr>
            <w:r w:rsidRPr="00CD50F8">
              <w:rPr>
                <w:rFonts w:cs="Arial"/>
                <w:sz w:val="18"/>
                <w:szCs w:val="18"/>
              </w:rPr>
              <w:t>Marca si el periodo para el U</w:t>
            </w:r>
            <w:r w:rsidR="00E40D63" w:rsidRPr="00CD50F8">
              <w:rPr>
                <w:rFonts w:cs="Arial"/>
                <w:sz w:val="18"/>
                <w:szCs w:val="18"/>
              </w:rPr>
              <w:t xml:space="preserve">suario está </w:t>
            </w:r>
            <w:r w:rsidR="000D2FE1" w:rsidRPr="00CD50F8">
              <w:rPr>
                <w:rFonts w:cs="Arial"/>
                <w:sz w:val="18"/>
                <w:szCs w:val="18"/>
              </w:rPr>
              <w:t xml:space="preserve">exceptuado </w:t>
            </w:r>
            <w:r w:rsidR="00E40D63" w:rsidRPr="00CD50F8">
              <w:rPr>
                <w:rFonts w:cs="Arial"/>
                <w:sz w:val="18"/>
                <w:szCs w:val="18"/>
              </w:rPr>
              <w:t xml:space="preserve">de presentar la DJRO </w:t>
            </w:r>
          </w:p>
          <w:p w:rsidR="00E40D63" w:rsidRPr="00CD50F8" w:rsidRDefault="00E40D63" w:rsidP="0091078E">
            <w:pPr>
              <w:pStyle w:val="Prrafodelista"/>
              <w:spacing w:line="276" w:lineRule="auto"/>
              <w:ind w:left="0"/>
              <w:rPr>
                <w:rFonts w:cs="Arial"/>
                <w:sz w:val="18"/>
                <w:szCs w:val="18"/>
              </w:rPr>
            </w:pPr>
          </w:p>
          <w:p w:rsidR="00E40D63" w:rsidRPr="00CD50F8" w:rsidRDefault="00E40D63" w:rsidP="0091078E">
            <w:pPr>
              <w:spacing w:line="276" w:lineRule="auto"/>
              <w:rPr>
                <w:rFonts w:cs="Arial"/>
                <w:sz w:val="18"/>
                <w:szCs w:val="18"/>
                <w:lang w:eastAsia="es-PE"/>
              </w:rPr>
            </w:pPr>
            <w:r w:rsidRPr="00CD50F8">
              <w:rPr>
                <w:rFonts w:cs="Arial"/>
                <w:sz w:val="18"/>
                <w:szCs w:val="18"/>
                <w:lang w:eastAsia="es-PE"/>
              </w:rPr>
              <w:t>Se marca</w:t>
            </w:r>
            <w:r w:rsidR="00DF72C0" w:rsidRPr="00CD50F8">
              <w:rPr>
                <w:rFonts w:cs="Arial"/>
                <w:sz w:val="18"/>
                <w:szCs w:val="18"/>
                <w:lang w:eastAsia="es-PE"/>
              </w:rPr>
              <w:t>n</w:t>
            </w:r>
            <w:r w:rsidRPr="00CD50F8">
              <w:rPr>
                <w:rFonts w:cs="Arial"/>
                <w:sz w:val="18"/>
                <w:szCs w:val="18"/>
                <w:lang w:eastAsia="es-PE"/>
              </w:rPr>
              <w:t xml:space="preserve"> los </w:t>
            </w:r>
            <w:r w:rsidR="00CC7D04" w:rsidRPr="00CD50F8">
              <w:rPr>
                <w:rFonts w:cs="Arial"/>
                <w:sz w:val="18"/>
                <w:szCs w:val="18"/>
                <w:lang w:eastAsia="es-PE"/>
              </w:rPr>
              <w:t>periodos de las DJRO donde los U</w:t>
            </w:r>
            <w:r w:rsidRPr="00CD50F8">
              <w:rPr>
                <w:rFonts w:cs="Arial"/>
                <w:sz w:val="18"/>
                <w:szCs w:val="18"/>
                <w:lang w:eastAsia="es-PE"/>
              </w:rPr>
              <w:t xml:space="preserve">suarios están </w:t>
            </w:r>
            <w:r w:rsidR="000D2FE1" w:rsidRPr="00CD50F8">
              <w:rPr>
                <w:rFonts w:cs="Arial"/>
                <w:sz w:val="18"/>
                <w:szCs w:val="18"/>
              </w:rPr>
              <w:t>exceptuado</w:t>
            </w:r>
            <w:r w:rsidRPr="00CD50F8">
              <w:rPr>
                <w:rFonts w:cs="Arial"/>
                <w:sz w:val="18"/>
                <w:szCs w:val="18"/>
                <w:lang w:eastAsia="es-PE"/>
              </w:rPr>
              <w:t>s.</w:t>
            </w:r>
          </w:p>
          <w:p w:rsidR="00E40D63" w:rsidRPr="00CD50F8" w:rsidRDefault="00E40D63" w:rsidP="0091078E">
            <w:pPr>
              <w:pStyle w:val="Prrafodelista"/>
              <w:spacing w:before="120" w:after="120" w:line="276" w:lineRule="auto"/>
              <w:ind w:left="0"/>
              <w:rPr>
                <w:rFonts w:cs="Arial"/>
                <w:sz w:val="18"/>
                <w:szCs w:val="18"/>
                <w:lang w:eastAsia="es-PE"/>
              </w:rPr>
            </w:pPr>
            <w:r w:rsidRPr="00CD50F8">
              <w:rPr>
                <w:rFonts w:cs="Arial"/>
                <w:sz w:val="18"/>
                <w:szCs w:val="18"/>
                <w:lang w:eastAsia="es-PE"/>
              </w:rPr>
              <w:t xml:space="preserve">Las DJRO </w:t>
            </w:r>
            <w:r w:rsidR="005B3895" w:rsidRPr="00CD50F8">
              <w:rPr>
                <w:rFonts w:cs="Arial"/>
                <w:sz w:val="18"/>
                <w:szCs w:val="18"/>
                <w:lang w:eastAsia="es-PE"/>
              </w:rPr>
              <w:t xml:space="preserve">son </w:t>
            </w:r>
            <w:r w:rsidRPr="00CD50F8">
              <w:rPr>
                <w:rFonts w:cs="Arial"/>
                <w:sz w:val="18"/>
                <w:szCs w:val="18"/>
                <w:lang w:eastAsia="es-PE"/>
              </w:rPr>
              <w:t>presenta</w:t>
            </w:r>
            <w:r w:rsidR="005B3895" w:rsidRPr="00CD50F8">
              <w:rPr>
                <w:rFonts w:cs="Arial"/>
                <w:sz w:val="18"/>
                <w:szCs w:val="18"/>
                <w:lang w:eastAsia="es-PE"/>
              </w:rPr>
              <w:t>das</w:t>
            </w:r>
            <w:r w:rsidRPr="00CD50F8">
              <w:rPr>
                <w:rFonts w:cs="Arial"/>
                <w:sz w:val="18"/>
                <w:szCs w:val="18"/>
                <w:lang w:eastAsia="es-PE"/>
              </w:rPr>
              <w:t xml:space="preserve"> en orden cronológico según</w:t>
            </w:r>
            <w:r w:rsidR="00502A34" w:rsidRPr="00CD50F8">
              <w:rPr>
                <w:rFonts w:cs="Arial"/>
                <w:sz w:val="18"/>
                <w:szCs w:val="18"/>
                <w:lang w:eastAsia="es-PE"/>
              </w:rPr>
              <w:t xml:space="preserve"> periodo, es decir, el U</w:t>
            </w:r>
            <w:r w:rsidRPr="00CD50F8">
              <w:rPr>
                <w:rFonts w:cs="Arial"/>
                <w:sz w:val="18"/>
                <w:szCs w:val="18"/>
                <w:lang w:eastAsia="es-PE"/>
              </w:rPr>
              <w:t>suario no puede</w:t>
            </w:r>
            <w:r w:rsidR="00C8301B" w:rsidRPr="00CD50F8">
              <w:rPr>
                <w:rFonts w:cs="Arial"/>
                <w:sz w:val="18"/>
                <w:szCs w:val="18"/>
                <w:lang w:eastAsia="es-PE"/>
              </w:rPr>
              <w:t xml:space="preserve"> </w:t>
            </w:r>
            <w:r w:rsidRPr="00CD50F8">
              <w:rPr>
                <w:rFonts w:cs="Arial"/>
                <w:sz w:val="18"/>
                <w:szCs w:val="18"/>
                <w:lang w:eastAsia="es-PE"/>
              </w:rPr>
              <w:t>declarar un mes si</w:t>
            </w:r>
            <w:r w:rsidR="00C8301B" w:rsidRPr="00CD50F8">
              <w:rPr>
                <w:rFonts w:cs="Arial"/>
                <w:sz w:val="18"/>
                <w:szCs w:val="18"/>
                <w:lang w:eastAsia="es-PE"/>
              </w:rPr>
              <w:t xml:space="preserve"> </w:t>
            </w:r>
            <w:r w:rsidRPr="00CD50F8">
              <w:rPr>
                <w:rFonts w:cs="Arial"/>
                <w:sz w:val="18"/>
                <w:szCs w:val="18"/>
                <w:lang w:eastAsia="es-PE"/>
              </w:rPr>
              <w:t xml:space="preserve">cualquiera de los anteriores no ha sido declarado previamente. </w:t>
            </w:r>
          </w:p>
          <w:p w:rsidR="00E40D63" w:rsidRPr="00CD50F8" w:rsidRDefault="005B3895" w:rsidP="0091078E">
            <w:pPr>
              <w:pStyle w:val="Prrafodelista"/>
              <w:spacing w:before="120" w:after="120" w:line="276" w:lineRule="auto"/>
              <w:ind w:left="0"/>
              <w:rPr>
                <w:rFonts w:cs="Arial"/>
                <w:sz w:val="18"/>
                <w:szCs w:val="18"/>
                <w:lang w:eastAsia="es-PE"/>
              </w:rPr>
            </w:pPr>
            <w:r w:rsidRPr="00CD50F8">
              <w:rPr>
                <w:rFonts w:cs="Arial"/>
                <w:sz w:val="18"/>
                <w:szCs w:val="18"/>
                <w:lang w:eastAsia="es-PE"/>
              </w:rPr>
              <w:t>C</w:t>
            </w:r>
            <w:r w:rsidR="00E40D63" w:rsidRPr="00CD50F8">
              <w:rPr>
                <w:rFonts w:cs="Arial"/>
                <w:sz w:val="18"/>
                <w:szCs w:val="18"/>
                <w:lang w:eastAsia="es-PE"/>
              </w:rPr>
              <w:t xml:space="preserve">ada declaración de la DJRO (presentado, sustituido, regularizado y rectificado) </w:t>
            </w:r>
            <w:r w:rsidRPr="00CD50F8">
              <w:rPr>
                <w:rFonts w:cs="Arial"/>
                <w:sz w:val="18"/>
                <w:szCs w:val="18"/>
                <w:lang w:eastAsia="es-PE"/>
              </w:rPr>
              <w:t>genera</w:t>
            </w:r>
            <w:r w:rsidR="00E40D63" w:rsidRPr="00CD50F8">
              <w:rPr>
                <w:rFonts w:cs="Arial"/>
                <w:sz w:val="18"/>
                <w:szCs w:val="18"/>
                <w:lang w:eastAsia="es-PE"/>
              </w:rPr>
              <w:t xml:space="preserve"> un nuevo código de confirmación el cual debe relacionarse a la DJRO</w:t>
            </w:r>
            <w:r w:rsidR="005207CF" w:rsidRPr="00CD50F8">
              <w:rPr>
                <w:rFonts w:cs="Arial"/>
                <w:sz w:val="18"/>
                <w:szCs w:val="18"/>
                <w:lang w:eastAsia="es-PE"/>
              </w:rPr>
              <w:t xml:space="preserve">, </w:t>
            </w:r>
            <w:r w:rsidR="00E40D63" w:rsidRPr="00CD50F8">
              <w:rPr>
                <w:rFonts w:cs="Arial"/>
                <w:sz w:val="18"/>
                <w:szCs w:val="18"/>
                <w:lang w:eastAsia="es-PE"/>
              </w:rPr>
              <w:t>a las o</w:t>
            </w:r>
            <w:r w:rsidR="005207CF" w:rsidRPr="00CD50F8">
              <w:rPr>
                <w:rFonts w:cs="Arial"/>
                <w:sz w:val="18"/>
                <w:szCs w:val="18"/>
                <w:lang w:eastAsia="es-PE"/>
              </w:rPr>
              <w:t xml:space="preserve">peraciones del registro diario y al resumen de stock y </w:t>
            </w:r>
            <w:r w:rsidR="00F37D00" w:rsidRPr="00CD50F8">
              <w:rPr>
                <w:rFonts w:cs="Arial"/>
                <w:sz w:val="18"/>
                <w:szCs w:val="18"/>
                <w:lang w:eastAsia="es-PE"/>
              </w:rPr>
              <w:t>cantidad autorizada disponible</w:t>
            </w:r>
            <w:r w:rsidR="005207CF" w:rsidRPr="00CD50F8">
              <w:rPr>
                <w:rFonts w:cs="Arial"/>
                <w:sz w:val="18"/>
                <w:szCs w:val="18"/>
                <w:lang w:eastAsia="es-PE"/>
              </w:rPr>
              <w:t xml:space="preserve"> generado.</w:t>
            </w:r>
            <w:r w:rsidR="00912A42" w:rsidRPr="00CD50F8">
              <w:rPr>
                <w:rFonts w:cs="Arial"/>
                <w:sz w:val="18"/>
                <w:szCs w:val="18"/>
                <w:lang w:eastAsia="es-PE"/>
              </w:rPr>
              <w:t xml:space="preserve"> </w:t>
            </w:r>
          </w:p>
          <w:p w:rsidR="00936F27" w:rsidRPr="00CD50F8" w:rsidRDefault="00774D3E" w:rsidP="00881BC1">
            <w:pPr>
              <w:pStyle w:val="Prrafodelista"/>
              <w:spacing w:before="120" w:after="120" w:line="276" w:lineRule="auto"/>
              <w:ind w:left="0"/>
              <w:rPr>
                <w:rFonts w:cs="Arial"/>
                <w:sz w:val="18"/>
                <w:szCs w:val="18"/>
              </w:rPr>
            </w:pPr>
            <w:r w:rsidRPr="00CD50F8">
              <w:rPr>
                <w:rFonts w:cs="Arial"/>
                <w:sz w:val="18"/>
                <w:szCs w:val="18"/>
              </w:rPr>
              <w:t xml:space="preserve">Las DJRO ya presentadas y que el Usuario </w:t>
            </w:r>
            <w:r w:rsidR="00B30952" w:rsidRPr="00CD50F8">
              <w:rPr>
                <w:rFonts w:cs="Arial"/>
                <w:sz w:val="18"/>
                <w:szCs w:val="18"/>
              </w:rPr>
              <w:t>está</w:t>
            </w:r>
            <w:r w:rsidRPr="00CD50F8">
              <w:rPr>
                <w:rFonts w:cs="Arial"/>
                <w:sz w:val="18"/>
                <w:szCs w:val="18"/>
              </w:rPr>
              <w:t xml:space="preserve"> </w:t>
            </w:r>
            <w:r w:rsidR="00BE1937" w:rsidRPr="00CD50F8">
              <w:rPr>
                <w:rFonts w:cs="Arial"/>
                <w:sz w:val="18"/>
                <w:szCs w:val="18"/>
              </w:rPr>
              <w:t>rectificando</w:t>
            </w:r>
            <w:r w:rsidRPr="00CD50F8">
              <w:rPr>
                <w:rFonts w:cs="Arial"/>
                <w:sz w:val="18"/>
                <w:szCs w:val="18"/>
              </w:rPr>
              <w:t xml:space="preserve"> mientras no se </w:t>
            </w:r>
            <w:r w:rsidR="008344B2" w:rsidRPr="00CD50F8">
              <w:rPr>
                <w:rFonts w:cs="Arial"/>
                <w:sz w:val="18"/>
                <w:szCs w:val="18"/>
              </w:rPr>
              <w:t>declaren</w:t>
            </w:r>
            <w:r w:rsidRPr="00CD50F8">
              <w:rPr>
                <w:rFonts w:cs="Arial"/>
                <w:sz w:val="18"/>
                <w:szCs w:val="18"/>
              </w:rPr>
              <w:t xml:space="preserve"> nuevamente el envío toma el valor de “en edición”. </w:t>
            </w:r>
            <w:r w:rsidR="00BE1937" w:rsidRPr="00CD50F8">
              <w:rPr>
                <w:rFonts w:cs="Arial"/>
                <w:sz w:val="18"/>
                <w:szCs w:val="18"/>
              </w:rPr>
              <w:t xml:space="preserve">Dichas rectificaciones no afectan </w:t>
            </w:r>
            <w:r w:rsidRPr="00CD50F8">
              <w:rPr>
                <w:rFonts w:cs="Arial"/>
                <w:sz w:val="18"/>
                <w:szCs w:val="18"/>
              </w:rPr>
              <w:t xml:space="preserve">el stock y/o </w:t>
            </w:r>
            <w:r w:rsidR="00F37D00" w:rsidRPr="00CD50F8">
              <w:rPr>
                <w:rFonts w:cs="Arial"/>
                <w:sz w:val="18"/>
                <w:szCs w:val="18"/>
                <w:lang w:eastAsia="es-PE"/>
              </w:rPr>
              <w:t>cantidad autorizada disponible</w:t>
            </w:r>
            <w:r w:rsidRPr="00CD50F8">
              <w:rPr>
                <w:rFonts w:cs="Arial"/>
                <w:sz w:val="18"/>
                <w:szCs w:val="18"/>
              </w:rPr>
              <w:t xml:space="preserve"> </w:t>
            </w:r>
            <w:r w:rsidR="008C5635" w:rsidRPr="00CD50F8">
              <w:rPr>
                <w:rFonts w:cs="Arial"/>
                <w:sz w:val="18"/>
                <w:szCs w:val="18"/>
              </w:rPr>
              <w:t xml:space="preserve">hasta que </w:t>
            </w:r>
            <w:r w:rsidR="008344B2" w:rsidRPr="00CD50F8">
              <w:rPr>
                <w:rFonts w:cs="Arial"/>
                <w:sz w:val="18"/>
                <w:szCs w:val="18"/>
              </w:rPr>
              <w:t>la DJRO sea presentada nuevamente</w:t>
            </w:r>
            <w:r w:rsidR="00912A42" w:rsidRPr="00CD50F8">
              <w:rPr>
                <w:rFonts w:cs="Arial"/>
                <w:sz w:val="18"/>
                <w:szCs w:val="18"/>
              </w:rPr>
              <w:t xml:space="preserve"> que es cuando se ejecutan los cálculos de stock y </w:t>
            </w:r>
            <w:r w:rsidR="00F37D00" w:rsidRPr="00CD50F8">
              <w:rPr>
                <w:rFonts w:cs="Arial"/>
                <w:sz w:val="18"/>
                <w:szCs w:val="18"/>
                <w:lang w:eastAsia="es-PE"/>
              </w:rPr>
              <w:t>cantidad autorizada disponible</w:t>
            </w:r>
            <w:r w:rsidR="00912A42" w:rsidRPr="00CD50F8">
              <w:rPr>
                <w:rFonts w:cs="Arial"/>
                <w:sz w:val="18"/>
                <w:szCs w:val="18"/>
              </w:rPr>
              <w:t xml:space="preserve"> y se actualizan las operaciones y la declaración.</w:t>
            </w:r>
          </w:p>
          <w:p w:rsidR="00AE4489" w:rsidRPr="00CD50F8" w:rsidRDefault="00AE4489" w:rsidP="004158EA">
            <w:pPr>
              <w:pStyle w:val="Textodeglobo"/>
              <w:spacing w:before="40" w:after="40"/>
              <w:rPr>
                <w:rFonts w:ascii="Arial" w:hAnsi="Arial" w:cs="Arial"/>
                <w:sz w:val="18"/>
                <w:szCs w:val="18"/>
                <w:lang w:val="es-ES" w:eastAsia="es-ES"/>
              </w:rPr>
            </w:pPr>
            <w:r w:rsidRPr="00CD50F8">
              <w:rPr>
                <w:rFonts w:ascii="Arial" w:hAnsi="Arial" w:cs="Arial"/>
                <w:sz w:val="18"/>
                <w:szCs w:val="18"/>
                <w:lang w:val="es-ES" w:eastAsia="es-ES"/>
              </w:rPr>
              <w:t xml:space="preserve">Permite </w:t>
            </w:r>
            <w:r w:rsidR="004158EA" w:rsidRPr="00CD50F8">
              <w:rPr>
                <w:rFonts w:ascii="Arial" w:hAnsi="Arial" w:cs="Arial"/>
                <w:sz w:val="18"/>
                <w:szCs w:val="18"/>
                <w:lang w:val="es-ES" w:eastAsia="es-ES"/>
              </w:rPr>
              <w:t xml:space="preserve">a los Usuarios en cualquier estado </w:t>
            </w:r>
            <w:r w:rsidRPr="00CD50F8">
              <w:rPr>
                <w:rFonts w:ascii="Arial" w:hAnsi="Arial" w:cs="Arial"/>
                <w:sz w:val="18"/>
                <w:szCs w:val="18"/>
                <w:lang w:val="es-ES" w:eastAsia="es-ES"/>
              </w:rPr>
              <w:t xml:space="preserve">consultar </w:t>
            </w:r>
            <w:r w:rsidR="004158EA" w:rsidRPr="00CD50F8">
              <w:rPr>
                <w:rFonts w:ascii="Arial" w:hAnsi="Arial" w:cs="Arial"/>
                <w:sz w:val="18"/>
                <w:szCs w:val="18"/>
                <w:lang w:val="es-ES" w:eastAsia="es-ES"/>
              </w:rPr>
              <w:t>todos los periodos declarados a SUNAT  que correspondan a una inscripción vigente o no.</w:t>
            </w:r>
          </w:p>
        </w:tc>
      </w:tr>
      <w:tr w:rsidR="009C1EF7" w:rsidRPr="00CD50F8" w:rsidTr="00D17D81">
        <w:trPr>
          <w:trHeight w:val="20"/>
          <w:jc w:val="center"/>
        </w:trPr>
        <w:tc>
          <w:tcPr>
            <w:tcW w:w="550" w:type="pct"/>
            <w:shd w:val="clear" w:color="000000" w:fill="FFFFFF"/>
            <w:vAlign w:val="center"/>
            <w:hideMark/>
          </w:tcPr>
          <w:p w:rsidR="009C1EF7" w:rsidRPr="00CD50F8" w:rsidRDefault="009C1EF7" w:rsidP="00B16846">
            <w:pPr>
              <w:spacing w:before="120" w:after="120" w:line="276" w:lineRule="auto"/>
              <w:jc w:val="center"/>
              <w:rPr>
                <w:rFonts w:cs="Arial"/>
                <w:b/>
                <w:bCs/>
                <w:sz w:val="20"/>
                <w:szCs w:val="20"/>
                <w:lang w:eastAsia="es-PE"/>
              </w:rPr>
            </w:pPr>
            <w:r w:rsidRPr="00CD50F8">
              <w:rPr>
                <w:rFonts w:cs="Arial"/>
                <w:b/>
                <w:bCs/>
                <w:sz w:val="20"/>
                <w:szCs w:val="20"/>
                <w:lang w:eastAsia="es-PE"/>
              </w:rPr>
              <w:lastRenderedPageBreak/>
              <w:t>24</w:t>
            </w:r>
          </w:p>
        </w:tc>
        <w:tc>
          <w:tcPr>
            <w:tcW w:w="4450" w:type="pct"/>
            <w:shd w:val="clear" w:color="000000" w:fill="FFFFFF"/>
            <w:noWrap/>
            <w:vAlign w:val="center"/>
            <w:hideMark/>
          </w:tcPr>
          <w:p w:rsidR="009C1EF7" w:rsidRPr="00CD50F8" w:rsidRDefault="009C1EF7" w:rsidP="009C1EF7">
            <w:pPr>
              <w:pStyle w:val="Prrafodelista"/>
              <w:spacing w:before="120" w:after="120" w:line="276" w:lineRule="auto"/>
              <w:ind w:left="0"/>
              <w:rPr>
                <w:rFonts w:cs="Arial"/>
                <w:b/>
                <w:sz w:val="18"/>
                <w:szCs w:val="18"/>
                <w:u w:val="single"/>
              </w:rPr>
            </w:pPr>
            <w:r w:rsidRPr="00CD50F8">
              <w:rPr>
                <w:rFonts w:cs="Arial"/>
                <w:b/>
                <w:sz w:val="18"/>
                <w:szCs w:val="18"/>
                <w:u w:val="single"/>
              </w:rPr>
              <w:t>Rectificación de un</w:t>
            </w:r>
            <w:r w:rsidR="00D32646" w:rsidRPr="00CD50F8">
              <w:rPr>
                <w:rFonts w:cs="Arial"/>
                <w:b/>
                <w:sz w:val="18"/>
                <w:szCs w:val="18"/>
                <w:u w:val="single"/>
              </w:rPr>
              <w:t xml:space="preserve"> periodo de </w:t>
            </w:r>
            <w:r w:rsidRPr="00CD50F8">
              <w:rPr>
                <w:rFonts w:cs="Arial"/>
                <w:b/>
                <w:sz w:val="18"/>
                <w:szCs w:val="18"/>
                <w:u w:val="single"/>
              </w:rPr>
              <w:t>DJRO</w:t>
            </w:r>
          </w:p>
          <w:p w:rsidR="009C1EF7" w:rsidRPr="00CD50F8" w:rsidRDefault="009C1EF7" w:rsidP="009C1EF7">
            <w:pPr>
              <w:pStyle w:val="Prrafodelista"/>
              <w:spacing w:before="120" w:after="120" w:line="276" w:lineRule="auto"/>
              <w:ind w:left="0"/>
              <w:rPr>
                <w:rFonts w:cs="Arial"/>
                <w:sz w:val="18"/>
                <w:szCs w:val="18"/>
                <w:lang w:eastAsia="es-PE"/>
              </w:rPr>
            </w:pPr>
            <w:r w:rsidRPr="00CD50F8">
              <w:rPr>
                <w:rFonts w:cs="Arial"/>
                <w:sz w:val="18"/>
                <w:szCs w:val="18"/>
                <w:lang w:eastAsia="es-PE"/>
              </w:rPr>
              <w:t>Los Usuarios pueden modificar la información de las DJRO ya presentadas, las cuales ya están fuera del plazo de declaración, a esta actividad se llama “</w:t>
            </w:r>
            <w:r w:rsidRPr="00CD50F8">
              <w:rPr>
                <w:rFonts w:cs="Arial"/>
                <w:b/>
                <w:sz w:val="18"/>
                <w:szCs w:val="18"/>
                <w:lang w:eastAsia="es-PE"/>
              </w:rPr>
              <w:t>rectificación</w:t>
            </w:r>
            <w:r w:rsidRPr="00CD50F8">
              <w:rPr>
                <w:rFonts w:cs="Arial"/>
                <w:sz w:val="18"/>
                <w:szCs w:val="18"/>
                <w:lang w:eastAsia="es-PE"/>
              </w:rPr>
              <w:t xml:space="preserve">”. </w:t>
            </w:r>
          </w:p>
          <w:p w:rsidR="002952AC" w:rsidRPr="00CD50F8" w:rsidRDefault="009C1EF7" w:rsidP="002952AC">
            <w:pPr>
              <w:pStyle w:val="Prrafodelista"/>
              <w:spacing w:before="120" w:after="120" w:line="276" w:lineRule="auto"/>
              <w:ind w:left="0"/>
              <w:rPr>
                <w:rFonts w:cs="Arial"/>
                <w:sz w:val="18"/>
                <w:szCs w:val="18"/>
                <w:lang w:eastAsia="es-PE"/>
              </w:rPr>
            </w:pPr>
            <w:r w:rsidRPr="00CD50F8">
              <w:rPr>
                <w:rFonts w:cs="Arial"/>
                <w:sz w:val="18"/>
                <w:szCs w:val="18"/>
                <w:lang w:eastAsia="es-PE"/>
              </w:rPr>
              <w:t>Las rectificaciones pueden realizarse sin fecha límite de envío y son cons</w:t>
            </w:r>
            <w:r w:rsidR="00547C80" w:rsidRPr="00CD50F8">
              <w:rPr>
                <w:rFonts w:cs="Arial"/>
                <w:sz w:val="18"/>
                <w:szCs w:val="18"/>
                <w:lang w:eastAsia="es-PE"/>
              </w:rPr>
              <w:t>ideradas declaraciones juradas</w:t>
            </w:r>
            <w:r w:rsidR="002952AC" w:rsidRPr="00CD50F8">
              <w:rPr>
                <w:rFonts w:cs="Arial"/>
                <w:sz w:val="18"/>
                <w:szCs w:val="18"/>
                <w:lang w:eastAsia="es-PE"/>
              </w:rPr>
              <w:t xml:space="preserve"> la </w:t>
            </w:r>
            <w:r w:rsidR="00246B3F" w:rsidRPr="00CD50F8">
              <w:rPr>
                <w:rFonts w:cs="Arial"/>
                <w:sz w:val="18"/>
                <w:szCs w:val="18"/>
                <w:lang w:eastAsia="es-PE"/>
              </w:rPr>
              <w:t>excepción</w:t>
            </w:r>
            <w:r w:rsidR="002E6E2A" w:rsidRPr="00CD50F8">
              <w:rPr>
                <w:rFonts w:cs="Arial"/>
                <w:sz w:val="18"/>
                <w:szCs w:val="18"/>
                <w:lang w:eastAsia="es-PE"/>
              </w:rPr>
              <w:t xml:space="preserve"> </w:t>
            </w:r>
            <w:r w:rsidR="002952AC" w:rsidRPr="00CD50F8">
              <w:rPr>
                <w:rFonts w:cs="Arial"/>
                <w:sz w:val="18"/>
                <w:szCs w:val="18"/>
                <w:lang w:eastAsia="es-PE"/>
              </w:rPr>
              <w:t xml:space="preserve">a esta regla </w:t>
            </w:r>
            <w:r w:rsidR="005A0536" w:rsidRPr="00CD50F8">
              <w:rPr>
                <w:rFonts w:cs="Arial"/>
                <w:sz w:val="18"/>
                <w:szCs w:val="18"/>
                <w:lang w:eastAsia="es-PE"/>
              </w:rPr>
              <w:t>corresponde a los periodos de DJRO de Usuarios que tienen una solicitud de Baja a pedido de parte la cual este en evaluación</w:t>
            </w:r>
            <w:r w:rsidR="005D079A" w:rsidRPr="00CD50F8">
              <w:rPr>
                <w:rFonts w:cs="Arial"/>
                <w:sz w:val="18"/>
                <w:szCs w:val="18"/>
                <w:lang w:eastAsia="es-PE"/>
              </w:rPr>
              <w:t xml:space="preserve">, </w:t>
            </w:r>
            <w:r w:rsidR="005A0536" w:rsidRPr="00CD50F8">
              <w:rPr>
                <w:rFonts w:cs="Arial"/>
                <w:sz w:val="18"/>
                <w:szCs w:val="18"/>
                <w:lang w:eastAsia="es-PE"/>
              </w:rPr>
              <w:t>en cuyo caso solo permite rectificar si es que todos los stocks de sus presentaciones tanto para establecimientos propios como de terceros se mantiene en CERO</w:t>
            </w:r>
            <w:r w:rsidR="005D079A" w:rsidRPr="00CD50F8">
              <w:rPr>
                <w:rFonts w:cs="Arial"/>
                <w:sz w:val="18"/>
                <w:szCs w:val="18"/>
                <w:lang w:eastAsia="es-PE"/>
              </w:rPr>
              <w:t xml:space="preserve">, esto se debe verificar </w:t>
            </w:r>
            <w:r w:rsidR="006023C6" w:rsidRPr="00CD50F8">
              <w:rPr>
                <w:rFonts w:cs="Arial"/>
                <w:sz w:val="18"/>
                <w:szCs w:val="18"/>
                <w:lang w:eastAsia="es-PE"/>
              </w:rPr>
              <w:t>al finalizar la presentaciones de sus DJRO.</w:t>
            </w:r>
          </w:p>
          <w:p w:rsidR="00A8763D" w:rsidRPr="00CD50F8" w:rsidRDefault="004B7013" w:rsidP="00A8763D">
            <w:pPr>
              <w:pStyle w:val="Prrafodelista"/>
              <w:spacing w:before="120" w:after="120" w:line="276" w:lineRule="auto"/>
              <w:ind w:left="0"/>
              <w:rPr>
                <w:rFonts w:cs="Arial"/>
                <w:sz w:val="18"/>
                <w:szCs w:val="18"/>
                <w:lang w:eastAsia="es-PE"/>
              </w:rPr>
            </w:pPr>
            <w:r w:rsidRPr="00CD50F8">
              <w:rPr>
                <w:rFonts w:cs="Arial"/>
                <w:sz w:val="18"/>
                <w:szCs w:val="18"/>
                <w:lang w:eastAsia="es-PE"/>
              </w:rPr>
              <w:t xml:space="preserve">Si el Usuario rectifica operaciones que correspondan a presentaciones y/o establecimientos que a la fecha </w:t>
            </w:r>
            <w:r w:rsidR="006940F0" w:rsidRPr="00CD50F8">
              <w:rPr>
                <w:rFonts w:cs="Arial"/>
                <w:sz w:val="18"/>
                <w:szCs w:val="18"/>
                <w:lang w:eastAsia="es-PE"/>
              </w:rPr>
              <w:t>de la operación</w:t>
            </w:r>
            <w:r w:rsidRPr="00CD50F8">
              <w:rPr>
                <w:rFonts w:cs="Arial"/>
                <w:sz w:val="18"/>
                <w:szCs w:val="18"/>
                <w:lang w:eastAsia="es-PE"/>
              </w:rPr>
              <w:t xml:space="preserve"> se encuentren de baja</w:t>
            </w:r>
            <w:r w:rsidR="00A8763D" w:rsidRPr="00CD50F8">
              <w:rPr>
                <w:rFonts w:cs="Arial"/>
                <w:sz w:val="18"/>
                <w:szCs w:val="18"/>
                <w:lang w:eastAsia="es-PE"/>
              </w:rPr>
              <w:t xml:space="preserve"> se valida que al </w:t>
            </w:r>
            <w:r w:rsidR="00246B3F" w:rsidRPr="00CD50F8">
              <w:rPr>
                <w:rFonts w:cs="Arial"/>
                <w:sz w:val="18"/>
                <w:szCs w:val="18"/>
                <w:lang w:eastAsia="es-PE"/>
              </w:rPr>
              <w:t>finalizar</w:t>
            </w:r>
            <w:r w:rsidR="00A8763D" w:rsidRPr="00CD50F8">
              <w:rPr>
                <w:rFonts w:cs="Arial"/>
                <w:sz w:val="18"/>
                <w:szCs w:val="18"/>
                <w:lang w:eastAsia="es-PE"/>
              </w:rPr>
              <w:t xml:space="preserve"> las presentaciones de sus DJRO para dichas presentaciones y/o establecimientos el stock debe mantenerse en cero caso contrario se le informa al usuario no permitiendo presentar dichas DJRO.</w:t>
            </w:r>
          </w:p>
          <w:p w:rsidR="004E5352" w:rsidRPr="00CD50F8" w:rsidRDefault="00024D53" w:rsidP="009C1EF7">
            <w:pPr>
              <w:pStyle w:val="Prrafodelista"/>
              <w:spacing w:before="120" w:after="120" w:line="276" w:lineRule="auto"/>
              <w:ind w:left="0"/>
              <w:rPr>
                <w:rFonts w:cs="Arial"/>
                <w:sz w:val="18"/>
                <w:szCs w:val="18"/>
                <w:lang w:eastAsia="es-PE"/>
              </w:rPr>
            </w:pPr>
            <w:r w:rsidRPr="00CD50F8">
              <w:rPr>
                <w:rFonts w:cs="Arial"/>
                <w:sz w:val="18"/>
                <w:szCs w:val="18"/>
                <w:lang w:eastAsia="es-PE"/>
              </w:rPr>
              <w:t xml:space="preserve">Si el Usuario tiene </w:t>
            </w:r>
            <w:r w:rsidR="004E5352" w:rsidRPr="00CD50F8">
              <w:rPr>
                <w:rFonts w:cs="Arial"/>
                <w:sz w:val="18"/>
                <w:szCs w:val="18"/>
                <w:lang w:eastAsia="es-PE"/>
              </w:rPr>
              <w:t xml:space="preserve">periodos de DJRO los cuales </w:t>
            </w:r>
            <w:r w:rsidR="00812080" w:rsidRPr="00CD50F8">
              <w:rPr>
                <w:rFonts w:cs="Arial"/>
                <w:sz w:val="18"/>
                <w:szCs w:val="18"/>
                <w:lang w:eastAsia="es-PE"/>
              </w:rPr>
              <w:t>están</w:t>
            </w:r>
            <w:r w:rsidR="004E5352" w:rsidRPr="00CD50F8">
              <w:rPr>
                <w:rFonts w:cs="Arial"/>
                <w:sz w:val="18"/>
                <w:szCs w:val="18"/>
                <w:lang w:eastAsia="es-PE"/>
              </w:rPr>
              <w:t xml:space="preserve"> siendo fiscalizados por una acción de fiscalización tipo VP o VNP la cual ya </w:t>
            </w:r>
            <w:r w:rsidR="00812080" w:rsidRPr="00CD50F8">
              <w:rPr>
                <w:rFonts w:cs="Arial"/>
                <w:sz w:val="18"/>
                <w:szCs w:val="18"/>
                <w:lang w:eastAsia="es-PE"/>
              </w:rPr>
              <w:t>está</w:t>
            </w:r>
            <w:r w:rsidR="004E5352" w:rsidRPr="00CD50F8">
              <w:rPr>
                <w:rFonts w:cs="Arial"/>
                <w:sz w:val="18"/>
                <w:szCs w:val="18"/>
                <w:lang w:eastAsia="es-PE"/>
              </w:rPr>
              <w:t xml:space="preserve"> notificada – </w:t>
            </w:r>
            <w:r w:rsidR="004E5352" w:rsidRPr="00CD50F8">
              <w:rPr>
                <w:rFonts w:cs="Arial"/>
                <w:b/>
                <w:sz w:val="18"/>
                <w:szCs w:val="18"/>
                <w:lang w:eastAsia="es-PE"/>
              </w:rPr>
              <w:t>MPN Acciones de Control</w:t>
            </w:r>
            <w:r w:rsidR="00812080" w:rsidRPr="00CD50F8">
              <w:rPr>
                <w:rFonts w:cs="Arial"/>
                <w:b/>
                <w:sz w:val="18"/>
                <w:szCs w:val="18"/>
                <w:lang w:eastAsia="es-PE"/>
              </w:rPr>
              <w:t xml:space="preserve"> y Fiscalización</w:t>
            </w:r>
            <w:r w:rsidR="004E5352" w:rsidRPr="00CD50F8">
              <w:rPr>
                <w:rFonts w:cs="Arial"/>
                <w:sz w:val="18"/>
                <w:szCs w:val="18"/>
                <w:lang w:eastAsia="es-PE"/>
              </w:rPr>
              <w:t xml:space="preserve"> - no se le permite rectificar los rangos de periodos que correspondan al primer periodo de inicio de su vigencia hasta el periodo final que indica la acción de fiscalización informándole con una alerta la cual contenga el Nro. </w:t>
            </w:r>
            <w:proofErr w:type="gramStart"/>
            <w:r w:rsidR="004E5352" w:rsidRPr="00CD50F8">
              <w:rPr>
                <w:rFonts w:cs="Arial"/>
                <w:sz w:val="18"/>
                <w:szCs w:val="18"/>
                <w:lang w:eastAsia="es-PE"/>
              </w:rPr>
              <w:t>de</w:t>
            </w:r>
            <w:proofErr w:type="gramEnd"/>
            <w:r w:rsidR="004E5352" w:rsidRPr="00CD50F8">
              <w:rPr>
                <w:rFonts w:cs="Arial"/>
                <w:sz w:val="18"/>
                <w:szCs w:val="18"/>
                <w:lang w:eastAsia="es-PE"/>
              </w:rPr>
              <w:t xml:space="preserve"> </w:t>
            </w:r>
            <w:r w:rsidR="00812080" w:rsidRPr="00CD50F8">
              <w:rPr>
                <w:rFonts w:cs="Arial"/>
                <w:sz w:val="18"/>
                <w:szCs w:val="18"/>
                <w:lang w:eastAsia="es-PE"/>
              </w:rPr>
              <w:t>Acción</w:t>
            </w:r>
            <w:r w:rsidR="004E5352" w:rsidRPr="00CD50F8">
              <w:rPr>
                <w:rFonts w:cs="Arial"/>
                <w:sz w:val="18"/>
                <w:szCs w:val="18"/>
                <w:lang w:eastAsia="es-PE"/>
              </w:rPr>
              <w:t xml:space="preserve"> de </w:t>
            </w:r>
            <w:r w:rsidR="00812080" w:rsidRPr="00CD50F8">
              <w:rPr>
                <w:rFonts w:cs="Arial"/>
                <w:sz w:val="18"/>
                <w:szCs w:val="18"/>
                <w:lang w:eastAsia="es-PE"/>
              </w:rPr>
              <w:t>Fiscalización</w:t>
            </w:r>
            <w:r w:rsidR="004E5352" w:rsidRPr="00CD50F8">
              <w:rPr>
                <w:rFonts w:cs="Arial"/>
                <w:sz w:val="18"/>
                <w:szCs w:val="18"/>
                <w:lang w:eastAsia="es-PE"/>
              </w:rPr>
              <w:t xml:space="preserve"> que </w:t>
            </w:r>
            <w:r w:rsidR="00812080" w:rsidRPr="00CD50F8">
              <w:rPr>
                <w:rFonts w:cs="Arial"/>
                <w:sz w:val="18"/>
                <w:szCs w:val="18"/>
                <w:lang w:eastAsia="es-PE"/>
              </w:rPr>
              <w:t>está</w:t>
            </w:r>
            <w:r w:rsidR="004E5352" w:rsidRPr="00CD50F8">
              <w:rPr>
                <w:rFonts w:cs="Arial"/>
                <w:sz w:val="18"/>
                <w:szCs w:val="18"/>
                <w:lang w:eastAsia="es-PE"/>
              </w:rPr>
              <w:t xml:space="preserve"> en </w:t>
            </w:r>
            <w:r w:rsidR="00812080" w:rsidRPr="00CD50F8">
              <w:rPr>
                <w:rFonts w:cs="Arial"/>
                <w:sz w:val="18"/>
                <w:szCs w:val="18"/>
                <w:lang w:eastAsia="es-PE"/>
              </w:rPr>
              <w:t>trámite</w:t>
            </w:r>
            <w:r w:rsidR="004E5352" w:rsidRPr="00CD50F8">
              <w:rPr>
                <w:rFonts w:cs="Arial"/>
                <w:sz w:val="18"/>
                <w:szCs w:val="18"/>
                <w:lang w:eastAsia="es-PE"/>
              </w:rPr>
              <w:t>.</w:t>
            </w:r>
            <w:r w:rsidR="0020473E" w:rsidRPr="00CD50F8">
              <w:rPr>
                <w:rFonts w:cs="Arial"/>
                <w:sz w:val="18"/>
                <w:szCs w:val="18"/>
                <w:lang w:eastAsia="es-PE"/>
              </w:rPr>
              <w:t xml:space="preserve"> Esto aplica para rectificaciones manuales no para las que se generan producto de rectificaciones de periodos anteriores, en caso sean producto de rectificación de periodos anteriores se debe alertar al Auditor que está llevando la Acción de Control y Fiscalización</w:t>
            </w:r>
            <w:r w:rsidR="00AE6F86" w:rsidRPr="00CD50F8">
              <w:rPr>
                <w:rFonts w:cs="Arial"/>
                <w:sz w:val="18"/>
                <w:szCs w:val="18"/>
                <w:lang w:eastAsia="es-PE"/>
              </w:rPr>
              <w:t xml:space="preserve"> del hecho para que vuelva a revisar la informaci</w:t>
            </w:r>
            <w:r w:rsidR="009F523F" w:rsidRPr="00CD50F8">
              <w:rPr>
                <w:rFonts w:cs="Arial"/>
                <w:sz w:val="18"/>
                <w:szCs w:val="18"/>
                <w:lang w:eastAsia="es-PE"/>
              </w:rPr>
              <w:t>ón del Usuario en el Registro de Operaciones.</w:t>
            </w:r>
          </w:p>
          <w:p w:rsidR="004E5352" w:rsidRPr="00CD50F8" w:rsidRDefault="004E5352" w:rsidP="004E5352">
            <w:pPr>
              <w:pStyle w:val="Prrafodelista"/>
              <w:spacing w:before="120" w:after="120" w:line="276" w:lineRule="auto"/>
              <w:ind w:left="0"/>
              <w:rPr>
                <w:rFonts w:cs="Arial"/>
                <w:sz w:val="18"/>
                <w:szCs w:val="18"/>
                <w:lang w:eastAsia="es-PE"/>
              </w:rPr>
            </w:pPr>
            <w:r w:rsidRPr="00CD50F8">
              <w:rPr>
                <w:rFonts w:cs="Arial"/>
                <w:sz w:val="18"/>
                <w:szCs w:val="18"/>
                <w:lang w:eastAsia="es-PE"/>
              </w:rPr>
              <w:t xml:space="preserve">Para los casos donde el Usuario rectifique DJRO que corresponda a periodos que han sido fiscalizados </w:t>
            </w:r>
            <w:r w:rsidR="009F0A1C" w:rsidRPr="00CD50F8">
              <w:rPr>
                <w:rFonts w:cs="Arial"/>
                <w:sz w:val="18"/>
                <w:szCs w:val="18"/>
                <w:lang w:eastAsia="es-PE"/>
              </w:rPr>
              <w:t>por una acción de fiscalización tipo</w:t>
            </w:r>
            <w:r w:rsidRPr="00CD50F8">
              <w:rPr>
                <w:rFonts w:cs="Arial"/>
                <w:sz w:val="18"/>
                <w:szCs w:val="18"/>
                <w:lang w:eastAsia="es-PE"/>
              </w:rPr>
              <w:t xml:space="preserve"> VP o VNP y cuyo motivo</w:t>
            </w:r>
            <w:r w:rsidR="004D24E0" w:rsidRPr="00CD50F8">
              <w:rPr>
                <w:rFonts w:cs="Arial"/>
                <w:sz w:val="18"/>
                <w:szCs w:val="18"/>
                <w:lang w:eastAsia="es-PE"/>
              </w:rPr>
              <w:t xml:space="preserve"> </w:t>
            </w:r>
            <w:r w:rsidRPr="00CD50F8">
              <w:rPr>
                <w:rFonts w:cs="Arial"/>
                <w:sz w:val="18"/>
                <w:szCs w:val="18"/>
                <w:lang w:eastAsia="es-PE"/>
              </w:rPr>
              <w:t xml:space="preserve">afecta a Registro de Operaciones </w:t>
            </w:r>
            <w:r w:rsidR="00550163" w:rsidRPr="00CD50F8">
              <w:rPr>
                <w:rFonts w:cs="Arial"/>
                <w:sz w:val="18"/>
                <w:szCs w:val="18"/>
                <w:lang w:eastAsia="es-PE"/>
              </w:rPr>
              <w:t xml:space="preserve">– </w:t>
            </w:r>
            <w:r w:rsidR="00550163" w:rsidRPr="00CD50F8">
              <w:rPr>
                <w:rFonts w:cs="Arial"/>
                <w:b/>
                <w:sz w:val="18"/>
                <w:szCs w:val="18"/>
                <w:lang w:eastAsia="es-PE"/>
              </w:rPr>
              <w:t>MPN Acciones de Control y Fiscalización</w:t>
            </w:r>
            <w:r w:rsidR="008F3A1B" w:rsidRPr="00CD50F8">
              <w:rPr>
                <w:rFonts w:cs="Arial"/>
                <w:b/>
                <w:sz w:val="18"/>
                <w:szCs w:val="18"/>
                <w:lang w:eastAsia="es-PE"/>
              </w:rPr>
              <w:t xml:space="preserve"> Anexo 01</w:t>
            </w:r>
            <w:r w:rsidR="00550163" w:rsidRPr="00CD50F8">
              <w:rPr>
                <w:rFonts w:cs="Arial"/>
                <w:sz w:val="18"/>
                <w:szCs w:val="18"/>
                <w:lang w:eastAsia="es-PE"/>
              </w:rPr>
              <w:t xml:space="preserve"> - </w:t>
            </w:r>
            <w:r w:rsidRPr="00CD50F8">
              <w:rPr>
                <w:rFonts w:cs="Arial"/>
                <w:sz w:val="18"/>
                <w:szCs w:val="18"/>
                <w:lang w:eastAsia="es-PE"/>
              </w:rPr>
              <w:t xml:space="preserve">se alerta mediante un mensaje al correo institucional de la Lista de Usuarios de la GFBF del </w:t>
            </w:r>
            <w:r w:rsidRPr="00CD50F8">
              <w:rPr>
                <w:rFonts w:cs="Arial"/>
                <w:b/>
                <w:sz w:val="18"/>
                <w:szCs w:val="18"/>
                <w:lang w:eastAsia="es-PE"/>
              </w:rPr>
              <w:t>Anexo 18</w:t>
            </w:r>
            <w:r w:rsidRPr="00CD50F8">
              <w:rPr>
                <w:rFonts w:cs="Arial"/>
                <w:sz w:val="18"/>
                <w:szCs w:val="18"/>
                <w:lang w:eastAsia="es-PE"/>
              </w:rPr>
              <w:t xml:space="preserve"> </w:t>
            </w:r>
            <w:r w:rsidR="00550163" w:rsidRPr="00CD50F8">
              <w:rPr>
                <w:rFonts w:cs="Arial"/>
                <w:sz w:val="18"/>
                <w:szCs w:val="18"/>
                <w:lang w:eastAsia="es-PE"/>
              </w:rPr>
              <w:t xml:space="preserve">informándole de </w:t>
            </w:r>
            <w:r w:rsidRPr="00CD50F8">
              <w:rPr>
                <w:rFonts w:cs="Arial"/>
                <w:sz w:val="18"/>
                <w:szCs w:val="18"/>
                <w:lang w:eastAsia="es-PE"/>
              </w:rPr>
              <w:t xml:space="preserve"> hecho.</w:t>
            </w:r>
            <w:r w:rsidR="00812080" w:rsidRPr="00CD50F8">
              <w:rPr>
                <w:rFonts w:cs="Arial"/>
                <w:sz w:val="18"/>
                <w:szCs w:val="18"/>
                <w:lang w:eastAsia="es-PE"/>
              </w:rPr>
              <w:t xml:space="preserve"> Esto aplica para rectificaciones manuales no para las que se generan producto de rectificaciones de periodos anteriores.</w:t>
            </w:r>
          </w:p>
          <w:p w:rsidR="00AF38AF" w:rsidRPr="00CD50F8" w:rsidRDefault="00550163" w:rsidP="00AF38AF">
            <w:pPr>
              <w:pStyle w:val="Prrafodelista"/>
              <w:spacing w:before="120" w:after="120" w:line="276" w:lineRule="auto"/>
              <w:ind w:left="0"/>
              <w:rPr>
                <w:rFonts w:cs="Arial"/>
                <w:bCs/>
                <w:sz w:val="18"/>
                <w:szCs w:val="18"/>
                <w:lang w:eastAsia="es-PE"/>
              </w:rPr>
            </w:pPr>
            <w:r w:rsidRPr="00CD50F8">
              <w:rPr>
                <w:rFonts w:cs="Arial"/>
                <w:bCs/>
                <w:sz w:val="18"/>
                <w:szCs w:val="18"/>
                <w:lang w:eastAsia="es-PE"/>
              </w:rPr>
              <w:t xml:space="preserve">Para las </w:t>
            </w:r>
            <w:r w:rsidR="002E6E2A" w:rsidRPr="00CD50F8">
              <w:rPr>
                <w:rFonts w:cs="Arial"/>
                <w:bCs/>
                <w:sz w:val="18"/>
                <w:szCs w:val="18"/>
                <w:lang w:eastAsia="es-PE"/>
              </w:rPr>
              <w:t xml:space="preserve">operaciones que se rectifican </w:t>
            </w:r>
            <w:r w:rsidR="00AF38AF" w:rsidRPr="00CD50F8">
              <w:rPr>
                <w:rFonts w:cs="Arial"/>
                <w:bCs/>
                <w:sz w:val="18"/>
                <w:szCs w:val="18"/>
                <w:lang w:eastAsia="es-PE"/>
              </w:rPr>
              <w:t xml:space="preserve">se mantienen las validaciones </w:t>
            </w:r>
            <w:r w:rsidRPr="00CD50F8">
              <w:rPr>
                <w:rFonts w:cs="Arial"/>
                <w:bCs/>
                <w:sz w:val="18"/>
                <w:szCs w:val="18"/>
                <w:lang w:eastAsia="es-PE"/>
              </w:rPr>
              <w:t xml:space="preserve">del registro diario del </w:t>
            </w:r>
            <w:r w:rsidR="00AF38AF" w:rsidRPr="00CD50F8">
              <w:rPr>
                <w:rFonts w:cs="Arial"/>
                <w:bCs/>
                <w:sz w:val="18"/>
                <w:szCs w:val="18"/>
                <w:lang w:eastAsia="es-PE"/>
              </w:rPr>
              <w:t>estado del Usuario, establecimientos, presenta</w:t>
            </w:r>
            <w:r w:rsidRPr="00CD50F8">
              <w:rPr>
                <w:rFonts w:cs="Arial"/>
                <w:bCs/>
                <w:sz w:val="18"/>
                <w:szCs w:val="18"/>
                <w:lang w:eastAsia="es-PE"/>
              </w:rPr>
              <w:t xml:space="preserve">ciones, vehículos o conductores con respecto a la fecha de la </w:t>
            </w:r>
            <w:r w:rsidRPr="00CD50F8">
              <w:rPr>
                <w:rFonts w:cs="Arial"/>
                <w:bCs/>
                <w:sz w:val="18"/>
                <w:szCs w:val="18"/>
                <w:lang w:eastAsia="es-PE"/>
              </w:rPr>
              <w:lastRenderedPageBreak/>
              <w:t>operación.</w:t>
            </w:r>
          </w:p>
          <w:p w:rsidR="00A52D0D" w:rsidRPr="00CD50F8" w:rsidRDefault="009C1EF7" w:rsidP="00A52D0D">
            <w:pPr>
              <w:pStyle w:val="Prrafodelista"/>
              <w:spacing w:before="120" w:after="120" w:line="276" w:lineRule="auto"/>
              <w:ind w:left="0"/>
              <w:rPr>
                <w:rFonts w:cs="Arial"/>
                <w:sz w:val="18"/>
                <w:szCs w:val="18"/>
              </w:rPr>
            </w:pPr>
            <w:r w:rsidRPr="00CD50F8">
              <w:rPr>
                <w:rFonts w:cs="Arial"/>
                <w:sz w:val="18"/>
                <w:szCs w:val="18"/>
                <w:lang w:eastAsia="es-PE"/>
              </w:rPr>
              <w:t>Los Usuarios con estado “baja”</w:t>
            </w:r>
            <w:r w:rsidR="00707E45" w:rsidRPr="00CD50F8">
              <w:rPr>
                <w:rFonts w:cs="Arial"/>
                <w:sz w:val="18"/>
                <w:szCs w:val="18"/>
                <w:lang w:eastAsia="es-PE"/>
              </w:rPr>
              <w:t xml:space="preserve">, que no sea a pedido de parte, </w:t>
            </w:r>
            <w:r w:rsidRPr="00CD50F8">
              <w:rPr>
                <w:rFonts w:cs="Arial"/>
                <w:sz w:val="18"/>
                <w:szCs w:val="18"/>
                <w:lang w:eastAsia="es-PE"/>
              </w:rPr>
              <w:t xml:space="preserve"> pueden rectificar las DJRO declaradas hasta dentro de los </w:t>
            </w:r>
            <w:r w:rsidR="00A52D0D" w:rsidRPr="00CD50F8">
              <w:rPr>
                <w:rFonts w:cs="Arial"/>
                <w:sz w:val="18"/>
                <w:szCs w:val="18"/>
                <w:lang w:eastAsia="es-PE"/>
              </w:rPr>
              <w:t>X=</w:t>
            </w:r>
            <w:r w:rsidRPr="00CD50F8">
              <w:rPr>
                <w:rFonts w:cs="Arial"/>
                <w:sz w:val="18"/>
                <w:szCs w:val="18"/>
                <w:lang w:eastAsia="es-PE"/>
              </w:rPr>
              <w:t>45</w:t>
            </w:r>
            <w:r w:rsidR="00A52D0D" w:rsidRPr="00CD50F8">
              <w:rPr>
                <w:rFonts w:cs="Arial"/>
                <w:sz w:val="18"/>
                <w:szCs w:val="18"/>
                <w:lang w:eastAsia="es-PE"/>
              </w:rPr>
              <w:t xml:space="preserve"> </w:t>
            </w:r>
            <w:r w:rsidR="00A52D0D" w:rsidRPr="00CD50F8">
              <w:rPr>
                <w:rFonts w:cs="Arial"/>
                <w:bCs/>
                <w:sz w:val="18"/>
                <w:szCs w:val="18"/>
                <w:lang w:eastAsia="es-PE"/>
              </w:rPr>
              <w:t xml:space="preserve">días calendario </w:t>
            </w:r>
            <w:r w:rsidR="00A52D0D" w:rsidRPr="00CD50F8">
              <w:rPr>
                <w:rFonts w:cs="Arial"/>
                <w:sz w:val="18"/>
                <w:szCs w:val="18"/>
              </w:rPr>
              <w:t xml:space="preserve">posteriores al vencimiento del plazo para la presentación de la información del mes correspondiente a dicha baja para regularizar la información pendiente o rectificar la información presentada a SUNAT. </w:t>
            </w:r>
          </w:p>
          <w:p w:rsidR="00A34E4E" w:rsidRPr="00CD50F8" w:rsidRDefault="00A34E4E" w:rsidP="00A34E4E">
            <w:pPr>
              <w:pStyle w:val="Prrafodelista"/>
              <w:spacing w:before="120" w:after="120" w:line="276" w:lineRule="auto"/>
              <w:ind w:left="0"/>
              <w:rPr>
                <w:rFonts w:cs="Arial"/>
                <w:sz w:val="18"/>
                <w:szCs w:val="18"/>
                <w:lang w:eastAsia="es-PE"/>
              </w:rPr>
            </w:pPr>
            <w:r w:rsidRPr="00CD50F8">
              <w:rPr>
                <w:rFonts w:cs="Arial"/>
                <w:sz w:val="18"/>
                <w:szCs w:val="18"/>
                <w:lang w:eastAsia="es-PE"/>
              </w:rPr>
              <w:t xml:space="preserve">Para efectuar las rectificaciones el Usuario deberá seleccionar el periodo que desea rectificar, y dentro de ese periodo ver el detalle de las operaciones que la componen y realizar las adiciones, modificaciones o anulaciones que requiera manteniendo las validaciones que están en la </w:t>
            </w:r>
            <w:r w:rsidRPr="00CD50F8">
              <w:rPr>
                <w:rFonts w:cs="Arial"/>
                <w:b/>
                <w:sz w:val="18"/>
                <w:szCs w:val="18"/>
              </w:rPr>
              <w:t>RN9</w:t>
            </w:r>
            <w:r w:rsidRPr="00CD50F8">
              <w:rPr>
                <w:rFonts w:cs="Arial"/>
                <w:sz w:val="18"/>
                <w:szCs w:val="18"/>
              </w:rPr>
              <w:t>.</w:t>
            </w:r>
          </w:p>
          <w:p w:rsidR="00150B32" w:rsidRPr="00CD50F8" w:rsidRDefault="00150B32" w:rsidP="00150B32">
            <w:pPr>
              <w:pStyle w:val="Prrafodelista"/>
              <w:spacing w:before="120" w:after="120" w:line="276" w:lineRule="auto"/>
              <w:ind w:left="0"/>
              <w:rPr>
                <w:rFonts w:cs="Arial"/>
                <w:sz w:val="18"/>
                <w:szCs w:val="18"/>
              </w:rPr>
            </w:pPr>
            <w:r w:rsidRPr="00CD50F8">
              <w:rPr>
                <w:rFonts w:cs="Arial"/>
                <w:sz w:val="18"/>
                <w:szCs w:val="18"/>
              </w:rPr>
              <w:t xml:space="preserve">Las </w:t>
            </w:r>
            <w:r w:rsidR="00B85596" w:rsidRPr="00CD50F8">
              <w:rPr>
                <w:rFonts w:cs="Arial"/>
                <w:sz w:val="18"/>
                <w:szCs w:val="18"/>
              </w:rPr>
              <w:t xml:space="preserve">rectificaciones </w:t>
            </w:r>
            <w:r w:rsidRPr="00CD50F8">
              <w:rPr>
                <w:rFonts w:cs="Arial"/>
                <w:sz w:val="18"/>
                <w:szCs w:val="18"/>
              </w:rPr>
              <w:t xml:space="preserve"> a las DJRO </w:t>
            </w:r>
            <w:r w:rsidR="00B85596" w:rsidRPr="00CD50F8">
              <w:rPr>
                <w:rFonts w:cs="Arial"/>
                <w:sz w:val="18"/>
                <w:szCs w:val="18"/>
              </w:rPr>
              <w:t>ya presentadas</w:t>
            </w:r>
            <w:r w:rsidR="008F1047" w:rsidRPr="00CD50F8">
              <w:rPr>
                <w:rFonts w:cs="Arial"/>
                <w:sz w:val="18"/>
                <w:szCs w:val="18"/>
              </w:rPr>
              <w:t xml:space="preserve"> incluye </w:t>
            </w:r>
            <w:r w:rsidR="00B85596" w:rsidRPr="00CD50F8">
              <w:rPr>
                <w:rFonts w:cs="Arial"/>
                <w:sz w:val="18"/>
                <w:szCs w:val="18"/>
              </w:rPr>
              <w:t xml:space="preserve"> </w:t>
            </w:r>
          </w:p>
          <w:p w:rsidR="00150B32" w:rsidRPr="00CD50F8" w:rsidRDefault="00150B32" w:rsidP="00150B32">
            <w:pPr>
              <w:pStyle w:val="Prrafodelista"/>
              <w:numPr>
                <w:ilvl w:val="0"/>
                <w:numId w:val="23"/>
              </w:numPr>
              <w:spacing w:before="120" w:after="120" w:line="276" w:lineRule="auto"/>
              <w:ind w:left="360"/>
              <w:rPr>
                <w:rFonts w:cs="Arial"/>
                <w:sz w:val="18"/>
                <w:szCs w:val="18"/>
              </w:rPr>
            </w:pPr>
            <w:r w:rsidRPr="00CD50F8">
              <w:rPr>
                <w:rFonts w:cs="Arial"/>
                <w:sz w:val="18"/>
                <w:szCs w:val="18"/>
              </w:rPr>
              <w:t xml:space="preserve">Agregar, lo cual a la confirmación del envío agrega </w:t>
            </w:r>
            <w:r w:rsidR="00E65E01" w:rsidRPr="00CD50F8">
              <w:rPr>
                <w:rFonts w:cs="Arial"/>
                <w:sz w:val="18"/>
                <w:szCs w:val="18"/>
              </w:rPr>
              <w:t xml:space="preserve">una operación  </w:t>
            </w:r>
            <w:r w:rsidRPr="00CD50F8">
              <w:rPr>
                <w:rFonts w:cs="Arial"/>
                <w:sz w:val="18"/>
                <w:szCs w:val="18"/>
              </w:rPr>
              <w:t>a la fecha de la operación</w:t>
            </w:r>
            <w:r w:rsidR="00E65E01" w:rsidRPr="00CD50F8">
              <w:rPr>
                <w:rFonts w:cs="Arial"/>
                <w:sz w:val="18"/>
                <w:szCs w:val="18"/>
              </w:rPr>
              <w:t xml:space="preserve"> según la secuencia definida de la declaración del Usuario, </w:t>
            </w:r>
            <w:r w:rsidRPr="00CD50F8">
              <w:rPr>
                <w:rFonts w:cs="Arial"/>
                <w:sz w:val="18"/>
                <w:szCs w:val="18"/>
              </w:rPr>
              <w:t>el detalle de la afectación a los cálculos de las operaciones está en la</w:t>
            </w:r>
            <w:r w:rsidRPr="00CD50F8">
              <w:rPr>
                <w:rFonts w:cs="Arial"/>
                <w:b/>
                <w:sz w:val="18"/>
                <w:szCs w:val="18"/>
              </w:rPr>
              <w:t xml:space="preserve"> RN21</w:t>
            </w:r>
            <w:r w:rsidRPr="00CD50F8">
              <w:rPr>
                <w:rFonts w:cs="Arial"/>
                <w:sz w:val="18"/>
                <w:szCs w:val="18"/>
              </w:rPr>
              <w:t xml:space="preserve">. Si la </w:t>
            </w:r>
            <w:r w:rsidR="00B30952" w:rsidRPr="00CD50F8">
              <w:rPr>
                <w:rFonts w:cs="Arial"/>
                <w:sz w:val="18"/>
                <w:szCs w:val="18"/>
              </w:rPr>
              <w:t>operación</w:t>
            </w:r>
            <w:r w:rsidRPr="00CD50F8">
              <w:rPr>
                <w:rFonts w:cs="Arial"/>
                <w:sz w:val="18"/>
                <w:szCs w:val="18"/>
              </w:rPr>
              <w:t xml:space="preserve"> </w:t>
            </w:r>
            <w:r w:rsidR="00B85596" w:rsidRPr="00CD50F8">
              <w:rPr>
                <w:rFonts w:cs="Arial"/>
                <w:sz w:val="18"/>
                <w:szCs w:val="18"/>
              </w:rPr>
              <w:t>afecta a otro U</w:t>
            </w:r>
            <w:r w:rsidRPr="00CD50F8">
              <w:rPr>
                <w:rFonts w:cs="Arial"/>
                <w:sz w:val="18"/>
                <w:szCs w:val="18"/>
              </w:rPr>
              <w:t>suario deberá impu</w:t>
            </w:r>
            <w:r w:rsidR="00E65E01" w:rsidRPr="00CD50F8">
              <w:rPr>
                <w:rFonts w:cs="Arial"/>
                <w:sz w:val="18"/>
                <w:szCs w:val="18"/>
              </w:rPr>
              <w:t xml:space="preserve">tarle el registro tipo “sombra” siempre que </w:t>
            </w:r>
            <w:r w:rsidR="00B85596" w:rsidRPr="00CD50F8">
              <w:rPr>
                <w:rFonts w:cs="Arial"/>
                <w:sz w:val="18"/>
                <w:szCs w:val="18"/>
              </w:rPr>
              <w:t>ese Usuario no ha</w:t>
            </w:r>
            <w:r w:rsidR="00E65E01" w:rsidRPr="00CD50F8">
              <w:rPr>
                <w:rFonts w:cs="Arial"/>
                <w:sz w:val="18"/>
                <w:szCs w:val="18"/>
              </w:rPr>
              <w:t>ya</w:t>
            </w:r>
            <w:r w:rsidR="00B85596" w:rsidRPr="00CD50F8">
              <w:rPr>
                <w:rFonts w:cs="Arial"/>
                <w:sz w:val="18"/>
                <w:szCs w:val="18"/>
              </w:rPr>
              <w:t xml:space="preserve"> declarado </w:t>
            </w:r>
            <w:r w:rsidR="00E65E01" w:rsidRPr="00CD50F8">
              <w:rPr>
                <w:rFonts w:cs="Arial"/>
                <w:sz w:val="18"/>
                <w:szCs w:val="18"/>
              </w:rPr>
              <w:t>esa</w:t>
            </w:r>
            <w:r w:rsidR="00B85596" w:rsidRPr="00CD50F8">
              <w:rPr>
                <w:rFonts w:cs="Arial"/>
                <w:sz w:val="18"/>
                <w:szCs w:val="18"/>
              </w:rPr>
              <w:t xml:space="preserve"> operación en su registro</w:t>
            </w:r>
            <w:r w:rsidR="00E65E01" w:rsidRPr="00CD50F8">
              <w:rPr>
                <w:rFonts w:cs="Arial"/>
                <w:sz w:val="18"/>
                <w:szCs w:val="18"/>
              </w:rPr>
              <w:t xml:space="preserve"> diario</w:t>
            </w:r>
            <w:r w:rsidRPr="00CD50F8">
              <w:rPr>
                <w:rFonts w:cs="Arial"/>
                <w:sz w:val="18"/>
                <w:szCs w:val="18"/>
              </w:rPr>
              <w:t xml:space="preserve">. </w:t>
            </w:r>
            <w:r w:rsidR="00F718C4" w:rsidRPr="00CD50F8">
              <w:rPr>
                <w:rFonts w:cs="Arial"/>
                <w:sz w:val="18"/>
                <w:szCs w:val="18"/>
              </w:rPr>
              <w:t xml:space="preserve">Si el periodo de la DJRO del Usuario al cual se le </w:t>
            </w:r>
            <w:r w:rsidR="00D73668" w:rsidRPr="00CD50F8">
              <w:rPr>
                <w:rFonts w:cs="Arial"/>
                <w:sz w:val="18"/>
                <w:szCs w:val="18"/>
              </w:rPr>
              <w:t>está</w:t>
            </w:r>
            <w:r w:rsidR="00F718C4" w:rsidRPr="00CD50F8">
              <w:rPr>
                <w:rFonts w:cs="Arial"/>
                <w:sz w:val="18"/>
                <w:szCs w:val="18"/>
              </w:rPr>
              <w:t xml:space="preserve"> generando la operación tipo “sombra” ya fue presentada deberá enviarse un mensaje a su </w:t>
            </w:r>
            <w:r w:rsidR="00D73668" w:rsidRPr="00CD50F8">
              <w:rPr>
                <w:rFonts w:cs="Arial"/>
                <w:sz w:val="18"/>
                <w:szCs w:val="18"/>
              </w:rPr>
              <w:t>buzón</w:t>
            </w:r>
            <w:r w:rsidR="00F718C4" w:rsidRPr="00CD50F8">
              <w:rPr>
                <w:rFonts w:cs="Arial"/>
                <w:sz w:val="18"/>
                <w:szCs w:val="18"/>
              </w:rPr>
              <w:t xml:space="preserve"> SOL informándole de la imputación.</w:t>
            </w:r>
          </w:p>
          <w:p w:rsidR="00293184" w:rsidRPr="00CD50F8" w:rsidRDefault="00C0709E" w:rsidP="00150B32">
            <w:pPr>
              <w:pStyle w:val="Prrafodelista"/>
              <w:numPr>
                <w:ilvl w:val="0"/>
                <w:numId w:val="23"/>
              </w:numPr>
              <w:spacing w:before="120" w:after="120" w:line="276" w:lineRule="auto"/>
              <w:ind w:left="360"/>
              <w:rPr>
                <w:rFonts w:cs="Arial"/>
                <w:sz w:val="18"/>
                <w:szCs w:val="18"/>
              </w:rPr>
            </w:pPr>
            <w:r w:rsidRPr="00CD50F8">
              <w:rPr>
                <w:rFonts w:cs="Arial"/>
                <w:sz w:val="18"/>
                <w:szCs w:val="18"/>
              </w:rPr>
              <w:t>Modificar</w:t>
            </w:r>
            <w:r w:rsidR="00150B32" w:rsidRPr="00CD50F8">
              <w:rPr>
                <w:rFonts w:cs="Arial"/>
                <w:sz w:val="18"/>
                <w:szCs w:val="18"/>
              </w:rPr>
              <w:t xml:space="preserve">, lo cual genera una nueva operación relacionada a la operación que está reemplazando manteniendo el mismo número de operación y aumentando la secuencia. </w:t>
            </w:r>
            <w:r w:rsidR="00293184" w:rsidRPr="00CD50F8">
              <w:rPr>
                <w:rFonts w:cs="Arial"/>
                <w:sz w:val="18"/>
                <w:szCs w:val="18"/>
              </w:rPr>
              <w:t>A</w:t>
            </w:r>
            <w:r w:rsidR="00150B32" w:rsidRPr="00CD50F8">
              <w:rPr>
                <w:rFonts w:cs="Arial"/>
                <w:sz w:val="18"/>
                <w:szCs w:val="18"/>
              </w:rPr>
              <w:t xml:space="preserve"> la confirmación del envío de la DJRO, </w:t>
            </w:r>
            <w:r w:rsidR="00CD723B" w:rsidRPr="00CD50F8">
              <w:rPr>
                <w:rFonts w:cs="Arial"/>
                <w:sz w:val="18"/>
                <w:szCs w:val="18"/>
              </w:rPr>
              <w:t>extornara</w:t>
            </w:r>
            <w:r w:rsidR="00150B32" w:rsidRPr="00CD50F8">
              <w:rPr>
                <w:rFonts w:cs="Arial"/>
                <w:sz w:val="18"/>
                <w:szCs w:val="18"/>
              </w:rPr>
              <w:t xml:space="preserve"> los cálculos y ejecutará los nuevos cálculos de operación reemplazante según se detalla en la </w:t>
            </w:r>
            <w:r w:rsidR="00150B32" w:rsidRPr="00CD50F8">
              <w:rPr>
                <w:rFonts w:cs="Arial"/>
                <w:b/>
                <w:sz w:val="18"/>
                <w:szCs w:val="18"/>
              </w:rPr>
              <w:t>RN21</w:t>
            </w:r>
            <w:r w:rsidR="00150B32" w:rsidRPr="00CD50F8">
              <w:rPr>
                <w:rFonts w:cs="Arial"/>
                <w:sz w:val="18"/>
                <w:szCs w:val="18"/>
              </w:rPr>
              <w:t xml:space="preserve">. </w:t>
            </w:r>
            <w:r w:rsidR="00080353" w:rsidRPr="00CD50F8">
              <w:rPr>
                <w:rFonts w:cs="Arial"/>
                <w:sz w:val="18"/>
                <w:szCs w:val="18"/>
              </w:rPr>
              <w:t>La operación reemplazada no debe aparecer en la DJRO del Usuario. Si</w:t>
            </w:r>
            <w:r w:rsidR="00150B32" w:rsidRPr="00CD50F8">
              <w:rPr>
                <w:rFonts w:cs="Arial"/>
                <w:sz w:val="18"/>
                <w:szCs w:val="18"/>
              </w:rPr>
              <w:t xml:space="preserve"> la operación a modificar hubiese registrado operaciones tipo “sombra” </w:t>
            </w:r>
            <w:r w:rsidR="00293184" w:rsidRPr="00CD50F8">
              <w:rPr>
                <w:rFonts w:cs="Arial"/>
                <w:sz w:val="18"/>
                <w:szCs w:val="18"/>
              </w:rPr>
              <w:t xml:space="preserve">a otros Usuarios involucrados los cuales </w:t>
            </w:r>
            <w:r w:rsidR="00B30952" w:rsidRPr="00CD50F8">
              <w:rPr>
                <w:rFonts w:cs="Arial"/>
                <w:sz w:val="18"/>
                <w:szCs w:val="18"/>
              </w:rPr>
              <w:t>aún</w:t>
            </w:r>
            <w:r w:rsidR="00293184" w:rsidRPr="00CD50F8">
              <w:rPr>
                <w:rFonts w:cs="Arial"/>
                <w:sz w:val="18"/>
                <w:szCs w:val="18"/>
              </w:rPr>
              <w:t xml:space="preserve"> no las han confirmado las actualizan.</w:t>
            </w:r>
          </w:p>
          <w:p w:rsidR="00293184" w:rsidRPr="00CD50F8" w:rsidRDefault="00312CD5" w:rsidP="00293184">
            <w:pPr>
              <w:pStyle w:val="Prrafodelista"/>
              <w:spacing w:before="120" w:after="120" w:line="276" w:lineRule="auto"/>
              <w:ind w:left="360"/>
              <w:rPr>
                <w:rFonts w:cs="Arial"/>
                <w:sz w:val="18"/>
                <w:szCs w:val="18"/>
              </w:rPr>
            </w:pPr>
            <w:r w:rsidRPr="00CD50F8">
              <w:rPr>
                <w:rFonts w:cs="Arial"/>
                <w:sz w:val="18"/>
                <w:szCs w:val="18"/>
              </w:rPr>
              <w:t xml:space="preserve">Los datos que se pueden modificar son los mismos que están definidos en el Registro diario de Operaciones </w:t>
            </w:r>
            <w:r w:rsidRPr="00CD50F8">
              <w:rPr>
                <w:rFonts w:cs="Arial"/>
                <w:b/>
                <w:sz w:val="18"/>
                <w:szCs w:val="18"/>
              </w:rPr>
              <w:t>RN 9</w:t>
            </w:r>
          </w:p>
          <w:p w:rsidR="00150B32" w:rsidRPr="00CD50F8" w:rsidRDefault="00150B32" w:rsidP="00916B76">
            <w:pPr>
              <w:pStyle w:val="Prrafodelista"/>
              <w:numPr>
                <w:ilvl w:val="0"/>
                <w:numId w:val="23"/>
              </w:numPr>
              <w:spacing w:before="120" w:after="120" w:line="276" w:lineRule="auto"/>
              <w:ind w:left="360"/>
              <w:rPr>
                <w:rFonts w:cs="Arial"/>
                <w:sz w:val="18"/>
                <w:szCs w:val="18"/>
              </w:rPr>
            </w:pPr>
            <w:r w:rsidRPr="00CD50F8">
              <w:rPr>
                <w:rFonts w:cs="Arial"/>
                <w:sz w:val="18"/>
                <w:szCs w:val="18"/>
              </w:rPr>
              <w:t xml:space="preserve">Anular, lo cual, a la confirmación del envío, </w:t>
            </w:r>
            <w:r w:rsidR="00B30952" w:rsidRPr="00CD50F8">
              <w:rPr>
                <w:rFonts w:cs="Arial"/>
                <w:sz w:val="18"/>
                <w:szCs w:val="18"/>
              </w:rPr>
              <w:t>reversaría</w:t>
            </w:r>
            <w:r w:rsidR="00916B76" w:rsidRPr="00CD50F8">
              <w:rPr>
                <w:rFonts w:cs="Arial"/>
                <w:sz w:val="18"/>
                <w:szCs w:val="18"/>
              </w:rPr>
              <w:t xml:space="preserve"> los cálculos de la operación, de corresponder, marcándola como </w:t>
            </w:r>
            <w:r w:rsidRPr="00CD50F8">
              <w:rPr>
                <w:rFonts w:cs="Arial"/>
                <w:sz w:val="18"/>
                <w:szCs w:val="18"/>
              </w:rPr>
              <w:t>anulada. Esta operación no debe aparecer en la DJRO del Usuario. El detalle de la afectación a los cálculos de las operaciones está en la</w:t>
            </w:r>
            <w:r w:rsidRPr="00CD50F8">
              <w:rPr>
                <w:rFonts w:cs="Arial"/>
                <w:b/>
                <w:sz w:val="18"/>
                <w:szCs w:val="18"/>
              </w:rPr>
              <w:t xml:space="preserve"> RN21</w:t>
            </w:r>
            <w:r w:rsidRPr="00CD50F8">
              <w:rPr>
                <w:rFonts w:cs="Arial"/>
                <w:sz w:val="18"/>
                <w:szCs w:val="18"/>
              </w:rPr>
              <w:t>. Si la operación a anula</w:t>
            </w:r>
            <w:r w:rsidR="00916B76" w:rsidRPr="00CD50F8">
              <w:rPr>
                <w:rFonts w:cs="Arial"/>
                <w:sz w:val="18"/>
                <w:szCs w:val="18"/>
              </w:rPr>
              <w:t>r</w:t>
            </w:r>
            <w:r w:rsidRPr="00CD50F8">
              <w:rPr>
                <w:rFonts w:cs="Arial"/>
                <w:sz w:val="18"/>
                <w:szCs w:val="18"/>
              </w:rPr>
              <w:t xml:space="preserve"> hubiese registrado operaciones tipo “sombra” los cuales </w:t>
            </w:r>
            <w:r w:rsidR="00B30952" w:rsidRPr="00CD50F8">
              <w:rPr>
                <w:rFonts w:cs="Arial"/>
                <w:sz w:val="18"/>
                <w:szCs w:val="18"/>
              </w:rPr>
              <w:t>aún</w:t>
            </w:r>
            <w:r w:rsidR="00916B76" w:rsidRPr="00CD50F8">
              <w:rPr>
                <w:rFonts w:cs="Arial"/>
                <w:sz w:val="18"/>
                <w:szCs w:val="18"/>
              </w:rPr>
              <w:t xml:space="preserve"> no son confirmadas por el Usuario involucrado, se anulan también estas operaciones. </w:t>
            </w:r>
          </w:p>
          <w:p w:rsidR="005B0102" w:rsidRPr="00CD50F8" w:rsidRDefault="005B0102" w:rsidP="005B0102">
            <w:pPr>
              <w:pStyle w:val="Prrafodelista"/>
              <w:spacing w:before="120" w:after="120" w:line="276" w:lineRule="auto"/>
              <w:ind w:left="360"/>
              <w:rPr>
                <w:rFonts w:cs="Arial"/>
                <w:sz w:val="18"/>
                <w:szCs w:val="18"/>
              </w:rPr>
            </w:pPr>
            <w:r w:rsidRPr="00CD50F8">
              <w:rPr>
                <w:rFonts w:cs="Arial"/>
                <w:sz w:val="18"/>
                <w:szCs w:val="18"/>
              </w:rPr>
              <w:t>Todas las operaciones añadidas, modificadas o anuladas deben estar marcadas como “rectificadas”.</w:t>
            </w:r>
          </w:p>
          <w:p w:rsidR="00150409" w:rsidRPr="00CD50F8" w:rsidRDefault="00150409" w:rsidP="009C1EF7">
            <w:pPr>
              <w:spacing w:line="276" w:lineRule="auto"/>
              <w:rPr>
                <w:rFonts w:cs="Arial"/>
                <w:sz w:val="18"/>
                <w:szCs w:val="18"/>
                <w:lang w:eastAsia="es-PE"/>
              </w:rPr>
            </w:pPr>
          </w:p>
          <w:p w:rsidR="00FA6D53" w:rsidRPr="00CD50F8" w:rsidRDefault="00C5028B" w:rsidP="009C1EF7">
            <w:pPr>
              <w:spacing w:line="276" w:lineRule="auto"/>
              <w:rPr>
                <w:rFonts w:cs="Arial"/>
                <w:sz w:val="18"/>
                <w:szCs w:val="18"/>
                <w:lang w:eastAsia="es-PE"/>
              </w:rPr>
            </w:pPr>
            <w:r w:rsidRPr="00CD50F8">
              <w:rPr>
                <w:rFonts w:cs="Arial"/>
                <w:sz w:val="18"/>
                <w:szCs w:val="18"/>
                <w:lang w:eastAsia="es-PE"/>
              </w:rPr>
              <w:t>Toda operación rectificada manualmente por el Usuario debe ser identificada como “rectificación manual”</w:t>
            </w:r>
            <w:r w:rsidR="004C1BD8" w:rsidRPr="00CD50F8">
              <w:rPr>
                <w:rFonts w:cs="Arial"/>
                <w:sz w:val="18"/>
                <w:szCs w:val="18"/>
              </w:rPr>
              <w:t>.</w:t>
            </w:r>
          </w:p>
          <w:p w:rsidR="0073075E" w:rsidRPr="00CD50F8" w:rsidRDefault="0073075E" w:rsidP="009C1EF7">
            <w:pPr>
              <w:spacing w:line="276" w:lineRule="auto"/>
              <w:rPr>
                <w:rFonts w:cs="Arial"/>
                <w:sz w:val="18"/>
                <w:szCs w:val="18"/>
                <w:lang w:eastAsia="es-PE"/>
              </w:rPr>
            </w:pPr>
          </w:p>
          <w:p w:rsidR="009C1EF7" w:rsidRPr="00CD50F8" w:rsidRDefault="009C1EF7" w:rsidP="00150409">
            <w:pPr>
              <w:spacing w:line="276" w:lineRule="auto"/>
              <w:ind w:left="-27"/>
              <w:rPr>
                <w:rFonts w:cs="Arial"/>
                <w:sz w:val="18"/>
                <w:szCs w:val="18"/>
              </w:rPr>
            </w:pPr>
            <w:r w:rsidRPr="00CD50F8">
              <w:rPr>
                <w:rFonts w:cs="Arial"/>
                <w:sz w:val="18"/>
                <w:szCs w:val="18"/>
                <w:lang w:eastAsia="es-PE"/>
              </w:rPr>
              <w:t xml:space="preserve">Una vez que el Usuario termine de rectificar las operaciones del periodo seleccionado </w:t>
            </w:r>
            <w:r w:rsidR="00150409" w:rsidRPr="00CD50F8">
              <w:rPr>
                <w:rFonts w:cs="Arial"/>
                <w:sz w:val="18"/>
                <w:szCs w:val="18"/>
                <w:lang w:eastAsia="es-PE"/>
              </w:rPr>
              <w:t xml:space="preserve">y antes de presentar la rectificación de la DJRO se valida si los cambios realizados por el Usuario afecta al stock y/o cantidad autorizada disponible, de ser el caso se solicita de manera obligatoria un texto o uno o varios adjuntos los cuales sustenten la rectificación. Este sustento es registrado por operación o puede ser registrado para más de una operación (de manera masiva). El Usuario debe ingresar toda esta información, caso contrario no debe permitir presentar la rectificación de la DJRO. En caso cumpla con lo indicado se </w:t>
            </w:r>
            <w:r w:rsidRPr="00CD50F8">
              <w:rPr>
                <w:rFonts w:cs="Arial"/>
                <w:sz w:val="18"/>
                <w:szCs w:val="18"/>
                <w:lang w:eastAsia="es-PE"/>
              </w:rPr>
              <w:t xml:space="preserve">actualizará el estado a “Rectificado” </w:t>
            </w:r>
            <w:r w:rsidR="00150409" w:rsidRPr="00CD50F8">
              <w:rPr>
                <w:rFonts w:cs="Arial"/>
                <w:sz w:val="18"/>
                <w:szCs w:val="18"/>
                <w:lang w:eastAsia="es-PE"/>
              </w:rPr>
              <w:t>actualizándose</w:t>
            </w:r>
            <w:r w:rsidRPr="00CD50F8">
              <w:rPr>
                <w:rFonts w:cs="Arial"/>
                <w:sz w:val="18"/>
                <w:szCs w:val="18"/>
              </w:rPr>
              <w:t xml:space="preserve"> los stocks, </w:t>
            </w:r>
            <w:r w:rsidR="00F37D00" w:rsidRPr="00CD50F8">
              <w:rPr>
                <w:rFonts w:cs="Arial"/>
                <w:sz w:val="18"/>
                <w:szCs w:val="18"/>
                <w:lang w:eastAsia="es-PE"/>
              </w:rPr>
              <w:t>cantidad autorizada disponible</w:t>
            </w:r>
            <w:r w:rsidRPr="00CD50F8">
              <w:rPr>
                <w:rFonts w:cs="Arial"/>
                <w:sz w:val="18"/>
                <w:szCs w:val="18"/>
              </w:rPr>
              <w:t xml:space="preserve">, consolidados diario, mensual y anual y DJRO presentadas que correspondan según se detalla en la </w:t>
            </w:r>
            <w:r w:rsidRPr="00CD50F8">
              <w:rPr>
                <w:rFonts w:cs="Arial"/>
                <w:b/>
                <w:sz w:val="18"/>
                <w:szCs w:val="18"/>
              </w:rPr>
              <w:t>RN</w:t>
            </w:r>
            <w:r w:rsidR="00AF7A21" w:rsidRPr="00CD50F8">
              <w:rPr>
                <w:rFonts w:cs="Arial"/>
                <w:b/>
                <w:sz w:val="18"/>
                <w:szCs w:val="18"/>
              </w:rPr>
              <w:t>21</w:t>
            </w:r>
            <w:r w:rsidR="00BD1BC3" w:rsidRPr="00CD50F8">
              <w:rPr>
                <w:rFonts w:cs="Arial"/>
                <w:sz w:val="18"/>
                <w:szCs w:val="18"/>
              </w:rPr>
              <w:t>.</w:t>
            </w:r>
          </w:p>
          <w:p w:rsidR="00150409" w:rsidRPr="00CD50F8" w:rsidRDefault="00150409" w:rsidP="009C1EF7">
            <w:pPr>
              <w:spacing w:line="276" w:lineRule="auto"/>
              <w:ind w:left="-27"/>
              <w:rPr>
                <w:rFonts w:cs="Arial"/>
                <w:b/>
                <w:color w:val="0070C0"/>
                <w:sz w:val="18"/>
                <w:szCs w:val="18"/>
                <w:lang w:eastAsia="es-PE"/>
              </w:rPr>
            </w:pPr>
          </w:p>
          <w:p w:rsidR="009C1EF7" w:rsidRPr="00CD50F8" w:rsidRDefault="009C1EF7" w:rsidP="009C1EF7">
            <w:pPr>
              <w:spacing w:line="276" w:lineRule="auto"/>
              <w:ind w:left="-27"/>
              <w:rPr>
                <w:rFonts w:cs="Arial"/>
                <w:sz w:val="18"/>
                <w:szCs w:val="18"/>
                <w:lang w:eastAsia="es-PE"/>
              </w:rPr>
            </w:pPr>
            <w:r w:rsidRPr="00CD50F8">
              <w:rPr>
                <w:rFonts w:cs="Arial"/>
                <w:sz w:val="18"/>
                <w:szCs w:val="18"/>
                <w:lang w:eastAsia="es-PE"/>
              </w:rPr>
              <w:t xml:space="preserve">El Usuario puede modificar las DJRO ya presentadas </w:t>
            </w:r>
            <w:r w:rsidR="00CF1560" w:rsidRPr="00CD50F8">
              <w:rPr>
                <w:rFonts w:cs="Arial"/>
                <w:sz w:val="18"/>
                <w:szCs w:val="18"/>
                <w:lang w:eastAsia="es-PE"/>
              </w:rPr>
              <w:t>de manera temporal</w:t>
            </w:r>
            <w:r w:rsidRPr="00CD50F8">
              <w:rPr>
                <w:rFonts w:cs="Arial"/>
                <w:sz w:val="18"/>
                <w:szCs w:val="18"/>
                <w:lang w:eastAsia="es-PE"/>
              </w:rPr>
              <w:t>, lo que modifica el estado del envío a “</w:t>
            </w:r>
            <w:r w:rsidR="006C3021" w:rsidRPr="00CD50F8">
              <w:rPr>
                <w:rFonts w:cs="Arial"/>
                <w:sz w:val="18"/>
                <w:szCs w:val="18"/>
              </w:rPr>
              <w:t xml:space="preserve">en </w:t>
            </w:r>
            <w:r w:rsidR="00C51E8E" w:rsidRPr="00CD50F8">
              <w:rPr>
                <w:rFonts w:cs="Arial"/>
                <w:sz w:val="18"/>
                <w:szCs w:val="18"/>
              </w:rPr>
              <w:t>edición</w:t>
            </w:r>
            <w:r w:rsidRPr="00CD50F8">
              <w:rPr>
                <w:rFonts w:cs="Arial"/>
                <w:sz w:val="18"/>
                <w:szCs w:val="18"/>
                <w:lang w:eastAsia="es-PE"/>
              </w:rPr>
              <w:t xml:space="preserve">”, esto no afecta los consolidados diario, </w:t>
            </w:r>
            <w:r w:rsidRPr="00CD50F8">
              <w:rPr>
                <w:rFonts w:cs="Arial"/>
                <w:sz w:val="18"/>
                <w:szCs w:val="18"/>
              </w:rPr>
              <w:t>mensual y anual</w:t>
            </w:r>
            <w:r w:rsidRPr="00CD50F8">
              <w:rPr>
                <w:rFonts w:cs="Arial"/>
                <w:sz w:val="18"/>
                <w:szCs w:val="18"/>
                <w:lang w:eastAsia="es-PE"/>
              </w:rPr>
              <w:t xml:space="preserve"> ni las DJRO hasta que el envío sea confirmado</w:t>
            </w:r>
            <w:r w:rsidR="00CF1560" w:rsidRPr="00CD50F8">
              <w:rPr>
                <w:rFonts w:cs="Arial"/>
                <w:sz w:val="18"/>
                <w:szCs w:val="18"/>
                <w:lang w:eastAsia="es-PE"/>
              </w:rPr>
              <w:t xml:space="preserve"> (en la presentación de la DJRO)</w:t>
            </w:r>
            <w:r w:rsidRPr="00CD50F8">
              <w:rPr>
                <w:rFonts w:cs="Arial"/>
                <w:sz w:val="18"/>
                <w:szCs w:val="18"/>
                <w:lang w:eastAsia="es-PE"/>
              </w:rPr>
              <w:t xml:space="preserve"> o cancelado. En la cancelación </w:t>
            </w:r>
            <w:r w:rsidR="003B6534" w:rsidRPr="00CD50F8">
              <w:rPr>
                <w:rFonts w:cs="Arial"/>
                <w:sz w:val="18"/>
                <w:szCs w:val="18"/>
                <w:lang w:eastAsia="es-PE"/>
              </w:rPr>
              <w:t xml:space="preserve">extorna los cambios realizados a las operaciones de dicha DJRO </w:t>
            </w:r>
            <w:r w:rsidRPr="00CD50F8">
              <w:rPr>
                <w:rFonts w:cs="Arial"/>
                <w:sz w:val="18"/>
                <w:szCs w:val="18"/>
                <w:lang w:eastAsia="es-PE"/>
              </w:rPr>
              <w:t>cambiando el estado del envío a “completo”.</w:t>
            </w:r>
          </w:p>
          <w:p w:rsidR="00912A42" w:rsidRPr="00CD50F8" w:rsidRDefault="00912A42" w:rsidP="009C1EF7">
            <w:pPr>
              <w:spacing w:line="276" w:lineRule="auto"/>
              <w:rPr>
                <w:rFonts w:cs="Arial"/>
                <w:sz w:val="18"/>
                <w:szCs w:val="18"/>
                <w:lang w:eastAsia="es-PE"/>
              </w:rPr>
            </w:pPr>
          </w:p>
          <w:p w:rsidR="009C1EF7" w:rsidRPr="00CD50F8" w:rsidRDefault="009C1EF7" w:rsidP="005B3895">
            <w:pPr>
              <w:spacing w:line="276" w:lineRule="auto"/>
              <w:rPr>
                <w:rFonts w:cs="Arial"/>
                <w:sz w:val="18"/>
                <w:szCs w:val="18"/>
                <w:lang w:eastAsia="es-PE"/>
              </w:rPr>
            </w:pPr>
            <w:r w:rsidRPr="00CD50F8">
              <w:rPr>
                <w:rFonts w:cs="Arial"/>
                <w:sz w:val="18"/>
                <w:szCs w:val="18"/>
                <w:lang w:eastAsia="es-PE"/>
              </w:rPr>
              <w:t xml:space="preserve">Se </w:t>
            </w:r>
            <w:r w:rsidR="005B3895" w:rsidRPr="00CD50F8">
              <w:rPr>
                <w:rFonts w:cs="Arial"/>
                <w:sz w:val="18"/>
                <w:szCs w:val="18"/>
                <w:lang w:eastAsia="es-PE"/>
              </w:rPr>
              <w:t xml:space="preserve">controla </w:t>
            </w:r>
            <w:r w:rsidRPr="00CD50F8">
              <w:rPr>
                <w:rFonts w:cs="Arial"/>
                <w:sz w:val="18"/>
                <w:szCs w:val="18"/>
                <w:lang w:eastAsia="es-PE"/>
              </w:rPr>
              <w:t xml:space="preserve">todas las rectificaciones realizadas por DJRO con información del Usuario, fecha, hora e historia de los cambios los cuales podrán ser listados de manera posterior en consultas y reportes. </w:t>
            </w:r>
            <w:r w:rsidRPr="00CD50F8">
              <w:rPr>
                <w:rFonts w:cs="Arial"/>
                <w:sz w:val="18"/>
                <w:szCs w:val="18"/>
                <w:lang w:eastAsia="es-PE"/>
              </w:rPr>
              <w:lastRenderedPageBreak/>
              <w:t xml:space="preserve">Adicional </w:t>
            </w:r>
            <w:r w:rsidR="005B3895" w:rsidRPr="00CD50F8">
              <w:rPr>
                <w:rFonts w:cs="Arial"/>
                <w:sz w:val="18"/>
                <w:szCs w:val="18"/>
                <w:lang w:eastAsia="es-PE"/>
              </w:rPr>
              <w:t xml:space="preserve">se lleva </w:t>
            </w:r>
            <w:r w:rsidRPr="00CD50F8">
              <w:rPr>
                <w:rFonts w:cs="Arial"/>
                <w:sz w:val="18"/>
                <w:szCs w:val="18"/>
                <w:lang w:eastAsia="es-PE"/>
              </w:rPr>
              <w:t xml:space="preserve">una auditoria de modificaciones por rectificación con la información original y rectificada. </w:t>
            </w:r>
          </w:p>
          <w:p w:rsidR="00FA6D53" w:rsidRPr="00CD50F8" w:rsidRDefault="00FA6D53" w:rsidP="00FA6D53">
            <w:pPr>
              <w:spacing w:line="276" w:lineRule="auto"/>
              <w:rPr>
                <w:rFonts w:cs="Arial"/>
                <w:sz w:val="18"/>
                <w:szCs w:val="18"/>
                <w:lang w:eastAsia="es-PE"/>
              </w:rPr>
            </w:pPr>
          </w:p>
        </w:tc>
      </w:tr>
      <w:tr w:rsidR="00290CC4" w:rsidRPr="00CD50F8" w:rsidTr="00D17D81">
        <w:trPr>
          <w:trHeight w:val="20"/>
          <w:jc w:val="center"/>
        </w:trPr>
        <w:tc>
          <w:tcPr>
            <w:tcW w:w="550" w:type="pct"/>
            <w:shd w:val="clear" w:color="000000" w:fill="FFFFFF"/>
            <w:vAlign w:val="center"/>
            <w:hideMark/>
          </w:tcPr>
          <w:p w:rsidR="00290CC4" w:rsidRPr="00CD50F8" w:rsidRDefault="00C91EBC" w:rsidP="00B16846">
            <w:pPr>
              <w:spacing w:before="120" w:after="120" w:line="276" w:lineRule="auto"/>
              <w:jc w:val="center"/>
              <w:rPr>
                <w:rFonts w:cs="Arial"/>
                <w:b/>
                <w:bCs/>
                <w:sz w:val="20"/>
                <w:szCs w:val="20"/>
                <w:lang w:eastAsia="es-PE"/>
              </w:rPr>
            </w:pPr>
            <w:r w:rsidRPr="00CD50F8">
              <w:rPr>
                <w:rFonts w:cs="Arial"/>
                <w:b/>
                <w:bCs/>
                <w:sz w:val="20"/>
                <w:szCs w:val="20"/>
                <w:lang w:eastAsia="es-PE"/>
              </w:rPr>
              <w:lastRenderedPageBreak/>
              <w:t>2</w:t>
            </w:r>
            <w:r w:rsidR="00964D00" w:rsidRPr="00CD50F8">
              <w:rPr>
                <w:rFonts w:cs="Arial"/>
                <w:b/>
                <w:bCs/>
                <w:sz w:val="20"/>
                <w:szCs w:val="20"/>
                <w:lang w:eastAsia="es-PE"/>
              </w:rPr>
              <w:t>5</w:t>
            </w:r>
          </w:p>
        </w:tc>
        <w:tc>
          <w:tcPr>
            <w:tcW w:w="4450" w:type="pct"/>
            <w:shd w:val="clear" w:color="000000" w:fill="FFFFFF"/>
            <w:noWrap/>
            <w:vAlign w:val="center"/>
            <w:hideMark/>
          </w:tcPr>
          <w:p w:rsidR="00290CC4" w:rsidRPr="00CD50F8" w:rsidRDefault="00144B2F" w:rsidP="00EF5A33">
            <w:pPr>
              <w:pStyle w:val="Prrafodelista"/>
              <w:spacing w:before="120" w:after="120" w:line="276" w:lineRule="auto"/>
              <w:ind w:left="0"/>
              <w:rPr>
                <w:rFonts w:cs="Arial"/>
                <w:b/>
                <w:sz w:val="18"/>
                <w:szCs w:val="18"/>
                <w:u w:val="single"/>
              </w:rPr>
            </w:pPr>
            <w:r w:rsidRPr="00CD50F8">
              <w:rPr>
                <w:rFonts w:cs="Arial"/>
                <w:b/>
                <w:sz w:val="18"/>
                <w:szCs w:val="18"/>
                <w:u w:val="single"/>
              </w:rPr>
              <w:t>Determinación</w:t>
            </w:r>
            <w:r w:rsidR="00290CC4" w:rsidRPr="00CD50F8">
              <w:rPr>
                <w:rFonts w:cs="Arial"/>
                <w:b/>
                <w:sz w:val="18"/>
                <w:szCs w:val="18"/>
                <w:u w:val="single"/>
              </w:rPr>
              <w:t xml:space="preserve"> y </w:t>
            </w:r>
            <w:r w:rsidR="00533B6A" w:rsidRPr="00CD50F8">
              <w:rPr>
                <w:rFonts w:cs="Arial"/>
                <w:b/>
                <w:sz w:val="18"/>
                <w:szCs w:val="18"/>
                <w:u w:val="single"/>
              </w:rPr>
              <w:t>retiro</w:t>
            </w:r>
            <w:r w:rsidR="00290CC4" w:rsidRPr="00CD50F8">
              <w:rPr>
                <w:rFonts w:cs="Arial"/>
                <w:b/>
                <w:sz w:val="18"/>
                <w:szCs w:val="18"/>
                <w:u w:val="single"/>
              </w:rPr>
              <w:t xml:space="preserve"> de </w:t>
            </w:r>
            <w:r w:rsidR="00533B6A" w:rsidRPr="00CD50F8">
              <w:rPr>
                <w:rFonts w:cs="Arial"/>
                <w:b/>
                <w:sz w:val="18"/>
                <w:szCs w:val="18"/>
                <w:u w:val="single"/>
              </w:rPr>
              <w:t xml:space="preserve">la </w:t>
            </w:r>
            <w:r w:rsidR="00290CC4" w:rsidRPr="00CD50F8">
              <w:rPr>
                <w:rFonts w:cs="Arial"/>
                <w:b/>
                <w:sz w:val="18"/>
                <w:szCs w:val="18"/>
                <w:u w:val="single"/>
              </w:rPr>
              <w:t>condición de OMISO</w:t>
            </w:r>
          </w:p>
          <w:p w:rsidR="0062300C" w:rsidRPr="00CD50F8" w:rsidRDefault="001C0274" w:rsidP="00D917A1">
            <w:pPr>
              <w:pStyle w:val="Prrafodelista"/>
              <w:numPr>
                <w:ilvl w:val="0"/>
                <w:numId w:val="71"/>
              </w:numPr>
              <w:spacing w:before="120" w:after="120" w:line="276" w:lineRule="auto"/>
              <w:rPr>
                <w:rFonts w:cs="Arial"/>
                <w:sz w:val="18"/>
                <w:szCs w:val="18"/>
              </w:rPr>
            </w:pPr>
            <w:r w:rsidRPr="00CD50F8">
              <w:rPr>
                <w:rFonts w:cs="Arial"/>
                <w:sz w:val="18"/>
                <w:szCs w:val="18"/>
              </w:rPr>
              <w:t>Determinación: si el usuario tiene al menos una DJRO “pendiente” no estando exceptuado</w:t>
            </w:r>
            <w:r w:rsidR="006A5299" w:rsidRPr="00CD50F8">
              <w:rPr>
                <w:rFonts w:cs="Arial"/>
                <w:sz w:val="18"/>
                <w:szCs w:val="18"/>
              </w:rPr>
              <w:t xml:space="preserve"> o no estando vigente en la lista Usuarios que no pueden caer en condición de omiso por no contar con equipos informáticos </w:t>
            </w:r>
            <w:r w:rsidR="006A5299" w:rsidRPr="00CD50F8">
              <w:rPr>
                <w:rFonts w:cs="Arial"/>
                <w:b/>
                <w:sz w:val="18"/>
                <w:szCs w:val="18"/>
              </w:rPr>
              <w:t>RN 28</w:t>
            </w:r>
            <w:r w:rsidRPr="00CD50F8">
              <w:rPr>
                <w:rFonts w:cs="Arial"/>
                <w:sz w:val="18"/>
                <w:szCs w:val="18"/>
              </w:rPr>
              <w:t xml:space="preserve"> para declarar en ese periodo se considerará como omiso. </w:t>
            </w:r>
            <w:r w:rsidR="00073BD2" w:rsidRPr="00CD50F8">
              <w:rPr>
                <w:rFonts w:cs="Arial"/>
                <w:sz w:val="18"/>
                <w:szCs w:val="18"/>
              </w:rPr>
              <w:t>La</w:t>
            </w:r>
            <w:r w:rsidR="004C4720" w:rsidRPr="00CD50F8">
              <w:rPr>
                <w:rFonts w:cs="Arial"/>
                <w:sz w:val="18"/>
                <w:szCs w:val="18"/>
              </w:rPr>
              <w:t xml:space="preserve"> condición se le deberá asignar </w:t>
            </w:r>
            <w:r w:rsidR="0062300C" w:rsidRPr="00CD50F8">
              <w:rPr>
                <w:rFonts w:cs="Arial"/>
                <w:sz w:val="18"/>
                <w:szCs w:val="18"/>
              </w:rPr>
              <w:t xml:space="preserve">de manera automática </w:t>
            </w:r>
            <w:r w:rsidR="004C4720" w:rsidRPr="00CD50F8">
              <w:rPr>
                <w:rFonts w:cs="Arial"/>
                <w:sz w:val="18"/>
                <w:szCs w:val="18"/>
              </w:rPr>
              <w:t xml:space="preserve">al </w:t>
            </w:r>
            <w:r w:rsidRPr="00CD50F8">
              <w:rPr>
                <w:rFonts w:cs="Arial"/>
                <w:sz w:val="18"/>
                <w:szCs w:val="18"/>
              </w:rPr>
              <w:t>día</w:t>
            </w:r>
            <w:r w:rsidR="00073BD2" w:rsidRPr="00CD50F8">
              <w:rPr>
                <w:rFonts w:cs="Arial"/>
                <w:sz w:val="18"/>
                <w:szCs w:val="18"/>
              </w:rPr>
              <w:t xml:space="preserve"> siguiente de</w:t>
            </w:r>
            <w:r w:rsidR="00E46CCC" w:rsidRPr="00CD50F8">
              <w:rPr>
                <w:rFonts w:cs="Arial"/>
                <w:sz w:val="18"/>
                <w:szCs w:val="18"/>
              </w:rPr>
              <w:t>l vencimiento d</w:t>
            </w:r>
            <w:r w:rsidR="00073BD2" w:rsidRPr="00CD50F8">
              <w:rPr>
                <w:rFonts w:cs="Arial"/>
                <w:sz w:val="18"/>
                <w:szCs w:val="18"/>
              </w:rPr>
              <w:t>el plazo</w:t>
            </w:r>
            <w:r w:rsidR="004C4720" w:rsidRPr="00CD50F8">
              <w:rPr>
                <w:rFonts w:cs="Arial"/>
                <w:sz w:val="18"/>
                <w:szCs w:val="18"/>
              </w:rPr>
              <w:t xml:space="preserve"> de declaración de forma posterior a la ejecución de la </w:t>
            </w:r>
            <w:r w:rsidR="00D52C1D" w:rsidRPr="00CD50F8">
              <w:rPr>
                <w:rFonts w:cs="Arial"/>
                <w:sz w:val="18"/>
                <w:szCs w:val="18"/>
              </w:rPr>
              <w:t>actualización</w:t>
            </w:r>
            <w:r w:rsidR="004C4720" w:rsidRPr="00CD50F8">
              <w:rPr>
                <w:rFonts w:cs="Arial"/>
                <w:sz w:val="18"/>
                <w:szCs w:val="18"/>
              </w:rPr>
              <w:t xml:space="preserve"> de los estados del periodo de declaración </w:t>
            </w:r>
            <w:r w:rsidR="004C4720" w:rsidRPr="00CD50F8">
              <w:rPr>
                <w:rFonts w:cs="Arial"/>
                <w:b/>
                <w:sz w:val="18"/>
                <w:szCs w:val="18"/>
              </w:rPr>
              <w:t>RN</w:t>
            </w:r>
            <w:r w:rsidR="00AF7A21" w:rsidRPr="00CD50F8">
              <w:rPr>
                <w:rFonts w:cs="Arial"/>
                <w:b/>
                <w:sz w:val="18"/>
                <w:szCs w:val="18"/>
              </w:rPr>
              <w:t>9</w:t>
            </w:r>
            <w:r w:rsidR="00BD1BC3" w:rsidRPr="00CD50F8">
              <w:rPr>
                <w:rFonts w:cs="Arial"/>
                <w:sz w:val="18"/>
                <w:szCs w:val="18"/>
              </w:rPr>
              <w:t>.</w:t>
            </w:r>
          </w:p>
          <w:p w:rsidR="007E6C3C" w:rsidRPr="00CD50F8" w:rsidRDefault="00073BD2" w:rsidP="007E6C3C">
            <w:pPr>
              <w:pStyle w:val="Prrafodelista"/>
              <w:spacing w:before="120" w:after="120" w:line="276" w:lineRule="auto"/>
              <w:ind w:left="360"/>
              <w:rPr>
                <w:rFonts w:cs="Arial"/>
                <w:sz w:val="18"/>
                <w:szCs w:val="18"/>
              </w:rPr>
            </w:pPr>
            <w:r w:rsidRPr="00CD50F8">
              <w:rPr>
                <w:rFonts w:cs="Arial"/>
                <w:sz w:val="18"/>
                <w:szCs w:val="18"/>
              </w:rPr>
              <w:t xml:space="preserve">Se </w:t>
            </w:r>
            <w:r w:rsidR="001C5229" w:rsidRPr="00CD50F8">
              <w:rPr>
                <w:rFonts w:cs="Arial"/>
                <w:sz w:val="18"/>
                <w:szCs w:val="18"/>
              </w:rPr>
              <w:t>guarda</w:t>
            </w:r>
            <w:r w:rsidRPr="00CD50F8">
              <w:rPr>
                <w:rFonts w:cs="Arial"/>
                <w:sz w:val="18"/>
                <w:szCs w:val="18"/>
              </w:rPr>
              <w:t xml:space="preserve"> la fecha desde la cual se considera como </w:t>
            </w:r>
            <w:proofErr w:type="gramStart"/>
            <w:r w:rsidRPr="00CD50F8">
              <w:rPr>
                <w:rFonts w:cs="Arial"/>
                <w:sz w:val="18"/>
                <w:szCs w:val="18"/>
              </w:rPr>
              <w:t>omiso</w:t>
            </w:r>
            <w:proofErr w:type="gramEnd"/>
            <w:r w:rsidRPr="00CD50F8">
              <w:rPr>
                <w:rFonts w:cs="Arial"/>
                <w:sz w:val="18"/>
                <w:szCs w:val="18"/>
              </w:rPr>
              <w:t xml:space="preserve">. Si el usuario ya </w:t>
            </w:r>
            <w:r w:rsidR="001C0274" w:rsidRPr="00CD50F8">
              <w:rPr>
                <w:rFonts w:cs="Arial"/>
                <w:sz w:val="18"/>
                <w:szCs w:val="18"/>
              </w:rPr>
              <w:t>tenía</w:t>
            </w:r>
            <w:r w:rsidRPr="00CD50F8">
              <w:rPr>
                <w:rFonts w:cs="Arial"/>
                <w:sz w:val="18"/>
                <w:szCs w:val="18"/>
              </w:rPr>
              <w:t xml:space="preserve"> la condición de omiso no se realiza ninguna acción pero </w:t>
            </w:r>
            <w:r w:rsidR="005B3895" w:rsidRPr="00CD50F8">
              <w:rPr>
                <w:rFonts w:cs="Arial"/>
                <w:sz w:val="18"/>
                <w:szCs w:val="18"/>
              </w:rPr>
              <w:t>mantiene</w:t>
            </w:r>
            <w:r w:rsidRPr="00CD50F8">
              <w:rPr>
                <w:rFonts w:cs="Arial"/>
                <w:sz w:val="18"/>
                <w:szCs w:val="18"/>
              </w:rPr>
              <w:t xml:space="preserve"> toda la historia de la asignación de la condición de omiso por periodo de vigencia y periodo de declaración.</w:t>
            </w:r>
            <w:r w:rsidR="00C8301B" w:rsidRPr="00CD50F8">
              <w:rPr>
                <w:rFonts w:cs="Arial"/>
                <w:sz w:val="18"/>
                <w:szCs w:val="18"/>
              </w:rPr>
              <w:t xml:space="preserve"> </w:t>
            </w:r>
            <w:r w:rsidRPr="00CD50F8">
              <w:rPr>
                <w:rFonts w:cs="Arial"/>
                <w:sz w:val="18"/>
                <w:szCs w:val="18"/>
              </w:rPr>
              <w:t xml:space="preserve">Se </w:t>
            </w:r>
            <w:r w:rsidR="00A21BBA" w:rsidRPr="00CD50F8">
              <w:rPr>
                <w:rFonts w:cs="Arial"/>
                <w:sz w:val="18"/>
                <w:szCs w:val="18"/>
              </w:rPr>
              <w:t>envía</w:t>
            </w:r>
            <w:r w:rsidRPr="00CD50F8">
              <w:rPr>
                <w:rFonts w:cs="Arial"/>
                <w:sz w:val="18"/>
                <w:szCs w:val="18"/>
              </w:rPr>
              <w:t xml:space="preserve"> un mens</w:t>
            </w:r>
            <w:r w:rsidR="003426CA" w:rsidRPr="00CD50F8">
              <w:rPr>
                <w:rFonts w:cs="Arial"/>
                <w:sz w:val="18"/>
                <w:szCs w:val="18"/>
              </w:rPr>
              <w:t>aje a su buzón SOL</w:t>
            </w:r>
            <w:r w:rsidR="00443DE6" w:rsidRPr="00CD50F8">
              <w:rPr>
                <w:rFonts w:cs="Arial"/>
                <w:sz w:val="18"/>
                <w:szCs w:val="18"/>
              </w:rPr>
              <w:t xml:space="preserve"> y al correo de contacto</w:t>
            </w:r>
            <w:r w:rsidR="001E510B" w:rsidRPr="00CD50F8">
              <w:rPr>
                <w:rFonts w:cs="Arial"/>
                <w:sz w:val="18"/>
                <w:szCs w:val="18"/>
              </w:rPr>
              <w:t>:</w:t>
            </w:r>
          </w:p>
          <w:p w:rsidR="007E6C3C" w:rsidRPr="00CD50F8" w:rsidRDefault="001E510B" w:rsidP="007E6C3C">
            <w:pPr>
              <w:pStyle w:val="Prrafodelista"/>
              <w:spacing w:before="120" w:after="120" w:line="276" w:lineRule="auto"/>
              <w:ind w:left="360"/>
              <w:rPr>
                <w:rFonts w:cs="Arial"/>
                <w:sz w:val="18"/>
                <w:szCs w:val="18"/>
              </w:rPr>
            </w:pPr>
            <w:r w:rsidRPr="00CD50F8">
              <w:rPr>
                <w:rFonts w:cs="Arial"/>
                <w:b/>
                <w:sz w:val="18"/>
                <w:szCs w:val="18"/>
              </w:rPr>
              <w:t>Asunto:</w:t>
            </w:r>
            <w:r w:rsidRPr="00CD50F8">
              <w:rPr>
                <w:rFonts w:cs="Arial"/>
                <w:sz w:val="18"/>
                <w:szCs w:val="18"/>
              </w:rPr>
              <w:t xml:space="preserve"> Omiso a la presentación de Declaración Jurada del Registro de Operaciones</w:t>
            </w:r>
          </w:p>
          <w:p w:rsidR="007E6C3C" w:rsidRPr="00CD50F8" w:rsidRDefault="001E510B" w:rsidP="007E6C3C">
            <w:pPr>
              <w:pStyle w:val="Prrafodelista"/>
              <w:spacing w:before="120" w:after="120" w:line="276" w:lineRule="auto"/>
              <w:ind w:left="360"/>
              <w:rPr>
                <w:rFonts w:cs="Arial"/>
                <w:sz w:val="18"/>
                <w:szCs w:val="18"/>
              </w:rPr>
            </w:pPr>
            <w:r w:rsidRPr="00CD50F8">
              <w:rPr>
                <w:rFonts w:cs="Arial"/>
                <w:b/>
                <w:sz w:val="18"/>
                <w:szCs w:val="18"/>
              </w:rPr>
              <w:t>Texto:</w:t>
            </w:r>
            <w:r w:rsidRPr="00CD50F8">
              <w:rPr>
                <w:rFonts w:cs="Arial"/>
                <w:sz w:val="18"/>
                <w:szCs w:val="18"/>
              </w:rPr>
              <w:t xml:space="preserve"> “Usuario &lt;&lt;nombre y apellido o razón social&gt;&gt; con RUC &lt;&lt;N° de RUC&gt;&gt; se encuentra omiso a la presentación de Declaración Jurada del Registro de Operaciones de los meses &lt;&lt;indicar el rango de mes(es) pendiente(s) de presentación&gt;&gt;”, por lo que en su consulta pública no se mostrará su </w:t>
            </w:r>
            <w:r w:rsidR="00F37D00" w:rsidRPr="00CD50F8">
              <w:rPr>
                <w:rFonts w:cs="Arial"/>
                <w:sz w:val="18"/>
                <w:szCs w:val="18"/>
                <w:lang w:eastAsia="es-PE"/>
              </w:rPr>
              <w:t>cantidad autorizada disponible</w:t>
            </w:r>
            <w:r w:rsidRPr="00CD50F8">
              <w:rPr>
                <w:rFonts w:cs="Arial"/>
                <w:sz w:val="18"/>
                <w:szCs w:val="18"/>
              </w:rPr>
              <w:t>, así como no se podrán generar las solicitudes de Renovación y de Autorización de Ingreso/Salida. Una vez regularizada la presentación de las DJRO pendientes se habi</w:t>
            </w:r>
            <w:r w:rsidR="00F37D00" w:rsidRPr="00CD50F8">
              <w:rPr>
                <w:rFonts w:cs="Arial"/>
                <w:sz w:val="18"/>
                <w:szCs w:val="18"/>
              </w:rPr>
              <w:t xml:space="preserve">litara la cantidad autorizada disponible </w:t>
            </w:r>
            <w:r w:rsidRPr="00CD50F8">
              <w:rPr>
                <w:rFonts w:cs="Arial"/>
                <w:sz w:val="18"/>
                <w:szCs w:val="18"/>
              </w:rPr>
              <w:t>y el acceso a las solicitudes.</w:t>
            </w:r>
            <w:r w:rsidR="007E6C3C" w:rsidRPr="00CD50F8">
              <w:rPr>
                <w:rFonts w:cs="Arial"/>
                <w:sz w:val="18"/>
                <w:szCs w:val="18"/>
              </w:rPr>
              <w:t xml:space="preserve"> </w:t>
            </w:r>
          </w:p>
          <w:p w:rsidR="007E6C3C" w:rsidRPr="00CD50F8" w:rsidRDefault="007E6C3C" w:rsidP="007E6C3C">
            <w:pPr>
              <w:pStyle w:val="Prrafodelista"/>
              <w:spacing w:before="120" w:after="120" w:line="276" w:lineRule="auto"/>
              <w:ind w:left="360"/>
              <w:rPr>
                <w:rFonts w:cs="Arial"/>
                <w:sz w:val="18"/>
                <w:szCs w:val="18"/>
              </w:rPr>
            </w:pPr>
            <w:r w:rsidRPr="00CD50F8">
              <w:rPr>
                <w:rFonts w:cs="Arial"/>
                <w:sz w:val="18"/>
                <w:szCs w:val="18"/>
              </w:rPr>
              <w:t xml:space="preserve">Se le recuerda que en aplicación del D.L. 1339 en el Art. 10 es causal de suspensión: </w:t>
            </w:r>
          </w:p>
          <w:p w:rsidR="007E6C3C" w:rsidRPr="00CD50F8" w:rsidRDefault="007E6C3C" w:rsidP="007E6C3C">
            <w:pPr>
              <w:pStyle w:val="Prrafodelista"/>
              <w:numPr>
                <w:ilvl w:val="0"/>
                <w:numId w:val="201"/>
              </w:numPr>
              <w:spacing w:before="120" w:after="120" w:line="276" w:lineRule="auto"/>
              <w:rPr>
                <w:rFonts w:cs="Arial"/>
                <w:sz w:val="18"/>
                <w:szCs w:val="18"/>
              </w:rPr>
            </w:pPr>
            <w:r w:rsidRPr="00CD50F8">
              <w:rPr>
                <w:rFonts w:cs="Arial"/>
                <w:color w:val="000000"/>
                <w:sz w:val="18"/>
                <w:szCs w:val="18"/>
                <w:lang w:eastAsia="es-PE"/>
              </w:rPr>
              <w:t>El usuario no presenta la información relativa a los registros de operaciones o sin cumplir con las condiciones establecidas.</w:t>
            </w:r>
          </w:p>
          <w:p w:rsidR="00ED2DE7" w:rsidRPr="00CD50F8" w:rsidRDefault="007E6C3C" w:rsidP="00ED2DE7">
            <w:pPr>
              <w:pStyle w:val="Prrafodelista"/>
              <w:numPr>
                <w:ilvl w:val="0"/>
                <w:numId w:val="201"/>
              </w:numPr>
              <w:spacing w:before="120" w:after="120" w:line="276" w:lineRule="auto"/>
              <w:rPr>
                <w:rFonts w:cs="Arial"/>
                <w:sz w:val="18"/>
                <w:szCs w:val="18"/>
              </w:rPr>
            </w:pPr>
            <w:r w:rsidRPr="00CD50F8">
              <w:rPr>
                <w:rFonts w:cs="Arial"/>
                <w:color w:val="000000"/>
                <w:sz w:val="18"/>
                <w:szCs w:val="18"/>
                <w:lang w:eastAsia="es-PE"/>
              </w:rPr>
              <w:t>El usuario omita el registro diario de operaciones o lo lleve con retraso por dos veces dentro del período de dos años calendario.</w:t>
            </w:r>
          </w:p>
          <w:p w:rsidR="00ED2DE7" w:rsidRPr="00CD50F8" w:rsidRDefault="00ED2DE7" w:rsidP="00ED2DE7">
            <w:pPr>
              <w:pStyle w:val="Prrafodelista"/>
              <w:spacing w:before="120" w:after="120" w:line="276" w:lineRule="auto"/>
              <w:ind w:left="360"/>
              <w:rPr>
                <w:rFonts w:cs="Arial"/>
                <w:sz w:val="18"/>
                <w:szCs w:val="18"/>
              </w:rPr>
            </w:pPr>
            <w:r w:rsidRPr="00CD50F8">
              <w:rPr>
                <w:rFonts w:cs="Arial"/>
                <w:sz w:val="18"/>
                <w:szCs w:val="18"/>
              </w:rPr>
              <w:t>Y en el Art. 09 es causal Baja definitiva de la inscripción en el registro si el Usuario incurre en la misma causal de suspensión de inscripción en el registro por tres veces dentro del período de dos años calendario</w:t>
            </w:r>
            <w:r w:rsidR="00CD3FFF" w:rsidRPr="00CD50F8">
              <w:rPr>
                <w:rFonts w:cs="Arial"/>
                <w:sz w:val="18"/>
                <w:szCs w:val="18"/>
              </w:rPr>
              <w:t>”</w:t>
            </w:r>
          </w:p>
          <w:p w:rsidR="009C196D" w:rsidRPr="00CD50F8" w:rsidRDefault="009C196D" w:rsidP="0062300C">
            <w:pPr>
              <w:pStyle w:val="Prrafodelista"/>
              <w:spacing w:before="120" w:after="120" w:line="276" w:lineRule="auto"/>
              <w:ind w:left="360"/>
              <w:rPr>
                <w:rFonts w:cs="Arial"/>
                <w:sz w:val="18"/>
                <w:szCs w:val="18"/>
              </w:rPr>
            </w:pPr>
            <w:r w:rsidRPr="00CD50F8">
              <w:rPr>
                <w:rFonts w:cs="Arial"/>
                <w:sz w:val="18"/>
                <w:szCs w:val="18"/>
              </w:rPr>
              <w:t>El estado de Baja</w:t>
            </w:r>
            <w:r w:rsidR="00F80B25" w:rsidRPr="00CD50F8">
              <w:rPr>
                <w:rFonts w:cs="Arial"/>
                <w:sz w:val="18"/>
                <w:szCs w:val="18"/>
              </w:rPr>
              <w:t xml:space="preserve"> o </w:t>
            </w:r>
            <w:r w:rsidR="00E46CCC" w:rsidRPr="00CD50F8">
              <w:rPr>
                <w:rFonts w:cs="Arial"/>
                <w:sz w:val="18"/>
                <w:szCs w:val="18"/>
              </w:rPr>
              <w:t xml:space="preserve">suspendido </w:t>
            </w:r>
            <w:r w:rsidRPr="00CD50F8">
              <w:rPr>
                <w:rFonts w:cs="Arial"/>
                <w:sz w:val="18"/>
                <w:szCs w:val="18"/>
              </w:rPr>
              <w:t xml:space="preserve">no </w:t>
            </w:r>
            <w:r w:rsidR="00E9482E" w:rsidRPr="00CD50F8">
              <w:rPr>
                <w:rFonts w:cs="Arial"/>
                <w:sz w:val="18"/>
                <w:szCs w:val="18"/>
              </w:rPr>
              <w:t>exceptúa</w:t>
            </w:r>
            <w:r w:rsidRPr="00CD50F8">
              <w:rPr>
                <w:rFonts w:cs="Arial"/>
                <w:sz w:val="18"/>
                <w:szCs w:val="18"/>
              </w:rPr>
              <w:t xml:space="preserve"> al Usuario de tener la condición de omiso</w:t>
            </w:r>
          </w:p>
          <w:p w:rsidR="006116F2" w:rsidRPr="00CD50F8" w:rsidRDefault="006116F2" w:rsidP="0062300C">
            <w:pPr>
              <w:pStyle w:val="Prrafodelista"/>
              <w:spacing w:before="120" w:after="120" w:line="276" w:lineRule="auto"/>
              <w:ind w:left="360"/>
              <w:rPr>
                <w:rFonts w:cs="Arial"/>
                <w:sz w:val="18"/>
                <w:szCs w:val="18"/>
              </w:rPr>
            </w:pPr>
            <w:r w:rsidRPr="00CD50F8">
              <w:rPr>
                <w:rFonts w:cs="Arial"/>
                <w:sz w:val="18"/>
                <w:szCs w:val="18"/>
              </w:rPr>
              <w:t xml:space="preserve">Los usuarios que tienen una o más DJRO en este estado son considerados usuarios </w:t>
            </w:r>
            <w:r w:rsidR="009E1468" w:rsidRPr="00CD50F8">
              <w:rPr>
                <w:rFonts w:cs="Arial"/>
                <w:sz w:val="18"/>
                <w:szCs w:val="18"/>
              </w:rPr>
              <w:t>omiso</w:t>
            </w:r>
            <w:r w:rsidR="00CD3FFF" w:rsidRPr="00CD50F8">
              <w:rPr>
                <w:rFonts w:cs="Arial"/>
                <w:sz w:val="18"/>
                <w:szCs w:val="18"/>
              </w:rPr>
              <w:t>s</w:t>
            </w:r>
            <w:r w:rsidR="00D00CB0" w:rsidRPr="00CD50F8">
              <w:rPr>
                <w:rFonts w:cs="Arial"/>
                <w:sz w:val="18"/>
                <w:szCs w:val="18"/>
              </w:rPr>
              <w:t xml:space="preserve"> y se aplica la etiqueta “NO DISPONIBLE” – RN 22</w:t>
            </w:r>
          </w:p>
          <w:p w:rsidR="00073BD2" w:rsidRPr="00CD50F8" w:rsidRDefault="00073BD2" w:rsidP="00D917A1">
            <w:pPr>
              <w:pStyle w:val="Prrafodelista"/>
              <w:numPr>
                <w:ilvl w:val="0"/>
                <w:numId w:val="71"/>
              </w:numPr>
              <w:spacing w:before="120" w:after="120" w:line="276" w:lineRule="auto"/>
              <w:rPr>
                <w:rFonts w:cs="Arial"/>
                <w:sz w:val="18"/>
                <w:szCs w:val="18"/>
              </w:rPr>
            </w:pPr>
            <w:r w:rsidRPr="00CD50F8">
              <w:rPr>
                <w:rFonts w:cs="Arial"/>
                <w:sz w:val="18"/>
                <w:szCs w:val="18"/>
              </w:rPr>
              <w:t>Retiro</w:t>
            </w:r>
            <w:r w:rsidR="00533B6A" w:rsidRPr="00CD50F8">
              <w:rPr>
                <w:rFonts w:cs="Arial"/>
                <w:sz w:val="18"/>
                <w:szCs w:val="18"/>
              </w:rPr>
              <w:t>: si el Usuario c</w:t>
            </w:r>
            <w:r w:rsidRPr="00CD50F8">
              <w:rPr>
                <w:rFonts w:cs="Arial"/>
                <w:sz w:val="18"/>
                <w:szCs w:val="18"/>
              </w:rPr>
              <w:t xml:space="preserve">on condición de </w:t>
            </w:r>
            <w:r w:rsidR="00533B6A" w:rsidRPr="00CD50F8">
              <w:rPr>
                <w:rFonts w:cs="Arial"/>
                <w:sz w:val="18"/>
                <w:szCs w:val="18"/>
              </w:rPr>
              <w:t>o</w:t>
            </w:r>
            <w:r w:rsidRPr="00CD50F8">
              <w:rPr>
                <w:rFonts w:cs="Arial"/>
                <w:sz w:val="18"/>
                <w:szCs w:val="18"/>
              </w:rPr>
              <w:t>miso regulariza</w:t>
            </w:r>
            <w:r w:rsidR="00AA6310" w:rsidRPr="00CD50F8">
              <w:rPr>
                <w:rFonts w:cs="Arial"/>
                <w:sz w:val="18"/>
                <w:szCs w:val="18"/>
              </w:rPr>
              <w:t xml:space="preserve"> hasta</w:t>
            </w:r>
            <w:r w:rsidRPr="00CD50F8">
              <w:rPr>
                <w:rFonts w:cs="Arial"/>
                <w:sz w:val="18"/>
                <w:szCs w:val="18"/>
              </w:rPr>
              <w:t xml:space="preserve"> </w:t>
            </w:r>
            <w:r w:rsidR="00EE06DD" w:rsidRPr="00CD50F8">
              <w:rPr>
                <w:rFonts w:cs="Arial"/>
                <w:sz w:val="18"/>
                <w:szCs w:val="18"/>
              </w:rPr>
              <w:t xml:space="preserve">la </w:t>
            </w:r>
            <w:r w:rsidR="001C0274" w:rsidRPr="00CD50F8">
              <w:rPr>
                <w:rFonts w:cs="Arial"/>
                <w:sz w:val="18"/>
                <w:szCs w:val="18"/>
              </w:rPr>
              <w:t>última</w:t>
            </w:r>
            <w:r w:rsidR="00EE06DD" w:rsidRPr="00CD50F8">
              <w:rPr>
                <w:rFonts w:cs="Arial"/>
                <w:sz w:val="18"/>
                <w:szCs w:val="18"/>
              </w:rPr>
              <w:t xml:space="preserve"> DJRO en estado “</w:t>
            </w:r>
            <w:r w:rsidR="00533B6A" w:rsidRPr="00CD50F8">
              <w:rPr>
                <w:rFonts w:cs="Arial"/>
                <w:sz w:val="18"/>
                <w:szCs w:val="18"/>
              </w:rPr>
              <w:t>p</w:t>
            </w:r>
            <w:r w:rsidRPr="00CD50F8">
              <w:rPr>
                <w:rFonts w:cs="Arial"/>
                <w:sz w:val="18"/>
                <w:szCs w:val="18"/>
              </w:rPr>
              <w:t>endiente</w:t>
            </w:r>
            <w:r w:rsidR="00EE06DD" w:rsidRPr="00CD50F8">
              <w:rPr>
                <w:rFonts w:cs="Arial"/>
                <w:sz w:val="18"/>
                <w:szCs w:val="18"/>
              </w:rPr>
              <w:t>”</w:t>
            </w:r>
            <w:r w:rsidRPr="00CD50F8">
              <w:rPr>
                <w:rFonts w:cs="Arial"/>
                <w:sz w:val="18"/>
                <w:szCs w:val="18"/>
              </w:rPr>
              <w:t>,</w:t>
            </w:r>
            <w:r w:rsidR="00C8301B" w:rsidRPr="00CD50F8">
              <w:rPr>
                <w:rFonts w:cs="Arial"/>
                <w:sz w:val="18"/>
                <w:szCs w:val="18"/>
              </w:rPr>
              <w:t xml:space="preserve"> </w:t>
            </w:r>
            <w:r w:rsidR="00533B6A" w:rsidRPr="00CD50F8">
              <w:rPr>
                <w:rFonts w:cs="Arial"/>
                <w:sz w:val="18"/>
                <w:szCs w:val="18"/>
              </w:rPr>
              <w:t>se le deberá retirar la condición de</w:t>
            </w:r>
            <w:r w:rsidR="00EE06DD" w:rsidRPr="00CD50F8">
              <w:rPr>
                <w:rFonts w:cs="Arial"/>
                <w:sz w:val="18"/>
                <w:szCs w:val="18"/>
              </w:rPr>
              <w:t xml:space="preserve"> omiso</w:t>
            </w:r>
            <w:r w:rsidR="00533B6A" w:rsidRPr="00CD50F8">
              <w:rPr>
                <w:rFonts w:cs="Arial"/>
                <w:sz w:val="18"/>
                <w:szCs w:val="18"/>
              </w:rPr>
              <w:t xml:space="preserve">. Este retiro de la condición debe ser </w:t>
            </w:r>
            <w:r w:rsidR="00533B6A" w:rsidRPr="00CD50F8">
              <w:rPr>
                <w:rFonts w:cs="Arial"/>
                <w:b/>
                <w:sz w:val="18"/>
                <w:szCs w:val="18"/>
              </w:rPr>
              <w:t>en línea</w:t>
            </w:r>
            <w:r w:rsidR="006D0673" w:rsidRPr="00CD50F8">
              <w:rPr>
                <w:rFonts w:cs="Arial"/>
                <w:b/>
                <w:sz w:val="18"/>
                <w:szCs w:val="18"/>
              </w:rPr>
              <w:t xml:space="preserve"> </w:t>
            </w:r>
            <w:r w:rsidR="006D0673" w:rsidRPr="00CD50F8">
              <w:rPr>
                <w:rFonts w:cs="Arial"/>
                <w:sz w:val="18"/>
                <w:szCs w:val="18"/>
              </w:rPr>
              <w:t>e invocará a la</w:t>
            </w:r>
            <w:r w:rsidR="006D0673" w:rsidRPr="00CD50F8">
              <w:rPr>
                <w:rFonts w:cs="Arial"/>
                <w:b/>
                <w:sz w:val="18"/>
                <w:szCs w:val="18"/>
              </w:rPr>
              <w:t xml:space="preserve"> RN18 </w:t>
            </w:r>
            <w:r w:rsidR="006D0673" w:rsidRPr="00CD50F8">
              <w:rPr>
                <w:rFonts w:cs="Arial"/>
                <w:sz w:val="18"/>
                <w:szCs w:val="18"/>
              </w:rPr>
              <w:t>del</w:t>
            </w:r>
            <w:r w:rsidR="006D0673" w:rsidRPr="00CD50F8">
              <w:rPr>
                <w:rFonts w:cs="Arial"/>
                <w:b/>
                <w:sz w:val="18"/>
                <w:szCs w:val="18"/>
              </w:rPr>
              <w:t xml:space="preserve"> MPN Cambio de Estado</w:t>
            </w:r>
            <w:r w:rsidR="00533B6A" w:rsidRPr="00CD50F8">
              <w:rPr>
                <w:rFonts w:cs="Arial"/>
                <w:b/>
                <w:sz w:val="18"/>
                <w:szCs w:val="18"/>
              </w:rPr>
              <w:t xml:space="preserve">. </w:t>
            </w:r>
            <w:r w:rsidR="00533B6A" w:rsidRPr="00CD50F8">
              <w:rPr>
                <w:rFonts w:cs="Arial"/>
                <w:sz w:val="18"/>
                <w:szCs w:val="18"/>
              </w:rPr>
              <w:t xml:space="preserve">Se guarda </w:t>
            </w:r>
            <w:r w:rsidR="00EE06DD" w:rsidRPr="00CD50F8">
              <w:rPr>
                <w:rFonts w:cs="Arial"/>
                <w:sz w:val="18"/>
                <w:szCs w:val="18"/>
              </w:rPr>
              <w:t xml:space="preserve">la fecha del retiro. </w:t>
            </w:r>
          </w:p>
        </w:tc>
      </w:tr>
      <w:tr w:rsidR="00E40D63" w:rsidRPr="00CD50F8" w:rsidTr="00D17D81">
        <w:trPr>
          <w:trHeight w:val="20"/>
          <w:jc w:val="center"/>
        </w:trPr>
        <w:tc>
          <w:tcPr>
            <w:tcW w:w="550" w:type="pct"/>
            <w:shd w:val="clear" w:color="000000" w:fill="FFFFFF"/>
            <w:vAlign w:val="center"/>
            <w:hideMark/>
          </w:tcPr>
          <w:p w:rsidR="00E40D63" w:rsidRPr="00CD50F8" w:rsidRDefault="00290CC4" w:rsidP="00B16846">
            <w:pPr>
              <w:spacing w:before="120" w:after="120" w:line="276" w:lineRule="auto"/>
              <w:jc w:val="center"/>
              <w:rPr>
                <w:rFonts w:cs="Arial"/>
                <w:b/>
                <w:bCs/>
                <w:sz w:val="20"/>
                <w:szCs w:val="20"/>
                <w:lang w:eastAsia="es-PE"/>
              </w:rPr>
            </w:pPr>
            <w:r w:rsidRPr="00CD50F8">
              <w:rPr>
                <w:rFonts w:cs="Arial"/>
                <w:b/>
                <w:bCs/>
                <w:sz w:val="20"/>
                <w:szCs w:val="20"/>
                <w:lang w:eastAsia="es-PE"/>
              </w:rPr>
              <w:t>2</w:t>
            </w:r>
            <w:r w:rsidR="00964D00" w:rsidRPr="00CD50F8">
              <w:rPr>
                <w:rFonts w:cs="Arial"/>
                <w:b/>
                <w:bCs/>
                <w:sz w:val="20"/>
                <w:szCs w:val="20"/>
                <w:lang w:eastAsia="es-PE"/>
              </w:rPr>
              <w:t>6</w:t>
            </w:r>
          </w:p>
        </w:tc>
        <w:tc>
          <w:tcPr>
            <w:tcW w:w="4450" w:type="pct"/>
            <w:shd w:val="clear" w:color="000000" w:fill="FFFFFF"/>
            <w:noWrap/>
            <w:vAlign w:val="center"/>
            <w:hideMark/>
          </w:tcPr>
          <w:p w:rsidR="00C204C1" w:rsidRPr="00CD50F8" w:rsidRDefault="00BA09A6" w:rsidP="00E82EBC">
            <w:pPr>
              <w:pStyle w:val="Prrafodelista"/>
              <w:spacing w:before="120" w:after="120" w:line="276" w:lineRule="auto"/>
              <w:ind w:left="0"/>
              <w:rPr>
                <w:rFonts w:cs="Arial"/>
                <w:sz w:val="18"/>
                <w:szCs w:val="18"/>
              </w:rPr>
            </w:pPr>
            <w:r w:rsidRPr="00CD50F8">
              <w:rPr>
                <w:rFonts w:cs="Arial"/>
                <w:sz w:val="18"/>
                <w:szCs w:val="18"/>
              </w:rPr>
              <w:t>SE RETIRO REGLA DEL MODELO</w:t>
            </w:r>
          </w:p>
        </w:tc>
      </w:tr>
      <w:tr w:rsidR="00E40D63" w:rsidRPr="00CD50F8" w:rsidTr="00D17D81">
        <w:trPr>
          <w:trHeight w:val="20"/>
          <w:jc w:val="center"/>
        </w:trPr>
        <w:tc>
          <w:tcPr>
            <w:tcW w:w="550" w:type="pct"/>
            <w:shd w:val="clear" w:color="000000" w:fill="FFFFFF"/>
            <w:vAlign w:val="center"/>
            <w:hideMark/>
          </w:tcPr>
          <w:p w:rsidR="00E40D63" w:rsidRPr="00CD50F8" w:rsidRDefault="00E40D63" w:rsidP="001871D4">
            <w:pPr>
              <w:spacing w:before="120" w:after="120" w:line="276" w:lineRule="auto"/>
              <w:jc w:val="center"/>
              <w:rPr>
                <w:rFonts w:cs="Arial"/>
                <w:b/>
                <w:bCs/>
                <w:sz w:val="20"/>
                <w:szCs w:val="20"/>
                <w:lang w:eastAsia="es-PE"/>
              </w:rPr>
            </w:pPr>
            <w:r w:rsidRPr="00CD50F8">
              <w:rPr>
                <w:rFonts w:cs="Arial"/>
                <w:b/>
                <w:bCs/>
                <w:sz w:val="20"/>
                <w:szCs w:val="20"/>
                <w:lang w:eastAsia="es-PE"/>
              </w:rPr>
              <w:t>2</w:t>
            </w:r>
            <w:r w:rsidR="00964D00" w:rsidRPr="00CD50F8">
              <w:rPr>
                <w:rFonts w:cs="Arial"/>
                <w:b/>
                <w:bCs/>
                <w:sz w:val="20"/>
                <w:szCs w:val="20"/>
                <w:lang w:eastAsia="es-PE"/>
              </w:rPr>
              <w:t>7</w:t>
            </w:r>
          </w:p>
        </w:tc>
        <w:tc>
          <w:tcPr>
            <w:tcW w:w="4450" w:type="pct"/>
            <w:shd w:val="clear" w:color="000000" w:fill="FFFFFF"/>
            <w:noWrap/>
            <w:vAlign w:val="center"/>
            <w:hideMark/>
          </w:tcPr>
          <w:p w:rsidR="00E40D63" w:rsidRPr="00CD50F8" w:rsidRDefault="00E40D63" w:rsidP="005F091F">
            <w:pPr>
              <w:pStyle w:val="Prrafodelista"/>
              <w:spacing w:before="120" w:after="120" w:line="276" w:lineRule="auto"/>
              <w:ind w:left="0"/>
              <w:rPr>
                <w:rFonts w:cs="Arial"/>
                <w:b/>
                <w:sz w:val="18"/>
                <w:szCs w:val="18"/>
                <w:u w:val="single"/>
              </w:rPr>
            </w:pPr>
            <w:r w:rsidRPr="00CD50F8">
              <w:rPr>
                <w:rFonts w:cs="Arial"/>
                <w:b/>
                <w:sz w:val="18"/>
                <w:szCs w:val="18"/>
                <w:u w:val="single"/>
              </w:rPr>
              <w:t>Mantenimiento de parámetros</w:t>
            </w:r>
            <w:r w:rsidR="00707E45" w:rsidRPr="00CD50F8">
              <w:rPr>
                <w:rFonts w:cs="Arial"/>
                <w:b/>
                <w:sz w:val="18"/>
                <w:szCs w:val="18"/>
                <w:u w:val="single"/>
              </w:rPr>
              <w:t xml:space="preserve"> y restricciones</w:t>
            </w:r>
          </w:p>
          <w:p w:rsidR="00E40D63" w:rsidRPr="00CD50F8" w:rsidRDefault="00FD2076" w:rsidP="009E5386">
            <w:pPr>
              <w:pStyle w:val="Prrafodelista"/>
              <w:spacing w:before="120" w:after="120" w:line="276" w:lineRule="auto"/>
              <w:ind w:left="0"/>
              <w:rPr>
                <w:rFonts w:cs="Arial"/>
                <w:sz w:val="18"/>
                <w:szCs w:val="18"/>
              </w:rPr>
            </w:pPr>
            <w:r w:rsidRPr="00CD50F8">
              <w:rPr>
                <w:rFonts w:cs="Arial"/>
                <w:sz w:val="18"/>
                <w:szCs w:val="18"/>
              </w:rPr>
              <w:t>Se requiere mantener los parámetros del presente modelo considerando los siguientes datos</w:t>
            </w:r>
          </w:p>
          <w:p w:rsidR="00E40D63" w:rsidRPr="00CD50F8" w:rsidRDefault="00E40D63" w:rsidP="002301CD">
            <w:pPr>
              <w:numPr>
                <w:ilvl w:val="0"/>
                <w:numId w:val="22"/>
              </w:numPr>
              <w:shd w:val="clear" w:color="auto" w:fill="FFFFFF"/>
              <w:spacing w:line="276" w:lineRule="auto"/>
              <w:rPr>
                <w:rFonts w:cs="Arial"/>
                <w:sz w:val="18"/>
                <w:szCs w:val="18"/>
              </w:rPr>
            </w:pPr>
            <w:r w:rsidRPr="00CD50F8">
              <w:rPr>
                <w:rFonts w:cs="Arial"/>
                <w:sz w:val="18"/>
                <w:szCs w:val="18"/>
              </w:rPr>
              <w:t>Descripción</w:t>
            </w:r>
            <w:r w:rsidR="004B5D78" w:rsidRPr="00CD50F8">
              <w:rPr>
                <w:rFonts w:cs="Arial"/>
                <w:sz w:val="18"/>
                <w:szCs w:val="18"/>
              </w:rPr>
              <w:t xml:space="preserve"> parámetro</w:t>
            </w:r>
          </w:p>
          <w:p w:rsidR="00E40D63" w:rsidRPr="00CD50F8" w:rsidRDefault="00FD2076" w:rsidP="002301CD">
            <w:pPr>
              <w:numPr>
                <w:ilvl w:val="0"/>
                <w:numId w:val="22"/>
              </w:numPr>
              <w:shd w:val="clear" w:color="auto" w:fill="FFFFFF"/>
              <w:spacing w:line="276" w:lineRule="auto"/>
              <w:rPr>
                <w:rFonts w:cs="Arial"/>
                <w:sz w:val="18"/>
                <w:szCs w:val="18"/>
              </w:rPr>
            </w:pPr>
            <w:r w:rsidRPr="00CD50F8">
              <w:rPr>
                <w:rFonts w:cs="Arial"/>
                <w:sz w:val="18"/>
                <w:szCs w:val="18"/>
              </w:rPr>
              <w:t xml:space="preserve">Valor del parámetro / </w:t>
            </w:r>
            <w:r w:rsidR="00E40D63" w:rsidRPr="00CD50F8">
              <w:rPr>
                <w:rFonts w:cs="Arial"/>
                <w:sz w:val="18"/>
                <w:szCs w:val="18"/>
              </w:rPr>
              <w:t xml:space="preserve">Tipo de días (calendario, hábiles) </w:t>
            </w:r>
          </w:p>
          <w:p w:rsidR="00E40D63" w:rsidRPr="00CD50F8" w:rsidRDefault="00E40D63" w:rsidP="002301CD">
            <w:pPr>
              <w:numPr>
                <w:ilvl w:val="0"/>
                <w:numId w:val="22"/>
              </w:numPr>
              <w:shd w:val="clear" w:color="auto" w:fill="FFFFFF"/>
              <w:spacing w:line="276" w:lineRule="auto"/>
              <w:rPr>
                <w:rFonts w:cs="Arial"/>
                <w:sz w:val="18"/>
                <w:szCs w:val="18"/>
              </w:rPr>
            </w:pPr>
            <w:r w:rsidRPr="00CD50F8">
              <w:rPr>
                <w:rFonts w:cs="Arial"/>
                <w:sz w:val="18"/>
                <w:szCs w:val="18"/>
              </w:rPr>
              <w:t>Fecha de alta</w:t>
            </w:r>
          </w:p>
          <w:p w:rsidR="00E40D63" w:rsidRPr="00CD50F8" w:rsidRDefault="00E40D63" w:rsidP="002301CD">
            <w:pPr>
              <w:numPr>
                <w:ilvl w:val="0"/>
                <w:numId w:val="22"/>
              </w:numPr>
              <w:shd w:val="clear" w:color="auto" w:fill="FFFFFF"/>
              <w:spacing w:line="276" w:lineRule="auto"/>
              <w:rPr>
                <w:rFonts w:cs="Arial"/>
                <w:sz w:val="18"/>
                <w:szCs w:val="18"/>
              </w:rPr>
            </w:pPr>
            <w:r w:rsidRPr="00CD50F8">
              <w:rPr>
                <w:rFonts w:cs="Arial"/>
                <w:sz w:val="18"/>
                <w:szCs w:val="18"/>
              </w:rPr>
              <w:t>Fecha de baja</w:t>
            </w:r>
          </w:p>
          <w:p w:rsidR="00E40D63" w:rsidRPr="00CD50F8" w:rsidRDefault="00E40D63" w:rsidP="002301CD">
            <w:pPr>
              <w:numPr>
                <w:ilvl w:val="0"/>
                <w:numId w:val="22"/>
              </w:numPr>
              <w:shd w:val="clear" w:color="auto" w:fill="FFFFFF"/>
              <w:spacing w:line="276" w:lineRule="auto"/>
              <w:rPr>
                <w:rFonts w:cs="Arial"/>
                <w:sz w:val="18"/>
                <w:szCs w:val="18"/>
              </w:rPr>
            </w:pPr>
            <w:r w:rsidRPr="00CD50F8">
              <w:rPr>
                <w:rFonts w:cs="Arial"/>
                <w:sz w:val="18"/>
                <w:szCs w:val="18"/>
              </w:rPr>
              <w:t>Fecha y hora del registro</w:t>
            </w:r>
          </w:p>
          <w:p w:rsidR="00E40D63" w:rsidRPr="00CD50F8" w:rsidRDefault="00E40D63" w:rsidP="002301CD">
            <w:pPr>
              <w:numPr>
                <w:ilvl w:val="0"/>
                <w:numId w:val="22"/>
              </w:numPr>
              <w:shd w:val="clear" w:color="auto" w:fill="FFFFFF"/>
              <w:spacing w:line="276" w:lineRule="auto"/>
              <w:rPr>
                <w:rFonts w:cs="Arial"/>
                <w:sz w:val="18"/>
                <w:szCs w:val="18"/>
              </w:rPr>
            </w:pPr>
            <w:r w:rsidRPr="00CD50F8">
              <w:rPr>
                <w:rFonts w:cs="Arial"/>
                <w:sz w:val="18"/>
                <w:szCs w:val="18"/>
              </w:rPr>
              <w:t>Usuario del registro</w:t>
            </w:r>
          </w:p>
          <w:p w:rsidR="00E40D63" w:rsidRPr="00CD50F8" w:rsidRDefault="00E40D63" w:rsidP="007D4680">
            <w:pPr>
              <w:shd w:val="clear" w:color="auto" w:fill="FFFFFF"/>
              <w:spacing w:line="276" w:lineRule="auto"/>
              <w:rPr>
                <w:rFonts w:cs="Arial"/>
                <w:sz w:val="18"/>
                <w:szCs w:val="18"/>
              </w:rPr>
            </w:pPr>
          </w:p>
          <w:p w:rsidR="00E40D63" w:rsidRPr="00CD50F8" w:rsidRDefault="00E40D63" w:rsidP="009E5386">
            <w:pPr>
              <w:shd w:val="clear" w:color="auto" w:fill="FFFFFF"/>
              <w:spacing w:line="276" w:lineRule="auto"/>
              <w:rPr>
                <w:rFonts w:cs="Arial"/>
                <w:sz w:val="18"/>
                <w:szCs w:val="18"/>
              </w:rPr>
            </w:pPr>
            <w:r w:rsidRPr="00CD50F8">
              <w:rPr>
                <w:rFonts w:cs="Arial"/>
                <w:sz w:val="18"/>
                <w:szCs w:val="18"/>
              </w:rPr>
              <w:t xml:space="preserve">Los parámetros del sistema que se mantendrán </w:t>
            </w:r>
          </w:p>
          <w:p w:rsidR="00E40D63" w:rsidRPr="00CD50F8" w:rsidRDefault="00E40D63" w:rsidP="009E5386">
            <w:pPr>
              <w:shd w:val="clear" w:color="auto" w:fill="FFFFFF"/>
              <w:spacing w:line="276" w:lineRule="auto"/>
              <w:rPr>
                <w:rFonts w:cs="Arial"/>
                <w:sz w:val="18"/>
                <w:szCs w:val="18"/>
              </w:rPr>
            </w:pPr>
          </w:p>
          <w:p w:rsidR="00FD2076" w:rsidRPr="00CD50F8" w:rsidRDefault="00FD2076" w:rsidP="002301CD">
            <w:pPr>
              <w:numPr>
                <w:ilvl w:val="0"/>
                <w:numId w:val="22"/>
              </w:numPr>
              <w:shd w:val="clear" w:color="auto" w:fill="FFFFFF"/>
              <w:spacing w:line="276" w:lineRule="auto"/>
              <w:rPr>
                <w:rFonts w:cs="Arial"/>
                <w:sz w:val="18"/>
                <w:szCs w:val="18"/>
              </w:rPr>
            </w:pPr>
            <w:r w:rsidRPr="00CD50F8">
              <w:rPr>
                <w:rFonts w:cs="Arial"/>
                <w:sz w:val="18"/>
                <w:szCs w:val="18"/>
              </w:rPr>
              <w:lastRenderedPageBreak/>
              <w:t>Tolerancia en</w:t>
            </w:r>
            <w:r w:rsidR="001F2301" w:rsidRPr="00CD50F8">
              <w:rPr>
                <w:rFonts w:cs="Arial"/>
                <w:sz w:val="18"/>
                <w:szCs w:val="18"/>
              </w:rPr>
              <w:t xml:space="preserve"> días para fechas de incidencia – </w:t>
            </w:r>
            <w:r w:rsidR="007C5515" w:rsidRPr="00CD50F8">
              <w:rPr>
                <w:rFonts w:cs="Arial"/>
                <w:sz w:val="18"/>
                <w:szCs w:val="18"/>
              </w:rPr>
              <w:t>1</w:t>
            </w:r>
            <w:r w:rsidR="001F2301" w:rsidRPr="00CD50F8">
              <w:rPr>
                <w:rFonts w:cs="Arial"/>
                <w:sz w:val="18"/>
                <w:szCs w:val="18"/>
              </w:rPr>
              <w:t xml:space="preserve"> </w:t>
            </w:r>
            <w:r w:rsidR="007C5515" w:rsidRPr="00CD50F8">
              <w:rPr>
                <w:rFonts w:cs="Arial"/>
                <w:sz w:val="18"/>
                <w:szCs w:val="18"/>
              </w:rPr>
              <w:t xml:space="preserve">día calendario </w:t>
            </w:r>
          </w:p>
          <w:p w:rsidR="00E40D63" w:rsidRPr="00CD50F8" w:rsidRDefault="00E40D63" w:rsidP="002301CD">
            <w:pPr>
              <w:numPr>
                <w:ilvl w:val="0"/>
                <w:numId w:val="22"/>
              </w:numPr>
              <w:shd w:val="clear" w:color="auto" w:fill="FFFFFF"/>
              <w:spacing w:line="276" w:lineRule="auto"/>
              <w:rPr>
                <w:rFonts w:cs="Arial"/>
                <w:sz w:val="18"/>
                <w:szCs w:val="18"/>
              </w:rPr>
            </w:pPr>
            <w:r w:rsidRPr="00CD50F8">
              <w:rPr>
                <w:rFonts w:cs="Arial"/>
                <w:sz w:val="18"/>
                <w:szCs w:val="18"/>
              </w:rPr>
              <w:t xml:space="preserve">Días </w:t>
            </w:r>
            <w:r w:rsidR="00D651B5" w:rsidRPr="00CD50F8">
              <w:rPr>
                <w:rFonts w:cs="Arial"/>
                <w:sz w:val="18"/>
                <w:szCs w:val="18"/>
              </w:rPr>
              <w:t xml:space="preserve">posteriores al vencimiento del plazo para la presentación de la información del mes correspondiente a la baja </w:t>
            </w:r>
            <w:r w:rsidR="00F158AF" w:rsidRPr="00CD50F8">
              <w:rPr>
                <w:rFonts w:cs="Arial"/>
                <w:sz w:val="18"/>
                <w:szCs w:val="18"/>
              </w:rPr>
              <w:t>en la cual el U</w:t>
            </w:r>
            <w:r w:rsidRPr="00CD50F8">
              <w:rPr>
                <w:rFonts w:cs="Arial"/>
                <w:sz w:val="18"/>
                <w:szCs w:val="18"/>
              </w:rPr>
              <w:t xml:space="preserve">suario puede declarar (regularizar) sus operaciones – 45 días calendario </w:t>
            </w:r>
          </w:p>
          <w:p w:rsidR="00E40D63" w:rsidRPr="00CD50F8" w:rsidRDefault="00E40D63" w:rsidP="002301CD">
            <w:pPr>
              <w:numPr>
                <w:ilvl w:val="0"/>
                <w:numId w:val="22"/>
              </w:numPr>
              <w:shd w:val="clear" w:color="auto" w:fill="FFFFFF"/>
              <w:spacing w:line="276" w:lineRule="auto"/>
              <w:rPr>
                <w:rFonts w:cs="Arial"/>
                <w:sz w:val="18"/>
                <w:szCs w:val="18"/>
              </w:rPr>
            </w:pPr>
            <w:r w:rsidRPr="00CD50F8">
              <w:rPr>
                <w:rFonts w:cs="Arial"/>
                <w:sz w:val="18"/>
                <w:szCs w:val="18"/>
              </w:rPr>
              <w:t xml:space="preserve">Porcentaje de la diferencia de la </w:t>
            </w:r>
            <w:r w:rsidR="00616C0F" w:rsidRPr="00CD50F8">
              <w:rPr>
                <w:rFonts w:cs="Arial"/>
                <w:sz w:val="18"/>
                <w:szCs w:val="18"/>
              </w:rPr>
              <w:t xml:space="preserve">cantidad neta </w:t>
            </w:r>
            <w:r w:rsidR="003F04EB" w:rsidRPr="00CD50F8">
              <w:rPr>
                <w:rFonts w:cs="Arial"/>
                <w:sz w:val="18"/>
                <w:szCs w:val="18"/>
              </w:rPr>
              <w:t>total</w:t>
            </w:r>
            <w:r w:rsidR="00C8301B" w:rsidRPr="00CD50F8">
              <w:rPr>
                <w:rFonts w:cs="Arial"/>
                <w:sz w:val="18"/>
                <w:szCs w:val="18"/>
              </w:rPr>
              <w:t xml:space="preserve"> </w:t>
            </w:r>
            <w:r w:rsidRPr="00CD50F8">
              <w:rPr>
                <w:rFonts w:cs="Arial"/>
                <w:sz w:val="18"/>
                <w:szCs w:val="18"/>
              </w:rPr>
              <w:t xml:space="preserve">para la tolerancia en la rectificación – 20% </w:t>
            </w:r>
          </w:p>
          <w:p w:rsidR="00E40D63" w:rsidRPr="00CD50F8" w:rsidRDefault="00E40D63" w:rsidP="002301CD">
            <w:pPr>
              <w:numPr>
                <w:ilvl w:val="0"/>
                <w:numId w:val="22"/>
              </w:numPr>
              <w:shd w:val="clear" w:color="auto" w:fill="FFFFFF"/>
              <w:spacing w:line="276" w:lineRule="auto"/>
              <w:rPr>
                <w:rFonts w:cs="Arial"/>
                <w:sz w:val="18"/>
                <w:szCs w:val="18"/>
              </w:rPr>
            </w:pPr>
            <w:r w:rsidRPr="00CD50F8">
              <w:rPr>
                <w:rFonts w:cs="Arial"/>
                <w:sz w:val="18"/>
                <w:szCs w:val="18"/>
              </w:rPr>
              <w:t xml:space="preserve">Departamento de Madre de Dios </w:t>
            </w:r>
            <w:r w:rsidR="006A68A1" w:rsidRPr="00CD50F8">
              <w:rPr>
                <w:rFonts w:cs="Arial"/>
                <w:sz w:val="18"/>
                <w:szCs w:val="18"/>
              </w:rPr>
              <w:t>–</w:t>
            </w:r>
            <w:r w:rsidRPr="00CD50F8">
              <w:rPr>
                <w:rFonts w:cs="Arial"/>
                <w:sz w:val="18"/>
                <w:szCs w:val="18"/>
              </w:rPr>
              <w:t xml:space="preserve"> 17</w:t>
            </w:r>
          </w:p>
          <w:p w:rsidR="006A68A1" w:rsidRPr="00CD50F8" w:rsidRDefault="006A68A1" w:rsidP="002301CD">
            <w:pPr>
              <w:numPr>
                <w:ilvl w:val="0"/>
                <w:numId w:val="22"/>
              </w:numPr>
              <w:shd w:val="clear" w:color="auto" w:fill="FFFFFF"/>
              <w:spacing w:line="276" w:lineRule="auto"/>
              <w:rPr>
                <w:rFonts w:cs="Arial"/>
                <w:sz w:val="18"/>
                <w:szCs w:val="18"/>
              </w:rPr>
            </w:pPr>
            <w:r w:rsidRPr="00CD50F8">
              <w:rPr>
                <w:rFonts w:cs="Arial"/>
                <w:sz w:val="18"/>
                <w:szCs w:val="18"/>
              </w:rPr>
              <w:t>Cierre diario de operaciones – 3 días calendario</w:t>
            </w:r>
          </w:p>
          <w:p w:rsidR="00E40D63" w:rsidRPr="00CD50F8" w:rsidRDefault="00E40D63" w:rsidP="00A508BE">
            <w:pPr>
              <w:shd w:val="clear" w:color="auto" w:fill="FFFFFF"/>
              <w:spacing w:line="276" w:lineRule="auto"/>
              <w:ind w:left="360"/>
              <w:rPr>
                <w:rFonts w:cs="Arial"/>
                <w:sz w:val="18"/>
                <w:szCs w:val="18"/>
              </w:rPr>
            </w:pPr>
          </w:p>
          <w:p w:rsidR="00E40D63" w:rsidRPr="00CD50F8" w:rsidRDefault="00E40D63" w:rsidP="00E70650">
            <w:pPr>
              <w:shd w:val="clear" w:color="auto" w:fill="FFFFFF"/>
              <w:spacing w:line="276" w:lineRule="auto"/>
              <w:rPr>
                <w:rFonts w:cs="Arial"/>
                <w:b/>
                <w:sz w:val="18"/>
                <w:szCs w:val="18"/>
              </w:rPr>
            </w:pPr>
            <w:r w:rsidRPr="00CD50F8">
              <w:rPr>
                <w:rFonts w:cs="Arial"/>
                <w:sz w:val="18"/>
                <w:szCs w:val="18"/>
              </w:rPr>
              <w:t xml:space="preserve">El perfil que tendrá acceso a esta interfaz es el del </w:t>
            </w:r>
            <w:r w:rsidR="00E70650" w:rsidRPr="00CD50F8">
              <w:rPr>
                <w:rFonts w:cs="Arial"/>
                <w:b/>
                <w:sz w:val="18"/>
                <w:szCs w:val="18"/>
              </w:rPr>
              <w:t>Mantenimiento</w:t>
            </w:r>
          </w:p>
          <w:p w:rsidR="00707E45" w:rsidRPr="00CD50F8" w:rsidRDefault="00707E45" w:rsidP="00E70650">
            <w:pPr>
              <w:shd w:val="clear" w:color="auto" w:fill="FFFFFF"/>
              <w:spacing w:line="276" w:lineRule="auto"/>
              <w:rPr>
                <w:rFonts w:cs="Arial"/>
                <w:b/>
                <w:sz w:val="18"/>
                <w:szCs w:val="18"/>
              </w:rPr>
            </w:pPr>
          </w:p>
          <w:p w:rsidR="00707E45" w:rsidRPr="00CD50F8" w:rsidRDefault="00707E45" w:rsidP="00707E45">
            <w:pPr>
              <w:shd w:val="clear" w:color="auto" w:fill="FFFFFF"/>
              <w:spacing w:line="276" w:lineRule="auto"/>
              <w:rPr>
                <w:rFonts w:cs="Arial"/>
                <w:sz w:val="18"/>
                <w:szCs w:val="18"/>
              </w:rPr>
            </w:pPr>
            <w:r w:rsidRPr="00CD50F8">
              <w:rPr>
                <w:rFonts w:cs="Arial"/>
                <w:sz w:val="18"/>
                <w:szCs w:val="18"/>
              </w:rPr>
              <w:t>Adicionalmente se requiere que las validaciones y restricciones contenidas en el presente documento permitan activarse o desactivarse según las necesidades del negocio.</w:t>
            </w:r>
          </w:p>
        </w:tc>
      </w:tr>
      <w:tr w:rsidR="00E40D63" w:rsidRPr="00CD50F8" w:rsidTr="00D17D81">
        <w:trPr>
          <w:trHeight w:val="20"/>
          <w:jc w:val="center"/>
        </w:trPr>
        <w:tc>
          <w:tcPr>
            <w:tcW w:w="550" w:type="pct"/>
            <w:shd w:val="clear" w:color="000000" w:fill="FFFFFF"/>
            <w:vAlign w:val="center"/>
            <w:hideMark/>
          </w:tcPr>
          <w:p w:rsidR="00E40D63" w:rsidRPr="00CD50F8" w:rsidRDefault="00E40D63" w:rsidP="001871D4">
            <w:pPr>
              <w:spacing w:before="120" w:after="120" w:line="276" w:lineRule="auto"/>
              <w:jc w:val="center"/>
              <w:rPr>
                <w:rFonts w:cs="Arial"/>
                <w:b/>
                <w:bCs/>
                <w:sz w:val="20"/>
                <w:szCs w:val="20"/>
                <w:lang w:eastAsia="es-PE"/>
              </w:rPr>
            </w:pPr>
            <w:r w:rsidRPr="00CD50F8">
              <w:rPr>
                <w:rFonts w:cs="Arial"/>
                <w:b/>
                <w:bCs/>
                <w:sz w:val="20"/>
                <w:szCs w:val="20"/>
                <w:lang w:eastAsia="es-PE"/>
              </w:rPr>
              <w:lastRenderedPageBreak/>
              <w:t>2</w:t>
            </w:r>
            <w:r w:rsidR="00964D00" w:rsidRPr="00CD50F8">
              <w:rPr>
                <w:rFonts w:cs="Arial"/>
                <w:b/>
                <w:bCs/>
                <w:sz w:val="20"/>
                <w:szCs w:val="20"/>
                <w:lang w:eastAsia="es-PE"/>
              </w:rPr>
              <w:t>8</w:t>
            </w:r>
          </w:p>
        </w:tc>
        <w:tc>
          <w:tcPr>
            <w:tcW w:w="4450" w:type="pct"/>
            <w:shd w:val="clear" w:color="000000" w:fill="FFFFFF"/>
            <w:noWrap/>
            <w:vAlign w:val="center"/>
            <w:hideMark/>
          </w:tcPr>
          <w:p w:rsidR="00E40D63" w:rsidRPr="00CD50F8" w:rsidRDefault="00E40D63" w:rsidP="005F091F">
            <w:pPr>
              <w:pStyle w:val="Prrafodelista"/>
              <w:spacing w:before="120" w:after="120" w:line="276" w:lineRule="auto"/>
              <w:ind w:left="0"/>
              <w:rPr>
                <w:rFonts w:cs="Arial"/>
                <w:b/>
                <w:sz w:val="18"/>
                <w:szCs w:val="18"/>
                <w:u w:val="single"/>
              </w:rPr>
            </w:pPr>
            <w:r w:rsidRPr="00CD50F8">
              <w:rPr>
                <w:rFonts w:cs="Arial"/>
                <w:b/>
                <w:sz w:val="18"/>
                <w:szCs w:val="18"/>
                <w:u w:val="single"/>
              </w:rPr>
              <w:t>Mantenimiento de Datos Maestros</w:t>
            </w:r>
          </w:p>
          <w:p w:rsidR="00E70650" w:rsidRPr="00CD50F8" w:rsidRDefault="00E70650" w:rsidP="00E70650">
            <w:pPr>
              <w:pStyle w:val="Prrafodelista"/>
              <w:spacing w:before="120" w:after="120" w:line="276" w:lineRule="auto"/>
              <w:ind w:left="0"/>
              <w:rPr>
                <w:rFonts w:cs="Arial"/>
                <w:sz w:val="18"/>
                <w:szCs w:val="18"/>
              </w:rPr>
            </w:pPr>
            <w:r w:rsidRPr="00CD50F8">
              <w:rPr>
                <w:rFonts w:cs="Arial"/>
                <w:sz w:val="18"/>
                <w:szCs w:val="18"/>
              </w:rPr>
              <w:t xml:space="preserve">Se requiere mantener los </w:t>
            </w:r>
            <w:r w:rsidR="00D304A9" w:rsidRPr="00CD50F8">
              <w:rPr>
                <w:rFonts w:cs="Arial"/>
                <w:sz w:val="18"/>
                <w:szCs w:val="18"/>
              </w:rPr>
              <w:t>catálogos</w:t>
            </w:r>
            <w:r w:rsidRPr="00CD50F8">
              <w:rPr>
                <w:rFonts w:cs="Arial"/>
                <w:sz w:val="18"/>
                <w:szCs w:val="18"/>
              </w:rPr>
              <w:t xml:space="preserve"> que corresponden a los anexos del presente modelo </w:t>
            </w:r>
          </w:p>
          <w:p w:rsidR="00392562" w:rsidRPr="00CD50F8" w:rsidRDefault="00707468" w:rsidP="002301CD">
            <w:pPr>
              <w:pStyle w:val="Prrafodelista"/>
              <w:numPr>
                <w:ilvl w:val="0"/>
                <w:numId w:val="12"/>
              </w:numPr>
              <w:spacing w:before="120" w:after="120" w:line="276" w:lineRule="auto"/>
              <w:rPr>
                <w:rFonts w:cs="Arial"/>
                <w:sz w:val="18"/>
                <w:szCs w:val="18"/>
              </w:rPr>
            </w:pPr>
            <w:r w:rsidRPr="00CD50F8">
              <w:rPr>
                <w:rFonts w:cs="Arial"/>
                <w:sz w:val="18"/>
                <w:szCs w:val="18"/>
              </w:rPr>
              <w:t>M</w:t>
            </w:r>
            <w:r w:rsidR="00392562" w:rsidRPr="00CD50F8">
              <w:rPr>
                <w:rFonts w:cs="Arial"/>
                <w:sz w:val="18"/>
                <w:szCs w:val="18"/>
              </w:rPr>
              <w:t xml:space="preserve">otivos </w:t>
            </w:r>
            <w:r w:rsidRPr="00CD50F8">
              <w:rPr>
                <w:rFonts w:cs="Arial"/>
                <w:sz w:val="18"/>
                <w:szCs w:val="18"/>
              </w:rPr>
              <w:t xml:space="preserve">de incidencias </w:t>
            </w:r>
            <w:r w:rsidR="00392562" w:rsidRPr="00CD50F8">
              <w:rPr>
                <w:rFonts w:cs="Arial"/>
                <w:sz w:val="18"/>
                <w:szCs w:val="18"/>
              </w:rPr>
              <w:t>por tipo</w:t>
            </w:r>
            <w:r w:rsidR="003C6EE0" w:rsidRPr="00CD50F8">
              <w:rPr>
                <w:rFonts w:cs="Arial"/>
                <w:sz w:val="18"/>
                <w:szCs w:val="18"/>
              </w:rPr>
              <w:t xml:space="preserve"> </w:t>
            </w:r>
          </w:p>
          <w:p w:rsidR="00392562" w:rsidRPr="00CD50F8" w:rsidRDefault="00392562" w:rsidP="00D917A1">
            <w:pPr>
              <w:pStyle w:val="Prrafodelista"/>
              <w:numPr>
                <w:ilvl w:val="0"/>
                <w:numId w:val="72"/>
              </w:numPr>
              <w:spacing w:before="120" w:after="120" w:line="276" w:lineRule="auto"/>
              <w:rPr>
                <w:rFonts w:cs="Arial"/>
                <w:sz w:val="18"/>
                <w:szCs w:val="18"/>
              </w:rPr>
            </w:pPr>
            <w:r w:rsidRPr="00CD50F8">
              <w:rPr>
                <w:rFonts w:cs="Arial"/>
                <w:sz w:val="18"/>
                <w:szCs w:val="18"/>
              </w:rPr>
              <w:t>Re</w:t>
            </w:r>
            <w:r w:rsidR="00E40D63" w:rsidRPr="00CD50F8">
              <w:rPr>
                <w:rFonts w:cs="Arial"/>
                <w:sz w:val="18"/>
                <w:szCs w:val="18"/>
              </w:rPr>
              <w:t xml:space="preserve">chazo de comunicación de incidencias, contendrá los motivos por los cuales los usuarios rechazan las comunicaciones de incidencias, </w:t>
            </w:r>
            <w:r w:rsidR="00F37609" w:rsidRPr="00CD50F8">
              <w:rPr>
                <w:rFonts w:cs="Arial"/>
                <w:sz w:val="18"/>
                <w:szCs w:val="18"/>
              </w:rPr>
              <w:t xml:space="preserve">Inventario </w:t>
            </w:r>
            <w:proofErr w:type="gramStart"/>
            <w:r w:rsidR="00F37609" w:rsidRPr="00CD50F8">
              <w:rPr>
                <w:rFonts w:cs="Arial"/>
                <w:sz w:val="18"/>
                <w:szCs w:val="18"/>
              </w:rPr>
              <w:t xml:space="preserve">Inicial </w:t>
            </w:r>
            <w:r w:rsidR="00E40D63" w:rsidRPr="00CD50F8">
              <w:rPr>
                <w:rFonts w:cs="Arial"/>
                <w:sz w:val="18"/>
                <w:szCs w:val="18"/>
              </w:rPr>
              <w:t>,</w:t>
            </w:r>
            <w:proofErr w:type="gramEnd"/>
            <w:r w:rsidR="00E40D63" w:rsidRPr="00CD50F8">
              <w:rPr>
                <w:rFonts w:cs="Arial"/>
                <w:sz w:val="18"/>
                <w:szCs w:val="18"/>
              </w:rPr>
              <w:t xml:space="preserve"> e</w:t>
            </w:r>
            <w:r w:rsidR="003C6EE0" w:rsidRPr="00CD50F8">
              <w:rPr>
                <w:rFonts w:cs="Arial"/>
                <w:sz w:val="18"/>
                <w:szCs w:val="18"/>
              </w:rPr>
              <w:t>tc.</w:t>
            </w:r>
            <w:r w:rsidR="00C8301B" w:rsidRPr="00CD50F8">
              <w:rPr>
                <w:rFonts w:cs="Arial"/>
                <w:sz w:val="18"/>
                <w:szCs w:val="18"/>
              </w:rPr>
              <w:t xml:space="preserve"> </w:t>
            </w:r>
            <w:r w:rsidR="003C6EE0" w:rsidRPr="00CD50F8">
              <w:rPr>
                <w:rFonts w:cs="Arial"/>
                <w:sz w:val="18"/>
                <w:szCs w:val="18"/>
              </w:rPr>
              <w:t xml:space="preserve">– ver </w:t>
            </w:r>
            <w:r w:rsidR="00A46F12" w:rsidRPr="00CD50F8">
              <w:rPr>
                <w:rFonts w:cs="Arial"/>
                <w:b/>
                <w:sz w:val="18"/>
                <w:szCs w:val="18"/>
              </w:rPr>
              <w:t>A</w:t>
            </w:r>
            <w:r w:rsidR="003C6EE0" w:rsidRPr="00CD50F8">
              <w:rPr>
                <w:rFonts w:cs="Arial"/>
                <w:b/>
                <w:sz w:val="18"/>
                <w:szCs w:val="18"/>
              </w:rPr>
              <w:t>nexo 14</w:t>
            </w:r>
            <w:r w:rsidR="00A46F12" w:rsidRPr="00CD50F8">
              <w:rPr>
                <w:rFonts w:cs="Arial"/>
                <w:b/>
                <w:sz w:val="18"/>
                <w:szCs w:val="18"/>
              </w:rPr>
              <w:t>.1</w:t>
            </w:r>
            <w:r w:rsidR="00A46F12" w:rsidRPr="00CD50F8">
              <w:rPr>
                <w:rFonts w:cs="Arial"/>
                <w:sz w:val="18"/>
                <w:szCs w:val="18"/>
              </w:rPr>
              <w:t>.</w:t>
            </w:r>
          </w:p>
          <w:p w:rsidR="00E40D63" w:rsidRPr="00CD50F8" w:rsidRDefault="00ED0A84" w:rsidP="00573193">
            <w:pPr>
              <w:shd w:val="clear" w:color="auto" w:fill="FFFFFF"/>
              <w:spacing w:line="276" w:lineRule="auto"/>
              <w:ind w:left="360"/>
              <w:rPr>
                <w:rFonts w:cs="Arial"/>
                <w:sz w:val="18"/>
                <w:szCs w:val="18"/>
              </w:rPr>
            </w:pPr>
            <w:r w:rsidRPr="00CD50F8">
              <w:rPr>
                <w:rFonts w:cs="Arial"/>
                <w:sz w:val="18"/>
                <w:szCs w:val="18"/>
              </w:rPr>
              <w:t xml:space="preserve">Los </w:t>
            </w:r>
            <w:r w:rsidR="006B5AE2" w:rsidRPr="00CD50F8">
              <w:rPr>
                <w:rFonts w:cs="Arial"/>
                <w:sz w:val="18"/>
                <w:szCs w:val="18"/>
              </w:rPr>
              <w:t xml:space="preserve">datos </w:t>
            </w:r>
            <w:r w:rsidRPr="00CD50F8">
              <w:rPr>
                <w:rFonts w:cs="Arial"/>
                <w:sz w:val="18"/>
                <w:szCs w:val="18"/>
              </w:rPr>
              <w:t xml:space="preserve">requeridos son </w:t>
            </w:r>
          </w:p>
          <w:p w:rsidR="00392562" w:rsidRPr="00CD50F8" w:rsidRDefault="00392562" w:rsidP="00D917A1">
            <w:pPr>
              <w:numPr>
                <w:ilvl w:val="0"/>
                <w:numId w:val="63"/>
              </w:numPr>
              <w:shd w:val="clear" w:color="auto" w:fill="FFFFFF"/>
              <w:spacing w:line="276" w:lineRule="auto"/>
              <w:rPr>
                <w:rFonts w:cs="Arial"/>
                <w:sz w:val="18"/>
                <w:szCs w:val="18"/>
              </w:rPr>
            </w:pPr>
            <w:r w:rsidRPr="00CD50F8">
              <w:rPr>
                <w:rFonts w:cs="Arial"/>
                <w:sz w:val="18"/>
                <w:szCs w:val="18"/>
              </w:rPr>
              <w:t>Tipo</w:t>
            </w:r>
          </w:p>
          <w:p w:rsidR="00E40D63" w:rsidRPr="00CD50F8" w:rsidRDefault="00E40D63" w:rsidP="00D917A1">
            <w:pPr>
              <w:numPr>
                <w:ilvl w:val="0"/>
                <w:numId w:val="63"/>
              </w:numPr>
              <w:shd w:val="clear" w:color="auto" w:fill="FFFFFF"/>
              <w:spacing w:line="276" w:lineRule="auto"/>
              <w:rPr>
                <w:rFonts w:cs="Arial"/>
                <w:sz w:val="18"/>
                <w:szCs w:val="18"/>
              </w:rPr>
            </w:pPr>
            <w:r w:rsidRPr="00CD50F8">
              <w:rPr>
                <w:rFonts w:cs="Arial"/>
                <w:sz w:val="18"/>
                <w:szCs w:val="18"/>
              </w:rPr>
              <w:t>Motivo</w:t>
            </w:r>
          </w:p>
          <w:p w:rsidR="00E40D63" w:rsidRPr="00CD50F8" w:rsidRDefault="00E40D63" w:rsidP="00D917A1">
            <w:pPr>
              <w:numPr>
                <w:ilvl w:val="0"/>
                <w:numId w:val="63"/>
              </w:numPr>
              <w:shd w:val="clear" w:color="auto" w:fill="FFFFFF"/>
              <w:spacing w:line="276" w:lineRule="auto"/>
              <w:rPr>
                <w:rFonts w:cs="Arial"/>
                <w:sz w:val="18"/>
                <w:szCs w:val="18"/>
              </w:rPr>
            </w:pPr>
            <w:r w:rsidRPr="00CD50F8">
              <w:rPr>
                <w:rFonts w:cs="Arial"/>
                <w:sz w:val="18"/>
                <w:szCs w:val="18"/>
              </w:rPr>
              <w:t>Descripción</w:t>
            </w:r>
          </w:p>
          <w:p w:rsidR="00E40D63" w:rsidRPr="00CD50F8" w:rsidRDefault="00E40D63" w:rsidP="00D917A1">
            <w:pPr>
              <w:numPr>
                <w:ilvl w:val="0"/>
                <w:numId w:val="63"/>
              </w:numPr>
              <w:shd w:val="clear" w:color="auto" w:fill="FFFFFF"/>
              <w:spacing w:line="276" w:lineRule="auto"/>
              <w:rPr>
                <w:rFonts w:cs="Arial"/>
                <w:sz w:val="18"/>
                <w:szCs w:val="18"/>
              </w:rPr>
            </w:pPr>
            <w:r w:rsidRPr="00CD50F8">
              <w:rPr>
                <w:rFonts w:cs="Arial"/>
                <w:sz w:val="18"/>
                <w:szCs w:val="18"/>
              </w:rPr>
              <w:t>Fecha de alta</w:t>
            </w:r>
          </w:p>
          <w:p w:rsidR="00E40D63" w:rsidRPr="00CD50F8" w:rsidRDefault="00E40D63" w:rsidP="00D917A1">
            <w:pPr>
              <w:numPr>
                <w:ilvl w:val="0"/>
                <w:numId w:val="63"/>
              </w:numPr>
              <w:shd w:val="clear" w:color="auto" w:fill="FFFFFF"/>
              <w:spacing w:line="276" w:lineRule="auto"/>
              <w:rPr>
                <w:rFonts w:cs="Arial"/>
                <w:sz w:val="18"/>
                <w:szCs w:val="18"/>
              </w:rPr>
            </w:pPr>
            <w:r w:rsidRPr="00CD50F8">
              <w:rPr>
                <w:rFonts w:cs="Arial"/>
                <w:sz w:val="18"/>
                <w:szCs w:val="18"/>
              </w:rPr>
              <w:t>Fecha de baja</w:t>
            </w:r>
          </w:p>
          <w:p w:rsidR="00E40D63" w:rsidRPr="00CD50F8" w:rsidRDefault="00E40D63" w:rsidP="00456EF1">
            <w:pPr>
              <w:shd w:val="clear" w:color="auto" w:fill="FFFFFF"/>
              <w:spacing w:line="276" w:lineRule="auto"/>
              <w:ind w:left="360"/>
              <w:rPr>
                <w:rFonts w:cs="Arial"/>
                <w:sz w:val="18"/>
                <w:szCs w:val="18"/>
              </w:rPr>
            </w:pPr>
          </w:p>
          <w:p w:rsidR="00E40D63" w:rsidRPr="00CD50F8" w:rsidRDefault="00E40D63" w:rsidP="007179F4">
            <w:pPr>
              <w:shd w:val="clear" w:color="auto" w:fill="FFFFFF"/>
              <w:spacing w:line="276" w:lineRule="auto"/>
              <w:ind w:left="360"/>
              <w:rPr>
                <w:rFonts w:cs="Arial"/>
                <w:sz w:val="18"/>
                <w:szCs w:val="18"/>
              </w:rPr>
            </w:pPr>
            <w:r w:rsidRPr="00CD50F8">
              <w:rPr>
                <w:rFonts w:cs="Arial"/>
                <w:sz w:val="18"/>
                <w:szCs w:val="18"/>
              </w:rPr>
              <w:t xml:space="preserve">Considerar : </w:t>
            </w:r>
          </w:p>
          <w:p w:rsidR="00E40D63" w:rsidRPr="00CD50F8" w:rsidRDefault="00E40D63" w:rsidP="00D917A1">
            <w:pPr>
              <w:numPr>
                <w:ilvl w:val="0"/>
                <w:numId w:val="64"/>
              </w:numPr>
              <w:shd w:val="clear" w:color="auto" w:fill="FFFFFF"/>
              <w:spacing w:line="276" w:lineRule="auto"/>
              <w:rPr>
                <w:rFonts w:cs="Arial"/>
                <w:sz w:val="18"/>
                <w:szCs w:val="18"/>
              </w:rPr>
            </w:pPr>
            <w:r w:rsidRPr="00CD50F8">
              <w:rPr>
                <w:rFonts w:cs="Arial"/>
                <w:sz w:val="18"/>
                <w:szCs w:val="18"/>
              </w:rPr>
              <w:t xml:space="preserve">El motivo que registre es un código único, debe validar que la descripción no se duplique en otro motivo </w:t>
            </w:r>
          </w:p>
          <w:p w:rsidR="00E40D63" w:rsidRPr="00CD50F8" w:rsidRDefault="00E40D63" w:rsidP="00D917A1">
            <w:pPr>
              <w:numPr>
                <w:ilvl w:val="0"/>
                <w:numId w:val="64"/>
              </w:numPr>
              <w:shd w:val="clear" w:color="auto" w:fill="FFFFFF"/>
              <w:spacing w:line="276" w:lineRule="auto"/>
              <w:rPr>
                <w:rFonts w:cs="Arial"/>
                <w:sz w:val="18"/>
                <w:szCs w:val="18"/>
              </w:rPr>
            </w:pPr>
            <w:r w:rsidRPr="00CD50F8">
              <w:rPr>
                <w:rFonts w:cs="Arial"/>
                <w:sz w:val="18"/>
                <w:szCs w:val="18"/>
              </w:rPr>
              <w:t>No debe permitir eliminar registros, una vez que graba la información no se puede modificar el motivo, la descripción ni la fecha de alta</w:t>
            </w:r>
          </w:p>
          <w:p w:rsidR="00E40D63" w:rsidRPr="00CD50F8" w:rsidRDefault="00E40D63" w:rsidP="00D917A1">
            <w:pPr>
              <w:numPr>
                <w:ilvl w:val="0"/>
                <w:numId w:val="64"/>
              </w:numPr>
              <w:shd w:val="clear" w:color="auto" w:fill="FFFFFF"/>
              <w:spacing w:line="276" w:lineRule="auto"/>
              <w:rPr>
                <w:rFonts w:cs="Arial"/>
                <w:sz w:val="18"/>
                <w:szCs w:val="18"/>
              </w:rPr>
            </w:pPr>
            <w:r w:rsidRPr="00CD50F8">
              <w:rPr>
                <w:rFonts w:cs="Arial"/>
                <w:sz w:val="18"/>
                <w:szCs w:val="18"/>
              </w:rPr>
              <w:t xml:space="preserve">La fecha de baja puede ser nula y no debe ser menor a la fecha de alta </w:t>
            </w:r>
          </w:p>
          <w:p w:rsidR="00E40D63" w:rsidRPr="00CD50F8" w:rsidRDefault="006B5AE2" w:rsidP="00D917A1">
            <w:pPr>
              <w:numPr>
                <w:ilvl w:val="0"/>
                <w:numId w:val="64"/>
              </w:numPr>
              <w:shd w:val="clear" w:color="auto" w:fill="FFFFFF"/>
              <w:spacing w:line="276" w:lineRule="auto"/>
              <w:rPr>
                <w:rFonts w:cs="Arial"/>
                <w:sz w:val="18"/>
                <w:szCs w:val="18"/>
              </w:rPr>
            </w:pPr>
            <w:r w:rsidRPr="00CD50F8">
              <w:rPr>
                <w:rFonts w:cs="Arial"/>
                <w:sz w:val="18"/>
                <w:szCs w:val="18"/>
              </w:rPr>
              <w:t>Inicialmente</w:t>
            </w:r>
            <w:r w:rsidR="00E40D63" w:rsidRPr="00CD50F8">
              <w:rPr>
                <w:rFonts w:cs="Arial"/>
                <w:sz w:val="18"/>
                <w:szCs w:val="18"/>
              </w:rPr>
              <w:t xml:space="preserve"> el orden de los registros es por motivo pero puede ordenar por cualquier </w:t>
            </w:r>
            <w:r w:rsidRPr="00CD50F8">
              <w:rPr>
                <w:rFonts w:cs="Arial"/>
                <w:sz w:val="18"/>
                <w:szCs w:val="18"/>
              </w:rPr>
              <w:t>dato</w:t>
            </w:r>
            <w:r w:rsidR="00E40D63" w:rsidRPr="00CD50F8">
              <w:rPr>
                <w:rFonts w:cs="Arial"/>
                <w:sz w:val="18"/>
                <w:szCs w:val="18"/>
              </w:rPr>
              <w:t xml:space="preserve"> </w:t>
            </w:r>
          </w:p>
          <w:p w:rsidR="00E40D63" w:rsidRPr="00CD50F8" w:rsidRDefault="00E40D63" w:rsidP="00D917A1">
            <w:pPr>
              <w:numPr>
                <w:ilvl w:val="0"/>
                <w:numId w:val="64"/>
              </w:numPr>
              <w:shd w:val="clear" w:color="auto" w:fill="FFFFFF"/>
              <w:spacing w:line="276" w:lineRule="auto"/>
              <w:rPr>
                <w:rFonts w:cs="Arial"/>
                <w:sz w:val="18"/>
                <w:szCs w:val="18"/>
              </w:rPr>
            </w:pPr>
            <w:r w:rsidRPr="00CD50F8">
              <w:rPr>
                <w:rFonts w:cs="Arial"/>
                <w:sz w:val="18"/>
                <w:szCs w:val="18"/>
              </w:rPr>
              <w:t>Debe guardar la fecha, hora y usuario de registro.</w:t>
            </w:r>
          </w:p>
          <w:p w:rsidR="00E40D63" w:rsidRPr="00CD50F8" w:rsidRDefault="00E40D63" w:rsidP="00D917A1">
            <w:pPr>
              <w:numPr>
                <w:ilvl w:val="0"/>
                <w:numId w:val="64"/>
              </w:numPr>
              <w:shd w:val="clear" w:color="auto" w:fill="FFFFFF"/>
              <w:spacing w:line="276" w:lineRule="auto"/>
              <w:rPr>
                <w:rFonts w:cs="Arial"/>
                <w:sz w:val="18"/>
                <w:szCs w:val="18"/>
              </w:rPr>
            </w:pPr>
            <w:r w:rsidRPr="00CD50F8">
              <w:rPr>
                <w:rFonts w:cs="Arial"/>
                <w:sz w:val="18"/>
                <w:szCs w:val="18"/>
              </w:rPr>
              <w:t xml:space="preserve">Debe poder bajar la información a un archivo CSV o TXT </w:t>
            </w:r>
          </w:p>
          <w:p w:rsidR="00392562" w:rsidRPr="00CD50F8" w:rsidRDefault="00392562" w:rsidP="00456EF1">
            <w:pPr>
              <w:shd w:val="clear" w:color="auto" w:fill="FFFFFF"/>
              <w:spacing w:line="276" w:lineRule="auto"/>
              <w:ind w:left="360"/>
              <w:rPr>
                <w:rFonts w:cs="Arial"/>
                <w:sz w:val="18"/>
                <w:szCs w:val="18"/>
              </w:rPr>
            </w:pPr>
          </w:p>
          <w:p w:rsidR="00E40D63" w:rsidRPr="00CD50F8" w:rsidRDefault="00707468" w:rsidP="002301CD">
            <w:pPr>
              <w:numPr>
                <w:ilvl w:val="0"/>
                <w:numId w:val="12"/>
              </w:numPr>
              <w:shd w:val="clear" w:color="auto" w:fill="FFFFFF"/>
              <w:spacing w:line="276" w:lineRule="auto"/>
              <w:rPr>
                <w:rFonts w:cs="Arial"/>
                <w:sz w:val="18"/>
                <w:szCs w:val="18"/>
              </w:rPr>
            </w:pPr>
            <w:r w:rsidRPr="00CD50F8">
              <w:rPr>
                <w:rFonts w:cs="Arial"/>
                <w:sz w:val="18"/>
                <w:szCs w:val="18"/>
              </w:rPr>
              <w:t xml:space="preserve">Motivos </w:t>
            </w:r>
            <w:r w:rsidR="005862F7" w:rsidRPr="00CD50F8">
              <w:rPr>
                <w:rFonts w:cs="Arial"/>
                <w:sz w:val="18"/>
                <w:szCs w:val="18"/>
              </w:rPr>
              <w:t>específicos</w:t>
            </w:r>
            <w:r w:rsidRPr="00CD50F8">
              <w:rPr>
                <w:rFonts w:cs="Arial"/>
                <w:sz w:val="18"/>
                <w:szCs w:val="18"/>
              </w:rPr>
              <w:t xml:space="preserve"> de incidencias</w:t>
            </w:r>
            <w:r w:rsidR="00124576" w:rsidRPr="00CD50F8">
              <w:rPr>
                <w:rFonts w:cs="Arial"/>
                <w:sz w:val="18"/>
                <w:szCs w:val="18"/>
              </w:rPr>
              <w:t xml:space="preserve"> - ver </w:t>
            </w:r>
            <w:r w:rsidR="00A46F12" w:rsidRPr="00CD50F8">
              <w:rPr>
                <w:rFonts w:cs="Arial"/>
                <w:b/>
                <w:sz w:val="18"/>
                <w:szCs w:val="18"/>
              </w:rPr>
              <w:t>A</w:t>
            </w:r>
            <w:r w:rsidR="00124576" w:rsidRPr="00CD50F8">
              <w:rPr>
                <w:rFonts w:cs="Arial"/>
                <w:b/>
                <w:sz w:val="18"/>
                <w:szCs w:val="18"/>
              </w:rPr>
              <w:t>nexo 1</w:t>
            </w:r>
            <w:r w:rsidR="00A46F12" w:rsidRPr="00CD50F8">
              <w:rPr>
                <w:rFonts w:cs="Arial"/>
                <w:b/>
                <w:sz w:val="18"/>
                <w:szCs w:val="18"/>
              </w:rPr>
              <w:t>4.2</w:t>
            </w:r>
            <w:r w:rsidR="00A46F12" w:rsidRPr="00CD50F8">
              <w:rPr>
                <w:rFonts w:cs="Arial"/>
                <w:sz w:val="18"/>
                <w:szCs w:val="18"/>
              </w:rPr>
              <w:t>.</w:t>
            </w:r>
          </w:p>
          <w:p w:rsidR="00ED0A84" w:rsidRPr="00CD50F8" w:rsidRDefault="00ED0A84" w:rsidP="00ED0A84">
            <w:pPr>
              <w:shd w:val="clear" w:color="auto" w:fill="FFFFFF"/>
              <w:spacing w:line="276" w:lineRule="auto"/>
              <w:ind w:left="360"/>
              <w:rPr>
                <w:rFonts w:cs="Arial"/>
                <w:sz w:val="18"/>
                <w:szCs w:val="18"/>
              </w:rPr>
            </w:pPr>
          </w:p>
          <w:p w:rsidR="00ED0A84" w:rsidRPr="00CD50F8" w:rsidRDefault="00ED0A84" w:rsidP="00ED0A84">
            <w:pPr>
              <w:shd w:val="clear" w:color="auto" w:fill="FFFFFF"/>
              <w:spacing w:line="276" w:lineRule="auto"/>
              <w:ind w:left="360"/>
              <w:rPr>
                <w:rFonts w:cs="Arial"/>
                <w:sz w:val="18"/>
                <w:szCs w:val="18"/>
              </w:rPr>
            </w:pPr>
            <w:r w:rsidRPr="00CD50F8">
              <w:rPr>
                <w:rFonts w:cs="Arial"/>
                <w:sz w:val="18"/>
                <w:szCs w:val="18"/>
              </w:rPr>
              <w:t xml:space="preserve">Los </w:t>
            </w:r>
            <w:r w:rsidR="006B5AE2" w:rsidRPr="00CD50F8">
              <w:rPr>
                <w:rFonts w:cs="Arial"/>
                <w:sz w:val="18"/>
                <w:szCs w:val="18"/>
              </w:rPr>
              <w:t>datos</w:t>
            </w:r>
            <w:r w:rsidRPr="00CD50F8">
              <w:rPr>
                <w:rFonts w:cs="Arial"/>
                <w:sz w:val="18"/>
                <w:szCs w:val="18"/>
              </w:rPr>
              <w:t xml:space="preserve"> requeridos son </w:t>
            </w:r>
          </w:p>
          <w:p w:rsidR="00E40D63" w:rsidRPr="00CD50F8" w:rsidRDefault="00E40D63" w:rsidP="00D917A1">
            <w:pPr>
              <w:numPr>
                <w:ilvl w:val="0"/>
                <w:numId w:val="65"/>
              </w:numPr>
              <w:shd w:val="clear" w:color="auto" w:fill="FFFFFF"/>
              <w:spacing w:line="276" w:lineRule="auto"/>
              <w:rPr>
                <w:rFonts w:cs="Arial"/>
                <w:sz w:val="18"/>
                <w:szCs w:val="18"/>
              </w:rPr>
            </w:pPr>
            <w:r w:rsidRPr="00CD50F8">
              <w:rPr>
                <w:rFonts w:cs="Arial"/>
                <w:sz w:val="18"/>
                <w:szCs w:val="18"/>
              </w:rPr>
              <w:t>Transacción</w:t>
            </w:r>
          </w:p>
          <w:p w:rsidR="00E40D63" w:rsidRPr="00CD50F8" w:rsidRDefault="00E40D63" w:rsidP="00D917A1">
            <w:pPr>
              <w:numPr>
                <w:ilvl w:val="0"/>
                <w:numId w:val="65"/>
              </w:numPr>
              <w:shd w:val="clear" w:color="auto" w:fill="FFFFFF"/>
              <w:spacing w:line="276" w:lineRule="auto"/>
              <w:rPr>
                <w:rFonts w:cs="Arial"/>
                <w:sz w:val="18"/>
                <w:szCs w:val="18"/>
              </w:rPr>
            </w:pPr>
            <w:r w:rsidRPr="00CD50F8">
              <w:rPr>
                <w:rFonts w:cs="Arial"/>
                <w:sz w:val="18"/>
                <w:szCs w:val="18"/>
              </w:rPr>
              <w:t xml:space="preserve">Motivos </w:t>
            </w:r>
          </w:p>
          <w:p w:rsidR="00E40D63" w:rsidRPr="00CD50F8" w:rsidRDefault="00E40D63" w:rsidP="00D917A1">
            <w:pPr>
              <w:numPr>
                <w:ilvl w:val="0"/>
                <w:numId w:val="65"/>
              </w:numPr>
              <w:shd w:val="clear" w:color="auto" w:fill="FFFFFF"/>
              <w:spacing w:line="276" w:lineRule="auto"/>
              <w:rPr>
                <w:rFonts w:cs="Arial"/>
                <w:sz w:val="18"/>
                <w:szCs w:val="18"/>
              </w:rPr>
            </w:pPr>
            <w:r w:rsidRPr="00CD50F8">
              <w:rPr>
                <w:rFonts w:cs="Arial"/>
                <w:sz w:val="18"/>
                <w:szCs w:val="18"/>
              </w:rPr>
              <w:t>Descripción</w:t>
            </w:r>
          </w:p>
          <w:p w:rsidR="00E40D63" w:rsidRPr="00CD50F8" w:rsidRDefault="00E40D63" w:rsidP="00D917A1">
            <w:pPr>
              <w:numPr>
                <w:ilvl w:val="0"/>
                <w:numId w:val="65"/>
              </w:numPr>
              <w:shd w:val="clear" w:color="auto" w:fill="FFFFFF"/>
              <w:spacing w:line="276" w:lineRule="auto"/>
              <w:rPr>
                <w:rFonts w:cs="Arial"/>
                <w:sz w:val="18"/>
                <w:szCs w:val="18"/>
              </w:rPr>
            </w:pPr>
            <w:r w:rsidRPr="00CD50F8">
              <w:rPr>
                <w:rFonts w:cs="Arial"/>
                <w:sz w:val="18"/>
                <w:szCs w:val="18"/>
              </w:rPr>
              <w:t>Fecha de alta</w:t>
            </w:r>
          </w:p>
          <w:p w:rsidR="00E40D63" w:rsidRPr="00CD50F8" w:rsidRDefault="00E40D63" w:rsidP="00D917A1">
            <w:pPr>
              <w:numPr>
                <w:ilvl w:val="0"/>
                <w:numId w:val="65"/>
              </w:numPr>
              <w:shd w:val="clear" w:color="auto" w:fill="FFFFFF"/>
              <w:spacing w:line="276" w:lineRule="auto"/>
              <w:rPr>
                <w:rFonts w:cs="Arial"/>
                <w:sz w:val="18"/>
                <w:szCs w:val="18"/>
              </w:rPr>
            </w:pPr>
            <w:r w:rsidRPr="00CD50F8">
              <w:rPr>
                <w:rFonts w:cs="Arial"/>
                <w:sz w:val="18"/>
                <w:szCs w:val="18"/>
              </w:rPr>
              <w:t>Fecha de baja</w:t>
            </w:r>
          </w:p>
          <w:p w:rsidR="00E40D63" w:rsidRPr="00CD50F8" w:rsidRDefault="00E40D63" w:rsidP="00C67AA9">
            <w:pPr>
              <w:shd w:val="clear" w:color="auto" w:fill="FFFFFF"/>
              <w:spacing w:line="276" w:lineRule="auto"/>
              <w:ind w:left="360"/>
              <w:rPr>
                <w:rFonts w:cs="Arial"/>
                <w:sz w:val="18"/>
                <w:szCs w:val="18"/>
              </w:rPr>
            </w:pPr>
          </w:p>
          <w:p w:rsidR="00E40D63" w:rsidRPr="00CD50F8" w:rsidRDefault="00E40D63" w:rsidP="007179F4">
            <w:pPr>
              <w:shd w:val="clear" w:color="auto" w:fill="FFFFFF"/>
              <w:spacing w:line="276" w:lineRule="auto"/>
              <w:ind w:left="360"/>
              <w:rPr>
                <w:rFonts w:cs="Arial"/>
                <w:sz w:val="18"/>
                <w:szCs w:val="18"/>
              </w:rPr>
            </w:pPr>
            <w:r w:rsidRPr="00CD50F8">
              <w:rPr>
                <w:rFonts w:cs="Arial"/>
                <w:sz w:val="18"/>
                <w:szCs w:val="18"/>
              </w:rPr>
              <w:t xml:space="preserve">Considerar : </w:t>
            </w:r>
          </w:p>
          <w:p w:rsidR="00E40D63" w:rsidRPr="00CD50F8" w:rsidRDefault="00E40D63" w:rsidP="00D917A1">
            <w:pPr>
              <w:numPr>
                <w:ilvl w:val="0"/>
                <w:numId w:val="66"/>
              </w:numPr>
              <w:shd w:val="clear" w:color="auto" w:fill="FFFFFF"/>
              <w:spacing w:line="276" w:lineRule="auto"/>
              <w:rPr>
                <w:rFonts w:cs="Arial"/>
                <w:sz w:val="18"/>
                <w:szCs w:val="18"/>
              </w:rPr>
            </w:pPr>
            <w:r w:rsidRPr="00CD50F8">
              <w:rPr>
                <w:rFonts w:cs="Arial"/>
                <w:sz w:val="18"/>
                <w:szCs w:val="18"/>
              </w:rPr>
              <w:t xml:space="preserve">La transacción que registre debe estar inscrita en el Catalogo de transacciones </w:t>
            </w:r>
            <w:r w:rsidR="00E70650" w:rsidRPr="00CD50F8">
              <w:rPr>
                <w:rFonts w:cs="Arial"/>
                <w:sz w:val="18"/>
                <w:szCs w:val="18"/>
              </w:rPr>
              <w:t xml:space="preserve">– </w:t>
            </w:r>
            <w:r w:rsidR="00E70650" w:rsidRPr="00CD50F8">
              <w:rPr>
                <w:rFonts w:cs="Arial"/>
                <w:b/>
                <w:sz w:val="18"/>
                <w:szCs w:val="18"/>
              </w:rPr>
              <w:t>Anexo 07</w:t>
            </w:r>
          </w:p>
          <w:p w:rsidR="00E40D63" w:rsidRPr="00CD50F8" w:rsidRDefault="00E40D63" w:rsidP="00D917A1">
            <w:pPr>
              <w:numPr>
                <w:ilvl w:val="0"/>
                <w:numId w:val="66"/>
              </w:numPr>
              <w:shd w:val="clear" w:color="auto" w:fill="FFFFFF"/>
              <w:spacing w:line="276" w:lineRule="auto"/>
              <w:rPr>
                <w:rFonts w:cs="Arial"/>
                <w:sz w:val="18"/>
                <w:szCs w:val="18"/>
              </w:rPr>
            </w:pPr>
            <w:r w:rsidRPr="00CD50F8">
              <w:rPr>
                <w:rFonts w:cs="Arial"/>
                <w:sz w:val="18"/>
                <w:szCs w:val="18"/>
              </w:rPr>
              <w:t xml:space="preserve">El motivo que registre es un código único, debe validar que la descripción no se duplique en otro motivo </w:t>
            </w:r>
          </w:p>
          <w:p w:rsidR="00E40D63" w:rsidRPr="00CD50F8" w:rsidRDefault="00E40D63" w:rsidP="00D917A1">
            <w:pPr>
              <w:numPr>
                <w:ilvl w:val="0"/>
                <w:numId w:val="66"/>
              </w:numPr>
              <w:shd w:val="clear" w:color="auto" w:fill="FFFFFF"/>
              <w:spacing w:line="276" w:lineRule="auto"/>
              <w:rPr>
                <w:rFonts w:cs="Arial"/>
                <w:sz w:val="18"/>
                <w:szCs w:val="18"/>
              </w:rPr>
            </w:pPr>
            <w:r w:rsidRPr="00CD50F8">
              <w:rPr>
                <w:rFonts w:cs="Arial"/>
                <w:sz w:val="18"/>
                <w:szCs w:val="18"/>
              </w:rPr>
              <w:t>No debe permitir eliminar registros, una vez que graba la información no se puede modificar la transacción, motivo, la descripción ni la fecha de alta</w:t>
            </w:r>
          </w:p>
          <w:p w:rsidR="00E40D63" w:rsidRPr="00CD50F8" w:rsidRDefault="00E40D63" w:rsidP="00D917A1">
            <w:pPr>
              <w:numPr>
                <w:ilvl w:val="0"/>
                <w:numId w:val="66"/>
              </w:numPr>
              <w:shd w:val="clear" w:color="auto" w:fill="FFFFFF"/>
              <w:spacing w:line="276" w:lineRule="auto"/>
              <w:rPr>
                <w:rFonts w:cs="Arial"/>
                <w:sz w:val="18"/>
                <w:szCs w:val="18"/>
              </w:rPr>
            </w:pPr>
            <w:r w:rsidRPr="00CD50F8">
              <w:rPr>
                <w:rFonts w:cs="Arial"/>
                <w:sz w:val="18"/>
                <w:szCs w:val="18"/>
              </w:rPr>
              <w:t xml:space="preserve">La fecha de baja puede ser nula y no debe ser menor a la fecha de alta </w:t>
            </w:r>
          </w:p>
          <w:p w:rsidR="00E40D63" w:rsidRPr="00CD50F8" w:rsidRDefault="006B5AE2" w:rsidP="00D917A1">
            <w:pPr>
              <w:numPr>
                <w:ilvl w:val="0"/>
                <w:numId w:val="66"/>
              </w:numPr>
              <w:shd w:val="clear" w:color="auto" w:fill="FFFFFF"/>
              <w:spacing w:line="276" w:lineRule="auto"/>
              <w:rPr>
                <w:rFonts w:cs="Arial"/>
                <w:sz w:val="18"/>
                <w:szCs w:val="18"/>
              </w:rPr>
            </w:pPr>
            <w:r w:rsidRPr="00CD50F8">
              <w:rPr>
                <w:rFonts w:cs="Arial"/>
                <w:sz w:val="18"/>
                <w:szCs w:val="18"/>
              </w:rPr>
              <w:t>Inicialmente</w:t>
            </w:r>
            <w:r w:rsidR="00E40D63" w:rsidRPr="00CD50F8">
              <w:rPr>
                <w:rFonts w:cs="Arial"/>
                <w:sz w:val="18"/>
                <w:szCs w:val="18"/>
              </w:rPr>
              <w:t xml:space="preserve"> el orden de los registros es por transacción y motivo pero puede ordenar por cualquier </w:t>
            </w:r>
            <w:r w:rsidRPr="00CD50F8">
              <w:rPr>
                <w:rFonts w:cs="Arial"/>
                <w:sz w:val="18"/>
                <w:szCs w:val="18"/>
              </w:rPr>
              <w:t>dato</w:t>
            </w:r>
            <w:r w:rsidR="00E40D63" w:rsidRPr="00CD50F8">
              <w:rPr>
                <w:rFonts w:cs="Arial"/>
                <w:sz w:val="18"/>
                <w:szCs w:val="18"/>
              </w:rPr>
              <w:t xml:space="preserve"> </w:t>
            </w:r>
          </w:p>
          <w:p w:rsidR="00E40D63" w:rsidRPr="00CD50F8" w:rsidRDefault="00E40D63" w:rsidP="00D917A1">
            <w:pPr>
              <w:numPr>
                <w:ilvl w:val="0"/>
                <w:numId w:val="66"/>
              </w:numPr>
              <w:shd w:val="clear" w:color="auto" w:fill="FFFFFF"/>
              <w:spacing w:line="276" w:lineRule="auto"/>
              <w:rPr>
                <w:rFonts w:cs="Arial"/>
                <w:sz w:val="18"/>
                <w:szCs w:val="18"/>
              </w:rPr>
            </w:pPr>
            <w:r w:rsidRPr="00CD50F8">
              <w:rPr>
                <w:rFonts w:cs="Arial"/>
                <w:sz w:val="18"/>
                <w:szCs w:val="18"/>
              </w:rPr>
              <w:t>Debe guardar la fecha, hora y usuario de registro.</w:t>
            </w:r>
          </w:p>
          <w:p w:rsidR="00E40D63" w:rsidRPr="00CD50F8" w:rsidRDefault="00E40D63" w:rsidP="00D917A1">
            <w:pPr>
              <w:numPr>
                <w:ilvl w:val="0"/>
                <w:numId w:val="66"/>
              </w:numPr>
              <w:shd w:val="clear" w:color="auto" w:fill="FFFFFF"/>
              <w:spacing w:line="276" w:lineRule="auto"/>
              <w:rPr>
                <w:rFonts w:cs="Arial"/>
                <w:sz w:val="18"/>
                <w:szCs w:val="18"/>
              </w:rPr>
            </w:pPr>
            <w:r w:rsidRPr="00CD50F8">
              <w:rPr>
                <w:rFonts w:cs="Arial"/>
                <w:sz w:val="18"/>
                <w:szCs w:val="18"/>
              </w:rPr>
              <w:t xml:space="preserve">Debe poder bajar la información a un archivo CSV o TXT </w:t>
            </w:r>
          </w:p>
          <w:p w:rsidR="00E40D63" w:rsidRPr="00CD50F8" w:rsidRDefault="00E40D63" w:rsidP="00C67AA9">
            <w:pPr>
              <w:shd w:val="clear" w:color="auto" w:fill="FFFFFF"/>
              <w:spacing w:line="276" w:lineRule="auto"/>
              <w:ind w:left="360"/>
              <w:rPr>
                <w:rFonts w:cs="Arial"/>
                <w:sz w:val="18"/>
                <w:szCs w:val="18"/>
              </w:rPr>
            </w:pPr>
          </w:p>
          <w:p w:rsidR="006F0D2A" w:rsidRPr="00CD50F8" w:rsidRDefault="003E00E9" w:rsidP="002301CD">
            <w:pPr>
              <w:numPr>
                <w:ilvl w:val="0"/>
                <w:numId w:val="12"/>
              </w:numPr>
              <w:shd w:val="clear" w:color="auto" w:fill="FFFFFF"/>
              <w:spacing w:line="276" w:lineRule="auto"/>
              <w:rPr>
                <w:rFonts w:cs="Arial"/>
                <w:sz w:val="18"/>
                <w:szCs w:val="18"/>
              </w:rPr>
            </w:pPr>
            <w:r w:rsidRPr="00CD50F8">
              <w:rPr>
                <w:rFonts w:cs="Arial"/>
                <w:sz w:val="18"/>
                <w:szCs w:val="18"/>
              </w:rPr>
              <w:t xml:space="preserve">Motivos de guía de remisión </w:t>
            </w:r>
            <w:r w:rsidR="00C51E8E" w:rsidRPr="00CD50F8">
              <w:rPr>
                <w:rFonts w:cs="Arial"/>
                <w:sz w:val="18"/>
                <w:szCs w:val="18"/>
              </w:rPr>
              <w:t>física</w:t>
            </w:r>
            <w:r w:rsidR="006F0D2A" w:rsidRPr="00CD50F8">
              <w:rPr>
                <w:rFonts w:cs="Arial"/>
                <w:sz w:val="18"/>
                <w:szCs w:val="18"/>
              </w:rPr>
              <w:t xml:space="preserve">, los datos requeridos son </w:t>
            </w:r>
            <w:r w:rsidR="007E1E79" w:rsidRPr="00CD50F8">
              <w:rPr>
                <w:rFonts w:cs="Arial"/>
                <w:sz w:val="18"/>
                <w:szCs w:val="18"/>
              </w:rPr>
              <w:t xml:space="preserve">– </w:t>
            </w:r>
            <w:r w:rsidR="007E1E79" w:rsidRPr="00CD50F8">
              <w:rPr>
                <w:rFonts w:cs="Arial"/>
                <w:b/>
                <w:sz w:val="18"/>
                <w:szCs w:val="18"/>
              </w:rPr>
              <w:t>Anexo 19</w:t>
            </w:r>
          </w:p>
          <w:p w:rsidR="006F0D2A" w:rsidRPr="00CD50F8" w:rsidRDefault="006F0D2A" w:rsidP="00D917A1">
            <w:pPr>
              <w:numPr>
                <w:ilvl w:val="0"/>
                <w:numId w:val="63"/>
              </w:numPr>
              <w:shd w:val="clear" w:color="auto" w:fill="FFFFFF"/>
              <w:spacing w:line="276" w:lineRule="auto"/>
              <w:rPr>
                <w:rFonts w:cs="Arial"/>
                <w:sz w:val="18"/>
                <w:szCs w:val="18"/>
              </w:rPr>
            </w:pPr>
            <w:r w:rsidRPr="00CD50F8">
              <w:rPr>
                <w:rFonts w:cs="Arial"/>
                <w:sz w:val="18"/>
                <w:szCs w:val="18"/>
              </w:rPr>
              <w:t>Tipo</w:t>
            </w:r>
          </w:p>
          <w:p w:rsidR="006F0D2A" w:rsidRPr="00CD50F8" w:rsidRDefault="006F0D2A" w:rsidP="00D917A1">
            <w:pPr>
              <w:numPr>
                <w:ilvl w:val="0"/>
                <w:numId w:val="63"/>
              </w:numPr>
              <w:shd w:val="clear" w:color="auto" w:fill="FFFFFF"/>
              <w:spacing w:line="276" w:lineRule="auto"/>
              <w:rPr>
                <w:rFonts w:cs="Arial"/>
                <w:sz w:val="18"/>
                <w:szCs w:val="18"/>
              </w:rPr>
            </w:pPr>
            <w:r w:rsidRPr="00CD50F8">
              <w:rPr>
                <w:rFonts w:cs="Arial"/>
                <w:sz w:val="18"/>
                <w:szCs w:val="18"/>
              </w:rPr>
              <w:t>Motivo</w:t>
            </w:r>
          </w:p>
          <w:p w:rsidR="006F0D2A" w:rsidRPr="00CD50F8" w:rsidRDefault="006F0D2A" w:rsidP="00D917A1">
            <w:pPr>
              <w:numPr>
                <w:ilvl w:val="0"/>
                <w:numId w:val="63"/>
              </w:numPr>
              <w:shd w:val="clear" w:color="auto" w:fill="FFFFFF"/>
              <w:spacing w:line="276" w:lineRule="auto"/>
              <w:rPr>
                <w:rFonts w:cs="Arial"/>
                <w:sz w:val="18"/>
                <w:szCs w:val="18"/>
              </w:rPr>
            </w:pPr>
            <w:r w:rsidRPr="00CD50F8">
              <w:rPr>
                <w:rFonts w:cs="Arial"/>
                <w:sz w:val="18"/>
                <w:szCs w:val="18"/>
              </w:rPr>
              <w:t>Descripción</w:t>
            </w:r>
          </w:p>
          <w:p w:rsidR="006F0D2A" w:rsidRPr="00CD50F8" w:rsidRDefault="006F0D2A" w:rsidP="00D917A1">
            <w:pPr>
              <w:numPr>
                <w:ilvl w:val="0"/>
                <w:numId w:val="63"/>
              </w:numPr>
              <w:shd w:val="clear" w:color="auto" w:fill="FFFFFF"/>
              <w:spacing w:line="276" w:lineRule="auto"/>
              <w:rPr>
                <w:rFonts w:cs="Arial"/>
                <w:sz w:val="18"/>
                <w:szCs w:val="18"/>
              </w:rPr>
            </w:pPr>
            <w:r w:rsidRPr="00CD50F8">
              <w:rPr>
                <w:rFonts w:cs="Arial"/>
                <w:sz w:val="18"/>
                <w:szCs w:val="18"/>
              </w:rPr>
              <w:t>Fecha de alta</w:t>
            </w:r>
          </w:p>
          <w:p w:rsidR="006F0D2A" w:rsidRPr="00CD50F8" w:rsidRDefault="006F0D2A" w:rsidP="00D917A1">
            <w:pPr>
              <w:numPr>
                <w:ilvl w:val="0"/>
                <w:numId w:val="63"/>
              </w:numPr>
              <w:shd w:val="clear" w:color="auto" w:fill="FFFFFF"/>
              <w:spacing w:line="276" w:lineRule="auto"/>
              <w:rPr>
                <w:rFonts w:cs="Arial"/>
                <w:sz w:val="18"/>
                <w:szCs w:val="18"/>
              </w:rPr>
            </w:pPr>
            <w:r w:rsidRPr="00CD50F8">
              <w:rPr>
                <w:rFonts w:cs="Arial"/>
                <w:sz w:val="18"/>
                <w:szCs w:val="18"/>
              </w:rPr>
              <w:t>Fecha de baja</w:t>
            </w:r>
          </w:p>
          <w:p w:rsidR="003E00E9" w:rsidRPr="00CD50F8" w:rsidRDefault="003E00E9" w:rsidP="006F0D2A">
            <w:pPr>
              <w:shd w:val="clear" w:color="auto" w:fill="FFFFFF"/>
              <w:spacing w:line="276" w:lineRule="auto"/>
              <w:rPr>
                <w:rFonts w:cs="Arial"/>
                <w:sz w:val="18"/>
                <w:szCs w:val="18"/>
              </w:rPr>
            </w:pPr>
          </w:p>
          <w:p w:rsidR="00D21227" w:rsidRPr="00CD50F8" w:rsidRDefault="00D21227" w:rsidP="002301CD">
            <w:pPr>
              <w:numPr>
                <w:ilvl w:val="0"/>
                <w:numId w:val="12"/>
              </w:numPr>
              <w:shd w:val="clear" w:color="auto" w:fill="FFFFFF"/>
              <w:spacing w:line="276" w:lineRule="auto"/>
              <w:rPr>
                <w:rFonts w:cs="Arial"/>
                <w:sz w:val="18"/>
                <w:szCs w:val="18"/>
              </w:rPr>
            </w:pPr>
            <w:r w:rsidRPr="00CD50F8">
              <w:rPr>
                <w:rFonts w:cs="Arial"/>
                <w:sz w:val="18"/>
                <w:szCs w:val="18"/>
              </w:rPr>
              <w:t>Acti</w:t>
            </w:r>
            <w:r w:rsidR="0027027A" w:rsidRPr="00CD50F8">
              <w:rPr>
                <w:rFonts w:cs="Arial"/>
                <w:sz w:val="18"/>
                <w:szCs w:val="18"/>
              </w:rPr>
              <w:t>vidades por tipo de operación</w:t>
            </w:r>
            <w:r w:rsidR="00ED0A84" w:rsidRPr="00CD50F8">
              <w:rPr>
                <w:rFonts w:cs="Arial"/>
                <w:sz w:val="18"/>
                <w:szCs w:val="18"/>
              </w:rPr>
              <w:t>, es la relación de actividades del RCBF por tipo de operación</w:t>
            </w:r>
            <w:r w:rsidR="00C8301B" w:rsidRPr="00CD50F8">
              <w:rPr>
                <w:rFonts w:cs="Arial"/>
                <w:sz w:val="18"/>
                <w:szCs w:val="18"/>
              </w:rPr>
              <w:t xml:space="preserve"> </w:t>
            </w:r>
            <w:r w:rsidR="0027027A" w:rsidRPr="00CD50F8">
              <w:rPr>
                <w:rFonts w:cs="Arial"/>
                <w:sz w:val="18"/>
                <w:szCs w:val="18"/>
              </w:rPr>
              <w:t xml:space="preserve">- ver </w:t>
            </w:r>
            <w:r w:rsidR="00A46F12" w:rsidRPr="00CD50F8">
              <w:rPr>
                <w:rFonts w:cs="Arial"/>
                <w:b/>
                <w:sz w:val="18"/>
                <w:szCs w:val="18"/>
              </w:rPr>
              <w:t>A</w:t>
            </w:r>
            <w:r w:rsidR="0027027A" w:rsidRPr="00CD50F8">
              <w:rPr>
                <w:rFonts w:cs="Arial"/>
                <w:b/>
                <w:sz w:val="18"/>
                <w:szCs w:val="18"/>
              </w:rPr>
              <w:t xml:space="preserve">nexo </w:t>
            </w:r>
            <w:r w:rsidR="00A46F12" w:rsidRPr="00CD50F8">
              <w:rPr>
                <w:rFonts w:cs="Arial"/>
                <w:b/>
                <w:sz w:val="18"/>
                <w:szCs w:val="18"/>
              </w:rPr>
              <w:t>0</w:t>
            </w:r>
            <w:r w:rsidR="0027027A" w:rsidRPr="00CD50F8">
              <w:rPr>
                <w:rFonts w:cs="Arial"/>
                <w:b/>
                <w:sz w:val="18"/>
                <w:szCs w:val="18"/>
              </w:rPr>
              <w:t>1</w:t>
            </w:r>
            <w:r w:rsidR="00A46F12" w:rsidRPr="00CD50F8">
              <w:rPr>
                <w:rFonts w:cs="Arial"/>
                <w:sz w:val="18"/>
                <w:szCs w:val="18"/>
              </w:rPr>
              <w:t>.</w:t>
            </w:r>
          </w:p>
          <w:p w:rsidR="00ED0A84" w:rsidRPr="00CD50F8" w:rsidRDefault="00ED0A84" w:rsidP="00D21227">
            <w:pPr>
              <w:shd w:val="clear" w:color="auto" w:fill="FFFFFF"/>
              <w:spacing w:line="276" w:lineRule="auto"/>
              <w:ind w:left="360"/>
              <w:rPr>
                <w:rFonts w:cs="Arial"/>
                <w:sz w:val="18"/>
                <w:szCs w:val="18"/>
              </w:rPr>
            </w:pPr>
          </w:p>
          <w:p w:rsidR="00DD60C6" w:rsidRPr="00CD50F8" w:rsidRDefault="00DD60C6" w:rsidP="00DD60C6">
            <w:pPr>
              <w:shd w:val="clear" w:color="auto" w:fill="FFFFFF"/>
              <w:spacing w:line="276" w:lineRule="auto"/>
              <w:ind w:left="360"/>
              <w:rPr>
                <w:rFonts w:cs="Arial"/>
                <w:sz w:val="18"/>
                <w:szCs w:val="18"/>
              </w:rPr>
            </w:pPr>
            <w:r w:rsidRPr="00CD50F8">
              <w:rPr>
                <w:rFonts w:cs="Arial"/>
                <w:sz w:val="18"/>
                <w:szCs w:val="18"/>
              </w:rPr>
              <w:t xml:space="preserve">Los </w:t>
            </w:r>
            <w:r w:rsidR="006B5AE2" w:rsidRPr="00CD50F8">
              <w:rPr>
                <w:rFonts w:cs="Arial"/>
                <w:sz w:val="18"/>
                <w:szCs w:val="18"/>
              </w:rPr>
              <w:t>datos</w:t>
            </w:r>
            <w:r w:rsidRPr="00CD50F8">
              <w:rPr>
                <w:rFonts w:cs="Arial"/>
                <w:sz w:val="18"/>
                <w:szCs w:val="18"/>
              </w:rPr>
              <w:t xml:space="preserve"> requeridos son </w:t>
            </w:r>
          </w:p>
          <w:p w:rsidR="00DD60C6" w:rsidRPr="00CD50F8" w:rsidRDefault="00ED0A84" w:rsidP="00D917A1">
            <w:pPr>
              <w:numPr>
                <w:ilvl w:val="0"/>
                <w:numId w:val="67"/>
              </w:numPr>
              <w:shd w:val="clear" w:color="auto" w:fill="FFFFFF"/>
              <w:spacing w:line="276" w:lineRule="auto"/>
              <w:rPr>
                <w:rFonts w:cs="Arial"/>
                <w:sz w:val="18"/>
                <w:szCs w:val="18"/>
              </w:rPr>
            </w:pPr>
            <w:r w:rsidRPr="00CD50F8">
              <w:rPr>
                <w:rFonts w:cs="Arial"/>
                <w:sz w:val="18"/>
                <w:szCs w:val="18"/>
              </w:rPr>
              <w:t>Actividad</w:t>
            </w:r>
          </w:p>
          <w:p w:rsidR="00ED0A84" w:rsidRPr="00CD50F8" w:rsidRDefault="00ED0A84" w:rsidP="00D917A1">
            <w:pPr>
              <w:numPr>
                <w:ilvl w:val="0"/>
                <w:numId w:val="67"/>
              </w:numPr>
              <w:shd w:val="clear" w:color="auto" w:fill="FFFFFF"/>
              <w:spacing w:line="276" w:lineRule="auto"/>
              <w:rPr>
                <w:rFonts w:cs="Arial"/>
                <w:sz w:val="18"/>
                <w:szCs w:val="18"/>
              </w:rPr>
            </w:pPr>
            <w:r w:rsidRPr="00CD50F8">
              <w:rPr>
                <w:rFonts w:cs="Arial"/>
                <w:sz w:val="18"/>
                <w:szCs w:val="18"/>
              </w:rPr>
              <w:t xml:space="preserve">Tipo de </w:t>
            </w:r>
            <w:r w:rsidR="00996D95" w:rsidRPr="00CD50F8">
              <w:rPr>
                <w:rFonts w:cs="Arial"/>
                <w:sz w:val="18"/>
                <w:szCs w:val="18"/>
              </w:rPr>
              <w:t>Operación</w:t>
            </w:r>
          </w:p>
          <w:p w:rsidR="00996D95" w:rsidRPr="00CD50F8" w:rsidRDefault="00996D95" w:rsidP="00D917A1">
            <w:pPr>
              <w:numPr>
                <w:ilvl w:val="0"/>
                <w:numId w:val="67"/>
              </w:numPr>
              <w:shd w:val="clear" w:color="auto" w:fill="FFFFFF"/>
              <w:spacing w:line="276" w:lineRule="auto"/>
              <w:rPr>
                <w:rFonts w:cs="Arial"/>
                <w:sz w:val="18"/>
                <w:szCs w:val="18"/>
              </w:rPr>
            </w:pPr>
            <w:r w:rsidRPr="00CD50F8">
              <w:rPr>
                <w:rFonts w:cs="Arial"/>
                <w:sz w:val="18"/>
                <w:szCs w:val="18"/>
              </w:rPr>
              <w:t>Fecha de alta</w:t>
            </w:r>
          </w:p>
          <w:p w:rsidR="00996D95" w:rsidRPr="00CD50F8" w:rsidRDefault="00996D95" w:rsidP="00D917A1">
            <w:pPr>
              <w:numPr>
                <w:ilvl w:val="0"/>
                <w:numId w:val="67"/>
              </w:numPr>
              <w:shd w:val="clear" w:color="auto" w:fill="FFFFFF"/>
              <w:spacing w:line="276" w:lineRule="auto"/>
              <w:rPr>
                <w:rFonts w:cs="Arial"/>
                <w:sz w:val="18"/>
                <w:szCs w:val="18"/>
              </w:rPr>
            </w:pPr>
            <w:r w:rsidRPr="00CD50F8">
              <w:rPr>
                <w:rFonts w:cs="Arial"/>
                <w:sz w:val="18"/>
                <w:szCs w:val="18"/>
              </w:rPr>
              <w:t xml:space="preserve">Fecha de baja </w:t>
            </w:r>
          </w:p>
          <w:p w:rsidR="00674146" w:rsidRPr="00CD50F8" w:rsidRDefault="00674146" w:rsidP="00D21227">
            <w:pPr>
              <w:shd w:val="clear" w:color="auto" w:fill="FFFFFF"/>
              <w:spacing w:line="276" w:lineRule="auto"/>
              <w:ind w:left="360"/>
              <w:rPr>
                <w:rFonts w:cs="Arial"/>
                <w:sz w:val="18"/>
                <w:szCs w:val="18"/>
              </w:rPr>
            </w:pPr>
            <w:r w:rsidRPr="00CD50F8">
              <w:rPr>
                <w:rFonts w:cs="Arial"/>
                <w:sz w:val="18"/>
                <w:szCs w:val="18"/>
              </w:rPr>
              <w:t xml:space="preserve"> </w:t>
            </w:r>
          </w:p>
          <w:p w:rsidR="00A11DA9" w:rsidRPr="00CD50F8" w:rsidRDefault="00996D95" w:rsidP="002301CD">
            <w:pPr>
              <w:numPr>
                <w:ilvl w:val="0"/>
                <w:numId w:val="12"/>
              </w:numPr>
              <w:shd w:val="clear" w:color="auto" w:fill="FFFFFF"/>
              <w:spacing w:line="276" w:lineRule="auto"/>
              <w:rPr>
                <w:rFonts w:cs="Arial"/>
                <w:sz w:val="18"/>
                <w:szCs w:val="18"/>
              </w:rPr>
            </w:pPr>
            <w:r w:rsidRPr="00CD50F8">
              <w:rPr>
                <w:rFonts w:cs="Arial"/>
                <w:sz w:val="18"/>
                <w:szCs w:val="18"/>
              </w:rPr>
              <w:t xml:space="preserve">Tipos de documento asociado a las transacciones, </w:t>
            </w:r>
            <w:r w:rsidR="000F4D3B" w:rsidRPr="00CD50F8">
              <w:rPr>
                <w:rFonts w:cs="Arial"/>
                <w:sz w:val="18"/>
                <w:szCs w:val="18"/>
              </w:rPr>
              <w:t>son los tipos de documento que podrán registrarse en las operaciones, es obligatorio</w:t>
            </w:r>
          </w:p>
          <w:p w:rsidR="000F4D3B" w:rsidRPr="00CD50F8" w:rsidRDefault="000F4D3B" w:rsidP="000F4D3B">
            <w:pPr>
              <w:shd w:val="clear" w:color="auto" w:fill="FFFFFF"/>
              <w:spacing w:line="276" w:lineRule="auto"/>
              <w:ind w:left="720"/>
              <w:rPr>
                <w:rFonts w:cs="Arial"/>
                <w:sz w:val="18"/>
                <w:szCs w:val="18"/>
              </w:rPr>
            </w:pPr>
          </w:p>
          <w:p w:rsidR="000F4D3B" w:rsidRPr="00CD50F8" w:rsidRDefault="000F4D3B" w:rsidP="000F4D3B">
            <w:pPr>
              <w:shd w:val="clear" w:color="auto" w:fill="FFFFFF"/>
              <w:spacing w:line="276" w:lineRule="auto"/>
              <w:ind w:left="360"/>
              <w:rPr>
                <w:rFonts w:cs="Arial"/>
                <w:sz w:val="18"/>
                <w:szCs w:val="18"/>
              </w:rPr>
            </w:pPr>
            <w:r w:rsidRPr="00CD50F8">
              <w:rPr>
                <w:rFonts w:cs="Arial"/>
                <w:sz w:val="18"/>
                <w:szCs w:val="18"/>
              </w:rPr>
              <w:t xml:space="preserve">Los </w:t>
            </w:r>
            <w:r w:rsidR="006B5AE2" w:rsidRPr="00CD50F8">
              <w:rPr>
                <w:rFonts w:cs="Arial"/>
                <w:sz w:val="18"/>
                <w:szCs w:val="18"/>
              </w:rPr>
              <w:t>datos</w:t>
            </w:r>
            <w:r w:rsidRPr="00CD50F8">
              <w:rPr>
                <w:rFonts w:cs="Arial"/>
                <w:sz w:val="18"/>
                <w:szCs w:val="18"/>
              </w:rPr>
              <w:t xml:space="preserve"> requeridos son </w:t>
            </w:r>
          </w:p>
          <w:p w:rsidR="00C368E2" w:rsidRPr="00CD50F8" w:rsidRDefault="00C368E2" w:rsidP="00D917A1">
            <w:pPr>
              <w:numPr>
                <w:ilvl w:val="0"/>
                <w:numId w:val="67"/>
              </w:numPr>
              <w:shd w:val="clear" w:color="auto" w:fill="FFFFFF"/>
              <w:spacing w:line="276" w:lineRule="auto"/>
              <w:rPr>
                <w:rFonts w:cs="Arial"/>
                <w:sz w:val="18"/>
                <w:szCs w:val="18"/>
              </w:rPr>
            </w:pPr>
            <w:r w:rsidRPr="00CD50F8">
              <w:rPr>
                <w:rFonts w:cs="Arial"/>
                <w:sz w:val="18"/>
                <w:szCs w:val="18"/>
              </w:rPr>
              <w:t xml:space="preserve">Tipo </w:t>
            </w:r>
          </w:p>
          <w:p w:rsidR="00C368E2" w:rsidRPr="00CD50F8" w:rsidRDefault="00A66730" w:rsidP="00D917A1">
            <w:pPr>
              <w:numPr>
                <w:ilvl w:val="0"/>
                <w:numId w:val="67"/>
              </w:numPr>
              <w:shd w:val="clear" w:color="auto" w:fill="FFFFFF"/>
              <w:spacing w:line="276" w:lineRule="auto"/>
              <w:rPr>
                <w:rFonts w:cs="Arial"/>
                <w:sz w:val="18"/>
                <w:szCs w:val="18"/>
              </w:rPr>
            </w:pPr>
            <w:r w:rsidRPr="00CD50F8">
              <w:rPr>
                <w:rFonts w:cs="Arial"/>
                <w:sz w:val="18"/>
                <w:szCs w:val="18"/>
              </w:rPr>
              <w:t>Descripción</w:t>
            </w:r>
          </w:p>
          <w:p w:rsidR="00C368E2" w:rsidRPr="00CD50F8" w:rsidRDefault="00C368E2" w:rsidP="00D917A1">
            <w:pPr>
              <w:numPr>
                <w:ilvl w:val="0"/>
                <w:numId w:val="67"/>
              </w:numPr>
              <w:shd w:val="clear" w:color="auto" w:fill="FFFFFF"/>
              <w:spacing w:line="276" w:lineRule="auto"/>
              <w:rPr>
                <w:rFonts w:cs="Arial"/>
                <w:sz w:val="18"/>
                <w:szCs w:val="18"/>
              </w:rPr>
            </w:pPr>
            <w:r w:rsidRPr="00CD50F8">
              <w:rPr>
                <w:rFonts w:cs="Arial"/>
                <w:sz w:val="18"/>
                <w:szCs w:val="18"/>
              </w:rPr>
              <w:t xml:space="preserve">Estructura </w:t>
            </w:r>
          </w:p>
          <w:p w:rsidR="00C368E2" w:rsidRPr="00CD50F8" w:rsidRDefault="00C368E2" w:rsidP="00D917A1">
            <w:pPr>
              <w:numPr>
                <w:ilvl w:val="0"/>
                <w:numId w:val="67"/>
              </w:numPr>
              <w:shd w:val="clear" w:color="auto" w:fill="FFFFFF"/>
              <w:spacing w:line="276" w:lineRule="auto"/>
              <w:rPr>
                <w:rFonts w:cs="Arial"/>
                <w:sz w:val="18"/>
                <w:szCs w:val="18"/>
              </w:rPr>
            </w:pPr>
            <w:r w:rsidRPr="00CD50F8">
              <w:rPr>
                <w:rFonts w:cs="Arial"/>
                <w:sz w:val="18"/>
                <w:szCs w:val="18"/>
              </w:rPr>
              <w:t>Fecha de alta</w:t>
            </w:r>
          </w:p>
          <w:p w:rsidR="00C368E2" w:rsidRPr="00CD50F8" w:rsidRDefault="00C368E2" w:rsidP="00D917A1">
            <w:pPr>
              <w:numPr>
                <w:ilvl w:val="0"/>
                <w:numId w:val="67"/>
              </w:numPr>
              <w:shd w:val="clear" w:color="auto" w:fill="FFFFFF"/>
              <w:spacing w:line="276" w:lineRule="auto"/>
              <w:rPr>
                <w:rFonts w:cs="Arial"/>
                <w:sz w:val="18"/>
                <w:szCs w:val="18"/>
              </w:rPr>
            </w:pPr>
            <w:r w:rsidRPr="00CD50F8">
              <w:rPr>
                <w:rFonts w:cs="Arial"/>
                <w:sz w:val="18"/>
                <w:szCs w:val="18"/>
              </w:rPr>
              <w:t>Fecha de baja</w:t>
            </w:r>
          </w:p>
          <w:p w:rsidR="000F4D3B" w:rsidRPr="00CD50F8" w:rsidRDefault="000F4D3B" w:rsidP="000F4D3B">
            <w:pPr>
              <w:shd w:val="clear" w:color="auto" w:fill="FFFFFF"/>
              <w:spacing w:line="276" w:lineRule="auto"/>
              <w:ind w:left="360"/>
              <w:rPr>
                <w:rFonts w:cs="Arial"/>
                <w:sz w:val="18"/>
                <w:szCs w:val="18"/>
              </w:rPr>
            </w:pPr>
          </w:p>
          <w:p w:rsidR="000F4D3B" w:rsidRPr="00CD50F8" w:rsidRDefault="000F4D3B" w:rsidP="000F4D3B">
            <w:pPr>
              <w:shd w:val="clear" w:color="auto" w:fill="FFFFFF"/>
              <w:spacing w:line="276" w:lineRule="auto"/>
              <w:ind w:left="360"/>
              <w:rPr>
                <w:rFonts w:cs="Arial"/>
                <w:sz w:val="18"/>
                <w:szCs w:val="18"/>
              </w:rPr>
            </w:pPr>
            <w:r w:rsidRPr="00CD50F8">
              <w:rPr>
                <w:rFonts w:cs="Arial"/>
                <w:sz w:val="18"/>
                <w:szCs w:val="18"/>
              </w:rPr>
              <w:t xml:space="preserve">Considerar : </w:t>
            </w:r>
          </w:p>
          <w:p w:rsidR="004C2837" w:rsidRPr="00CD50F8" w:rsidRDefault="000F4D3B" w:rsidP="00D917A1">
            <w:pPr>
              <w:numPr>
                <w:ilvl w:val="0"/>
                <w:numId w:val="67"/>
              </w:numPr>
              <w:shd w:val="clear" w:color="auto" w:fill="FFFFFF"/>
              <w:spacing w:line="276" w:lineRule="auto"/>
              <w:rPr>
                <w:rFonts w:cs="Arial"/>
                <w:sz w:val="18"/>
                <w:szCs w:val="18"/>
              </w:rPr>
            </w:pPr>
            <w:r w:rsidRPr="00CD50F8">
              <w:rPr>
                <w:rFonts w:cs="Arial"/>
                <w:sz w:val="18"/>
                <w:szCs w:val="18"/>
              </w:rPr>
              <w:t xml:space="preserve">Parte de los tipos son los ya definidos como comprobantes de pago de SUNAT cuyas reglas están definidas en el hipervínculo </w:t>
            </w:r>
            <w:hyperlink r:id="rId30" w:history="1">
              <w:r w:rsidRPr="00CD50F8">
                <w:rPr>
                  <w:rFonts w:cs="Arial"/>
                  <w:sz w:val="18"/>
                  <w:szCs w:val="18"/>
                </w:rPr>
                <w:t>http://orientacion.sunat.gob.pe/index.php/empresas-menu/libros-y-registros-vinculados-asuntos-tributarios-empresas/sistema-de-libros-electronicos-ple/6561-07-estructura-de-los-libros-y-registros-electronicos-en-el-ple</w:t>
              </w:r>
            </w:hyperlink>
            <w:r w:rsidRPr="00CD50F8">
              <w:rPr>
                <w:rFonts w:cs="Arial"/>
                <w:sz w:val="18"/>
                <w:szCs w:val="18"/>
              </w:rPr>
              <w:t xml:space="preserve"> </w:t>
            </w:r>
          </w:p>
          <w:p w:rsidR="000F4D3B" w:rsidRPr="00CD50F8" w:rsidRDefault="004C2837" w:rsidP="00D917A1">
            <w:pPr>
              <w:numPr>
                <w:ilvl w:val="0"/>
                <w:numId w:val="67"/>
              </w:numPr>
              <w:shd w:val="clear" w:color="auto" w:fill="FFFFFF"/>
              <w:spacing w:line="276" w:lineRule="auto"/>
              <w:rPr>
                <w:rFonts w:cs="Arial"/>
                <w:sz w:val="18"/>
                <w:szCs w:val="18"/>
              </w:rPr>
            </w:pPr>
            <w:r w:rsidRPr="00CD50F8">
              <w:rPr>
                <w:rFonts w:cs="Arial"/>
                <w:sz w:val="18"/>
                <w:szCs w:val="18"/>
              </w:rPr>
              <w:t xml:space="preserve">Existen documentos internos como las ordenes de producción, autorizaciones de ingreso, autorizaciones de salida, etc. que también podrán ser registrados como tipos de documento </w:t>
            </w:r>
          </w:p>
          <w:p w:rsidR="000F4D3B" w:rsidRPr="00CD50F8" w:rsidRDefault="009A5202" w:rsidP="00D917A1">
            <w:pPr>
              <w:numPr>
                <w:ilvl w:val="0"/>
                <w:numId w:val="66"/>
              </w:numPr>
              <w:shd w:val="clear" w:color="auto" w:fill="FFFFFF"/>
              <w:spacing w:line="276" w:lineRule="auto"/>
              <w:rPr>
                <w:rFonts w:cs="Arial"/>
                <w:sz w:val="18"/>
                <w:szCs w:val="18"/>
              </w:rPr>
            </w:pPr>
            <w:r w:rsidRPr="00CD50F8">
              <w:rPr>
                <w:rFonts w:cs="Arial"/>
                <w:sz w:val="18"/>
                <w:szCs w:val="18"/>
              </w:rPr>
              <w:t xml:space="preserve">Solo debe permitir modificar o eliminar tipos de documento que no hayan sido usados en el registro diario de operaciones </w:t>
            </w:r>
          </w:p>
          <w:p w:rsidR="000F4D3B" w:rsidRPr="00CD50F8" w:rsidRDefault="000F4D3B" w:rsidP="00D917A1">
            <w:pPr>
              <w:numPr>
                <w:ilvl w:val="0"/>
                <w:numId w:val="66"/>
              </w:numPr>
              <w:shd w:val="clear" w:color="auto" w:fill="FFFFFF"/>
              <w:spacing w:line="276" w:lineRule="auto"/>
              <w:rPr>
                <w:rFonts w:cs="Arial"/>
                <w:sz w:val="18"/>
                <w:szCs w:val="18"/>
              </w:rPr>
            </w:pPr>
            <w:r w:rsidRPr="00CD50F8">
              <w:rPr>
                <w:rFonts w:cs="Arial"/>
                <w:sz w:val="18"/>
                <w:szCs w:val="18"/>
              </w:rPr>
              <w:t xml:space="preserve">La fecha de baja puede ser nula y no debe ser menor a la fecha de alta </w:t>
            </w:r>
          </w:p>
          <w:p w:rsidR="000F4D3B" w:rsidRPr="00CD50F8" w:rsidRDefault="000F4D3B" w:rsidP="00D917A1">
            <w:pPr>
              <w:numPr>
                <w:ilvl w:val="0"/>
                <w:numId w:val="66"/>
              </w:numPr>
              <w:shd w:val="clear" w:color="auto" w:fill="FFFFFF"/>
              <w:spacing w:line="276" w:lineRule="auto"/>
              <w:rPr>
                <w:rFonts w:cs="Arial"/>
                <w:sz w:val="18"/>
                <w:szCs w:val="18"/>
              </w:rPr>
            </w:pPr>
            <w:r w:rsidRPr="00CD50F8">
              <w:rPr>
                <w:rFonts w:cs="Arial"/>
                <w:sz w:val="18"/>
                <w:szCs w:val="18"/>
              </w:rPr>
              <w:t>Debe guardar la fecha, hora y usuario de registro.</w:t>
            </w:r>
          </w:p>
          <w:p w:rsidR="000F4D3B" w:rsidRPr="00CD50F8" w:rsidRDefault="000F4D3B" w:rsidP="00D917A1">
            <w:pPr>
              <w:numPr>
                <w:ilvl w:val="0"/>
                <w:numId w:val="66"/>
              </w:numPr>
              <w:shd w:val="clear" w:color="auto" w:fill="FFFFFF"/>
              <w:spacing w:line="276" w:lineRule="auto"/>
              <w:rPr>
                <w:rFonts w:cs="Arial"/>
                <w:sz w:val="18"/>
                <w:szCs w:val="18"/>
              </w:rPr>
            </w:pPr>
            <w:r w:rsidRPr="00CD50F8">
              <w:rPr>
                <w:rFonts w:cs="Arial"/>
                <w:sz w:val="18"/>
                <w:szCs w:val="18"/>
              </w:rPr>
              <w:t>Debe poder bajar la info</w:t>
            </w:r>
            <w:r w:rsidR="00E70650" w:rsidRPr="00CD50F8">
              <w:rPr>
                <w:rFonts w:cs="Arial"/>
                <w:sz w:val="18"/>
                <w:szCs w:val="18"/>
              </w:rPr>
              <w:t xml:space="preserve">rmación a un archivo CSV o TXT </w:t>
            </w:r>
            <w:r w:rsidRPr="00CD50F8">
              <w:rPr>
                <w:rFonts w:cs="Arial"/>
                <w:sz w:val="18"/>
                <w:szCs w:val="18"/>
              </w:rPr>
              <w:t xml:space="preserve"> </w:t>
            </w:r>
          </w:p>
          <w:p w:rsidR="000F4D3B" w:rsidRPr="00CD50F8" w:rsidRDefault="000F4D3B" w:rsidP="00C368E2">
            <w:pPr>
              <w:shd w:val="clear" w:color="auto" w:fill="FFFFFF"/>
              <w:spacing w:line="276" w:lineRule="auto"/>
              <w:ind w:left="360"/>
              <w:rPr>
                <w:rFonts w:cs="Arial"/>
                <w:sz w:val="18"/>
                <w:szCs w:val="18"/>
              </w:rPr>
            </w:pPr>
          </w:p>
          <w:p w:rsidR="00C368E2" w:rsidRPr="00CD50F8" w:rsidRDefault="00C368E2" w:rsidP="00C368E2">
            <w:pPr>
              <w:shd w:val="clear" w:color="auto" w:fill="FFFFFF"/>
              <w:spacing w:line="276" w:lineRule="auto"/>
              <w:ind w:left="360"/>
              <w:rPr>
                <w:rFonts w:cs="Arial"/>
                <w:sz w:val="18"/>
                <w:szCs w:val="18"/>
              </w:rPr>
            </w:pPr>
            <w:r w:rsidRPr="00CD50F8">
              <w:rPr>
                <w:rFonts w:cs="Arial"/>
                <w:sz w:val="18"/>
                <w:szCs w:val="18"/>
              </w:rPr>
              <w:t xml:space="preserve">Ver </w:t>
            </w:r>
            <w:r w:rsidR="00A46F12" w:rsidRPr="00CD50F8">
              <w:rPr>
                <w:rFonts w:cs="Arial"/>
                <w:b/>
                <w:sz w:val="18"/>
                <w:szCs w:val="18"/>
              </w:rPr>
              <w:t>A</w:t>
            </w:r>
            <w:r w:rsidRPr="00CD50F8">
              <w:rPr>
                <w:rFonts w:cs="Arial"/>
                <w:b/>
                <w:sz w:val="18"/>
                <w:szCs w:val="18"/>
              </w:rPr>
              <w:t xml:space="preserve">nexo </w:t>
            </w:r>
            <w:r w:rsidR="00A46F12" w:rsidRPr="00CD50F8">
              <w:rPr>
                <w:rFonts w:cs="Arial"/>
                <w:b/>
                <w:sz w:val="18"/>
                <w:szCs w:val="18"/>
              </w:rPr>
              <w:t>0</w:t>
            </w:r>
            <w:r w:rsidRPr="00CD50F8">
              <w:rPr>
                <w:rFonts w:cs="Arial"/>
                <w:b/>
                <w:sz w:val="18"/>
                <w:szCs w:val="18"/>
              </w:rPr>
              <w:t>3</w:t>
            </w:r>
            <w:r w:rsidR="00A46F12" w:rsidRPr="00CD50F8">
              <w:rPr>
                <w:rFonts w:cs="Arial"/>
                <w:sz w:val="18"/>
                <w:szCs w:val="18"/>
              </w:rPr>
              <w:t>.</w:t>
            </w:r>
          </w:p>
          <w:p w:rsidR="00C368E2" w:rsidRPr="00CD50F8" w:rsidRDefault="00C368E2" w:rsidP="00C368E2">
            <w:pPr>
              <w:shd w:val="clear" w:color="auto" w:fill="FFFFFF"/>
              <w:spacing w:line="276" w:lineRule="auto"/>
              <w:ind w:left="360"/>
              <w:rPr>
                <w:rFonts w:cs="Arial"/>
                <w:sz w:val="18"/>
                <w:szCs w:val="18"/>
              </w:rPr>
            </w:pPr>
          </w:p>
          <w:p w:rsidR="00D21227" w:rsidRPr="00CD50F8" w:rsidRDefault="0004625B" w:rsidP="002301CD">
            <w:pPr>
              <w:numPr>
                <w:ilvl w:val="0"/>
                <w:numId w:val="12"/>
              </w:numPr>
              <w:shd w:val="clear" w:color="auto" w:fill="FFFFFF"/>
              <w:spacing w:line="276" w:lineRule="auto"/>
              <w:rPr>
                <w:rFonts w:cs="Arial"/>
                <w:sz w:val="18"/>
                <w:szCs w:val="18"/>
              </w:rPr>
            </w:pPr>
            <w:r w:rsidRPr="00CD50F8">
              <w:rPr>
                <w:rFonts w:cs="Arial"/>
                <w:sz w:val="18"/>
                <w:szCs w:val="18"/>
              </w:rPr>
              <w:t xml:space="preserve">Transacciones, tendrá las transacciones que se usaran en las operaciones del registro diario. </w:t>
            </w:r>
          </w:p>
          <w:p w:rsidR="00E023C7" w:rsidRPr="00CD50F8" w:rsidRDefault="00E023C7" w:rsidP="00E023C7">
            <w:pPr>
              <w:shd w:val="clear" w:color="auto" w:fill="FFFFFF"/>
              <w:spacing w:line="276" w:lineRule="auto"/>
              <w:ind w:left="360"/>
              <w:rPr>
                <w:rFonts w:cs="Arial"/>
                <w:sz w:val="18"/>
                <w:szCs w:val="18"/>
              </w:rPr>
            </w:pPr>
          </w:p>
          <w:p w:rsidR="0004625B" w:rsidRPr="00CD50F8" w:rsidRDefault="0004625B" w:rsidP="0004625B">
            <w:pPr>
              <w:shd w:val="clear" w:color="auto" w:fill="FFFFFF"/>
              <w:spacing w:line="276" w:lineRule="auto"/>
              <w:ind w:left="360"/>
              <w:rPr>
                <w:rFonts w:cs="Arial"/>
                <w:sz w:val="18"/>
                <w:szCs w:val="18"/>
              </w:rPr>
            </w:pPr>
            <w:r w:rsidRPr="00CD50F8">
              <w:rPr>
                <w:rFonts w:cs="Arial"/>
                <w:sz w:val="18"/>
                <w:szCs w:val="18"/>
              </w:rPr>
              <w:t xml:space="preserve">Los </w:t>
            </w:r>
            <w:r w:rsidR="006B5AE2" w:rsidRPr="00CD50F8">
              <w:rPr>
                <w:rFonts w:cs="Arial"/>
                <w:sz w:val="18"/>
                <w:szCs w:val="18"/>
              </w:rPr>
              <w:t>datos</w:t>
            </w:r>
            <w:r w:rsidRPr="00CD50F8">
              <w:rPr>
                <w:rFonts w:cs="Arial"/>
                <w:sz w:val="18"/>
                <w:szCs w:val="18"/>
              </w:rPr>
              <w:t xml:space="preserve"> requeridos son </w:t>
            </w:r>
          </w:p>
          <w:p w:rsidR="003D6AC5" w:rsidRPr="00CD50F8" w:rsidRDefault="00A66730" w:rsidP="00D917A1">
            <w:pPr>
              <w:numPr>
                <w:ilvl w:val="0"/>
                <w:numId w:val="66"/>
              </w:numPr>
              <w:shd w:val="clear" w:color="auto" w:fill="FFFFFF"/>
              <w:spacing w:line="276" w:lineRule="auto"/>
              <w:rPr>
                <w:rFonts w:cs="Arial"/>
                <w:sz w:val="18"/>
                <w:szCs w:val="18"/>
              </w:rPr>
            </w:pPr>
            <w:r w:rsidRPr="00CD50F8">
              <w:rPr>
                <w:rFonts w:cs="Arial"/>
                <w:sz w:val="18"/>
                <w:szCs w:val="18"/>
              </w:rPr>
              <w:t>Transacción</w:t>
            </w:r>
          </w:p>
          <w:p w:rsidR="003D6AC5" w:rsidRPr="00CD50F8" w:rsidRDefault="00A66730" w:rsidP="00D917A1">
            <w:pPr>
              <w:numPr>
                <w:ilvl w:val="0"/>
                <w:numId w:val="66"/>
              </w:numPr>
              <w:shd w:val="clear" w:color="auto" w:fill="FFFFFF"/>
              <w:spacing w:line="276" w:lineRule="auto"/>
              <w:rPr>
                <w:rFonts w:cs="Arial"/>
                <w:sz w:val="18"/>
                <w:szCs w:val="18"/>
              </w:rPr>
            </w:pPr>
            <w:r w:rsidRPr="00CD50F8">
              <w:rPr>
                <w:rFonts w:cs="Arial"/>
                <w:sz w:val="18"/>
                <w:szCs w:val="18"/>
              </w:rPr>
              <w:t>Descripción</w:t>
            </w:r>
          </w:p>
          <w:p w:rsidR="003D6AC5" w:rsidRPr="00CD50F8" w:rsidRDefault="003D6AC5" w:rsidP="00D917A1">
            <w:pPr>
              <w:numPr>
                <w:ilvl w:val="0"/>
                <w:numId w:val="66"/>
              </w:numPr>
              <w:shd w:val="clear" w:color="auto" w:fill="FFFFFF"/>
              <w:spacing w:line="276" w:lineRule="auto"/>
              <w:rPr>
                <w:rFonts w:cs="Arial"/>
                <w:sz w:val="18"/>
                <w:szCs w:val="18"/>
              </w:rPr>
            </w:pPr>
            <w:r w:rsidRPr="00CD50F8">
              <w:rPr>
                <w:rFonts w:cs="Arial"/>
                <w:sz w:val="18"/>
                <w:szCs w:val="18"/>
              </w:rPr>
              <w:t xml:space="preserve">Actividad relacionada a la transacción (puede ser </w:t>
            </w:r>
            <w:r w:rsidR="00C51E8E" w:rsidRPr="00CD50F8">
              <w:rPr>
                <w:rFonts w:cs="Arial"/>
                <w:sz w:val="18"/>
                <w:szCs w:val="18"/>
              </w:rPr>
              <w:t>más</w:t>
            </w:r>
            <w:r w:rsidRPr="00CD50F8">
              <w:rPr>
                <w:rFonts w:cs="Arial"/>
                <w:sz w:val="18"/>
                <w:szCs w:val="18"/>
              </w:rPr>
              <w:t xml:space="preserve"> de una y corresponde al RCBF)</w:t>
            </w:r>
          </w:p>
          <w:p w:rsidR="003D6AC5" w:rsidRPr="00CD50F8" w:rsidRDefault="003D6AC5" w:rsidP="00D917A1">
            <w:pPr>
              <w:numPr>
                <w:ilvl w:val="0"/>
                <w:numId w:val="66"/>
              </w:numPr>
              <w:shd w:val="clear" w:color="auto" w:fill="FFFFFF"/>
              <w:spacing w:line="276" w:lineRule="auto"/>
              <w:rPr>
                <w:rFonts w:cs="Arial"/>
                <w:sz w:val="18"/>
                <w:szCs w:val="18"/>
              </w:rPr>
            </w:pPr>
            <w:r w:rsidRPr="00CD50F8">
              <w:rPr>
                <w:rFonts w:cs="Arial"/>
                <w:sz w:val="18"/>
                <w:szCs w:val="18"/>
              </w:rPr>
              <w:t>Tipo de operación (corresponde a lo que ha registrado como actividad)</w:t>
            </w:r>
          </w:p>
          <w:p w:rsidR="003D6AC5" w:rsidRPr="00CD50F8" w:rsidRDefault="003D6AC5" w:rsidP="00D917A1">
            <w:pPr>
              <w:numPr>
                <w:ilvl w:val="0"/>
                <w:numId w:val="66"/>
              </w:numPr>
              <w:shd w:val="clear" w:color="auto" w:fill="FFFFFF"/>
              <w:spacing w:line="276" w:lineRule="auto"/>
              <w:rPr>
                <w:rFonts w:cs="Arial"/>
                <w:sz w:val="18"/>
                <w:szCs w:val="18"/>
              </w:rPr>
            </w:pPr>
            <w:r w:rsidRPr="00CD50F8">
              <w:rPr>
                <w:rFonts w:cs="Arial"/>
                <w:sz w:val="18"/>
                <w:szCs w:val="18"/>
              </w:rPr>
              <w:t xml:space="preserve">Tipo de </w:t>
            </w:r>
            <w:r w:rsidR="00A66730" w:rsidRPr="00CD50F8">
              <w:rPr>
                <w:rFonts w:cs="Arial"/>
                <w:sz w:val="18"/>
                <w:szCs w:val="18"/>
              </w:rPr>
              <w:t>cálculo</w:t>
            </w:r>
            <w:r w:rsidRPr="00CD50F8">
              <w:rPr>
                <w:rFonts w:cs="Arial"/>
                <w:sz w:val="18"/>
                <w:szCs w:val="18"/>
              </w:rPr>
              <w:t xml:space="preserve"> (deberá registrar los tipos de </w:t>
            </w:r>
            <w:r w:rsidR="00A66730" w:rsidRPr="00CD50F8">
              <w:rPr>
                <w:rFonts w:cs="Arial"/>
                <w:sz w:val="18"/>
                <w:szCs w:val="18"/>
              </w:rPr>
              <w:t>cálculo</w:t>
            </w:r>
            <w:r w:rsidRPr="00CD50F8">
              <w:rPr>
                <w:rFonts w:cs="Arial"/>
                <w:sz w:val="18"/>
                <w:szCs w:val="18"/>
              </w:rPr>
              <w:t xml:space="preserve"> asociados, puede ser </w:t>
            </w:r>
            <w:r w:rsidR="00A66730" w:rsidRPr="00CD50F8">
              <w:rPr>
                <w:rFonts w:cs="Arial"/>
                <w:sz w:val="18"/>
                <w:szCs w:val="18"/>
              </w:rPr>
              <w:t>más</w:t>
            </w:r>
            <w:r w:rsidRPr="00CD50F8">
              <w:rPr>
                <w:rFonts w:cs="Arial"/>
                <w:sz w:val="18"/>
                <w:szCs w:val="18"/>
              </w:rPr>
              <w:t xml:space="preserve"> de uno)</w:t>
            </w:r>
          </w:p>
          <w:p w:rsidR="003D6AC5" w:rsidRPr="00CD50F8" w:rsidRDefault="003D6AC5" w:rsidP="00D917A1">
            <w:pPr>
              <w:numPr>
                <w:ilvl w:val="0"/>
                <w:numId w:val="66"/>
              </w:numPr>
              <w:shd w:val="clear" w:color="auto" w:fill="FFFFFF"/>
              <w:spacing w:line="276" w:lineRule="auto"/>
              <w:rPr>
                <w:rFonts w:cs="Arial"/>
                <w:sz w:val="18"/>
                <w:szCs w:val="18"/>
              </w:rPr>
            </w:pPr>
            <w:r w:rsidRPr="00CD50F8">
              <w:rPr>
                <w:rFonts w:cs="Arial"/>
                <w:sz w:val="18"/>
                <w:szCs w:val="18"/>
              </w:rPr>
              <w:t xml:space="preserve">Indicador de uso solo para </w:t>
            </w:r>
            <w:r w:rsidR="00A66730" w:rsidRPr="00CD50F8">
              <w:rPr>
                <w:rFonts w:cs="Arial"/>
                <w:sz w:val="18"/>
                <w:szCs w:val="18"/>
              </w:rPr>
              <w:t>generación</w:t>
            </w:r>
            <w:r w:rsidRPr="00CD50F8">
              <w:rPr>
                <w:rFonts w:cs="Arial"/>
                <w:sz w:val="18"/>
                <w:szCs w:val="18"/>
              </w:rPr>
              <w:t xml:space="preserve"> </w:t>
            </w:r>
            <w:r w:rsidR="00A66730" w:rsidRPr="00CD50F8">
              <w:rPr>
                <w:rFonts w:cs="Arial"/>
                <w:sz w:val="18"/>
                <w:szCs w:val="18"/>
              </w:rPr>
              <w:t>automática</w:t>
            </w:r>
            <w:r w:rsidR="00D143BE" w:rsidRPr="00CD50F8">
              <w:rPr>
                <w:rFonts w:cs="Arial"/>
                <w:sz w:val="18"/>
                <w:szCs w:val="18"/>
              </w:rPr>
              <w:t>, se usan para generación automática de registro (</w:t>
            </w:r>
            <w:r w:rsidR="00FA49B9" w:rsidRPr="00CD50F8">
              <w:rPr>
                <w:rFonts w:cs="Arial"/>
                <w:sz w:val="18"/>
                <w:szCs w:val="18"/>
              </w:rPr>
              <w:t>GRE-BF</w:t>
            </w:r>
            <w:r w:rsidR="00D143BE" w:rsidRPr="00CD50F8">
              <w:rPr>
                <w:rFonts w:cs="Arial"/>
                <w:sz w:val="18"/>
                <w:szCs w:val="18"/>
              </w:rPr>
              <w:t>, guías de remisión</w:t>
            </w:r>
            <w:r w:rsidR="00C8301B" w:rsidRPr="00CD50F8">
              <w:rPr>
                <w:rFonts w:cs="Arial"/>
                <w:sz w:val="18"/>
                <w:szCs w:val="18"/>
              </w:rPr>
              <w:t xml:space="preserve"> </w:t>
            </w:r>
            <w:r w:rsidR="00D143BE" w:rsidRPr="00CD50F8">
              <w:rPr>
                <w:rFonts w:cs="Arial"/>
                <w:sz w:val="18"/>
                <w:szCs w:val="18"/>
              </w:rPr>
              <w:t>físicas)</w:t>
            </w:r>
          </w:p>
          <w:p w:rsidR="003D6AC5" w:rsidRPr="00CD50F8" w:rsidRDefault="003D6AC5" w:rsidP="00D917A1">
            <w:pPr>
              <w:numPr>
                <w:ilvl w:val="0"/>
                <w:numId w:val="66"/>
              </w:numPr>
              <w:shd w:val="clear" w:color="auto" w:fill="FFFFFF"/>
              <w:spacing w:line="276" w:lineRule="auto"/>
              <w:rPr>
                <w:rFonts w:cs="Arial"/>
                <w:sz w:val="18"/>
                <w:szCs w:val="18"/>
              </w:rPr>
            </w:pPr>
            <w:r w:rsidRPr="00CD50F8">
              <w:rPr>
                <w:rFonts w:cs="Arial"/>
                <w:sz w:val="18"/>
                <w:szCs w:val="18"/>
              </w:rPr>
              <w:t>Indicador de us</w:t>
            </w:r>
            <w:r w:rsidR="00D143BE" w:rsidRPr="00CD50F8">
              <w:rPr>
                <w:rFonts w:cs="Arial"/>
                <w:sz w:val="18"/>
                <w:szCs w:val="18"/>
              </w:rPr>
              <w:t xml:space="preserve">o solo para comunicar incidencias </w:t>
            </w:r>
          </w:p>
          <w:p w:rsidR="003D6AC5" w:rsidRPr="00CD50F8" w:rsidRDefault="003D6AC5" w:rsidP="00D917A1">
            <w:pPr>
              <w:numPr>
                <w:ilvl w:val="0"/>
                <w:numId w:val="66"/>
              </w:numPr>
              <w:shd w:val="clear" w:color="auto" w:fill="FFFFFF"/>
              <w:spacing w:line="276" w:lineRule="auto"/>
              <w:rPr>
                <w:rFonts w:cs="Arial"/>
                <w:sz w:val="18"/>
                <w:szCs w:val="18"/>
              </w:rPr>
            </w:pPr>
            <w:r w:rsidRPr="00CD50F8">
              <w:rPr>
                <w:rFonts w:cs="Arial"/>
                <w:sz w:val="18"/>
                <w:szCs w:val="18"/>
              </w:rPr>
              <w:t xml:space="preserve">Indicador de uso solo para Zona Primaria </w:t>
            </w:r>
          </w:p>
          <w:p w:rsidR="003D6AC5" w:rsidRPr="00CD50F8" w:rsidRDefault="00A66730" w:rsidP="00D917A1">
            <w:pPr>
              <w:numPr>
                <w:ilvl w:val="0"/>
                <w:numId w:val="66"/>
              </w:numPr>
              <w:shd w:val="clear" w:color="auto" w:fill="FFFFFF"/>
              <w:spacing w:line="276" w:lineRule="auto"/>
              <w:rPr>
                <w:rFonts w:cs="Arial"/>
                <w:sz w:val="18"/>
                <w:szCs w:val="18"/>
              </w:rPr>
            </w:pPr>
            <w:r w:rsidRPr="00CD50F8">
              <w:rPr>
                <w:rFonts w:cs="Arial"/>
                <w:sz w:val="18"/>
                <w:szCs w:val="18"/>
              </w:rPr>
              <w:t>Transacción</w:t>
            </w:r>
            <w:r w:rsidR="003D6AC5" w:rsidRPr="00CD50F8">
              <w:rPr>
                <w:rFonts w:cs="Arial"/>
                <w:sz w:val="18"/>
                <w:szCs w:val="18"/>
              </w:rPr>
              <w:t xml:space="preserve"> relacionada para </w:t>
            </w:r>
            <w:r w:rsidRPr="00CD50F8">
              <w:rPr>
                <w:rFonts w:cs="Arial"/>
                <w:sz w:val="18"/>
                <w:szCs w:val="18"/>
              </w:rPr>
              <w:t>imputación</w:t>
            </w:r>
            <w:r w:rsidR="00D143BE" w:rsidRPr="00CD50F8">
              <w:rPr>
                <w:rFonts w:cs="Arial"/>
                <w:sz w:val="18"/>
                <w:szCs w:val="18"/>
              </w:rPr>
              <w:t>, se usa cuando se generan operaciones tipo “sombra” a los usuarios imputados</w:t>
            </w:r>
          </w:p>
          <w:p w:rsidR="003D6AC5" w:rsidRPr="00CD50F8" w:rsidRDefault="003D6AC5" w:rsidP="00D917A1">
            <w:pPr>
              <w:numPr>
                <w:ilvl w:val="0"/>
                <w:numId w:val="66"/>
              </w:numPr>
              <w:shd w:val="clear" w:color="auto" w:fill="FFFFFF"/>
              <w:spacing w:line="276" w:lineRule="auto"/>
              <w:rPr>
                <w:rFonts w:cs="Arial"/>
                <w:sz w:val="18"/>
                <w:szCs w:val="18"/>
              </w:rPr>
            </w:pPr>
            <w:r w:rsidRPr="00CD50F8">
              <w:rPr>
                <w:rFonts w:cs="Arial"/>
                <w:sz w:val="18"/>
                <w:szCs w:val="18"/>
              </w:rPr>
              <w:lastRenderedPageBreak/>
              <w:t>Fecha de Alta</w:t>
            </w:r>
          </w:p>
          <w:p w:rsidR="003D6AC5" w:rsidRPr="00CD50F8" w:rsidRDefault="003D6AC5" w:rsidP="00D917A1">
            <w:pPr>
              <w:numPr>
                <w:ilvl w:val="0"/>
                <w:numId w:val="66"/>
              </w:numPr>
              <w:shd w:val="clear" w:color="auto" w:fill="FFFFFF"/>
              <w:spacing w:line="276" w:lineRule="auto"/>
              <w:rPr>
                <w:rFonts w:cs="Arial"/>
                <w:sz w:val="18"/>
                <w:szCs w:val="18"/>
              </w:rPr>
            </w:pPr>
            <w:r w:rsidRPr="00CD50F8">
              <w:rPr>
                <w:rFonts w:cs="Arial"/>
                <w:sz w:val="18"/>
                <w:szCs w:val="18"/>
              </w:rPr>
              <w:t>Fecha de Baja</w:t>
            </w:r>
          </w:p>
          <w:p w:rsidR="003D6AC5" w:rsidRPr="00CD50F8" w:rsidRDefault="003D6AC5" w:rsidP="00C43426">
            <w:pPr>
              <w:shd w:val="clear" w:color="auto" w:fill="FFFFFF"/>
              <w:spacing w:line="276" w:lineRule="auto"/>
              <w:rPr>
                <w:rFonts w:cs="Arial"/>
                <w:sz w:val="18"/>
                <w:szCs w:val="18"/>
              </w:rPr>
            </w:pPr>
          </w:p>
          <w:p w:rsidR="008F2BD0" w:rsidRPr="00CD50F8" w:rsidRDefault="00D143BE" w:rsidP="008F2BD0">
            <w:pPr>
              <w:shd w:val="clear" w:color="auto" w:fill="FFFFFF"/>
              <w:spacing w:line="276" w:lineRule="auto"/>
              <w:ind w:left="360"/>
              <w:rPr>
                <w:rFonts w:cs="Arial"/>
                <w:sz w:val="18"/>
                <w:szCs w:val="18"/>
              </w:rPr>
            </w:pPr>
            <w:r w:rsidRPr="00CD50F8">
              <w:rPr>
                <w:rFonts w:cs="Arial"/>
                <w:sz w:val="18"/>
                <w:szCs w:val="18"/>
              </w:rPr>
              <w:t>C</w:t>
            </w:r>
            <w:r w:rsidR="008F2BD0" w:rsidRPr="00CD50F8">
              <w:rPr>
                <w:rFonts w:cs="Arial"/>
                <w:sz w:val="18"/>
                <w:szCs w:val="18"/>
              </w:rPr>
              <w:t xml:space="preserve">onsiderar : </w:t>
            </w:r>
          </w:p>
          <w:p w:rsidR="005F6451" w:rsidRPr="00CD50F8" w:rsidRDefault="005F6451" w:rsidP="00D917A1">
            <w:pPr>
              <w:numPr>
                <w:ilvl w:val="0"/>
                <w:numId w:val="66"/>
              </w:numPr>
              <w:shd w:val="clear" w:color="auto" w:fill="FFFFFF"/>
              <w:spacing w:line="276" w:lineRule="auto"/>
              <w:rPr>
                <w:rFonts w:cs="Arial"/>
                <w:sz w:val="18"/>
                <w:szCs w:val="18"/>
              </w:rPr>
            </w:pPr>
            <w:r w:rsidRPr="00CD50F8">
              <w:rPr>
                <w:rFonts w:cs="Arial"/>
                <w:sz w:val="18"/>
                <w:szCs w:val="18"/>
              </w:rPr>
              <w:t xml:space="preserve">Generar el correlativo que corresponda a la transacción, secuencial </w:t>
            </w:r>
          </w:p>
          <w:p w:rsidR="005F6451" w:rsidRPr="00CD50F8" w:rsidRDefault="005F6451" w:rsidP="00D917A1">
            <w:pPr>
              <w:numPr>
                <w:ilvl w:val="0"/>
                <w:numId w:val="66"/>
              </w:numPr>
              <w:shd w:val="clear" w:color="auto" w:fill="FFFFFF"/>
              <w:spacing w:line="276" w:lineRule="auto"/>
              <w:rPr>
                <w:rFonts w:cs="Arial"/>
                <w:sz w:val="18"/>
                <w:szCs w:val="18"/>
              </w:rPr>
            </w:pPr>
            <w:r w:rsidRPr="00CD50F8">
              <w:rPr>
                <w:rFonts w:cs="Arial"/>
                <w:sz w:val="18"/>
                <w:szCs w:val="18"/>
              </w:rPr>
              <w:t>NO deben existir transacciones que estén vigentes con la misma descripción</w:t>
            </w:r>
          </w:p>
          <w:p w:rsidR="005F6451" w:rsidRPr="00CD50F8" w:rsidRDefault="00A66730" w:rsidP="00D917A1">
            <w:pPr>
              <w:numPr>
                <w:ilvl w:val="0"/>
                <w:numId w:val="66"/>
              </w:numPr>
              <w:shd w:val="clear" w:color="auto" w:fill="FFFFFF"/>
              <w:spacing w:line="276" w:lineRule="auto"/>
              <w:rPr>
                <w:rFonts w:cs="Arial"/>
                <w:sz w:val="18"/>
                <w:szCs w:val="18"/>
              </w:rPr>
            </w:pPr>
            <w:r w:rsidRPr="00CD50F8">
              <w:rPr>
                <w:rFonts w:cs="Arial"/>
                <w:sz w:val="18"/>
                <w:szCs w:val="18"/>
              </w:rPr>
              <w:t>Deberá</w:t>
            </w:r>
            <w:r w:rsidR="005F6451" w:rsidRPr="00CD50F8">
              <w:rPr>
                <w:rFonts w:cs="Arial"/>
                <w:sz w:val="18"/>
                <w:szCs w:val="18"/>
              </w:rPr>
              <w:t xml:space="preserve"> validar que la transacción relacio</w:t>
            </w:r>
            <w:r w:rsidR="00C43426" w:rsidRPr="00CD50F8">
              <w:rPr>
                <w:rFonts w:cs="Arial"/>
                <w:sz w:val="18"/>
                <w:szCs w:val="18"/>
              </w:rPr>
              <w:t xml:space="preserve">nada para una imputación exista, si se le </w:t>
            </w:r>
            <w:r w:rsidR="00E00984" w:rsidRPr="00CD50F8">
              <w:rPr>
                <w:rFonts w:cs="Arial"/>
                <w:sz w:val="18"/>
                <w:szCs w:val="18"/>
              </w:rPr>
              <w:t>da</w:t>
            </w:r>
            <w:r w:rsidR="00C43426" w:rsidRPr="00CD50F8">
              <w:rPr>
                <w:rFonts w:cs="Arial"/>
                <w:sz w:val="18"/>
                <w:szCs w:val="18"/>
              </w:rPr>
              <w:t xml:space="preserve"> de baja a una transacción relacionada a otra deberá alertar al Usuario para que actualice la </w:t>
            </w:r>
            <w:r w:rsidR="00FC4F43" w:rsidRPr="00CD50F8">
              <w:rPr>
                <w:rFonts w:cs="Arial"/>
                <w:sz w:val="18"/>
                <w:szCs w:val="18"/>
              </w:rPr>
              <w:t>información</w:t>
            </w:r>
            <w:r w:rsidR="00C43426" w:rsidRPr="00CD50F8">
              <w:rPr>
                <w:rFonts w:cs="Arial"/>
                <w:sz w:val="18"/>
                <w:szCs w:val="18"/>
              </w:rPr>
              <w:t xml:space="preserve"> con la nueva transacción relacionada </w:t>
            </w:r>
          </w:p>
          <w:p w:rsidR="005F6451" w:rsidRPr="00CD50F8" w:rsidRDefault="005F6451" w:rsidP="00D917A1">
            <w:pPr>
              <w:numPr>
                <w:ilvl w:val="0"/>
                <w:numId w:val="66"/>
              </w:numPr>
              <w:shd w:val="clear" w:color="auto" w:fill="FFFFFF"/>
              <w:spacing w:line="276" w:lineRule="auto"/>
              <w:rPr>
                <w:rFonts w:cs="Arial"/>
                <w:sz w:val="18"/>
                <w:szCs w:val="18"/>
              </w:rPr>
            </w:pPr>
            <w:r w:rsidRPr="00CD50F8">
              <w:rPr>
                <w:rFonts w:cs="Arial"/>
                <w:sz w:val="18"/>
                <w:szCs w:val="18"/>
              </w:rPr>
              <w:t>Solo debe permitir modificar o eliminar transacciones que no hayan sido usados en el registro diario de operaciones</w:t>
            </w:r>
            <w:r w:rsidR="00D143BE" w:rsidRPr="00CD50F8">
              <w:rPr>
                <w:rFonts w:cs="Arial"/>
                <w:sz w:val="18"/>
                <w:szCs w:val="18"/>
              </w:rPr>
              <w:t xml:space="preserve">, salvo que las operaciones hayan sido eliminadas </w:t>
            </w:r>
          </w:p>
          <w:p w:rsidR="005F6451" w:rsidRPr="00CD50F8" w:rsidRDefault="005F6451" w:rsidP="00D917A1">
            <w:pPr>
              <w:numPr>
                <w:ilvl w:val="0"/>
                <w:numId w:val="66"/>
              </w:numPr>
              <w:shd w:val="clear" w:color="auto" w:fill="FFFFFF"/>
              <w:spacing w:line="276" w:lineRule="auto"/>
              <w:rPr>
                <w:rFonts w:cs="Arial"/>
                <w:sz w:val="18"/>
                <w:szCs w:val="18"/>
              </w:rPr>
            </w:pPr>
            <w:r w:rsidRPr="00CD50F8">
              <w:rPr>
                <w:rFonts w:cs="Arial"/>
                <w:sz w:val="18"/>
                <w:szCs w:val="18"/>
              </w:rPr>
              <w:t xml:space="preserve">La fecha de baja puede ser nula y no debe ser menor a la fecha de alta </w:t>
            </w:r>
          </w:p>
          <w:p w:rsidR="005F6451" w:rsidRPr="00CD50F8" w:rsidRDefault="006B5AE2" w:rsidP="00D917A1">
            <w:pPr>
              <w:numPr>
                <w:ilvl w:val="0"/>
                <w:numId w:val="66"/>
              </w:numPr>
              <w:shd w:val="clear" w:color="auto" w:fill="FFFFFF"/>
              <w:spacing w:line="276" w:lineRule="auto"/>
              <w:rPr>
                <w:rFonts w:cs="Arial"/>
                <w:sz w:val="18"/>
                <w:szCs w:val="18"/>
              </w:rPr>
            </w:pPr>
            <w:r w:rsidRPr="00CD50F8">
              <w:rPr>
                <w:rFonts w:cs="Arial"/>
                <w:sz w:val="18"/>
                <w:szCs w:val="18"/>
              </w:rPr>
              <w:t>Inicialmente</w:t>
            </w:r>
            <w:r w:rsidR="005F6451" w:rsidRPr="00CD50F8">
              <w:rPr>
                <w:rFonts w:cs="Arial"/>
                <w:sz w:val="18"/>
                <w:szCs w:val="18"/>
              </w:rPr>
              <w:t xml:space="preserve"> el orden de los registros es por transacción pero puede ordenar por cualquier </w:t>
            </w:r>
            <w:r w:rsidRPr="00CD50F8">
              <w:rPr>
                <w:rFonts w:cs="Arial"/>
                <w:sz w:val="18"/>
                <w:szCs w:val="18"/>
              </w:rPr>
              <w:t>dato</w:t>
            </w:r>
            <w:r w:rsidR="005F6451" w:rsidRPr="00CD50F8">
              <w:rPr>
                <w:rFonts w:cs="Arial"/>
                <w:sz w:val="18"/>
                <w:szCs w:val="18"/>
              </w:rPr>
              <w:t xml:space="preserve"> </w:t>
            </w:r>
          </w:p>
          <w:p w:rsidR="00184913" w:rsidRPr="00CD50F8" w:rsidRDefault="00184913" w:rsidP="00D917A1">
            <w:pPr>
              <w:numPr>
                <w:ilvl w:val="0"/>
                <w:numId w:val="66"/>
              </w:numPr>
              <w:shd w:val="clear" w:color="auto" w:fill="FFFFFF"/>
              <w:spacing w:line="276" w:lineRule="auto"/>
              <w:rPr>
                <w:rFonts w:cs="Arial"/>
                <w:sz w:val="18"/>
                <w:szCs w:val="18"/>
              </w:rPr>
            </w:pPr>
            <w:r w:rsidRPr="00CD50F8">
              <w:rPr>
                <w:rFonts w:cs="Arial"/>
                <w:sz w:val="18"/>
                <w:szCs w:val="18"/>
              </w:rPr>
              <w:t>El alta y la baja de una transacción deberán ser sustentadas.</w:t>
            </w:r>
          </w:p>
          <w:p w:rsidR="005F6451" w:rsidRPr="00CD50F8" w:rsidRDefault="005F6451" w:rsidP="00D917A1">
            <w:pPr>
              <w:numPr>
                <w:ilvl w:val="0"/>
                <w:numId w:val="66"/>
              </w:numPr>
              <w:shd w:val="clear" w:color="auto" w:fill="FFFFFF"/>
              <w:spacing w:line="276" w:lineRule="auto"/>
              <w:rPr>
                <w:rFonts w:cs="Arial"/>
                <w:sz w:val="18"/>
                <w:szCs w:val="18"/>
              </w:rPr>
            </w:pPr>
            <w:r w:rsidRPr="00CD50F8">
              <w:rPr>
                <w:rFonts w:cs="Arial"/>
                <w:sz w:val="18"/>
                <w:szCs w:val="18"/>
              </w:rPr>
              <w:t xml:space="preserve">Una vez </w:t>
            </w:r>
            <w:r w:rsidR="00A66730" w:rsidRPr="00CD50F8">
              <w:rPr>
                <w:rFonts w:cs="Arial"/>
                <w:sz w:val="18"/>
                <w:szCs w:val="18"/>
              </w:rPr>
              <w:t>generada</w:t>
            </w:r>
            <w:r w:rsidRPr="00CD50F8">
              <w:rPr>
                <w:rFonts w:cs="Arial"/>
                <w:sz w:val="18"/>
                <w:szCs w:val="18"/>
              </w:rPr>
              <w:t xml:space="preserve"> </w:t>
            </w:r>
            <w:r w:rsidR="008C25C4" w:rsidRPr="00CD50F8">
              <w:rPr>
                <w:rFonts w:cs="Arial"/>
                <w:sz w:val="18"/>
                <w:szCs w:val="18"/>
              </w:rPr>
              <w:t xml:space="preserve">o eliminada </w:t>
            </w:r>
            <w:r w:rsidRPr="00CD50F8">
              <w:rPr>
                <w:rFonts w:cs="Arial"/>
                <w:sz w:val="18"/>
                <w:szCs w:val="18"/>
              </w:rPr>
              <w:t xml:space="preserve">la transacción debe enviar un mensaje al correo institucional de la </w:t>
            </w:r>
            <w:r w:rsidR="005B38E4" w:rsidRPr="00CD50F8">
              <w:rPr>
                <w:rFonts w:cs="Arial"/>
                <w:sz w:val="18"/>
                <w:szCs w:val="18"/>
              </w:rPr>
              <w:t>GORBF</w:t>
            </w:r>
            <w:r w:rsidRPr="00CD50F8">
              <w:rPr>
                <w:rFonts w:cs="Arial"/>
                <w:sz w:val="18"/>
                <w:szCs w:val="18"/>
              </w:rPr>
              <w:t xml:space="preserve"> y </w:t>
            </w:r>
            <w:r w:rsidR="00A66730" w:rsidRPr="00CD50F8">
              <w:rPr>
                <w:rFonts w:cs="Arial"/>
                <w:sz w:val="18"/>
                <w:szCs w:val="18"/>
              </w:rPr>
              <w:t>Supervisión</w:t>
            </w:r>
            <w:r w:rsidRPr="00CD50F8">
              <w:rPr>
                <w:rFonts w:cs="Arial"/>
                <w:sz w:val="18"/>
                <w:szCs w:val="18"/>
              </w:rPr>
              <w:t xml:space="preserve"> 3 de la GORBF informando </w:t>
            </w:r>
            <w:r w:rsidR="008C25C4" w:rsidRPr="00CD50F8">
              <w:rPr>
                <w:rFonts w:cs="Arial"/>
                <w:sz w:val="18"/>
                <w:szCs w:val="18"/>
              </w:rPr>
              <w:t>el hecho c</w:t>
            </w:r>
            <w:r w:rsidRPr="00CD50F8">
              <w:rPr>
                <w:rFonts w:cs="Arial"/>
                <w:sz w:val="18"/>
                <w:szCs w:val="18"/>
              </w:rPr>
              <w:t xml:space="preserve">on todo el detalle. </w:t>
            </w:r>
          </w:p>
          <w:p w:rsidR="005F6451" w:rsidRPr="00CD50F8" w:rsidRDefault="005F6451" w:rsidP="00D917A1">
            <w:pPr>
              <w:numPr>
                <w:ilvl w:val="0"/>
                <w:numId w:val="66"/>
              </w:numPr>
              <w:shd w:val="clear" w:color="auto" w:fill="FFFFFF"/>
              <w:spacing w:line="276" w:lineRule="auto"/>
              <w:rPr>
                <w:rFonts w:cs="Arial"/>
                <w:sz w:val="18"/>
                <w:szCs w:val="18"/>
              </w:rPr>
            </w:pPr>
            <w:r w:rsidRPr="00CD50F8">
              <w:rPr>
                <w:rFonts w:cs="Arial"/>
                <w:sz w:val="18"/>
                <w:szCs w:val="18"/>
              </w:rPr>
              <w:t>Debe guardar la fecha, hora y usuario de registro.</w:t>
            </w:r>
          </w:p>
          <w:p w:rsidR="008F2BD0" w:rsidRPr="00CD50F8" w:rsidRDefault="005F6451" w:rsidP="00D917A1">
            <w:pPr>
              <w:numPr>
                <w:ilvl w:val="0"/>
                <w:numId w:val="66"/>
              </w:numPr>
              <w:shd w:val="clear" w:color="auto" w:fill="FFFFFF"/>
              <w:spacing w:line="276" w:lineRule="auto"/>
              <w:rPr>
                <w:rFonts w:cs="Arial"/>
                <w:sz w:val="18"/>
                <w:szCs w:val="18"/>
              </w:rPr>
            </w:pPr>
            <w:r w:rsidRPr="00CD50F8">
              <w:rPr>
                <w:rFonts w:cs="Arial"/>
                <w:sz w:val="18"/>
                <w:szCs w:val="18"/>
              </w:rPr>
              <w:t xml:space="preserve">Debe poder bajar la información a un archivo CSV o TXT </w:t>
            </w:r>
          </w:p>
          <w:p w:rsidR="0004625B" w:rsidRPr="00CD50F8" w:rsidRDefault="0004625B" w:rsidP="00E023C7">
            <w:pPr>
              <w:shd w:val="clear" w:color="auto" w:fill="FFFFFF"/>
              <w:spacing w:line="276" w:lineRule="auto"/>
              <w:ind w:left="360"/>
              <w:rPr>
                <w:rFonts w:cs="Arial"/>
                <w:sz w:val="18"/>
                <w:szCs w:val="18"/>
              </w:rPr>
            </w:pPr>
          </w:p>
          <w:p w:rsidR="00E023C7" w:rsidRPr="00CD50F8" w:rsidRDefault="00E023C7" w:rsidP="005F6451">
            <w:pPr>
              <w:shd w:val="clear" w:color="auto" w:fill="FFFFFF"/>
              <w:spacing w:line="276" w:lineRule="auto"/>
              <w:ind w:left="360"/>
              <w:rPr>
                <w:rFonts w:cs="Arial"/>
                <w:sz w:val="18"/>
                <w:szCs w:val="18"/>
              </w:rPr>
            </w:pPr>
            <w:r w:rsidRPr="00CD50F8">
              <w:rPr>
                <w:rFonts w:cs="Arial"/>
                <w:sz w:val="18"/>
                <w:szCs w:val="18"/>
              </w:rPr>
              <w:t xml:space="preserve">Ver </w:t>
            </w:r>
            <w:r w:rsidR="00A46F12" w:rsidRPr="00CD50F8">
              <w:rPr>
                <w:rFonts w:cs="Arial"/>
                <w:b/>
                <w:sz w:val="18"/>
                <w:szCs w:val="18"/>
              </w:rPr>
              <w:t>A</w:t>
            </w:r>
            <w:r w:rsidRPr="00CD50F8">
              <w:rPr>
                <w:rFonts w:cs="Arial"/>
                <w:b/>
                <w:sz w:val="18"/>
                <w:szCs w:val="18"/>
              </w:rPr>
              <w:t xml:space="preserve">nexo </w:t>
            </w:r>
            <w:r w:rsidR="00A46F12" w:rsidRPr="00CD50F8">
              <w:rPr>
                <w:rFonts w:cs="Arial"/>
                <w:b/>
                <w:sz w:val="18"/>
                <w:szCs w:val="18"/>
              </w:rPr>
              <w:t>0</w:t>
            </w:r>
            <w:r w:rsidRPr="00CD50F8">
              <w:rPr>
                <w:rFonts w:cs="Arial"/>
                <w:b/>
                <w:sz w:val="18"/>
                <w:szCs w:val="18"/>
              </w:rPr>
              <w:t>7</w:t>
            </w:r>
            <w:r w:rsidR="00A46F12" w:rsidRPr="00CD50F8">
              <w:rPr>
                <w:rFonts w:cs="Arial"/>
                <w:sz w:val="18"/>
                <w:szCs w:val="18"/>
              </w:rPr>
              <w:t>.</w:t>
            </w:r>
          </w:p>
          <w:p w:rsidR="00E023C7" w:rsidRPr="00CD50F8" w:rsidRDefault="00E023C7" w:rsidP="00E023C7">
            <w:pPr>
              <w:shd w:val="clear" w:color="auto" w:fill="FFFFFF"/>
              <w:spacing w:line="276" w:lineRule="auto"/>
              <w:ind w:left="360"/>
              <w:rPr>
                <w:rFonts w:cs="Arial"/>
                <w:sz w:val="18"/>
                <w:szCs w:val="18"/>
              </w:rPr>
            </w:pPr>
          </w:p>
          <w:p w:rsidR="00490970" w:rsidRPr="00CD50F8" w:rsidRDefault="00453D25" w:rsidP="00490970">
            <w:pPr>
              <w:numPr>
                <w:ilvl w:val="0"/>
                <w:numId w:val="12"/>
              </w:numPr>
              <w:shd w:val="clear" w:color="auto" w:fill="FFFFFF"/>
              <w:spacing w:line="276" w:lineRule="auto"/>
              <w:rPr>
                <w:rFonts w:cs="Arial"/>
                <w:sz w:val="18"/>
                <w:szCs w:val="18"/>
              </w:rPr>
            </w:pPr>
            <w:r w:rsidRPr="00CD50F8">
              <w:rPr>
                <w:rFonts w:cs="Arial"/>
                <w:sz w:val="18"/>
                <w:szCs w:val="18"/>
              </w:rPr>
              <w:t>Actualización</w:t>
            </w:r>
            <w:r w:rsidR="00E72109" w:rsidRPr="00CD50F8">
              <w:rPr>
                <w:rFonts w:cs="Arial"/>
                <w:sz w:val="18"/>
                <w:szCs w:val="18"/>
              </w:rPr>
              <w:t xml:space="preserve"> de </w:t>
            </w:r>
            <w:r w:rsidR="005D4F06" w:rsidRPr="00CD50F8">
              <w:rPr>
                <w:rFonts w:cs="Arial"/>
                <w:sz w:val="18"/>
                <w:szCs w:val="18"/>
              </w:rPr>
              <w:t xml:space="preserve">marca de exceptuados </w:t>
            </w:r>
            <w:r w:rsidR="00E72109" w:rsidRPr="00CD50F8">
              <w:rPr>
                <w:rFonts w:cs="Arial"/>
                <w:sz w:val="18"/>
                <w:szCs w:val="18"/>
              </w:rPr>
              <w:t xml:space="preserve">a la </w:t>
            </w:r>
            <w:r w:rsidR="005D4F06" w:rsidRPr="00CD50F8">
              <w:rPr>
                <w:rFonts w:cs="Arial"/>
                <w:sz w:val="18"/>
                <w:szCs w:val="18"/>
              </w:rPr>
              <w:t>DJRO</w:t>
            </w:r>
            <w:r w:rsidR="00E72109" w:rsidRPr="00CD50F8">
              <w:rPr>
                <w:rFonts w:cs="Arial"/>
                <w:sz w:val="18"/>
                <w:szCs w:val="18"/>
              </w:rPr>
              <w:t xml:space="preserve"> por Usuario</w:t>
            </w:r>
            <w:r w:rsidR="005D4F06" w:rsidRPr="00CD50F8">
              <w:rPr>
                <w:rFonts w:cs="Arial"/>
                <w:sz w:val="18"/>
                <w:szCs w:val="18"/>
              </w:rPr>
              <w:t xml:space="preserve">, </w:t>
            </w:r>
            <w:r w:rsidR="00E72109" w:rsidRPr="00CD50F8">
              <w:rPr>
                <w:rFonts w:cs="Arial"/>
                <w:sz w:val="18"/>
                <w:szCs w:val="18"/>
              </w:rPr>
              <w:t xml:space="preserve">la marca de exceptuado a la DJRO del Usuario </w:t>
            </w:r>
            <w:r w:rsidRPr="00CD50F8">
              <w:rPr>
                <w:rFonts w:cs="Arial"/>
                <w:sz w:val="18"/>
                <w:szCs w:val="18"/>
              </w:rPr>
              <w:t>está</w:t>
            </w:r>
            <w:r w:rsidR="00A65774" w:rsidRPr="00CD50F8">
              <w:rPr>
                <w:rFonts w:cs="Arial"/>
                <w:sz w:val="18"/>
                <w:szCs w:val="18"/>
              </w:rPr>
              <w:t xml:space="preserve"> en el RCBF y se inicia con el Alta en el </w:t>
            </w:r>
            <w:r w:rsidR="005D4F06" w:rsidRPr="00CD50F8">
              <w:rPr>
                <w:rFonts w:cs="Arial"/>
                <w:sz w:val="18"/>
                <w:szCs w:val="18"/>
              </w:rPr>
              <w:t>proceso de inscripción</w:t>
            </w:r>
            <w:r w:rsidR="00F6594B" w:rsidRPr="00CD50F8">
              <w:rPr>
                <w:rFonts w:cs="Arial"/>
                <w:sz w:val="18"/>
                <w:szCs w:val="18"/>
              </w:rPr>
              <w:t xml:space="preserve"> del Usuario</w:t>
            </w:r>
            <w:r w:rsidR="005D4F06" w:rsidRPr="00CD50F8">
              <w:rPr>
                <w:rFonts w:cs="Arial"/>
                <w:sz w:val="18"/>
                <w:szCs w:val="18"/>
              </w:rPr>
              <w:t xml:space="preserve"> – </w:t>
            </w:r>
            <w:r w:rsidR="005D4F06" w:rsidRPr="00CD50F8">
              <w:rPr>
                <w:rFonts w:cs="Arial"/>
                <w:b/>
                <w:sz w:val="18"/>
                <w:szCs w:val="18"/>
              </w:rPr>
              <w:t>MPN Calificación de Inscripción</w:t>
            </w:r>
            <w:r w:rsidR="005D4F06" w:rsidRPr="00CD50F8">
              <w:rPr>
                <w:rFonts w:cs="Arial"/>
                <w:sz w:val="18"/>
                <w:szCs w:val="18"/>
              </w:rPr>
              <w:t xml:space="preserve"> </w:t>
            </w:r>
            <w:proofErr w:type="gramStart"/>
            <w:r w:rsidR="005D4F06" w:rsidRPr="00CD50F8">
              <w:rPr>
                <w:rFonts w:cs="Arial"/>
                <w:sz w:val="18"/>
                <w:szCs w:val="18"/>
              </w:rPr>
              <w:t xml:space="preserve">– </w:t>
            </w:r>
            <w:r w:rsidR="00A65774" w:rsidRPr="00CD50F8">
              <w:rPr>
                <w:rFonts w:cs="Arial"/>
                <w:sz w:val="18"/>
                <w:szCs w:val="18"/>
              </w:rPr>
              <w:t>.</w:t>
            </w:r>
            <w:proofErr w:type="gramEnd"/>
            <w:r w:rsidR="00A65774" w:rsidRPr="00CD50F8">
              <w:rPr>
                <w:rFonts w:cs="Arial"/>
                <w:sz w:val="18"/>
                <w:szCs w:val="18"/>
              </w:rPr>
              <w:t xml:space="preserve"> Cuando se actualice el indicador “afecta </w:t>
            </w:r>
            <w:r w:rsidRPr="00CD50F8">
              <w:rPr>
                <w:rFonts w:cs="Arial"/>
                <w:sz w:val="18"/>
                <w:szCs w:val="18"/>
              </w:rPr>
              <w:t>cálculo</w:t>
            </w:r>
            <w:r w:rsidR="00A65774" w:rsidRPr="00CD50F8">
              <w:rPr>
                <w:rFonts w:cs="Arial"/>
                <w:sz w:val="18"/>
                <w:szCs w:val="18"/>
              </w:rPr>
              <w:t xml:space="preserve"> d</w:t>
            </w:r>
            <w:r w:rsidR="00502E44" w:rsidRPr="00CD50F8">
              <w:rPr>
                <w:rFonts w:cs="Arial"/>
                <w:sz w:val="18"/>
                <w:szCs w:val="18"/>
              </w:rPr>
              <w:t>e Exceptuado para DJRO (</w:t>
            </w:r>
            <w:r w:rsidR="00490970" w:rsidRPr="00CD50F8">
              <w:rPr>
                <w:rFonts w:cs="Arial"/>
                <w:sz w:val="18"/>
                <w:szCs w:val="18"/>
              </w:rPr>
              <w:t xml:space="preserve">SI/NO)” </w:t>
            </w:r>
            <w:r w:rsidR="00502E44" w:rsidRPr="00CD50F8">
              <w:rPr>
                <w:rFonts w:cs="Arial"/>
                <w:sz w:val="18"/>
                <w:szCs w:val="18"/>
              </w:rPr>
              <w:t>e</w:t>
            </w:r>
            <w:r w:rsidR="00A65774" w:rsidRPr="00CD50F8">
              <w:rPr>
                <w:rFonts w:cs="Arial"/>
                <w:sz w:val="18"/>
                <w:szCs w:val="18"/>
              </w:rPr>
              <w:t xml:space="preserve">n la tabla de características de Usuario (Anexo 23 del </w:t>
            </w:r>
            <w:r w:rsidR="00A65774" w:rsidRPr="00CD50F8">
              <w:rPr>
                <w:rFonts w:cs="Arial"/>
                <w:b/>
                <w:sz w:val="18"/>
                <w:szCs w:val="18"/>
              </w:rPr>
              <w:t xml:space="preserve">MPN de Solicitud de </w:t>
            </w:r>
            <w:r w:rsidRPr="00CD50F8">
              <w:rPr>
                <w:rFonts w:cs="Arial"/>
                <w:b/>
                <w:sz w:val="18"/>
                <w:szCs w:val="18"/>
              </w:rPr>
              <w:t>Inscripción</w:t>
            </w:r>
            <w:r w:rsidR="00A65774" w:rsidRPr="00CD50F8">
              <w:rPr>
                <w:rFonts w:cs="Arial"/>
                <w:sz w:val="18"/>
                <w:szCs w:val="18"/>
              </w:rPr>
              <w:t xml:space="preserve">) debe volver a calcular esta marca </w:t>
            </w:r>
            <w:r w:rsidR="00490970" w:rsidRPr="00CD50F8">
              <w:rPr>
                <w:rFonts w:cs="Arial"/>
                <w:sz w:val="18"/>
                <w:szCs w:val="18"/>
              </w:rPr>
              <w:t xml:space="preserve">de la siguiente manera </w:t>
            </w:r>
          </w:p>
          <w:p w:rsidR="00490970" w:rsidRPr="00CD50F8" w:rsidRDefault="00490970" w:rsidP="00D917A1">
            <w:pPr>
              <w:numPr>
                <w:ilvl w:val="0"/>
                <w:numId w:val="66"/>
              </w:numPr>
              <w:shd w:val="clear" w:color="auto" w:fill="FFFFFF"/>
              <w:spacing w:line="276" w:lineRule="auto"/>
              <w:rPr>
                <w:rFonts w:cs="Arial"/>
                <w:sz w:val="18"/>
                <w:szCs w:val="18"/>
              </w:rPr>
            </w:pPr>
            <w:r w:rsidRPr="00CD50F8">
              <w:rPr>
                <w:rFonts w:cs="Arial"/>
                <w:sz w:val="18"/>
                <w:szCs w:val="18"/>
              </w:rPr>
              <w:t xml:space="preserve">Basta que </w:t>
            </w:r>
            <w:r w:rsidR="00FC59D7" w:rsidRPr="00CD50F8">
              <w:rPr>
                <w:rFonts w:cs="Arial"/>
                <w:sz w:val="18"/>
                <w:szCs w:val="18"/>
              </w:rPr>
              <w:t xml:space="preserve">el </w:t>
            </w:r>
            <w:r w:rsidRPr="00CD50F8">
              <w:rPr>
                <w:rFonts w:cs="Arial"/>
                <w:sz w:val="18"/>
                <w:szCs w:val="18"/>
              </w:rPr>
              <w:t xml:space="preserve">Usuario </w:t>
            </w:r>
            <w:r w:rsidR="00FC59D7" w:rsidRPr="00CD50F8">
              <w:rPr>
                <w:rFonts w:cs="Arial"/>
                <w:sz w:val="18"/>
                <w:szCs w:val="18"/>
              </w:rPr>
              <w:t xml:space="preserve">en el RCBF </w:t>
            </w:r>
            <w:r w:rsidRPr="00CD50F8">
              <w:rPr>
                <w:rFonts w:cs="Arial"/>
                <w:sz w:val="18"/>
                <w:szCs w:val="18"/>
              </w:rPr>
              <w:t xml:space="preserve">una de las características que esté vigente tenga la marca de SI y </w:t>
            </w:r>
            <w:r w:rsidR="005E7A28" w:rsidRPr="00CD50F8">
              <w:rPr>
                <w:rFonts w:cs="Arial"/>
                <w:sz w:val="18"/>
                <w:szCs w:val="18"/>
              </w:rPr>
              <w:t xml:space="preserve">esta característica </w:t>
            </w:r>
            <w:r w:rsidRPr="00CD50F8">
              <w:rPr>
                <w:rFonts w:cs="Arial"/>
                <w:sz w:val="18"/>
                <w:szCs w:val="18"/>
              </w:rPr>
              <w:t xml:space="preserve">en la tabla de características de Usuario el indicador de “afecta </w:t>
            </w:r>
            <w:r w:rsidR="00D304A9" w:rsidRPr="00CD50F8">
              <w:rPr>
                <w:rFonts w:cs="Arial"/>
                <w:sz w:val="18"/>
                <w:szCs w:val="18"/>
              </w:rPr>
              <w:t>cálculo</w:t>
            </w:r>
            <w:r w:rsidRPr="00CD50F8">
              <w:rPr>
                <w:rFonts w:cs="Arial"/>
                <w:sz w:val="18"/>
                <w:szCs w:val="18"/>
              </w:rPr>
              <w:t xml:space="preserve"> de Exceptuado para DJRO </w:t>
            </w:r>
            <w:proofErr w:type="gramStart"/>
            <w:r w:rsidRPr="00CD50F8">
              <w:rPr>
                <w:rFonts w:cs="Arial"/>
                <w:sz w:val="18"/>
                <w:szCs w:val="18"/>
              </w:rPr>
              <w:t>“ sea</w:t>
            </w:r>
            <w:proofErr w:type="gramEnd"/>
            <w:r w:rsidRPr="00CD50F8">
              <w:rPr>
                <w:rFonts w:cs="Arial"/>
                <w:sz w:val="18"/>
                <w:szCs w:val="18"/>
              </w:rPr>
              <w:t xml:space="preserve"> SI</w:t>
            </w:r>
            <w:r w:rsidR="00FC59D7" w:rsidRPr="00CD50F8">
              <w:rPr>
                <w:rFonts w:cs="Arial"/>
                <w:sz w:val="18"/>
                <w:szCs w:val="18"/>
              </w:rPr>
              <w:t xml:space="preserve"> </w:t>
            </w:r>
            <w:r w:rsidRPr="00CD50F8">
              <w:rPr>
                <w:rFonts w:cs="Arial"/>
                <w:sz w:val="18"/>
                <w:szCs w:val="18"/>
              </w:rPr>
              <w:t>para que se considere al Usuario exceptuado</w:t>
            </w:r>
            <w:r w:rsidR="00FC59D7" w:rsidRPr="00CD50F8">
              <w:rPr>
                <w:rFonts w:cs="Arial"/>
                <w:sz w:val="18"/>
                <w:szCs w:val="18"/>
              </w:rPr>
              <w:t xml:space="preserve">, </w:t>
            </w:r>
            <w:r w:rsidR="005E7A28" w:rsidRPr="00CD50F8">
              <w:rPr>
                <w:rFonts w:cs="Arial"/>
                <w:sz w:val="18"/>
                <w:szCs w:val="18"/>
              </w:rPr>
              <w:t xml:space="preserve">si ya estaba exceptuado mantiene la </w:t>
            </w:r>
            <w:r w:rsidR="00D304A9" w:rsidRPr="00CD50F8">
              <w:rPr>
                <w:rFonts w:cs="Arial"/>
                <w:sz w:val="18"/>
                <w:szCs w:val="18"/>
              </w:rPr>
              <w:t>condición</w:t>
            </w:r>
            <w:r w:rsidR="005E7A28" w:rsidRPr="00CD50F8">
              <w:rPr>
                <w:rFonts w:cs="Arial"/>
                <w:sz w:val="18"/>
                <w:szCs w:val="18"/>
              </w:rPr>
              <w:t xml:space="preserve"> caso contrario </w:t>
            </w:r>
            <w:r w:rsidRPr="00CD50F8">
              <w:rPr>
                <w:rFonts w:cs="Arial"/>
                <w:sz w:val="18"/>
                <w:szCs w:val="18"/>
              </w:rPr>
              <w:t>a partir del periodo donde se actualizó el indicador en la tabla de características</w:t>
            </w:r>
            <w:r w:rsidR="005E7A28" w:rsidRPr="00CD50F8">
              <w:rPr>
                <w:rFonts w:cs="Arial"/>
                <w:sz w:val="18"/>
                <w:szCs w:val="18"/>
              </w:rPr>
              <w:t xml:space="preserve"> se considera exceptuado.</w:t>
            </w:r>
          </w:p>
          <w:p w:rsidR="005E7A28" w:rsidRPr="00CD50F8" w:rsidRDefault="0029350D" w:rsidP="00D917A1">
            <w:pPr>
              <w:numPr>
                <w:ilvl w:val="0"/>
                <w:numId w:val="66"/>
              </w:numPr>
              <w:shd w:val="clear" w:color="auto" w:fill="FFFFFF"/>
              <w:spacing w:line="276" w:lineRule="auto"/>
              <w:rPr>
                <w:rFonts w:cs="Arial"/>
                <w:sz w:val="18"/>
                <w:szCs w:val="18"/>
              </w:rPr>
            </w:pPr>
            <w:r w:rsidRPr="00CD50F8">
              <w:rPr>
                <w:rFonts w:cs="Arial"/>
                <w:sz w:val="18"/>
                <w:szCs w:val="18"/>
              </w:rPr>
              <w:t xml:space="preserve">Si todas las características del Usuario en el RCBF vigentes, en la tabla de características el indicador de “afecta </w:t>
            </w:r>
            <w:r w:rsidR="00D304A9" w:rsidRPr="00CD50F8">
              <w:rPr>
                <w:rFonts w:cs="Arial"/>
                <w:sz w:val="18"/>
                <w:szCs w:val="18"/>
              </w:rPr>
              <w:t>cálculo</w:t>
            </w:r>
            <w:r w:rsidRPr="00CD50F8">
              <w:rPr>
                <w:rFonts w:cs="Arial"/>
                <w:sz w:val="18"/>
                <w:szCs w:val="18"/>
              </w:rPr>
              <w:t xml:space="preserve"> de Exceptuado para DJRO </w:t>
            </w:r>
            <w:proofErr w:type="gramStart"/>
            <w:r w:rsidRPr="00CD50F8">
              <w:rPr>
                <w:rFonts w:cs="Arial"/>
                <w:sz w:val="18"/>
                <w:szCs w:val="18"/>
              </w:rPr>
              <w:t>“ es</w:t>
            </w:r>
            <w:proofErr w:type="gramEnd"/>
            <w:r w:rsidRPr="00CD50F8">
              <w:rPr>
                <w:rFonts w:cs="Arial"/>
                <w:sz w:val="18"/>
                <w:szCs w:val="18"/>
              </w:rPr>
              <w:t xml:space="preserve"> NO</w:t>
            </w:r>
            <w:r w:rsidR="00FC59D7" w:rsidRPr="00CD50F8">
              <w:rPr>
                <w:rFonts w:cs="Arial"/>
                <w:sz w:val="18"/>
                <w:szCs w:val="18"/>
              </w:rPr>
              <w:t xml:space="preserve"> </w:t>
            </w:r>
            <w:r w:rsidRPr="00CD50F8">
              <w:rPr>
                <w:rFonts w:cs="Arial"/>
                <w:sz w:val="18"/>
                <w:szCs w:val="18"/>
              </w:rPr>
              <w:t xml:space="preserve">se considera al Usuario no exceptuado, si era no exceptuado mantiene la </w:t>
            </w:r>
            <w:r w:rsidR="00D304A9" w:rsidRPr="00CD50F8">
              <w:rPr>
                <w:rFonts w:cs="Arial"/>
                <w:sz w:val="18"/>
                <w:szCs w:val="18"/>
              </w:rPr>
              <w:t>condición</w:t>
            </w:r>
            <w:r w:rsidRPr="00CD50F8">
              <w:rPr>
                <w:rFonts w:cs="Arial"/>
                <w:sz w:val="18"/>
                <w:szCs w:val="18"/>
              </w:rPr>
              <w:t xml:space="preserve"> caso contrario a partir del periodo donde se actualizó el indicador en la tabla de características se considera </w:t>
            </w:r>
            <w:r w:rsidR="00304D4F" w:rsidRPr="00CD50F8">
              <w:rPr>
                <w:rFonts w:cs="Arial"/>
                <w:sz w:val="18"/>
                <w:szCs w:val="18"/>
              </w:rPr>
              <w:t xml:space="preserve">no </w:t>
            </w:r>
            <w:r w:rsidRPr="00CD50F8">
              <w:rPr>
                <w:rFonts w:cs="Arial"/>
                <w:sz w:val="18"/>
                <w:szCs w:val="18"/>
              </w:rPr>
              <w:t>exceptuado.</w:t>
            </w:r>
          </w:p>
          <w:p w:rsidR="00A65774" w:rsidRPr="00CD50F8" w:rsidRDefault="005E7A28" w:rsidP="00490970">
            <w:pPr>
              <w:shd w:val="clear" w:color="auto" w:fill="FFFFFF"/>
              <w:spacing w:line="276" w:lineRule="auto"/>
              <w:ind w:left="360"/>
              <w:rPr>
                <w:rFonts w:cs="Arial"/>
                <w:sz w:val="18"/>
                <w:szCs w:val="18"/>
              </w:rPr>
            </w:pPr>
            <w:r w:rsidRPr="00CD50F8">
              <w:rPr>
                <w:rFonts w:cs="Arial"/>
                <w:sz w:val="18"/>
                <w:szCs w:val="18"/>
              </w:rPr>
              <w:t xml:space="preserve">Esto aplica tanto </w:t>
            </w:r>
            <w:r w:rsidR="00A65774" w:rsidRPr="00CD50F8">
              <w:rPr>
                <w:rFonts w:cs="Arial"/>
                <w:sz w:val="18"/>
                <w:szCs w:val="18"/>
              </w:rPr>
              <w:t xml:space="preserve">para los Usuarios vigentes o suspendidos en el RCBF. Se requiere llevar un histórico </w:t>
            </w:r>
            <w:r w:rsidR="00800F1C" w:rsidRPr="00CD50F8">
              <w:rPr>
                <w:rFonts w:cs="Arial"/>
                <w:sz w:val="18"/>
                <w:szCs w:val="18"/>
              </w:rPr>
              <w:t>de estos c</w:t>
            </w:r>
            <w:r w:rsidR="008610BD" w:rsidRPr="00CD50F8">
              <w:rPr>
                <w:rFonts w:cs="Arial"/>
                <w:sz w:val="18"/>
                <w:szCs w:val="18"/>
              </w:rPr>
              <w:t xml:space="preserve">ambios en el RCBF. </w:t>
            </w:r>
          </w:p>
          <w:p w:rsidR="00CE6D3D" w:rsidRPr="00CD50F8" w:rsidRDefault="00CE6D3D" w:rsidP="00E023C7">
            <w:pPr>
              <w:shd w:val="clear" w:color="auto" w:fill="FFFFFF"/>
              <w:spacing w:line="276" w:lineRule="auto"/>
              <w:rPr>
                <w:rFonts w:cs="Arial"/>
                <w:sz w:val="18"/>
                <w:szCs w:val="18"/>
              </w:rPr>
            </w:pPr>
          </w:p>
          <w:p w:rsidR="001F2301" w:rsidRPr="00CD50F8" w:rsidRDefault="001F2301" w:rsidP="001F2301">
            <w:pPr>
              <w:numPr>
                <w:ilvl w:val="0"/>
                <w:numId w:val="12"/>
              </w:numPr>
              <w:shd w:val="clear" w:color="auto" w:fill="FFFFFF"/>
              <w:spacing w:line="276" w:lineRule="auto"/>
              <w:rPr>
                <w:rFonts w:cs="Arial"/>
                <w:sz w:val="18"/>
                <w:szCs w:val="18"/>
              </w:rPr>
            </w:pPr>
            <w:r w:rsidRPr="00CD50F8">
              <w:rPr>
                <w:rFonts w:cs="Arial"/>
                <w:sz w:val="18"/>
                <w:szCs w:val="18"/>
              </w:rPr>
              <w:t>Mantenimiento de Usuarios PRIUS, se requiere el mantenimiento de Usuario considerados como PRIUS. Se debe mantener la vigencia. Considerar que un Usuario puede ser PRIU</w:t>
            </w:r>
            <w:r w:rsidR="00F5229B" w:rsidRPr="00CD50F8">
              <w:rPr>
                <w:rFonts w:cs="Arial"/>
                <w:sz w:val="18"/>
                <w:szCs w:val="18"/>
              </w:rPr>
              <w:t xml:space="preserve"> y dejar de ser PRIU </w:t>
            </w:r>
            <w:r w:rsidRPr="00CD50F8">
              <w:rPr>
                <w:rFonts w:cs="Arial"/>
                <w:sz w:val="18"/>
                <w:szCs w:val="18"/>
              </w:rPr>
              <w:t>en varios periodos de tiempo</w:t>
            </w:r>
            <w:r w:rsidR="00F5229B" w:rsidRPr="00CD50F8">
              <w:rPr>
                <w:rFonts w:cs="Arial"/>
                <w:sz w:val="18"/>
                <w:szCs w:val="18"/>
              </w:rPr>
              <w:t>.</w:t>
            </w:r>
          </w:p>
          <w:p w:rsidR="001F2301" w:rsidRPr="00CD50F8" w:rsidRDefault="001F2301" w:rsidP="00E023C7">
            <w:pPr>
              <w:shd w:val="clear" w:color="auto" w:fill="FFFFFF"/>
              <w:spacing w:line="276" w:lineRule="auto"/>
              <w:rPr>
                <w:rFonts w:cs="Arial"/>
                <w:sz w:val="18"/>
                <w:szCs w:val="18"/>
              </w:rPr>
            </w:pPr>
          </w:p>
          <w:p w:rsidR="001F2301" w:rsidRPr="00CD50F8" w:rsidRDefault="001F2301" w:rsidP="001F2301">
            <w:pPr>
              <w:shd w:val="clear" w:color="auto" w:fill="FFFFFF"/>
              <w:spacing w:line="276" w:lineRule="auto"/>
              <w:ind w:left="360"/>
              <w:rPr>
                <w:rFonts w:cs="Arial"/>
                <w:sz w:val="18"/>
                <w:szCs w:val="18"/>
              </w:rPr>
            </w:pPr>
            <w:r w:rsidRPr="00CD50F8">
              <w:rPr>
                <w:rFonts w:cs="Arial"/>
                <w:sz w:val="18"/>
                <w:szCs w:val="18"/>
              </w:rPr>
              <w:t xml:space="preserve">Los datos requeridos son </w:t>
            </w:r>
          </w:p>
          <w:p w:rsidR="001F2301" w:rsidRPr="00CD50F8" w:rsidRDefault="001F2301" w:rsidP="00D917A1">
            <w:pPr>
              <w:numPr>
                <w:ilvl w:val="0"/>
                <w:numId w:val="66"/>
              </w:numPr>
              <w:shd w:val="clear" w:color="auto" w:fill="FFFFFF"/>
              <w:spacing w:line="276" w:lineRule="auto"/>
              <w:rPr>
                <w:rFonts w:cs="Arial"/>
                <w:sz w:val="18"/>
                <w:szCs w:val="18"/>
              </w:rPr>
            </w:pPr>
            <w:r w:rsidRPr="00CD50F8">
              <w:rPr>
                <w:rFonts w:cs="Arial"/>
                <w:sz w:val="18"/>
                <w:szCs w:val="18"/>
              </w:rPr>
              <w:t>RUC</w:t>
            </w:r>
          </w:p>
          <w:p w:rsidR="001F2301" w:rsidRPr="00CD50F8" w:rsidRDefault="001F2301" w:rsidP="00D917A1">
            <w:pPr>
              <w:numPr>
                <w:ilvl w:val="0"/>
                <w:numId w:val="66"/>
              </w:numPr>
              <w:shd w:val="clear" w:color="auto" w:fill="FFFFFF"/>
              <w:spacing w:line="276" w:lineRule="auto"/>
              <w:rPr>
                <w:rFonts w:cs="Arial"/>
                <w:sz w:val="18"/>
                <w:szCs w:val="18"/>
              </w:rPr>
            </w:pPr>
            <w:r w:rsidRPr="00CD50F8">
              <w:rPr>
                <w:rFonts w:cs="Arial"/>
                <w:sz w:val="18"/>
                <w:szCs w:val="18"/>
              </w:rPr>
              <w:t xml:space="preserve">Sustento </w:t>
            </w:r>
          </w:p>
          <w:p w:rsidR="001F2301" w:rsidRPr="00CD50F8" w:rsidRDefault="001F2301" w:rsidP="00E023C7">
            <w:pPr>
              <w:shd w:val="clear" w:color="auto" w:fill="FFFFFF"/>
              <w:spacing w:line="276" w:lineRule="auto"/>
              <w:rPr>
                <w:rFonts w:cs="Arial"/>
                <w:sz w:val="18"/>
                <w:szCs w:val="18"/>
              </w:rPr>
            </w:pPr>
          </w:p>
          <w:p w:rsidR="001F2301" w:rsidRPr="00CD50F8" w:rsidRDefault="001F2301" w:rsidP="001F2301">
            <w:pPr>
              <w:shd w:val="clear" w:color="auto" w:fill="FFFFFF"/>
              <w:spacing w:line="276" w:lineRule="auto"/>
              <w:ind w:left="360"/>
              <w:rPr>
                <w:rFonts w:cs="Arial"/>
                <w:sz w:val="18"/>
                <w:szCs w:val="18"/>
              </w:rPr>
            </w:pPr>
            <w:r w:rsidRPr="00CD50F8">
              <w:rPr>
                <w:rFonts w:cs="Arial"/>
                <w:sz w:val="18"/>
                <w:szCs w:val="18"/>
              </w:rPr>
              <w:t xml:space="preserve">Considerar : </w:t>
            </w:r>
          </w:p>
          <w:p w:rsidR="001F2301" w:rsidRPr="00CD50F8" w:rsidRDefault="001F2301" w:rsidP="00D917A1">
            <w:pPr>
              <w:numPr>
                <w:ilvl w:val="0"/>
                <w:numId w:val="66"/>
              </w:numPr>
              <w:shd w:val="clear" w:color="auto" w:fill="FFFFFF"/>
              <w:spacing w:line="276" w:lineRule="auto"/>
              <w:rPr>
                <w:rFonts w:cs="Arial"/>
                <w:sz w:val="18"/>
                <w:szCs w:val="18"/>
              </w:rPr>
            </w:pPr>
            <w:r w:rsidRPr="00CD50F8">
              <w:rPr>
                <w:rFonts w:cs="Arial"/>
                <w:sz w:val="18"/>
                <w:szCs w:val="18"/>
              </w:rPr>
              <w:t>Debe guardar la fecha, hora y usuario de registro.</w:t>
            </w:r>
          </w:p>
          <w:p w:rsidR="001F2301" w:rsidRPr="00CD50F8" w:rsidRDefault="001F2301" w:rsidP="00D917A1">
            <w:pPr>
              <w:numPr>
                <w:ilvl w:val="0"/>
                <w:numId w:val="66"/>
              </w:numPr>
              <w:shd w:val="clear" w:color="auto" w:fill="FFFFFF"/>
              <w:spacing w:line="276" w:lineRule="auto"/>
              <w:rPr>
                <w:rFonts w:cs="Arial"/>
                <w:sz w:val="18"/>
                <w:szCs w:val="18"/>
              </w:rPr>
            </w:pPr>
            <w:r w:rsidRPr="00CD50F8">
              <w:rPr>
                <w:rFonts w:cs="Arial"/>
                <w:sz w:val="18"/>
                <w:szCs w:val="18"/>
              </w:rPr>
              <w:t xml:space="preserve">Debe poder bajar la información a un archivo CSV o TXT </w:t>
            </w:r>
          </w:p>
          <w:p w:rsidR="00325D50" w:rsidRPr="00CD50F8" w:rsidRDefault="00325D50" w:rsidP="00F26F4C">
            <w:pPr>
              <w:shd w:val="clear" w:color="auto" w:fill="FFFFFF"/>
              <w:spacing w:line="276" w:lineRule="auto"/>
              <w:rPr>
                <w:rFonts w:cs="Arial"/>
                <w:sz w:val="18"/>
                <w:szCs w:val="18"/>
              </w:rPr>
            </w:pPr>
          </w:p>
          <w:p w:rsidR="008041A0" w:rsidRPr="00CD50F8" w:rsidRDefault="008041A0" w:rsidP="008041A0">
            <w:pPr>
              <w:numPr>
                <w:ilvl w:val="0"/>
                <w:numId w:val="12"/>
              </w:numPr>
              <w:shd w:val="clear" w:color="auto" w:fill="FFFFFF"/>
              <w:spacing w:line="276" w:lineRule="auto"/>
              <w:rPr>
                <w:rFonts w:cs="Arial"/>
                <w:sz w:val="18"/>
                <w:szCs w:val="18"/>
              </w:rPr>
            </w:pPr>
            <w:r w:rsidRPr="00CD50F8">
              <w:rPr>
                <w:rFonts w:cs="Arial"/>
                <w:sz w:val="18"/>
                <w:szCs w:val="18"/>
              </w:rPr>
              <w:t xml:space="preserve">Usuarios que no pueden caer en </w:t>
            </w:r>
            <w:r w:rsidR="006E7009" w:rsidRPr="00CD50F8">
              <w:rPr>
                <w:rFonts w:cs="Arial"/>
                <w:sz w:val="18"/>
                <w:szCs w:val="18"/>
              </w:rPr>
              <w:t>condición</w:t>
            </w:r>
            <w:r w:rsidRPr="00CD50F8">
              <w:rPr>
                <w:rFonts w:cs="Arial"/>
                <w:sz w:val="18"/>
                <w:szCs w:val="18"/>
              </w:rPr>
              <w:t xml:space="preserve"> de omiso por no contar con equipos informáticos, se requiere el mantenimiento </w:t>
            </w:r>
            <w:r w:rsidR="006E7009" w:rsidRPr="00CD50F8">
              <w:rPr>
                <w:rFonts w:cs="Arial"/>
                <w:sz w:val="18"/>
                <w:szCs w:val="18"/>
              </w:rPr>
              <w:t xml:space="preserve">de los Usuarios inscritos en el RCBF los cuales no pueden caer en la condición de omiso por no contar con equipos informáticos. </w:t>
            </w:r>
          </w:p>
          <w:p w:rsidR="006E7009" w:rsidRPr="00CD50F8" w:rsidRDefault="006E7009" w:rsidP="006E7009">
            <w:pPr>
              <w:shd w:val="clear" w:color="auto" w:fill="FFFFFF"/>
              <w:spacing w:line="276" w:lineRule="auto"/>
              <w:ind w:left="360"/>
              <w:rPr>
                <w:rFonts w:cs="Arial"/>
                <w:sz w:val="18"/>
                <w:szCs w:val="18"/>
              </w:rPr>
            </w:pPr>
          </w:p>
          <w:p w:rsidR="006E7009" w:rsidRPr="00CD50F8" w:rsidRDefault="006E7009" w:rsidP="006E7009">
            <w:pPr>
              <w:shd w:val="clear" w:color="auto" w:fill="FFFFFF"/>
              <w:spacing w:line="276" w:lineRule="auto"/>
              <w:ind w:left="360"/>
              <w:rPr>
                <w:rFonts w:cs="Arial"/>
                <w:sz w:val="18"/>
                <w:szCs w:val="18"/>
              </w:rPr>
            </w:pPr>
            <w:r w:rsidRPr="00CD50F8">
              <w:rPr>
                <w:rFonts w:cs="Arial"/>
                <w:sz w:val="18"/>
                <w:szCs w:val="18"/>
              </w:rPr>
              <w:t>Los datos requeridos son</w:t>
            </w:r>
          </w:p>
          <w:p w:rsidR="006E7009" w:rsidRPr="00CD50F8" w:rsidRDefault="006E7009" w:rsidP="006E7009">
            <w:pPr>
              <w:numPr>
                <w:ilvl w:val="0"/>
                <w:numId w:val="66"/>
              </w:numPr>
              <w:shd w:val="clear" w:color="auto" w:fill="FFFFFF"/>
              <w:spacing w:line="276" w:lineRule="auto"/>
              <w:rPr>
                <w:rFonts w:cs="Arial"/>
                <w:sz w:val="18"/>
                <w:szCs w:val="18"/>
              </w:rPr>
            </w:pPr>
            <w:r w:rsidRPr="00CD50F8">
              <w:rPr>
                <w:rFonts w:cs="Arial"/>
                <w:sz w:val="18"/>
                <w:szCs w:val="18"/>
              </w:rPr>
              <w:lastRenderedPageBreak/>
              <w:t>RUC</w:t>
            </w:r>
          </w:p>
          <w:p w:rsidR="006E7009" w:rsidRPr="00CD50F8" w:rsidRDefault="006E7009" w:rsidP="006E7009">
            <w:pPr>
              <w:numPr>
                <w:ilvl w:val="0"/>
                <w:numId w:val="66"/>
              </w:numPr>
              <w:shd w:val="clear" w:color="auto" w:fill="FFFFFF"/>
              <w:spacing w:line="276" w:lineRule="auto"/>
              <w:rPr>
                <w:rFonts w:cs="Arial"/>
                <w:sz w:val="18"/>
                <w:szCs w:val="18"/>
              </w:rPr>
            </w:pPr>
            <w:r w:rsidRPr="00CD50F8">
              <w:rPr>
                <w:rFonts w:cs="Arial"/>
                <w:sz w:val="18"/>
                <w:szCs w:val="18"/>
              </w:rPr>
              <w:t>Sustento</w:t>
            </w:r>
          </w:p>
          <w:p w:rsidR="006E7009" w:rsidRPr="00CD50F8" w:rsidRDefault="006E7009" w:rsidP="006E7009">
            <w:pPr>
              <w:numPr>
                <w:ilvl w:val="0"/>
                <w:numId w:val="66"/>
              </w:numPr>
              <w:shd w:val="clear" w:color="auto" w:fill="FFFFFF"/>
              <w:spacing w:line="276" w:lineRule="auto"/>
              <w:rPr>
                <w:rFonts w:cs="Arial"/>
                <w:sz w:val="18"/>
                <w:szCs w:val="18"/>
              </w:rPr>
            </w:pPr>
            <w:r w:rsidRPr="00CD50F8">
              <w:rPr>
                <w:rFonts w:cs="Arial"/>
                <w:sz w:val="18"/>
                <w:szCs w:val="18"/>
              </w:rPr>
              <w:t>Fecha de alta (que no puede caer omiso)</w:t>
            </w:r>
          </w:p>
          <w:p w:rsidR="006E7009" w:rsidRPr="00CD50F8" w:rsidRDefault="006E7009" w:rsidP="006E7009">
            <w:pPr>
              <w:numPr>
                <w:ilvl w:val="0"/>
                <w:numId w:val="66"/>
              </w:numPr>
              <w:shd w:val="clear" w:color="auto" w:fill="FFFFFF"/>
              <w:spacing w:line="276" w:lineRule="auto"/>
              <w:rPr>
                <w:rFonts w:cs="Arial"/>
                <w:sz w:val="18"/>
                <w:szCs w:val="18"/>
              </w:rPr>
            </w:pPr>
            <w:r w:rsidRPr="00CD50F8">
              <w:rPr>
                <w:rFonts w:cs="Arial"/>
                <w:sz w:val="18"/>
                <w:szCs w:val="18"/>
              </w:rPr>
              <w:t>Fecha de baja</w:t>
            </w:r>
          </w:p>
          <w:p w:rsidR="008041A0" w:rsidRPr="00CD50F8" w:rsidRDefault="008041A0" w:rsidP="008041A0">
            <w:pPr>
              <w:shd w:val="clear" w:color="auto" w:fill="FFFFFF"/>
              <w:spacing w:line="276" w:lineRule="auto"/>
              <w:ind w:left="360"/>
              <w:rPr>
                <w:rFonts w:cs="Arial"/>
                <w:sz w:val="18"/>
                <w:szCs w:val="18"/>
              </w:rPr>
            </w:pPr>
          </w:p>
          <w:p w:rsidR="001E58B1" w:rsidRPr="00CD50F8" w:rsidRDefault="001E58B1" w:rsidP="00E023C7">
            <w:pPr>
              <w:shd w:val="clear" w:color="auto" w:fill="FFFFFF"/>
              <w:spacing w:line="276" w:lineRule="auto"/>
              <w:rPr>
                <w:rFonts w:cs="Arial"/>
                <w:sz w:val="18"/>
                <w:szCs w:val="18"/>
              </w:rPr>
            </w:pPr>
            <w:r w:rsidRPr="00CD50F8">
              <w:rPr>
                <w:rFonts w:cs="Arial"/>
                <w:sz w:val="18"/>
                <w:szCs w:val="18"/>
              </w:rPr>
              <w:t xml:space="preserve">El perfil que tendrá acceso a los mantenimientos es el del </w:t>
            </w:r>
            <w:r w:rsidRPr="00CD50F8">
              <w:rPr>
                <w:rFonts w:cs="Arial"/>
                <w:b/>
                <w:sz w:val="18"/>
                <w:szCs w:val="18"/>
              </w:rPr>
              <w:t>Gestor de Datos Maestro</w:t>
            </w:r>
          </w:p>
        </w:tc>
      </w:tr>
      <w:tr w:rsidR="00CE6D3D" w:rsidRPr="00CD50F8" w:rsidTr="00D17D81">
        <w:trPr>
          <w:trHeight w:val="20"/>
          <w:jc w:val="center"/>
        </w:trPr>
        <w:tc>
          <w:tcPr>
            <w:tcW w:w="550" w:type="pct"/>
            <w:shd w:val="clear" w:color="000000" w:fill="FFFFFF"/>
            <w:vAlign w:val="center"/>
          </w:tcPr>
          <w:p w:rsidR="00CE6D3D" w:rsidRPr="00CD50F8" w:rsidRDefault="00CE6D3D" w:rsidP="001871D4">
            <w:pPr>
              <w:spacing w:before="120" w:after="120" w:line="276" w:lineRule="auto"/>
              <w:jc w:val="center"/>
              <w:rPr>
                <w:rFonts w:cs="Arial"/>
                <w:b/>
                <w:bCs/>
                <w:sz w:val="20"/>
                <w:szCs w:val="20"/>
                <w:lang w:eastAsia="es-PE"/>
              </w:rPr>
            </w:pPr>
            <w:r w:rsidRPr="00CD50F8">
              <w:rPr>
                <w:rFonts w:cs="Arial"/>
                <w:b/>
                <w:bCs/>
                <w:sz w:val="20"/>
                <w:szCs w:val="20"/>
                <w:lang w:eastAsia="es-PE"/>
              </w:rPr>
              <w:lastRenderedPageBreak/>
              <w:t>29</w:t>
            </w:r>
          </w:p>
        </w:tc>
        <w:tc>
          <w:tcPr>
            <w:tcW w:w="4450" w:type="pct"/>
            <w:shd w:val="clear" w:color="000000" w:fill="FFFFFF"/>
            <w:noWrap/>
            <w:vAlign w:val="center"/>
          </w:tcPr>
          <w:p w:rsidR="00CE6D3D" w:rsidRPr="00CD50F8" w:rsidRDefault="00CE6D3D" w:rsidP="005F091F">
            <w:pPr>
              <w:pStyle w:val="Prrafodelista"/>
              <w:spacing w:before="120" w:after="120" w:line="276" w:lineRule="auto"/>
              <w:ind w:left="0"/>
              <w:rPr>
                <w:rFonts w:cs="Arial"/>
                <w:b/>
                <w:sz w:val="18"/>
                <w:szCs w:val="18"/>
                <w:u w:val="single"/>
              </w:rPr>
            </w:pPr>
            <w:r w:rsidRPr="00CD50F8">
              <w:rPr>
                <w:rFonts w:cs="Arial"/>
                <w:b/>
                <w:sz w:val="18"/>
                <w:szCs w:val="18"/>
                <w:u w:val="single"/>
              </w:rPr>
              <w:t>Registro de observaciones</w:t>
            </w:r>
            <w:r w:rsidR="009D5C15" w:rsidRPr="00CD50F8">
              <w:rPr>
                <w:rFonts w:cs="Arial"/>
                <w:b/>
                <w:sz w:val="18"/>
                <w:szCs w:val="18"/>
                <w:u w:val="single"/>
              </w:rPr>
              <w:t xml:space="preserve"> </w:t>
            </w:r>
          </w:p>
          <w:p w:rsidR="00351AB9" w:rsidRPr="00CD50F8" w:rsidRDefault="00351AB9" w:rsidP="005F091F">
            <w:pPr>
              <w:pStyle w:val="Prrafodelista"/>
              <w:spacing w:before="120" w:after="120" w:line="276" w:lineRule="auto"/>
              <w:ind w:left="0"/>
              <w:rPr>
                <w:rFonts w:cs="Arial"/>
                <w:sz w:val="18"/>
                <w:szCs w:val="18"/>
              </w:rPr>
            </w:pPr>
            <w:r w:rsidRPr="00CD50F8">
              <w:rPr>
                <w:rFonts w:cs="Arial"/>
                <w:sz w:val="18"/>
                <w:szCs w:val="18"/>
              </w:rPr>
              <w:t>Como parte del proceso de análisis de las operaci</w:t>
            </w:r>
            <w:r w:rsidR="00E80646" w:rsidRPr="00CD50F8">
              <w:rPr>
                <w:rFonts w:cs="Arial"/>
                <w:sz w:val="18"/>
                <w:szCs w:val="18"/>
              </w:rPr>
              <w:t>o</w:t>
            </w:r>
            <w:r w:rsidR="00174E4D" w:rsidRPr="00CD50F8">
              <w:rPr>
                <w:rFonts w:cs="Arial"/>
                <w:sz w:val="18"/>
                <w:szCs w:val="18"/>
              </w:rPr>
              <w:t xml:space="preserve">nes registradas por el Usuario, </w:t>
            </w:r>
            <w:r w:rsidR="009B645E" w:rsidRPr="00CD50F8">
              <w:rPr>
                <w:rFonts w:cs="Arial"/>
                <w:sz w:val="18"/>
                <w:szCs w:val="18"/>
              </w:rPr>
              <w:t xml:space="preserve">el personal de la </w:t>
            </w:r>
            <w:r w:rsidR="00161896" w:rsidRPr="00CD50F8">
              <w:rPr>
                <w:rFonts w:cs="Arial"/>
                <w:sz w:val="18"/>
                <w:szCs w:val="18"/>
              </w:rPr>
              <w:t>G</w:t>
            </w:r>
            <w:r w:rsidRPr="00CD50F8">
              <w:rPr>
                <w:rFonts w:cs="Arial"/>
                <w:sz w:val="18"/>
                <w:szCs w:val="18"/>
              </w:rPr>
              <w:t>ORBF</w:t>
            </w:r>
            <w:r w:rsidR="00E80646" w:rsidRPr="00CD50F8">
              <w:rPr>
                <w:rFonts w:cs="Arial"/>
                <w:sz w:val="18"/>
                <w:szCs w:val="18"/>
              </w:rPr>
              <w:t xml:space="preserve"> </w:t>
            </w:r>
            <w:r w:rsidRPr="00CD50F8">
              <w:rPr>
                <w:rFonts w:cs="Arial"/>
                <w:sz w:val="18"/>
                <w:szCs w:val="18"/>
              </w:rPr>
              <w:t xml:space="preserve">tiene acceso a consultar todas las DJRO de todos los periodos en los cuales el Usuario haya estado en el RCBF y a </w:t>
            </w:r>
            <w:r w:rsidR="00413D2B" w:rsidRPr="00CD50F8">
              <w:rPr>
                <w:rFonts w:cs="Arial"/>
                <w:sz w:val="18"/>
                <w:szCs w:val="18"/>
              </w:rPr>
              <w:t>registrar observaciones a dichas operaciones</w:t>
            </w:r>
            <w:r w:rsidR="000F6E87" w:rsidRPr="00CD50F8">
              <w:rPr>
                <w:rFonts w:cs="Arial"/>
                <w:sz w:val="18"/>
                <w:szCs w:val="18"/>
              </w:rPr>
              <w:t>, esto incluye a los registro del Inventario Inicial.</w:t>
            </w:r>
          </w:p>
          <w:p w:rsidR="00CF522E" w:rsidRPr="00CD50F8" w:rsidRDefault="009B645E" w:rsidP="009D5C15">
            <w:pPr>
              <w:pStyle w:val="Prrafodelista"/>
              <w:spacing w:before="120" w:after="120" w:line="276" w:lineRule="auto"/>
              <w:ind w:left="0"/>
              <w:rPr>
                <w:rFonts w:cs="Arial"/>
                <w:sz w:val="18"/>
                <w:szCs w:val="18"/>
              </w:rPr>
            </w:pPr>
            <w:r w:rsidRPr="00CD50F8">
              <w:rPr>
                <w:rFonts w:cs="Arial"/>
                <w:sz w:val="18"/>
                <w:szCs w:val="18"/>
              </w:rPr>
              <w:t xml:space="preserve">Se permite </w:t>
            </w:r>
            <w:r w:rsidR="00413D2B" w:rsidRPr="00CD50F8">
              <w:rPr>
                <w:rFonts w:cs="Arial"/>
                <w:sz w:val="18"/>
                <w:szCs w:val="18"/>
              </w:rPr>
              <w:t>registrar observaciones por cada operación</w:t>
            </w:r>
            <w:r w:rsidR="000F6E87" w:rsidRPr="00CD50F8">
              <w:rPr>
                <w:rFonts w:cs="Arial"/>
                <w:sz w:val="18"/>
                <w:szCs w:val="18"/>
              </w:rPr>
              <w:t>/registro de inventario inicial</w:t>
            </w:r>
            <w:r w:rsidR="00CF522E" w:rsidRPr="00CD50F8">
              <w:rPr>
                <w:rFonts w:cs="Arial"/>
                <w:sz w:val="18"/>
                <w:szCs w:val="18"/>
              </w:rPr>
              <w:t xml:space="preserve">, de manera individual o masiva, </w:t>
            </w:r>
            <w:r w:rsidR="00413D2B" w:rsidRPr="00CD50F8">
              <w:rPr>
                <w:rFonts w:cs="Arial"/>
                <w:sz w:val="18"/>
                <w:szCs w:val="18"/>
              </w:rPr>
              <w:t xml:space="preserve">las cuales deben ser aprobadas </w:t>
            </w:r>
            <w:r w:rsidR="003D0CDC" w:rsidRPr="00CD50F8">
              <w:rPr>
                <w:rFonts w:cs="Arial"/>
                <w:sz w:val="18"/>
                <w:szCs w:val="18"/>
              </w:rPr>
              <w:t>también de</w:t>
            </w:r>
            <w:r w:rsidR="00413D2B" w:rsidRPr="00CD50F8">
              <w:rPr>
                <w:rFonts w:cs="Arial"/>
                <w:sz w:val="18"/>
                <w:szCs w:val="18"/>
              </w:rPr>
              <w:t xml:space="preserve"> manera individual o masiva por la Supervisión. Una vez aprobadas no pueden ser </w:t>
            </w:r>
            <w:r w:rsidR="00351AB9" w:rsidRPr="00CD50F8">
              <w:rPr>
                <w:rFonts w:cs="Arial"/>
                <w:sz w:val="18"/>
                <w:szCs w:val="18"/>
              </w:rPr>
              <w:t>alteradas ni eliminadas debiéndose mostrar en orden descendente junto con los datos del Usuar</w:t>
            </w:r>
            <w:r w:rsidR="009D5C15" w:rsidRPr="00CD50F8">
              <w:rPr>
                <w:rFonts w:cs="Arial"/>
                <w:sz w:val="18"/>
                <w:szCs w:val="18"/>
              </w:rPr>
              <w:t xml:space="preserve">io </w:t>
            </w:r>
            <w:r w:rsidR="00413D2B" w:rsidRPr="00CD50F8">
              <w:rPr>
                <w:rFonts w:cs="Arial"/>
                <w:sz w:val="18"/>
                <w:szCs w:val="18"/>
              </w:rPr>
              <w:t xml:space="preserve">de registro </w:t>
            </w:r>
            <w:r w:rsidR="00CF522E" w:rsidRPr="00CD50F8">
              <w:rPr>
                <w:rFonts w:cs="Arial"/>
                <w:sz w:val="18"/>
                <w:szCs w:val="18"/>
              </w:rPr>
              <w:t>así</w:t>
            </w:r>
            <w:r w:rsidR="00413D2B" w:rsidRPr="00CD50F8">
              <w:rPr>
                <w:rFonts w:cs="Arial"/>
                <w:sz w:val="18"/>
                <w:szCs w:val="18"/>
              </w:rPr>
              <w:t xml:space="preserve"> como la </w:t>
            </w:r>
            <w:r w:rsidR="009D5C15" w:rsidRPr="00CD50F8">
              <w:rPr>
                <w:rFonts w:cs="Arial"/>
                <w:sz w:val="18"/>
                <w:szCs w:val="18"/>
              </w:rPr>
              <w:t>fecha y hora.</w:t>
            </w:r>
            <w:r w:rsidR="000E6E08" w:rsidRPr="00CD50F8">
              <w:rPr>
                <w:rFonts w:cs="Arial"/>
                <w:sz w:val="18"/>
                <w:szCs w:val="18"/>
              </w:rPr>
              <w:t xml:space="preserve"> </w:t>
            </w:r>
            <w:r w:rsidR="003D0CDC" w:rsidRPr="00CD50F8">
              <w:rPr>
                <w:rFonts w:cs="Arial"/>
                <w:sz w:val="18"/>
                <w:szCs w:val="18"/>
              </w:rPr>
              <w:t>Si la operación</w:t>
            </w:r>
            <w:r w:rsidR="000F6E87" w:rsidRPr="00CD50F8">
              <w:rPr>
                <w:rFonts w:cs="Arial"/>
                <w:sz w:val="18"/>
                <w:szCs w:val="18"/>
              </w:rPr>
              <w:t xml:space="preserve"> registro de inventario inicial, </w:t>
            </w:r>
            <w:r w:rsidR="003D0CDC" w:rsidRPr="00CD50F8">
              <w:rPr>
                <w:rFonts w:cs="Arial"/>
                <w:sz w:val="18"/>
                <w:szCs w:val="18"/>
              </w:rPr>
              <w:t>de manera posterior es reemplazada o anulada mantiene las observaciones asociadas.</w:t>
            </w:r>
          </w:p>
          <w:p w:rsidR="009D5C15" w:rsidRPr="00CD50F8" w:rsidRDefault="003D0CDC" w:rsidP="003D0CDC">
            <w:pPr>
              <w:pStyle w:val="Prrafodelista"/>
              <w:spacing w:before="120" w:after="120" w:line="276" w:lineRule="auto"/>
              <w:ind w:left="0"/>
              <w:rPr>
                <w:rFonts w:cs="Arial"/>
                <w:sz w:val="18"/>
                <w:szCs w:val="18"/>
              </w:rPr>
            </w:pPr>
            <w:r w:rsidRPr="00CD50F8">
              <w:rPr>
                <w:rFonts w:cs="Arial"/>
                <w:sz w:val="18"/>
                <w:szCs w:val="18"/>
              </w:rPr>
              <w:t xml:space="preserve">Los filtros de la consulta son: </w:t>
            </w:r>
            <w:r w:rsidR="007406BF" w:rsidRPr="00CD50F8">
              <w:rPr>
                <w:rFonts w:cs="Arial"/>
                <w:sz w:val="18"/>
                <w:szCs w:val="18"/>
              </w:rPr>
              <w:t>fecha</w:t>
            </w:r>
            <w:r w:rsidRPr="00CD50F8">
              <w:rPr>
                <w:rFonts w:cs="Arial"/>
                <w:sz w:val="18"/>
                <w:szCs w:val="18"/>
              </w:rPr>
              <w:t xml:space="preserve"> de la operación</w:t>
            </w:r>
            <w:r w:rsidR="000F6E87" w:rsidRPr="00CD50F8">
              <w:rPr>
                <w:rFonts w:cs="Arial"/>
                <w:sz w:val="18"/>
                <w:szCs w:val="18"/>
              </w:rPr>
              <w:t>/ registro de inventario inicial</w:t>
            </w:r>
            <w:r w:rsidR="007406BF" w:rsidRPr="00CD50F8">
              <w:rPr>
                <w:rFonts w:cs="Arial"/>
                <w:sz w:val="18"/>
                <w:szCs w:val="18"/>
              </w:rPr>
              <w:t>, establecimiento</w:t>
            </w:r>
            <w:r w:rsidRPr="00CD50F8">
              <w:rPr>
                <w:rFonts w:cs="Arial"/>
                <w:sz w:val="18"/>
                <w:szCs w:val="18"/>
              </w:rPr>
              <w:t xml:space="preserve"> (partida/destino/operación)</w:t>
            </w:r>
            <w:r w:rsidR="007406BF" w:rsidRPr="00CD50F8">
              <w:rPr>
                <w:rFonts w:cs="Arial"/>
                <w:sz w:val="18"/>
                <w:szCs w:val="18"/>
              </w:rPr>
              <w:t xml:space="preserve">, </w:t>
            </w:r>
            <w:r w:rsidRPr="00CD50F8">
              <w:rPr>
                <w:rFonts w:cs="Arial"/>
                <w:sz w:val="18"/>
                <w:szCs w:val="18"/>
              </w:rPr>
              <w:t xml:space="preserve">código de </w:t>
            </w:r>
            <w:r w:rsidR="00AB0619" w:rsidRPr="00CD50F8">
              <w:rPr>
                <w:rFonts w:cs="Arial"/>
                <w:sz w:val="18"/>
                <w:szCs w:val="18"/>
              </w:rPr>
              <w:t>presentación</w:t>
            </w:r>
            <w:r w:rsidR="007406BF" w:rsidRPr="00CD50F8">
              <w:rPr>
                <w:rFonts w:cs="Arial"/>
                <w:sz w:val="18"/>
                <w:szCs w:val="18"/>
              </w:rPr>
              <w:t xml:space="preserve"> o Insumo </w:t>
            </w:r>
            <w:r w:rsidR="00AB0619" w:rsidRPr="00CD50F8">
              <w:rPr>
                <w:rFonts w:cs="Arial"/>
                <w:sz w:val="18"/>
                <w:szCs w:val="18"/>
              </w:rPr>
              <w:t>Químico</w:t>
            </w:r>
            <w:r w:rsidR="007406BF" w:rsidRPr="00CD50F8">
              <w:rPr>
                <w:rFonts w:cs="Arial"/>
                <w:sz w:val="18"/>
                <w:szCs w:val="18"/>
              </w:rPr>
              <w:t xml:space="preserve"> al cual pertenece la </w:t>
            </w:r>
            <w:r w:rsidR="00AB0619" w:rsidRPr="00CD50F8">
              <w:rPr>
                <w:rFonts w:cs="Arial"/>
                <w:sz w:val="18"/>
                <w:szCs w:val="18"/>
              </w:rPr>
              <w:t>presentación</w:t>
            </w:r>
            <w:r w:rsidR="007406BF" w:rsidRPr="00CD50F8">
              <w:rPr>
                <w:rFonts w:cs="Arial"/>
                <w:sz w:val="18"/>
                <w:szCs w:val="18"/>
              </w:rPr>
              <w:t>.</w:t>
            </w:r>
          </w:p>
          <w:p w:rsidR="00CE6D3D" w:rsidRPr="00CD50F8" w:rsidRDefault="000E6E08" w:rsidP="005F091F">
            <w:pPr>
              <w:pStyle w:val="Prrafodelista"/>
              <w:spacing w:before="120" w:after="120" w:line="276" w:lineRule="auto"/>
              <w:ind w:left="0"/>
              <w:rPr>
                <w:rFonts w:cs="Arial"/>
                <w:sz w:val="18"/>
                <w:szCs w:val="18"/>
              </w:rPr>
            </w:pPr>
            <w:r w:rsidRPr="00CD50F8">
              <w:rPr>
                <w:rFonts w:cs="Arial"/>
                <w:sz w:val="18"/>
                <w:szCs w:val="18"/>
              </w:rPr>
              <w:t>Los datos que se mostraran para</w:t>
            </w:r>
            <w:r w:rsidR="00ED2E75" w:rsidRPr="00CD50F8">
              <w:rPr>
                <w:rFonts w:cs="Arial"/>
                <w:sz w:val="18"/>
                <w:szCs w:val="18"/>
              </w:rPr>
              <w:t xml:space="preserve"> las operaciones observadas son:</w:t>
            </w:r>
          </w:p>
          <w:p w:rsidR="00351AB9" w:rsidRPr="00CD50F8" w:rsidRDefault="00351AB9" w:rsidP="00D917A1">
            <w:pPr>
              <w:numPr>
                <w:ilvl w:val="0"/>
                <w:numId w:val="66"/>
              </w:numPr>
              <w:shd w:val="clear" w:color="auto" w:fill="FFFFFF"/>
              <w:spacing w:line="276" w:lineRule="auto"/>
              <w:rPr>
                <w:rFonts w:cs="Arial"/>
                <w:sz w:val="18"/>
                <w:szCs w:val="18"/>
              </w:rPr>
            </w:pPr>
            <w:r w:rsidRPr="00CD50F8">
              <w:rPr>
                <w:rFonts w:cs="Arial"/>
                <w:sz w:val="18"/>
                <w:szCs w:val="18"/>
              </w:rPr>
              <w:t>Usuario</w:t>
            </w:r>
          </w:p>
          <w:p w:rsidR="00351AB9" w:rsidRPr="00CD50F8" w:rsidRDefault="00351AB9" w:rsidP="00D917A1">
            <w:pPr>
              <w:numPr>
                <w:ilvl w:val="0"/>
                <w:numId w:val="66"/>
              </w:numPr>
              <w:shd w:val="clear" w:color="auto" w:fill="FFFFFF"/>
              <w:spacing w:line="276" w:lineRule="auto"/>
              <w:rPr>
                <w:rFonts w:cs="Arial"/>
                <w:sz w:val="18"/>
                <w:szCs w:val="18"/>
              </w:rPr>
            </w:pPr>
            <w:r w:rsidRPr="00CD50F8">
              <w:rPr>
                <w:rFonts w:cs="Arial"/>
                <w:sz w:val="18"/>
                <w:szCs w:val="18"/>
              </w:rPr>
              <w:t xml:space="preserve">Periodo y Estado de la DJRO </w:t>
            </w:r>
          </w:p>
          <w:p w:rsidR="00351AB9" w:rsidRPr="00CD50F8" w:rsidRDefault="00351AB9" w:rsidP="00D917A1">
            <w:pPr>
              <w:numPr>
                <w:ilvl w:val="0"/>
                <w:numId w:val="66"/>
              </w:numPr>
              <w:shd w:val="clear" w:color="auto" w:fill="FFFFFF"/>
              <w:spacing w:line="276" w:lineRule="auto"/>
              <w:rPr>
                <w:rFonts w:cs="Arial"/>
                <w:sz w:val="18"/>
                <w:szCs w:val="18"/>
              </w:rPr>
            </w:pPr>
            <w:r w:rsidRPr="00CD50F8">
              <w:rPr>
                <w:rFonts w:cs="Arial"/>
                <w:sz w:val="18"/>
                <w:szCs w:val="18"/>
              </w:rPr>
              <w:t>Datos de la operación observada</w:t>
            </w:r>
            <w:r w:rsidR="000F6E87" w:rsidRPr="00CD50F8">
              <w:rPr>
                <w:rFonts w:cs="Arial"/>
                <w:sz w:val="18"/>
                <w:szCs w:val="18"/>
              </w:rPr>
              <w:t>/registro de inventario inicial</w:t>
            </w:r>
          </w:p>
          <w:p w:rsidR="003D0CDC" w:rsidRPr="00CD50F8" w:rsidRDefault="003D0CDC" w:rsidP="00D917A1">
            <w:pPr>
              <w:numPr>
                <w:ilvl w:val="0"/>
                <w:numId w:val="66"/>
              </w:numPr>
              <w:shd w:val="clear" w:color="auto" w:fill="FFFFFF"/>
              <w:spacing w:line="276" w:lineRule="auto"/>
              <w:rPr>
                <w:rFonts w:cs="Arial"/>
                <w:sz w:val="18"/>
                <w:szCs w:val="18"/>
              </w:rPr>
            </w:pPr>
            <w:r w:rsidRPr="00CD50F8">
              <w:rPr>
                <w:rFonts w:cs="Arial"/>
                <w:sz w:val="18"/>
                <w:szCs w:val="18"/>
              </w:rPr>
              <w:t xml:space="preserve">Estado de la operación observada </w:t>
            </w:r>
            <w:r w:rsidR="000F6E87" w:rsidRPr="00CD50F8">
              <w:rPr>
                <w:rFonts w:cs="Arial"/>
                <w:sz w:val="18"/>
                <w:szCs w:val="18"/>
              </w:rPr>
              <w:t>/registro de inventario inicial</w:t>
            </w:r>
          </w:p>
          <w:p w:rsidR="00351AB9" w:rsidRPr="00CD50F8" w:rsidRDefault="00351AB9" w:rsidP="00D917A1">
            <w:pPr>
              <w:numPr>
                <w:ilvl w:val="0"/>
                <w:numId w:val="66"/>
              </w:numPr>
              <w:shd w:val="clear" w:color="auto" w:fill="FFFFFF"/>
              <w:spacing w:line="276" w:lineRule="auto"/>
              <w:rPr>
                <w:rFonts w:cs="Arial"/>
                <w:sz w:val="18"/>
                <w:szCs w:val="18"/>
              </w:rPr>
            </w:pPr>
            <w:r w:rsidRPr="00CD50F8">
              <w:rPr>
                <w:rFonts w:cs="Arial"/>
                <w:sz w:val="18"/>
                <w:szCs w:val="18"/>
              </w:rPr>
              <w:t>Observaciones</w:t>
            </w:r>
          </w:p>
          <w:p w:rsidR="009D5C15" w:rsidRPr="00CD50F8" w:rsidRDefault="009D5C15" w:rsidP="00D917A1">
            <w:pPr>
              <w:numPr>
                <w:ilvl w:val="0"/>
                <w:numId w:val="66"/>
              </w:numPr>
              <w:shd w:val="clear" w:color="auto" w:fill="FFFFFF"/>
              <w:spacing w:line="276" w:lineRule="auto"/>
              <w:rPr>
                <w:rFonts w:cs="Arial"/>
                <w:sz w:val="18"/>
                <w:szCs w:val="18"/>
              </w:rPr>
            </w:pPr>
            <w:r w:rsidRPr="00CD50F8">
              <w:rPr>
                <w:rFonts w:cs="Arial"/>
                <w:sz w:val="18"/>
                <w:szCs w:val="18"/>
              </w:rPr>
              <w:t>Auditor que registro la información</w:t>
            </w:r>
            <w:r w:rsidR="00ED2E75" w:rsidRPr="00CD50F8">
              <w:rPr>
                <w:rFonts w:cs="Arial"/>
                <w:sz w:val="18"/>
                <w:szCs w:val="18"/>
              </w:rPr>
              <w:t xml:space="preserve"> (registro SUNAT)</w:t>
            </w:r>
          </w:p>
          <w:p w:rsidR="00E80646" w:rsidRPr="00CD50F8" w:rsidRDefault="009D5C15" w:rsidP="00D917A1">
            <w:pPr>
              <w:numPr>
                <w:ilvl w:val="0"/>
                <w:numId w:val="66"/>
              </w:numPr>
              <w:shd w:val="clear" w:color="auto" w:fill="FFFFFF"/>
              <w:spacing w:line="276" w:lineRule="auto"/>
              <w:rPr>
                <w:rFonts w:cs="Arial"/>
                <w:sz w:val="18"/>
                <w:szCs w:val="18"/>
              </w:rPr>
            </w:pPr>
            <w:r w:rsidRPr="00CD50F8">
              <w:rPr>
                <w:rFonts w:cs="Arial"/>
                <w:sz w:val="18"/>
                <w:szCs w:val="18"/>
              </w:rPr>
              <w:t xml:space="preserve">Fecha y hora del registro de la información </w:t>
            </w:r>
          </w:p>
          <w:p w:rsidR="003D0CDC" w:rsidRPr="00CD50F8" w:rsidRDefault="003D0CDC" w:rsidP="00D917A1">
            <w:pPr>
              <w:numPr>
                <w:ilvl w:val="0"/>
                <w:numId w:val="66"/>
              </w:numPr>
              <w:shd w:val="clear" w:color="auto" w:fill="FFFFFF"/>
              <w:spacing w:line="276" w:lineRule="auto"/>
              <w:rPr>
                <w:rFonts w:cs="Arial"/>
                <w:sz w:val="18"/>
                <w:szCs w:val="18"/>
              </w:rPr>
            </w:pPr>
            <w:r w:rsidRPr="00CD50F8">
              <w:rPr>
                <w:rFonts w:cs="Arial"/>
                <w:sz w:val="18"/>
                <w:szCs w:val="18"/>
              </w:rPr>
              <w:t>Supervisor que aprobó la observación (registro SUNAT)</w:t>
            </w:r>
          </w:p>
          <w:p w:rsidR="003D0CDC" w:rsidRPr="00CD50F8" w:rsidRDefault="003D0CDC" w:rsidP="00D917A1">
            <w:pPr>
              <w:numPr>
                <w:ilvl w:val="0"/>
                <w:numId w:val="66"/>
              </w:numPr>
              <w:shd w:val="clear" w:color="auto" w:fill="FFFFFF"/>
              <w:spacing w:line="276" w:lineRule="auto"/>
              <w:rPr>
                <w:rFonts w:cs="Arial"/>
                <w:sz w:val="18"/>
                <w:szCs w:val="18"/>
              </w:rPr>
            </w:pPr>
            <w:r w:rsidRPr="00CD50F8">
              <w:rPr>
                <w:rFonts w:cs="Arial"/>
                <w:sz w:val="18"/>
                <w:szCs w:val="18"/>
              </w:rPr>
              <w:t xml:space="preserve">Fecha y hora de la aprobación de la información </w:t>
            </w:r>
          </w:p>
        </w:tc>
      </w:tr>
    </w:tbl>
    <w:p w:rsidR="00435CAA" w:rsidRPr="00CD50F8" w:rsidRDefault="00435CAA" w:rsidP="004565A1">
      <w:pPr>
        <w:pStyle w:val="Ttulo2"/>
        <w:numPr>
          <w:ilvl w:val="0"/>
          <w:numId w:val="0"/>
        </w:numPr>
        <w:rPr>
          <w:sz w:val="20"/>
          <w:szCs w:val="20"/>
        </w:rPr>
      </w:pPr>
    </w:p>
    <w:p w:rsidR="00892075" w:rsidRPr="00CD50F8" w:rsidRDefault="00892075" w:rsidP="004565A1">
      <w:pPr>
        <w:pStyle w:val="Ttulo2"/>
        <w:numPr>
          <w:ilvl w:val="0"/>
          <w:numId w:val="0"/>
        </w:numPr>
        <w:rPr>
          <w:sz w:val="18"/>
          <w:szCs w:val="18"/>
        </w:rPr>
      </w:pPr>
    </w:p>
    <w:p w:rsidR="00121E6C" w:rsidRPr="00CD50F8" w:rsidRDefault="00121E6C" w:rsidP="00D71117">
      <w:pPr>
        <w:pStyle w:val="Ttulo1"/>
      </w:pPr>
      <w:bookmarkStart w:id="63" w:name="_Toc15659606"/>
      <w:r w:rsidRPr="00CD50F8">
        <w:t xml:space="preserve">Requerimientos </w:t>
      </w:r>
      <w:r w:rsidR="00F26100" w:rsidRPr="00CD50F8">
        <w:t>del proyecto</w:t>
      </w:r>
      <w:bookmarkEnd w:id="63"/>
      <w:r w:rsidR="00F26100" w:rsidRPr="00CD50F8">
        <w:t xml:space="preserve"> </w:t>
      </w:r>
    </w:p>
    <w:p w:rsidR="00F26100" w:rsidRPr="00CD50F8" w:rsidRDefault="00F26100" w:rsidP="00F26100">
      <w:pPr>
        <w:rPr>
          <w:lang w:val="es-PE"/>
        </w:rPr>
      </w:pPr>
    </w:p>
    <w:p w:rsidR="00F26100" w:rsidRPr="00CD50F8" w:rsidRDefault="00F26100" w:rsidP="00D917A1">
      <w:pPr>
        <w:pStyle w:val="Ttulo2"/>
        <w:numPr>
          <w:ilvl w:val="1"/>
          <w:numId w:val="81"/>
        </w:numPr>
        <w:ind w:left="567" w:hanging="567"/>
        <w:rPr>
          <w:sz w:val="22"/>
          <w:szCs w:val="22"/>
        </w:rPr>
      </w:pPr>
      <w:bookmarkStart w:id="64" w:name="_Toc461637577"/>
      <w:bookmarkStart w:id="65" w:name="_Toc469928271"/>
      <w:bookmarkStart w:id="66" w:name="_Toc15659607"/>
      <w:r w:rsidRPr="00CD50F8">
        <w:rPr>
          <w:sz w:val="22"/>
          <w:szCs w:val="22"/>
        </w:rPr>
        <w:t>Requerimiento Norma Legal</w:t>
      </w:r>
      <w:bookmarkStart w:id="67" w:name="_Toc469928272"/>
      <w:bookmarkEnd w:id="64"/>
      <w:bookmarkEnd w:id="65"/>
      <w:bookmarkEnd w:id="66"/>
    </w:p>
    <w:p w:rsidR="00727AD2" w:rsidRPr="00CD50F8" w:rsidRDefault="00727AD2" w:rsidP="000515EC">
      <w:pPr>
        <w:rPr>
          <w:sz w:val="20"/>
        </w:rPr>
      </w:pPr>
    </w:p>
    <w:p w:rsidR="006F46CF" w:rsidRPr="00CD50F8" w:rsidRDefault="006F46CF" w:rsidP="00D917A1">
      <w:pPr>
        <w:numPr>
          <w:ilvl w:val="0"/>
          <w:numId w:val="77"/>
        </w:numPr>
        <w:ind w:left="641" w:hanging="357"/>
        <w:rPr>
          <w:sz w:val="20"/>
          <w:szCs w:val="20"/>
          <w:lang w:val="es-PE"/>
        </w:rPr>
      </w:pPr>
      <w:r w:rsidRPr="00CD50F8">
        <w:rPr>
          <w:sz w:val="20"/>
          <w:szCs w:val="20"/>
          <w:lang w:val="es-PE"/>
        </w:rPr>
        <w:t>Se debe elaborar un Proyecto de modificatoria de la RS 2</w:t>
      </w:r>
      <w:r w:rsidR="00A07CE7" w:rsidRPr="00CD50F8">
        <w:rPr>
          <w:sz w:val="20"/>
          <w:szCs w:val="20"/>
          <w:lang w:val="es-PE"/>
        </w:rPr>
        <w:t>55</w:t>
      </w:r>
      <w:r w:rsidR="000515EC" w:rsidRPr="00CD50F8">
        <w:rPr>
          <w:sz w:val="20"/>
          <w:szCs w:val="20"/>
          <w:lang w:val="es-PE"/>
        </w:rPr>
        <w:t xml:space="preserve">-2013 SUNAT que incluya los </w:t>
      </w:r>
      <w:r w:rsidR="001E431B" w:rsidRPr="00CD50F8">
        <w:rPr>
          <w:sz w:val="20"/>
          <w:szCs w:val="20"/>
          <w:lang w:val="es-PE"/>
        </w:rPr>
        <w:t>cambios consignados en el presente documento.</w:t>
      </w:r>
    </w:p>
    <w:p w:rsidR="000D3189" w:rsidRPr="00CD50F8" w:rsidRDefault="0065217E" w:rsidP="00D917A1">
      <w:pPr>
        <w:numPr>
          <w:ilvl w:val="0"/>
          <w:numId w:val="77"/>
        </w:numPr>
        <w:ind w:left="641" w:hanging="357"/>
        <w:rPr>
          <w:sz w:val="20"/>
          <w:szCs w:val="20"/>
          <w:lang w:val="es-PE"/>
        </w:rPr>
      </w:pPr>
      <w:r w:rsidRPr="00CD50F8">
        <w:rPr>
          <w:sz w:val="20"/>
          <w:szCs w:val="20"/>
          <w:lang w:val="es-PE"/>
        </w:rPr>
        <w:t>Gestionar el cambio organizacional</w:t>
      </w:r>
    </w:p>
    <w:p w:rsidR="0065217E" w:rsidRPr="00CD50F8" w:rsidRDefault="009A7F5D" w:rsidP="00D917A1">
      <w:pPr>
        <w:numPr>
          <w:ilvl w:val="0"/>
          <w:numId w:val="73"/>
        </w:numPr>
        <w:rPr>
          <w:sz w:val="20"/>
          <w:szCs w:val="20"/>
          <w:lang w:val="es-PE"/>
        </w:rPr>
      </w:pPr>
      <w:r w:rsidRPr="00CD50F8">
        <w:rPr>
          <w:rFonts w:cs="Arial"/>
          <w:color w:val="000000"/>
          <w:sz w:val="20"/>
          <w:szCs w:val="20"/>
          <w:lang w:eastAsia="es-PE"/>
        </w:rPr>
        <w:t>Cambio cultural</w:t>
      </w:r>
    </w:p>
    <w:p w:rsidR="009A7F5D" w:rsidRPr="00CD50F8" w:rsidRDefault="00336C32" w:rsidP="00D917A1">
      <w:pPr>
        <w:numPr>
          <w:ilvl w:val="0"/>
          <w:numId w:val="73"/>
        </w:numPr>
        <w:rPr>
          <w:sz w:val="20"/>
          <w:szCs w:val="20"/>
          <w:lang w:val="es-PE"/>
        </w:rPr>
      </w:pPr>
      <w:r w:rsidRPr="00CD50F8">
        <w:rPr>
          <w:rFonts w:cs="Arial"/>
          <w:color w:val="000000"/>
          <w:sz w:val="20"/>
          <w:szCs w:val="20"/>
          <w:lang w:eastAsia="es-PE"/>
        </w:rPr>
        <w:t>Revisión</w:t>
      </w:r>
      <w:r w:rsidR="009A7F5D" w:rsidRPr="00CD50F8">
        <w:rPr>
          <w:rFonts w:cs="Arial"/>
          <w:color w:val="000000"/>
          <w:sz w:val="20"/>
          <w:szCs w:val="20"/>
          <w:lang w:eastAsia="es-PE"/>
        </w:rPr>
        <w:t xml:space="preserve"> de estructura organizacional y perfiles por puesto</w:t>
      </w:r>
    </w:p>
    <w:p w:rsidR="009A7F5D" w:rsidRPr="00CD50F8" w:rsidRDefault="00336C32" w:rsidP="00D917A1">
      <w:pPr>
        <w:numPr>
          <w:ilvl w:val="0"/>
          <w:numId w:val="73"/>
        </w:numPr>
        <w:rPr>
          <w:sz w:val="20"/>
          <w:szCs w:val="20"/>
          <w:lang w:val="es-PE"/>
        </w:rPr>
      </w:pPr>
      <w:r w:rsidRPr="00CD50F8">
        <w:rPr>
          <w:rFonts w:cs="Arial"/>
          <w:color w:val="000000"/>
          <w:sz w:val="20"/>
          <w:szCs w:val="20"/>
          <w:lang w:val="es-PE" w:eastAsia="es-PE"/>
        </w:rPr>
        <w:t>Implementación</w:t>
      </w:r>
      <w:r w:rsidR="009A7F5D" w:rsidRPr="00CD50F8">
        <w:rPr>
          <w:rFonts w:cs="Arial"/>
          <w:color w:val="000000"/>
          <w:sz w:val="20"/>
          <w:szCs w:val="20"/>
          <w:lang w:val="es-PE" w:eastAsia="es-PE"/>
        </w:rPr>
        <w:t xml:space="preserve"> de herramientas de calidad </w:t>
      </w:r>
    </w:p>
    <w:p w:rsidR="001E431B" w:rsidRPr="00CD50F8" w:rsidRDefault="001E431B" w:rsidP="000515EC">
      <w:pPr>
        <w:rPr>
          <w:sz w:val="20"/>
          <w:lang w:val="es-PE"/>
        </w:rPr>
      </w:pPr>
    </w:p>
    <w:p w:rsidR="00F26100" w:rsidRPr="00CD50F8" w:rsidRDefault="00F26100" w:rsidP="00D917A1">
      <w:pPr>
        <w:pStyle w:val="Ttulo2"/>
        <w:numPr>
          <w:ilvl w:val="1"/>
          <w:numId w:val="81"/>
        </w:numPr>
        <w:ind w:left="567" w:hanging="567"/>
        <w:rPr>
          <w:sz w:val="22"/>
          <w:szCs w:val="22"/>
        </w:rPr>
      </w:pPr>
      <w:bookmarkStart w:id="68" w:name="_Toc15659608"/>
      <w:r w:rsidRPr="00CD50F8">
        <w:rPr>
          <w:sz w:val="22"/>
          <w:szCs w:val="22"/>
        </w:rPr>
        <w:t>Requerimiento Elaboración de Procedimientos</w:t>
      </w:r>
      <w:bookmarkStart w:id="69" w:name="_Toc469928273"/>
      <w:bookmarkEnd w:id="67"/>
      <w:bookmarkEnd w:id="68"/>
    </w:p>
    <w:p w:rsidR="00BF1DB6" w:rsidRPr="00CD50F8" w:rsidRDefault="00BF1DB6" w:rsidP="000515EC">
      <w:pPr>
        <w:rPr>
          <w:sz w:val="20"/>
        </w:rPr>
      </w:pPr>
    </w:p>
    <w:p w:rsidR="00CD3376" w:rsidRPr="00CD50F8" w:rsidRDefault="00BF1DB6" w:rsidP="000515EC">
      <w:pPr>
        <w:ind w:left="567"/>
        <w:rPr>
          <w:sz w:val="20"/>
        </w:rPr>
      </w:pPr>
      <w:r w:rsidRPr="00CD50F8">
        <w:rPr>
          <w:sz w:val="20"/>
        </w:rPr>
        <w:t>No se ha considerado elaboración de procedimientos internos para el nuevo modelo.</w:t>
      </w:r>
    </w:p>
    <w:p w:rsidR="00CD3376" w:rsidRPr="00CD50F8" w:rsidRDefault="00CD3376" w:rsidP="000515EC">
      <w:pPr>
        <w:rPr>
          <w:sz w:val="20"/>
        </w:rPr>
      </w:pPr>
    </w:p>
    <w:p w:rsidR="00040B5A" w:rsidRPr="00CD50F8" w:rsidRDefault="00040B5A" w:rsidP="000515EC">
      <w:pPr>
        <w:rPr>
          <w:sz w:val="20"/>
        </w:rPr>
      </w:pPr>
    </w:p>
    <w:p w:rsidR="00F26100" w:rsidRPr="00CD50F8" w:rsidRDefault="00F26100" w:rsidP="00D917A1">
      <w:pPr>
        <w:pStyle w:val="Ttulo2"/>
        <w:numPr>
          <w:ilvl w:val="1"/>
          <w:numId w:val="81"/>
        </w:numPr>
        <w:ind w:left="567" w:hanging="567"/>
        <w:rPr>
          <w:sz w:val="22"/>
          <w:szCs w:val="22"/>
        </w:rPr>
      </w:pPr>
      <w:bookmarkStart w:id="70" w:name="_Toc15659609"/>
      <w:r w:rsidRPr="00CD50F8">
        <w:rPr>
          <w:sz w:val="22"/>
          <w:szCs w:val="22"/>
        </w:rPr>
        <w:t>Requerimientos Informáticos de Negocio (RIN)</w:t>
      </w:r>
      <w:bookmarkEnd w:id="69"/>
      <w:bookmarkEnd w:id="70"/>
    </w:p>
    <w:p w:rsidR="00533BE5" w:rsidRPr="00CD50F8" w:rsidRDefault="00533BE5" w:rsidP="000515EC">
      <w:pPr>
        <w:rPr>
          <w:sz w:val="20"/>
        </w:rPr>
      </w:pPr>
    </w:p>
    <w:tbl>
      <w:tblPr>
        <w:tblW w:w="9497" w:type="dxa"/>
        <w:jc w:val="center"/>
        <w:tblInd w:w="-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2690"/>
        <w:gridCol w:w="1276"/>
        <w:gridCol w:w="1275"/>
        <w:gridCol w:w="851"/>
        <w:gridCol w:w="425"/>
        <w:gridCol w:w="567"/>
        <w:gridCol w:w="425"/>
        <w:gridCol w:w="756"/>
        <w:gridCol w:w="1232"/>
      </w:tblGrid>
      <w:tr w:rsidR="00860C86" w:rsidRPr="00CD50F8" w:rsidTr="0033634A">
        <w:trPr>
          <w:cantSplit/>
          <w:jc w:val="center"/>
        </w:trPr>
        <w:tc>
          <w:tcPr>
            <w:tcW w:w="9497" w:type="dxa"/>
            <w:gridSpan w:val="9"/>
            <w:tcBorders>
              <w:bottom w:val="single" w:sz="6" w:space="0" w:color="000000"/>
            </w:tcBorders>
            <w:shd w:val="clear" w:color="auto" w:fill="BFBFBF" w:themeFill="background1" w:themeFillShade="BF"/>
          </w:tcPr>
          <w:p w:rsidR="00860C86" w:rsidRPr="00CD50F8" w:rsidRDefault="00860C86" w:rsidP="006420C4">
            <w:pPr>
              <w:jc w:val="center"/>
              <w:rPr>
                <w:rFonts w:cs="Arial"/>
                <w:b/>
                <w:bCs/>
              </w:rPr>
            </w:pPr>
            <w:r w:rsidRPr="00CD50F8">
              <w:rPr>
                <w:rFonts w:cs="Arial"/>
                <w:b/>
                <w:bCs/>
              </w:rPr>
              <w:t>REQUERIMIENTOS INFORMÁTICOS DE NEGOCIO (RIN)</w:t>
            </w:r>
          </w:p>
        </w:tc>
      </w:tr>
      <w:tr w:rsidR="00860C86" w:rsidRPr="00CD50F8" w:rsidTr="0033634A">
        <w:trPr>
          <w:cantSplit/>
          <w:jc w:val="center"/>
        </w:trPr>
        <w:tc>
          <w:tcPr>
            <w:tcW w:w="2690" w:type="dxa"/>
            <w:shd w:val="clear" w:color="auto" w:fill="BFBFBF" w:themeFill="background1" w:themeFillShade="BF"/>
          </w:tcPr>
          <w:p w:rsidR="00860C86" w:rsidRPr="00CD50F8" w:rsidRDefault="00860C86" w:rsidP="006420C4">
            <w:pPr>
              <w:rPr>
                <w:rFonts w:cs="Arial"/>
                <w:sz w:val="18"/>
                <w:szCs w:val="20"/>
              </w:rPr>
            </w:pPr>
            <w:r w:rsidRPr="00CD50F8">
              <w:rPr>
                <w:rFonts w:cs="Arial"/>
                <w:sz w:val="18"/>
                <w:szCs w:val="20"/>
              </w:rPr>
              <w:t>N° del RIN</w:t>
            </w:r>
          </w:p>
        </w:tc>
        <w:tc>
          <w:tcPr>
            <w:tcW w:w="3827" w:type="dxa"/>
            <w:gridSpan w:val="4"/>
            <w:shd w:val="clear" w:color="auto" w:fill="auto"/>
          </w:tcPr>
          <w:p w:rsidR="00860C86" w:rsidRPr="00CD50F8" w:rsidRDefault="004849A8" w:rsidP="006420C4">
            <w:pPr>
              <w:ind w:left="1010" w:hanging="1010"/>
              <w:rPr>
                <w:rFonts w:cs="Arial"/>
                <w:sz w:val="18"/>
                <w:szCs w:val="18"/>
              </w:rPr>
            </w:pPr>
            <w:r w:rsidRPr="00CD50F8">
              <w:rPr>
                <w:rFonts w:cs="Arial"/>
                <w:sz w:val="18"/>
                <w:szCs w:val="18"/>
              </w:rPr>
              <w:t>7</w:t>
            </w:r>
          </w:p>
        </w:tc>
        <w:tc>
          <w:tcPr>
            <w:tcW w:w="992" w:type="dxa"/>
            <w:gridSpan w:val="2"/>
            <w:shd w:val="clear" w:color="auto" w:fill="BFBFBF" w:themeFill="background1" w:themeFillShade="BF"/>
          </w:tcPr>
          <w:p w:rsidR="00860C86" w:rsidRPr="00CD50F8" w:rsidRDefault="00860C86" w:rsidP="006420C4">
            <w:pPr>
              <w:rPr>
                <w:rFonts w:cs="Arial"/>
                <w:sz w:val="20"/>
                <w:szCs w:val="20"/>
              </w:rPr>
            </w:pPr>
            <w:r w:rsidRPr="00CD50F8">
              <w:rPr>
                <w:rFonts w:cs="Arial"/>
                <w:sz w:val="20"/>
                <w:szCs w:val="20"/>
              </w:rPr>
              <w:t>Fecha</w:t>
            </w:r>
          </w:p>
        </w:tc>
        <w:tc>
          <w:tcPr>
            <w:tcW w:w="1988" w:type="dxa"/>
            <w:gridSpan w:val="2"/>
            <w:shd w:val="clear" w:color="auto" w:fill="auto"/>
          </w:tcPr>
          <w:p w:rsidR="00860C86" w:rsidRPr="00CD50F8" w:rsidRDefault="00860C86" w:rsidP="006420C4">
            <w:pPr>
              <w:ind w:left="1010" w:hanging="1010"/>
              <w:rPr>
                <w:rFonts w:cs="Arial"/>
                <w:sz w:val="20"/>
                <w:szCs w:val="20"/>
              </w:rPr>
            </w:pPr>
          </w:p>
        </w:tc>
      </w:tr>
      <w:tr w:rsidR="00860C86" w:rsidRPr="00CD50F8" w:rsidTr="0033634A">
        <w:trPr>
          <w:cantSplit/>
          <w:trHeight w:val="139"/>
          <w:jc w:val="center"/>
        </w:trPr>
        <w:tc>
          <w:tcPr>
            <w:tcW w:w="2690" w:type="dxa"/>
            <w:shd w:val="clear" w:color="auto" w:fill="BFBFBF" w:themeFill="background1" w:themeFillShade="BF"/>
          </w:tcPr>
          <w:p w:rsidR="00860C86" w:rsidRPr="00CD50F8" w:rsidRDefault="00860C86" w:rsidP="006420C4">
            <w:pPr>
              <w:rPr>
                <w:rFonts w:cs="Arial"/>
                <w:sz w:val="18"/>
                <w:szCs w:val="20"/>
              </w:rPr>
            </w:pPr>
            <w:r w:rsidRPr="00CD50F8">
              <w:rPr>
                <w:rFonts w:cs="Arial"/>
                <w:sz w:val="18"/>
                <w:szCs w:val="20"/>
              </w:rPr>
              <w:t>Nombre del RIN</w:t>
            </w:r>
          </w:p>
        </w:tc>
        <w:tc>
          <w:tcPr>
            <w:tcW w:w="6807" w:type="dxa"/>
            <w:gridSpan w:val="8"/>
            <w:shd w:val="clear" w:color="auto" w:fill="auto"/>
          </w:tcPr>
          <w:p w:rsidR="00860C86" w:rsidRPr="00CD50F8" w:rsidRDefault="00860C86" w:rsidP="00222E5E">
            <w:pPr>
              <w:rPr>
                <w:rFonts w:cs="Arial"/>
                <w:sz w:val="18"/>
                <w:szCs w:val="18"/>
              </w:rPr>
            </w:pPr>
            <w:r w:rsidRPr="00CD50F8">
              <w:rPr>
                <w:rFonts w:cs="Arial"/>
                <w:sz w:val="18"/>
                <w:szCs w:val="18"/>
              </w:rPr>
              <w:t xml:space="preserve">Requerimientos del modelo propuesto de </w:t>
            </w:r>
            <w:r w:rsidR="00222E5E" w:rsidRPr="00CD50F8">
              <w:rPr>
                <w:rFonts w:cs="Arial"/>
                <w:sz w:val="18"/>
                <w:szCs w:val="18"/>
              </w:rPr>
              <w:t>registro de operaciones</w:t>
            </w:r>
          </w:p>
        </w:tc>
      </w:tr>
      <w:tr w:rsidR="00860C86" w:rsidRPr="00CD50F8" w:rsidTr="0033634A">
        <w:trPr>
          <w:cantSplit/>
          <w:jc w:val="center"/>
        </w:trPr>
        <w:tc>
          <w:tcPr>
            <w:tcW w:w="2690" w:type="dxa"/>
            <w:shd w:val="clear" w:color="auto" w:fill="BFBFBF" w:themeFill="background1" w:themeFillShade="BF"/>
          </w:tcPr>
          <w:p w:rsidR="00860C86" w:rsidRPr="00CD50F8" w:rsidRDefault="00860C86" w:rsidP="006420C4">
            <w:pPr>
              <w:rPr>
                <w:rFonts w:cs="Arial"/>
                <w:sz w:val="18"/>
                <w:szCs w:val="20"/>
              </w:rPr>
            </w:pPr>
            <w:r w:rsidRPr="00CD50F8">
              <w:rPr>
                <w:rFonts w:cs="Arial"/>
                <w:sz w:val="18"/>
                <w:szCs w:val="20"/>
              </w:rPr>
              <w:lastRenderedPageBreak/>
              <w:t>Proyecto</w:t>
            </w:r>
          </w:p>
        </w:tc>
        <w:tc>
          <w:tcPr>
            <w:tcW w:w="6807" w:type="dxa"/>
            <w:gridSpan w:val="8"/>
            <w:shd w:val="clear" w:color="auto" w:fill="auto"/>
          </w:tcPr>
          <w:p w:rsidR="00860C86" w:rsidRPr="00CD50F8" w:rsidRDefault="00860C86" w:rsidP="006420C4">
            <w:pPr>
              <w:rPr>
                <w:color w:val="1F497D"/>
                <w:sz w:val="18"/>
                <w:szCs w:val="18"/>
              </w:rPr>
            </w:pPr>
            <w:r w:rsidRPr="00CD50F8">
              <w:rPr>
                <w:sz w:val="18"/>
                <w:szCs w:val="18"/>
              </w:rPr>
              <w:t>Programa de Mejora para el Control de Bienes Usados en la Fabricación de Drogas y Minería Ilegal</w:t>
            </w:r>
          </w:p>
          <w:p w:rsidR="00860C86" w:rsidRPr="00CD50F8" w:rsidRDefault="00860C86" w:rsidP="006420C4">
            <w:pPr>
              <w:ind w:left="1010" w:hanging="1010"/>
              <w:rPr>
                <w:rFonts w:cs="Arial"/>
                <w:sz w:val="18"/>
                <w:szCs w:val="18"/>
              </w:rPr>
            </w:pPr>
          </w:p>
        </w:tc>
      </w:tr>
      <w:tr w:rsidR="00860C86" w:rsidRPr="00CD50F8" w:rsidTr="0033634A">
        <w:trPr>
          <w:cantSplit/>
          <w:jc w:val="center"/>
        </w:trPr>
        <w:tc>
          <w:tcPr>
            <w:tcW w:w="2690" w:type="dxa"/>
            <w:shd w:val="clear" w:color="auto" w:fill="BFBFBF" w:themeFill="background1" w:themeFillShade="BF"/>
          </w:tcPr>
          <w:p w:rsidR="00860C86" w:rsidRPr="00CD50F8" w:rsidRDefault="00860C86" w:rsidP="006420C4">
            <w:pPr>
              <w:rPr>
                <w:rFonts w:cs="Arial"/>
                <w:sz w:val="18"/>
              </w:rPr>
            </w:pPr>
            <w:r w:rsidRPr="00CD50F8">
              <w:rPr>
                <w:rFonts w:cs="Arial"/>
                <w:sz w:val="18"/>
              </w:rPr>
              <w:t>Entregable del Proyecto</w:t>
            </w:r>
          </w:p>
        </w:tc>
        <w:tc>
          <w:tcPr>
            <w:tcW w:w="6807" w:type="dxa"/>
            <w:gridSpan w:val="8"/>
            <w:shd w:val="clear" w:color="auto" w:fill="auto"/>
          </w:tcPr>
          <w:p w:rsidR="00860C86" w:rsidRPr="00CD50F8" w:rsidRDefault="00860C86" w:rsidP="00532FB9">
            <w:pPr>
              <w:rPr>
                <w:rFonts w:cs="Arial"/>
                <w:sz w:val="18"/>
                <w:szCs w:val="18"/>
              </w:rPr>
            </w:pPr>
            <w:r w:rsidRPr="00CD50F8">
              <w:rPr>
                <w:rFonts w:cs="Arial"/>
                <w:sz w:val="18"/>
                <w:szCs w:val="18"/>
              </w:rPr>
              <w:t xml:space="preserve">Proceso de </w:t>
            </w:r>
            <w:r w:rsidR="00222E5E" w:rsidRPr="00CD50F8">
              <w:rPr>
                <w:rFonts w:cs="Arial"/>
                <w:sz w:val="18"/>
                <w:szCs w:val="18"/>
              </w:rPr>
              <w:t>Registro de Operaciones</w:t>
            </w:r>
            <w:r w:rsidRPr="00CD50F8">
              <w:rPr>
                <w:rFonts w:cs="Arial"/>
                <w:sz w:val="18"/>
                <w:szCs w:val="18"/>
              </w:rPr>
              <w:t xml:space="preserve"> </w:t>
            </w:r>
          </w:p>
        </w:tc>
      </w:tr>
      <w:tr w:rsidR="00860C86" w:rsidRPr="00CD50F8" w:rsidTr="0033634A">
        <w:trPr>
          <w:cantSplit/>
          <w:trHeight w:val="226"/>
          <w:jc w:val="center"/>
        </w:trPr>
        <w:tc>
          <w:tcPr>
            <w:tcW w:w="2690" w:type="dxa"/>
            <w:tcBorders>
              <w:bottom w:val="single" w:sz="6" w:space="0" w:color="000000"/>
            </w:tcBorders>
            <w:shd w:val="clear" w:color="auto" w:fill="BFBFBF" w:themeFill="background1" w:themeFillShade="BF"/>
          </w:tcPr>
          <w:p w:rsidR="00860C86" w:rsidRPr="00CD50F8" w:rsidRDefault="00860C86" w:rsidP="006420C4">
            <w:pPr>
              <w:rPr>
                <w:rFonts w:cs="Arial"/>
                <w:sz w:val="18"/>
              </w:rPr>
            </w:pPr>
            <w:r w:rsidRPr="00CD50F8">
              <w:rPr>
                <w:rFonts w:cs="Arial"/>
                <w:sz w:val="18"/>
              </w:rPr>
              <w:t>Responsable de la conformidad</w:t>
            </w:r>
          </w:p>
        </w:tc>
        <w:tc>
          <w:tcPr>
            <w:tcW w:w="6807" w:type="dxa"/>
            <w:gridSpan w:val="8"/>
            <w:tcBorders>
              <w:bottom w:val="single" w:sz="6" w:space="0" w:color="000000"/>
            </w:tcBorders>
            <w:shd w:val="clear" w:color="auto" w:fill="auto"/>
          </w:tcPr>
          <w:p w:rsidR="00860C86" w:rsidRPr="00CD50F8" w:rsidRDefault="00860C86" w:rsidP="006420C4">
            <w:pPr>
              <w:rPr>
                <w:rFonts w:cs="Arial"/>
                <w:sz w:val="18"/>
                <w:szCs w:val="18"/>
              </w:rPr>
            </w:pPr>
            <w:r w:rsidRPr="00CD50F8">
              <w:rPr>
                <w:rFonts w:cs="Arial"/>
                <w:sz w:val="18"/>
                <w:szCs w:val="18"/>
              </w:rPr>
              <w:t>Gerencia de Fiscalización de la Intendencia Nacional de Insumos Químicos y Bienes Fiscalizados</w:t>
            </w:r>
          </w:p>
        </w:tc>
      </w:tr>
      <w:tr w:rsidR="00860C86" w:rsidRPr="00CD50F8" w:rsidTr="0033634A">
        <w:trPr>
          <w:cantSplit/>
          <w:jc w:val="center"/>
        </w:trPr>
        <w:tc>
          <w:tcPr>
            <w:tcW w:w="2690" w:type="dxa"/>
            <w:tcBorders>
              <w:bottom w:val="single" w:sz="6" w:space="0" w:color="000000"/>
            </w:tcBorders>
            <w:shd w:val="clear" w:color="auto" w:fill="BFBFBF" w:themeFill="background1" w:themeFillShade="BF"/>
          </w:tcPr>
          <w:p w:rsidR="00860C86" w:rsidRPr="00CD50F8" w:rsidRDefault="00860C86" w:rsidP="006420C4">
            <w:pPr>
              <w:rPr>
                <w:rFonts w:cs="Arial"/>
                <w:sz w:val="18"/>
              </w:rPr>
            </w:pPr>
            <w:r w:rsidRPr="00CD50F8">
              <w:rPr>
                <w:rFonts w:cs="Arial"/>
                <w:sz w:val="18"/>
              </w:rPr>
              <w:t>Sistema - Módulo relacionado</w:t>
            </w:r>
          </w:p>
        </w:tc>
        <w:tc>
          <w:tcPr>
            <w:tcW w:w="6807" w:type="dxa"/>
            <w:gridSpan w:val="8"/>
            <w:tcBorders>
              <w:bottom w:val="single" w:sz="6" w:space="0" w:color="000000"/>
            </w:tcBorders>
            <w:shd w:val="clear" w:color="auto" w:fill="auto"/>
          </w:tcPr>
          <w:p w:rsidR="0076354A" w:rsidRPr="00CD50F8" w:rsidRDefault="009A04F6" w:rsidP="006420C4">
            <w:pPr>
              <w:rPr>
                <w:rFonts w:cs="Arial"/>
                <w:sz w:val="18"/>
                <w:szCs w:val="18"/>
              </w:rPr>
            </w:pPr>
            <w:r w:rsidRPr="00CD50F8">
              <w:rPr>
                <w:rFonts w:cs="Arial"/>
                <w:sz w:val="18"/>
                <w:szCs w:val="18"/>
              </w:rPr>
              <w:t>SICOBF – Registro de Operaciones</w:t>
            </w:r>
            <w:r w:rsidR="0076354A" w:rsidRPr="00CD50F8">
              <w:rPr>
                <w:rFonts w:cs="Arial"/>
                <w:sz w:val="18"/>
                <w:szCs w:val="18"/>
              </w:rPr>
              <w:t xml:space="preserve"> </w:t>
            </w:r>
          </w:p>
        </w:tc>
      </w:tr>
      <w:tr w:rsidR="00860C86" w:rsidRPr="00CD50F8" w:rsidTr="0033634A">
        <w:trPr>
          <w:cantSplit/>
          <w:trHeight w:val="195"/>
          <w:jc w:val="center"/>
        </w:trPr>
        <w:tc>
          <w:tcPr>
            <w:tcW w:w="2690" w:type="dxa"/>
            <w:vMerge w:val="restart"/>
            <w:shd w:val="clear" w:color="auto" w:fill="BFBFBF" w:themeFill="background1" w:themeFillShade="BF"/>
          </w:tcPr>
          <w:p w:rsidR="00860C86" w:rsidRPr="00CD50F8" w:rsidRDefault="00860C86" w:rsidP="006420C4">
            <w:pPr>
              <w:rPr>
                <w:rFonts w:cs="Arial"/>
                <w:sz w:val="18"/>
              </w:rPr>
            </w:pPr>
            <w:r w:rsidRPr="00CD50F8">
              <w:rPr>
                <w:rFonts w:cs="Arial"/>
                <w:sz w:val="18"/>
              </w:rPr>
              <w:t>Esfuerzo estimado (horas hombre)</w:t>
            </w:r>
          </w:p>
        </w:tc>
        <w:tc>
          <w:tcPr>
            <w:tcW w:w="1276" w:type="dxa"/>
            <w:tcBorders>
              <w:bottom w:val="single" w:sz="6" w:space="0" w:color="000000"/>
            </w:tcBorders>
            <w:shd w:val="clear" w:color="auto" w:fill="BFBFBF" w:themeFill="background1" w:themeFillShade="BF"/>
          </w:tcPr>
          <w:p w:rsidR="00860C86" w:rsidRPr="00CD50F8" w:rsidRDefault="00860C86" w:rsidP="006420C4">
            <w:pPr>
              <w:jc w:val="center"/>
              <w:rPr>
                <w:rFonts w:cs="Arial"/>
                <w:sz w:val="14"/>
              </w:rPr>
            </w:pPr>
            <w:r w:rsidRPr="00CD50F8">
              <w:rPr>
                <w:rFonts w:cs="Arial"/>
                <w:sz w:val="14"/>
              </w:rPr>
              <w:t>Total Horas</w:t>
            </w:r>
          </w:p>
        </w:tc>
        <w:tc>
          <w:tcPr>
            <w:tcW w:w="1275" w:type="dxa"/>
            <w:tcBorders>
              <w:bottom w:val="single" w:sz="6" w:space="0" w:color="000000"/>
            </w:tcBorders>
            <w:shd w:val="clear" w:color="auto" w:fill="BFBFBF" w:themeFill="background1" w:themeFillShade="BF"/>
          </w:tcPr>
          <w:p w:rsidR="00860C86" w:rsidRPr="00CD50F8" w:rsidRDefault="00860C86" w:rsidP="006420C4">
            <w:pPr>
              <w:jc w:val="center"/>
              <w:rPr>
                <w:rFonts w:cs="Arial"/>
                <w:sz w:val="14"/>
              </w:rPr>
            </w:pPr>
            <w:r w:rsidRPr="00CD50F8">
              <w:rPr>
                <w:rFonts w:cs="Arial"/>
                <w:sz w:val="14"/>
              </w:rPr>
              <w:t>A Requerimientos</w:t>
            </w:r>
          </w:p>
        </w:tc>
        <w:tc>
          <w:tcPr>
            <w:tcW w:w="851" w:type="dxa"/>
            <w:tcBorders>
              <w:bottom w:val="single" w:sz="6" w:space="0" w:color="000000"/>
            </w:tcBorders>
            <w:shd w:val="clear" w:color="auto" w:fill="BFBFBF" w:themeFill="background1" w:themeFillShade="BF"/>
          </w:tcPr>
          <w:p w:rsidR="00860C86" w:rsidRPr="00CD50F8" w:rsidRDefault="00860C86" w:rsidP="006420C4">
            <w:pPr>
              <w:jc w:val="center"/>
              <w:rPr>
                <w:rFonts w:cs="Arial"/>
                <w:sz w:val="14"/>
              </w:rPr>
            </w:pPr>
            <w:r w:rsidRPr="00CD50F8">
              <w:rPr>
                <w:rFonts w:cs="Arial"/>
                <w:sz w:val="14"/>
              </w:rPr>
              <w:t>Diseño</w:t>
            </w:r>
          </w:p>
        </w:tc>
        <w:tc>
          <w:tcPr>
            <w:tcW w:w="992" w:type="dxa"/>
            <w:gridSpan w:val="2"/>
            <w:tcBorders>
              <w:bottom w:val="single" w:sz="6" w:space="0" w:color="000000"/>
            </w:tcBorders>
            <w:shd w:val="clear" w:color="auto" w:fill="BFBFBF" w:themeFill="background1" w:themeFillShade="BF"/>
          </w:tcPr>
          <w:p w:rsidR="00860C86" w:rsidRPr="00CD50F8" w:rsidRDefault="00860C86" w:rsidP="006420C4">
            <w:pPr>
              <w:jc w:val="center"/>
              <w:rPr>
                <w:rFonts w:cs="Arial"/>
                <w:sz w:val="14"/>
              </w:rPr>
            </w:pPr>
            <w:r w:rsidRPr="00CD50F8">
              <w:rPr>
                <w:rFonts w:cs="Arial"/>
                <w:sz w:val="14"/>
              </w:rPr>
              <w:t>Construcción</w:t>
            </w:r>
          </w:p>
        </w:tc>
        <w:tc>
          <w:tcPr>
            <w:tcW w:w="1181" w:type="dxa"/>
            <w:gridSpan w:val="2"/>
            <w:tcBorders>
              <w:bottom w:val="single" w:sz="6" w:space="0" w:color="000000"/>
            </w:tcBorders>
            <w:shd w:val="clear" w:color="auto" w:fill="BFBFBF" w:themeFill="background1" w:themeFillShade="BF"/>
          </w:tcPr>
          <w:p w:rsidR="00860C86" w:rsidRPr="00CD50F8" w:rsidRDefault="00860C86" w:rsidP="006420C4">
            <w:pPr>
              <w:jc w:val="center"/>
              <w:rPr>
                <w:rFonts w:cs="Arial"/>
                <w:sz w:val="14"/>
              </w:rPr>
            </w:pPr>
            <w:r w:rsidRPr="00CD50F8">
              <w:rPr>
                <w:rFonts w:cs="Arial"/>
                <w:sz w:val="14"/>
              </w:rPr>
              <w:t>Pruebas</w:t>
            </w:r>
          </w:p>
        </w:tc>
        <w:tc>
          <w:tcPr>
            <w:tcW w:w="1232" w:type="dxa"/>
            <w:tcBorders>
              <w:bottom w:val="single" w:sz="6" w:space="0" w:color="000000"/>
            </w:tcBorders>
            <w:shd w:val="clear" w:color="auto" w:fill="BFBFBF" w:themeFill="background1" w:themeFillShade="BF"/>
          </w:tcPr>
          <w:p w:rsidR="00860C86" w:rsidRPr="00CD50F8" w:rsidRDefault="00860C86" w:rsidP="006420C4">
            <w:pPr>
              <w:jc w:val="center"/>
              <w:rPr>
                <w:rFonts w:cs="Arial"/>
                <w:sz w:val="14"/>
              </w:rPr>
            </w:pPr>
            <w:r w:rsidRPr="00CD50F8">
              <w:rPr>
                <w:rFonts w:cs="Arial"/>
                <w:sz w:val="14"/>
              </w:rPr>
              <w:t>Implantación</w:t>
            </w:r>
          </w:p>
        </w:tc>
      </w:tr>
      <w:tr w:rsidR="00860C86" w:rsidRPr="00CD50F8" w:rsidTr="0033634A">
        <w:trPr>
          <w:cantSplit/>
          <w:trHeight w:val="195"/>
          <w:jc w:val="center"/>
        </w:trPr>
        <w:tc>
          <w:tcPr>
            <w:tcW w:w="2690" w:type="dxa"/>
            <w:vMerge/>
            <w:tcBorders>
              <w:bottom w:val="single" w:sz="6" w:space="0" w:color="000000"/>
            </w:tcBorders>
            <w:shd w:val="clear" w:color="auto" w:fill="BFBFBF" w:themeFill="background1" w:themeFillShade="BF"/>
          </w:tcPr>
          <w:p w:rsidR="00860C86" w:rsidRPr="00CD50F8" w:rsidRDefault="00860C86" w:rsidP="006420C4">
            <w:pPr>
              <w:rPr>
                <w:rFonts w:cs="Arial"/>
                <w:sz w:val="18"/>
              </w:rPr>
            </w:pPr>
          </w:p>
        </w:tc>
        <w:tc>
          <w:tcPr>
            <w:tcW w:w="1276" w:type="dxa"/>
            <w:tcBorders>
              <w:bottom w:val="single" w:sz="6" w:space="0" w:color="000000"/>
            </w:tcBorders>
            <w:shd w:val="clear" w:color="auto" w:fill="auto"/>
          </w:tcPr>
          <w:p w:rsidR="00860C86" w:rsidRPr="00CD50F8" w:rsidRDefault="00860C86" w:rsidP="006420C4">
            <w:pPr>
              <w:jc w:val="center"/>
              <w:rPr>
                <w:rFonts w:cs="Arial"/>
                <w:sz w:val="16"/>
              </w:rPr>
            </w:pPr>
          </w:p>
        </w:tc>
        <w:tc>
          <w:tcPr>
            <w:tcW w:w="1275" w:type="dxa"/>
            <w:tcBorders>
              <w:bottom w:val="single" w:sz="6" w:space="0" w:color="000000"/>
            </w:tcBorders>
            <w:shd w:val="clear" w:color="auto" w:fill="auto"/>
          </w:tcPr>
          <w:p w:rsidR="00860C86" w:rsidRPr="00CD50F8" w:rsidRDefault="00860C86" w:rsidP="006420C4">
            <w:pPr>
              <w:jc w:val="center"/>
              <w:rPr>
                <w:rFonts w:cs="Arial"/>
                <w:sz w:val="16"/>
              </w:rPr>
            </w:pPr>
          </w:p>
        </w:tc>
        <w:tc>
          <w:tcPr>
            <w:tcW w:w="851" w:type="dxa"/>
            <w:tcBorders>
              <w:bottom w:val="single" w:sz="6" w:space="0" w:color="000000"/>
            </w:tcBorders>
            <w:shd w:val="clear" w:color="auto" w:fill="auto"/>
          </w:tcPr>
          <w:p w:rsidR="00860C86" w:rsidRPr="00CD50F8" w:rsidRDefault="00860C86" w:rsidP="006420C4">
            <w:pPr>
              <w:jc w:val="center"/>
              <w:rPr>
                <w:rFonts w:cs="Arial"/>
                <w:sz w:val="16"/>
              </w:rPr>
            </w:pPr>
          </w:p>
        </w:tc>
        <w:tc>
          <w:tcPr>
            <w:tcW w:w="992" w:type="dxa"/>
            <w:gridSpan w:val="2"/>
            <w:tcBorders>
              <w:bottom w:val="single" w:sz="6" w:space="0" w:color="000000"/>
            </w:tcBorders>
            <w:shd w:val="clear" w:color="auto" w:fill="auto"/>
          </w:tcPr>
          <w:p w:rsidR="00860C86" w:rsidRPr="00CD50F8" w:rsidRDefault="00860C86" w:rsidP="006420C4">
            <w:pPr>
              <w:jc w:val="center"/>
              <w:rPr>
                <w:rFonts w:cs="Arial"/>
                <w:sz w:val="16"/>
              </w:rPr>
            </w:pPr>
          </w:p>
        </w:tc>
        <w:tc>
          <w:tcPr>
            <w:tcW w:w="1181" w:type="dxa"/>
            <w:gridSpan w:val="2"/>
            <w:tcBorders>
              <w:bottom w:val="single" w:sz="6" w:space="0" w:color="000000"/>
            </w:tcBorders>
            <w:shd w:val="clear" w:color="auto" w:fill="auto"/>
          </w:tcPr>
          <w:p w:rsidR="00860C86" w:rsidRPr="00CD50F8" w:rsidRDefault="00860C86" w:rsidP="006420C4">
            <w:pPr>
              <w:jc w:val="center"/>
              <w:rPr>
                <w:rFonts w:cs="Arial"/>
                <w:sz w:val="16"/>
              </w:rPr>
            </w:pPr>
          </w:p>
        </w:tc>
        <w:tc>
          <w:tcPr>
            <w:tcW w:w="1232" w:type="dxa"/>
            <w:tcBorders>
              <w:bottom w:val="single" w:sz="6" w:space="0" w:color="000000"/>
            </w:tcBorders>
            <w:shd w:val="clear" w:color="auto" w:fill="auto"/>
          </w:tcPr>
          <w:p w:rsidR="00860C86" w:rsidRPr="00CD50F8" w:rsidRDefault="00860C86" w:rsidP="006420C4">
            <w:pPr>
              <w:jc w:val="center"/>
              <w:rPr>
                <w:rFonts w:cs="Arial"/>
                <w:sz w:val="16"/>
              </w:rPr>
            </w:pPr>
          </w:p>
        </w:tc>
      </w:tr>
      <w:tr w:rsidR="00860C86" w:rsidRPr="00CD50F8" w:rsidTr="0033634A">
        <w:trPr>
          <w:cantSplit/>
          <w:jc w:val="center"/>
        </w:trPr>
        <w:tc>
          <w:tcPr>
            <w:tcW w:w="2690" w:type="dxa"/>
            <w:tcBorders>
              <w:bottom w:val="single" w:sz="6" w:space="0" w:color="000000"/>
            </w:tcBorders>
            <w:shd w:val="clear" w:color="auto" w:fill="BFBFBF" w:themeFill="background1" w:themeFillShade="BF"/>
          </w:tcPr>
          <w:p w:rsidR="00860C86" w:rsidRPr="00CD50F8" w:rsidRDefault="00860C86" w:rsidP="006420C4">
            <w:pPr>
              <w:rPr>
                <w:rFonts w:cs="Arial"/>
                <w:sz w:val="18"/>
              </w:rPr>
            </w:pPr>
            <w:r w:rsidRPr="00CD50F8">
              <w:rPr>
                <w:rFonts w:cs="Arial"/>
                <w:sz w:val="18"/>
              </w:rPr>
              <w:t>Duración estimada (días)</w:t>
            </w:r>
          </w:p>
        </w:tc>
        <w:tc>
          <w:tcPr>
            <w:tcW w:w="6807" w:type="dxa"/>
            <w:gridSpan w:val="8"/>
            <w:tcBorders>
              <w:bottom w:val="single" w:sz="6" w:space="0" w:color="000000"/>
            </w:tcBorders>
            <w:shd w:val="clear" w:color="auto" w:fill="auto"/>
          </w:tcPr>
          <w:p w:rsidR="00860C86" w:rsidRPr="00CD50F8" w:rsidRDefault="00860C86" w:rsidP="006420C4">
            <w:pPr>
              <w:rPr>
                <w:rFonts w:cs="Arial"/>
                <w:sz w:val="18"/>
              </w:rPr>
            </w:pPr>
          </w:p>
        </w:tc>
      </w:tr>
    </w:tbl>
    <w:p w:rsidR="00860C86" w:rsidRPr="00CD50F8" w:rsidRDefault="00860C86" w:rsidP="00533BE5">
      <w:pPr>
        <w:pStyle w:val="Ttulo2"/>
        <w:numPr>
          <w:ilvl w:val="0"/>
          <w:numId w:val="0"/>
        </w:numPr>
        <w:ind w:left="576" w:hanging="576"/>
      </w:pPr>
    </w:p>
    <w:tbl>
      <w:tblPr>
        <w:tblW w:w="9464" w:type="dxa"/>
        <w:jc w:val="center"/>
        <w:tblLook w:val="0000" w:firstRow="0" w:lastRow="0" w:firstColumn="0" w:lastColumn="0" w:noHBand="0" w:noVBand="0"/>
      </w:tblPr>
      <w:tblGrid>
        <w:gridCol w:w="642"/>
        <w:gridCol w:w="1583"/>
        <w:gridCol w:w="4798"/>
        <w:gridCol w:w="1345"/>
        <w:gridCol w:w="1096"/>
      </w:tblGrid>
      <w:tr w:rsidR="00886B09" w:rsidRPr="00CD50F8" w:rsidTr="009D5696">
        <w:trPr>
          <w:trHeight w:val="20"/>
          <w:tblHeader/>
          <w:jc w:val="center"/>
        </w:trPr>
        <w:tc>
          <w:tcPr>
            <w:tcW w:w="64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86B09" w:rsidRPr="00CD50F8" w:rsidRDefault="006877DE" w:rsidP="00E06FD5">
            <w:pPr>
              <w:pStyle w:val="Textodeglobo"/>
              <w:spacing w:before="40" w:after="40"/>
              <w:jc w:val="center"/>
              <w:rPr>
                <w:rFonts w:ascii="Arial Narrow" w:hAnsi="Arial Narrow" w:cs="Arial"/>
                <w:b/>
                <w:sz w:val="18"/>
                <w:szCs w:val="18"/>
                <w:lang w:eastAsia="es-ES"/>
              </w:rPr>
            </w:pPr>
            <w:r w:rsidRPr="00CD50F8">
              <w:rPr>
                <w:rFonts w:ascii="Arial Narrow" w:hAnsi="Arial Narrow" w:cs="Arial"/>
                <w:b/>
                <w:sz w:val="18"/>
                <w:szCs w:val="18"/>
                <w:lang w:eastAsia="es-ES"/>
              </w:rPr>
              <w:t>Nro.</w:t>
            </w:r>
          </w:p>
        </w:tc>
        <w:tc>
          <w:tcPr>
            <w:tcW w:w="158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86B09" w:rsidRPr="00CD50F8" w:rsidRDefault="00886B09" w:rsidP="00E06FD5">
            <w:pPr>
              <w:pStyle w:val="Textodeglobo"/>
              <w:spacing w:before="40" w:after="40"/>
              <w:jc w:val="center"/>
              <w:rPr>
                <w:rFonts w:ascii="Arial Narrow" w:hAnsi="Arial Narrow" w:cs="Arial"/>
                <w:b/>
                <w:sz w:val="18"/>
                <w:szCs w:val="18"/>
                <w:lang w:eastAsia="es-ES"/>
              </w:rPr>
            </w:pPr>
            <w:r w:rsidRPr="00CD50F8">
              <w:rPr>
                <w:rFonts w:ascii="Arial Narrow" w:hAnsi="Arial Narrow" w:cs="Arial"/>
                <w:b/>
                <w:sz w:val="18"/>
                <w:szCs w:val="18"/>
                <w:lang w:eastAsia="es-ES"/>
              </w:rPr>
              <w:t>Nombre de la Funcionalidad</w:t>
            </w:r>
          </w:p>
        </w:tc>
        <w:tc>
          <w:tcPr>
            <w:tcW w:w="479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86B09" w:rsidRPr="00CD50F8" w:rsidRDefault="00886B09" w:rsidP="00E06FD5">
            <w:pPr>
              <w:pStyle w:val="Textodeglobo"/>
              <w:spacing w:before="40" w:after="40"/>
              <w:jc w:val="center"/>
              <w:rPr>
                <w:rFonts w:ascii="Arial Narrow" w:hAnsi="Arial Narrow" w:cs="Arial"/>
                <w:b/>
                <w:sz w:val="18"/>
                <w:szCs w:val="18"/>
                <w:lang w:eastAsia="es-ES"/>
              </w:rPr>
            </w:pPr>
            <w:r w:rsidRPr="00CD50F8">
              <w:rPr>
                <w:rFonts w:ascii="Arial Narrow" w:hAnsi="Arial Narrow" w:cs="Arial"/>
                <w:b/>
                <w:sz w:val="18"/>
                <w:szCs w:val="18"/>
                <w:lang w:eastAsia="es-ES"/>
              </w:rPr>
              <w:t>Descripción Detallada</w:t>
            </w:r>
          </w:p>
        </w:tc>
        <w:tc>
          <w:tcPr>
            <w:tcW w:w="134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86B09" w:rsidRPr="00CD50F8" w:rsidRDefault="00886B09" w:rsidP="00E06FD5">
            <w:pPr>
              <w:pStyle w:val="Textodeglobo"/>
              <w:spacing w:before="40" w:after="40"/>
              <w:jc w:val="center"/>
              <w:rPr>
                <w:rFonts w:ascii="Arial Narrow" w:hAnsi="Arial Narrow" w:cs="Arial"/>
                <w:b/>
                <w:sz w:val="18"/>
                <w:szCs w:val="18"/>
                <w:lang w:eastAsia="es-ES"/>
              </w:rPr>
            </w:pPr>
            <w:r w:rsidRPr="00CD50F8">
              <w:rPr>
                <w:rFonts w:ascii="Arial Narrow" w:hAnsi="Arial Narrow" w:cs="Arial"/>
                <w:b/>
                <w:sz w:val="18"/>
                <w:szCs w:val="18"/>
                <w:lang w:eastAsia="es-ES"/>
              </w:rPr>
              <w:t>Descripción de las reglas de negocio</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86B09" w:rsidRPr="00CD50F8" w:rsidRDefault="00886B09" w:rsidP="00E06FD5">
            <w:pPr>
              <w:pStyle w:val="Textodeglobo"/>
              <w:spacing w:before="40" w:after="40"/>
              <w:jc w:val="center"/>
              <w:rPr>
                <w:rFonts w:ascii="Arial Narrow" w:hAnsi="Arial Narrow" w:cs="Arial"/>
                <w:b/>
                <w:sz w:val="18"/>
                <w:szCs w:val="18"/>
                <w:lang w:eastAsia="es-ES"/>
              </w:rPr>
            </w:pPr>
            <w:r w:rsidRPr="00CD50F8">
              <w:rPr>
                <w:rFonts w:ascii="Arial Narrow" w:hAnsi="Arial Narrow" w:cs="Arial"/>
                <w:b/>
                <w:sz w:val="18"/>
                <w:szCs w:val="18"/>
                <w:lang w:eastAsia="es-ES"/>
              </w:rPr>
              <w:t>Datos relevantes</w:t>
            </w:r>
          </w:p>
        </w:tc>
      </w:tr>
      <w:tr w:rsidR="000316D3" w:rsidRPr="00CD50F8" w:rsidTr="009D5696">
        <w:trPr>
          <w:trHeight w:val="20"/>
          <w:jc w:val="center"/>
        </w:trPr>
        <w:tc>
          <w:tcPr>
            <w:tcW w:w="642" w:type="dxa"/>
            <w:tcBorders>
              <w:top w:val="single" w:sz="4" w:space="0" w:color="auto"/>
              <w:left w:val="single" w:sz="4" w:space="0" w:color="auto"/>
              <w:bottom w:val="single" w:sz="4" w:space="0" w:color="auto"/>
              <w:right w:val="single" w:sz="4" w:space="0" w:color="auto"/>
            </w:tcBorders>
          </w:tcPr>
          <w:p w:rsidR="000316D3" w:rsidRPr="00CD50F8" w:rsidRDefault="000316D3" w:rsidP="00A06DEA">
            <w:pPr>
              <w:pStyle w:val="Textodeglobo"/>
              <w:spacing w:before="40" w:after="40"/>
              <w:jc w:val="center"/>
              <w:rPr>
                <w:rFonts w:ascii="Arial Narrow" w:hAnsi="Arial Narrow" w:cs="Arial"/>
                <w:b/>
                <w:sz w:val="18"/>
                <w:szCs w:val="18"/>
                <w:lang w:eastAsia="es-ES"/>
              </w:rPr>
            </w:pPr>
            <w:r w:rsidRPr="00CD50F8">
              <w:rPr>
                <w:rFonts w:ascii="Arial Narrow" w:hAnsi="Arial Narrow" w:cs="Arial"/>
                <w:b/>
                <w:sz w:val="18"/>
                <w:szCs w:val="18"/>
                <w:lang w:eastAsia="es-ES"/>
              </w:rPr>
              <w:t>1</w:t>
            </w:r>
          </w:p>
        </w:tc>
        <w:tc>
          <w:tcPr>
            <w:tcW w:w="1583" w:type="dxa"/>
            <w:tcBorders>
              <w:top w:val="single" w:sz="4" w:space="0" w:color="auto"/>
              <w:left w:val="single" w:sz="4" w:space="0" w:color="auto"/>
              <w:bottom w:val="single" w:sz="4" w:space="0" w:color="auto"/>
              <w:right w:val="single" w:sz="4" w:space="0" w:color="auto"/>
            </w:tcBorders>
          </w:tcPr>
          <w:p w:rsidR="000316D3" w:rsidRPr="00CD50F8" w:rsidRDefault="007E70E9" w:rsidP="00EA70CC">
            <w:pPr>
              <w:pStyle w:val="Textodeglobo"/>
              <w:spacing w:before="40" w:after="40"/>
              <w:jc w:val="center"/>
              <w:rPr>
                <w:rFonts w:ascii="Arial Narrow" w:hAnsi="Arial Narrow" w:cs="Arial"/>
                <w:b/>
                <w:sz w:val="18"/>
                <w:szCs w:val="18"/>
                <w:lang w:eastAsia="es-ES"/>
              </w:rPr>
            </w:pPr>
            <w:r w:rsidRPr="00CD50F8">
              <w:rPr>
                <w:rFonts w:ascii="Arial Narrow" w:hAnsi="Arial Narrow" w:cs="Arial"/>
                <w:b/>
                <w:sz w:val="18"/>
                <w:szCs w:val="18"/>
                <w:lang w:eastAsia="es-ES"/>
              </w:rPr>
              <w:t xml:space="preserve">Creación de </w:t>
            </w:r>
            <w:r w:rsidR="00EA70CC" w:rsidRPr="00CD50F8">
              <w:rPr>
                <w:rFonts w:ascii="Arial Narrow" w:hAnsi="Arial Narrow" w:cs="Arial"/>
                <w:b/>
                <w:sz w:val="18"/>
                <w:szCs w:val="18"/>
                <w:lang w:eastAsia="es-ES"/>
              </w:rPr>
              <w:t xml:space="preserve">Perfiles y </w:t>
            </w:r>
            <w:r w:rsidRPr="00CD50F8">
              <w:rPr>
                <w:rFonts w:ascii="Arial Narrow" w:hAnsi="Arial Narrow" w:cs="Arial"/>
                <w:b/>
                <w:sz w:val="18"/>
                <w:szCs w:val="18"/>
                <w:lang w:eastAsia="es-ES"/>
              </w:rPr>
              <w:t>Opciones</w:t>
            </w:r>
          </w:p>
        </w:tc>
        <w:tc>
          <w:tcPr>
            <w:tcW w:w="4798" w:type="dxa"/>
            <w:tcBorders>
              <w:top w:val="single" w:sz="4" w:space="0" w:color="auto"/>
              <w:left w:val="single" w:sz="4" w:space="0" w:color="auto"/>
              <w:bottom w:val="single" w:sz="4" w:space="0" w:color="auto"/>
              <w:right w:val="single" w:sz="4" w:space="0" w:color="auto"/>
            </w:tcBorders>
          </w:tcPr>
          <w:p w:rsidR="00B2560B" w:rsidRPr="00CD50F8" w:rsidRDefault="00D77631" w:rsidP="00D77631">
            <w:pPr>
              <w:rPr>
                <w:rFonts w:ascii="Arial Narrow" w:hAnsi="Arial Narrow" w:cs="Arial"/>
                <w:b/>
                <w:sz w:val="18"/>
                <w:szCs w:val="18"/>
                <w:lang w:val="es-PE"/>
              </w:rPr>
            </w:pPr>
            <w:r w:rsidRPr="00CD50F8">
              <w:rPr>
                <w:rFonts w:ascii="Arial Narrow" w:hAnsi="Arial Narrow" w:cs="Arial"/>
                <w:b/>
                <w:sz w:val="18"/>
                <w:szCs w:val="18"/>
                <w:lang w:val="es-PE"/>
              </w:rPr>
              <w:t>En SOL</w:t>
            </w:r>
            <w:r w:rsidR="00E475E4" w:rsidRPr="00CD50F8">
              <w:rPr>
                <w:rFonts w:ascii="Arial Narrow" w:hAnsi="Arial Narrow" w:cs="Arial"/>
                <w:sz w:val="18"/>
                <w:szCs w:val="18"/>
                <w:lang w:val="es-PE"/>
              </w:rPr>
              <w:t xml:space="preserve"> (Usuario)</w:t>
            </w:r>
            <w:r w:rsidRPr="00CD50F8">
              <w:rPr>
                <w:rFonts w:ascii="Arial Narrow" w:hAnsi="Arial Narrow" w:cs="Arial"/>
                <w:b/>
                <w:sz w:val="18"/>
                <w:szCs w:val="18"/>
                <w:lang w:val="es-PE"/>
              </w:rPr>
              <w:t>:</w:t>
            </w:r>
          </w:p>
          <w:p w:rsidR="00EB617B" w:rsidRPr="00CD50F8" w:rsidRDefault="00F37609" w:rsidP="00D917A1">
            <w:pPr>
              <w:numPr>
                <w:ilvl w:val="1"/>
                <w:numId w:val="82"/>
              </w:numPr>
              <w:ind w:left="357" w:hanging="357"/>
              <w:rPr>
                <w:rFonts w:ascii="Arial Narrow" w:hAnsi="Arial Narrow" w:cs="Arial"/>
                <w:sz w:val="18"/>
                <w:szCs w:val="18"/>
                <w:u w:val="single"/>
                <w:lang w:val="es-PE"/>
              </w:rPr>
            </w:pPr>
            <w:r w:rsidRPr="00CD50F8">
              <w:rPr>
                <w:rFonts w:ascii="Arial Narrow" w:hAnsi="Arial Narrow" w:cs="Arial"/>
                <w:sz w:val="18"/>
                <w:szCs w:val="18"/>
                <w:u w:val="single"/>
                <w:lang w:val="es-PE"/>
              </w:rPr>
              <w:t xml:space="preserve">Inventario Inicial </w:t>
            </w:r>
          </w:p>
          <w:p w:rsidR="00EB617B" w:rsidRPr="00CD50F8" w:rsidRDefault="00EB617B" w:rsidP="00D917A1">
            <w:pPr>
              <w:numPr>
                <w:ilvl w:val="1"/>
                <w:numId w:val="82"/>
              </w:numPr>
              <w:ind w:left="357" w:hanging="357"/>
              <w:rPr>
                <w:rFonts w:ascii="Arial Narrow" w:hAnsi="Arial Narrow" w:cs="Arial"/>
                <w:sz w:val="18"/>
                <w:szCs w:val="18"/>
                <w:u w:val="single"/>
                <w:lang w:val="es-PE"/>
              </w:rPr>
            </w:pPr>
            <w:r w:rsidRPr="00CD50F8">
              <w:rPr>
                <w:rFonts w:ascii="Arial Narrow" w:hAnsi="Arial Narrow" w:cs="Arial"/>
                <w:sz w:val="18"/>
                <w:szCs w:val="18"/>
                <w:u w:val="single"/>
                <w:lang w:val="es-PE"/>
              </w:rPr>
              <w:t>Registro Diario de operaciones</w:t>
            </w:r>
          </w:p>
          <w:p w:rsidR="00945DE3" w:rsidRPr="00CD50F8" w:rsidRDefault="00945DE3" w:rsidP="00D917A1">
            <w:pPr>
              <w:numPr>
                <w:ilvl w:val="1"/>
                <w:numId w:val="82"/>
              </w:numPr>
              <w:ind w:left="357" w:hanging="357"/>
              <w:rPr>
                <w:rFonts w:ascii="Arial Narrow" w:hAnsi="Arial Narrow" w:cs="Arial"/>
                <w:sz w:val="18"/>
                <w:szCs w:val="18"/>
                <w:u w:val="single"/>
                <w:lang w:val="es-PE"/>
              </w:rPr>
            </w:pPr>
            <w:r w:rsidRPr="00CD50F8">
              <w:rPr>
                <w:rFonts w:ascii="Arial Narrow" w:hAnsi="Arial Narrow" w:cs="Arial"/>
                <w:sz w:val="18"/>
                <w:szCs w:val="18"/>
                <w:u w:val="single"/>
                <w:lang w:val="es-PE"/>
              </w:rPr>
              <w:t xml:space="preserve">Carga masiva de archivos planos </w:t>
            </w:r>
          </w:p>
          <w:p w:rsidR="00945DE3" w:rsidRPr="00CD50F8" w:rsidRDefault="00945DE3" w:rsidP="00D917A1">
            <w:pPr>
              <w:numPr>
                <w:ilvl w:val="1"/>
                <w:numId w:val="82"/>
              </w:numPr>
              <w:ind w:left="357" w:hanging="357"/>
              <w:rPr>
                <w:rFonts w:ascii="Arial Narrow" w:hAnsi="Arial Narrow" w:cs="Arial"/>
                <w:sz w:val="18"/>
                <w:szCs w:val="18"/>
                <w:u w:val="single"/>
                <w:lang w:val="es-PE"/>
              </w:rPr>
            </w:pPr>
            <w:r w:rsidRPr="00CD50F8">
              <w:rPr>
                <w:rFonts w:ascii="Arial Narrow" w:hAnsi="Arial Narrow" w:cs="Arial"/>
                <w:sz w:val="18"/>
                <w:szCs w:val="18"/>
                <w:u w:val="single"/>
                <w:lang w:val="es-PE"/>
              </w:rPr>
              <w:t>Comunicar producción</w:t>
            </w:r>
          </w:p>
          <w:p w:rsidR="00945DE3" w:rsidRPr="00CD50F8" w:rsidRDefault="00945DE3" w:rsidP="00D917A1">
            <w:pPr>
              <w:numPr>
                <w:ilvl w:val="1"/>
                <w:numId w:val="82"/>
              </w:numPr>
              <w:ind w:left="357" w:hanging="357"/>
              <w:rPr>
                <w:rFonts w:ascii="Arial Narrow" w:hAnsi="Arial Narrow" w:cs="Arial"/>
                <w:sz w:val="18"/>
                <w:szCs w:val="18"/>
                <w:u w:val="single"/>
                <w:lang w:val="es-PE"/>
              </w:rPr>
            </w:pPr>
            <w:r w:rsidRPr="00CD50F8">
              <w:rPr>
                <w:rFonts w:ascii="Arial Narrow" w:hAnsi="Arial Narrow" w:cs="Arial"/>
                <w:sz w:val="18"/>
                <w:szCs w:val="18"/>
                <w:u w:val="single"/>
                <w:lang w:val="es-PE"/>
              </w:rPr>
              <w:t xml:space="preserve">Comunicar incidencias </w:t>
            </w:r>
          </w:p>
          <w:p w:rsidR="00945DE3" w:rsidRPr="00CD50F8" w:rsidRDefault="00945DE3" w:rsidP="00D917A1">
            <w:pPr>
              <w:numPr>
                <w:ilvl w:val="1"/>
                <w:numId w:val="82"/>
              </w:numPr>
              <w:ind w:left="357" w:hanging="357"/>
              <w:rPr>
                <w:rFonts w:ascii="Arial Narrow" w:hAnsi="Arial Narrow" w:cs="Arial"/>
                <w:sz w:val="18"/>
                <w:szCs w:val="18"/>
                <w:u w:val="single"/>
                <w:lang w:val="es-PE"/>
              </w:rPr>
            </w:pPr>
            <w:r w:rsidRPr="00CD50F8">
              <w:rPr>
                <w:rFonts w:ascii="Arial Narrow" w:hAnsi="Arial Narrow" w:cs="Arial"/>
                <w:sz w:val="18"/>
                <w:szCs w:val="18"/>
                <w:u w:val="single"/>
                <w:lang w:val="es-PE"/>
              </w:rPr>
              <w:t>Confirmar imputación de terceros</w:t>
            </w:r>
          </w:p>
          <w:p w:rsidR="00155478" w:rsidRPr="00CD50F8" w:rsidRDefault="00EB617B" w:rsidP="00D917A1">
            <w:pPr>
              <w:numPr>
                <w:ilvl w:val="1"/>
                <w:numId w:val="82"/>
              </w:numPr>
              <w:ind w:left="357" w:hanging="357"/>
              <w:rPr>
                <w:rFonts w:ascii="Arial Narrow" w:hAnsi="Arial Narrow" w:cs="Arial"/>
                <w:sz w:val="18"/>
                <w:szCs w:val="18"/>
                <w:u w:val="single"/>
                <w:lang w:val="es-PE"/>
              </w:rPr>
            </w:pPr>
            <w:r w:rsidRPr="00CD50F8">
              <w:rPr>
                <w:rFonts w:ascii="Arial Narrow" w:hAnsi="Arial Narrow" w:cs="Arial"/>
                <w:sz w:val="18"/>
                <w:szCs w:val="18"/>
                <w:u w:val="single"/>
                <w:lang w:val="es-PE"/>
              </w:rPr>
              <w:t>Gestión de DJRO</w:t>
            </w:r>
          </w:p>
          <w:p w:rsidR="00EB617B" w:rsidRPr="00CD50F8" w:rsidRDefault="00EB617B" w:rsidP="00D917A1">
            <w:pPr>
              <w:numPr>
                <w:ilvl w:val="1"/>
                <w:numId w:val="82"/>
              </w:numPr>
              <w:ind w:left="357" w:hanging="357"/>
              <w:rPr>
                <w:rFonts w:ascii="Arial Narrow" w:hAnsi="Arial Narrow" w:cs="Arial"/>
                <w:sz w:val="18"/>
                <w:szCs w:val="18"/>
                <w:u w:val="single"/>
                <w:lang w:val="es-PE"/>
              </w:rPr>
            </w:pPr>
            <w:r w:rsidRPr="00CD50F8">
              <w:rPr>
                <w:rFonts w:ascii="Arial Narrow" w:hAnsi="Arial Narrow" w:cs="Arial"/>
                <w:sz w:val="18"/>
                <w:szCs w:val="18"/>
                <w:u w:val="single"/>
                <w:lang w:val="es-PE"/>
              </w:rPr>
              <w:t>Consultas</w:t>
            </w:r>
          </w:p>
          <w:p w:rsidR="00155478" w:rsidRPr="00CD50F8" w:rsidRDefault="00155478" w:rsidP="00D917A1">
            <w:pPr>
              <w:numPr>
                <w:ilvl w:val="1"/>
                <w:numId w:val="82"/>
              </w:numPr>
              <w:ind w:left="357" w:hanging="357"/>
              <w:rPr>
                <w:rFonts w:ascii="Arial Narrow" w:hAnsi="Arial Narrow" w:cs="Arial"/>
                <w:sz w:val="18"/>
                <w:szCs w:val="18"/>
                <w:u w:val="single"/>
                <w:lang w:val="es-PE"/>
              </w:rPr>
            </w:pPr>
            <w:r w:rsidRPr="00CD50F8">
              <w:rPr>
                <w:rFonts w:ascii="Arial Narrow" w:hAnsi="Arial Narrow" w:cs="Arial"/>
                <w:sz w:val="18"/>
                <w:szCs w:val="18"/>
                <w:u w:val="single"/>
                <w:lang w:val="es-PE"/>
              </w:rPr>
              <w:t xml:space="preserve">Reportes </w:t>
            </w:r>
          </w:p>
          <w:p w:rsidR="00EB617B" w:rsidRPr="00CD50F8" w:rsidRDefault="00EB617B" w:rsidP="00161207">
            <w:pPr>
              <w:pStyle w:val="Textodeglobo"/>
              <w:spacing w:before="40" w:after="40"/>
              <w:rPr>
                <w:rFonts w:ascii="Arial Narrow" w:hAnsi="Arial Narrow" w:cs="Arial"/>
                <w:b/>
                <w:sz w:val="18"/>
                <w:szCs w:val="18"/>
                <w:lang w:eastAsia="es-ES"/>
              </w:rPr>
            </w:pPr>
          </w:p>
          <w:p w:rsidR="00B2560B" w:rsidRPr="00CD50F8" w:rsidRDefault="00D77631" w:rsidP="00B2560B">
            <w:pPr>
              <w:rPr>
                <w:rFonts w:ascii="Arial Narrow" w:hAnsi="Arial Narrow" w:cs="Arial"/>
                <w:b/>
                <w:sz w:val="18"/>
                <w:szCs w:val="18"/>
                <w:lang w:val="es-PE"/>
              </w:rPr>
            </w:pPr>
            <w:r w:rsidRPr="00CD50F8">
              <w:rPr>
                <w:rFonts w:ascii="Arial Narrow" w:hAnsi="Arial Narrow" w:cs="Arial"/>
                <w:b/>
                <w:sz w:val="18"/>
                <w:szCs w:val="18"/>
                <w:lang w:val="es-PE"/>
              </w:rPr>
              <w:t>En Intranet:</w:t>
            </w:r>
          </w:p>
          <w:p w:rsidR="002549A2" w:rsidRPr="00CD50F8" w:rsidRDefault="00A076F8" w:rsidP="00D917A1">
            <w:pPr>
              <w:numPr>
                <w:ilvl w:val="1"/>
                <w:numId w:val="82"/>
              </w:numPr>
              <w:ind w:left="357" w:hanging="357"/>
              <w:rPr>
                <w:rFonts w:ascii="Arial Narrow" w:hAnsi="Arial Narrow" w:cs="Arial"/>
                <w:sz w:val="18"/>
                <w:szCs w:val="18"/>
                <w:u w:val="single"/>
                <w:lang w:val="es-PE"/>
              </w:rPr>
            </w:pPr>
            <w:r w:rsidRPr="00CD50F8">
              <w:rPr>
                <w:rFonts w:ascii="Arial Narrow" w:hAnsi="Arial Narrow" w:cs="Arial"/>
                <w:sz w:val="18"/>
                <w:szCs w:val="18"/>
                <w:u w:val="single"/>
                <w:lang w:val="es-PE"/>
              </w:rPr>
              <w:t xml:space="preserve">DJRO </w:t>
            </w:r>
          </w:p>
          <w:p w:rsidR="00945DE3" w:rsidRPr="00CD50F8" w:rsidRDefault="00945DE3" w:rsidP="00D917A1">
            <w:pPr>
              <w:numPr>
                <w:ilvl w:val="2"/>
                <w:numId w:val="83"/>
              </w:numPr>
              <w:ind w:left="714" w:hanging="357"/>
              <w:rPr>
                <w:rFonts w:ascii="Arial Narrow" w:hAnsi="Arial Narrow" w:cs="Arial"/>
                <w:sz w:val="18"/>
                <w:szCs w:val="18"/>
                <w:lang w:val="es-PE"/>
              </w:rPr>
            </w:pPr>
            <w:r w:rsidRPr="00CD50F8">
              <w:rPr>
                <w:rFonts w:ascii="Arial Narrow" w:hAnsi="Arial Narrow" w:cs="Arial"/>
                <w:sz w:val="18"/>
                <w:szCs w:val="18"/>
                <w:lang w:val="es-PE"/>
              </w:rPr>
              <w:t>Registro de Observaciones</w:t>
            </w:r>
          </w:p>
          <w:p w:rsidR="00C764C0" w:rsidRPr="00CD50F8" w:rsidRDefault="00C764C0" w:rsidP="00D917A1">
            <w:pPr>
              <w:numPr>
                <w:ilvl w:val="1"/>
                <w:numId w:val="82"/>
              </w:numPr>
              <w:ind w:left="357" w:hanging="357"/>
              <w:rPr>
                <w:rFonts w:ascii="Arial Narrow" w:hAnsi="Arial Narrow" w:cs="Arial"/>
                <w:sz w:val="18"/>
                <w:szCs w:val="18"/>
                <w:u w:val="single"/>
                <w:lang w:val="es-PE"/>
              </w:rPr>
            </w:pPr>
            <w:r w:rsidRPr="00CD50F8">
              <w:rPr>
                <w:rFonts w:ascii="Arial Narrow" w:hAnsi="Arial Narrow" w:cs="Arial"/>
                <w:sz w:val="18"/>
                <w:szCs w:val="18"/>
                <w:u w:val="single"/>
                <w:lang w:val="es-PE"/>
              </w:rPr>
              <w:t>Consultas</w:t>
            </w:r>
          </w:p>
          <w:p w:rsidR="00C764C0" w:rsidRPr="00CD50F8" w:rsidRDefault="00C764C0" w:rsidP="00D917A1">
            <w:pPr>
              <w:numPr>
                <w:ilvl w:val="1"/>
                <w:numId w:val="82"/>
              </w:numPr>
              <w:ind w:left="357" w:hanging="357"/>
              <w:rPr>
                <w:rFonts w:ascii="Arial Narrow" w:hAnsi="Arial Narrow" w:cs="Arial"/>
                <w:sz w:val="18"/>
                <w:szCs w:val="18"/>
                <w:u w:val="single"/>
                <w:lang w:val="es-PE"/>
              </w:rPr>
            </w:pPr>
            <w:r w:rsidRPr="00CD50F8">
              <w:rPr>
                <w:rFonts w:ascii="Arial Narrow" w:hAnsi="Arial Narrow" w:cs="Arial"/>
                <w:sz w:val="18"/>
                <w:szCs w:val="18"/>
                <w:u w:val="single"/>
                <w:lang w:val="es-PE"/>
              </w:rPr>
              <w:t xml:space="preserve">Reportes </w:t>
            </w:r>
          </w:p>
          <w:p w:rsidR="00C764C0" w:rsidRPr="00CD50F8" w:rsidRDefault="00C764C0" w:rsidP="00945DE3">
            <w:pPr>
              <w:rPr>
                <w:rFonts w:ascii="Arial Narrow" w:hAnsi="Arial Narrow" w:cs="Arial"/>
                <w:sz w:val="18"/>
                <w:szCs w:val="18"/>
                <w:lang w:val="es-PE"/>
              </w:rPr>
            </w:pPr>
          </w:p>
          <w:p w:rsidR="00EA70CC" w:rsidRPr="00CD50F8" w:rsidRDefault="005D6FD6" w:rsidP="00690121">
            <w:pPr>
              <w:rPr>
                <w:rFonts w:ascii="Arial Narrow" w:hAnsi="Arial Narrow" w:cs="Arial"/>
                <w:sz w:val="18"/>
                <w:szCs w:val="18"/>
              </w:rPr>
            </w:pPr>
            <w:r w:rsidRPr="00CD50F8">
              <w:rPr>
                <w:rFonts w:ascii="Arial Narrow" w:hAnsi="Arial Narrow" w:cs="Arial"/>
                <w:sz w:val="18"/>
                <w:szCs w:val="18"/>
              </w:rPr>
              <w:t>Los siguientes perfiles:</w:t>
            </w:r>
          </w:p>
          <w:p w:rsidR="00EA70CC" w:rsidRPr="00CD50F8" w:rsidRDefault="00325F43" w:rsidP="00EA70CC">
            <w:pPr>
              <w:rPr>
                <w:rFonts w:ascii="Arial Narrow" w:hAnsi="Arial Narrow" w:cs="Arial"/>
                <w:color w:val="000000" w:themeColor="text1"/>
                <w:sz w:val="18"/>
                <w:szCs w:val="18"/>
                <w:lang w:val="es-PE" w:eastAsia="es-PE"/>
              </w:rPr>
            </w:pPr>
            <w:r w:rsidRPr="00CD50F8">
              <w:rPr>
                <w:rFonts w:ascii="Arial Narrow" w:hAnsi="Arial Narrow" w:cs="Arial"/>
                <w:color w:val="000000" w:themeColor="text1"/>
                <w:sz w:val="18"/>
                <w:szCs w:val="18"/>
                <w:lang w:val="es-PE" w:eastAsia="es-PE"/>
              </w:rPr>
              <w:t>A = Auditoria</w:t>
            </w:r>
          </w:p>
          <w:p w:rsidR="00EA70CC" w:rsidRPr="00CD50F8" w:rsidRDefault="00325F43" w:rsidP="00EA70CC">
            <w:pPr>
              <w:rPr>
                <w:rFonts w:ascii="Arial Narrow" w:hAnsi="Arial Narrow" w:cs="Arial"/>
                <w:color w:val="000000" w:themeColor="text1"/>
                <w:sz w:val="18"/>
                <w:szCs w:val="18"/>
                <w:lang w:val="es-PE" w:eastAsia="es-PE"/>
              </w:rPr>
            </w:pPr>
            <w:r w:rsidRPr="00CD50F8">
              <w:rPr>
                <w:rFonts w:ascii="Arial Narrow" w:hAnsi="Arial Narrow" w:cs="Arial"/>
                <w:color w:val="000000" w:themeColor="text1"/>
                <w:sz w:val="18"/>
                <w:szCs w:val="18"/>
                <w:lang w:val="es-PE" w:eastAsia="es-PE"/>
              </w:rPr>
              <w:t>C1 = Consultas Operativas</w:t>
            </w:r>
          </w:p>
          <w:p w:rsidR="00EA70CC" w:rsidRPr="00CD50F8" w:rsidRDefault="00325F43" w:rsidP="00EA70CC">
            <w:pPr>
              <w:rPr>
                <w:rFonts w:ascii="Arial Narrow" w:hAnsi="Arial Narrow" w:cs="Arial"/>
                <w:color w:val="000000" w:themeColor="text1"/>
                <w:sz w:val="18"/>
                <w:szCs w:val="18"/>
                <w:lang w:val="es-PE" w:eastAsia="es-PE"/>
              </w:rPr>
            </w:pPr>
            <w:r w:rsidRPr="00CD50F8">
              <w:rPr>
                <w:rFonts w:ascii="Arial Narrow" w:hAnsi="Arial Narrow" w:cs="Arial"/>
                <w:color w:val="000000" w:themeColor="text1"/>
                <w:sz w:val="18"/>
                <w:szCs w:val="18"/>
                <w:lang w:val="es-PE" w:eastAsia="es-PE"/>
              </w:rPr>
              <w:t>C2 = Consultas Tácticas</w:t>
            </w:r>
          </w:p>
          <w:p w:rsidR="00EA70CC" w:rsidRPr="00CD50F8" w:rsidRDefault="00325F43" w:rsidP="00EA70CC">
            <w:pPr>
              <w:rPr>
                <w:rFonts w:ascii="Arial Narrow" w:hAnsi="Arial Narrow" w:cs="Arial"/>
                <w:color w:val="000000" w:themeColor="text1"/>
                <w:sz w:val="18"/>
                <w:szCs w:val="18"/>
                <w:lang w:val="es-PE" w:eastAsia="es-PE"/>
              </w:rPr>
            </w:pPr>
            <w:r w:rsidRPr="00CD50F8">
              <w:rPr>
                <w:rFonts w:ascii="Arial Narrow" w:hAnsi="Arial Narrow" w:cs="Arial"/>
                <w:color w:val="000000" w:themeColor="text1"/>
                <w:sz w:val="18"/>
                <w:szCs w:val="18"/>
                <w:lang w:val="es-PE" w:eastAsia="es-PE"/>
              </w:rPr>
              <w:t>C3 = Consultas Estratégicas</w:t>
            </w:r>
          </w:p>
          <w:p w:rsidR="005D6FD6" w:rsidRPr="00CD50F8" w:rsidRDefault="00325F43" w:rsidP="00EA70CC">
            <w:pPr>
              <w:rPr>
                <w:rFonts w:ascii="Arial Narrow" w:hAnsi="Arial Narrow" w:cs="Arial"/>
                <w:color w:val="000000" w:themeColor="text1"/>
                <w:sz w:val="18"/>
                <w:szCs w:val="18"/>
                <w:lang w:val="es-PE" w:eastAsia="es-PE"/>
              </w:rPr>
            </w:pPr>
            <w:r w:rsidRPr="00CD50F8">
              <w:rPr>
                <w:rFonts w:ascii="Arial Narrow" w:hAnsi="Arial Narrow" w:cs="Arial"/>
                <w:color w:val="000000" w:themeColor="text1"/>
                <w:sz w:val="18"/>
                <w:szCs w:val="18"/>
                <w:lang w:val="es-PE" w:eastAsia="es-PE"/>
              </w:rPr>
              <w:t>M = Mantenimiento</w:t>
            </w:r>
          </w:p>
          <w:p w:rsidR="00945DE3" w:rsidRPr="00CD50F8" w:rsidRDefault="009F741F" w:rsidP="00EA70CC">
            <w:pPr>
              <w:rPr>
                <w:rFonts w:ascii="Arial Narrow" w:hAnsi="Arial Narrow" w:cs="Arial"/>
                <w:color w:val="000000" w:themeColor="text1"/>
                <w:sz w:val="18"/>
                <w:szCs w:val="18"/>
                <w:lang w:val="es-PE" w:eastAsia="es-PE"/>
              </w:rPr>
            </w:pPr>
            <w:r w:rsidRPr="00CD50F8">
              <w:rPr>
                <w:rFonts w:ascii="Arial Narrow" w:hAnsi="Arial Narrow" w:cs="Arial"/>
                <w:color w:val="000000" w:themeColor="text1"/>
                <w:sz w:val="18"/>
                <w:szCs w:val="18"/>
                <w:lang w:val="es-PE" w:eastAsia="es-PE"/>
              </w:rPr>
              <w:t>SP</w:t>
            </w:r>
            <w:r w:rsidR="00945DE3" w:rsidRPr="00CD50F8">
              <w:rPr>
                <w:rFonts w:ascii="Arial Narrow" w:hAnsi="Arial Narrow" w:cs="Arial"/>
                <w:color w:val="000000" w:themeColor="text1"/>
                <w:sz w:val="18"/>
                <w:szCs w:val="18"/>
                <w:lang w:val="es-PE" w:eastAsia="es-PE"/>
              </w:rPr>
              <w:t xml:space="preserve"> = Supervisión GORBF</w:t>
            </w:r>
          </w:p>
          <w:p w:rsidR="00EA70CC" w:rsidRPr="00CD50F8" w:rsidRDefault="00EA70CC" w:rsidP="00EA70CC">
            <w:pPr>
              <w:rPr>
                <w:rFonts w:ascii="Arial Narrow" w:hAnsi="Arial Narrow" w:cs="Arial"/>
                <w:color w:val="000000" w:themeColor="text1"/>
                <w:sz w:val="20"/>
                <w:szCs w:val="20"/>
                <w:lang w:val="es-PE" w:eastAsia="es-PE"/>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87"/>
              <w:gridCol w:w="239"/>
              <w:gridCol w:w="329"/>
              <w:gridCol w:w="329"/>
              <w:gridCol w:w="199"/>
              <w:gridCol w:w="133"/>
              <w:gridCol w:w="240"/>
              <w:gridCol w:w="216"/>
            </w:tblGrid>
            <w:tr w:rsidR="005F3DBB" w:rsidRPr="00CD50F8" w:rsidTr="009F741F">
              <w:trPr>
                <w:trHeight w:val="20"/>
                <w:jc w:val="center"/>
              </w:trPr>
              <w:tc>
                <w:tcPr>
                  <w:tcW w:w="3157" w:type="pct"/>
                  <w:shd w:val="clear" w:color="auto" w:fill="BFBFBF" w:themeFill="background1" w:themeFillShade="BF"/>
                  <w:vAlign w:val="center"/>
                  <w:hideMark/>
                </w:tcPr>
                <w:p w:rsidR="005F3DBB" w:rsidRPr="00CD50F8" w:rsidRDefault="005F3DBB" w:rsidP="00755428">
                  <w:pPr>
                    <w:jc w:val="center"/>
                    <w:rPr>
                      <w:rFonts w:ascii="Arial Narrow" w:eastAsiaTheme="minorHAnsi" w:hAnsi="Arial Narrow" w:cs="Arial"/>
                      <w:color w:val="000000"/>
                      <w:sz w:val="18"/>
                      <w:szCs w:val="18"/>
                    </w:rPr>
                  </w:pPr>
                  <w:r w:rsidRPr="00CD50F8">
                    <w:rPr>
                      <w:rFonts w:ascii="Arial Narrow" w:eastAsiaTheme="minorHAnsi" w:hAnsi="Arial Narrow" w:cs="Arial"/>
                      <w:color w:val="000000"/>
                      <w:sz w:val="18"/>
                      <w:szCs w:val="18"/>
                    </w:rPr>
                    <w:t>Opciones del Sistema</w:t>
                  </w:r>
                </w:p>
              </w:tc>
              <w:tc>
                <w:tcPr>
                  <w:tcW w:w="261" w:type="pct"/>
                  <w:shd w:val="clear" w:color="auto" w:fill="BFBFBF"/>
                  <w:tcMar>
                    <w:top w:w="0" w:type="dxa"/>
                    <w:left w:w="70" w:type="dxa"/>
                    <w:bottom w:w="0" w:type="dxa"/>
                    <w:right w:w="70" w:type="dxa"/>
                  </w:tcMar>
                  <w:vAlign w:val="center"/>
                </w:tcPr>
                <w:p w:rsidR="005F3DBB" w:rsidRPr="00CD50F8" w:rsidRDefault="005F3DBB" w:rsidP="00755428">
                  <w:pPr>
                    <w:jc w:val="center"/>
                    <w:rPr>
                      <w:rFonts w:ascii="Arial Narrow" w:eastAsiaTheme="minorHAnsi" w:hAnsi="Arial Narrow" w:cs="Arial"/>
                      <w:color w:val="000000"/>
                      <w:sz w:val="18"/>
                      <w:szCs w:val="18"/>
                    </w:rPr>
                  </w:pPr>
                  <w:r w:rsidRPr="00CD50F8">
                    <w:rPr>
                      <w:rFonts w:ascii="Arial Narrow" w:hAnsi="Arial Narrow"/>
                      <w:color w:val="000000"/>
                      <w:sz w:val="18"/>
                      <w:szCs w:val="18"/>
                    </w:rPr>
                    <w:t>A</w:t>
                  </w:r>
                </w:p>
              </w:tc>
              <w:tc>
                <w:tcPr>
                  <w:tcW w:w="360" w:type="pct"/>
                  <w:shd w:val="clear" w:color="auto" w:fill="BFBFBF"/>
                  <w:noWrap/>
                  <w:tcMar>
                    <w:top w:w="0" w:type="dxa"/>
                    <w:left w:w="70" w:type="dxa"/>
                    <w:bottom w:w="0" w:type="dxa"/>
                    <w:right w:w="70" w:type="dxa"/>
                  </w:tcMar>
                  <w:vAlign w:val="center"/>
                </w:tcPr>
                <w:p w:rsidR="005F3DBB" w:rsidRPr="00CD50F8" w:rsidRDefault="005F3DBB" w:rsidP="005D6FD6">
                  <w:pPr>
                    <w:jc w:val="center"/>
                    <w:rPr>
                      <w:rFonts w:ascii="Arial Narrow" w:eastAsiaTheme="minorHAnsi" w:hAnsi="Arial Narrow" w:cs="Arial"/>
                      <w:color w:val="000000"/>
                      <w:sz w:val="18"/>
                      <w:szCs w:val="18"/>
                    </w:rPr>
                  </w:pPr>
                  <w:r w:rsidRPr="00CD50F8">
                    <w:rPr>
                      <w:rFonts w:ascii="Arial Narrow" w:hAnsi="Arial Narrow"/>
                      <w:color w:val="000000"/>
                      <w:sz w:val="18"/>
                      <w:szCs w:val="18"/>
                    </w:rPr>
                    <w:t>C1</w:t>
                  </w:r>
                </w:p>
              </w:tc>
              <w:tc>
                <w:tcPr>
                  <w:tcW w:w="360" w:type="pct"/>
                  <w:shd w:val="clear" w:color="auto" w:fill="BFBFBF"/>
                  <w:noWrap/>
                  <w:tcMar>
                    <w:top w:w="0" w:type="dxa"/>
                    <w:left w:w="70" w:type="dxa"/>
                    <w:bottom w:w="0" w:type="dxa"/>
                    <w:right w:w="70" w:type="dxa"/>
                  </w:tcMar>
                  <w:vAlign w:val="center"/>
                </w:tcPr>
                <w:p w:rsidR="005F3DBB" w:rsidRPr="00CD50F8" w:rsidRDefault="005F3DBB" w:rsidP="005D6FD6">
                  <w:pPr>
                    <w:jc w:val="center"/>
                    <w:rPr>
                      <w:rFonts w:ascii="Arial Narrow" w:eastAsiaTheme="minorHAnsi" w:hAnsi="Arial Narrow" w:cs="Arial"/>
                      <w:color w:val="000000"/>
                      <w:sz w:val="18"/>
                      <w:szCs w:val="18"/>
                    </w:rPr>
                  </w:pPr>
                  <w:r w:rsidRPr="00CD50F8">
                    <w:rPr>
                      <w:rFonts w:ascii="Arial Narrow" w:hAnsi="Arial Narrow"/>
                      <w:color w:val="000000"/>
                      <w:sz w:val="18"/>
                      <w:szCs w:val="18"/>
                    </w:rPr>
                    <w:t>C2</w:t>
                  </w:r>
                </w:p>
              </w:tc>
              <w:tc>
                <w:tcPr>
                  <w:tcW w:w="218" w:type="pct"/>
                  <w:shd w:val="clear" w:color="auto" w:fill="BFBFBF"/>
                </w:tcPr>
                <w:p w:rsidR="005F3DBB" w:rsidRPr="00CD50F8" w:rsidRDefault="005F3DBB" w:rsidP="005D6FD6">
                  <w:pPr>
                    <w:jc w:val="center"/>
                    <w:rPr>
                      <w:rFonts w:ascii="Arial Narrow" w:eastAsiaTheme="minorHAnsi" w:hAnsi="Arial Narrow" w:cs="Arial"/>
                      <w:color w:val="000000"/>
                      <w:sz w:val="18"/>
                      <w:szCs w:val="18"/>
                    </w:rPr>
                  </w:pPr>
                  <w:r w:rsidRPr="00CD50F8">
                    <w:rPr>
                      <w:rFonts w:ascii="Arial Narrow" w:eastAsiaTheme="minorHAnsi" w:hAnsi="Arial Narrow" w:cs="Arial"/>
                      <w:color w:val="000000"/>
                      <w:sz w:val="18"/>
                      <w:szCs w:val="18"/>
                    </w:rPr>
                    <w:t>C3</w:t>
                  </w:r>
                </w:p>
              </w:tc>
              <w:tc>
                <w:tcPr>
                  <w:tcW w:w="145" w:type="pct"/>
                  <w:shd w:val="clear" w:color="auto" w:fill="BFBFBF"/>
                </w:tcPr>
                <w:p w:rsidR="005F3DBB" w:rsidRPr="00CD50F8" w:rsidRDefault="005F3DBB" w:rsidP="005D6FD6">
                  <w:pPr>
                    <w:jc w:val="center"/>
                    <w:rPr>
                      <w:rFonts w:ascii="Arial Narrow" w:eastAsiaTheme="minorHAnsi" w:hAnsi="Arial Narrow" w:cs="Arial"/>
                      <w:color w:val="000000"/>
                      <w:sz w:val="18"/>
                      <w:szCs w:val="18"/>
                    </w:rPr>
                  </w:pPr>
                  <w:r w:rsidRPr="00CD50F8">
                    <w:rPr>
                      <w:rFonts w:ascii="Arial Narrow" w:eastAsiaTheme="minorHAnsi" w:hAnsi="Arial Narrow" w:cs="Arial"/>
                      <w:color w:val="000000"/>
                      <w:sz w:val="18"/>
                      <w:szCs w:val="18"/>
                    </w:rPr>
                    <w:t>M</w:t>
                  </w:r>
                </w:p>
              </w:tc>
              <w:tc>
                <w:tcPr>
                  <w:tcW w:w="262" w:type="pct"/>
                  <w:shd w:val="clear" w:color="auto" w:fill="BFBFBF"/>
                </w:tcPr>
                <w:p w:rsidR="005F3DBB" w:rsidRPr="00CD50F8" w:rsidRDefault="005F3DBB" w:rsidP="005D6FD6">
                  <w:pPr>
                    <w:jc w:val="center"/>
                    <w:rPr>
                      <w:rFonts w:ascii="Arial Narrow" w:eastAsiaTheme="minorHAnsi" w:hAnsi="Arial Narrow" w:cs="Arial"/>
                      <w:color w:val="000000"/>
                      <w:sz w:val="18"/>
                      <w:szCs w:val="18"/>
                    </w:rPr>
                  </w:pPr>
                  <w:r w:rsidRPr="00CD50F8">
                    <w:rPr>
                      <w:rFonts w:ascii="Arial Narrow" w:eastAsiaTheme="minorHAnsi" w:hAnsi="Arial Narrow" w:cs="Arial"/>
                      <w:color w:val="000000"/>
                      <w:sz w:val="18"/>
                      <w:szCs w:val="18"/>
                    </w:rPr>
                    <w:t>GO</w:t>
                  </w:r>
                </w:p>
              </w:tc>
              <w:tc>
                <w:tcPr>
                  <w:tcW w:w="236" w:type="pct"/>
                  <w:shd w:val="clear" w:color="auto" w:fill="BFBFBF"/>
                </w:tcPr>
                <w:p w:rsidR="005F3DBB" w:rsidRPr="00CD50F8" w:rsidRDefault="005F3DBB" w:rsidP="005D6FD6">
                  <w:pPr>
                    <w:jc w:val="center"/>
                    <w:rPr>
                      <w:rFonts w:ascii="Arial Narrow" w:eastAsiaTheme="minorHAnsi" w:hAnsi="Arial Narrow" w:cs="Arial"/>
                      <w:color w:val="000000"/>
                      <w:sz w:val="18"/>
                      <w:szCs w:val="18"/>
                    </w:rPr>
                  </w:pPr>
                  <w:r w:rsidRPr="00CD50F8">
                    <w:rPr>
                      <w:rFonts w:ascii="Arial Narrow" w:eastAsiaTheme="minorHAnsi" w:hAnsi="Arial Narrow" w:cs="Arial"/>
                      <w:color w:val="000000"/>
                      <w:sz w:val="18"/>
                      <w:szCs w:val="18"/>
                    </w:rPr>
                    <w:t>GF</w:t>
                  </w:r>
                </w:p>
              </w:tc>
            </w:tr>
            <w:tr w:rsidR="005F3DBB" w:rsidRPr="00CD50F8" w:rsidTr="009F741F">
              <w:trPr>
                <w:trHeight w:val="20"/>
                <w:jc w:val="center"/>
              </w:trPr>
              <w:tc>
                <w:tcPr>
                  <w:tcW w:w="3157" w:type="pct"/>
                  <w:noWrap/>
                  <w:tcMar>
                    <w:top w:w="0" w:type="dxa"/>
                    <w:left w:w="70" w:type="dxa"/>
                    <w:bottom w:w="0" w:type="dxa"/>
                    <w:right w:w="70" w:type="dxa"/>
                  </w:tcMar>
                  <w:vAlign w:val="center"/>
                  <w:hideMark/>
                </w:tcPr>
                <w:p w:rsidR="005F3DBB" w:rsidRPr="00CD50F8" w:rsidRDefault="005F3DBB" w:rsidP="00D917A1">
                  <w:pPr>
                    <w:pStyle w:val="Prrafodelista"/>
                    <w:numPr>
                      <w:ilvl w:val="0"/>
                      <w:numId w:val="100"/>
                    </w:numPr>
                    <w:ind w:left="170" w:hanging="170"/>
                    <w:jc w:val="left"/>
                    <w:rPr>
                      <w:rFonts w:ascii="Arial Narrow" w:hAnsi="Arial Narrow"/>
                      <w:color w:val="000000"/>
                      <w:sz w:val="18"/>
                      <w:szCs w:val="18"/>
                    </w:rPr>
                  </w:pPr>
                  <w:r w:rsidRPr="00CD50F8">
                    <w:rPr>
                      <w:rFonts w:ascii="Arial Narrow" w:hAnsi="Arial Narrow"/>
                      <w:color w:val="000000"/>
                      <w:sz w:val="18"/>
                      <w:szCs w:val="18"/>
                    </w:rPr>
                    <w:t>Consultas Operativas</w:t>
                  </w:r>
                </w:p>
              </w:tc>
              <w:tc>
                <w:tcPr>
                  <w:tcW w:w="261" w:type="pct"/>
                  <w:tcMar>
                    <w:top w:w="0" w:type="dxa"/>
                    <w:left w:w="70" w:type="dxa"/>
                    <w:bottom w:w="0" w:type="dxa"/>
                    <w:right w:w="70" w:type="dxa"/>
                  </w:tcMar>
                  <w:vAlign w:val="center"/>
                  <w:hideMark/>
                </w:tcPr>
                <w:p w:rsidR="005F3DBB" w:rsidRPr="00CD50F8" w:rsidRDefault="005F3DBB" w:rsidP="00755428">
                  <w:pPr>
                    <w:jc w:val="center"/>
                    <w:rPr>
                      <w:rFonts w:ascii="Arial Narrow" w:hAnsi="Arial Narrow"/>
                      <w:color w:val="000000"/>
                      <w:sz w:val="18"/>
                      <w:szCs w:val="18"/>
                    </w:rPr>
                  </w:pPr>
                </w:p>
              </w:tc>
              <w:tc>
                <w:tcPr>
                  <w:tcW w:w="360" w:type="pct"/>
                  <w:noWrap/>
                  <w:tcMar>
                    <w:top w:w="0" w:type="dxa"/>
                    <w:left w:w="70" w:type="dxa"/>
                    <w:bottom w:w="0" w:type="dxa"/>
                    <w:right w:w="70" w:type="dxa"/>
                  </w:tcMar>
                  <w:vAlign w:val="center"/>
                  <w:hideMark/>
                </w:tcPr>
                <w:p w:rsidR="005F3DBB" w:rsidRPr="00CD50F8" w:rsidRDefault="005F3DBB" w:rsidP="00755428">
                  <w:pPr>
                    <w:jc w:val="center"/>
                    <w:rPr>
                      <w:rFonts w:ascii="Arial Narrow" w:hAnsi="Arial Narrow"/>
                      <w:color w:val="000000"/>
                      <w:sz w:val="18"/>
                      <w:szCs w:val="18"/>
                    </w:rPr>
                  </w:pPr>
                  <w:r w:rsidRPr="00CD50F8">
                    <w:rPr>
                      <w:rFonts w:ascii="Arial Narrow" w:hAnsi="Arial Narrow"/>
                      <w:color w:val="000000"/>
                      <w:sz w:val="18"/>
                      <w:szCs w:val="18"/>
                    </w:rPr>
                    <w:t>X</w:t>
                  </w:r>
                </w:p>
              </w:tc>
              <w:tc>
                <w:tcPr>
                  <w:tcW w:w="360" w:type="pct"/>
                  <w:noWrap/>
                  <w:tcMar>
                    <w:top w:w="0" w:type="dxa"/>
                    <w:left w:w="70" w:type="dxa"/>
                    <w:bottom w:w="0" w:type="dxa"/>
                    <w:right w:w="70" w:type="dxa"/>
                  </w:tcMar>
                  <w:vAlign w:val="center"/>
                  <w:hideMark/>
                </w:tcPr>
                <w:p w:rsidR="005F3DBB" w:rsidRPr="00CD50F8" w:rsidRDefault="005F3DBB" w:rsidP="00755428">
                  <w:pPr>
                    <w:jc w:val="center"/>
                    <w:rPr>
                      <w:rFonts w:ascii="Arial Narrow" w:hAnsi="Arial Narrow"/>
                      <w:color w:val="000000"/>
                      <w:sz w:val="18"/>
                      <w:szCs w:val="18"/>
                    </w:rPr>
                  </w:pPr>
                </w:p>
              </w:tc>
              <w:tc>
                <w:tcPr>
                  <w:tcW w:w="218" w:type="pct"/>
                  <w:vAlign w:val="center"/>
                </w:tcPr>
                <w:p w:rsidR="005F3DBB" w:rsidRPr="00CD50F8" w:rsidRDefault="005F3DBB" w:rsidP="00755428">
                  <w:pPr>
                    <w:jc w:val="center"/>
                    <w:rPr>
                      <w:rFonts w:ascii="Arial Narrow" w:hAnsi="Arial Narrow"/>
                      <w:color w:val="000000"/>
                      <w:sz w:val="18"/>
                      <w:szCs w:val="18"/>
                    </w:rPr>
                  </w:pPr>
                </w:p>
              </w:tc>
              <w:tc>
                <w:tcPr>
                  <w:tcW w:w="145" w:type="pct"/>
                </w:tcPr>
                <w:p w:rsidR="005F3DBB" w:rsidRPr="00CD50F8" w:rsidRDefault="005F3DBB" w:rsidP="00755428">
                  <w:pPr>
                    <w:jc w:val="center"/>
                    <w:rPr>
                      <w:rFonts w:ascii="Arial Narrow" w:hAnsi="Arial Narrow"/>
                      <w:color w:val="000000"/>
                      <w:sz w:val="18"/>
                      <w:szCs w:val="18"/>
                    </w:rPr>
                  </w:pPr>
                </w:p>
              </w:tc>
              <w:tc>
                <w:tcPr>
                  <w:tcW w:w="262" w:type="pct"/>
                </w:tcPr>
                <w:p w:rsidR="005F3DBB" w:rsidRPr="00CD50F8" w:rsidRDefault="005F3DBB" w:rsidP="00755428">
                  <w:pPr>
                    <w:jc w:val="center"/>
                    <w:rPr>
                      <w:rFonts w:ascii="Arial Narrow" w:hAnsi="Arial Narrow"/>
                      <w:color w:val="000000"/>
                      <w:sz w:val="18"/>
                      <w:szCs w:val="18"/>
                    </w:rPr>
                  </w:pPr>
                </w:p>
              </w:tc>
              <w:tc>
                <w:tcPr>
                  <w:tcW w:w="236" w:type="pct"/>
                </w:tcPr>
                <w:p w:rsidR="005F3DBB" w:rsidRPr="00CD50F8" w:rsidRDefault="005F3DBB" w:rsidP="00755428">
                  <w:pPr>
                    <w:jc w:val="center"/>
                    <w:rPr>
                      <w:rFonts w:ascii="Arial Narrow" w:hAnsi="Arial Narrow"/>
                      <w:color w:val="000000"/>
                      <w:sz w:val="18"/>
                      <w:szCs w:val="18"/>
                    </w:rPr>
                  </w:pPr>
                </w:p>
              </w:tc>
            </w:tr>
            <w:tr w:rsidR="005F3DBB" w:rsidRPr="00CD50F8" w:rsidTr="009F741F">
              <w:trPr>
                <w:trHeight w:val="238"/>
                <w:jc w:val="center"/>
              </w:trPr>
              <w:tc>
                <w:tcPr>
                  <w:tcW w:w="3157" w:type="pct"/>
                  <w:noWrap/>
                  <w:tcMar>
                    <w:top w:w="0" w:type="dxa"/>
                    <w:left w:w="70" w:type="dxa"/>
                    <w:bottom w:w="0" w:type="dxa"/>
                    <w:right w:w="70" w:type="dxa"/>
                  </w:tcMar>
                  <w:vAlign w:val="center"/>
                  <w:hideMark/>
                </w:tcPr>
                <w:p w:rsidR="005F3DBB" w:rsidRPr="00CD50F8" w:rsidRDefault="005F3DBB" w:rsidP="00D917A1">
                  <w:pPr>
                    <w:pStyle w:val="Prrafodelista"/>
                    <w:numPr>
                      <w:ilvl w:val="0"/>
                      <w:numId w:val="100"/>
                    </w:numPr>
                    <w:ind w:left="170" w:hanging="170"/>
                    <w:jc w:val="left"/>
                    <w:rPr>
                      <w:rFonts w:ascii="Arial Narrow" w:hAnsi="Arial Narrow"/>
                      <w:color w:val="000000"/>
                      <w:sz w:val="18"/>
                      <w:szCs w:val="18"/>
                    </w:rPr>
                  </w:pPr>
                  <w:r w:rsidRPr="00CD50F8">
                    <w:rPr>
                      <w:rFonts w:ascii="Arial Narrow" w:hAnsi="Arial Narrow"/>
                      <w:color w:val="000000"/>
                      <w:sz w:val="18"/>
                      <w:szCs w:val="18"/>
                    </w:rPr>
                    <w:t>Consultas Tácticas</w:t>
                  </w:r>
                </w:p>
              </w:tc>
              <w:tc>
                <w:tcPr>
                  <w:tcW w:w="261" w:type="pct"/>
                  <w:tcMar>
                    <w:top w:w="0" w:type="dxa"/>
                    <w:left w:w="70" w:type="dxa"/>
                    <w:bottom w:w="0" w:type="dxa"/>
                    <w:right w:w="70" w:type="dxa"/>
                  </w:tcMar>
                  <w:vAlign w:val="center"/>
                </w:tcPr>
                <w:p w:rsidR="005F3DBB" w:rsidRPr="00CD50F8" w:rsidRDefault="005F3DBB" w:rsidP="00755428">
                  <w:pPr>
                    <w:jc w:val="center"/>
                    <w:rPr>
                      <w:rFonts w:ascii="Arial Narrow" w:eastAsiaTheme="minorHAnsi" w:hAnsi="Arial Narrow" w:cs="Arial"/>
                      <w:color w:val="000000"/>
                      <w:sz w:val="18"/>
                      <w:szCs w:val="18"/>
                    </w:rPr>
                  </w:pPr>
                </w:p>
              </w:tc>
              <w:tc>
                <w:tcPr>
                  <w:tcW w:w="360" w:type="pct"/>
                  <w:noWrap/>
                  <w:tcMar>
                    <w:top w:w="0" w:type="dxa"/>
                    <w:left w:w="70" w:type="dxa"/>
                    <w:bottom w:w="0" w:type="dxa"/>
                    <w:right w:w="70" w:type="dxa"/>
                  </w:tcMar>
                  <w:vAlign w:val="center"/>
                  <w:hideMark/>
                </w:tcPr>
                <w:p w:rsidR="005F3DBB" w:rsidRPr="00CD50F8" w:rsidRDefault="005F3DBB" w:rsidP="00755428">
                  <w:pPr>
                    <w:jc w:val="center"/>
                    <w:rPr>
                      <w:rFonts w:ascii="Arial Narrow" w:hAnsi="Arial Narrow"/>
                      <w:sz w:val="18"/>
                      <w:szCs w:val="18"/>
                    </w:rPr>
                  </w:pPr>
                </w:p>
              </w:tc>
              <w:tc>
                <w:tcPr>
                  <w:tcW w:w="360" w:type="pct"/>
                  <w:noWrap/>
                  <w:tcMar>
                    <w:top w:w="0" w:type="dxa"/>
                    <w:left w:w="70" w:type="dxa"/>
                    <w:bottom w:w="0" w:type="dxa"/>
                    <w:right w:w="70" w:type="dxa"/>
                  </w:tcMar>
                  <w:vAlign w:val="center"/>
                  <w:hideMark/>
                </w:tcPr>
                <w:p w:rsidR="005F3DBB" w:rsidRPr="00CD50F8" w:rsidRDefault="005F3DBB" w:rsidP="00755428">
                  <w:pPr>
                    <w:jc w:val="center"/>
                    <w:rPr>
                      <w:rFonts w:ascii="Arial Narrow" w:hAnsi="Arial Narrow"/>
                      <w:sz w:val="18"/>
                      <w:szCs w:val="18"/>
                    </w:rPr>
                  </w:pPr>
                  <w:r w:rsidRPr="00CD50F8">
                    <w:rPr>
                      <w:rFonts w:ascii="Arial Narrow" w:hAnsi="Arial Narrow"/>
                      <w:sz w:val="18"/>
                      <w:szCs w:val="18"/>
                    </w:rPr>
                    <w:t>X</w:t>
                  </w:r>
                </w:p>
              </w:tc>
              <w:tc>
                <w:tcPr>
                  <w:tcW w:w="218" w:type="pct"/>
                  <w:vAlign w:val="center"/>
                </w:tcPr>
                <w:p w:rsidR="005F3DBB" w:rsidRPr="00CD50F8" w:rsidRDefault="005F3DBB" w:rsidP="00755428">
                  <w:pPr>
                    <w:jc w:val="center"/>
                    <w:rPr>
                      <w:rFonts w:ascii="Arial Narrow" w:hAnsi="Arial Narrow"/>
                      <w:sz w:val="18"/>
                      <w:szCs w:val="18"/>
                    </w:rPr>
                  </w:pPr>
                </w:p>
              </w:tc>
              <w:tc>
                <w:tcPr>
                  <w:tcW w:w="145" w:type="pct"/>
                </w:tcPr>
                <w:p w:rsidR="005F3DBB" w:rsidRPr="00CD50F8" w:rsidRDefault="005F3DBB" w:rsidP="00755428">
                  <w:pPr>
                    <w:jc w:val="center"/>
                    <w:rPr>
                      <w:rFonts w:ascii="Arial Narrow" w:hAnsi="Arial Narrow"/>
                      <w:sz w:val="18"/>
                      <w:szCs w:val="18"/>
                    </w:rPr>
                  </w:pPr>
                </w:p>
              </w:tc>
              <w:tc>
                <w:tcPr>
                  <w:tcW w:w="262" w:type="pct"/>
                </w:tcPr>
                <w:p w:rsidR="005F3DBB" w:rsidRPr="00CD50F8" w:rsidRDefault="005F3DBB" w:rsidP="00755428">
                  <w:pPr>
                    <w:jc w:val="center"/>
                    <w:rPr>
                      <w:rFonts w:ascii="Arial Narrow" w:hAnsi="Arial Narrow"/>
                      <w:sz w:val="18"/>
                      <w:szCs w:val="18"/>
                    </w:rPr>
                  </w:pPr>
                </w:p>
              </w:tc>
              <w:tc>
                <w:tcPr>
                  <w:tcW w:w="236" w:type="pct"/>
                </w:tcPr>
                <w:p w:rsidR="005F3DBB" w:rsidRPr="00CD50F8" w:rsidRDefault="005F3DBB" w:rsidP="00755428">
                  <w:pPr>
                    <w:jc w:val="center"/>
                    <w:rPr>
                      <w:rFonts w:ascii="Arial Narrow" w:hAnsi="Arial Narrow"/>
                      <w:sz w:val="18"/>
                      <w:szCs w:val="18"/>
                    </w:rPr>
                  </w:pPr>
                </w:p>
              </w:tc>
            </w:tr>
            <w:tr w:rsidR="005F3DBB" w:rsidRPr="00CD50F8" w:rsidTr="009F741F">
              <w:trPr>
                <w:trHeight w:val="20"/>
                <w:jc w:val="center"/>
              </w:trPr>
              <w:tc>
                <w:tcPr>
                  <w:tcW w:w="3157" w:type="pct"/>
                  <w:noWrap/>
                  <w:tcMar>
                    <w:top w:w="0" w:type="dxa"/>
                    <w:left w:w="70" w:type="dxa"/>
                    <w:bottom w:w="0" w:type="dxa"/>
                    <w:right w:w="70" w:type="dxa"/>
                  </w:tcMar>
                  <w:vAlign w:val="center"/>
                  <w:hideMark/>
                </w:tcPr>
                <w:p w:rsidR="005F3DBB" w:rsidRPr="00CD50F8" w:rsidRDefault="005F3DBB" w:rsidP="00D917A1">
                  <w:pPr>
                    <w:pStyle w:val="Prrafodelista"/>
                    <w:numPr>
                      <w:ilvl w:val="0"/>
                      <w:numId w:val="100"/>
                    </w:numPr>
                    <w:ind w:left="170" w:hanging="170"/>
                    <w:jc w:val="left"/>
                    <w:rPr>
                      <w:rFonts w:ascii="Arial Narrow" w:hAnsi="Arial Narrow"/>
                      <w:color w:val="000000"/>
                      <w:sz w:val="18"/>
                      <w:szCs w:val="18"/>
                    </w:rPr>
                  </w:pPr>
                  <w:r w:rsidRPr="00CD50F8">
                    <w:rPr>
                      <w:rFonts w:ascii="Arial Narrow" w:hAnsi="Arial Narrow"/>
                      <w:color w:val="000000"/>
                      <w:sz w:val="18"/>
                      <w:szCs w:val="18"/>
                    </w:rPr>
                    <w:t>Consultas Estratégicas</w:t>
                  </w:r>
                </w:p>
              </w:tc>
              <w:tc>
                <w:tcPr>
                  <w:tcW w:w="261" w:type="pct"/>
                  <w:tcMar>
                    <w:top w:w="0" w:type="dxa"/>
                    <w:left w:w="70" w:type="dxa"/>
                    <w:bottom w:w="0" w:type="dxa"/>
                    <w:right w:w="70" w:type="dxa"/>
                  </w:tcMar>
                  <w:vAlign w:val="center"/>
                  <w:hideMark/>
                </w:tcPr>
                <w:p w:rsidR="005F3DBB" w:rsidRPr="00CD50F8" w:rsidRDefault="005F3DBB" w:rsidP="00755428">
                  <w:pPr>
                    <w:jc w:val="center"/>
                    <w:rPr>
                      <w:rFonts w:ascii="Arial Narrow" w:eastAsiaTheme="minorHAnsi" w:hAnsi="Arial Narrow" w:cs="Arial"/>
                      <w:color w:val="000000"/>
                      <w:sz w:val="18"/>
                      <w:szCs w:val="18"/>
                    </w:rPr>
                  </w:pPr>
                </w:p>
              </w:tc>
              <w:tc>
                <w:tcPr>
                  <w:tcW w:w="360" w:type="pct"/>
                  <w:noWrap/>
                  <w:tcMar>
                    <w:top w:w="0" w:type="dxa"/>
                    <w:left w:w="70" w:type="dxa"/>
                    <w:bottom w:w="0" w:type="dxa"/>
                    <w:right w:w="70" w:type="dxa"/>
                  </w:tcMar>
                  <w:vAlign w:val="center"/>
                  <w:hideMark/>
                </w:tcPr>
                <w:p w:rsidR="005F3DBB" w:rsidRPr="00CD50F8" w:rsidRDefault="005F3DBB" w:rsidP="00755428">
                  <w:pPr>
                    <w:jc w:val="center"/>
                    <w:rPr>
                      <w:rFonts w:ascii="Arial Narrow" w:eastAsiaTheme="minorHAnsi" w:hAnsi="Arial Narrow" w:cs="Arial"/>
                      <w:color w:val="000000"/>
                      <w:sz w:val="18"/>
                      <w:szCs w:val="18"/>
                    </w:rPr>
                  </w:pPr>
                </w:p>
              </w:tc>
              <w:tc>
                <w:tcPr>
                  <w:tcW w:w="360" w:type="pct"/>
                  <w:noWrap/>
                  <w:tcMar>
                    <w:top w:w="0" w:type="dxa"/>
                    <w:left w:w="70" w:type="dxa"/>
                    <w:bottom w:w="0" w:type="dxa"/>
                    <w:right w:w="70" w:type="dxa"/>
                  </w:tcMar>
                  <w:vAlign w:val="center"/>
                  <w:hideMark/>
                </w:tcPr>
                <w:p w:rsidR="005F3DBB" w:rsidRPr="00CD50F8" w:rsidRDefault="005F3DBB" w:rsidP="00755428">
                  <w:pPr>
                    <w:jc w:val="center"/>
                    <w:rPr>
                      <w:rFonts w:ascii="Arial Narrow" w:eastAsiaTheme="minorHAnsi" w:hAnsi="Arial Narrow" w:cs="Arial"/>
                      <w:color w:val="000000"/>
                      <w:sz w:val="18"/>
                      <w:szCs w:val="18"/>
                    </w:rPr>
                  </w:pPr>
                </w:p>
              </w:tc>
              <w:tc>
                <w:tcPr>
                  <w:tcW w:w="218" w:type="pct"/>
                  <w:vAlign w:val="center"/>
                </w:tcPr>
                <w:p w:rsidR="005F3DBB" w:rsidRPr="00CD50F8" w:rsidRDefault="005F3DBB" w:rsidP="00755428">
                  <w:pPr>
                    <w:jc w:val="center"/>
                    <w:rPr>
                      <w:rFonts w:ascii="Arial Narrow" w:hAnsi="Arial Narrow"/>
                      <w:color w:val="000000"/>
                      <w:sz w:val="18"/>
                      <w:szCs w:val="18"/>
                    </w:rPr>
                  </w:pPr>
                  <w:r w:rsidRPr="00CD50F8">
                    <w:rPr>
                      <w:rFonts w:ascii="Arial Narrow" w:hAnsi="Arial Narrow"/>
                      <w:color w:val="000000"/>
                      <w:sz w:val="18"/>
                      <w:szCs w:val="18"/>
                    </w:rPr>
                    <w:t>X</w:t>
                  </w:r>
                </w:p>
              </w:tc>
              <w:tc>
                <w:tcPr>
                  <w:tcW w:w="145" w:type="pct"/>
                </w:tcPr>
                <w:p w:rsidR="005F3DBB" w:rsidRPr="00CD50F8" w:rsidRDefault="005F3DBB" w:rsidP="00755428">
                  <w:pPr>
                    <w:jc w:val="center"/>
                    <w:rPr>
                      <w:rFonts w:ascii="Arial Narrow" w:hAnsi="Arial Narrow"/>
                      <w:color w:val="000000"/>
                      <w:sz w:val="18"/>
                      <w:szCs w:val="18"/>
                    </w:rPr>
                  </w:pPr>
                </w:p>
              </w:tc>
              <w:tc>
                <w:tcPr>
                  <w:tcW w:w="262" w:type="pct"/>
                </w:tcPr>
                <w:p w:rsidR="005F3DBB" w:rsidRPr="00CD50F8" w:rsidRDefault="005F3DBB" w:rsidP="00755428">
                  <w:pPr>
                    <w:jc w:val="center"/>
                    <w:rPr>
                      <w:rFonts w:ascii="Arial Narrow" w:hAnsi="Arial Narrow"/>
                      <w:color w:val="000000"/>
                      <w:sz w:val="18"/>
                      <w:szCs w:val="18"/>
                    </w:rPr>
                  </w:pPr>
                </w:p>
              </w:tc>
              <w:tc>
                <w:tcPr>
                  <w:tcW w:w="236" w:type="pct"/>
                </w:tcPr>
                <w:p w:rsidR="005F3DBB" w:rsidRPr="00CD50F8" w:rsidRDefault="005F3DBB" w:rsidP="00755428">
                  <w:pPr>
                    <w:jc w:val="center"/>
                    <w:rPr>
                      <w:rFonts w:ascii="Arial Narrow" w:hAnsi="Arial Narrow"/>
                      <w:color w:val="000000"/>
                      <w:sz w:val="18"/>
                      <w:szCs w:val="18"/>
                    </w:rPr>
                  </w:pPr>
                </w:p>
              </w:tc>
            </w:tr>
            <w:tr w:rsidR="005F3DBB" w:rsidRPr="00CD50F8" w:rsidTr="009F741F">
              <w:trPr>
                <w:trHeight w:val="20"/>
                <w:jc w:val="center"/>
              </w:trPr>
              <w:tc>
                <w:tcPr>
                  <w:tcW w:w="3157" w:type="pct"/>
                  <w:noWrap/>
                  <w:tcMar>
                    <w:top w:w="0" w:type="dxa"/>
                    <w:left w:w="70" w:type="dxa"/>
                    <w:bottom w:w="0" w:type="dxa"/>
                    <w:right w:w="70" w:type="dxa"/>
                  </w:tcMar>
                  <w:vAlign w:val="center"/>
                  <w:hideMark/>
                </w:tcPr>
                <w:p w:rsidR="005F3DBB" w:rsidRPr="00CD50F8" w:rsidRDefault="005F3DBB" w:rsidP="00D917A1">
                  <w:pPr>
                    <w:pStyle w:val="Prrafodelista"/>
                    <w:numPr>
                      <w:ilvl w:val="0"/>
                      <w:numId w:val="100"/>
                    </w:numPr>
                    <w:ind w:left="170" w:hanging="170"/>
                    <w:jc w:val="left"/>
                    <w:rPr>
                      <w:rFonts w:ascii="Arial Narrow" w:hAnsi="Arial Narrow"/>
                      <w:color w:val="000000"/>
                      <w:sz w:val="18"/>
                      <w:szCs w:val="18"/>
                    </w:rPr>
                  </w:pPr>
                  <w:r w:rsidRPr="00CD50F8">
                    <w:rPr>
                      <w:rFonts w:ascii="Arial Narrow" w:hAnsi="Arial Narrow"/>
                      <w:color w:val="000000"/>
                      <w:sz w:val="18"/>
                      <w:szCs w:val="18"/>
                    </w:rPr>
                    <w:t>Reportes</w:t>
                  </w:r>
                </w:p>
              </w:tc>
              <w:tc>
                <w:tcPr>
                  <w:tcW w:w="261" w:type="pct"/>
                  <w:tcMar>
                    <w:top w:w="0" w:type="dxa"/>
                    <w:left w:w="70" w:type="dxa"/>
                    <w:bottom w:w="0" w:type="dxa"/>
                    <w:right w:w="70" w:type="dxa"/>
                  </w:tcMar>
                  <w:vAlign w:val="center"/>
                  <w:hideMark/>
                </w:tcPr>
                <w:p w:rsidR="005F3DBB" w:rsidRPr="00CD50F8" w:rsidRDefault="005F3DBB" w:rsidP="00755428">
                  <w:pPr>
                    <w:jc w:val="center"/>
                    <w:rPr>
                      <w:rFonts w:ascii="Arial Narrow" w:eastAsiaTheme="minorHAnsi" w:hAnsi="Arial Narrow" w:cs="Arial"/>
                      <w:color w:val="000000"/>
                      <w:sz w:val="18"/>
                      <w:szCs w:val="18"/>
                    </w:rPr>
                  </w:pPr>
                </w:p>
              </w:tc>
              <w:tc>
                <w:tcPr>
                  <w:tcW w:w="360" w:type="pct"/>
                  <w:noWrap/>
                  <w:tcMar>
                    <w:top w:w="0" w:type="dxa"/>
                    <w:left w:w="70" w:type="dxa"/>
                    <w:bottom w:w="0" w:type="dxa"/>
                    <w:right w:w="70" w:type="dxa"/>
                  </w:tcMar>
                  <w:vAlign w:val="center"/>
                  <w:hideMark/>
                </w:tcPr>
                <w:p w:rsidR="005F3DBB" w:rsidRPr="00CD50F8" w:rsidRDefault="005F3DBB" w:rsidP="00755428">
                  <w:pPr>
                    <w:jc w:val="center"/>
                    <w:rPr>
                      <w:rFonts w:ascii="Arial Narrow" w:eastAsiaTheme="minorHAnsi" w:hAnsi="Arial Narrow" w:cs="Arial"/>
                      <w:color w:val="000000"/>
                      <w:sz w:val="18"/>
                      <w:szCs w:val="18"/>
                    </w:rPr>
                  </w:pPr>
                  <w:r w:rsidRPr="00CD50F8">
                    <w:rPr>
                      <w:rFonts w:ascii="Arial Narrow" w:eastAsiaTheme="minorHAnsi" w:hAnsi="Arial Narrow" w:cs="Arial"/>
                      <w:color w:val="000000"/>
                      <w:sz w:val="18"/>
                      <w:szCs w:val="18"/>
                    </w:rPr>
                    <w:t>X</w:t>
                  </w:r>
                </w:p>
              </w:tc>
              <w:tc>
                <w:tcPr>
                  <w:tcW w:w="360" w:type="pct"/>
                  <w:noWrap/>
                  <w:tcMar>
                    <w:top w:w="0" w:type="dxa"/>
                    <w:left w:w="70" w:type="dxa"/>
                    <w:bottom w:w="0" w:type="dxa"/>
                    <w:right w:w="70" w:type="dxa"/>
                  </w:tcMar>
                  <w:vAlign w:val="center"/>
                  <w:hideMark/>
                </w:tcPr>
                <w:p w:rsidR="005F3DBB" w:rsidRPr="00CD50F8" w:rsidRDefault="005F3DBB" w:rsidP="00755428">
                  <w:pPr>
                    <w:jc w:val="center"/>
                    <w:rPr>
                      <w:rFonts w:ascii="Arial Narrow" w:eastAsiaTheme="minorHAnsi" w:hAnsi="Arial Narrow" w:cs="Arial"/>
                      <w:color w:val="000000"/>
                      <w:sz w:val="18"/>
                      <w:szCs w:val="18"/>
                    </w:rPr>
                  </w:pPr>
                </w:p>
              </w:tc>
              <w:tc>
                <w:tcPr>
                  <w:tcW w:w="218" w:type="pct"/>
                  <w:vAlign w:val="center"/>
                </w:tcPr>
                <w:p w:rsidR="005F3DBB" w:rsidRPr="00CD50F8" w:rsidRDefault="005F3DBB" w:rsidP="00755428">
                  <w:pPr>
                    <w:jc w:val="center"/>
                    <w:rPr>
                      <w:rFonts w:ascii="Arial Narrow" w:hAnsi="Arial Narrow"/>
                      <w:color w:val="000000"/>
                      <w:sz w:val="18"/>
                      <w:szCs w:val="18"/>
                    </w:rPr>
                  </w:pPr>
                </w:p>
              </w:tc>
              <w:tc>
                <w:tcPr>
                  <w:tcW w:w="145" w:type="pct"/>
                </w:tcPr>
                <w:p w:rsidR="005F3DBB" w:rsidRPr="00CD50F8" w:rsidRDefault="005F3DBB" w:rsidP="00755428">
                  <w:pPr>
                    <w:jc w:val="center"/>
                    <w:rPr>
                      <w:rFonts w:ascii="Arial Narrow" w:hAnsi="Arial Narrow"/>
                      <w:color w:val="000000"/>
                      <w:sz w:val="18"/>
                      <w:szCs w:val="18"/>
                    </w:rPr>
                  </w:pPr>
                </w:p>
              </w:tc>
              <w:tc>
                <w:tcPr>
                  <w:tcW w:w="262" w:type="pct"/>
                </w:tcPr>
                <w:p w:rsidR="005F3DBB" w:rsidRPr="00CD50F8" w:rsidRDefault="005F3DBB" w:rsidP="00755428">
                  <w:pPr>
                    <w:jc w:val="center"/>
                    <w:rPr>
                      <w:rFonts w:ascii="Arial Narrow" w:hAnsi="Arial Narrow"/>
                      <w:color w:val="000000"/>
                      <w:sz w:val="18"/>
                      <w:szCs w:val="18"/>
                    </w:rPr>
                  </w:pPr>
                </w:p>
              </w:tc>
              <w:tc>
                <w:tcPr>
                  <w:tcW w:w="236" w:type="pct"/>
                </w:tcPr>
                <w:p w:rsidR="005F3DBB" w:rsidRPr="00CD50F8" w:rsidRDefault="005F3DBB" w:rsidP="00755428">
                  <w:pPr>
                    <w:jc w:val="center"/>
                    <w:rPr>
                      <w:rFonts w:ascii="Arial Narrow" w:hAnsi="Arial Narrow"/>
                      <w:color w:val="000000"/>
                      <w:sz w:val="18"/>
                      <w:szCs w:val="18"/>
                    </w:rPr>
                  </w:pPr>
                </w:p>
              </w:tc>
            </w:tr>
            <w:tr w:rsidR="005F3DBB" w:rsidRPr="00CD50F8" w:rsidTr="009F741F">
              <w:trPr>
                <w:trHeight w:val="20"/>
                <w:jc w:val="center"/>
              </w:trPr>
              <w:tc>
                <w:tcPr>
                  <w:tcW w:w="3157" w:type="pct"/>
                  <w:noWrap/>
                  <w:tcMar>
                    <w:top w:w="0" w:type="dxa"/>
                    <w:left w:w="70" w:type="dxa"/>
                    <w:bottom w:w="0" w:type="dxa"/>
                    <w:right w:w="70" w:type="dxa"/>
                  </w:tcMar>
                  <w:vAlign w:val="center"/>
                  <w:hideMark/>
                </w:tcPr>
                <w:p w:rsidR="005F3DBB" w:rsidRPr="00CD50F8" w:rsidRDefault="005F3DBB" w:rsidP="00D917A1">
                  <w:pPr>
                    <w:pStyle w:val="Prrafodelista"/>
                    <w:numPr>
                      <w:ilvl w:val="0"/>
                      <w:numId w:val="100"/>
                    </w:numPr>
                    <w:ind w:left="170" w:hanging="170"/>
                    <w:jc w:val="left"/>
                    <w:rPr>
                      <w:rFonts w:ascii="Arial Narrow" w:hAnsi="Arial Narrow"/>
                      <w:color w:val="000000"/>
                      <w:sz w:val="18"/>
                      <w:szCs w:val="18"/>
                    </w:rPr>
                  </w:pPr>
                  <w:r w:rsidRPr="00CD50F8">
                    <w:rPr>
                      <w:rFonts w:ascii="Arial Narrow" w:hAnsi="Arial Narrow"/>
                      <w:color w:val="000000"/>
                      <w:sz w:val="18"/>
                      <w:szCs w:val="18"/>
                    </w:rPr>
                    <w:t>Auditoria</w:t>
                  </w:r>
                </w:p>
              </w:tc>
              <w:tc>
                <w:tcPr>
                  <w:tcW w:w="261" w:type="pct"/>
                  <w:tcMar>
                    <w:top w:w="0" w:type="dxa"/>
                    <w:left w:w="70" w:type="dxa"/>
                    <w:bottom w:w="0" w:type="dxa"/>
                    <w:right w:w="70" w:type="dxa"/>
                  </w:tcMar>
                  <w:vAlign w:val="center"/>
                  <w:hideMark/>
                </w:tcPr>
                <w:p w:rsidR="005F3DBB" w:rsidRPr="00CD50F8" w:rsidRDefault="005F3DBB" w:rsidP="00755428">
                  <w:pPr>
                    <w:jc w:val="center"/>
                    <w:rPr>
                      <w:rFonts w:ascii="Arial Narrow" w:eastAsiaTheme="minorHAnsi" w:hAnsi="Arial Narrow" w:cs="Arial"/>
                      <w:color w:val="000000"/>
                      <w:sz w:val="18"/>
                      <w:szCs w:val="18"/>
                    </w:rPr>
                  </w:pPr>
                  <w:r w:rsidRPr="00CD50F8">
                    <w:rPr>
                      <w:rFonts w:ascii="Arial Narrow" w:eastAsiaTheme="minorHAnsi" w:hAnsi="Arial Narrow" w:cs="Arial"/>
                      <w:color w:val="000000"/>
                      <w:sz w:val="18"/>
                      <w:szCs w:val="18"/>
                    </w:rPr>
                    <w:t>X</w:t>
                  </w:r>
                </w:p>
              </w:tc>
              <w:tc>
                <w:tcPr>
                  <w:tcW w:w="360" w:type="pct"/>
                  <w:noWrap/>
                  <w:tcMar>
                    <w:top w:w="0" w:type="dxa"/>
                    <w:left w:w="70" w:type="dxa"/>
                    <w:bottom w:w="0" w:type="dxa"/>
                    <w:right w:w="70" w:type="dxa"/>
                  </w:tcMar>
                  <w:vAlign w:val="center"/>
                  <w:hideMark/>
                </w:tcPr>
                <w:p w:rsidR="005F3DBB" w:rsidRPr="00CD50F8" w:rsidRDefault="005F3DBB" w:rsidP="00755428">
                  <w:pPr>
                    <w:jc w:val="center"/>
                    <w:rPr>
                      <w:rFonts w:ascii="Arial Narrow" w:eastAsiaTheme="minorHAnsi" w:hAnsi="Arial Narrow" w:cs="Arial"/>
                      <w:color w:val="000000"/>
                      <w:sz w:val="18"/>
                      <w:szCs w:val="18"/>
                    </w:rPr>
                  </w:pPr>
                </w:p>
              </w:tc>
              <w:tc>
                <w:tcPr>
                  <w:tcW w:w="360" w:type="pct"/>
                  <w:noWrap/>
                  <w:tcMar>
                    <w:top w:w="0" w:type="dxa"/>
                    <w:left w:w="70" w:type="dxa"/>
                    <w:bottom w:w="0" w:type="dxa"/>
                    <w:right w:w="70" w:type="dxa"/>
                  </w:tcMar>
                  <w:vAlign w:val="center"/>
                  <w:hideMark/>
                </w:tcPr>
                <w:p w:rsidR="005F3DBB" w:rsidRPr="00CD50F8" w:rsidRDefault="005F3DBB" w:rsidP="00755428">
                  <w:pPr>
                    <w:jc w:val="center"/>
                    <w:rPr>
                      <w:rFonts w:ascii="Arial Narrow" w:eastAsiaTheme="minorHAnsi" w:hAnsi="Arial Narrow" w:cs="Arial"/>
                      <w:color w:val="000000"/>
                      <w:sz w:val="18"/>
                      <w:szCs w:val="18"/>
                    </w:rPr>
                  </w:pPr>
                </w:p>
              </w:tc>
              <w:tc>
                <w:tcPr>
                  <w:tcW w:w="218" w:type="pct"/>
                  <w:vAlign w:val="center"/>
                </w:tcPr>
                <w:p w:rsidR="005F3DBB" w:rsidRPr="00CD50F8" w:rsidRDefault="005F3DBB" w:rsidP="00755428">
                  <w:pPr>
                    <w:jc w:val="center"/>
                    <w:rPr>
                      <w:rFonts w:ascii="Arial Narrow" w:hAnsi="Arial Narrow"/>
                      <w:color w:val="000000"/>
                      <w:sz w:val="18"/>
                      <w:szCs w:val="18"/>
                    </w:rPr>
                  </w:pPr>
                </w:p>
              </w:tc>
              <w:tc>
                <w:tcPr>
                  <w:tcW w:w="145" w:type="pct"/>
                </w:tcPr>
                <w:p w:rsidR="005F3DBB" w:rsidRPr="00CD50F8" w:rsidRDefault="005F3DBB" w:rsidP="00755428">
                  <w:pPr>
                    <w:jc w:val="center"/>
                    <w:rPr>
                      <w:rFonts w:ascii="Arial Narrow" w:hAnsi="Arial Narrow"/>
                      <w:color w:val="000000"/>
                      <w:sz w:val="18"/>
                      <w:szCs w:val="18"/>
                    </w:rPr>
                  </w:pPr>
                </w:p>
              </w:tc>
              <w:tc>
                <w:tcPr>
                  <w:tcW w:w="262" w:type="pct"/>
                </w:tcPr>
                <w:p w:rsidR="005F3DBB" w:rsidRPr="00CD50F8" w:rsidRDefault="005F3DBB" w:rsidP="00755428">
                  <w:pPr>
                    <w:jc w:val="center"/>
                    <w:rPr>
                      <w:rFonts w:ascii="Arial Narrow" w:hAnsi="Arial Narrow"/>
                      <w:color w:val="000000"/>
                      <w:sz w:val="18"/>
                      <w:szCs w:val="18"/>
                    </w:rPr>
                  </w:pPr>
                </w:p>
              </w:tc>
              <w:tc>
                <w:tcPr>
                  <w:tcW w:w="236" w:type="pct"/>
                </w:tcPr>
                <w:p w:rsidR="005F3DBB" w:rsidRPr="00CD50F8" w:rsidRDefault="005F3DBB" w:rsidP="00755428">
                  <w:pPr>
                    <w:jc w:val="center"/>
                    <w:rPr>
                      <w:rFonts w:ascii="Arial Narrow" w:hAnsi="Arial Narrow"/>
                      <w:color w:val="000000"/>
                      <w:sz w:val="18"/>
                      <w:szCs w:val="18"/>
                    </w:rPr>
                  </w:pPr>
                </w:p>
              </w:tc>
            </w:tr>
            <w:tr w:rsidR="005F3DBB" w:rsidRPr="00CD50F8" w:rsidTr="009F741F">
              <w:trPr>
                <w:trHeight w:val="20"/>
                <w:jc w:val="center"/>
              </w:trPr>
              <w:tc>
                <w:tcPr>
                  <w:tcW w:w="3157" w:type="pct"/>
                  <w:noWrap/>
                  <w:tcMar>
                    <w:top w:w="0" w:type="dxa"/>
                    <w:left w:w="70" w:type="dxa"/>
                    <w:bottom w:w="0" w:type="dxa"/>
                    <w:right w:w="70" w:type="dxa"/>
                  </w:tcMar>
                  <w:vAlign w:val="center"/>
                  <w:hideMark/>
                </w:tcPr>
                <w:p w:rsidR="005F3DBB" w:rsidRPr="00CD50F8" w:rsidRDefault="005F3DBB" w:rsidP="00D917A1">
                  <w:pPr>
                    <w:pStyle w:val="Prrafodelista"/>
                    <w:numPr>
                      <w:ilvl w:val="0"/>
                      <w:numId w:val="100"/>
                    </w:numPr>
                    <w:ind w:left="170" w:hanging="170"/>
                    <w:jc w:val="left"/>
                    <w:rPr>
                      <w:rFonts w:ascii="Arial Narrow" w:hAnsi="Arial Narrow"/>
                      <w:color w:val="000000"/>
                      <w:sz w:val="18"/>
                      <w:szCs w:val="18"/>
                    </w:rPr>
                  </w:pPr>
                  <w:r w:rsidRPr="00CD50F8">
                    <w:rPr>
                      <w:rFonts w:ascii="Arial Narrow" w:hAnsi="Arial Narrow"/>
                      <w:color w:val="000000"/>
                      <w:sz w:val="18"/>
                      <w:szCs w:val="18"/>
                    </w:rPr>
                    <w:t>Mantenimiento</w:t>
                  </w:r>
                </w:p>
              </w:tc>
              <w:tc>
                <w:tcPr>
                  <w:tcW w:w="261" w:type="pct"/>
                  <w:tcMar>
                    <w:top w:w="0" w:type="dxa"/>
                    <w:left w:w="70" w:type="dxa"/>
                    <w:bottom w:w="0" w:type="dxa"/>
                    <w:right w:w="70" w:type="dxa"/>
                  </w:tcMar>
                  <w:vAlign w:val="center"/>
                  <w:hideMark/>
                </w:tcPr>
                <w:p w:rsidR="005F3DBB" w:rsidRPr="00CD50F8" w:rsidRDefault="005F3DBB" w:rsidP="00755428">
                  <w:pPr>
                    <w:jc w:val="center"/>
                    <w:rPr>
                      <w:rFonts w:ascii="Arial Narrow" w:eastAsiaTheme="minorHAnsi" w:hAnsi="Arial Narrow" w:cs="Arial"/>
                      <w:color w:val="000000"/>
                      <w:sz w:val="18"/>
                      <w:szCs w:val="18"/>
                    </w:rPr>
                  </w:pPr>
                </w:p>
              </w:tc>
              <w:tc>
                <w:tcPr>
                  <w:tcW w:w="360" w:type="pct"/>
                  <w:noWrap/>
                  <w:tcMar>
                    <w:top w:w="0" w:type="dxa"/>
                    <w:left w:w="70" w:type="dxa"/>
                    <w:bottom w:w="0" w:type="dxa"/>
                    <w:right w:w="70" w:type="dxa"/>
                  </w:tcMar>
                  <w:vAlign w:val="center"/>
                  <w:hideMark/>
                </w:tcPr>
                <w:p w:rsidR="005F3DBB" w:rsidRPr="00CD50F8" w:rsidRDefault="005F3DBB" w:rsidP="00755428">
                  <w:pPr>
                    <w:jc w:val="center"/>
                    <w:rPr>
                      <w:rFonts w:ascii="Arial Narrow" w:eastAsiaTheme="minorHAnsi" w:hAnsi="Arial Narrow" w:cs="Arial"/>
                      <w:color w:val="000000"/>
                      <w:sz w:val="18"/>
                      <w:szCs w:val="18"/>
                    </w:rPr>
                  </w:pPr>
                </w:p>
              </w:tc>
              <w:tc>
                <w:tcPr>
                  <w:tcW w:w="360" w:type="pct"/>
                  <w:noWrap/>
                  <w:tcMar>
                    <w:top w:w="0" w:type="dxa"/>
                    <w:left w:w="70" w:type="dxa"/>
                    <w:bottom w:w="0" w:type="dxa"/>
                    <w:right w:w="70" w:type="dxa"/>
                  </w:tcMar>
                  <w:vAlign w:val="center"/>
                  <w:hideMark/>
                </w:tcPr>
                <w:p w:rsidR="005F3DBB" w:rsidRPr="00CD50F8" w:rsidRDefault="005F3DBB" w:rsidP="00755428">
                  <w:pPr>
                    <w:jc w:val="center"/>
                    <w:rPr>
                      <w:rFonts w:ascii="Arial Narrow" w:eastAsiaTheme="minorHAnsi" w:hAnsi="Arial Narrow" w:cs="Arial"/>
                      <w:color w:val="000000"/>
                      <w:sz w:val="18"/>
                      <w:szCs w:val="18"/>
                    </w:rPr>
                  </w:pPr>
                </w:p>
              </w:tc>
              <w:tc>
                <w:tcPr>
                  <w:tcW w:w="218" w:type="pct"/>
                  <w:vAlign w:val="center"/>
                </w:tcPr>
                <w:p w:rsidR="005F3DBB" w:rsidRPr="00CD50F8" w:rsidRDefault="005F3DBB" w:rsidP="00755428">
                  <w:pPr>
                    <w:jc w:val="center"/>
                    <w:rPr>
                      <w:rFonts w:ascii="Arial Narrow" w:hAnsi="Arial Narrow"/>
                      <w:color w:val="000000"/>
                      <w:sz w:val="18"/>
                      <w:szCs w:val="18"/>
                    </w:rPr>
                  </w:pPr>
                </w:p>
              </w:tc>
              <w:tc>
                <w:tcPr>
                  <w:tcW w:w="145" w:type="pct"/>
                </w:tcPr>
                <w:p w:rsidR="005F3DBB" w:rsidRPr="00CD50F8" w:rsidRDefault="005F3DBB" w:rsidP="00755428">
                  <w:pPr>
                    <w:jc w:val="center"/>
                    <w:rPr>
                      <w:rFonts w:ascii="Arial Narrow" w:hAnsi="Arial Narrow"/>
                      <w:color w:val="000000"/>
                      <w:sz w:val="18"/>
                      <w:szCs w:val="18"/>
                    </w:rPr>
                  </w:pPr>
                  <w:r w:rsidRPr="00CD50F8">
                    <w:rPr>
                      <w:rFonts w:ascii="Arial Narrow" w:hAnsi="Arial Narrow"/>
                      <w:color w:val="000000"/>
                      <w:sz w:val="18"/>
                      <w:szCs w:val="18"/>
                    </w:rPr>
                    <w:t>X</w:t>
                  </w:r>
                </w:p>
              </w:tc>
              <w:tc>
                <w:tcPr>
                  <w:tcW w:w="262" w:type="pct"/>
                </w:tcPr>
                <w:p w:rsidR="005F3DBB" w:rsidRPr="00CD50F8" w:rsidRDefault="005F3DBB" w:rsidP="00755428">
                  <w:pPr>
                    <w:jc w:val="center"/>
                    <w:rPr>
                      <w:rFonts w:ascii="Arial Narrow" w:hAnsi="Arial Narrow"/>
                      <w:color w:val="000000"/>
                      <w:sz w:val="18"/>
                      <w:szCs w:val="18"/>
                    </w:rPr>
                  </w:pPr>
                </w:p>
              </w:tc>
              <w:tc>
                <w:tcPr>
                  <w:tcW w:w="236" w:type="pct"/>
                </w:tcPr>
                <w:p w:rsidR="005F3DBB" w:rsidRPr="00CD50F8" w:rsidRDefault="005F3DBB" w:rsidP="00755428">
                  <w:pPr>
                    <w:jc w:val="center"/>
                    <w:rPr>
                      <w:rFonts w:ascii="Arial Narrow" w:hAnsi="Arial Narrow"/>
                      <w:color w:val="000000"/>
                      <w:sz w:val="18"/>
                      <w:szCs w:val="18"/>
                    </w:rPr>
                  </w:pPr>
                </w:p>
              </w:tc>
            </w:tr>
            <w:tr w:rsidR="005F3DBB" w:rsidRPr="00CD50F8" w:rsidTr="009F741F">
              <w:trPr>
                <w:trHeight w:val="20"/>
                <w:jc w:val="center"/>
              </w:trPr>
              <w:tc>
                <w:tcPr>
                  <w:tcW w:w="3157" w:type="pct"/>
                  <w:noWrap/>
                  <w:tcMar>
                    <w:top w:w="0" w:type="dxa"/>
                    <w:left w:w="70" w:type="dxa"/>
                    <w:bottom w:w="0" w:type="dxa"/>
                    <w:right w:w="70" w:type="dxa"/>
                  </w:tcMar>
                  <w:vAlign w:val="center"/>
                </w:tcPr>
                <w:p w:rsidR="005F3DBB" w:rsidRPr="00CD50F8" w:rsidRDefault="005F3DBB" w:rsidP="00D917A1">
                  <w:pPr>
                    <w:pStyle w:val="Prrafodelista"/>
                    <w:numPr>
                      <w:ilvl w:val="0"/>
                      <w:numId w:val="100"/>
                    </w:numPr>
                    <w:ind w:left="170" w:hanging="170"/>
                    <w:jc w:val="left"/>
                    <w:rPr>
                      <w:rFonts w:ascii="Arial Narrow" w:hAnsi="Arial Narrow"/>
                      <w:color w:val="000000"/>
                      <w:sz w:val="18"/>
                      <w:szCs w:val="18"/>
                    </w:rPr>
                  </w:pPr>
                  <w:r w:rsidRPr="00CD50F8">
                    <w:rPr>
                      <w:rFonts w:ascii="Arial Narrow" w:hAnsi="Arial Narrow"/>
                      <w:color w:val="000000"/>
                      <w:sz w:val="18"/>
                      <w:szCs w:val="18"/>
                    </w:rPr>
                    <w:t xml:space="preserve">Registro de observaciones </w:t>
                  </w:r>
                </w:p>
              </w:tc>
              <w:tc>
                <w:tcPr>
                  <w:tcW w:w="261" w:type="pct"/>
                  <w:tcMar>
                    <w:top w:w="0" w:type="dxa"/>
                    <w:left w:w="70" w:type="dxa"/>
                    <w:bottom w:w="0" w:type="dxa"/>
                    <w:right w:w="70" w:type="dxa"/>
                  </w:tcMar>
                  <w:vAlign w:val="center"/>
                </w:tcPr>
                <w:p w:rsidR="005F3DBB" w:rsidRPr="00CD50F8" w:rsidRDefault="00CF113C" w:rsidP="00755428">
                  <w:pPr>
                    <w:jc w:val="center"/>
                    <w:rPr>
                      <w:rFonts w:ascii="Arial Narrow" w:eastAsiaTheme="minorHAnsi" w:hAnsi="Arial Narrow" w:cs="Arial"/>
                      <w:color w:val="000000"/>
                      <w:sz w:val="18"/>
                      <w:szCs w:val="18"/>
                    </w:rPr>
                  </w:pPr>
                  <w:r w:rsidRPr="00CD50F8">
                    <w:rPr>
                      <w:rFonts w:ascii="Arial Narrow" w:eastAsiaTheme="minorHAnsi" w:hAnsi="Arial Narrow" w:cs="Arial"/>
                      <w:color w:val="000000"/>
                      <w:sz w:val="18"/>
                      <w:szCs w:val="18"/>
                    </w:rPr>
                    <w:t>X</w:t>
                  </w:r>
                </w:p>
              </w:tc>
              <w:tc>
                <w:tcPr>
                  <w:tcW w:w="360" w:type="pct"/>
                  <w:noWrap/>
                  <w:tcMar>
                    <w:top w:w="0" w:type="dxa"/>
                    <w:left w:w="70" w:type="dxa"/>
                    <w:bottom w:w="0" w:type="dxa"/>
                    <w:right w:w="70" w:type="dxa"/>
                  </w:tcMar>
                  <w:vAlign w:val="center"/>
                </w:tcPr>
                <w:p w:rsidR="005F3DBB" w:rsidRPr="00CD50F8" w:rsidRDefault="005F3DBB" w:rsidP="00755428">
                  <w:pPr>
                    <w:jc w:val="center"/>
                    <w:rPr>
                      <w:rFonts w:ascii="Arial Narrow" w:eastAsiaTheme="minorHAnsi" w:hAnsi="Arial Narrow" w:cs="Arial"/>
                      <w:color w:val="000000"/>
                      <w:sz w:val="18"/>
                      <w:szCs w:val="18"/>
                    </w:rPr>
                  </w:pPr>
                </w:p>
              </w:tc>
              <w:tc>
                <w:tcPr>
                  <w:tcW w:w="360" w:type="pct"/>
                  <w:noWrap/>
                  <w:tcMar>
                    <w:top w:w="0" w:type="dxa"/>
                    <w:left w:w="70" w:type="dxa"/>
                    <w:bottom w:w="0" w:type="dxa"/>
                    <w:right w:w="70" w:type="dxa"/>
                  </w:tcMar>
                  <w:vAlign w:val="center"/>
                </w:tcPr>
                <w:p w:rsidR="005F3DBB" w:rsidRPr="00CD50F8" w:rsidRDefault="005F3DBB" w:rsidP="00755428">
                  <w:pPr>
                    <w:jc w:val="center"/>
                    <w:rPr>
                      <w:rFonts w:ascii="Arial Narrow" w:eastAsiaTheme="minorHAnsi" w:hAnsi="Arial Narrow" w:cs="Arial"/>
                      <w:color w:val="000000"/>
                      <w:sz w:val="18"/>
                      <w:szCs w:val="18"/>
                    </w:rPr>
                  </w:pPr>
                </w:p>
              </w:tc>
              <w:tc>
                <w:tcPr>
                  <w:tcW w:w="218" w:type="pct"/>
                  <w:vAlign w:val="center"/>
                </w:tcPr>
                <w:p w:rsidR="005F3DBB" w:rsidRPr="00CD50F8" w:rsidRDefault="005F3DBB" w:rsidP="00755428">
                  <w:pPr>
                    <w:jc w:val="center"/>
                    <w:rPr>
                      <w:rFonts w:ascii="Arial Narrow" w:hAnsi="Arial Narrow"/>
                      <w:color w:val="000000"/>
                      <w:sz w:val="18"/>
                      <w:szCs w:val="18"/>
                    </w:rPr>
                  </w:pPr>
                </w:p>
              </w:tc>
              <w:tc>
                <w:tcPr>
                  <w:tcW w:w="145" w:type="pct"/>
                </w:tcPr>
                <w:p w:rsidR="005F3DBB" w:rsidRPr="00CD50F8" w:rsidRDefault="005F3DBB" w:rsidP="00755428">
                  <w:pPr>
                    <w:jc w:val="center"/>
                    <w:rPr>
                      <w:rFonts w:ascii="Arial Narrow" w:hAnsi="Arial Narrow"/>
                      <w:color w:val="000000"/>
                      <w:sz w:val="18"/>
                      <w:szCs w:val="18"/>
                    </w:rPr>
                  </w:pPr>
                </w:p>
              </w:tc>
              <w:tc>
                <w:tcPr>
                  <w:tcW w:w="262" w:type="pct"/>
                </w:tcPr>
                <w:p w:rsidR="005F3DBB" w:rsidRPr="00CD50F8" w:rsidRDefault="00BA09A6" w:rsidP="00755428">
                  <w:pPr>
                    <w:jc w:val="center"/>
                    <w:rPr>
                      <w:rFonts w:ascii="Arial Narrow" w:hAnsi="Arial Narrow"/>
                      <w:color w:val="000000"/>
                      <w:sz w:val="18"/>
                      <w:szCs w:val="18"/>
                    </w:rPr>
                  </w:pPr>
                  <w:r w:rsidRPr="00CD50F8">
                    <w:rPr>
                      <w:rFonts w:ascii="Arial Narrow" w:hAnsi="Arial Narrow"/>
                      <w:color w:val="000000"/>
                      <w:sz w:val="18"/>
                      <w:szCs w:val="18"/>
                    </w:rPr>
                    <w:t>X</w:t>
                  </w:r>
                </w:p>
              </w:tc>
              <w:tc>
                <w:tcPr>
                  <w:tcW w:w="236" w:type="pct"/>
                </w:tcPr>
                <w:p w:rsidR="005F3DBB" w:rsidRPr="00CD50F8" w:rsidRDefault="005F3DBB" w:rsidP="00755428">
                  <w:pPr>
                    <w:jc w:val="center"/>
                    <w:rPr>
                      <w:rFonts w:ascii="Arial Narrow" w:hAnsi="Arial Narrow"/>
                      <w:color w:val="000000"/>
                      <w:sz w:val="18"/>
                      <w:szCs w:val="18"/>
                    </w:rPr>
                  </w:pPr>
                </w:p>
              </w:tc>
            </w:tr>
          </w:tbl>
          <w:p w:rsidR="00EA70CC" w:rsidRPr="00CD50F8" w:rsidRDefault="00EA70CC" w:rsidP="00EA70CC">
            <w:pPr>
              <w:rPr>
                <w:rFonts w:ascii="Arial Narrow" w:hAnsi="Arial Narrow" w:cs="Arial"/>
                <w:color w:val="000000" w:themeColor="text1"/>
                <w:sz w:val="20"/>
                <w:szCs w:val="20"/>
                <w:lang w:val="es-PE" w:eastAsia="es-PE"/>
              </w:rPr>
            </w:pPr>
          </w:p>
          <w:p w:rsidR="008F1765" w:rsidRPr="00CD50F8" w:rsidRDefault="008F1765" w:rsidP="00690121">
            <w:pPr>
              <w:rPr>
                <w:rFonts w:ascii="Arial Narrow" w:hAnsi="Arial Narrow" w:cs="Arial"/>
                <w:b/>
                <w:sz w:val="18"/>
                <w:szCs w:val="18"/>
              </w:rPr>
            </w:pPr>
            <w:r w:rsidRPr="00CD50F8">
              <w:rPr>
                <w:rFonts w:ascii="Arial Narrow" w:hAnsi="Arial Narrow" w:cs="Arial"/>
                <w:b/>
                <w:sz w:val="18"/>
                <w:szCs w:val="18"/>
              </w:rPr>
              <w:t>En Extranet:</w:t>
            </w:r>
          </w:p>
          <w:p w:rsidR="008F1765" w:rsidRPr="00CD50F8" w:rsidRDefault="008F1765" w:rsidP="00D917A1">
            <w:pPr>
              <w:numPr>
                <w:ilvl w:val="1"/>
                <w:numId w:val="82"/>
              </w:numPr>
              <w:ind w:left="357" w:hanging="357"/>
              <w:rPr>
                <w:rFonts w:ascii="Arial Narrow" w:hAnsi="Arial Narrow" w:cs="Arial"/>
                <w:sz w:val="18"/>
                <w:szCs w:val="18"/>
                <w:u w:val="single"/>
                <w:lang w:val="es-PE"/>
              </w:rPr>
            </w:pPr>
            <w:r w:rsidRPr="00CD50F8">
              <w:rPr>
                <w:rFonts w:ascii="Arial Narrow" w:hAnsi="Arial Narrow" w:cs="Arial"/>
                <w:sz w:val="18"/>
                <w:szCs w:val="18"/>
                <w:u w:val="single"/>
                <w:lang w:val="es-PE"/>
              </w:rPr>
              <w:t>Consultas</w:t>
            </w:r>
          </w:p>
          <w:p w:rsidR="008F1765" w:rsidRPr="00CD50F8" w:rsidRDefault="008F1765" w:rsidP="00690121">
            <w:pPr>
              <w:rPr>
                <w:rFonts w:ascii="Arial Narrow" w:hAnsi="Arial Narrow" w:cs="Arial"/>
                <w:sz w:val="18"/>
                <w:szCs w:val="18"/>
              </w:rPr>
            </w:pPr>
          </w:p>
        </w:tc>
        <w:tc>
          <w:tcPr>
            <w:tcW w:w="1345" w:type="dxa"/>
            <w:tcBorders>
              <w:top w:val="single" w:sz="4" w:space="0" w:color="auto"/>
              <w:left w:val="single" w:sz="4" w:space="0" w:color="auto"/>
              <w:bottom w:val="single" w:sz="4" w:space="0" w:color="auto"/>
              <w:right w:val="single" w:sz="4" w:space="0" w:color="auto"/>
            </w:tcBorders>
          </w:tcPr>
          <w:p w:rsidR="000316D3" w:rsidRPr="00CD50F8" w:rsidRDefault="00D62BDF" w:rsidP="00BA09A6">
            <w:pPr>
              <w:pStyle w:val="Textodeglobo"/>
              <w:spacing w:before="40" w:after="40"/>
              <w:jc w:val="center"/>
              <w:rPr>
                <w:rFonts w:ascii="Arial Narrow" w:hAnsi="Arial Narrow" w:cs="Arial"/>
                <w:sz w:val="18"/>
                <w:szCs w:val="18"/>
                <w:lang w:eastAsia="es-ES"/>
              </w:rPr>
            </w:pPr>
            <w:r w:rsidRPr="00CD50F8">
              <w:rPr>
                <w:rFonts w:ascii="Arial Narrow" w:hAnsi="Arial Narrow" w:cs="Arial"/>
                <w:sz w:val="18"/>
                <w:szCs w:val="18"/>
                <w:lang w:eastAsia="es-ES"/>
              </w:rPr>
              <w:t>3, 5, 8, 12,13, 14, 15, 17, 18, 19, 23</w:t>
            </w:r>
          </w:p>
        </w:tc>
        <w:tc>
          <w:tcPr>
            <w:tcW w:w="1096" w:type="dxa"/>
            <w:tcBorders>
              <w:top w:val="single" w:sz="4" w:space="0" w:color="auto"/>
              <w:left w:val="single" w:sz="4" w:space="0" w:color="auto"/>
              <w:bottom w:val="single" w:sz="4" w:space="0" w:color="auto"/>
              <w:right w:val="single" w:sz="4" w:space="0" w:color="auto"/>
            </w:tcBorders>
          </w:tcPr>
          <w:p w:rsidR="000316D3" w:rsidRPr="00CD50F8" w:rsidRDefault="000316D3" w:rsidP="00A06DEA">
            <w:pPr>
              <w:pStyle w:val="Textodeglobo"/>
              <w:spacing w:before="40" w:after="40"/>
              <w:jc w:val="center"/>
              <w:rPr>
                <w:rFonts w:ascii="Arial Narrow" w:hAnsi="Arial Narrow" w:cs="Arial"/>
                <w:b/>
                <w:sz w:val="18"/>
                <w:szCs w:val="18"/>
                <w:lang w:eastAsia="es-ES"/>
              </w:rPr>
            </w:pPr>
          </w:p>
        </w:tc>
      </w:tr>
      <w:tr w:rsidR="00621742" w:rsidRPr="00CD50F8" w:rsidTr="009D5696">
        <w:trPr>
          <w:trHeight w:val="20"/>
          <w:jc w:val="center"/>
        </w:trPr>
        <w:tc>
          <w:tcPr>
            <w:tcW w:w="642" w:type="dxa"/>
            <w:tcBorders>
              <w:top w:val="single" w:sz="4" w:space="0" w:color="auto"/>
              <w:left w:val="single" w:sz="4" w:space="0" w:color="auto"/>
              <w:bottom w:val="single" w:sz="4" w:space="0" w:color="auto"/>
              <w:right w:val="single" w:sz="4" w:space="0" w:color="auto"/>
            </w:tcBorders>
          </w:tcPr>
          <w:p w:rsidR="00621742" w:rsidRPr="00CD50F8" w:rsidRDefault="005D6FD6" w:rsidP="005D6FD6">
            <w:pPr>
              <w:pStyle w:val="Textodeglobo"/>
              <w:spacing w:before="40" w:after="40"/>
              <w:jc w:val="center"/>
              <w:rPr>
                <w:rFonts w:ascii="Arial Narrow" w:hAnsi="Arial Narrow" w:cs="Arial"/>
                <w:b/>
                <w:sz w:val="18"/>
                <w:szCs w:val="18"/>
                <w:lang w:eastAsia="es-ES"/>
              </w:rPr>
            </w:pPr>
            <w:r w:rsidRPr="00CD50F8">
              <w:rPr>
                <w:rFonts w:ascii="Arial Narrow" w:hAnsi="Arial Narrow" w:cs="Arial"/>
                <w:b/>
                <w:sz w:val="18"/>
                <w:szCs w:val="18"/>
                <w:lang w:eastAsia="es-ES"/>
              </w:rPr>
              <w:t>2</w:t>
            </w:r>
          </w:p>
        </w:tc>
        <w:tc>
          <w:tcPr>
            <w:tcW w:w="1583" w:type="dxa"/>
            <w:tcBorders>
              <w:top w:val="single" w:sz="4" w:space="0" w:color="auto"/>
              <w:left w:val="single" w:sz="4" w:space="0" w:color="auto"/>
              <w:bottom w:val="single" w:sz="4" w:space="0" w:color="auto"/>
              <w:right w:val="single" w:sz="4" w:space="0" w:color="auto"/>
            </w:tcBorders>
          </w:tcPr>
          <w:p w:rsidR="00621742" w:rsidRPr="00CD50F8" w:rsidRDefault="001311C0" w:rsidP="001311C0">
            <w:pPr>
              <w:pStyle w:val="Textodeglobo"/>
              <w:spacing w:before="40" w:after="40"/>
              <w:jc w:val="center"/>
              <w:rPr>
                <w:rFonts w:ascii="Arial Narrow" w:hAnsi="Arial Narrow" w:cs="Arial"/>
                <w:b/>
                <w:sz w:val="18"/>
                <w:szCs w:val="18"/>
                <w:lang w:eastAsia="es-ES"/>
              </w:rPr>
            </w:pPr>
            <w:r w:rsidRPr="00CD50F8">
              <w:rPr>
                <w:rFonts w:ascii="Arial Narrow" w:hAnsi="Arial Narrow" w:cs="Arial"/>
                <w:b/>
                <w:sz w:val="18"/>
                <w:szCs w:val="18"/>
                <w:lang w:eastAsia="es-ES"/>
              </w:rPr>
              <w:t xml:space="preserve">Carga de </w:t>
            </w:r>
            <w:r w:rsidR="00F37609" w:rsidRPr="00CD50F8">
              <w:rPr>
                <w:rFonts w:ascii="Arial Narrow" w:hAnsi="Arial Narrow" w:cs="Arial"/>
                <w:b/>
                <w:sz w:val="18"/>
                <w:szCs w:val="18"/>
                <w:lang w:eastAsia="es-ES"/>
              </w:rPr>
              <w:t xml:space="preserve">Inventario Inicial </w:t>
            </w:r>
          </w:p>
        </w:tc>
        <w:tc>
          <w:tcPr>
            <w:tcW w:w="4798" w:type="dxa"/>
            <w:tcBorders>
              <w:top w:val="single" w:sz="4" w:space="0" w:color="auto"/>
              <w:left w:val="single" w:sz="4" w:space="0" w:color="auto"/>
              <w:bottom w:val="single" w:sz="4" w:space="0" w:color="auto"/>
              <w:right w:val="single" w:sz="4" w:space="0" w:color="auto"/>
            </w:tcBorders>
          </w:tcPr>
          <w:p w:rsidR="00DC2DD8" w:rsidRPr="00CD50F8" w:rsidRDefault="006B1A7D" w:rsidP="00A33513">
            <w:pPr>
              <w:pStyle w:val="Textodeglobo"/>
              <w:spacing w:before="40" w:after="40"/>
              <w:rPr>
                <w:rFonts w:ascii="Arial Narrow" w:hAnsi="Arial Narrow" w:cs="Arial"/>
                <w:sz w:val="18"/>
                <w:szCs w:val="18"/>
                <w:lang w:eastAsia="es-ES"/>
              </w:rPr>
            </w:pPr>
            <w:r w:rsidRPr="00CD50F8">
              <w:rPr>
                <w:rFonts w:ascii="Arial Narrow" w:hAnsi="Arial Narrow" w:cs="Arial"/>
                <w:sz w:val="18"/>
                <w:szCs w:val="18"/>
                <w:lang w:eastAsia="es-ES"/>
              </w:rPr>
              <w:t>Se requiere un formulario que imp</w:t>
            </w:r>
            <w:r w:rsidR="002C2989" w:rsidRPr="00CD50F8">
              <w:rPr>
                <w:rFonts w:ascii="Arial Narrow" w:hAnsi="Arial Narrow" w:cs="Arial"/>
                <w:sz w:val="18"/>
                <w:szCs w:val="18"/>
                <w:lang w:eastAsia="es-ES"/>
              </w:rPr>
              <w:t>lemente la carga</w:t>
            </w:r>
            <w:r w:rsidR="003A3983" w:rsidRPr="00CD50F8">
              <w:rPr>
                <w:rFonts w:ascii="Arial Narrow" w:hAnsi="Arial Narrow" w:cs="Arial"/>
                <w:sz w:val="18"/>
                <w:szCs w:val="18"/>
                <w:lang w:eastAsia="es-ES"/>
              </w:rPr>
              <w:t xml:space="preserve"> del </w:t>
            </w:r>
            <w:r w:rsidR="00F37609" w:rsidRPr="00CD50F8">
              <w:rPr>
                <w:rFonts w:ascii="Arial Narrow" w:hAnsi="Arial Narrow" w:cs="Arial"/>
                <w:sz w:val="18"/>
                <w:szCs w:val="18"/>
                <w:lang w:eastAsia="es-ES"/>
              </w:rPr>
              <w:t>Inventario Inicial</w:t>
            </w:r>
            <w:r w:rsidR="00C8301B" w:rsidRPr="00CD50F8">
              <w:rPr>
                <w:rFonts w:ascii="Arial Narrow" w:hAnsi="Arial Narrow" w:cs="Arial"/>
                <w:sz w:val="18"/>
                <w:szCs w:val="18"/>
                <w:lang w:eastAsia="es-ES"/>
              </w:rPr>
              <w:t xml:space="preserve"> </w:t>
            </w:r>
            <w:r w:rsidR="002C2989" w:rsidRPr="00CD50F8">
              <w:rPr>
                <w:rFonts w:ascii="Arial Narrow" w:hAnsi="Arial Narrow" w:cs="Arial"/>
                <w:sz w:val="18"/>
                <w:szCs w:val="18"/>
                <w:lang w:eastAsia="es-ES"/>
              </w:rPr>
              <w:t>a través de archivos planos</w:t>
            </w:r>
            <w:r w:rsidR="00B5068F" w:rsidRPr="00CD50F8">
              <w:rPr>
                <w:rFonts w:ascii="Arial Narrow" w:hAnsi="Arial Narrow" w:cs="Arial"/>
                <w:sz w:val="18"/>
                <w:szCs w:val="18"/>
                <w:lang w:eastAsia="es-ES"/>
              </w:rPr>
              <w:t xml:space="preserve"> </w:t>
            </w:r>
          </w:p>
        </w:tc>
        <w:tc>
          <w:tcPr>
            <w:tcW w:w="1345" w:type="dxa"/>
            <w:tcBorders>
              <w:top w:val="single" w:sz="4" w:space="0" w:color="auto"/>
              <w:left w:val="single" w:sz="4" w:space="0" w:color="auto"/>
              <w:bottom w:val="single" w:sz="4" w:space="0" w:color="auto"/>
              <w:right w:val="single" w:sz="4" w:space="0" w:color="auto"/>
            </w:tcBorders>
          </w:tcPr>
          <w:p w:rsidR="00621742" w:rsidRPr="00CD50F8" w:rsidRDefault="006647C3" w:rsidP="00CE4F2F">
            <w:pPr>
              <w:pStyle w:val="Textodeglobo"/>
              <w:spacing w:before="40" w:after="40"/>
              <w:jc w:val="center"/>
              <w:rPr>
                <w:rFonts w:ascii="Arial Narrow" w:hAnsi="Arial Narrow" w:cs="Arial"/>
                <w:sz w:val="18"/>
                <w:szCs w:val="18"/>
                <w:lang w:eastAsia="es-ES"/>
              </w:rPr>
            </w:pPr>
            <w:r w:rsidRPr="00CD50F8">
              <w:rPr>
                <w:rFonts w:ascii="Arial Narrow" w:hAnsi="Arial Narrow" w:cs="Arial"/>
                <w:sz w:val="18"/>
                <w:szCs w:val="18"/>
                <w:lang w:eastAsia="es-ES"/>
              </w:rPr>
              <w:t>1,</w:t>
            </w:r>
            <w:r w:rsidR="00C44092" w:rsidRPr="00CD50F8">
              <w:rPr>
                <w:rFonts w:ascii="Arial Narrow" w:hAnsi="Arial Narrow" w:cs="Arial"/>
                <w:sz w:val="18"/>
                <w:szCs w:val="18"/>
                <w:lang w:eastAsia="es-ES"/>
              </w:rPr>
              <w:t>2,4,</w:t>
            </w:r>
            <w:r w:rsidRPr="00CD50F8">
              <w:rPr>
                <w:rFonts w:ascii="Arial Narrow" w:hAnsi="Arial Narrow" w:cs="Arial"/>
                <w:sz w:val="18"/>
                <w:szCs w:val="18"/>
                <w:lang w:eastAsia="es-ES"/>
              </w:rPr>
              <w:t>5</w:t>
            </w:r>
            <w:r w:rsidR="00C44092" w:rsidRPr="00CD50F8">
              <w:rPr>
                <w:rFonts w:ascii="Arial Narrow" w:hAnsi="Arial Narrow" w:cs="Arial"/>
                <w:sz w:val="18"/>
                <w:szCs w:val="18"/>
                <w:lang w:eastAsia="es-ES"/>
              </w:rPr>
              <w:t>,21</w:t>
            </w:r>
          </w:p>
          <w:p w:rsidR="006647C3" w:rsidRPr="00CD50F8" w:rsidRDefault="006647C3" w:rsidP="00CE4F2F">
            <w:pPr>
              <w:pStyle w:val="Textodeglobo"/>
              <w:spacing w:before="40" w:after="40"/>
              <w:jc w:val="center"/>
              <w:rPr>
                <w:rFonts w:ascii="Arial Narrow" w:hAnsi="Arial Narrow" w:cs="Arial"/>
                <w:sz w:val="18"/>
                <w:szCs w:val="18"/>
                <w:lang w:eastAsia="es-ES"/>
              </w:rPr>
            </w:pPr>
          </w:p>
        </w:tc>
        <w:tc>
          <w:tcPr>
            <w:tcW w:w="1096" w:type="dxa"/>
            <w:tcBorders>
              <w:top w:val="single" w:sz="4" w:space="0" w:color="auto"/>
              <w:left w:val="single" w:sz="4" w:space="0" w:color="auto"/>
              <w:bottom w:val="single" w:sz="4" w:space="0" w:color="auto"/>
              <w:right w:val="single" w:sz="4" w:space="0" w:color="auto"/>
            </w:tcBorders>
          </w:tcPr>
          <w:p w:rsidR="00621742" w:rsidRPr="00CD50F8" w:rsidRDefault="00621742" w:rsidP="00A06DEA">
            <w:pPr>
              <w:pStyle w:val="Textodeglobo"/>
              <w:spacing w:before="40" w:after="40"/>
              <w:jc w:val="center"/>
              <w:rPr>
                <w:rFonts w:ascii="Arial Narrow" w:hAnsi="Arial Narrow" w:cs="Arial"/>
                <w:b/>
                <w:lang w:eastAsia="es-ES"/>
              </w:rPr>
            </w:pPr>
          </w:p>
        </w:tc>
      </w:tr>
      <w:tr w:rsidR="00DF5647" w:rsidRPr="00CD50F8" w:rsidTr="009D5696">
        <w:trPr>
          <w:trHeight w:val="20"/>
          <w:jc w:val="center"/>
        </w:trPr>
        <w:tc>
          <w:tcPr>
            <w:tcW w:w="642" w:type="dxa"/>
            <w:tcBorders>
              <w:top w:val="single" w:sz="4" w:space="0" w:color="auto"/>
              <w:left w:val="single" w:sz="4" w:space="0" w:color="auto"/>
              <w:bottom w:val="single" w:sz="4" w:space="0" w:color="auto"/>
              <w:right w:val="single" w:sz="4" w:space="0" w:color="auto"/>
            </w:tcBorders>
          </w:tcPr>
          <w:p w:rsidR="00DF5647" w:rsidRPr="00CD50F8" w:rsidRDefault="005D6FD6" w:rsidP="00A06DEA">
            <w:pPr>
              <w:pStyle w:val="Textodeglobo"/>
              <w:spacing w:before="40" w:after="40"/>
              <w:jc w:val="center"/>
              <w:rPr>
                <w:rFonts w:ascii="Arial Narrow" w:hAnsi="Arial Narrow" w:cs="Arial"/>
                <w:b/>
                <w:sz w:val="18"/>
                <w:szCs w:val="18"/>
                <w:lang w:eastAsia="es-ES"/>
              </w:rPr>
            </w:pPr>
            <w:r w:rsidRPr="00CD50F8">
              <w:rPr>
                <w:rFonts w:ascii="Arial Narrow" w:hAnsi="Arial Narrow" w:cs="Arial"/>
                <w:b/>
                <w:sz w:val="18"/>
                <w:szCs w:val="18"/>
                <w:lang w:eastAsia="es-ES"/>
              </w:rPr>
              <w:t>3</w:t>
            </w:r>
          </w:p>
        </w:tc>
        <w:tc>
          <w:tcPr>
            <w:tcW w:w="1583" w:type="dxa"/>
            <w:tcBorders>
              <w:top w:val="single" w:sz="4" w:space="0" w:color="auto"/>
              <w:left w:val="single" w:sz="4" w:space="0" w:color="auto"/>
              <w:bottom w:val="single" w:sz="4" w:space="0" w:color="auto"/>
              <w:right w:val="single" w:sz="4" w:space="0" w:color="auto"/>
            </w:tcBorders>
          </w:tcPr>
          <w:p w:rsidR="00DF5647" w:rsidRPr="00CD50F8" w:rsidRDefault="00DF5647" w:rsidP="00C44517">
            <w:pPr>
              <w:pStyle w:val="Textodeglobo"/>
              <w:spacing w:before="40" w:after="40"/>
              <w:jc w:val="center"/>
              <w:rPr>
                <w:rFonts w:ascii="Arial Narrow" w:hAnsi="Arial Narrow" w:cs="Arial"/>
                <w:b/>
                <w:sz w:val="18"/>
                <w:szCs w:val="18"/>
                <w:lang w:eastAsia="es-ES"/>
              </w:rPr>
            </w:pPr>
            <w:r w:rsidRPr="00CD50F8">
              <w:rPr>
                <w:rFonts w:ascii="Arial Narrow" w:hAnsi="Arial Narrow" w:cs="Arial"/>
                <w:b/>
                <w:sz w:val="18"/>
                <w:szCs w:val="18"/>
                <w:lang w:eastAsia="es-ES"/>
              </w:rPr>
              <w:t xml:space="preserve">Registro de Inventario Inicial </w:t>
            </w:r>
          </w:p>
        </w:tc>
        <w:tc>
          <w:tcPr>
            <w:tcW w:w="4798" w:type="dxa"/>
            <w:tcBorders>
              <w:top w:val="single" w:sz="4" w:space="0" w:color="auto"/>
              <w:left w:val="single" w:sz="4" w:space="0" w:color="auto"/>
              <w:bottom w:val="single" w:sz="4" w:space="0" w:color="auto"/>
              <w:right w:val="single" w:sz="4" w:space="0" w:color="auto"/>
            </w:tcBorders>
          </w:tcPr>
          <w:p w:rsidR="00DF5647" w:rsidRPr="00CD50F8" w:rsidRDefault="00DF5647" w:rsidP="00DF5647">
            <w:pPr>
              <w:pStyle w:val="Textodeglobo"/>
              <w:spacing w:before="40" w:after="40"/>
              <w:rPr>
                <w:rFonts w:ascii="Arial Narrow" w:hAnsi="Arial Narrow" w:cs="Arial"/>
                <w:sz w:val="18"/>
                <w:szCs w:val="18"/>
                <w:lang w:eastAsia="es-ES"/>
              </w:rPr>
            </w:pPr>
            <w:r w:rsidRPr="00CD50F8">
              <w:rPr>
                <w:rFonts w:ascii="Arial Narrow" w:hAnsi="Arial Narrow" w:cs="Arial"/>
                <w:sz w:val="18"/>
                <w:szCs w:val="18"/>
                <w:lang w:eastAsia="es-ES"/>
              </w:rPr>
              <w:t xml:space="preserve">Se requiere un formulario que implemente el registro del Inventario Inicial a través de una opción en el portal de SUNAT </w:t>
            </w:r>
          </w:p>
        </w:tc>
        <w:tc>
          <w:tcPr>
            <w:tcW w:w="1345" w:type="dxa"/>
            <w:tcBorders>
              <w:top w:val="single" w:sz="4" w:space="0" w:color="auto"/>
              <w:left w:val="single" w:sz="4" w:space="0" w:color="auto"/>
              <w:bottom w:val="single" w:sz="4" w:space="0" w:color="auto"/>
              <w:right w:val="single" w:sz="4" w:space="0" w:color="auto"/>
            </w:tcBorders>
          </w:tcPr>
          <w:p w:rsidR="00DF5647" w:rsidRPr="00CD50F8" w:rsidRDefault="00DF5647" w:rsidP="0089299E">
            <w:pPr>
              <w:pStyle w:val="Textodeglobo"/>
              <w:spacing w:before="40" w:after="40"/>
              <w:jc w:val="center"/>
              <w:rPr>
                <w:rFonts w:ascii="Arial Narrow" w:hAnsi="Arial Narrow" w:cs="Arial"/>
                <w:sz w:val="18"/>
                <w:szCs w:val="18"/>
                <w:lang w:eastAsia="es-ES"/>
              </w:rPr>
            </w:pPr>
            <w:r w:rsidRPr="00CD50F8">
              <w:rPr>
                <w:rFonts w:ascii="Arial Narrow" w:hAnsi="Arial Narrow" w:cs="Arial"/>
                <w:sz w:val="18"/>
                <w:szCs w:val="18"/>
                <w:lang w:eastAsia="es-ES"/>
              </w:rPr>
              <w:t>1,</w:t>
            </w:r>
            <w:r w:rsidR="0089299E" w:rsidRPr="00CD50F8">
              <w:rPr>
                <w:rFonts w:ascii="Arial Narrow" w:hAnsi="Arial Narrow" w:cs="Arial"/>
                <w:sz w:val="18"/>
                <w:szCs w:val="18"/>
                <w:lang w:eastAsia="es-ES"/>
              </w:rPr>
              <w:t>2,</w:t>
            </w:r>
            <w:r w:rsidRPr="00CD50F8">
              <w:rPr>
                <w:rFonts w:ascii="Arial Narrow" w:hAnsi="Arial Narrow" w:cs="Arial"/>
                <w:sz w:val="18"/>
                <w:szCs w:val="18"/>
                <w:lang w:eastAsia="es-ES"/>
              </w:rPr>
              <w:t>3</w:t>
            </w:r>
            <w:r w:rsidR="0089299E" w:rsidRPr="00CD50F8">
              <w:rPr>
                <w:rFonts w:ascii="Arial Narrow" w:hAnsi="Arial Narrow" w:cs="Arial"/>
                <w:sz w:val="18"/>
                <w:szCs w:val="18"/>
                <w:lang w:eastAsia="es-ES"/>
              </w:rPr>
              <w:t>,4,21</w:t>
            </w:r>
          </w:p>
        </w:tc>
        <w:tc>
          <w:tcPr>
            <w:tcW w:w="1096" w:type="dxa"/>
            <w:tcBorders>
              <w:top w:val="single" w:sz="4" w:space="0" w:color="auto"/>
              <w:left w:val="single" w:sz="4" w:space="0" w:color="auto"/>
              <w:bottom w:val="single" w:sz="4" w:space="0" w:color="auto"/>
              <w:right w:val="single" w:sz="4" w:space="0" w:color="auto"/>
            </w:tcBorders>
          </w:tcPr>
          <w:p w:rsidR="00DF5647" w:rsidRPr="00CD50F8" w:rsidRDefault="00DF5647" w:rsidP="00A06DEA">
            <w:pPr>
              <w:pStyle w:val="Textodeglobo"/>
              <w:spacing w:before="40" w:after="40"/>
              <w:jc w:val="center"/>
              <w:rPr>
                <w:rFonts w:ascii="Arial Narrow" w:hAnsi="Arial Narrow" w:cs="Arial"/>
                <w:b/>
                <w:lang w:eastAsia="es-ES"/>
              </w:rPr>
            </w:pPr>
          </w:p>
        </w:tc>
      </w:tr>
      <w:tr w:rsidR="00DF5647" w:rsidRPr="00CD50F8" w:rsidTr="009D5696">
        <w:trPr>
          <w:trHeight w:val="20"/>
          <w:jc w:val="center"/>
        </w:trPr>
        <w:tc>
          <w:tcPr>
            <w:tcW w:w="642" w:type="dxa"/>
            <w:tcBorders>
              <w:top w:val="single" w:sz="4" w:space="0" w:color="auto"/>
              <w:left w:val="single" w:sz="4" w:space="0" w:color="auto"/>
              <w:bottom w:val="single" w:sz="4" w:space="0" w:color="auto"/>
              <w:right w:val="single" w:sz="4" w:space="0" w:color="auto"/>
            </w:tcBorders>
          </w:tcPr>
          <w:p w:rsidR="00DF5647" w:rsidRPr="00CD50F8" w:rsidRDefault="005D6FD6" w:rsidP="00A06DEA">
            <w:pPr>
              <w:pStyle w:val="Textodeglobo"/>
              <w:spacing w:before="40" w:after="40"/>
              <w:jc w:val="center"/>
              <w:rPr>
                <w:rFonts w:ascii="Arial Narrow" w:hAnsi="Arial Narrow" w:cs="Arial"/>
                <w:b/>
                <w:sz w:val="18"/>
                <w:szCs w:val="18"/>
                <w:lang w:eastAsia="es-ES"/>
              </w:rPr>
            </w:pPr>
            <w:r w:rsidRPr="00CD50F8">
              <w:rPr>
                <w:rFonts w:ascii="Arial Narrow" w:hAnsi="Arial Narrow" w:cs="Arial"/>
                <w:b/>
                <w:sz w:val="18"/>
                <w:szCs w:val="18"/>
                <w:lang w:eastAsia="es-ES"/>
              </w:rPr>
              <w:t>4</w:t>
            </w:r>
          </w:p>
        </w:tc>
        <w:tc>
          <w:tcPr>
            <w:tcW w:w="1583" w:type="dxa"/>
            <w:tcBorders>
              <w:top w:val="single" w:sz="4" w:space="0" w:color="auto"/>
              <w:left w:val="single" w:sz="4" w:space="0" w:color="auto"/>
              <w:bottom w:val="single" w:sz="4" w:space="0" w:color="auto"/>
              <w:right w:val="single" w:sz="4" w:space="0" w:color="auto"/>
            </w:tcBorders>
          </w:tcPr>
          <w:p w:rsidR="00DF5647" w:rsidRPr="00CD50F8" w:rsidRDefault="00DF5647" w:rsidP="00D71117">
            <w:pPr>
              <w:pStyle w:val="Textodeglobo"/>
              <w:spacing w:before="40" w:after="40"/>
              <w:jc w:val="center"/>
              <w:rPr>
                <w:rFonts w:ascii="Arial Narrow" w:hAnsi="Arial Narrow" w:cs="Arial"/>
                <w:b/>
                <w:sz w:val="18"/>
                <w:szCs w:val="18"/>
                <w:lang w:eastAsia="es-ES"/>
              </w:rPr>
            </w:pPr>
            <w:r w:rsidRPr="00CD50F8">
              <w:rPr>
                <w:rFonts w:ascii="Arial Narrow" w:hAnsi="Arial Narrow" w:cs="Arial"/>
                <w:b/>
                <w:sz w:val="18"/>
                <w:szCs w:val="18"/>
                <w:lang w:eastAsia="es-ES"/>
              </w:rPr>
              <w:t>Gestión de DJ de Inventario Inicial</w:t>
            </w:r>
          </w:p>
        </w:tc>
        <w:tc>
          <w:tcPr>
            <w:tcW w:w="4798" w:type="dxa"/>
            <w:tcBorders>
              <w:top w:val="single" w:sz="4" w:space="0" w:color="auto"/>
              <w:left w:val="single" w:sz="4" w:space="0" w:color="auto"/>
              <w:bottom w:val="single" w:sz="4" w:space="0" w:color="auto"/>
              <w:right w:val="single" w:sz="4" w:space="0" w:color="auto"/>
            </w:tcBorders>
          </w:tcPr>
          <w:p w:rsidR="00DF5647" w:rsidRPr="00CD50F8" w:rsidRDefault="00DF5647" w:rsidP="002C2989">
            <w:pPr>
              <w:pStyle w:val="Textodeglobo"/>
              <w:spacing w:before="40" w:after="40"/>
              <w:rPr>
                <w:rFonts w:ascii="Arial Narrow" w:hAnsi="Arial Narrow" w:cs="Arial"/>
                <w:sz w:val="18"/>
                <w:szCs w:val="18"/>
                <w:lang w:eastAsia="es-ES"/>
              </w:rPr>
            </w:pPr>
            <w:r w:rsidRPr="00CD50F8">
              <w:rPr>
                <w:rFonts w:ascii="Arial Narrow" w:hAnsi="Arial Narrow" w:cs="Arial"/>
                <w:sz w:val="18"/>
                <w:szCs w:val="18"/>
                <w:lang w:eastAsia="es-ES"/>
              </w:rPr>
              <w:t>Se requiere un formulario que implemente la bandeja que gestione las DJ de Inventario Inicial</w:t>
            </w:r>
            <w:r w:rsidR="00C8301B" w:rsidRPr="00CD50F8">
              <w:rPr>
                <w:rFonts w:ascii="Arial Narrow" w:hAnsi="Arial Narrow" w:cs="Arial"/>
                <w:sz w:val="18"/>
                <w:szCs w:val="18"/>
                <w:lang w:eastAsia="es-ES"/>
              </w:rPr>
              <w:t xml:space="preserve"> </w:t>
            </w:r>
          </w:p>
          <w:p w:rsidR="00DF5647" w:rsidRPr="00CD50F8" w:rsidRDefault="00DF5647" w:rsidP="002C2989">
            <w:pPr>
              <w:pStyle w:val="Textodeglobo"/>
              <w:spacing w:before="40" w:after="40"/>
              <w:rPr>
                <w:rFonts w:ascii="Arial Narrow" w:hAnsi="Arial Narrow" w:cs="Arial"/>
                <w:sz w:val="18"/>
                <w:szCs w:val="18"/>
                <w:lang w:eastAsia="es-ES"/>
              </w:rPr>
            </w:pPr>
            <w:r w:rsidRPr="00CD50F8">
              <w:rPr>
                <w:rFonts w:ascii="Arial Narrow" w:hAnsi="Arial Narrow" w:cs="Arial"/>
                <w:sz w:val="18"/>
                <w:szCs w:val="18"/>
                <w:lang w:eastAsia="es-ES"/>
              </w:rPr>
              <w:t>Mediante esta interfaz se podrá presentar</w:t>
            </w:r>
            <w:r w:rsidR="00A33513" w:rsidRPr="00CD50F8">
              <w:rPr>
                <w:rFonts w:ascii="Arial Narrow" w:hAnsi="Arial Narrow" w:cs="Arial"/>
                <w:sz w:val="18"/>
                <w:szCs w:val="18"/>
                <w:lang w:eastAsia="es-ES"/>
              </w:rPr>
              <w:t>, sustituir, regularizar, rectificar</w:t>
            </w:r>
            <w:r w:rsidRPr="00CD50F8">
              <w:rPr>
                <w:rFonts w:ascii="Arial Narrow" w:hAnsi="Arial Narrow" w:cs="Arial"/>
                <w:sz w:val="18"/>
                <w:szCs w:val="18"/>
                <w:lang w:eastAsia="es-ES"/>
              </w:rPr>
              <w:t xml:space="preserve"> y consultar los estados de las DJ de inventario</w:t>
            </w:r>
            <w:r w:rsidR="00C8301B" w:rsidRPr="00CD50F8">
              <w:rPr>
                <w:rFonts w:ascii="Arial Narrow" w:hAnsi="Arial Narrow" w:cs="Arial"/>
                <w:sz w:val="18"/>
                <w:szCs w:val="18"/>
                <w:lang w:eastAsia="es-ES"/>
              </w:rPr>
              <w:t xml:space="preserve"> </w:t>
            </w:r>
            <w:r w:rsidRPr="00CD50F8">
              <w:rPr>
                <w:rFonts w:ascii="Arial Narrow" w:hAnsi="Arial Narrow" w:cs="Arial"/>
                <w:sz w:val="18"/>
                <w:szCs w:val="18"/>
                <w:lang w:eastAsia="es-ES"/>
              </w:rPr>
              <w:t xml:space="preserve">inicial </w:t>
            </w:r>
          </w:p>
          <w:p w:rsidR="00DF5647" w:rsidRPr="00CD50F8" w:rsidRDefault="00DF5647" w:rsidP="006B5AE2">
            <w:pPr>
              <w:pStyle w:val="Textodeglobo"/>
              <w:spacing w:before="40" w:after="40"/>
              <w:rPr>
                <w:rFonts w:ascii="Arial Narrow" w:hAnsi="Arial Narrow" w:cs="Arial"/>
                <w:sz w:val="18"/>
                <w:szCs w:val="18"/>
                <w:lang w:eastAsia="es-ES"/>
              </w:rPr>
            </w:pPr>
            <w:r w:rsidRPr="00CD50F8">
              <w:rPr>
                <w:rFonts w:ascii="Arial Narrow" w:hAnsi="Arial Narrow" w:cs="Arial"/>
                <w:sz w:val="18"/>
                <w:szCs w:val="18"/>
                <w:lang w:eastAsia="es-ES"/>
              </w:rPr>
              <w:t xml:space="preserve">El usuario puede ordenar su consulta por cualquier </w:t>
            </w:r>
            <w:r w:rsidR="006B5AE2" w:rsidRPr="00CD50F8">
              <w:rPr>
                <w:rFonts w:ascii="Arial Narrow" w:hAnsi="Arial Narrow" w:cs="Arial"/>
                <w:sz w:val="18"/>
                <w:szCs w:val="18"/>
                <w:lang w:eastAsia="es-ES"/>
              </w:rPr>
              <w:t>dato</w:t>
            </w:r>
            <w:r w:rsidRPr="00CD50F8">
              <w:rPr>
                <w:rFonts w:ascii="Arial Narrow" w:hAnsi="Arial Narrow" w:cs="Arial"/>
                <w:sz w:val="18"/>
                <w:szCs w:val="18"/>
                <w:lang w:eastAsia="es-ES"/>
              </w:rPr>
              <w:t>.</w:t>
            </w:r>
          </w:p>
        </w:tc>
        <w:tc>
          <w:tcPr>
            <w:tcW w:w="1345" w:type="dxa"/>
            <w:tcBorders>
              <w:top w:val="single" w:sz="4" w:space="0" w:color="auto"/>
              <w:left w:val="single" w:sz="4" w:space="0" w:color="auto"/>
              <w:bottom w:val="single" w:sz="4" w:space="0" w:color="auto"/>
              <w:right w:val="single" w:sz="4" w:space="0" w:color="auto"/>
            </w:tcBorders>
          </w:tcPr>
          <w:p w:rsidR="00DF5647" w:rsidRPr="00CD50F8" w:rsidRDefault="00DF5647" w:rsidP="00CE4F2F">
            <w:pPr>
              <w:pStyle w:val="Textodeglobo"/>
              <w:spacing w:before="40" w:after="40"/>
              <w:jc w:val="center"/>
              <w:rPr>
                <w:rFonts w:ascii="Arial Narrow" w:hAnsi="Arial Narrow" w:cs="Arial"/>
                <w:sz w:val="18"/>
                <w:szCs w:val="18"/>
                <w:lang w:eastAsia="es-ES"/>
              </w:rPr>
            </w:pPr>
            <w:r w:rsidRPr="00CD50F8">
              <w:rPr>
                <w:rFonts w:ascii="Arial Narrow" w:hAnsi="Arial Narrow" w:cs="Arial"/>
                <w:sz w:val="18"/>
                <w:szCs w:val="18"/>
                <w:lang w:eastAsia="es-ES"/>
              </w:rPr>
              <w:t>2,4,21,22</w:t>
            </w:r>
          </w:p>
        </w:tc>
        <w:tc>
          <w:tcPr>
            <w:tcW w:w="1096" w:type="dxa"/>
            <w:tcBorders>
              <w:top w:val="single" w:sz="4" w:space="0" w:color="auto"/>
              <w:left w:val="single" w:sz="4" w:space="0" w:color="auto"/>
              <w:bottom w:val="single" w:sz="4" w:space="0" w:color="auto"/>
              <w:right w:val="single" w:sz="4" w:space="0" w:color="auto"/>
            </w:tcBorders>
          </w:tcPr>
          <w:p w:rsidR="00DF5647" w:rsidRPr="00CD50F8" w:rsidRDefault="00DF5647" w:rsidP="00A06DEA">
            <w:pPr>
              <w:pStyle w:val="Textodeglobo"/>
              <w:spacing w:before="40" w:after="40"/>
              <w:jc w:val="center"/>
              <w:rPr>
                <w:rFonts w:ascii="Arial Narrow" w:hAnsi="Arial Narrow" w:cs="Arial"/>
                <w:b/>
                <w:lang w:eastAsia="es-ES"/>
              </w:rPr>
            </w:pPr>
          </w:p>
        </w:tc>
      </w:tr>
      <w:tr w:rsidR="00DF5647" w:rsidRPr="00CD50F8" w:rsidTr="009D5696">
        <w:trPr>
          <w:trHeight w:val="20"/>
          <w:jc w:val="center"/>
        </w:trPr>
        <w:tc>
          <w:tcPr>
            <w:tcW w:w="642" w:type="dxa"/>
            <w:tcBorders>
              <w:top w:val="single" w:sz="4" w:space="0" w:color="auto"/>
              <w:left w:val="single" w:sz="4" w:space="0" w:color="auto"/>
              <w:bottom w:val="single" w:sz="4" w:space="0" w:color="auto"/>
              <w:right w:val="single" w:sz="4" w:space="0" w:color="auto"/>
            </w:tcBorders>
          </w:tcPr>
          <w:p w:rsidR="00DF5647" w:rsidRPr="00CD50F8" w:rsidRDefault="00356023" w:rsidP="005D6FD6">
            <w:pPr>
              <w:pStyle w:val="Textodeglobo"/>
              <w:spacing w:before="40" w:after="40"/>
              <w:jc w:val="center"/>
              <w:rPr>
                <w:rFonts w:ascii="Arial Narrow" w:hAnsi="Arial Narrow" w:cs="Arial"/>
                <w:b/>
                <w:sz w:val="18"/>
                <w:szCs w:val="18"/>
                <w:lang w:eastAsia="es-ES"/>
              </w:rPr>
            </w:pPr>
            <w:r w:rsidRPr="00CD50F8">
              <w:rPr>
                <w:rFonts w:ascii="Arial Narrow" w:hAnsi="Arial Narrow" w:cs="Arial"/>
                <w:b/>
                <w:sz w:val="18"/>
                <w:szCs w:val="18"/>
                <w:lang w:eastAsia="es-ES"/>
              </w:rPr>
              <w:t>5</w:t>
            </w:r>
          </w:p>
        </w:tc>
        <w:tc>
          <w:tcPr>
            <w:tcW w:w="1583" w:type="dxa"/>
            <w:tcBorders>
              <w:top w:val="single" w:sz="4" w:space="0" w:color="auto"/>
              <w:left w:val="single" w:sz="4" w:space="0" w:color="auto"/>
              <w:bottom w:val="single" w:sz="4" w:space="0" w:color="auto"/>
              <w:right w:val="single" w:sz="4" w:space="0" w:color="auto"/>
            </w:tcBorders>
          </w:tcPr>
          <w:p w:rsidR="00DF5647" w:rsidRPr="00CD50F8" w:rsidRDefault="001A1476" w:rsidP="00E33366">
            <w:pPr>
              <w:pStyle w:val="Textodeglobo"/>
              <w:spacing w:before="40" w:after="40"/>
              <w:jc w:val="center"/>
              <w:rPr>
                <w:rFonts w:ascii="Arial Narrow" w:hAnsi="Arial Narrow" w:cs="Arial"/>
                <w:b/>
                <w:sz w:val="18"/>
                <w:szCs w:val="18"/>
                <w:lang w:eastAsia="es-ES"/>
              </w:rPr>
            </w:pPr>
            <w:r w:rsidRPr="00CD50F8">
              <w:rPr>
                <w:rFonts w:ascii="Arial Narrow" w:hAnsi="Arial Narrow" w:cs="Arial"/>
                <w:b/>
                <w:sz w:val="18"/>
                <w:szCs w:val="18"/>
                <w:lang w:eastAsia="es-ES"/>
              </w:rPr>
              <w:t xml:space="preserve">Carga masiva de operaciones desde </w:t>
            </w:r>
            <w:r w:rsidRPr="00CD50F8">
              <w:rPr>
                <w:rFonts w:ascii="Arial Narrow" w:hAnsi="Arial Narrow" w:cs="Arial"/>
                <w:b/>
                <w:sz w:val="18"/>
                <w:szCs w:val="18"/>
                <w:lang w:eastAsia="es-ES"/>
              </w:rPr>
              <w:lastRenderedPageBreak/>
              <w:t xml:space="preserve">archivo plano para las actividades de Producción de BF a partir de BF , </w:t>
            </w:r>
            <w:r w:rsidR="00B30952" w:rsidRPr="00CD50F8">
              <w:rPr>
                <w:rFonts w:ascii="Arial Narrow" w:hAnsi="Arial Narrow" w:cs="Arial"/>
                <w:b/>
                <w:sz w:val="18"/>
                <w:szCs w:val="18"/>
                <w:lang w:eastAsia="es-ES"/>
              </w:rPr>
              <w:t>Producción</w:t>
            </w:r>
            <w:r w:rsidRPr="00CD50F8">
              <w:rPr>
                <w:rFonts w:ascii="Arial Narrow" w:hAnsi="Arial Narrow" w:cs="Arial"/>
                <w:b/>
                <w:sz w:val="18"/>
                <w:szCs w:val="18"/>
                <w:lang w:eastAsia="es-ES"/>
              </w:rPr>
              <w:t xml:space="preserve"> de BF a partir de BNF, Transformación a BNF y Uso</w:t>
            </w:r>
          </w:p>
        </w:tc>
        <w:tc>
          <w:tcPr>
            <w:tcW w:w="4798" w:type="dxa"/>
            <w:tcBorders>
              <w:top w:val="single" w:sz="4" w:space="0" w:color="auto"/>
              <w:left w:val="single" w:sz="4" w:space="0" w:color="auto"/>
              <w:bottom w:val="single" w:sz="4" w:space="0" w:color="auto"/>
              <w:right w:val="single" w:sz="4" w:space="0" w:color="auto"/>
            </w:tcBorders>
          </w:tcPr>
          <w:p w:rsidR="00DF5647" w:rsidRPr="00CD50F8" w:rsidRDefault="00DF5647" w:rsidP="001A1476">
            <w:pPr>
              <w:pStyle w:val="Textodeglobo"/>
              <w:spacing w:before="40" w:after="40"/>
              <w:rPr>
                <w:rFonts w:ascii="Arial Narrow" w:hAnsi="Arial Narrow" w:cs="Arial"/>
                <w:sz w:val="18"/>
                <w:szCs w:val="18"/>
                <w:lang w:eastAsia="es-ES"/>
              </w:rPr>
            </w:pPr>
            <w:r w:rsidRPr="00CD50F8">
              <w:rPr>
                <w:rFonts w:ascii="Arial Narrow" w:hAnsi="Arial Narrow" w:cs="Arial"/>
                <w:sz w:val="18"/>
                <w:szCs w:val="18"/>
                <w:lang w:eastAsia="es-ES"/>
              </w:rPr>
              <w:lastRenderedPageBreak/>
              <w:t>Se requiere un formulario que implemente la carga de producción, egresos de producción</w:t>
            </w:r>
            <w:r w:rsidR="001A1476" w:rsidRPr="00CD50F8">
              <w:rPr>
                <w:rFonts w:ascii="Arial Narrow" w:hAnsi="Arial Narrow" w:cs="Arial"/>
                <w:sz w:val="18"/>
                <w:szCs w:val="18"/>
                <w:lang w:eastAsia="es-ES"/>
              </w:rPr>
              <w:t>, T</w:t>
            </w:r>
            <w:r w:rsidR="00C51E8E" w:rsidRPr="00CD50F8">
              <w:rPr>
                <w:rFonts w:ascii="Arial Narrow" w:hAnsi="Arial Narrow" w:cs="Arial"/>
                <w:sz w:val="18"/>
                <w:szCs w:val="18"/>
                <w:lang w:eastAsia="es-ES"/>
              </w:rPr>
              <w:t>ransformación</w:t>
            </w:r>
            <w:r w:rsidR="00E33366" w:rsidRPr="00CD50F8">
              <w:rPr>
                <w:rFonts w:ascii="Arial Narrow" w:hAnsi="Arial Narrow" w:cs="Arial"/>
                <w:sz w:val="18"/>
                <w:szCs w:val="18"/>
                <w:lang w:eastAsia="es-ES"/>
              </w:rPr>
              <w:t xml:space="preserve"> a BNF</w:t>
            </w:r>
            <w:r w:rsidR="001A1476" w:rsidRPr="00CD50F8">
              <w:rPr>
                <w:rFonts w:ascii="Arial Narrow" w:hAnsi="Arial Narrow" w:cs="Arial"/>
                <w:sz w:val="18"/>
                <w:szCs w:val="18"/>
                <w:lang w:eastAsia="es-ES"/>
              </w:rPr>
              <w:t xml:space="preserve"> y Uso</w:t>
            </w:r>
            <w:r w:rsidR="00E33366" w:rsidRPr="00CD50F8">
              <w:rPr>
                <w:rFonts w:ascii="Arial Narrow" w:hAnsi="Arial Narrow" w:cs="Arial"/>
                <w:sz w:val="18"/>
                <w:szCs w:val="18"/>
                <w:lang w:eastAsia="es-ES"/>
              </w:rPr>
              <w:t xml:space="preserve"> </w:t>
            </w:r>
            <w:r w:rsidRPr="00CD50F8">
              <w:rPr>
                <w:rFonts w:ascii="Arial Narrow" w:hAnsi="Arial Narrow" w:cs="Arial"/>
                <w:sz w:val="18"/>
                <w:szCs w:val="18"/>
                <w:lang w:eastAsia="es-ES"/>
              </w:rPr>
              <w:t xml:space="preserve">a través de </w:t>
            </w:r>
            <w:r w:rsidRPr="00CD50F8">
              <w:rPr>
                <w:rFonts w:ascii="Arial Narrow" w:hAnsi="Arial Narrow" w:cs="Arial"/>
                <w:sz w:val="18"/>
                <w:szCs w:val="18"/>
                <w:lang w:eastAsia="es-ES"/>
              </w:rPr>
              <w:lastRenderedPageBreak/>
              <w:t xml:space="preserve">archivos planos </w:t>
            </w:r>
          </w:p>
        </w:tc>
        <w:tc>
          <w:tcPr>
            <w:tcW w:w="1345" w:type="dxa"/>
            <w:tcBorders>
              <w:top w:val="single" w:sz="4" w:space="0" w:color="auto"/>
              <w:left w:val="single" w:sz="4" w:space="0" w:color="auto"/>
              <w:bottom w:val="single" w:sz="4" w:space="0" w:color="auto"/>
              <w:right w:val="single" w:sz="4" w:space="0" w:color="auto"/>
            </w:tcBorders>
          </w:tcPr>
          <w:p w:rsidR="00DF5647" w:rsidRPr="00CD50F8" w:rsidRDefault="002020A2" w:rsidP="00CE4F2F">
            <w:pPr>
              <w:pStyle w:val="Textodeglobo"/>
              <w:spacing w:before="40" w:after="40"/>
              <w:jc w:val="center"/>
              <w:rPr>
                <w:rFonts w:ascii="Arial Narrow" w:hAnsi="Arial Narrow" w:cs="Arial"/>
                <w:sz w:val="18"/>
                <w:szCs w:val="18"/>
                <w:lang w:eastAsia="es-ES"/>
              </w:rPr>
            </w:pPr>
            <w:r w:rsidRPr="00CD50F8">
              <w:rPr>
                <w:rFonts w:ascii="Arial Narrow" w:hAnsi="Arial Narrow" w:cs="Arial"/>
                <w:sz w:val="18"/>
                <w:szCs w:val="18"/>
                <w:lang w:eastAsia="es-ES"/>
              </w:rPr>
              <w:lastRenderedPageBreak/>
              <w:t xml:space="preserve">1, 13, </w:t>
            </w:r>
            <w:r w:rsidR="00DF5647" w:rsidRPr="00CD50F8">
              <w:rPr>
                <w:rFonts w:ascii="Arial Narrow" w:hAnsi="Arial Narrow" w:cs="Arial"/>
                <w:sz w:val="18"/>
                <w:szCs w:val="18"/>
                <w:lang w:eastAsia="es-ES"/>
              </w:rPr>
              <w:t>19</w:t>
            </w:r>
          </w:p>
        </w:tc>
        <w:tc>
          <w:tcPr>
            <w:tcW w:w="1096" w:type="dxa"/>
            <w:tcBorders>
              <w:top w:val="single" w:sz="4" w:space="0" w:color="auto"/>
              <w:left w:val="single" w:sz="4" w:space="0" w:color="auto"/>
              <w:bottom w:val="single" w:sz="4" w:space="0" w:color="auto"/>
              <w:right w:val="single" w:sz="4" w:space="0" w:color="auto"/>
            </w:tcBorders>
          </w:tcPr>
          <w:p w:rsidR="00DF5647" w:rsidRPr="00CD50F8" w:rsidRDefault="00DF5647" w:rsidP="00A06DEA">
            <w:pPr>
              <w:pStyle w:val="Textodeglobo"/>
              <w:spacing w:before="40" w:after="40"/>
              <w:jc w:val="center"/>
              <w:rPr>
                <w:rFonts w:ascii="Arial Narrow" w:hAnsi="Arial Narrow" w:cs="Arial"/>
                <w:b/>
                <w:lang w:eastAsia="es-ES"/>
              </w:rPr>
            </w:pPr>
          </w:p>
        </w:tc>
      </w:tr>
      <w:tr w:rsidR="00DF5647" w:rsidRPr="00CD50F8" w:rsidTr="009D5696">
        <w:trPr>
          <w:trHeight w:val="20"/>
          <w:jc w:val="center"/>
        </w:trPr>
        <w:tc>
          <w:tcPr>
            <w:tcW w:w="642" w:type="dxa"/>
            <w:tcBorders>
              <w:top w:val="single" w:sz="4" w:space="0" w:color="auto"/>
              <w:left w:val="single" w:sz="4" w:space="0" w:color="auto"/>
              <w:bottom w:val="single" w:sz="4" w:space="0" w:color="auto"/>
              <w:right w:val="single" w:sz="4" w:space="0" w:color="auto"/>
            </w:tcBorders>
          </w:tcPr>
          <w:p w:rsidR="00DF5647" w:rsidRPr="00CD50F8" w:rsidRDefault="00356023" w:rsidP="00A06DEA">
            <w:pPr>
              <w:pStyle w:val="Textodeglobo"/>
              <w:spacing w:before="40" w:after="40"/>
              <w:jc w:val="center"/>
              <w:rPr>
                <w:rFonts w:ascii="Arial Narrow" w:hAnsi="Arial Narrow" w:cs="Arial"/>
                <w:b/>
                <w:sz w:val="18"/>
                <w:szCs w:val="18"/>
                <w:lang w:eastAsia="es-ES"/>
              </w:rPr>
            </w:pPr>
            <w:r w:rsidRPr="00CD50F8">
              <w:rPr>
                <w:rFonts w:ascii="Arial Narrow" w:hAnsi="Arial Narrow" w:cs="Arial"/>
                <w:b/>
                <w:sz w:val="18"/>
                <w:szCs w:val="18"/>
                <w:lang w:eastAsia="es-ES"/>
              </w:rPr>
              <w:lastRenderedPageBreak/>
              <w:t>6</w:t>
            </w:r>
          </w:p>
        </w:tc>
        <w:tc>
          <w:tcPr>
            <w:tcW w:w="1583" w:type="dxa"/>
            <w:tcBorders>
              <w:top w:val="single" w:sz="4" w:space="0" w:color="auto"/>
              <w:left w:val="single" w:sz="4" w:space="0" w:color="auto"/>
              <w:bottom w:val="single" w:sz="4" w:space="0" w:color="auto"/>
              <w:right w:val="single" w:sz="4" w:space="0" w:color="auto"/>
            </w:tcBorders>
          </w:tcPr>
          <w:p w:rsidR="00DF5647" w:rsidRPr="00CD50F8" w:rsidRDefault="00DF5647" w:rsidP="001A1476">
            <w:pPr>
              <w:pStyle w:val="Textodeglobo"/>
              <w:spacing w:before="40" w:after="40"/>
              <w:jc w:val="center"/>
              <w:rPr>
                <w:rFonts w:ascii="Arial Narrow" w:hAnsi="Arial Narrow" w:cs="Arial"/>
                <w:b/>
                <w:sz w:val="18"/>
                <w:szCs w:val="18"/>
                <w:lang w:eastAsia="es-ES"/>
              </w:rPr>
            </w:pPr>
            <w:r w:rsidRPr="00CD50F8">
              <w:rPr>
                <w:rFonts w:ascii="Arial Narrow" w:hAnsi="Arial Narrow" w:cs="Arial"/>
                <w:b/>
                <w:sz w:val="18"/>
                <w:szCs w:val="18"/>
                <w:lang w:eastAsia="es-ES"/>
              </w:rPr>
              <w:t xml:space="preserve">Registro </w:t>
            </w:r>
            <w:r w:rsidR="001A1476" w:rsidRPr="00CD50F8">
              <w:rPr>
                <w:rFonts w:ascii="Arial Narrow" w:hAnsi="Arial Narrow" w:cs="Arial"/>
                <w:b/>
                <w:sz w:val="18"/>
                <w:szCs w:val="18"/>
                <w:lang w:eastAsia="es-ES"/>
              </w:rPr>
              <w:t>diario</w:t>
            </w:r>
            <w:r w:rsidRPr="00CD50F8">
              <w:rPr>
                <w:rFonts w:ascii="Arial Narrow" w:hAnsi="Arial Narrow" w:cs="Arial"/>
                <w:b/>
                <w:sz w:val="18"/>
                <w:szCs w:val="18"/>
                <w:lang w:eastAsia="es-ES"/>
              </w:rPr>
              <w:t xml:space="preserve"> de operaciones</w:t>
            </w:r>
          </w:p>
        </w:tc>
        <w:tc>
          <w:tcPr>
            <w:tcW w:w="4798" w:type="dxa"/>
            <w:tcBorders>
              <w:top w:val="single" w:sz="4" w:space="0" w:color="auto"/>
              <w:left w:val="single" w:sz="4" w:space="0" w:color="auto"/>
              <w:bottom w:val="single" w:sz="4" w:space="0" w:color="auto"/>
              <w:right w:val="single" w:sz="4" w:space="0" w:color="auto"/>
            </w:tcBorders>
          </w:tcPr>
          <w:p w:rsidR="000F4381" w:rsidRPr="00CD50F8" w:rsidRDefault="00DF5647" w:rsidP="003737A6">
            <w:pPr>
              <w:pStyle w:val="Textodeglobo"/>
              <w:spacing w:before="40" w:after="40"/>
              <w:rPr>
                <w:rFonts w:ascii="Arial Narrow" w:hAnsi="Arial Narrow" w:cs="Arial"/>
                <w:sz w:val="18"/>
                <w:szCs w:val="18"/>
                <w:lang w:eastAsia="es-ES"/>
              </w:rPr>
            </w:pPr>
            <w:r w:rsidRPr="00CD50F8">
              <w:rPr>
                <w:rFonts w:ascii="Arial Narrow" w:hAnsi="Arial Narrow" w:cs="Arial"/>
                <w:sz w:val="18"/>
                <w:szCs w:val="18"/>
                <w:lang w:eastAsia="es-ES"/>
              </w:rPr>
              <w:t>Se requiere un formulario que implemente el registro</w:t>
            </w:r>
            <w:r w:rsidR="00CB7BFD" w:rsidRPr="00CD50F8">
              <w:rPr>
                <w:rFonts w:ascii="Arial Narrow" w:hAnsi="Arial Narrow" w:cs="Arial"/>
                <w:sz w:val="18"/>
                <w:szCs w:val="18"/>
                <w:lang w:eastAsia="es-ES"/>
              </w:rPr>
              <w:t xml:space="preserve"> diario de operaciones</w:t>
            </w:r>
            <w:r w:rsidRPr="00CD50F8">
              <w:rPr>
                <w:rFonts w:ascii="Arial Narrow" w:hAnsi="Arial Narrow" w:cs="Arial"/>
                <w:sz w:val="18"/>
                <w:szCs w:val="18"/>
                <w:lang w:eastAsia="es-ES"/>
              </w:rPr>
              <w:t xml:space="preserve">. Debe incorporar </w:t>
            </w:r>
            <w:r w:rsidR="000F4381" w:rsidRPr="00CD50F8">
              <w:rPr>
                <w:rFonts w:ascii="Arial Narrow" w:hAnsi="Arial Narrow" w:cs="Arial"/>
                <w:sz w:val="18"/>
                <w:szCs w:val="18"/>
                <w:lang w:eastAsia="es-ES"/>
              </w:rPr>
              <w:t>la alerta y el cierre de las mismas</w:t>
            </w:r>
            <w:r w:rsidRPr="00CD50F8">
              <w:rPr>
                <w:rFonts w:ascii="Arial Narrow" w:hAnsi="Arial Narrow" w:cs="Arial"/>
                <w:sz w:val="18"/>
                <w:szCs w:val="18"/>
                <w:lang w:eastAsia="es-ES"/>
              </w:rPr>
              <w:t xml:space="preserve">. </w:t>
            </w:r>
            <w:r w:rsidR="00CB7BFD" w:rsidRPr="00CD50F8">
              <w:rPr>
                <w:rFonts w:ascii="Arial Narrow" w:hAnsi="Arial Narrow" w:cs="Arial"/>
                <w:sz w:val="18"/>
                <w:szCs w:val="18"/>
                <w:lang w:eastAsia="es-ES"/>
              </w:rPr>
              <w:t>C</w:t>
            </w:r>
            <w:r w:rsidRPr="00CD50F8">
              <w:rPr>
                <w:rFonts w:ascii="Arial Narrow" w:hAnsi="Arial Narrow" w:cs="Arial"/>
                <w:sz w:val="18"/>
                <w:szCs w:val="18"/>
                <w:lang w:eastAsia="es-ES"/>
              </w:rPr>
              <w:t>onsidera</w:t>
            </w:r>
            <w:r w:rsidR="00CB7BFD" w:rsidRPr="00CD50F8">
              <w:rPr>
                <w:rFonts w:ascii="Arial Narrow" w:hAnsi="Arial Narrow" w:cs="Arial"/>
                <w:sz w:val="18"/>
                <w:szCs w:val="18"/>
                <w:lang w:eastAsia="es-ES"/>
              </w:rPr>
              <w:t>r</w:t>
            </w:r>
            <w:r w:rsidRPr="00CD50F8">
              <w:rPr>
                <w:rFonts w:ascii="Arial Narrow" w:hAnsi="Arial Narrow" w:cs="Arial"/>
                <w:sz w:val="18"/>
                <w:szCs w:val="18"/>
                <w:lang w:eastAsia="es-ES"/>
              </w:rPr>
              <w:t xml:space="preserve"> que dependiendo de la transacción que registre deberá activarse y validar los </w:t>
            </w:r>
            <w:r w:rsidR="006B5AE2" w:rsidRPr="00CD50F8">
              <w:rPr>
                <w:rFonts w:ascii="Arial Narrow" w:hAnsi="Arial Narrow" w:cs="Arial"/>
                <w:sz w:val="18"/>
                <w:szCs w:val="18"/>
                <w:lang w:eastAsia="es-ES"/>
              </w:rPr>
              <w:t>datos</w:t>
            </w:r>
            <w:r w:rsidRPr="00CD50F8">
              <w:rPr>
                <w:rFonts w:ascii="Arial Narrow" w:hAnsi="Arial Narrow" w:cs="Arial"/>
                <w:sz w:val="18"/>
                <w:szCs w:val="18"/>
                <w:lang w:eastAsia="es-ES"/>
              </w:rPr>
              <w:t xml:space="preserve"> </w:t>
            </w:r>
            <w:r w:rsidR="00CB7BFD" w:rsidRPr="00CD50F8">
              <w:rPr>
                <w:rFonts w:ascii="Arial Narrow" w:hAnsi="Arial Narrow" w:cs="Arial"/>
                <w:sz w:val="18"/>
                <w:szCs w:val="18"/>
                <w:lang w:eastAsia="es-ES"/>
              </w:rPr>
              <w:t>según los anexos involucrados en la RN.</w:t>
            </w:r>
          </w:p>
          <w:p w:rsidR="00DF5647" w:rsidRPr="00CD50F8" w:rsidRDefault="00DF5647" w:rsidP="003737A6">
            <w:pPr>
              <w:pStyle w:val="Textodeglobo"/>
              <w:spacing w:before="40" w:after="40"/>
              <w:rPr>
                <w:rFonts w:ascii="Arial Narrow" w:hAnsi="Arial Narrow" w:cs="Arial"/>
                <w:sz w:val="18"/>
                <w:szCs w:val="18"/>
                <w:lang w:eastAsia="es-ES"/>
              </w:rPr>
            </w:pPr>
            <w:r w:rsidRPr="00CD50F8">
              <w:rPr>
                <w:rFonts w:ascii="Arial Narrow" w:hAnsi="Arial Narrow" w:cs="Arial"/>
                <w:sz w:val="18"/>
                <w:szCs w:val="18"/>
                <w:lang w:eastAsia="es-ES"/>
              </w:rPr>
              <w:t xml:space="preserve">La información que presenta será solamente a la que corresponde al periodo que tiene “en plazo” </w:t>
            </w:r>
            <w:r w:rsidR="00CB7BFD" w:rsidRPr="00CD50F8">
              <w:rPr>
                <w:rFonts w:ascii="Arial Narrow" w:hAnsi="Arial Narrow" w:cs="Arial"/>
                <w:sz w:val="18"/>
                <w:szCs w:val="18"/>
                <w:lang w:eastAsia="es-ES"/>
              </w:rPr>
              <w:t xml:space="preserve">o “pendiente” </w:t>
            </w:r>
            <w:r w:rsidR="00DE488E" w:rsidRPr="00CD50F8">
              <w:rPr>
                <w:rFonts w:ascii="Arial Narrow" w:hAnsi="Arial Narrow" w:cs="Arial"/>
                <w:sz w:val="18"/>
                <w:szCs w:val="18"/>
                <w:lang w:eastAsia="es-ES"/>
              </w:rPr>
              <w:t>en el orden declarado por el Usuario</w:t>
            </w:r>
            <w:r w:rsidRPr="00CD50F8">
              <w:rPr>
                <w:rFonts w:ascii="Arial Narrow" w:hAnsi="Arial Narrow" w:cs="Arial"/>
                <w:sz w:val="18"/>
                <w:szCs w:val="18"/>
                <w:lang w:eastAsia="es-ES"/>
              </w:rPr>
              <w:t xml:space="preserve">. </w:t>
            </w:r>
          </w:p>
          <w:p w:rsidR="00DF5647" w:rsidRPr="00CD50F8" w:rsidRDefault="00DF5647" w:rsidP="006B5AE2">
            <w:pPr>
              <w:pStyle w:val="Textodeglobo"/>
              <w:spacing w:before="40" w:after="40"/>
              <w:rPr>
                <w:rFonts w:ascii="Arial Narrow" w:hAnsi="Arial Narrow" w:cs="Arial"/>
                <w:sz w:val="18"/>
                <w:szCs w:val="18"/>
                <w:lang w:eastAsia="es-ES"/>
              </w:rPr>
            </w:pPr>
            <w:r w:rsidRPr="00CD50F8">
              <w:rPr>
                <w:rFonts w:ascii="Arial Narrow" w:hAnsi="Arial Narrow" w:cs="Arial"/>
                <w:sz w:val="18"/>
                <w:szCs w:val="18"/>
                <w:lang w:eastAsia="es-ES"/>
              </w:rPr>
              <w:t xml:space="preserve">El usuario puede ordenar su consulta por cualquier </w:t>
            </w:r>
            <w:r w:rsidR="006B5AE2" w:rsidRPr="00CD50F8">
              <w:rPr>
                <w:rFonts w:ascii="Arial Narrow" w:hAnsi="Arial Narrow" w:cs="Arial"/>
                <w:sz w:val="18"/>
                <w:szCs w:val="18"/>
                <w:lang w:eastAsia="es-ES"/>
              </w:rPr>
              <w:t>dato</w:t>
            </w:r>
            <w:r w:rsidRPr="00CD50F8">
              <w:rPr>
                <w:rFonts w:ascii="Arial Narrow" w:hAnsi="Arial Narrow" w:cs="Arial"/>
                <w:sz w:val="18"/>
                <w:szCs w:val="18"/>
                <w:lang w:eastAsia="es-ES"/>
              </w:rPr>
              <w:t xml:space="preserve">. </w:t>
            </w:r>
          </w:p>
        </w:tc>
        <w:tc>
          <w:tcPr>
            <w:tcW w:w="1345" w:type="dxa"/>
            <w:tcBorders>
              <w:top w:val="single" w:sz="4" w:space="0" w:color="auto"/>
              <w:left w:val="single" w:sz="4" w:space="0" w:color="auto"/>
              <w:bottom w:val="single" w:sz="4" w:space="0" w:color="auto"/>
              <w:right w:val="single" w:sz="4" w:space="0" w:color="auto"/>
            </w:tcBorders>
          </w:tcPr>
          <w:p w:rsidR="00DF5647" w:rsidRPr="00CD50F8" w:rsidRDefault="00665477" w:rsidP="005B742D">
            <w:pPr>
              <w:pStyle w:val="Textodeglobo"/>
              <w:spacing w:before="40" w:after="40"/>
              <w:jc w:val="center"/>
              <w:rPr>
                <w:rFonts w:ascii="Arial Narrow" w:hAnsi="Arial Narrow" w:cs="Arial"/>
                <w:sz w:val="18"/>
                <w:szCs w:val="18"/>
                <w:lang w:eastAsia="es-ES"/>
              </w:rPr>
            </w:pPr>
            <w:r w:rsidRPr="00CD50F8">
              <w:rPr>
                <w:rFonts w:ascii="Arial Narrow" w:hAnsi="Arial Narrow" w:cs="Arial"/>
                <w:sz w:val="18"/>
                <w:szCs w:val="18"/>
                <w:lang w:eastAsia="es-ES"/>
              </w:rPr>
              <w:t xml:space="preserve">7, </w:t>
            </w:r>
            <w:r w:rsidR="00DF5647" w:rsidRPr="00CD50F8">
              <w:rPr>
                <w:rFonts w:ascii="Arial Narrow" w:hAnsi="Arial Narrow" w:cs="Arial"/>
                <w:sz w:val="18"/>
                <w:szCs w:val="18"/>
                <w:lang w:eastAsia="es-ES"/>
              </w:rPr>
              <w:t xml:space="preserve">8, 9, 10, </w:t>
            </w:r>
            <w:r w:rsidR="001711B2" w:rsidRPr="00CD50F8">
              <w:rPr>
                <w:rFonts w:ascii="Arial Narrow" w:hAnsi="Arial Narrow" w:cs="Arial"/>
                <w:sz w:val="18"/>
                <w:szCs w:val="18"/>
                <w:lang w:eastAsia="es-ES"/>
              </w:rPr>
              <w:t xml:space="preserve">12, </w:t>
            </w:r>
            <w:r w:rsidR="00DF5647" w:rsidRPr="00CD50F8">
              <w:rPr>
                <w:rFonts w:ascii="Arial Narrow" w:hAnsi="Arial Narrow" w:cs="Arial"/>
                <w:sz w:val="18"/>
                <w:szCs w:val="18"/>
                <w:lang w:eastAsia="es-ES"/>
              </w:rPr>
              <w:t xml:space="preserve">14, 16, </w:t>
            </w:r>
            <w:r w:rsidR="001711B2" w:rsidRPr="00CD50F8">
              <w:rPr>
                <w:rFonts w:ascii="Arial Narrow" w:hAnsi="Arial Narrow" w:cs="Arial"/>
                <w:sz w:val="18"/>
                <w:szCs w:val="18"/>
                <w:lang w:eastAsia="es-ES"/>
              </w:rPr>
              <w:t xml:space="preserve">17, </w:t>
            </w:r>
            <w:r w:rsidR="00DF5647" w:rsidRPr="00CD50F8">
              <w:rPr>
                <w:rFonts w:ascii="Arial Narrow" w:hAnsi="Arial Narrow" w:cs="Arial"/>
                <w:sz w:val="18"/>
                <w:szCs w:val="18"/>
                <w:lang w:eastAsia="es-ES"/>
              </w:rPr>
              <w:t>20</w:t>
            </w:r>
            <w:r w:rsidR="001711B2" w:rsidRPr="00CD50F8">
              <w:rPr>
                <w:rFonts w:ascii="Arial Narrow" w:hAnsi="Arial Narrow" w:cs="Arial"/>
                <w:sz w:val="18"/>
                <w:szCs w:val="18"/>
                <w:lang w:eastAsia="es-ES"/>
              </w:rPr>
              <w:t>, 21, 22</w:t>
            </w:r>
          </w:p>
        </w:tc>
        <w:tc>
          <w:tcPr>
            <w:tcW w:w="1096" w:type="dxa"/>
            <w:tcBorders>
              <w:top w:val="single" w:sz="4" w:space="0" w:color="auto"/>
              <w:left w:val="single" w:sz="4" w:space="0" w:color="auto"/>
              <w:bottom w:val="single" w:sz="4" w:space="0" w:color="auto"/>
              <w:right w:val="single" w:sz="4" w:space="0" w:color="auto"/>
            </w:tcBorders>
          </w:tcPr>
          <w:p w:rsidR="00DF5647" w:rsidRPr="00CD50F8" w:rsidRDefault="00DF5647" w:rsidP="00A06DEA">
            <w:pPr>
              <w:pStyle w:val="Textodeglobo"/>
              <w:spacing w:before="40" w:after="40"/>
              <w:jc w:val="center"/>
              <w:rPr>
                <w:rFonts w:ascii="Arial Narrow" w:hAnsi="Arial Narrow" w:cs="Arial"/>
                <w:b/>
                <w:lang w:eastAsia="es-ES"/>
              </w:rPr>
            </w:pPr>
          </w:p>
        </w:tc>
      </w:tr>
      <w:tr w:rsidR="00DF5647" w:rsidRPr="00CD50F8" w:rsidTr="009D5696">
        <w:trPr>
          <w:trHeight w:val="20"/>
          <w:jc w:val="center"/>
        </w:trPr>
        <w:tc>
          <w:tcPr>
            <w:tcW w:w="642" w:type="dxa"/>
            <w:tcBorders>
              <w:top w:val="single" w:sz="4" w:space="0" w:color="auto"/>
              <w:left w:val="single" w:sz="4" w:space="0" w:color="auto"/>
              <w:bottom w:val="single" w:sz="4" w:space="0" w:color="auto"/>
              <w:right w:val="single" w:sz="4" w:space="0" w:color="auto"/>
            </w:tcBorders>
          </w:tcPr>
          <w:p w:rsidR="00DF5647" w:rsidRPr="00CD50F8" w:rsidRDefault="00356023" w:rsidP="00A06DEA">
            <w:pPr>
              <w:pStyle w:val="Textodeglobo"/>
              <w:spacing w:before="40" w:after="40"/>
              <w:jc w:val="center"/>
              <w:rPr>
                <w:rFonts w:ascii="Arial Narrow" w:hAnsi="Arial Narrow" w:cs="Arial"/>
                <w:b/>
                <w:sz w:val="18"/>
                <w:szCs w:val="18"/>
                <w:lang w:eastAsia="es-ES"/>
              </w:rPr>
            </w:pPr>
            <w:r w:rsidRPr="00CD50F8">
              <w:rPr>
                <w:rFonts w:ascii="Arial Narrow" w:hAnsi="Arial Narrow" w:cs="Arial"/>
                <w:b/>
                <w:sz w:val="18"/>
                <w:szCs w:val="18"/>
                <w:lang w:eastAsia="es-ES"/>
              </w:rPr>
              <w:t>7</w:t>
            </w:r>
          </w:p>
        </w:tc>
        <w:tc>
          <w:tcPr>
            <w:tcW w:w="1583" w:type="dxa"/>
            <w:tcBorders>
              <w:top w:val="single" w:sz="4" w:space="0" w:color="auto"/>
              <w:left w:val="single" w:sz="4" w:space="0" w:color="auto"/>
              <w:bottom w:val="single" w:sz="4" w:space="0" w:color="auto"/>
              <w:right w:val="single" w:sz="4" w:space="0" w:color="auto"/>
            </w:tcBorders>
          </w:tcPr>
          <w:p w:rsidR="00DF5647" w:rsidRPr="00CD50F8" w:rsidRDefault="00DF5647" w:rsidP="00DE488E">
            <w:pPr>
              <w:pStyle w:val="Textodeglobo"/>
              <w:spacing w:before="40" w:after="40"/>
              <w:jc w:val="center"/>
              <w:rPr>
                <w:rFonts w:ascii="Arial Narrow" w:hAnsi="Arial Narrow" w:cs="Arial"/>
                <w:b/>
                <w:sz w:val="18"/>
                <w:szCs w:val="18"/>
                <w:lang w:eastAsia="es-ES"/>
              </w:rPr>
            </w:pPr>
            <w:r w:rsidRPr="00CD50F8">
              <w:rPr>
                <w:rFonts w:ascii="Arial Narrow" w:hAnsi="Arial Narrow" w:cs="Arial"/>
                <w:b/>
                <w:sz w:val="18"/>
                <w:szCs w:val="18"/>
                <w:lang w:eastAsia="es-ES"/>
              </w:rPr>
              <w:t xml:space="preserve">Registro de guías </w:t>
            </w:r>
            <w:r w:rsidRPr="00CD50F8">
              <w:rPr>
                <w:rFonts w:ascii="Arial Narrow" w:hAnsi="Arial Narrow" w:cs="Arial"/>
                <w:b/>
                <w:sz w:val="18"/>
                <w:szCs w:val="18"/>
              </w:rPr>
              <w:t>de remisión</w:t>
            </w:r>
            <w:r w:rsidRPr="00CD50F8">
              <w:rPr>
                <w:rFonts w:ascii="Arial Narrow" w:hAnsi="Arial Narrow" w:cs="Arial"/>
                <w:b/>
                <w:sz w:val="18"/>
                <w:szCs w:val="18"/>
                <w:lang w:eastAsia="es-ES"/>
              </w:rPr>
              <w:t xml:space="preserve"> físicas </w:t>
            </w:r>
            <w:r w:rsidR="00DE488E" w:rsidRPr="00CD50F8">
              <w:rPr>
                <w:rFonts w:ascii="Arial Narrow" w:hAnsi="Arial Narrow" w:cs="Arial"/>
                <w:b/>
                <w:sz w:val="18"/>
                <w:szCs w:val="18"/>
                <w:lang w:eastAsia="es-ES"/>
              </w:rPr>
              <w:t>y GRE-BF Remitente</w:t>
            </w:r>
          </w:p>
        </w:tc>
        <w:tc>
          <w:tcPr>
            <w:tcW w:w="4798" w:type="dxa"/>
            <w:tcBorders>
              <w:top w:val="single" w:sz="4" w:space="0" w:color="auto"/>
              <w:left w:val="single" w:sz="4" w:space="0" w:color="auto"/>
              <w:bottom w:val="single" w:sz="4" w:space="0" w:color="auto"/>
              <w:right w:val="single" w:sz="4" w:space="0" w:color="auto"/>
            </w:tcBorders>
          </w:tcPr>
          <w:p w:rsidR="00DF5647" w:rsidRPr="00CD50F8" w:rsidRDefault="00DF5647" w:rsidP="00DE488E">
            <w:pPr>
              <w:pStyle w:val="Textodeglobo"/>
              <w:spacing w:before="40" w:after="40"/>
              <w:rPr>
                <w:rFonts w:ascii="Arial Narrow" w:hAnsi="Arial Narrow" w:cs="Arial"/>
                <w:sz w:val="18"/>
                <w:szCs w:val="18"/>
                <w:lang w:eastAsia="es-ES"/>
              </w:rPr>
            </w:pPr>
            <w:r w:rsidRPr="00CD50F8">
              <w:rPr>
                <w:rFonts w:ascii="Arial Narrow" w:hAnsi="Arial Narrow" w:cs="Arial"/>
                <w:sz w:val="18"/>
                <w:szCs w:val="18"/>
                <w:lang w:eastAsia="es-ES"/>
              </w:rPr>
              <w:t xml:space="preserve">Se requiere un formulario que implemente el registro de las guías </w:t>
            </w:r>
            <w:r w:rsidRPr="00CD50F8">
              <w:rPr>
                <w:rFonts w:ascii="Arial Narrow" w:hAnsi="Arial Narrow" w:cs="Arial"/>
                <w:sz w:val="18"/>
                <w:szCs w:val="18"/>
              </w:rPr>
              <w:t>de remisión</w:t>
            </w:r>
            <w:r w:rsidRPr="00CD50F8">
              <w:rPr>
                <w:rFonts w:ascii="Arial Narrow" w:hAnsi="Arial Narrow" w:cs="Arial"/>
                <w:sz w:val="18"/>
                <w:szCs w:val="18"/>
                <w:lang w:eastAsia="es-ES"/>
              </w:rPr>
              <w:t xml:space="preserve"> físicas</w:t>
            </w:r>
            <w:r w:rsidR="00DE488E" w:rsidRPr="00CD50F8">
              <w:rPr>
                <w:rFonts w:ascii="Arial Narrow" w:hAnsi="Arial Narrow" w:cs="Arial"/>
                <w:sz w:val="18"/>
                <w:szCs w:val="18"/>
                <w:lang w:eastAsia="es-ES"/>
              </w:rPr>
              <w:t xml:space="preserve"> y GRE-BF Remitente relacionada a una guía de transportista física</w:t>
            </w:r>
            <w:r w:rsidRPr="00CD50F8">
              <w:rPr>
                <w:rFonts w:ascii="Arial Narrow" w:hAnsi="Arial Narrow" w:cs="Arial"/>
                <w:sz w:val="18"/>
                <w:szCs w:val="18"/>
                <w:lang w:eastAsia="es-ES"/>
              </w:rPr>
              <w:t xml:space="preserve"> </w:t>
            </w:r>
            <w:r w:rsidR="00DE488E" w:rsidRPr="00CD50F8">
              <w:rPr>
                <w:rFonts w:ascii="Arial Narrow" w:hAnsi="Arial Narrow" w:cs="Arial"/>
                <w:sz w:val="18"/>
                <w:szCs w:val="18"/>
                <w:lang w:eastAsia="es-ES"/>
              </w:rPr>
              <w:t xml:space="preserve">las cuales </w:t>
            </w:r>
            <w:r w:rsidRPr="00CD50F8">
              <w:rPr>
                <w:rFonts w:ascii="Arial Narrow" w:hAnsi="Arial Narrow" w:cs="Arial"/>
                <w:sz w:val="18"/>
                <w:szCs w:val="18"/>
                <w:lang w:eastAsia="es-ES"/>
              </w:rPr>
              <w:t>genere</w:t>
            </w:r>
            <w:r w:rsidR="00DE488E" w:rsidRPr="00CD50F8">
              <w:rPr>
                <w:rFonts w:ascii="Arial Narrow" w:hAnsi="Arial Narrow" w:cs="Arial"/>
                <w:sz w:val="18"/>
                <w:szCs w:val="18"/>
                <w:lang w:eastAsia="es-ES"/>
              </w:rPr>
              <w:t>n</w:t>
            </w:r>
            <w:r w:rsidRPr="00CD50F8">
              <w:rPr>
                <w:rFonts w:ascii="Arial Narrow" w:hAnsi="Arial Narrow" w:cs="Arial"/>
                <w:sz w:val="18"/>
                <w:szCs w:val="18"/>
                <w:lang w:eastAsia="es-ES"/>
              </w:rPr>
              <w:t xml:space="preserve"> la</w:t>
            </w:r>
            <w:r w:rsidR="00DE488E" w:rsidRPr="00CD50F8">
              <w:rPr>
                <w:rFonts w:ascii="Arial Narrow" w:hAnsi="Arial Narrow" w:cs="Arial"/>
                <w:sz w:val="18"/>
                <w:szCs w:val="18"/>
                <w:lang w:eastAsia="es-ES"/>
              </w:rPr>
              <w:t>s</w:t>
            </w:r>
            <w:r w:rsidRPr="00CD50F8">
              <w:rPr>
                <w:rFonts w:ascii="Arial Narrow" w:hAnsi="Arial Narrow" w:cs="Arial"/>
                <w:sz w:val="18"/>
                <w:szCs w:val="18"/>
                <w:lang w:eastAsia="es-ES"/>
              </w:rPr>
              <w:t xml:space="preserve"> </w:t>
            </w:r>
            <w:r w:rsidR="00DE488E" w:rsidRPr="00CD50F8">
              <w:rPr>
                <w:rFonts w:ascii="Arial Narrow" w:hAnsi="Arial Narrow" w:cs="Arial"/>
                <w:sz w:val="18"/>
                <w:szCs w:val="18"/>
                <w:lang w:eastAsia="es-ES"/>
              </w:rPr>
              <w:t>operaciones tipo “firme” para el U</w:t>
            </w:r>
            <w:r w:rsidRPr="00CD50F8">
              <w:rPr>
                <w:rFonts w:ascii="Arial Narrow" w:hAnsi="Arial Narrow" w:cs="Arial"/>
                <w:sz w:val="18"/>
                <w:szCs w:val="18"/>
                <w:lang w:eastAsia="es-ES"/>
              </w:rPr>
              <w:t xml:space="preserve">suario declarante y la imputación a los involucrados. </w:t>
            </w:r>
          </w:p>
        </w:tc>
        <w:tc>
          <w:tcPr>
            <w:tcW w:w="1345" w:type="dxa"/>
            <w:tcBorders>
              <w:top w:val="single" w:sz="4" w:space="0" w:color="auto"/>
              <w:left w:val="single" w:sz="4" w:space="0" w:color="auto"/>
              <w:bottom w:val="single" w:sz="4" w:space="0" w:color="auto"/>
              <w:right w:val="single" w:sz="4" w:space="0" w:color="auto"/>
            </w:tcBorders>
          </w:tcPr>
          <w:p w:rsidR="00E72644" w:rsidRPr="00CD50F8" w:rsidRDefault="00DF5647" w:rsidP="00057FF6">
            <w:pPr>
              <w:pStyle w:val="Textodeglobo"/>
              <w:spacing w:before="40" w:after="40"/>
              <w:jc w:val="center"/>
              <w:rPr>
                <w:rFonts w:ascii="Arial Narrow" w:hAnsi="Arial Narrow" w:cs="Arial"/>
                <w:sz w:val="18"/>
                <w:szCs w:val="18"/>
                <w:lang w:eastAsia="es-ES"/>
              </w:rPr>
            </w:pPr>
            <w:r w:rsidRPr="00CD50F8">
              <w:rPr>
                <w:rFonts w:ascii="Arial Narrow" w:hAnsi="Arial Narrow" w:cs="Arial"/>
                <w:sz w:val="18"/>
                <w:szCs w:val="18"/>
                <w:lang w:eastAsia="es-ES"/>
              </w:rPr>
              <w:t>12</w:t>
            </w:r>
            <w:r w:rsidR="001711B2" w:rsidRPr="00CD50F8">
              <w:rPr>
                <w:rFonts w:ascii="Arial Narrow" w:hAnsi="Arial Narrow" w:cs="Arial"/>
                <w:sz w:val="18"/>
                <w:szCs w:val="18"/>
                <w:lang w:eastAsia="es-ES"/>
              </w:rPr>
              <w:t>, 21</w:t>
            </w:r>
          </w:p>
          <w:p w:rsidR="00DF5647" w:rsidRPr="00CD50F8" w:rsidRDefault="00E72644" w:rsidP="00E72644">
            <w:pPr>
              <w:tabs>
                <w:tab w:val="left" w:pos="825"/>
              </w:tabs>
              <w:rPr>
                <w:lang w:val="es-PE"/>
              </w:rPr>
            </w:pPr>
            <w:r w:rsidRPr="00CD50F8">
              <w:rPr>
                <w:lang w:val="es-PE"/>
              </w:rPr>
              <w:tab/>
            </w:r>
          </w:p>
        </w:tc>
        <w:tc>
          <w:tcPr>
            <w:tcW w:w="1096" w:type="dxa"/>
            <w:tcBorders>
              <w:top w:val="single" w:sz="4" w:space="0" w:color="auto"/>
              <w:left w:val="single" w:sz="4" w:space="0" w:color="auto"/>
              <w:bottom w:val="single" w:sz="4" w:space="0" w:color="auto"/>
              <w:right w:val="single" w:sz="4" w:space="0" w:color="auto"/>
            </w:tcBorders>
          </w:tcPr>
          <w:p w:rsidR="00DF5647" w:rsidRPr="00CD50F8" w:rsidRDefault="00DF5647" w:rsidP="00A06DEA">
            <w:pPr>
              <w:pStyle w:val="Textodeglobo"/>
              <w:spacing w:before="40" w:after="40"/>
              <w:jc w:val="center"/>
              <w:rPr>
                <w:rFonts w:ascii="Arial Narrow" w:hAnsi="Arial Narrow" w:cs="Arial"/>
                <w:b/>
                <w:lang w:eastAsia="es-ES"/>
              </w:rPr>
            </w:pPr>
          </w:p>
        </w:tc>
      </w:tr>
      <w:tr w:rsidR="00DF5647" w:rsidRPr="00CD50F8" w:rsidTr="009D5696">
        <w:trPr>
          <w:trHeight w:val="20"/>
          <w:jc w:val="center"/>
        </w:trPr>
        <w:tc>
          <w:tcPr>
            <w:tcW w:w="642" w:type="dxa"/>
            <w:tcBorders>
              <w:top w:val="single" w:sz="4" w:space="0" w:color="auto"/>
              <w:left w:val="single" w:sz="4" w:space="0" w:color="auto"/>
              <w:bottom w:val="single" w:sz="4" w:space="0" w:color="auto"/>
              <w:right w:val="single" w:sz="4" w:space="0" w:color="auto"/>
            </w:tcBorders>
          </w:tcPr>
          <w:p w:rsidR="00DF5647" w:rsidRPr="00CD50F8" w:rsidRDefault="00356023" w:rsidP="00A06DEA">
            <w:pPr>
              <w:pStyle w:val="Textodeglobo"/>
              <w:spacing w:before="40" w:after="40"/>
              <w:jc w:val="center"/>
              <w:rPr>
                <w:rFonts w:ascii="Arial Narrow" w:hAnsi="Arial Narrow" w:cs="Arial"/>
                <w:b/>
                <w:sz w:val="18"/>
                <w:szCs w:val="18"/>
                <w:lang w:eastAsia="es-ES"/>
              </w:rPr>
            </w:pPr>
            <w:r w:rsidRPr="00CD50F8">
              <w:rPr>
                <w:rFonts w:ascii="Arial Narrow" w:hAnsi="Arial Narrow" w:cs="Arial"/>
                <w:b/>
                <w:sz w:val="18"/>
                <w:szCs w:val="18"/>
                <w:lang w:eastAsia="es-ES"/>
              </w:rPr>
              <w:t>8</w:t>
            </w:r>
          </w:p>
        </w:tc>
        <w:tc>
          <w:tcPr>
            <w:tcW w:w="1583" w:type="dxa"/>
            <w:tcBorders>
              <w:top w:val="single" w:sz="4" w:space="0" w:color="auto"/>
              <w:left w:val="single" w:sz="4" w:space="0" w:color="auto"/>
              <w:bottom w:val="single" w:sz="4" w:space="0" w:color="auto"/>
              <w:right w:val="single" w:sz="4" w:space="0" w:color="auto"/>
            </w:tcBorders>
          </w:tcPr>
          <w:p w:rsidR="00DF5647" w:rsidRPr="00CD50F8" w:rsidRDefault="00DF5647" w:rsidP="00E33366">
            <w:pPr>
              <w:pStyle w:val="Textodeglobo"/>
              <w:spacing w:before="40" w:after="40"/>
              <w:jc w:val="center"/>
              <w:rPr>
                <w:rFonts w:ascii="Arial Narrow" w:hAnsi="Arial Narrow" w:cs="Arial"/>
                <w:b/>
                <w:sz w:val="18"/>
                <w:szCs w:val="18"/>
                <w:lang w:eastAsia="es-ES"/>
              </w:rPr>
            </w:pPr>
            <w:r w:rsidRPr="00CD50F8">
              <w:rPr>
                <w:rFonts w:ascii="Arial Narrow" w:hAnsi="Arial Narrow" w:cs="Arial"/>
                <w:b/>
                <w:sz w:val="18"/>
                <w:szCs w:val="18"/>
                <w:lang w:eastAsia="es-ES"/>
              </w:rPr>
              <w:t xml:space="preserve">Comunicar Producción, Egresos por Producción y </w:t>
            </w:r>
            <w:r w:rsidR="00C51E8E" w:rsidRPr="00CD50F8">
              <w:rPr>
                <w:rFonts w:ascii="Arial Narrow" w:hAnsi="Arial Narrow" w:cs="Arial"/>
                <w:b/>
                <w:sz w:val="18"/>
                <w:szCs w:val="18"/>
                <w:lang w:eastAsia="es-ES"/>
              </w:rPr>
              <w:t>Transformación</w:t>
            </w:r>
            <w:r w:rsidR="00E33366" w:rsidRPr="00CD50F8">
              <w:rPr>
                <w:rFonts w:ascii="Arial Narrow" w:hAnsi="Arial Narrow" w:cs="Arial"/>
                <w:b/>
                <w:sz w:val="18"/>
                <w:szCs w:val="18"/>
                <w:lang w:eastAsia="es-ES"/>
              </w:rPr>
              <w:t xml:space="preserve"> a BNF</w:t>
            </w:r>
          </w:p>
        </w:tc>
        <w:tc>
          <w:tcPr>
            <w:tcW w:w="4798" w:type="dxa"/>
            <w:tcBorders>
              <w:top w:val="single" w:sz="4" w:space="0" w:color="auto"/>
              <w:left w:val="single" w:sz="4" w:space="0" w:color="auto"/>
              <w:bottom w:val="single" w:sz="4" w:space="0" w:color="auto"/>
              <w:right w:val="single" w:sz="4" w:space="0" w:color="auto"/>
            </w:tcBorders>
          </w:tcPr>
          <w:p w:rsidR="00DF5647" w:rsidRPr="00CD50F8" w:rsidRDefault="00DF5647" w:rsidP="00A905A5">
            <w:pPr>
              <w:pStyle w:val="Textodeglobo"/>
              <w:spacing w:before="40" w:after="40"/>
              <w:rPr>
                <w:rFonts w:ascii="Arial Narrow" w:hAnsi="Arial Narrow" w:cs="Arial"/>
                <w:sz w:val="18"/>
                <w:szCs w:val="18"/>
                <w:lang w:eastAsia="es-ES"/>
              </w:rPr>
            </w:pPr>
            <w:r w:rsidRPr="00CD50F8">
              <w:rPr>
                <w:rFonts w:ascii="Arial Narrow" w:hAnsi="Arial Narrow" w:cs="Arial"/>
                <w:sz w:val="18"/>
                <w:szCs w:val="18"/>
                <w:lang w:eastAsia="es-ES"/>
              </w:rPr>
              <w:t>Se requiere un formulario que permita registrar la comunicación de la pro</w:t>
            </w:r>
            <w:r w:rsidR="00A905A5" w:rsidRPr="00CD50F8">
              <w:rPr>
                <w:rFonts w:ascii="Arial Narrow" w:hAnsi="Arial Narrow" w:cs="Arial"/>
                <w:sz w:val="18"/>
                <w:szCs w:val="18"/>
                <w:lang w:eastAsia="es-ES"/>
              </w:rPr>
              <w:t xml:space="preserve">ducción, egresos de producción y </w:t>
            </w:r>
            <w:r w:rsidR="00C51E8E" w:rsidRPr="00CD50F8">
              <w:rPr>
                <w:rFonts w:ascii="Arial Narrow" w:hAnsi="Arial Narrow" w:cs="Arial"/>
                <w:sz w:val="18"/>
                <w:szCs w:val="18"/>
                <w:lang w:eastAsia="es-ES"/>
              </w:rPr>
              <w:t>Transformación</w:t>
            </w:r>
            <w:r w:rsidR="00E33366" w:rsidRPr="00CD50F8">
              <w:rPr>
                <w:rFonts w:ascii="Arial Narrow" w:hAnsi="Arial Narrow" w:cs="Arial"/>
                <w:sz w:val="18"/>
                <w:szCs w:val="18"/>
                <w:lang w:eastAsia="es-ES"/>
              </w:rPr>
              <w:t xml:space="preserve"> a BNF</w:t>
            </w:r>
            <w:r w:rsidRPr="00CD50F8">
              <w:rPr>
                <w:rFonts w:ascii="Arial Narrow" w:hAnsi="Arial Narrow" w:cs="Arial"/>
                <w:sz w:val="18"/>
                <w:szCs w:val="18"/>
                <w:lang w:eastAsia="es-ES"/>
              </w:rPr>
              <w:t xml:space="preserve"> del Usuario basados en los cuadros de insumo-producto </w:t>
            </w:r>
          </w:p>
        </w:tc>
        <w:tc>
          <w:tcPr>
            <w:tcW w:w="1345" w:type="dxa"/>
            <w:tcBorders>
              <w:top w:val="single" w:sz="4" w:space="0" w:color="auto"/>
              <w:left w:val="single" w:sz="4" w:space="0" w:color="auto"/>
              <w:bottom w:val="single" w:sz="4" w:space="0" w:color="auto"/>
              <w:right w:val="single" w:sz="4" w:space="0" w:color="auto"/>
            </w:tcBorders>
          </w:tcPr>
          <w:p w:rsidR="00DF5647" w:rsidRPr="00CD50F8" w:rsidRDefault="00DF5647" w:rsidP="00CE4F2F">
            <w:pPr>
              <w:pStyle w:val="Textodeglobo"/>
              <w:spacing w:before="40" w:after="40"/>
              <w:jc w:val="center"/>
              <w:rPr>
                <w:rFonts w:ascii="Arial Narrow" w:hAnsi="Arial Narrow" w:cs="Arial"/>
                <w:sz w:val="18"/>
                <w:szCs w:val="18"/>
                <w:lang w:eastAsia="es-ES"/>
              </w:rPr>
            </w:pPr>
            <w:r w:rsidRPr="00CD50F8">
              <w:rPr>
                <w:rFonts w:ascii="Arial Narrow" w:hAnsi="Arial Narrow" w:cs="Arial"/>
                <w:sz w:val="18"/>
                <w:szCs w:val="18"/>
                <w:lang w:eastAsia="es-ES"/>
              </w:rPr>
              <w:t>13</w:t>
            </w:r>
          </w:p>
        </w:tc>
        <w:tc>
          <w:tcPr>
            <w:tcW w:w="1096" w:type="dxa"/>
            <w:tcBorders>
              <w:top w:val="single" w:sz="4" w:space="0" w:color="auto"/>
              <w:left w:val="single" w:sz="4" w:space="0" w:color="auto"/>
              <w:bottom w:val="single" w:sz="4" w:space="0" w:color="auto"/>
              <w:right w:val="single" w:sz="4" w:space="0" w:color="auto"/>
            </w:tcBorders>
          </w:tcPr>
          <w:p w:rsidR="00DF5647" w:rsidRPr="00CD50F8" w:rsidRDefault="00DF5647" w:rsidP="00A06DEA">
            <w:pPr>
              <w:pStyle w:val="Textodeglobo"/>
              <w:spacing w:before="40" w:after="40"/>
              <w:jc w:val="center"/>
              <w:rPr>
                <w:rFonts w:ascii="Arial Narrow" w:hAnsi="Arial Narrow" w:cs="Arial"/>
                <w:b/>
                <w:lang w:eastAsia="es-ES"/>
              </w:rPr>
            </w:pPr>
          </w:p>
        </w:tc>
      </w:tr>
      <w:tr w:rsidR="00DF5647" w:rsidRPr="00CD50F8" w:rsidTr="009D5696">
        <w:trPr>
          <w:trHeight w:val="20"/>
          <w:jc w:val="center"/>
        </w:trPr>
        <w:tc>
          <w:tcPr>
            <w:tcW w:w="642" w:type="dxa"/>
            <w:tcBorders>
              <w:top w:val="single" w:sz="4" w:space="0" w:color="auto"/>
              <w:left w:val="single" w:sz="4" w:space="0" w:color="auto"/>
              <w:bottom w:val="single" w:sz="4" w:space="0" w:color="auto"/>
              <w:right w:val="single" w:sz="4" w:space="0" w:color="auto"/>
            </w:tcBorders>
          </w:tcPr>
          <w:p w:rsidR="00DF5647" w:rsidRPr="00CD50F8" w:rsidRDefault="00356023" w:rsidP="00DF5647">
            <w:pPr>
              <w:pStyle w:val="Textodeglobo"/>
              <w:spacing w:before="40" w:after="40"/>
              <w:jc w:val="center"/>
              <w:rPr>
                <w:rFonts w:ascii="Arial Narrow" w:hAnsi="Arial Narrow" w:cs="Arial"/>
                <w:b/>
                <w:sz w:val="18"/>
                <w:szCs w:val="18"/>
                <w:lang w:eastAsia="es-ES"/>
              </w:rPr>
            </w:pPr>
            <w:r w:rsidRPr="00CD50F8">
              <w:rPr>
                <w:rFonts w:ascii="Arial Narrow" w:hAnsi="Arial Narrow" w:cs="Arial"/>
                <w:b/>
                <w:sz w:val="18"/>
                <w:szCs w:val="18"/>
                <w:lang w:eastAsia="es-ES"/>
              </w:rPr>
              <w:t>9</w:t>
            </w:r>
          </w:p>
        </w:tc>
        <w:tc>
          <w:tcPr>
            <w:tcW w:w="1583" w:type="dxa"/>
            <w:tcBorders>
              <w:top w:val="single" w:sz="4" w:space="0" w:color="auto"/>
              <w:left w:val="single" w:sz="4" w:space="0" w:color="auto"/>
              <w:bottom w:val="single" w:sz="4" w:space="0" w:color="auto"/>
              <w:right w:val="single" w:sz="4" w:space="0" w:color="auto"/>
            </w:tcBorders>
          </w:tcPr>
          <w:p w:rsidR="00DF5647" w:rsidRPr="00CD50F8" w:rsidRDefault="00DF5647" w:rsidP="00A06DEA">
            <w:pPr>
              <w:pStyle w:val="Textodeglobo"/>
              <w:spacing w:before="40" w:after="40"/>
              <w:jc w:val="center"/>
              <w:rPr>
                <w:rFonts w:ascii="Arial Narrow" w:hAnsi="Arial Narrow" w:cs="Arial"/>
                <w:b/>
                <w:sz w:val="18"/>
                <w:szCs w:val="18"/>
                <w:lang w:eastAsia="es-ES"/>
              </w:rPr>
            </w:pPr>
            <w:r w:rsidRPr="00CD50F8">
              <w:rPr>
                <w:rFonts w:ascii="Arial Narrow" w:hAnsi="Arial Narrow" w:cs="Arial"/>
                <w:b/>
                <w:sz w:val="18"/>
                <w:szCs w:val="18"/>
                <w:lang w:eastAsia="es-ES"/>
              </w:rPr>
              <w:t>Comunicación de Incidencias</w:t>
            </w:r>
          </w:p>
        </w:tc>
        <w:tc>
          <w:tcPr>
            <w:tcW w:w="4798" w:type="dxa"/>
            <w:tcBorders>
              <w:top w:val="single" w:sz="4" w:space="0" w:color="auto"/>
              <w:left w:val="single" w:sz="4" w:space="0" w:color="auto"/>
              <w:bottom w:val="single" w:sz="4" w:space="0" w:color="auto"/>
              <w:right w:val="single" w:sz="4" w:space="0" w:color="auto"/>
            </w:tcBorders>
          </w:tcPr>
          <w:p w:rsidR="007B739F" w:rsidRPr="00CD50F8" w:rsidRDefault="00DF5647" w:rsidP="007B739F">
            <w:pPr>
              <w:pStyle w:val="Textodeglobo"/>
              <w:spacing w:before="40" w:after="40"/>
              <w:rPr>
                <w:rFonts w:ascii="Arial Narrow" w:hAnsi="Arial Narrow" w:cs="Arial"/>
                <w:sz w:val="18"/>
                <w:szCs w:val="18"/>
                <w:lang w:eastAsia="es-ES"/>
              </w:rPr>
            </w:pPr>
            <w:r w:rsidRPr="00CD50F8">
              <w:rPr>
                <w:rFonts w:ascii="Arial Narrow" w:hAnsi="Arial Narrow" w:cs="Arial"/>
                <w:sz w:val="18"/>
                <w:szCs w:val="18"/>
                <w:lang w:eastAsia="es-ES"/>
              </w:rPr>
              <w:t>Se requiere un formulario que permita registr</w:t>
            </w:r>
            <w:r w:rsidR="00400BE6" w:rsidRPr="00CD50F8">
              <w:rPr>
                <w:rFonts w:ascii="Arial Narrow" w:hAnsi="Arial Narrow" w:cs="Arial"/>
                <w:sz w:val="18"/>
                <w:szCs w:val="18"/>
                <w:lang w:eastAsia="es-ES"/>
              </w:rPr>
              <w:t>ar la comunicación incidencias las cuales una vez confirmadas generen las operaciones tipo “firme” y “sombra” a los Usuarios involucrados.</w:t>
            </w:r>
          </w:p>
          <w:p w:rsidR="00DF5647" w:rsidRPr="00CD50F8" w:rsidRDefault="007B739F" w:rsidP="007B739F">
            <w:pPr>
              <w:pStyle w:val="Textodeglobo"/>
              <w:spacing w:before="40" w:after="40"/>
              <w:rPr>
                <w:rFonts w:ascii="Arial Narrow" w:hAnsi="Arial Narrow" w:cs="Arial"/>
                <w:sz w:val="18"/>
                <w:szCs w:val="18"/>
                <w:lang w:eastAsia="es-ES"/>
              </w:rPr>
            </w:pPr>
            <w:r w:rsidRPr="00CD50F8">
              <w:rPr>
                <w:rFonts w:ascii="Arial Narrow" w:hAnsi="Arial Narrow" w:cs="Arial"/>
                <w:sz w:val="18"/>
                <w:szCs w:val="18"/>
                <w:lang w:eastAsia="es-ES"/>
              </w:rPr>
              <w:t>Estas comunicaciones pueden luego ser consultadas por el usuario quien lo puede ordenar por cualquier dato.</w:t>
            </w:r>
          </w:p>
        </w:tc>
        <w:tc>
          <w:tcPr>
            <w:tcW w:w="1345" w:type="dxa"/>
            <w:tcBorders>
              <w:top w:val="single" w:sz="4" w:space="0" w:color="auto"/>
              <w:left w:val="single" w:sz="4" w:space="0" w:color="auto"/>
              <w:bottom w:val="single" w:sz="4" w:space="0" w:color="auto"/>
              <w:right w:val="single" w:sz="4" w:space="0" w:color="auto"/>
            </w:tcBorders>
          </w:tcPr>
          <w:p w:rsidR="00DF5647" w:rsidRPr="00CD50F8" w:rsidRDefault="00DF5647" w:rsidP="00D46AD8">
            <w:pPr>
              <w:pStyle w:val="Textodeglobo"/>
              <w:spacing w:before="40" w:after="40"/>
              <w:jc w:val="center"/>
              <w:rPr>
                <w:rFonts w:ascii="Arial Narrow" w:hAnsi="Arial Narrow" w:cs="Arial"/>
                <w:sz w:val="18"/>
                <w:szCs w:val="18"/>
                <w:lang w:eastAsia="es-ES"/>
              </w:rPr>
            </w:pPr>
            <w:r w:rsidRPr="00CD50F8">
              <w:rPr>
                <w:rFonts w:ascii="Arial Narrow" w:hAnsi="Arial Narrow" w:cs="Arial"/>
                <w:sz w:val="18"/>
                <w:szCs w:val="18"/>
                <w:lang w:eastAsia="es-ES"/>
              </w:rPr>
              <w:t>15</w:t>
            </w:r>
          </w:p>
        </w:tc>
        <w:tc>
          <w:tcPr>
            <w:tcW w:w="1096" w:type="dxa"/>
            <w:tcBorders>
              <w:top w:val="single" w:sz="4" w:space="0" w:color="auto"/>
              <w:left w:val="single" w:sz="4" w:space="0" w:color="auto"/>
              <w:bottom w:val="single" w:sz="4" w:space="0" w:color="auto"/>
              <w:right w:val="single" w:sz="4" w:space="0" w:color="auto"/>
            </w:tcBorders>
          </w:tcPr>
          <w:p w:rsidR="00DF5647" w:rsidRPr="00CD50F8" w:rsidRDefault="00DF5647" w:rsidP="00A06DEA">
            <w:pPr>
              <w:pStyle w:val="Textodeglobo"/>
              <w:spacing w:before="40" w:after="40"/>
              <w:jc w:val="center"/>
              <w:rPr>
                <w:rFonts w:ascii="Arial Narrow" w:hAnsi="Arial Narrow" w:cs="Arial"/>
                <w:b/>
                <w:lang w:eastAsia="es-ES"/>
              </w:rPr>
            </w:pPr>
          </w:p>
        </w:tc>
      </w:tr>
      <w:tr w:rsidR="00DF5647" w:rsidRPr="00CD50F8" w:rsidTr="009D5696">
        <w:trPr>
          <w:trHeight w:val="20"/>
          <w:jc w:val="center"/>
        </w:trPr>
        <w:tc>
          <w:tcPr>
            <w:tcW w:w="642" w:type="dxa"/>
            <w:tcBorders>
              <w:top w:val="single" w:sz="4" w:space="0" w:color="auto"/>
              <w:left w:val="single" w:sz="4" w:space="0" w:color="auto"/>
              <w:bottom w:val="single" w:sz="4" w:space="0" w:color="auto"/>
              <w:right w:val="single" w:sz="4" w:space="0" w:color="auto"/>
            </w:tcBorders>
          </w:tcPr>
          <w:p w:rsidR="00DF5647" w:rsidRPr="00CD50F8" w:rsidRDefault="00DF5647" w:rsidP="00312D5E">
            <w:pPr>
              <w:pStyle w:val="Textodeglobo"/>
              <w:spacing w:before="40" w:after="40"/>
              <w:jc w:val="center"/>
              <w:rPr>
                <w:rFonts w:ascii="Arial Narrow" w:hAnsi="Arial Narrow" w:cs="Arial"/>
                <w:b/>
                <w:sz w:val="18"/>
                <w:szCs w:val="18"/>
                <w:lang w:eastAsia="es-ES"/>
              </w:rPr>
            </w:pPr>
            <w:r w:rsidRPr="00CD50F8">
              <w:rPr>
                <w:rFonts w:ascii="Arial Narrow" w:hAnsi="Arial Narrow" w:cs="Arial"/>
                <w:b/>
                <w:sz w:val="18"/>
                <w:szCs w:val="18"/>
                <w:lang w:eastAsia="es-ES"/>
              </w:rPr>
              <w:t>1</w:t>
            </w:r>
            <w:r w:rsidR="00356023" w:rsidRPr="00CD50F8">
              <w:rPr>
                <w:rFonts w:ascii="Arial Narrow" w:hAnsi="Arial Narrow" w:cs="Arial"/>
                <w:b/>
                <w:sz w:val="18"/>
                <w:szCs w:val="18"/>
                <w:lang w:eastAsia="es-ES"/>
              </w:rPr>
              <w:t>0</w:t>
            </w:r>
          </w:p>
        </w:tc>
        <w:tc>
          <w:tcPr>
            <w:tcW w:w="1583" w:type="dxa"/>
            <w:tcBorders>
              <w:top w:val="single" w:sz="4" w:space="0" w:color="auto"/>
              <w:left w:val="single" w:sz="4" w:space="0" w:color="auto"/>
              <w:bottom w:val="single" w:sz="4" w:space="0" w:color="auto"/>
              <w:right w:val="single" w:sz="4" w:space="0" w:color="auto"/>
            </w:tcBorders>
          </w:tcPr>
          <w:p w:rsidR="00DF5647" w:rsidRPr="00CD50F8" w:rsidRDefault="00DF5647" w:rsidP="00A06DEA">
            <w:pPr>
              <w:pStyle w:val="Textodeglobo"/>
              <w:spacing w:before="40" w:after="40"/>
              <w:jc w:val="center"/>
              <w:rPr>
                <w:rFonts w:ascii="Arial Narrow" w:hAnsi="Arial Narrow" w:cs="Arial"/>
                <w:b/>
                <w:sz w:val="18"/>
                <w:szCs w:val="18"/>
                <w:lang w:eastAsia="es-ES"/>
              </w:rPr>
            </w:pPr>
            <w:r w:rsidRPr="00CD50F8">
              <w:rPr>
                <w:rFonts w:ascii="Arial Narrow" w:hAnsi="Arial Narrow" w:cs="Arial"/>
                <w:b/>
                <w:sz w:val="18"/>
                <w:szCs w:val="18"/>
                <w:lang w:eastAsia="es-ES"/>
              </w:rPr>
              <w:t>Asociar equivalencias de presentaciones</w:t>
            </w:r>
          </w:p>
        </w:tc>
        <w:tc>
          <w:tcPr>
            <w:tcW w:w="4798" w:type="dxa"/>
            <w:tcBorders>
              <w:top w:val="single" w:sz="4" w:space="0" w:color="auto"/>
              <w:left w:val="single" w:sz="4" w:space="0" w:color="auto"/>
              <w:bottom w:val="single" w:sz="4" w:space="0" w:color="auto"/>
              <w:right w:val="single" w:sz="4" w:space="0" w:color="auto"/>
            </w:tcBorders>
          </w:tcPr>
          <w:p w:rsidR="00DF5647" w:rsidRPr="00CD50F8" w:rsidRDefault="00DF5647" w:rsidP="007B739F">
            <w:pPr>
              <w:pStyle w:val="Textodeglobo"/>
              <w:spacing w:before="40" w:after="40"/>
              <w:rPr>
                <w:rFonts w:ascii="Arial Narrow" w:hAnsi="Arial Narrow" w:cs="Arial"/>
                <w:sz w:val="18"/>
                <w:szCs w:val="18"/>
                <w:lang w:eastAsia="es-ES"/>
              </w:rPr>
            </w:pPr>
            <w:r w:rsidRPr="00CD50F8">
              <w:rPr>
                <w:rFonts w:ascii="Arial Narrow" w:hAnsi="Arial Narrow" w:cs="Arial"/>
                <w:sz w:val="18"/>
                <w:szCs w:val="18"/>
                <w:lang w:eastAsia="es-ES"/>
              </w:rPr>
              <w:t xml:space="preserve">Se requiere un formulario que permita </w:t>
            </w:r>
            <w:r w:rsidR="007B739F" w:rsidRPr="00CD50F8">
              <w:rPr>
                <w:rFonts w:ascii="Arial Narrow" w:hAnsi="Arial Narrow" w:cs="Arial"/>
                <w:sz w:val="18"/>
                <w:szCs w:val="18"/>
                <w:lang w:eastAsia="es-ES"/>
              </w:rPr>
              <w:t>asociar las presentaciones a las operaciones imputadas por terceros</w:t>
            </w:r>
            <w:r w:rsidRPr="00CD50F8">
              <w:rPr>
                <w:rFonts w:ascii="Arial Narrow" w:hAnsi="Arial Narrow" w:cs="Arial"/>
                <w:sz w:val="18"/>
                <w:szCs w:val="18"/>
                <w:lang w:eastAsia="es-ES"/>
              </w:rPr>
              <w:t>. La bandeja mostrará las operaciones ordenadas</w:t>
            </w:r>
            <w:r w:rsidR="00C8301B" w:rsidRPr="00CD50F8">
              <w:rPr>
                <w:rFonts w:ascii="Arial Narrow" w:hAnsi="Arial Narrow" w:cs="Arial"/>
                <w:sz w:val="18"/>
                <w:szCs w:val="18"/>
                <w:lang w:eastAsia="es-ES"/>
              </w:rPr>
              <w:t xml:space="preserve"> </w:t>
            </w:r>
            <w:r w:rsidRPr="00CD50F8">
              <w:rPr>
                <w:rFonts w:ascii="Arial Narrow" w:hAnsi="Arial Narrow" w:cs="Arial"/>
                <w:sz w:val="18"/>
                <w:szCs w:val="18"/>
                <w:lang w:eastAsia="es-ES"/>
              </w:rPr>
              <w:t xml:space="preserve">por fecha de </w:t>
            </w:r>
            <w:r w:rsidR="00E00984" w:rsidRPr="00CD50F8">
              <w:rPr>
                <w:rFonts w:ascii="Arial Narrow" w:hAnsi="Arial Narrow" w:cs="Arial"/>
                <w:sz w:val="18"/>
                <w:szCs w:val="18"/>
                <w:lang w:eastAsia="es-ES"/>
              </w:rPr>
              <w:t>operación</w:t>
            </w:r>
            <w:r w:rsidRPr="00CD50F8">
              <w:rPr>
                <w:rFonts w:ascii="Arial Narrow" w:hAnsi="Arial Narrow" w:cs="Arial"/>
                <w:sz w:val="18"/>
                <w:szCs w:val="18"/>
                <w:lang w:eastAsia="es-ES"/>
              </w:rPr>
              <w:t xml:space="preserve"> y tipo y </w:t>
            </w:r>
            <w:r w:rsidR="00A3286B" w:rsidRPr="00CD50F8">
              <w:rPr>
                <w:rFonts w:ascii="Arial Narrow" w:hAnsi="Arial Narrow" w:cs="Arial"/>
                <w:sz w:val="18"/>
                <w:szCs w:val="18"/>
                <w:lang w:eastAsia="es-ES"/>
              </w:rPr>
              <w:t>número</w:t>
            </w:r>
            <w:r w:rsidRPr="00CD50F8">
              <w:rPr>
                <w:rFonts w:ascii="Arial Narrow" w:hAnsi="Arial Narrow" w:cs="Arial"/>
                <w:sz w:val="18"/>
                <w:szCs w:val="18"/>
                <w:lang w:eastAsia="es-ES"/>
              </w:rPr>
              <w:t xml:space="preserve"> de doc</w:t>
            </w:r>
            <w:r w:rsidR="006D5E7E" w:rsidRPr="00CD50F8">
              <w:rPr>
                <w:rFonts w:ascii="Arial Narrow" w:hAnsi="Arial Narrow" w:cs="Arial"/>
                <w:sz w:val="18"/>
                <w:szCs w:val="18"/>
                <w:lang w:eastAsia="es-ES"/>
              </w:rPr>
              <w:t>umento asociado las operaciones, una vez asociado la equivalencia de las presentaciones se puede confirmar la imputación.</w:t>
            </w:r>
          </w:p>
          <w:p w:rsidR="00DF5647" w:rsidRPr="00CD50F8" w:rsidRDefault="00DF5647" w:rsidP="006B5AE2">
            <w:pPr>
              <w:pStyle w:val="Textodeglobo"/>
              <w:spacing w:before="40" w:after="40"/>
              <w:rPr>
                <w:rFonts w:ascii="Arial Narrow" w:hAnsi="Arial Narrow" w:cs="Arial"/>
                <w:sz w:val="18"/>
                <w:szCs w:val="18"/>
                <w:lang w:eastAsia="es-ES"/>
              </w:rPr>
            </w:pPr>
            <w:r w:rsidRPr="00CD50F8">
              <w:rPr>
                <w:rFonts w:ascii="Arial Narrow" w:hAnsi="Arial Narrow" w:cs="Arial"/>
                <w:sz w:val="18"/>
                <w:szCs w:val="18"/>
                <w:lang w:eastAsia="es-ES"/>
              </w:rPr>
              <w:t xml:space="preserve">El usuario puede ordenar su consulta por cualquier </w:t>
            </w:r>
            <w:r w:rsidR="006B5AE2" w:rsidRPr="00CD50F8">
              <w:rPr>
                <w:rFonts w:ascii="Arial Narrow" w:hAnsi="Arial Narrow" w:cs="Arial"/>
                <w:sz w:val="18"/>
                <w:szCs w:val="18"/>
                <w:lang w:eastAsia="es-ES"/>
              </w:rPr>
              <w:t>dato</w:t>
            </w:r>
            <w:r w:rsidRPr="00CD50F8">
              <w:rPr>
                <w:rFonts w:ascii="Arial Narrow" w:hAnsi="Arial Narrow" w:cs="Arial"/>
                <w:sz w:val="18"/>
                <w:szCs w:val="18"/>
                <w:lang w:eastAsia="es-ES"/>
              </w:rPr>
              <w:t>.</w:t>
            </w:r>
          </w:p>
        </w:tc>
        <w:tc>
          <w:tcPr>
            <w:tcW w:w="1345" w:type="dxa"/>
            <w:tcBorders>
              <w:top w:val="single" w:sz="4" w:space="0" w:color="auto"/>
              <w:left w:val="single" w:sz="4" w:space="0" w:color="auto"/>
              <w:bottom w:val="single" w:sz="4" w:space="0" w:color="auto"/>
              <w:right w:val="single" w:sz="4" w:space="0" w:color="auto"/>
            </w:tcBorders>
          </w:tcPr>
          <w:p w:rsidR="00DF5647" w:rsidRPr="00CD50F8" w:rsidRDefault="00DF5647" w:rsidP="001F5900">
            <w:pPr>
              <w:pStyle w:val="Textodeglobo"/>
              <w:spacing w:before="40" w:after="40"/>
              <w:jc w:val="center"/>
              <w:rPr>
                <w:rFonts w:ascii="Arial Narrow" w:hAnsi="Arial Narrow" w:cs="Arial"/>
                <w:sz w:val="18"/>
                <w:szCs w:val="18"/>
                <w:lang w:eastAsia="es-ES"/>
              </w:rPr>
            </w:pPr>
            <w:r w:rsidRPr="00CD50F8">
              <w:rPr>
                <w:rFonts w:ascii="Arial Narrow" w:hAnsi="Arial Narrow" w:cs="Arial"/>
                <w:sz w:val="18"/>
                <w:szCs w:val="18"/>
                <w:lang w:eastAsia="es-ES"/>
              </w:rPr>
              <w:t>17</w:t>
            </w:r>
            <w:r w:rsidR="00E965C2" w:rsidRPr="00CD50F8">
              <w:rPr>
                <w:rFonts w:ascii="Arial Narrow" w:hAnsi="Arial Narrow" w:cs="Arial"/>
                <w:sz w:val="18"/>
                <w:szCs w:val="18"/>
                <w:lang w:eastAsia="es-ES"/>
              </w:rPr>
              <w:t>, 21</w:t>
            </w:r>
          </w:p>
        </w:tc>
        <w:tc>
          <w:tcPr>
            <w:tcW w:w="1096" w:type="dxa"/>
            <w:tcBorders>
              <w:top w:val="single" w:sz="4" w:space="0" w:color="auto"/>
              <w:left w:val="single" w:sz="4" w:space="0" w:color="auto"/>
              <w:bottom w:val="single" w:sz="4" w:space="0" w:color="auto"/>
              <w:right w:val="single" w:sz="4" w:space="0" w:color="auto"/>
            </w:tcBorders>
          </w:tcPr>
          <w:p w:rsidR="00DF5647" w:rsidRPr="00CD50F8" w:rsidRDefault="00DF5647" w:rsidP="00A06DEA">
            <w:pPr>
              <w:pStyle w:val="Textodeglobo"/>
              <w:spacing w:before="40" w:after="40"/>
              <w:jc w:val="center"/>
              <w:rPr>
                <w:rFonts w:ascii="Arial Narrow" w:hAnsi="Arial Narrow" w:cs="Arial"/>
                <w:b/>
                <w:lang w:eastAsia="es-ES"/>
              </w:rPr>
            </w:pPr>
          </w:p>
        </w:tc>
      </w:tr>
      <w:tr w:rsidR="00DF5647" w:rsidRPr="00CD50F8" w:rsidTr="009D5696">
        <w:trPr>
          <w:trHeight w:val="20"/>
          <w:jc w:val="center"/>
        </w:trPr>
        <w:tc>
          <w:tcPr>
            <w:tcW w:w="642" w:type="dxa"/>
            <w:tcBorders>
              <w:top w:val="single" w:sz="4" w:space="0" w:color="auto"/>
              <w:left w:val="single" w:sz="4" w:space="0" w:color="auto"/>
              <w:bottom w:val="single" w:sz="4" w:space="0" w:color="auto"/>
              <w:right w:val="single" w:sz="4" w:space="0" w:color="auto"/>
            </w:tcBorders>
          </w:tcPr>
          <w:p w:rsidR="00DF5647" w:rsidRPr="00CD50F8" w:rsidRDefault="00DF5647" w:rsidP="00A63E58">
            <w:pPr>
              <w:pStyle w:val="Textodeglobo"/>
              <w:spacing w:before="40" w:after="40"/>
              <w:jc w:val="center"/>
              <w:rPr>
                <w:rFonts w:ascii="Arial Narrow" w:hAnsi="Arial Narrow" w:cs="Arial"/>
                <w:b/>
                <w:sz w:val="18"/>
                <w:szCs w:val="18"/>
                <w:lang w:eastAsia="es-ES"/>
              </w:rPr>
            </w:pPr>
            <w:r w:rsidRPr="00CD50F8">
              <w:rPr>
                <w:rFonts w:ascii="Arial Narrow" w:hAnsi="Arial Narrow" w:cs="Arial"/>
                <w:b/>
                <w:sz w:val="18"/>
                <w:szCs w:val="18"/>
                <w:lang w:eastAsia="es-ES"/>
              </w:rPr>
              <w:t>1</w:t>
            </w:r>
            <w:r w:rsidR="00356023" w:rsidRPr="00CD50F8">
              <w:rPr>
                <w:rFonts w:ascii="Arial Narrow" w:hAnsi="Arial Narrow" w:cs="Arial"/>
                <w:b/>
                <w:sz w:val="18"/>
                <w:szCs w:val="18"/>
                <w:lang w:eastAsia="es-ES"/>
              </w:rPr>
              <w:t>1</w:t>
            </w:r>
          </w:p>
        </w:tc>
        <w:tc>
          <w:tcPr>
            <w:tcW w:w="1583" w:type="dxa"/>
            <w:tcBorders>
              <w:top w:val="single" w:sz="4" w:space="0" w:color="auto"/>
              <w:left w:val="single" w:sz="4" w:space="0" w:color="auto"/>
              <w:bottom w:val="single" w:sz="4" w:space="0" w:color="auto"/>
              <w:right w:val="single" w:sz="4" w:space="0" w:color="auto"/>
            </w:tcBorders>
          </w:tcPr>
          <w:p w:rsidR="00DF5647" w:rsidRPr="00CD50F8" w:rsidRDefault="00DF5647" w:rsidP="00A06DEA">
            <w:pPr>
              <w:pStyle w:val="Textodeglobo"/>
              <w:spacing w:before="40" w:after="40"/>
              <w:jc w:val="center"/>
              <w:rPr>
                <w:rFonts w:ascii="Arial Narrow" w:hAnsi="Arial Narrow" w:cs="Arial"/>
                <w:b/>
                <w:sz w:val="18"/>
                <w:szCs w:val="18"/>
                <w:lang w:eastAsia="es-ES"/>
              </w:rPr>
            </w:pPr>
            <w:r w:rsidRPr="00CD50F8">
              <w:rPr>
                <w:rFonts w:ascii="Arial Narrow" w:hAnsi="Arial Narrow" w:cs="Arial"/>
                <w:b/>
                <w:sz w:val="18"/>
                <w:szCs w:val="18"/>
                <w:lang w:eastAsia="es-ES"/>
              </w:rPr>
              <w:t>Confirmar imputación por operaciones generadas con otros usuarios</w:t>
            </w:r>
          </w:p>
        </w:tc>
        <w:tc>
          <w:tcPr>
            <w:tcW w:w="4798" w:type="dxa"/>
            <w:tcBorders>
              <w:top w:val="single" w:sz="4" w:space="0" w:color="auto"/>
              <w:left w:val="single" w:sz="4" w:space="0" w:color="auto"/>
              <w:bottom w:val="single" w:sz="4" w:space="0" w:color="auto"/>
              <w:right w:val="single" w:sz="4" w:space="0" w:color="auto"/>
            </w:tcBorders>
          </w:tcPr>
          <w:p w:rsidR="00DF5647" w:rsidRPr="00CD50F8" w:rsidRDefault="00DF5647" w:rsidP="0028162D">
            <w:pPr>
              <w:pStyle w:val="Textodeglobo"/>
              <w:spacing w:before="40" w:after="40"/>
              <w:rPr>
                <w:rFonts w:ascii="Arial Narrow" w:hAnsi="Arial Narrow" w:cs="Arial"/>
                <w:sz w:val="18"/>
                <w:szCs w:val="18"/>
                <w:lang w:eastAsia="es-ES"/>
              </w:rPr>
            </w:pPr>
            <w:r w:rsidRPr="00CD50F8">
              <w:rPr>
                <w:rFonts w:ascii="Arial Narrow" w:hAnsi="Arial Narrow" w:cs="Arial"/>
                <w:sz w:val="18"/>
                <w:szCs w:val="18"/>
                <w:lang w:eastAsia="es-ES"/>
              </w:rPr>
              <w:t>Se requiere un formulario que permita confirmar o rechazar las imputaciones generadas por otras operaciones al Usuario. La bandeja mostrará las operaciones ordenadas</w:t>
            </w:r>
            <w:r w:rsidR="00C8301B" w:rsidRPr="00CD50F8">
              <w:rPr>
                <w:rFonts w:ascii="Arial Narrow" w:hAnsi="Arial Narrow" w:cs="Arial"/>
                <w:sz w:val="18"/>
                <w:szCs w:val="18"/>
                <w:lang w:eastAsia="es-ES"/>
              </w:rPr>
              <w:t xml:space="preserve"> </w:t>
            </w:r>
            <w:r w:rsidRPr="00CD50F8">
              <w:rPr>
                <w:rFonts w:ascii="Arial Narrow" w:hAnsi="Arial Narrow" w:cs="Arial"/>
                <w:sz w:val="18"/>
                <w:szCs w:val="18"/>
                <w:lang w:eastAsia="es-ES"/>
              </w:rPr>
              <w:t xml:space="preserve">por fecha de </w:t>
            </w:r>
            <w:r w:rsidR="00E00984" w:rsidRPr="00CD50F8">
              <w:rPr>
                <w:rFonts w:ascii="Arial Narrow" w:hAnsi="Arial Narrow" w:cs="Arial"/>
                <w:sz w:val="18"/>
                <w:szCs w:val="18"/>
                <w:lang w:eastAsia="es-ES"/>
              </w:rPr>
              <w:t>operación</w:t>
            </w:r>
            <w:r w:rsidRPr="00CD50F8">
              <w:rPr>
                <w:rFonts w:ascii="Arial Narrow" w:hAnsi="Arial Narrow" w:cs="Arial"/>
                <w:sz w:val="18"/>
                <w:szCs w:val="18"/>
                <w:lang w:eastAsia="es-ES"/>
              </w:rPr>
              <w:t xml:space="preserve"> y tipo y </w:t>
            </w:r>
            <w:r w:rsidR="00A3286B" w:rsidRPr="00CD50F8">
              <w:rPr>
                <w:rFonts w:ascii="Arial Narrow" w:hAnsi="Arial Narrow" w:cs="Arial"/>
                <w:sz w:val="18"/>
                <w:szCs w:val="18"/>
                <w:lang w:eastAsia="es-ES"/>
              </w:rPr>
              <w:t>número</w:t>
            </w:r>
            <w:r w:rsidRPr="00CD50F8">
              <w:rPr>
                <w:rFonts w:ascii="Arial Narrow" w:hAnsi="Arial Narrow" w:cs="Arial"/>
                <w:sz w:val="18"/>
                <w:szCs w:val="18"/>
                <w:lang w:eastAsia="es-ES"/>
              </w:rPr>
              <w:t xml:space="preserve"> de documento asociado las operaciones. </w:t>
            </w:r>
          </w:p>
          <w:p w:rsidR="00DF5647" w:rsidRPr="00CD50F8" w:rsidRDefault="00DF5647" w:rsidP="00E9482E">
            <w:pPr>
              <w:pStyle w:val="Textodeglobo"/>
              <w:spacing w:before="40" w:after="40"/>
              <w:rPr>
                <w:rFonts w:ascii="Arial Narrow" w:hAnsi="Arial Narrow" w:cs="Arial"/>
                <w:sz w:val="18"/>
                <w:szCs w:val="18"/>
                <w:lang w:eastAsia="es-ES"/>
              </w:rPr>
            </w:pPr>
            <w:r w:rsidRPr="00CD50F8">
              <w:rPr>
                <w:rFonts w:ascii="Arial Narrow" w:hAnsi="Arial Narrow" w:cs="Arial"/>
                <w:sz w:val="18"/>
                <w:szCs w:val="18"/>
                <w:lang w:eastAsia="es-ES"/>
              </w:rPr>
              <w:t xml:space="preserve">Cuando el usuario confirme la imputación </w:t>
            </w:r>
            <w:r w:rsidR="006D5E7E" w:rsidRPr="00CD50F8">
              <w:rPr>
                <w:rFonts w:ascii="Arial Narrow" w:hAnsi="Arial Narrow" w:cs="Arial"/>
                <w:sz w:val="18"/>
                <w:szCs w:val="18"/>
                <w:lang w:eastAsia="es-ES"/>
              </w:rPr>
              <w:t>se genera la operación en su registro</w:t>
            </w:r>
          </w:p>
          <w:p w:rsidR="00DF5647" w:rsidRPr="00CD50F8" w:rsidRDefault="00DF5647" w:rsidP="006B5AE2">
            <w:pPr>
              <w:pStyle w:val="Textodeglobo"/>
              <w:spacing w:before="40" w:after="40"/>
              <w:rPr>
                <w:rFonts w:ascii="Arial Narrow" w:hAnsi="Arial Narrow" w:cs="Arial"/>
                <w:sz w:val="18"/>
                <w:szCs w:val="18"/>
                <w:lang w:eastAsia="es-ES"/>
              </w:rPr>
            </w:pPr>
            <w:r w:rsidRPr="00CD50F8">
              <w:rPr>
                <w:rFonts w:ascii="Arial Narrow" w:hAnsi="Arial Narrow" w:cs="Arial"/>
                <w:sz w:val="18"/>
                <w:szCs w:val="18"/>
                <w:lang w:eastAsia="es-ES"/>
              </w:rPr>
              <w:t xml:space="preserve">El usuario puede ordenar su consulta por cualquier </w:t>
            </w:r>
            <w:r w:rsidR="006B5AE2" w:rsidRPr="00CD50F8">
              <w:rPr>
                <w:rFonts w:ascii="Arial Narrow" w:hAnsi="Arial Narrow" w:cs="Arial"/>
                <w:sz w:val="18"/>
                <w:szCs w:val="18"/>
                <w:lang w:eastAsia="es-ES"/>
              </w:rPr>
              <w:t>dato</w:t>
            </w:r>
            <w:r w:rsidRPr="00CD50F8">
              <w:rPr>
                <w:rFonts w:ascii="Arial Narrow" w:hAnsi="Arial Narrow" w:cs="Arial"/>
                <w:sz w:val="18"/>
                <w:szCs w:val="18"/>
                <w:lang w:eastAsia="es-ES"/>
              </w:rPr>
              <w:t>.</w:t>
            </w:r>
          </w:p>
        </w:tc>
        <w:tc>
          <w:tcPr>
            <w:tcW w:w="1345" w:type="dxa"/>
            <w:tcBorders>
              <w:top w:val="single" w:sz="4" w:space="0" w:color="auto"/>
              <w:left w:val="single" w:sz="4" w:space="0" w:color="auto"/>
              <w:bottom w:val="single" w:sz="4" w:space="0" w:color="auto"/>
              <w:right w:val="single" w:sz="4" w:space="0" w:color="auto"/>
            </w:tcBorders>
          </w:tcPr>
          <w:p w:rsidR="00DF5647" w:rsidRPr="00CD50F8" w:rsidRDefault="00DF5647" w:rsidP="00777A9C">
            <w:pPr>
              <w:pStyle w:val="Textodeglobo"/>
              <w:spacing w:before="40" w:after="40"/>
              <w:jc w:val="center"/>
              <w:rPr>
                <w:rFonts w:ascii="Arial Narrow" w:hAnsi="Arial Narrow" w:cs="Arial"/>
                <w:sz w:val="18"/>
                <w:szCs w:val="18"/>
                <w:lang w:eastAsia="es-ES"/>
              </w:rPr>
            </w:pPr>
            <w:r w:rsidRPr="00CD50F8">
              <w:rPr>
                <w:rFonts w:ascii="Arial Narrow" w:hAnsi="Arial Narrow" w:cs="Arial"/>
                <w:sz w:val="18"/>
                <w:szCs w:val="18"/>
                <w:lang w:eastAsia="es-ES"/>
              </w:rPr>
              <w:t>18</w:t>
            </w:r>
            <w:r w:rsidR="00E965C2" w:rsidRPr="00CD50F8">
              <w:rPr>
                <w:rFonts w:ascii="Arial Narrow" w:hAnsi="Arial Narrow" w:cs="Arial"/>
                <w:sz w:val="18"/>
                <w:szCs w:val="18"/>
                <w:lang w:eastAsia="es-ES"/>
              </w:rPr>
              <w:t>, 21</w:t>
            </w:r>
          </w:p>
        </w:tc>
        <w:tc>
          <w:tcPr>
            <w:tcW w:w="1096" w:type="dxa"/>
            <w:tcBorders>
              <w:top w:val="single" w:sz="4" w:space="0" w:color="auto"/>
              <w:left w:val="single" w:sz="4" w:space="0" w:color="auto"/>
              <w:bottom w:val="single" w:sz="4" w:space="0" w:color="auto"/>
              <w:right w:val="single" w:sz="4" w:space="0" w:color="auto"/>
            </w:tcBorders>
          </w:tcPr>
          <w:p w:rsidR="00DF5647" w:rsidRPr="00CD50F8" w:rsidRDefault="00DF5647" w:rsidP="00A06DEA">
            <w:pPr>
              <w:pStyle w:val="Textodeglobo"/>
              <w:spacing w:before="40" w:after="40"/>
              <w:jc w:val="center"/>
              <w:rPr>
                <w:rFonts w:ascii="Arial Narrow" w:hAnsi="Arial Narrow" w:cs="Arial"/>
                <w:b/>
                <w:lang w:eastAsia="es-ES"/>
              </w:rPr>
            </w:pPr>
          </w:p>
        </w:tc>
      </w:tr>
      <w:tr w:rsidR="00DF5647" w:rsidRPr="00CD50F8" w:rsidTr="009D5696">
        <w:trPr>
          <w:trHeight w:val="20"/>
          <w:jc w:val="center"/>
        </w:trPr>
        <w:tc>
          <w:tcPr>
            <w:tcW w:w="642" w:type="dxa"/>
            <w:tcBorders>
              <w:top w:val="single" w:sz="4" w:space="0" w:color="auto"/>
              <w:left w:val="single" w:sz="4" w:space="0" w:color="auto"/>
              <w:bottom w:val="single" w:sz="4" w:space="0" w:color="auto"/>
              <w:right w:val="single" w:sz="4" w:space="0" w:color="auto"/>
            </w:tcBorders>
          </w:tcPr>
          <w:p w:rsidR="00DF5647" w:rsidRPr="00CD50F8" w:rsidRDefault="00DF5647" w:rsidP="00A63E58">
            <w:pPr>
              <w:pStyle w:val="Textodeglobo"/>
              <w:spacing w:before="40" w:after="40"/>
              <w:jc w:val="center"/>
              <w:rPr>
                <w:rFonts w:ascii="Arial Narrow" w:hAnsi="Arial Narrow" w:cs="Arial"/>
                <w:b/>
                <w:sz w:val="18"/>
                <w:szCs w:val="18"/>
                <w:lang w:eastAsia="es-ES"/>
              </w:rPr>
            </w:pPr>
            <w:r w:rsidRPr="00CD50F8">
              <w:rPr>
                <w:rFonts w:ascii="Arial Narrow" w:hAnsi="Arial Narrow" w:cs="Arial"/>
                <w:b/>
                <w:sz w:val="18"/>
                <w:szCs w:val="18"/>
                <w:lang w:eastAsia="es-ES"/>
              </w:rPr>
              <w:t>1</w:t>
            </w:r>
            <w:r w:rsidR="00356023" w:rsidRPr="00CD50F8">
              <w:rPr>
                <w:rFonts w:ascii="Arial Narrow" w:hAnsi="Arial Narrow" w:cs="Arial"/>
                <w:b/>
                <w:sz w:val="18"/>
                <w:szCs w:val="18"/>
                <w:lang w:eastAsia="es-ES"/>
              </w:rPr>
              <w:t>2</w:t>
            </w:r>
          </w:p>
        </w:tc>
        <w:tc>
          <w:tcPr>
            <w:tcW w:w="1583" w:type="dxa"/>
            <w:tcBorders>
              <w:top w:val="single" w:sz="4" w:space="0" w:color="auto"/>
              <w:left w:val="single" w:sz="4" w:space="0" w:color="auto"/>
              <w:bottom w:val="single" w:sz="4" w:space="0" w:color="auto"/>
              <w:right w:val="single" w:sz="4" w:space="0" w:color="auto"/>
            </w:tcBorders>
          </w:tcPr>
          <w:p w:rsidR="00DF5647" w:rsidRPr="00CD50F8" w:rsidRDefault="00DF5647" w:rsidP="00A06DEA">
            <w:pPr>
              <w:pStyle w:val="Textodeglobo"/>
              <w:spacing w:before="40" w:after="40"/>
              <w:jc w:val="center"/>
              <w:rPr>
                <w:rFonts w:ascii="Arial Narrow" w:hAnsi="Arial Narrow" w:cs="Arial"/>
                <w:b/>
                <w:sz w:val="18"/>
                <w:szCs w:val="18"/>
                <w:lang w:eastAsia="es-ES"/>
              </w:rPr>
            </w:pPr>
            <w:r w:rsidRPr="00CD50F8">
              <w:rPr>
                <w:rFonts w:ascii="Arial Narrow" w:hAnsi="Arial Narrow" w:cs="Arial"/>
                <w:b/>
                <w:sz w:val="18"/>
                <w:szCs w:val="18"/>
                <w:lang w:eastAsia="es-ES"/>
              </w:rPr>
              <w:t>DJRO</w:t>
            </w:r>
          </w:p>
        </w:tc>
        <w:tc>
          <w:tcPr>
            <w:tcW w:w="4798" w:type="dxa"/>
            <w:tcBorders>
              <w:top w:val="single" w:sz="4" w:space="0" w:color="auto"/>
              <w:left w:val="single" w:sz="4" w:space="0" w:color="auto"/>
              <w:bottom w:val="single" w:sz="4" w:space="0" w:color="auto"/>
              <w:right w:val="single" w:sz="4" w:space="0" w:color="auto"/>
            </w:tcBorders>
          </w:tcPr>
          <w:p w:rsidR="00DF5647" w:rsidRPr="00CD50F8" w:rsidRDefault="00DF5647" w:rsidP="00F3766A">
            <w:pPr>
              <w:pStyle w:val="Textodeglobo"/>
              <w:spacing w:before="40" w:after="40"/>
              <w:rPr>
                <w:rFonts w:ascii="Arial Narrow" w:hAnsi="Arial Narrow" w:cs="Arial"/>
                <w:sz w:val="18"/>
                <w:szCs w:val="18"/>
                <w:lang w:eastAsia="es-ES"/>
              </w:rPr>
            </w:pPr>
            <w:r w:rsidRPr="00CD50F8">
              <w:rPr>
                <w:rFonts w:ascii="Arial Narrow" w:hAnsi="Arial Narrow" w:cs="Arial"/>
                <w:sz w:val="18"/>
                <w:szCs w:val="18"/>
                <w:lang w:eastAsia="es-ES"/>
              </w:rPr>
              <w:t xml:space="preserve">Se requiere un formulario que implemente la bandeja que gestione las DJRO </w:t>
            </w:r>
          </w:p>
          <w:p w:rsidR="00DF5647" w:rsidRPr="00CD50F8" w:rsidRDefault="00DF5647" w:rsidP="001C3A7C">
            <w:pPr>
              <w:pStyle w:val="Textodeglobo"/>
              <w:spacing w:before="40" w:after="40"/>
              <w:rPr>
                <w:rFonts w:ascii="Arial Narrow" w:hAnsi="Arial Narrow" w:cs="Arial"/>
                <w:sz w:val="18"/>
                <w:szCs w:val="18"/>
                <w:lang w:eastAsia="es-ES"/>
              </w:rPr>
            </w:pPr>
            <w:r w:rsidRPr="00CD50F8">
              <w:rPr>
                <w:rFonts w:ascii="Arial Narrow" w:hAnsi="Arial Narrow" w:cs="Arial"/>
                <w:sz w:val="18"/>
                <w:szCs w:val="18"/>
                <w:lang w:eastAsia="es-ES"/>
              </w:rPr>
              <w:t xml:space="preserve">Mediante esta interfaz se podrá presentar, sustituir, regularizar o rectificar el registro diario de operaciones. También podrán consultarse la información de cada periodo de declaración. </w:t>
            </w:r>
          </w:p>
          <w:p w:rsidR="007D21D9" w:rsidRPr="00CD50F8" w:rsidRDefault="007D21D9" w:rsidP="006B5AE2">
            <w:pPr>
              <w:pStyle w:val="Textodeglobo"/>
              <w:spacing w:before="40" w:after="40"/>
              <w:rPr>
                <w:rFonts w:ascii="Arial Narrow" w:hAnsi="Arial Narrow" w:cs="Arial"/>
                <w:sz w:val="18"/>
                <w:szCs w:val="18"/>
                <w:lang w:eastAsia="es-ES"/>
              </w:rPr>
            </w:pPr>
            <w:r w:rsidRPr="00CD50F8">
              <w:rPr>
                <w:rFonts w:ascii="Arial Narrow" w:hAnsi="Arial Narrow" w:cs="Arial"/>
                <w:sz w:val="18"/>
                <w:szCs w:val="18"/>
                <w:lang w:eastAsia="es-ES"/>
              </w:rPr>
              <w:t>Permite consultar las DJRO que correspondan a periodos de inscripción en estado Baja</w:t>
            </w:r>
            <w:r w:rsidR="00936F27" w:rsidRPr="00CD50F8">
              <w:rPr>
                <w:rFonts w:ascii="Arial Narrow" w:hAnsi="Arial Narrow" w:cs="Arial"/>
                <w:sz w:val="18"/>
                <w:szCs w:val="18"/>
                <w:lang w:eastAsia="es-ES"/>
              </w:rPr>
              <w:t xml:space="preserve"> </w:t>
            </w:r>
          </w:p>
          <w:p w:rsidR="007D21D9" w:rsidRPr="00CD50F8" w:rsidRDefault="00DF5647" w:rsidP="006B5AE2">
            <w:pPr>
              <w:pStyle w:val="Textodeglobo"/>
              <w:spacing w:before="40" w:after="40"/>
              <w:rPr>
                <w:rFonts w:ascii="Arial Narrow" w:hAnsi="Arial Narrow" w:cs="Arial"/>
                <w:sz w:val="18"/>
                <w:szCs w:val="18"/>
                <w:lang w:eastAsia="es-ES"/>
              </w:rPr>
            </w:pPr>
            <w:r w:rsidRPr="00CD50F8">
              <w:rPr>
                <w:rFonts w:ascii="Arial Narrow" w:hAnsi="Arial Narrow" w:cs="Arial"/>
                <w:sz w:val="18"/>
                <w:szCs w:val="18"/>
                <w:lang w:eastAsia="es-ES"/>
              </w:rPr>
              <w:t xml:space="preserve">El usuario puede ordenar su consulta por cualquier </w:t>
            </w:r>
            <w:r w:rsidR="006B5AE2" w:rsidRPr="00CD50F8">
              <w:rPr>
                <w:rFonts w:ascii="Arial Narrow" w:hAnsi="Arial Narrow" w:cs="Arial"/>
                <w:sz w:val="18"/>
                <w:szCs w:val="18"/>
                <w:lang w:eastAsia="es-ES"/>
              </w:rPr>
              <w:t>dato</w:t>
            </w:r>
            <w:r w:rsidRPr="00CD50F8">
              <w:rPr>
                <w:rFonts w:ascii="Arial Narrow" w:hAnsi="Arial Narrow" w:cs="Arial"/>
                <w:sz w:val="18"/>
                <w:szCs w:val="18"/>
                <w:lang w:eastAsia="es-ES"/>
              </w:rPr>
              <w:t>.</w:t>
            </w:r>
          </w:p>
        </w:tc>
        <w:tc>
          <w:tcPr>
            <w:tcW w:w="1345" w:type="dxa"/>
            <w:tcBorders>
              <w:top w:val="single" w:sz="4" w:space="0" w:color="auto"/>
              <w:left w:val="single" w:sz="4" w:space="0" w:color="auto"/>
              <w:bottom w:val="single" w:sz="4" w:space="0" w:color="auto"/>
              <w:right w:val="single" w:sz="4" w:space="0" w:color="auto"/>
            </w:tcBorders>
          </w:tcPr>
          <w:p w:rsidR="00DF5647" w:rsidRPr="00CD50F8" w:rsidRDefault="00DF5647" w:rsidP="00CE4F2F">
            <w:pPr>
              <w:pStyle w:val="Textodeglobo"/>
              <w:spacing w:before="40" w:after="40"/>
              <w:jc w:val="center"/>
              <w:rPr>
                <w:rFonts w:ascii="Arial Narrow" w:hAnsi="Arial Narrow" w:cs="Arial"/>
                <w:sz w:val="18"/>
                <w:szCs w:val="18"/>
                <w:lang w:eastAsia="es-ES"/>
              </w:rPr>
            </w:pPr>
            <w:r w:rsidRPr="00CD50F8">
              <w:rPr>
                <w:rFonts w:ascii="Arial Narrow" w:hAnsi="Arial Narrow" w:cs="Arial"/>
                <w:sz w:val="18"/>
                <w:szCs w:val="18"/>
                <w:lang w:eastAsia="es-ES"/>
              </w:rPr>
              <w:t xml:space="preserve">6, </w:t>
            </w:r>
            <w:r w:rsidR="00665477" w:rsidRPr="00CD50F8">
              <w:rPr>
                <w:rFonts w:ascii="Arial Narrow" w:hAnsi="Arial Narrow" w:cs="Arial"/>
                <w:sz w:val="18"/>
                <w:szCs w:val="18"/>
                <w:lang w:eastAsia="es-ES"/>
              </w:rPr>
              <w:t xml:space="preserve">7, </w:t>
            </w:r>
            <w:r w:rsidRPr="00CD50F8">
              <w:rPr>
                <w:rFonts w:ascii="Arial Narrow" w:hAnsi="Arial Narrow" w:cs="Arial"/>
                <w:sz w:val="18"/>
                <w:szCs w:val="18"/>
                <w:lang w:eastAsia="es-ES"/>
              </w:rPr>
              <w:t>21, 22, 23, 24, 25</w:t>
            </w:r>
          </w:p>
        </w:tc>
        <w:tc>
          <w:tcPr>
            <w:tcW w:w="1096" w:type="dxa"/>
            <w:tcBorders>
              <w:top w:val="single" w:sz="4" w:space="0" w:color="auto"/>
              <w:left w:val="single" w:sz="4" w:space="0" w:color="auto"/>
              <w:bottom w:val="single" w:sz="4" w:space="0" w:color="auto"/>
              <w:right w:val="single" w:sz="4" w:space="0" w:color="auto"/>
            </w:tcBorders>
          </w:tcPr>
          <w:p w:rsidR="00DF5647" w:rsidRPr="00CD50F8" w:rsidRDefault="00DF5647" w:rsidP="00A06DEA">
            <w:pPr>
              <w:pStyle w:val="Textodeglobo"/>
              <w:spacing w:before="40" w:after="40"/>
              <w:jc w:val="center"/>
              <w:rPr>
                <w:rFonts w:ascii="Arial Narrow" w:hAnsi="Arial Narrow" w:cs="Arial"/>
                <w:b/>
                <w:lang w:eastAsia="es-ES"/>
              </w:rPr>
            </w:pPr>
          </w:p>
        </w:tc>
      </w:tr>
      <w:tr w:rsidR="00DF5647" w:rsidRPr="00CD50F8" w:rsidTr="009D5696">
        <w:trPr>
          <w:trHeight w:val="20"/>
          <w:jc w:val="center"/>
        </w:trPr>
        <w:tc>
          <w:tcPr>
            <w:tcW w:w="642" w:type="dxa"/>
            <w:tcBorders>
              <w:top w:val="single" w:sz="4" w:space="0" w:color="auto"/>
              <w:left w:val="single" w:sz="4" w:space="0" w:color="auto"/>
              <w:bottom w:val="single" w:sz="4" w:space="0" w:color="auto"/>
              <w:right w:val="single" w:sz="4" w:space="0" w:color="auto"/>
            </w:tcBorders>
          </w:tcPr>
          <w:p w:rsidR="00DF5647" w:rsidRPr="00CD50F8" w:rsidRDefault="00DF5647" w:rsidP="00A63E58">
            <w:pPr>
              <w:pStyle w:val="Textodeglobo"/>
              <w:spacing w:before="40" w:after="40"/>
              <w:jc w:val="center"/>
              <w:rPr>
                <w:rFonts w:ascii="Arial Narrow" w:hAnsi="Arial Narrow" w:cs="Arial"/>
                <w:b/>
                <w:sz w:val="18"/>
                <w:szCs w:val="18"/>
                <w:lang w:eastAsia="es-ES"/>
              </w:rPr>
            </w:pPr>
            <w:r w:rsidRPr="00CD50F8">
              <w:rPr>
                <w:rFonts w:ascii="Arial Narrow" w:hAnsi="Arial Narrow" w:cs="Arial"/>
                <w:b/>
                <w:sz w:val="18"/>
                <w:szCs w:val="18"/>
                <w:lang w:eastAsia="es-ES"/>
              </w:rPr>
              <w:t>1</w:t>
            </w:r>
            <w:r w:rsidR="00356023" w:rsidRPr="00CD50F8">
              <w:rPr>
                <w:rFonts w:ascii="Arial Narrow" w:hAnsi="Arial Narrow" w:cs="Arial"/>
                <w:b/>
                <w:sz w:val="18"/>
                <w:szCs w:val="18"/>
                <w:lang w:eastAsia="es-ES"/>
              </w:rPr>
              <w:t>3</w:t>
            </w:r>
          </w:p>
        </w:tc>
        <w:tc>
          <w:tcPr>
            <w:tcW w:w="1583" w:type="dxa"/>
            <w:tcBorders>
              <w:top w:val="single" w:sz="4" w:space="0" w:color="auto"/>
              <w:left w:val="single" w:sz="4" w:space="0" w:color="auto"/>
              <w:bottom w:val="single" w:sz="4" w:space="0" w:color="auto"/>
              <w:right w:val="single" w:sz="4" w:space="0" w:color="auto"/>
            </w:tcBorders>
          </w:tcPr>
          <w:p w:rsidR="00DF5647" w:rsidRPr="00CD50F8" w:rsidRDefault="00DF5647" w:rsidP="00A06DEA">
            <w:pPr>
              <w:pStyle w:val="Textodeglobo"/>
              <w:spacing w:before="40" w:after="40"/>
              <w:jc w:val="center"/>
              <w:rPr>
                <w:rFonts w:ascii="Arial Narrow" w:hAnsi="Arial Narrow" w:cs="Arial"/>
                <w:b/>
                <w:sz w:val="18"/>
                <w:szCs w:val="18"/>
                <w:lang w:eastAsia="es-ES"/>
              </w:rPr>
            </w:pPr>
            <w:r w:rsidRPr="00CD50F8">
              <w:rPr>
                <w:rFonts w:ascii="Arial Narrow" w:hAnsi="Arial Narrow" w:cs="Arial"/>
                <w:b/>
                <w:sz w:val="18"/>
                <w:szCs w:val="18"/>
                <w:lang w:eastAsia="es-ES"/>
              </w:rPr>
              <w:t>Consultas</w:t>
            </w:r>
          </w:p>
        </w:tc>
        <w:tc>
          <w:tcPr>
            <w:tcW w:w="4798" w:type="dxa"/>
            <w:tcBorders>
              <w:top w:val="single" w:sz="4" w:space="0" w:color="auto"/>
              <w:left w:val="single" w:sz="4" w:space="0" w:color="auto"/>
              <w:bottom w:val="single" w:sz="4" w:space="0" w:color="auto"/>
              <w:right w:val="single" w:sz="4" w:space="0" w:color="auto"/>
            </w:tcBorders>
          </w:tcPr>
          <w:p w:rsidR="00DF5647" w:rsidRPr="00CD50F8" w:rsidRDefault="00DF5647" w:rsidP="00A46F12">
            <w:pPr>
              <w:pStyle w:val="Textodeglobo"/>
              <w:spacing w:before="40" w:after="40"/>
              <w:rPr>
                <w:rFonts w:ascii="Arial Narrow" w:hAnsi="Arial Narrow" w:cs="Arial"/>
                <w:sz w:val="18"/>
                <w:szCs w:val="18"/>
                <w:lang w:eastAsia="es-ES"/>
              </w:rPr>
            </w:pPr>
            <w:r w:rsidRPr="00CD50F8">
              <w:rPr>
                <w:rFonts w:ascii="Arial Narrow" w:hAnsi="Arial Narrow" w:cs="Arial"/>
                <w:sz w:val="18"/>
                <w:szCs w:val="18"/>
                <w:lang w:eastAsia="es-ES"/>
              </w:rPr>
              <w:t xml:space="preserve">Se requiere la implementación de las consultas detalladas en el </w:t>
            </w:r>
            <w:r w:rsidR="00A46F12" w:rsidRPr="00CD50F8">
              <w:rPr>
                <w:rFonts w:ascii="Arial Narrow" w:hAnsi="Arial Narrow" w:cs="Arial"/>
                <w:b/>
                <w:sz w:val="18"/>
                <w:szCs w:val="18"/>
                <w:lang w:eastAsia="es-ES"/>
              </w:rPr>
              <w:t>A</w:t>
            </w:r>
            <w:r w:rsidRPr="00CD50F8">
              <w:rPr>
                <w:rFonts w:ascii="Arial Narrow" w:hAnsi="Arial Narrow" w:cs="Arial"/>
                <w:b/>
                <w:sz w:val="18"/>
                <w:szCs w:val="18"/>
                <w:lang w:eastAsia="es-ES"/>
              </w:rPr>
              <w:t>nexo 1</w:t>
            </w:r>
            <w:r w:rsidR="00A46F12" w:rsidRPr="00CD50F8">
              <w:rPr>
                <w:rFonts w:ascii="Arial Narrow" w:hAnsi="Arial Narrow" w:cs="Arial"/>
                <w:b/>
                <w:sz w:val="18"/>
                <w:szCs w:val="18"/>
                <w:lang w:eastAsia="es-ES"/>
              </w:rPr>
              <w:t>5</w:t>
            </w:r>
            <w:r w:rsidR="00A46F12" w:rsidRPr="00CD50F8">
              <w:rPr>
                <w:rFonts w:ascii="Arial Narrow" w:hAnsi="Arial Narrow" w:cs="Arial"/>
                <w:sz w:val="18"/>
                <w:szCs w:val="18"/>
                <w:lang w:eastAsia="es-ES"/>
              </w:rPr>
              <w:t>.</w:t>
            </w:r>
          </w:p>
          <w:p w:rsidR="008E1820" w:rsidRPr="00CD50F8" w:rsidRDefault="005D6FD6" w:rsidP="003C1FD4">
            <w:pPr>
              <w:pStyle w:val="Textodeglobo"/>
              <w:spacing w:before="40" w:after="40"/>
              <w:rPr>
                <w:rFonts w:ascii="Arial Narrow" w:hAnsi="Arial Narrow" w:cs="Arial"/>
                <w:sz w:val="18"/>
                <w:szCs w:val="18"/>
                <w:lang w:eastAsia="es-ES"/>
              </w:rPr>
            </w:pPr>
            <w:r w:rsidRPr="00CD50F8">
              <w:rPr>
                <w:rFonts w:ascii="Arial Narrow" w:hAnsi="Arial Narrow" w:cs="Arial"/>
                <w:sz w:val="18"/>
                <w:szCs w:val="18"/>
                <w:lang w:eastAsia="es-ES"/>
              </w:rPr>
              <w:t xml:space="preserve">Se incluyen las consultas de </w:t>
            </w:r>
            <w:r w:rsidR="00A21BBA" w:rsidRPr="00CD50F8">
              <w:rPr>
                <w:rFonts w:ascii="Arial Narrow" w:hAnsi="Arial Narrow" w:cs="Arial"/>
                <w:sz w:val="18"/>
                <w:szCs w:val="18"/>
                <w:lang w:eastAsia="es-ES"/>
              </w:rPr>
              <w:t>auditoría</w:t>
            </w:r>
            <w:r w:rsidR="003C1FD4" w:rsidRPr="00CD50F8">
              <w:rPr>
                <w:rFonts w:ascii="Arial Narrow" w:hAnsi="Arial Narrow" w:cs="Arial"/>
                <w:sz w:val="18"/>
                <w:szCs w:val="18"/>
                <w:lang w:eastAsia="es-ES"/>
              </w:rPr>
              <w:t>.</w:t>
            </w:r>
          </w:p>
        </w:tc>
        <w:tc>
          <w:tcPr>
            <w:tcW w:w="1345" w:type="dxa"/>
            <w:tcBorders>
              <w:top w:val="single" w:sz="4" w:space="0" w:color="auto"/>
              <w:left w:val="single" w:sz="4" w:space="0" w:color="auto"/>
              <w:bottom w:val="single" w:sz="4" w:space="0" w:color="auto"/>
              <w:right w:val="single" w:sz="4" w:space="0" w:color="auto"/>
            </w:tcBorders>
          </w:tcPr>
          <w:p w:rsidR="00DF5647" w:rsidRPr="00CD50F8" w:rsidRDefault="00DF5647" w:rsidP="00CE4F2F">
            <w:pPr>
              <w:pStyle w:val="Textodeglobo"/>
              <w:spacing w:before="40" w:after="40"/>
              <w:jc w:val="center"/>
              <w:rPr>
                <w:rFonts w:ascii="Arial Narrow" w:hAnsi="Arial Narrow" w:cs="Arial"/>
                <w:sz w:val="18"/>
                <w:szCs w:val="18"/>
                <w:lang w:eastAsia="es-ES"/>
              </w:rPr>
            </w:pPr>
            <w:r w:rsidRPr="00CD50F8">
              <w:rPr>
                <w:rFonts w:ascii="Arial Narrow" w:hAnsi="Arial Narrow" w:cs="Arial"/>
                <w:sz w:val="18"/>
                <w:szCs w:val="18"/>
                <w:lang w:eastAsia="es-ES"/>
              </w:rPr>
              <w:t>2, 9, 23</w:t>
            </w:r>
          </w:p>
        </w:tc>
        <w:tc>
          <w:tcPr>
            <w:tcW w:w="1096" w:type="dxa"/>
            <w:tcBorders>
              <w:top w:val="single" w:sz="4" w:space="0" w:color="auto"/>
              <w:left w:val="single" w:sz="4" w:space="0" w:color="auto"/>
              <w:bottom w:val="single" w:sz="4" w:space="0" w:color="auto"/>
              <w:right w:val="single" w:sz="4" w:space="0" w:color="auto"/>
            </w:tcBorders>
          </w:tcPr>
          <w:p w:rsidR="00DF5647" w:rsidRPr="00CD50F8" w:rsidRDefault="00DF5647" w:rsidP="00A06DEA">
            <w:pPr>
              <w:pStyle w:val="Textodeglobo"/>
              <w:spacing w:before="40" w:after="40"/>
              <w:jc w:val="center"/>
              <w:rPr>
                <w:rFonts w:ascii="Arial Narrow" w:hAnsi="Arial Narrow" w:cs="Arial"/>
                <w:b/>
                <w:lang w:eastAsia="es-ES"/>
              </w:rPr>
            </w:pPr>
          </w:p>
        </w:tc>
      </w:tr>
      <w:tr w:rsidR="00DF5647" w:rsidRPr="00CD50F8" w:rsidTr="009D5696">
        <w:trPr>
          <w:trHeight w:val="20"/>
          <w:jc w:val="center"/>
        </w:trPr>
        <w:tc>
          <w:tcPr>
            <w:tcW w:w="642" w:type="dxa"/>
            <w:tcBorders>
              <w:top w:val="single" w:sz="4" w:space="0" w:color="auto"/>
              <w:left w:val="single" w:sz="4" w:space="0" w:color="auto"/>
              <w:bottom w:val="single" w:sz="4" w:space="0" w:color="auto"/>
              <w:right w:val="single" w:sz="4" w:space="0" w:color="auto"/>
            </w:tcBorders>
          </w:tcPr>
          <w:p w:rsidR="00DF5647" w:rsidRPr="00CD50F8" w:rsidRDefault="00DF5647" w:rsidP="00A63E58">
            <w:pPr>
              <w:pStyle w:val="Textodeglobo"/>
              <w:spacing w:before="40" w:after="40"/>
              <w:jc w:val="center"/>
              <w:rPr>
                <w:rFonts w:ascii="Arial Narrow" w:hAnsi="Arial Narrow" w:cs="Arial"/>
                <w:b/>
                <w:sz w:val="18"/>
                <w:szCs w:val="18"/>
                <w:lang w:eastAsia="es-ES"/>
              </w:rPr>
            </w:pPr>
            <w:r w:rsidRPr="00CD50F8">
              <w:rPr>
                <w:rFonts w:ascii="Arial Narrow" w:hAnsi="Arial Narrow" w:cs="Arial"/>
                <w:b/>
                <w:sz w:val="18"/>
                <w:szCs w:val="18"/>
                <w:lang w:eastAsia="es-ES"/>
              </w:rPr>
              <w:t>1</w:t>
            </w:r>
            <w:r w:rsidR="00356023" w:rsidRPr="00CD50F8">
              <w:rPr>
                <w:rFonts w:ascii="Arial Narrow" w:hAnsi="Arial Narrow" w:cs="Arial"/>
                <w:b/>
                <w:sz w:val="18"/>
                <w:szCs w:val="18"/>
                <w:lang w:eastAsia="es-ES"/>
              </w:rPr>
              <w:t>4</w:t>
            </w:r>
          </w:p>
        </w:tc>
        <w:tc>
          <w:tcPr>
            <w:tcW w:w="1583" w:type="dxa"/>
            <w:tcBorders>
              <w:top w:val="single" w:sz="4" w:space="0" w:color="auto"/>
              <w:left w:val="single" w:sz="4" w:space="0" w:color="auto"/>
              <w:bottom w:val="single" w:sz="4" w:space="0" w:color="auto"/>
              <w:right w:val="single" w:sz="4" w:space="0" w:color="auto"/>
            </w:tcBorders>
          </w:tcPr>
          <w:p w:rsidR="00DF5647" w:rsidRPr="00CD50F8" w:rsidRDefault="00DF5647" w:rsidP="00A06DEA">
            <w:pPr>
              <w:pStyle w:val="Textodeglobo"/>
              <w:spacing w:before="40" w:after="40"/>
              <w:jc w:val="center"/>
              <w:rPr>
                <w:rFonts w:ascii="Arial Narrow" w:hAnsi="Arial Narrow" w:cs="Arial"/>
                <w:b/>
                <w:sz w:val="18"/>
                <w:szCs w:val="18"/>
                <w:lang w:eastAsia="es-ES"/>
              </w:rPr>
            </w:pPr>
            <w:r w:rsidRPr="00CD50F8">
              <w:rPr>
                <w:rFonts w:ascii="Arial Narrow" w:hAnsi="Arial Narrow" w:cs="Arial"/>
                <w:b/>
                <w:sz w:val="18"/>
                <w:szCs w:val="18"/>
                <w:lang w:eastAsia="es-ES"/>
              </w:rPr>
              <w:t>Reportes</w:t>
            </w:r>
          </w:p>
        </w:tc>
        <w:tc>
          <w:tcPr>
            <w:tcW w:w="4798" w:type="dxa"/>
            <w:tcBorders>
              <w:top w:val="single" w:sz="4" w:space="0" w:color="auto"/>
              <w:left w:val="single" w:sz="4" w:space="0" w:color="auto"/>
              <w:bottom w:val="single" w:sz="4" w:space="0" w:color="auto"/>
              <w:right w:val="single" w:sz="4" w:space="0" w:color="auto"/>
            </w:tcBorders>
          </w:tcPr>
          <w:p w:rsidR="008E1820" w:rsidRPr="00CD50F8" w:rsidRDefault="00DF5647" w:rsidP="00A46F12">
            <w:pPr>
              <w:pStyle w:val="Textodeglobo"/>
              <w:spacing w:before="40" w:after="40"/>
              <w:rPr>
                <w:rFonts w:ascii="Arial Narrow" w:hAnsi="Arial Narrow" w:cs="Arial"/>
                <w:sz w:val="18"/>
                <w:szCs w:val="18"/>
                <w:lang w:eastAsia="es-ES"/>
              </w:rPr>
            </w:pPr>
            <w:r w:rsidRPr="00CD50F8">
              <w:rPr>
                <w:rFonts w:ascii="Arial Narrow" w:hAnsi="Arial Narrow" w:cs="Arial"/>
                <w:sz w:val="18"/>
                <w:szCs w:val="18"/>
                <w:lang w:eastAsia="es-ES"/>
              </w:rPr>
              <w:t xml:space="preserve">Se requiere la implementación de los reportes detallados en el </w:t>
            </w:r>
            <w:r w:rsidR="00A46F12" w:rsidRPr="00CD50F8">
              <w:rPr>
                <w:rFonts w:ascii="Arial Narrow" w:hAnsi="Arial Narrow" w:cs="Arial"/>
                <w:b/>
                <w:sz w:val="18"/>
                <w:szCs w:val="18"/>
                <w:lang w:eastAsia="es-ES"/>
              </w:rPr>
              <w:t>A</w:t>
            </w:r>
            <w:r w:rsidRPr="00CD50F8">
              <w:rPr>
                <w:rFonts w:ascii="Arial Narrow" w:hAnsi="Arial Narrow" w:cs="Arial"/>
                <w:b/>
                <w:sz w:val="18"/>
                <w:szCs w:val="18"/>
                <w:lang w:eastAsia="es-ES"/>
              </w:rPr>
              <w:t xml:space="preserve">nexo </w:t>
            </w:r>
            <w:r w:rsidR="00A46F12" w:rsidRPr="00CD50F8">
              <w:rPr>
                <w:rFonts w:ascii="Arial Narrow" w:hAnsi="Arial Narrow" w:cs="Arial"/>
                <w:b/>
                <w:sz w:val="18"/>
                <w:szCs w:val="18"/>
                <w:lang w:eastAsia="es-ES"/>
              </w:rPr>
              <w:t>16</w:t>
            </w:r>
            <w:r w:rsidR="00A46F12" w:rsidRPr="00CD50F8">
              <w:rPr>
                <w:rFonts w:ascii="Arial Narrow" w:hAnsi="Arial Narrow" w:cs="Arial"/>
                <w:sz w:val="18"/>
                <w:szCs w:val="18"/>
                <w:lang w:eastAsia="es-ES"/>
              </w:rPr>
              <w:t>.</w:t>
            </w:r>
          </w:p>
        </w:tc>
        <w:tc>
          <w:tcPr>
            <w:tcW w:w="1345" w:type="dxa"/>
            <w:tcBorders>
              <w:top w:val="single" w:sz="4" w:space="0" w:color="auto"/>
              <w:left w:val="single" w:sz="4" w:space="0" w:color="auto"/>
              <w:bottom w:val="single" w:sz="4" w:space="0" w:color="auto"/>
              <w:right w:val="single" w:sz="4" w:space="0" w:color="auto"/>
            </w:tcBorders>
          </w:tcPr>
          <w:p w:rsidR="00DF5647" w:rsidRPr="00CD50F8" w:rsidRDefault="00DF5647" w:rsidP="00CE4F2F">
            <w:pPr>
              <w:pStyle w:val="Textodeglobo"/>
              <w:spacing w:before="40" w:after="40"/>
              <w:jc w:val="center"/>
              <w:rPr>
                <w:rFonts w:ascii="Arial Narrow" w:hAnsi="Arial Narrow" w:cs="Arial"/>
                <w:sz w:val="18"/>
                <w:szCs w:val="18"/>
                <w:lang w:eastAsia="es-ES"/>
              </w:rPr>
            </w:pPr>
            <w:r w:rsidRPr="00CD50F8">
              <w:rPr>
                <w:rFonts w:ascii="Arial Narrow" w:hAnsi="Arial Narrow" w:cs="Arial"/>
                <w:sz w:val="18"/>
                <w:szCs w:val="18"/>
                <w:lang w:eastAsia="es-ES"/>
              </w:rPr>
              <w:t>2, 9, 23</w:t>
            </w:r>
          </w:p>
        </w:tc>
        <w:tc>
          <w:tcPr>
            <w:tcW w:w="1096" w:type="dxa"/>
            <w:tcBorders>
              <w:top w:val="single" w:sz="4" w:space="0" w:color="auto"/>
              <w:left w:val="single" w:sz="4" w:space="0" w:color="auto"/>
              <w:bottom w:val="single" w:sz="4" w:space="0" w:color="auto"/>
              <w:right w:val="single" w:sz="4" w:space="0" w:color="auto"/>
            </w:tcBorders>
          </w:tcPr>
          <w:p w:rsidR="00DF5647" w:rsidRPr="00CD50F8" w:rsidRDefault="00DF5647" w:rsidP="00A06DEA">
            <w:pPr>
              <w:pStyle w:val="Textodeglobo"/>
              <w:spacing w:before="40" w:after="40"/>
              <w:jc w:val="center"/>
              <w:rPr>
                <w:rFonts w:ascii="Arial Narrow" w:hAnsi="Arial Narrow" w:cs="Arial"/>
                <w:b/>
                <w:lang w:eastAsia="es-ES"/>
              </w:rPr>
            </w:pPr>
          </w:p>
        </w:tc>
      </w:tr>
      <w:tr w:rsidR="00DF5647" w:rsidRPr="00CD50F8" w:rsidTr="009D5696">
        <w:trPr>
          <w:trHeight w:val="20"/>
          <w:jc w:val="center"/>
        </w:trPr>
        <w:tc>
          <w:tcPr>
            <w:tcW w:w="642" w:type="dxa"/>
            <w:tcBorders>
              <w:top w:val="single" w:sz="4" w:space="0" w:color="auto"/>
              <w:left w:val="single" w:sz="4" w:space="0" w:color="auto"/>
              <w:bottom w:val="single" w:sz="4" w:space="0" w:color="auto"/>
              <w:right w:val="single" w:sz="4" w:space="0" w:color="auto"/>
            </w:tcBorders>
          </w:tcPr>
          <w:p w:rsidR="00DF5647" w:rsidRPr="00CD50F8" w:rsidRDefault="00DF5647" w:rsidP="00A63E58">
            <w:pPr>
              <w:pStyle w:val="Textodeglobo"/>
              <w:spacing w:before="40" w:after="40"/>
              <w:jc w:val="center"/>
              <w:rPr>
                <w:rFonts w:ascii="Arial Narrow" w:hAnsi="Arial Narrow" w:cs="Arial"/>
                <w:b/>
                <w:sz w:val="18"/>
                <w:szCs w:val="18"/>
                <w:lang w:eastAsia="es-ES"/>
              </w:rPr>
            </w:pPr>
            <w:r w:rsidRPr="00CD50F8">
              <w:rPr>
                <w:rFonts w:ascii="Arial Narrow" w:hAnsi="Arial Narrow" w:cs="Arial"/>
                <w:b/>
                <w:sz w:val="18"/>
                <w:szCs w:val="18"/>
                <w:lang w:eastAsia="es-ES"/>
              </w:rPr>
              <w:lastRenderedPageBreak/>
              <w:t>1</w:t>
            </w:r>
            <w:r w:rsidR="009D5696" w:rsidRPr="00CD50F8">
              <w:rPr>
                <w:rFonts w:ascii="Arial Narrow" w:hAnsi="Arial Narrow" w:cs="Arial"/>
                <w:b/>
                <w:sz w:val="18"/>
                <w:szCs w:val="18"/>
                <w:lang w:eastAsia="es-ES"/>
              </w:rPr>
              <w:t>5</w:t>
            </w:r>
          </w:p>
        </w:tc>
        <w:tc>
          <w:tcPr>
            <w:tcW w:w="1583" w:type="dxa"/>
            <w:tcBorders>
              <w:top w:val="single" w:sz="4" w:space="0" w:color="auto"/>
              <w:left w:val="single" w:sz="4" w:space="0" w:color="auto"/>
              <w:bottom w:val="single" w:sz="4" w:space="0" w:color="auto"/>
              <w:right w:val="single" w:sz="4" w:space="0" w:color="auto"/>
            </w:tcBorders>
          </w:tcPr>
          <w:p w:rsidR="00DF5647" w:rsidRPr="00CD50F8" w:rsidRDefault="00DF5647" w:rsidP="009D5696">
            <w:pPr>
              <w:pStyle w:val="Textodeglobo"/>
              <w:spacing w:before="40" w:after="40"/>
              <w:jc w:val="center"/>
              <w:rPr>
                <w:rFonts w:ascii="Arial Narrow" w:hAnsi="Arial Narrow" w:cs="Arial"/>
                <w:b/>
                <w:sz w:val="18"/>
                <w:szCs w:val="18"/>
                <w:lang w:eastAsia="es-ES"/>
              </w:rPr>
            </w:pPr>
            <w:r w:rsidRPr="00CD50F8">
              <w:rPr>
                <w:rFonts w:ascii="Arial Narrow" w:hAnsi="Arial Narrow" w:cs="Arial"/>
                <w:b/>
                <w:sz w:val="18"/>
                <w:szCs w:val="18"/>
                <w:lang w:eastAsia="es-ES"/>
              </w:rPr>
              <w:t>Parámetros</w:t>
            </w:r>
            <w:r w:rsidR="009D5696" w:rsidRPr="00CD50F8">
              <w:rPr>
                <w:rFonts w:ascii="Arial Narrow" w:hAnsi="Arial Narrow" w:cs="Arial"/>
                <w:b/>
                <w:sz w:val="18"/>
                <w:szCs w:val="18"/>
                <w:lang w:eastAsia="es-ES"/>
              </w:rPr>
              <w:t>, Validaciones y Restricciones</w:t>
            </w:r>
          </w:p>
        </w:tc>
        <w:tc>
          <w:tcPr>
            <w:tcW w:w="4798" w:type="dxa"/>
            <w:tcBorders>
              <w:top w:val="single" w:sz="4" w:space="0" w:color="auto"/>
              <w:left w:val="single" w:sz="4" w:space="0" w:color="auto"/>
              <w:bottom w:val="single" w:sz="4" w:space="0" w:color="auto"/>
              <w:right w:val="single" w:sz="4" w:space="0" w:color="auto"/>
            </w:tcBorders>
          </w:tcPr>
          <w:p w:rsidR="00DF5647" w:rsidRPr="00CD50F8" w:rsidRDefault="00DF5647" w:rsidP="00340A77">
            <w:pPr>
              <w:pStyle w:val="Textodeglobo"/>
              <w:spacing w:before="40" w:after="40"/>
              <w:rPr>
                <w:rFonts w:ascii="Arial Narrow" w:hAnsi="Arial Narrow" w:cs="Arial"/>
                <w:sz w:val="18"/>
                <w:szCs w:val="18"/>
                <w:lang w:eastAsia="es-ES"/>
              </w:rPr>
            </w:pPr>
            <w:r w:rsidRPr="00CD50F8">
              <w:rPr>
                <w:rFonts w:ascii="Arial Narrow" w:hAnsi="Arial Narrow" w:cs="Arial"/>
                <w:sz w:val="18"/>
                <w:szCs w:val="18"/>
                <w:lang w:eastAsia="es-ES"/>
              </w:rPr>
              <w:t xml:space="preserve">Se requiere implementar una opción para </w:t>
            </w:r>
            <w:r w:rsidR="000D22CE" w:rsidRPr="00CD50F8">
              <w:rPr>
                <w:rFonts w:ascii="Arial Narrow" w:hAnsi="Arial Narrow" w:cs="Arial"/>
                <w:sz w:val="18"/>
                <w:szCs w:val="18"/>
                <w:lang w:eastAsia="es-ES"/>
              </w:rPr>
              <w:t>el mantenimiento de parámetros por vigencias el cual pueda ser auditable.</w:t>
            </w:r>
            <w:r w:rsidRPr="00CD50F8">
              <w:rPr>
                <w:rFonts w:ascii="Arial Narrow" w:hAnsi="Arial Narrow" w:cs="Arial"/>
                <w:sz w:val="18"/>
                <w:szCs w:val="18"/>
                <w:lang w:eastAsia="es-ES"/>
              </w:rPr>
              <w:t xml:space="preserve"> </w:t>
            </w:r>
          </w:p>
          <w:p w:rsidR="00DF5647" w:rsidRPr="00CD50F8" w:rsidRDefault="00DF5647" w:rsidP="001A1476">
            <w:pPr>
              <w:pStyle w:val="Textodeglobo"/>
              <w:spacing w:before="40" w:after="40"/>
              <w:rPr>
                <w:rFonts w:ascii="Arial Narrow" w:hAnsi="Arial Narrow" w:cs="Arial"/>
                <w:sz w:val="18"/>
                <w:szCs w:val="18"/>
                <w:lang w:eastAsia="es-ES"/>
              </w:rPr>
            </w:pPr>
            <w:r w:rsidRPr="00CD50F8">
              <w:rPr>
                <w:rFonts w:ascii="Arial Narrow" w:hAnsi="Arial Narrow" w:cs="Arial"/>
                <w:sz w:val="18"/>
                <w:szCs w:val="18"/>
                <w:lang w:eastAsia="es-ES"/>
              </w:rPr>
              <w:t>La bandeja mostrará los valores actuales de los parámetros y si requiere los valores anteriores tendrá una opción para descargar la información a un archivo CSV o TXT</w:t>
            </w:r>
          </w:p>
          <w:p w:rsidR="009D5696" w:rsidRPr="00CD50F8" w:rsidRDefault="009D5696" w:rsidP="009D5696">
            <w:pPr>
              <w:pStyle w:val="Textodeglobo"/>
              <w:spacing w:before="40" w:after="40"/>
              <w:rPr>
                <w:rFonts w:ascii="Arial Narrow" w:hAnsi="Arial Narrow" w:cs="Arial"/>
                <w:sz w:val="18"/>
                <w:szCs w:val="18"/>
                <w:lang w:eastAsia="es-ES"/>
              </w:rPr>
            </w:pPr>
            <w:r w:rsidRPr="00CD50F8">
              <w:rPr>
                <w:rFonts w:ascii="Arial Narrow" w:hAnsi="Arial Narrow" w:cs="Arial"/>
                <w:sz w:val="18"/>
                <w:szCs w:val="18"/>
                <w:lang w:eastAsia="es-ES"/>
              </w:rPr>
              <w:t>Se requiere que las validaciones y restricciones del presente modelo permitan activarse o desactivarse según las necesidades del negocio.</w:t>
            </w:r>
          </w:p>
        </w:tc>
        <w:tc>
          <w:tcPr>
            <w:tcW w:w="1345" w:type="dxa"/>
            <w:tcBorders>
              <w:top w:val="single" w:sz="4" w:space="0" w:color="auto"/>
              <w:left w:val="single" w:sz="4" w:space="0" w:color="auto"/>
              <w:bottom w:val="single" w:sz="4" w:space="0" w:color="auto"/>
              <w:right w:val="single" w:sz="4" w:space="0" w:color="auto"/>
            </w:tcBorders>
          </w:tcPr>
          <w:p w:rsidR="00DF5647" w:rsidRPr="00CD50F8" w:rsidRDefault="00DF5647" w:rsidP="00CE4F2F">
            <w:pPr>
              <w:pStyle w:val="Textodeglobo"/>
              <w:spacing w:before="40" w:after="40"/>
              <w:jc w:val="center"/>
              <w:rPr>
                <w:rFonts w:ascii="Arial Narrow" w:hAnsi="Arial Narrow" w:cs="Arial"/>
                <w:sz w:val="18"/>
                <w:szCs w:val="18"/>
                <w:lang w:eastAsia="es-ES"/>
              </w:rPr>
            </w:pPr>
            <w:r w:rsidRPr="00CD50F8">
              <w:rPr>
                <w:rFonts w:ascii="Arial Narrow" w:hAnsi="Arial Narrow" w:cs="Arial"/>
                <w:sz w:val="18"/>
                <w:szCs w:val="18"/>
                <w:lang w:eastAsia="es-ES"/>
              </w:rPr>
              <w:t>27</w:t>
            </w:r>
          </w:p>
        </w:tc>
        <w:tc>
          <w:tcPr>
            <w:tcW w:w="1096" w:type="dxa"/>
            <w:tcBorders>
              <w:top w:val="single" w:sz="4" w:space="0" w:color="auto"/>
              <w:left w:val="single" w:sz="4" w:space="0" w:color="auto"/>
              <w:bottom w:val="single" w:sz="4" w:space="0" w:color="auto"/>
              <w:right w:val="single" w:sz="4" w:space="0" w:color="auto"/>
            </w:tcBorders>
          </w:tcPr>
          <w:p w:rsidR="00DF5647" w:rsidRPr="00CD50F8" w:rsidRDefault="00DF5647" w:rsidP="00A06DEA">
            <w:pPr>
              <w:pStyle w:val="Textodeglobo"/>
              <w:spacing w:before="40" w:after="40"/>
              <w:jc w:val="center"/>
              <w:rPr>
                <w:rFonts w:ascii="Arial Narrow" w:hAnsi="Arial Narrow" w:cs="Arial"/>
                <w:b/>
                <w:lang w:eastAsia="es-ES"/>
              </w:rPr>
            </w:pPr>
          </w:p>
        </w:tc>
      </w:tr>
      <w:tr w:rsidR="00DF5647" w:rsidRPr="00CD50F8" w:rsidTr="009D5696">
        <w:trPr>
          <w:trHeight w:val="20"/>
          <w:jc w:val="center"/>
        </w:trPr>
        <w:tc>
          <w:tcPr>
            <w:tcW w:w="642" w:type="dxa"/>
            <w:tcBorders>
              <w:top w:val="single" w:sz="4" w:space="0" w:color="auto"/>
              <w:left w:val="single" w:sz="4" w:space="0" w:color="auto"/>
              <w:bottom w:val="single" w:sz="4" w:space="0" w:color="auto"/>
              <w:right w:val="single" w:sz="4" w:space="0" w:color="auto"/>
            </w:tcBorders>
          </w:tcPr>
          <w:p w:rsidR="00DF5647" w:rsidRPr="00CD50F8" w:rsidRDefault="00DF5647" w:rsidP="009D5696">
            <w:pPr>
              <w:pStyle w:val="Textodeglobo"/>
              <w:spacing w:before="40" w:after="40"/>
              <w:jc w:val="center"/>
              <w:rPr>
                <w:rFonts w:ascii="Arial Narrow" w:hAnsi="Arial Narrow" w:cs="Arial"/>
                <w:b/>
                <w:color w:val="FF0000"/>
                <w:sz w:val="18"/>
                <w:szCs w:val="18"/>
                <w:lang w:eastAsia="es-ES"/>
              </w:rPr>
            </w:pPr>
            <w:r w:rsidRPr="00CD50F8">
              <w:rPr>
                <w:rFonts w:ascii="Arial Narrow" w:hAnsi="Arial Narrow" w:cs="Arial"/>
                <w:b/>
                <w:sz w:val="18"/>
                <w:szCs w:val="18"/>
                <w:lang w:eastAsia="es-ES"/>
              </w:rPr>
              <w:t>1</w:t>
            </w:r>
            <w:r w:rsidR="009D5696" w:rsidRPr="00CD50F8">
              <w:rPr>
                <w:rFonts w:ascii="Arial Narrow" w:hAnsi="Arial Narrow" w:cs="Arial"/>
                <w:b/>
                <w:sz w:val="18"/>
                <w:szCs w:val="18"/>
                <w:lang w:eastAsia="es-ES"/>
              </w:rPr>
              <w:t>6</w:t>
            </w:r>
          </w:p>
        </w:tc>
        <w:tc>
          <w:tcPr>
            <w:tcW w:w="1583" w:type="dxa"/>
            <w:tcBorders>
              <w:top w:val="single" w:sz="4" w:space="0" w:color="auto"/>
              <w:left w:val="single" w:sz="4" w:space="0" w:color="auto"/>
              <w:bottom w:val="single" w:sz="4" w:space="0" w:color="auto"/>
              <w:right w:val="single" w:sz="4" w:space="0" w:color="auto"/>
            </w:tcBorders>
          </w:tcPr>
          <w:p w:rsidR="00DF5647" w:rsidRPr="00CD50F8" w:rsidRDefault="00DF5647" w:rsidP="00A06DEA">
            <w:pPr>
              <w:pStyle w:val="Textodeglobo"/>
              <w:spacing w:before="40" w:after="40"/>
              <w:jc w:val="center"/>
              <w:rPr>
                <w:rFonts w:ascii="Arial Narrow" w:hAnsi="Arial Narrow" w:cs="Arial"/>
                <w:b/>
                <w:color w:val="FF0000"/>
                <w:sz w:val="18"/>
                <w:szCs w:val="18"/>
                <w:lang w:eastAsia="es-ES"/>
              </w:rPr>
            </w:pPr>
            <w:r w:rsidRPr="00CD50F8">
              <w:rPr>
                <w:rFonts w:ascii="Arial Narrow" w:hAnsi="Arial Narrow" w:cs="Arial"/>
                <w:b/>
                <w:sz w:val="18"/>
                <w:szCs w:val="18"/>
                <w:lang w:eastAsia="es-ES"/>
              </w:rPr>
              <w:t>Datos Maestros</w:t>
            </w:r>
          </w:p>
        </w:tc>
        <w:tc>
          <w:tcPr>
            <w:tcW w:w="4798" w:type="dxa"/>
            <w:tcBorders>
              <w:top w:val="single" w:sz="4" w:space="0" w:color="auto"/>
              <w:left w:val="single" w:sz="4" w:space="0" w:color="auto"/>
              <w:bottom w:val="single" w:sz="4" w:space="0" w:color="auto"/>
              <w:right w:val="single" w:sz="4" w:space="0" w:color="auto"/>
            </w:tcBorders>
          </w:tcPr>
          <w:p w:rsidR="00DF5647" w:rsidRPr="00CD50F8" w:rsidRDefault="00DF5647" w:rsidP="000D22CE">
            <w:pPr>
              <w:pStyle w:val="Textodeglobo"/>
              <w:spacing w:before="40" w:after="40"/>
              <w:rPr>
                <w:rFonts w:ascii="Arial Narrow" w:hAnsi="Arial Narrow" w:cs="Arial"/>
                <w:sz w:val="18"/>
                <w:szCs w:val="18"/>
                <w:lang w:eastAsia="es-ES"/>
              </w:rPr>
            </w:pPr>
            <w:r w:rsidRPr="00CD50F8">
              <w:rPr>
                <w:rFonts w:ascii="Arial Narrow" w:hAnsi="Arial Narrow" w:cs="Arial"/>
                <w:sz w:val="18"/>
                <w:szCs w:val="18"/>
                <w:lang w:eastAsia="es-ES"/>
              </w:rPr>
              <w:t xml:space="preserve">Se requiere implementar una opción para el mantenimiento de datos maestros del modelo el cual </w:t>
            </w:r>
            <w:r w:rsidR="000D22CE" w:rsidRPr="00CD50F8">
              <w:rPr>
                <w:rFonts w:ascii="Arial Narrow" w:hAnsi="Arial Narrow" w:cs="Arial"/>
                <w:sz w:val="18"/>
                <w:szCs w:val="18"/>
                <w:lang w:eastAsia="es-ES"/>
              </w:rPr>
              <w:t>permite cargar</w:t>
            </w:r>
            <w:r w:rsidRPr="00CD50F8">
              <w:rPr>
                <w:rFonts w:ascii="Arial Narrow" w:hAnsi="Arial Narrow" w:cs="Arial"/>
                <w:sz w:val="18"/>
                <w:szCs w:val="18"/>
                <w:lang w:eastAsia="es-ES"/>
              </w:rPr>
              <w:t xml:space="preserve"> desde un archivo texto </w:t>
            </w:r>
            <w:r w:rsidR="000D22CE" w:rsidRPr="00CD50F8">
              <w:rPr>
                <w:rFonts w:ascii="Arial Narrow" w:hAnsi="Arial Narrow" w:cs="Arial"/>
                <w:sz w:val="18"/>
                <w:szCs w:val="18"/>
                <w:lang w:eastAsia="es-ES"/>
              </w:rPr>
              <w:t>los datos</w:t>
            </w:r>
            <w:r w:rsidRPr="00CD50F8">
              <w:rPr>
                <w:rFonts w:ascii="Arial Narrow" w:hAnsi="Arial Narrow" w:cs="Arial"/>
                <w:sz w:val="18"/>
                <w:szCs w:val="18"/>
                <w:lang w:eastAsia="es-ES"/>
              </w:rPr>
              <w:t xml:space="preserve"> </w:t>
            </w:r>
            <w:r w:rsidR="000D22CE" w:rsidRPr="00CD50F8">
              <w:rPr>
                <w:rFonts w:ascii="Arial Narrow" w:hAnsi="Arial Narrow" w:cs="Arial"/>
                <w:sz w:val="18"/>
                <w:szCs w:val="18"/>
                <w:lang w:eastAsia="es-ES"/>
              </w:rPr>
              <w:t xml:space="preserve">por vigencia el cual pueda ser </w:t>
            </w:r>
            <w:r w:rsidR="001A1476" w:rsidRPr="00CD50F8">
              <w:rPr>
                <w:rFonts w:ascii="Arial Narrow" w:hAnsi="Arial Narrow" w:cs="Arial"/>
                <w:sz w:val="18"/>
                <w:szCs w:val="18"/>
                <w:lang w:eastAsia="es-ES"/>
              </w:rPr>
              <w:t xml:space="preserve">mantenible y </w:t>
            </w:r>
            <w:r w:rsidR="000D22CE" w:rsidRPr="00CD50F8">
              <w:rPr>
                <w:rFonts w:ascii="Arial Narrow" w:hAnsi="Arial Narrow" w:cs="Arial"/>
                <w:sz w:val="18"/>
                <w:szCs w:val="18"/>
                <w:lang w:eastAsia="es-ES"/>
              </w:rPr>
              <w:t>auditable.</w:t>
            </w:r>
          </w:p>
          <w:p w:rsidR="008F7822" w:rsidRPr="00CD50F8" w:rsidRDefault="008F7822" w:rsidP="000D22CE">
            <w:pPr>
              <w:pStyle w:val="Textodeglobo"/>
              <w:spacing w:before="40" w:after="40"/>
              <w:rPr>
                <w:rFonts w:ascii="Arial Narrow" w:hAnsi="Arial Narrow" w:cs="Arial"/>
                <w:sz w:val="18"/>
                <w:szCs w:val="18"/>
                <w:lang w:eastAsia="es-ES"/>
              </w:rPr>
            </w:pPr>
            <w:r w:rsidRPr="00CD50F8">
              <w:rPr>
                <w:rFonts w:ascii="Arial Narrow" w:hAnsi="Arial Narrow" w:cs="Arial"/>
                <w:sz w:val="18"/>
                <w:szCs w:val="18"/>
                <w:lang w:eastAsia="es-ES"/>
              </w:rPr>
              <w:t>Considerar que los datos maestros no siempre corresponden a un mismo perfil</w:t>
            </w:r>
          </w:p>
        </w:tc>
        <w:tc>
          <w:tcPr>
            <w:tcW w:w="1345" w:type="dxa"/>
            <w:tcBorders>
              <w:top w:val="single" w:sz="4" w:space="0" w:color="auto"/>
              <w:left w:val="single" w:sz="4" w:space="0" w:color="auto"/>
              <w:bottom w:val="single" w:sz="4" w:space="0" w:color="auto"/>
              <w:right w:val="single" w:sz="4" w:space="0" w:color="auto"/>
            </w:tcBorders>
          </w:tcPr>
          <w:p w:rsidR="00DF5647" w:rsidRPr="00CD50F8" w:rsidRDefault="00DF5647" w:rsidP="00CE4F2F">
            <w:pPr>
              <w:pStyle w:val="Textodeglobo"/>
              <w:spacing w:before="40" w:after="40"/>
              <w:jc w:val="center"/>
              <w:rPr>
                <w:rFonts w:ascii="Arial Narrow" w:hAnsi="Arial Narrow" w:cs="Arial"/>
                <w:sz w:val="18"/>
                <w:szCs w:val="18"/>
                <w:lang w:eastAsia="es-ES"/>
              </w:rPr>
            </w:pPr>
            <w:r w:rsidRPr="00CD50F8">
              <w:rPr>
                <w:rFonts w:ascii="Arial Narrow" w:hAnsi="Arial Narrow" w:cs="Arial"/>
                <w:sz w:val="18"/>
                <w:szCs w:val="18"/>
                <w:lang w:eastAsia="es-ES"/>
              </w:rPr>
              <w:t>28</w:t>
            </w:r>
          </w:p>
        </w:tc>
        <w:tc>
          <w:tcPr>
            <w:tcW w:w="1096" w:type="dxa"/>
            <w:tcBorders>
              <w:top w:val="single" w:sz="4" w:space="0" w:color="auto"/>
              <w:left w:val="single" w:sz="4" w:space="0" w:color="auto"/>
              <w:bottom w:val="single" w:sz="4" w:space="0" w:color="auto"/>
              <w:right w:val="single" w:sz="4" w:space="0" w:color="auto"/>
            </w:tcBorders>
          </w:tcPr>
          <w:p w:rsidR="00DF5647" w:rsidRPr="00CD50F8" w:rsidRDefault="00DF5647" w:rsidP="00A06DEA">
            <w:pPr>
              <w:pStyle w:val="Textodeglobo"/>
              <w:spacing w:before="40" w:after="40"/>
              <w:jc w:val="center"/>
              <w:rPr>
                <w:rFonts w:ascii="Arial Narrow" w:hAnsi="Arial Narrow" w:cs="Arial"/>
                <w:b/>
                <w:lang w:eastAsia="es-ES"/>
              </w:rPr>
            </w:pPr>
          </w:p>
        </w:tc>
      </w:tr>
      <w:tr w:rsidR="00DF5647" w:rsidRPr="00CD50F8" w:rsidTr="009D5696">
        <w:trPr>
          <w:trHeight w:val="20"/>
          <w:jc w:val="center"/>
        </w:trPr>
        <w:tc>
          <w:tcPr>
            <w:tcW w:w="642" w:type="dxa"/>
            <w:tcBorders>
              <w:top w:val="single" w:sz="4" w:space="0" w:color="auto"/>
              <w:left w:val="single" w:sz="4" w:space="0" w:color="auto"/>
              <w:bottom w:val="single" w:sz="4" w:space="0" w:color="auto"/>
              <w:right w:val="single" w:sz="4" w:space="0" w:color="auto"/>
            </w:tcBorders>
          </w:tcPr>
          <w:p w:rsidR="00DF5647" w:rsidRPr="00CD50F8" w:rsidRDefault="00356023" w:rsidP="009D5696">
            <w:pPr>
              <w:pStyle w:val="Textodeglobo"/>
              <w:spacing w:before="40" w:after="40"/>
              <w:jc w:val="center"/>
              <w:rPr>
                <w:rFonts w:ascii="Arial Narrow" w:hAnsi="Arial Narrow" w:cs="Arial"/>
                <w:b/>
                <w:sz w:val="18"/>
                <w:szCs w:val="18"/>
                <w:lang w:eastAsia="es-ES"/>
              </w:rPr>
            </w:pPr>
            <w:r w:rsidRPr="00CD50F8">
              <w:rPr>
                <w:rFonts w:ascii="Arial Narrow" w:hAnsi="Arial Narrow" w:cs="Arial"/>
                <w:b/>
                <w:sz w:val="18"/>
                <w:szCs w:val="18"/>
                <w:lang w:eastAsia="es-ES"/>
              </w:rPr>
              <w:t>1</w:t>
            </w:r>
            <w:r w:rsidR="009D5696" w:rsidRPr="00CD50F8">
              <w:rPr>
                <w:rFonts w:ascii="Arial Narrow" w:hAnsi="Arial Narrow" w:cs="Arial"/>
                <w:b/>
                <w:sz w:val="18"/>
                <w:szCs w:val="18"/>
                <w:lang w:eastAsia="es-ES"/>
              </w:rPr>
              <w:t>7</w:t>
            </w:r>
          </w:p>
        </w:tc>
        <w:tc>
          <w:tcPr>
            <w:tcW w:w="1583" w:type="dxa"/>
            <w:tcBorders>
              <w:top w:val="single" w:sz="4" w:space="0" w:color="auto"/>
              <w:left w:val="single" w:sz="4" w:space="0" w:color="auto"/>
              <w:bottom w:val="single" w:sz="4" w:space="0" w:color="auto"/>
              <w:right w:val="single" w:sz="4" w:space="0" w:color="auto"/>
            </w:tcBorders>
          </w:tcPr>
          <w:p w:rsidR="00DF5647" w:rsidRPr="00CD50F8" w:rsidRDefault="00DF5647" w:rsidP="00293334">
            <w:pPr>
              <w:pStyle w:val="Textodeglobo"/>
              <w:spacing w:before="40" w:after="40"/>
              <w:jc w:val="center"/>
              <w:rPr>
                <w:rFonts w:ascii="Arial Narrow" w:hAnsi="Arial Narrow" w:cs="Arial"/>
                <w:b/>
                <w:sz w:val="18"/>
                <w:szCs w:val="18"/>
                <w:lang w:eastAsia="es-ES"/>
              </w:rPr>
            </w:pPr>
            <w:r w:rsidRPr="00CD50F8">
              <w:rPr>
                <w:rFonts w:ascii="Arial Narrow" w:hAnsi="Arial Narrow" w:cs="Arial"/>
                <w:b/>
                <w:sz w:val="18"/>
                <w:szCs w:val="18"/>
                <w:lang w:eastAsia="es-ES"/>
              </w:rPr>
              <w:t>Procesos</w:t>
            </w:r>
            <w:r w:rsidR="00C8301B" w:rsidRPr="00CD50F8">
              <w:rPr>
                <w:rFonts w:ascii="Arial Narrow" w:hAnsi="Arial Narrow" w:cs="Arial"/>
                <w:b/>
                <w:sz w:val="18"/>
                <w:szCs w:val="18"/>
                <w:lang w:eastAsia="es-ES"/>
              </w:rPr>
              <w:t xml:space="preserve"> </w:t>
            </w:r>
            <w:r w:rsidRPr="00CD50F8">
              <w:rPr>
                <w:rFonts w:ascii="Arial Narrow" w:hAnsi="Arial Narrow" w:cs="Arial"/>
                <w:b/>
                <w:sz w:val="18"/>
                <w:szCs w:val="18"/>
                <w:lang w:eastAsia="es-ES"/>
              </w:rPr>
              <w:t xml:space="preserve">automático </w:t>
            </w:r>
          </w:p>
        </w:tc>
        <w:tc>
          <w:tcPr>
            <w:tcW w:w="4798" w:type="dxa"/>
            <w:tcBorders>
              <w:top w:val="single" w:sz="4" w:space="0" w:color="auto"/>
              <w:left w:val="single" w:sz="4" w:space="0" w:color="auto"/>
              <w:bottom w:val="single" w:sz="4" w:space="0" w:color="auto"/>
              <w:right w:val="single" w:sz="4" w:space="0" w:color="auto"/>
            </w:tcBorders>
          </w:tcPr>
          <w:p w:rsidR="00DF5647" w:rsidRPr="00CD50F8" w:rsidRDefault="00DF5647" w:rsidP="00FD7E71">
            <w:pPr>
              <w:pStyle w:val="Textodeglobo"/>
              <w:spacing w:before="40" w:after="40"/>
              <w:rPr>
                <w:rFonts w:ascii="Arial Narrow" w:hAnsi="Arial Narrow" w:cs="Arial"/>
                <w:sz w:val="18"/>
                <w:szCs w:val="18"/>
                <w:u w:val="single"/>
                <w:lang w:eastAsia="es-ES"/>
              </w:rPr>
            </w:pPr>
            <w:r w:rsidRPr="00CD50F8">
              <w:rPr>
                <w:rFonts w:ascii="Arial Narrow" w:hAnsi="Arial Narrow" w:cs="Arial"/>
                <w:sz w:val="18"/>
                <w:szCs w:val="18"/>
                <w:u w:val="single"/>
                <w:lang w:eastAsia="es-ES"/>
              </w:rPr>
              <w:t xml:space="preserve">Inventario Inicial </w:t>
            </w:r>
          </w:p>
          <w:p w:rsidR="00DF5647" w:rsidRPr="00CD50F8" w:rsidRDefault="00DF5647" w:rsidP="00FD7E71">
            <w:pPr>
              <w:pStyle w:val="Textodeglobo"/>
              <w:spacing w:before="40" w:after="40"/>
              <w:rPr>
                <w:rFonts w:ascii="Arial Narrow" w:hAnsi="Arial Narrow" w:cs="Arial"/>
                <w:sz w:val="18"/>
                <w:szCs w:val="18"/>
                <w:lang w:eastAsia="es-ES"/>
              </w:rPr>
            </w:pPr>
            <w:r w:rsidRPr="00CD50F8">
              <w:rPr>
                <w:rFonts w:ascii="Arial Narrow" w:hAnsi="Arial Narrow" w:cs="Arial"/>
                <w:sz w:val="18"/>
                <w:szCs w:val="18"/>
                <w:lang w:eastAsia="es-ES"/>
              </w:rPr>
              <w:t>Se requiere que se actualicen de forma automática los estados del Inventario Inicial</w:t>
            </w:r>
            <w:r w:rsidR="00C8301B" w:rsidRPr="00CD50F8">
              <w:rPr>
                <w:rFonts w:ascii="Arial Narrow" w:hAnsi="Arial Narrow" w:cs="Arial"/>
                <w:sz w:val="18"/>
                <w:szCs w:val="18"/>
                <w:lang w:eastAsia="es-ES"/>
              </w:rPr>
              <w:t xml:space="preserve"> </w:t>
            </w:r>
            <w:r w:rsidRPr="00CD50F8">
              <w:rPr>
                <w:rFonts w:ascii="Arial Narrow" w:hAnsi="Arial Narrow" w:cs="Arial"/>
                <w:sz w:val="18"/>
                <w:szCs w:val="18"/>
                <w:lang w:eastAsia="es-ES"/>
              </w:rPr>
              <w:t xml:space="preserve">conforme se venzan los plazos para declaración según lo detallado en la </w:t>
            </w:r>
            <w:r w:rsidRPr="00CD50F8">
              <w:rPr>
                <w:rFonts w:ascii="Arial Narrow" w:hAnsi="Arial Narrow" w:cs="Arial"/>
                <w:b/>
                <w:sz w:val="18"/>
                <w:szCs w:val="18"/>
                <w:lang w:eastAsia="es-ES"/>
              </w:rPr>
              <w:t>RN2</w:t>
            </w:r>
            <w:r w:rsidR="00BD1BC3" w:rsidRPr="00CD50F8">
              <w:rPr>
                <w:rFonts w:ascii="Arial Narrow" w:hAnsi="Arial Narrow" w:cs="Arial"/>
                <w:sz w:val="18"/>
                <w:szCs w:val="18"/>
                <w:lang w:eastAsia="es-ES"/>
              </w:rPr>
              <w:t>.</w:t>
            </w:r>
          </w:p>
          <w:p w:rsidR="00DF5647" w:rsidRPr="00CD50F8" w:rsidRDefault="00DF5647" w:rsidP="00756A8E">
            <w:pPr>
              <w:pStyle w:val="Textodeglobo"/>
              <w:spacing w:before="40" w:after="40"/>
              <w:rPr>
                <w:rFonts w:ascii="Arial Narrow" w:hAnsi="Arial Narrow" w:cs="Arial"/>
                <w:sz w:val="18"/>
                <w:szCs w:val="18"/>
                <w:u w:val="single"/>
                <w:lang w:eastAsia="es-ES"/>
              </w:rPr>
            </w:pPr>
          </w:p>
          <w:p w:rsidR="00DF5647" w:rsidRPr="00CD50F8" w:rsidRDefault="00DF5647" w:rsidP="00756A8E">
            <w:pPr>
              <w:pStyle w:val="Textodeglobo"/>
              <w:spacing w:before="40" w:after="40"/>
              <w:rPr>
                <w:rFonts w:ascii="Arial Narrow" w:hAnsi="Arial Narrow" w:cs="Arial"/>
                <w:sz w:val="18"/>
                <w:szCs w:val="18"/>
                <w:u w:val="single"/>
                <w:lang w:eastAsia="es-ES"/>
              </w:rPr>
            </w:pPr>
            <w:r w:rsidRPr="00CD50F8">
              <w:rPr>
                <w:rFonts w:ascii="Arial Narrow" w:hAnsi="Arial Narrow" w:cs="Arial"/>
                <w:sz w:val="18"/>
                <w:szCs w:val="18"/>
                <w:u w:val="single"/>
                <w:lang w:eastAsia="es-ES"/>
              </w:rPr>
              <w:t xml:space="preserve">Plazos de presentación </w:t>
            </w:r>
          </w:p>
          <w:p w:rsidR="00DF5647" w:rsidRPr="00CD50F8" w:rsidRDefault="00DF5647" w:rsidP="00756A8E">
            <w:pPr>
              <w:pStyle w:val="Textodeglobo"/>
              <w:spacing w:before="40" w:after="40"/>
              <w:rPr>
                <w:rFonts w:ascii="Arial Narrow" w:hAnsi="Arial Narrow" w:cs="Arial"/>
                <w:sz w:val="18"/>
                <w:szCs w:val="18"/>
                <w:lang w:eastAsia="es-ES"/>
              </w:rPr>
            </w:pPr>
            <w:r w:rsidRPr="00CD50F8">
              <w:rPr>
                <w:rFonts w:ascii="Arial Narrow" w:hAnsi="Arial Narrow" w:cs="Arial"/>
                <w:sz w:val="18"/>
                <w:szCs w:val="18"/>
                <w:lang w:eastAsia="es-ES"/>
              </w:rPr>
              <w:t xml:space="preserve">Se requiere se actualicen de forma automática los estados de las DJRO conforme se venzan los plazos para declaración según lo detallado en la </w:t>
            </w:r>
            <w:r w:rsidR="00BD1BC3" w:rsidRPr="00CD50F8">
              <w:rPr>
                <w:rFonts w:ascii="Arial Narrow" w:hAnsi="Arial Narrow" w:cs="Arial"/>
                <w:b/>
                <w:sz w:val="18"/>
                <w:szCs w:val="18"/>
                <w:lang w:eastAsia="es-ES"/>
              </w:rPr>
              <w:t>RN</w:t>
            </w:r>
            <w:r w:rsidRPr="00CD50F8">
              <w:rPr>
                <w:rFonts w:ascii="Arial Narrow" w:hAnsi="Arial Narrow" w:cs="Arial"/>
                <w:b/>
                <w:sz w:val="18"/>
                <w:szCs w:val="18"/>
                <w:lang w:eastAsia="es-ES"/>
              </w:rPr>
              <w:t>6</w:t>
            </w:r>
            <w:r w:rsidR="00BD1BC3" w:rsidRPr="00CD50F8">
              <w:rPr>
                <w:rFonts w:ascii="Arial Narrow" w:hAnsi="Arial Narrow" w:cs="Arial"/>
                <w:sz w:val="18"/>
                <w:szCs w:val="18"/>
                <w:lang w:eastAsia="es-ES"/>
              </w:rPr>
              <w:t>.</w:t>
            </w:r>
          </w:p>
          <w:p w:rsidR="00DF5647" w:rsidRPr="00CD50F8" w:rsidRDefault="00DF5647" w:rsidP="00756A8E">
            <w:pPr>
              <w:pStyle w:val="Textodeglobo"/>
              <w:spacing w:before="40" w:after="40"/>
              <w:ind w:left="360"/>
              <w:rPr>
                <w:rFonts w:ascii="Arial Narrow" w:hAnsi="Arial Narrow" w:cs="Arial"/>
                <w:sz w:val="18"/>
                <w:szCs w:val="18"/>
                <w:lang w:eastAsia="es-ES"/>
              </w:rPr>
            </w:pPr>
          </w:p>
          <w:p w:rsidR="00DF5647" w:rsidRPr="00CD50F8" w:rsidRDefault="00DF5647" w:rsidP="00756A8E">
            <w:pPr>
              <w:pStyle w:val="Textodeglobo"/>
              <w:spacing w:before="40" w:after="40"/>
              <w:rPr>
                <w:rFonts w:ascii="Arial Narrow" w:hAnsi="Arial Narrow" w:cs="Arial"/>
                <w:sz w:val="18"/>
                <w:szCs w:val="18"/>
                <w:u w:val="single"/>
                <w:lang w:eastAsia="es-ES"/>
              </w:rPr>
            </w:pPr>
            <w:r w:rsidRPr="00CD50F8">
              <w:rPr>
                <w:rFonts w:ascii="Arial Narrow" w:hAnsi="Arial Narrow" w:cs="Arial"/>
                <w:sz w:val="18"/>
                <w:szCs w:val="18"/>
                <w:u w:val="single"/>
                <w:lang w:eastAsia="es-ES"/>
              </w:rPr>
              <w:t>Consolidado diario, mensual y anual</w:t>
            </w:r>
          </w:p>
          <w:p w:rsidR="00DF5647" w:rsidRPr="00CD50F8" w:rsidRDefault="00DF5647" w:rsidP="00756A8E">
            <w:pPr>
              <w:pStyle w:val="Textodeglobo"/>
              <w:spacing w:before="40" w:after="40"/>
              <w:rPr>
                <w:rFonts w:ascii="Arial Narrow" w:hAnsi="Arial Narrow" w:cs="Arial"/>
                <w:i/>
                <w:color w:val="FF0000"/>
                <w:sz w:val="18"/>
                <w:szCs w:val="18"/>
                <w:lang w:eastAsia="es-ES"/>
              </w:rPr>
            </w:pPr>
            <w:r w:rsidRPr="00CD50F8">
              <w:rPr>
                <w:rFonts w:ascii="Arial Narrow" w:hAnsi="Arial Narrow" w:cs="Arial"/>
                <w:sz w:val="18"/>
                <w:szCs w:val="18"/>
                <w:lang w:eastAsia="es-ES"/>
              </w:rPr>
              <w:t xml:space="preserve">Se requiere se ejecute un proceso automático que genere el consolidado diario, mensual y anual según lo detallado en la </w:t>
            </w:r>
            <w:r w:rsidR="00BD1BC3" w:rsidRPr="00CD50F8">
              <w:rPr>
                <w:rFonts w:ascii="Arial Narrow" w:hAnsi="Arial Narrow" w:cs="Arial"/>
                <w:b/>
                <w:sz w:val="18"/>
                <w:szCs w:val="18"/>
                <w:lang w:eastAsia="es-ES"/>
              </w:rPr>
              <w:t>RN</w:t>
            </w:r>
            <w:r w:rsidRPr="00CD50F8">
              <w:rPr>
                <w:rFonts w:ascii="Arial Narrow" w:hAnsi="Arial Narrow" w:cs="Arial"/>
                <w:b/>
                <w:sz w:val="18"/>
                <w:szCs w:val="18"/>
                <w:lang w:eastAsia="es-ES"/>
              </w:rPr>
              <w:t>9</w:t>
            </w:r>
            <w:r w:rsidR="00BD1BC3" w:rsidRPr="00CD50F8">
              <w:rPr>
                <w:rFonts w:ascii="Arial Narrow" w:hAnsi="Arial Narrow" w:cs="Arial"/>
                <w:sz w:val="18"/>
                <w:szCs w:val="18"/>
                <w:lang w:eastAsia="es-ES"/>
              </w:rPr>
              <w:t>.</w:t>
            </w:r>
          </w:p>
          <w:p w:rsidR="00DF5647" w:rsidRPr="00CD50F8" w:rsidRDefault="00DF5647" w:rsidP="00756A8E">
            <w:pPr>
              <w:pStyle w:val="Textodeglobo"/>
              <w:spacing w:before="40" w:after="40"/>
              <w:rPr>
                <w:rFonts w:ascii="Arial Narrow" w:hAnsi="Arial Narrow" w:cs="Arial"/>
                <w:sz w:val="18"/>
                <w:szCs w:val="18"/>
                <w:lang w:eastAsia="es-ES"/>
              </w:rPr>
            </w:pPr>
          </w:p>
          <w:p w:rsidR="00DF5647" w:rsidRPr="00CD50F8" w:rsidRDefault="00DF5647" w:rsidP="00293334">
            <w:pPr>
              <w:pStyle w:val="Textodeglobo"/>
              <w:spacing w:before="40" w:after="40"/>
              <w:rPr>
                <w:rFonts w:ascii="Arial Narrow" w:hAnsi="Arial Narrow" w:cs="Arial"/>
                <w:sz w:val="18"/>
                <w:szCs w:val="18"/>
                <w:lang w:eastAsia="es-ES"/>
              </w:rPr>
            </w:pPr>
            <w:r w:rsidRPr="00CD50F8">
              <w:rPr>
                <w:rFonts w:ascii="Arial Narrow" w:hAnsi="Arial Narrow" w:cs="Arial"/>
                <w:sz w:val="18"/>
                <w:szCs w:val="18"/>
                <w:u w:val="single"/>
              </w:rPr>
              <w:t>Reposición del saldo por periodos anuales</w:t>
            </w:r>
            <w:r w:rsidRPr="00CD50F8">
              <w:rPr>
                <w:rFonts w:ascii="Arial Narrow" w:hAnsi="Arial Narrow" w:cs="Arial"/>
                <w:sz w:val="18"/>
                <w:szCs w:val="18"/>
                <w:lang w:eastAsia="es-ES"/>
              </w:rPr>
              <w:t xml:space="preserve"> </w:t>
            </w:r>
          </w:p>
          <w:p w:rsidR="00DF5647" w:rsidRPr="00CD50F8" w:rsidRDefault="00DF5647" w:rsidP="00BC5CD5">
            <w:pPr>
              <w:pStyle w:val="Textodeglobo"/>
              <w:spacing w:before="40" w:after="40"/>
              <w:rPr>
                <w:rFonts w:ascii="Arial Narrow" w:hAnsi="Arial Narrow" w:cs="Arial"/>
                <w:sz w:val="18"/>
                <w:szCs w:val="18"/>
                <w:lang w:eastAsia="es-ES"/>
              </w:rPr>
            </w:pPr>
            <w:r w:rsidRPr="00CD50F8">
              <w:rPr>
                <w:rFonts w:ascii="Arial Narrow" w:hAnsi="Arial Narrow" w:cs="Arial"/>
                <w:sz w:val="18"/>
                <w:szCs w:val="18"/>
                <w:lang w:eastAsia="es-ES"/>
              </w:rPr>
              <w:t xml:space="preserve">Se requiere se ejecute un proceso automático que genere la reposición del saldo por periodo anuales según lo detallado en la </w:t>
            </w:r>
            <w:r w:rsidR="00BD1BC3" w:rsidRPr="00CD50F8">
              <w:rPr>
                <w:rFonts w:ascii="Arial Narrow" w:hAnsi="Arial Narrow" w:cs="Arial"/>
                <w:b/>
                <w:sz w:val="18"/>
                <w:szCs w:val="18"/>
                <w:lang w:eastAsia="es-ES"/>
              </w:rPr>
              <w:t>RN</w:t>
            </w:r>
            <w:r w:rsidRPr="00CD50F8">
              <w:rPr>
                <w:rFonts w:ascii="Arial Narrow" w:hAnsi="Arial Narrow" w:cs="Arial"/>
                <w:b/>
                <w:sz w:val="18"/>
                <w:szCs w:val="18"/>
                <w:lang w:eastAsia="es-ES"/>
              </w:rPr>
              <w:t>7</w:t>
            </w:r>
            <w:r w:rsidR="00BD1BC3" w:rsidRPr="00CD50F8">
              <w:rPr>
                <w:rFonts w:ascii="Arial Narrow" w:hAnsi="Arial Narrow" w:cs="Arial"/>
                <w:sz w:val="18"/>
                <w:szCs w:val="18"/>
                <w:lang w:eastAsia="es-ES"/>
              </w:rPr>
              <w:t>.</w:t>
            </w:r>
          </w:p>
          <w:p w:rsidR="00DF5647" w:rsidRPr="00CD50F8" w:rsidRDefault="00DF5647" w:rsidP="00293334">
            <w:pPr>
              <w:pStyle w:val="Textodeglobo"/>
              <w:spacing w:before="40" w:after="40"/>
              <w:rPr>
                <w:rFonts w:ascii="Arial Narrow" w:hAnsi="Arial Narrow" w:cs="Arial"/>
                <w:sz w:val="18"/>
                <w:szCs w:val="18"/>
                <w:lang w:eastAsia="es-ES"/>
              </w:rPr>
            </w:pPr>
          </w:p>
          <w:p w:rsidR="00DF5647" w:rsidRPr="00CD50F8" w:rsidRDefault="00DF5647" w:rsidP="00BC5CD5">
            <w:pPr>
              <w:pStyle w:val="Textodeglobo"/>
              <w:spacing w:before="40" w:after="40"/>
              <w:rPr>
                <w:rFonts w:ascii="Arial Narrow" w:hAnsi="Arial Narrow" w:cs="Arial"/>
                <w:sz w:val="18"/>
                <w:szCs w:val="18"/>
                <w:u w:val="single"/>
                <w:lang w:eastAsia="es-ES"/>
              </w:rPr>
            </w:pPr>
            <w:r w:rsidRPr="00CD50F8">
              <w:rPr>
                <w:rFonts w:ascii="Arial Narrow" w:hAnsi="Arial Narrow" w:cs="Arial"/>
                <w:sz w:val="18"/>
                <w:szCs w:val="18"/>
                <w:u w:val="single"/>
                <w:lang w:eastAsia="es-ES"/>
              </w:rPr>
              <w:t>Genera</w:t>
            </w:r>
            <w:r w:rsidR="000D22CE" w:rsidRPr="00CD50F8">
              <w:rPr>
                <w:rFonts w:ascii="Arial Narrow" w:hAnsi="Arial Narrow" w:cs="Arial"/>
                <w:sz w:val="18"/>
                <w:szCs w:val="18"/>
                <w:u w:val="single"/>
                <w:lang w:eastAsia="es-ES"/>
              </w:rPr>
              <w:t xml:space="preserve">ción de operaciones desde </w:t>
            </w:r>
            <w:r w:rsidR="00FA49B9" w:rsidRPr="00CD50F8">
              <w:rPr>
                <w:rFonts w:ascii="Arial Narrow" w:hAnsi="Arial Narrow" w:cs="Arial"/>
                <w:sz w:val="18"/>
                <w:szCs w:val="18"/>
                <w:u w:val="single"/>
                <w:lang w:eastAsia="es-ES"/>
              </w:rPr>
              <w:t>GRE-BF</w:t>
            </w:r>
          </w:p>
          <w:p w:rsidR="00DF5647" w:rsidRPr="00CD50F8" w:rsidRDefault="00DF5647" w:rsidP="00BC5CD5">
            <w:pPr>
              <w:pStyle w:val="Textodeglobo"/>
              <w:spacing w:before="40" w:after="40"/>
              <w:rPr>
                <w:rFonts w:ascii="Arial Narrow" w:hAnsi="Arial Narrow" w:cs="Arial"/>
                <w:sz w:val="18"/>
                <w:szCs w:val="18"/>
                <w:lang w:eastAsia="es-ES"/>
              </w:rPr>
            </w:pPr>
            <w:r w:rsidRPr="00CD50F8">
              <w:rPr>
                <w:rFonts w:ascii="Arial Narrow" w:hAnsi="Arial Narrow" w:cs="Arial"/>
                <w:sz w:val="18"/>
                <w:szCs w:val="18"/>
                <w:lang w:eastAsia="es-ES"/>
              </w:rPr>
              <w:t>Se requiere se ejecute un proceso automático que genere las operaciones</w:t>
            </w:r>
            <w:r w:rsidR="00E50774" w:rsidRPr="00CD50F8">
              <w:rPr>
                <w:rFonts w:ascii="Arial Narrow" w:hAnsi="Arial Narrow" w:cs="Arial"/>
                <w:sz w:val="18"/>
                <w:szCs w:val="18"/>
                <w:lang w:eastAsia="es-ES"/>
              </w:rPr>
              <w:t xml:space="preserve"> tipo “sombra”</w:t>
            </w:r>
            <w:r w:rsidRPr="00CD50F8">
              <w:rPr>
                <w:rFonts w:ascii="Arial Narrow" w:hAnsi="Arial Narrow" w:cs="Arial"/>
                <w:sz w:val="18"/>
                <w:szCs w:val="18"/>
                <w:lang w:eastAsia="es-ES"/>
              </w:rPr>
              <w:t xml:space="preserve"> según la información de </w:t>
            </w:r>
            <w:r w:rsidR="00FA49B9" w:rsidRPr="00CD50F8">
              <w:rPr>
                <w:rFonts w:ascii="Arial Narrow" w:hAnsi="Arial Narrow" w:cs="Arial"/>
                <w:sz w:val="18"/>
                <w:szCs w:val="18"/>
                <w:lang w:eastAsia="es-ES"/>
              </w:rPr>
              <w:t>GRE-BF</w:t>
            </w:r>
            <w:r w:rsidRPr="00CD50F8">
              <w:rPr>
                <w:rFonts w:ascii="Arial Narrow" w:hAnsi="Arial Narrow" w:cs="Arial"/>
                <w:sz w:val="18"/>
                <w:szCs w:val="18"/>
                <w:lang w:eastAsia="es-ES"/>
              </w:rPr>
              <w:t xml:space="preserve"> que esta detallado en la </w:t>
            </w:r>
            <w:r w:rsidR="00BD1BC3" w:rsidRPr="00CD50F8">
              <w:rPr>
                <w:rFonts w:ascii="Arial Narrow" w:hAnsi="Arial Narrow" w:cs="Arial"/>
                <w:b/>
                <w:sz w:val="18"/>
                <w:szCs w:val="18"/>
                <w:lang w:eastAsia="es-ES"/>
              </w:rPr>
              <w:t>RN</w:t>
            </w:r>
            <w:r w:rsidRPr="00CD50F8">
              <w:rPr>
                <w:rFonts w:ascii="Arial Narrow" w:hAnsi="Arial Narrow" w:cs="Arial"/>
                <w:b/>
                <w:sz w:val="18"/>
                <w:szCs w:val="18"/>
                <w:lang w:eastAsia="es-ES"/>
              </w:rPr>
              <w:t>11</w:t>
            </w:r>
            <w:r w:rsidR="00BD1BC3" w:rsidRPr="00CD50F8">
              <w:rPr>
                <w:rFonts w:ascii="Arial Narrow" w:hAnsi="Arial Narrow" w:cs="Arial"/>
                <w:sz w:val="18"/>
                <w:szCs w:val="18"/>
                <w:lang w:eastAsia="es-ES"/>
              </w:rPr>
              <w:t>.</w:t>
            </w:r>
          </w:p>
          <w:p w:rsidR="00DF5647" w:rsidRPr="00CD50F8" w:rsidRDefault="00DF5647" w:rsidP="00BC5CD5">
            <w:pPr>
              <w:pStyle w:val="Textodeglobo"/>
              <w:spacing w:before="40" w:after="40"/>
              <w:rPr>
                <w:rFonts w:ascii="Arial Narrow" w:hAnsi="Arial Narrow" w:cs="Arial"/>
                <w:sz w:val="18"/>
                <w:szCs w:val="18"/>
                <w:lang w:eastAsia="es-ES"/>
              </w:rPr>
            </w:pPr>
          </w:p>
          <w:p w:rsidR="00DF5647" w:rsidRPr="00CD50F8" w:rsidRDefault="00DF5647" w:rsidP="00BC5CD5">
            <w:pPr>
              <w:pStyle w:val="Textodeglobo"/>
              <w:spacing w:before="40" w:after="40"/>
              <w:rPr>
                <w:rFonts w:ascii="Arial Narrow" w:hAnsi="Arial Narrow" w:cs="Arial"/>
                <w:sz w:val="18"/>
                <w:szCs w:val="18"/>
                <w:u w:val="single"/>
                <w:lang w:eastAsia="es-ES"/>
              </w:rPr>
            </w:pPr>
            <w:r w:rsidRPr="00CD50F8">
              <w:rPr>
                <w:rFonts w:ascii="Arial Narrow" w:hAnsi="Arial Narrow" w:cs="Arial"/>
                <w:sz w:val="18"/>
                <w:szCs w:val="18"/>
                <w:u w:val="single"/>
                <w:lang w:eastAsia="es-ES"/>
              </w:rPr>
              <w:t>Determinación y Levantamie</w:t>
            </w:r>
            <w:r w:rsidR="00BD1BC3" w:rsidRPr="00CD50F8">
              <w:rPr>
                <w:rFonts w:ascii="Arial Narrow" w:hAnsi="Arial Narrow" w:cs="Arial"/>
                <w:sz w:val="18"/>
                <w:szCs w:val="18"/>
                <w:u w:val="single"/>
                <w:lang w:eastAsia="es-ES"/>
              </w:rPr>
              <w:t>nto de la condición del omiso</w:t>
            </w:r>
          </w:p>
          <w:p w:rsidR="00DF5647" w:rsidRPr="00CD50F8" w:rsidRDefault="00DF5647" w:rsidP="00293334">
            <w:pPr>
              <w:pStyle w:val="Textodeglobo"/>
              <w:spacing w:before="40" w:after="40"/>
              <w:rPr>
                <w:rFonts w:ascii="Arial Narrow" w:hAnsi="Arial Narrow" w:cs="Arial"/>
                <w:sz w:val="18"/>
                <w:szCs w:val="18"/>
                <w:lang w:eastAsia="es-ES"/>
              </w:rPr>
            </w:pPr>
            <w:r w:rsidRPr="00CD50F8">
              <w:rPr>
                <w:rFonts w:ascii="Arial Narrow" w:hAnsi="Arial Narrow" w:cs="Arial"/>
                <w:sz w:val="18"/>
                <w:szCs w:val="18"/>
                <w:lang w:eastAsia="es-ES"/>
              </w:rPr>
              <w:t>Se requiere se ejecute un proceso automático que actualiza la condición de OMISO</w:t>
            </w:r>
            <w:r w:rsidR="00C8301B" w:rsidRPr="00CD50F8">
              <w:rPr>
                <w:rFonts w:ascii="Arial Narrow" w:hAnsi="Arial Narrow" w:cs="Arial"/>
                <w:sz w:val="18"/>
                <w:szCs w:val="18"/>
                <w:lang w:eastAsia="es-ES"/>
              </w:rPr>
              <w:t xml:space="preserve"> </w:t>
            </w:r>
            <w:r w:rsidRPr="00CD50F8">
              <w:rPr>
                <w:rFonts w:ascii="Arial Narrow" w:hAnsi="Arial Narrow" w:cs="Arial"/>
                <w:sz w:val="18"/>
                <w:szCs w:val="18"/>
                <w:lang w:eastAsia="es-ES"/>
              </w:rPr>
              <w:t xml:space="preserve">a los Usuarios según la </w:t>
            </w:r>
            <w:r w:rsidR="00BD1BC3" w:rsidRPr="00CD50F8">
              <w:rPr>
                <w:rFonts w:ascii="Arial Narrow" w:hAnsi="Arial Narrow" w:cs="Arial"/>
                <w:b/>
                <w:sz w:val="18"/>
                <w:szCs w:val="18"/>
                <w:lang w:eastAsia="es-ES"/>
              </w:rPr>
              <w:t>RN</w:t>
            </w:r>
            <w:r w:rsidRPr="00CD50F8">
              <w:rPr>
                <w:rFonts w:ascii="Arial Narrow" w:hAnsi="Arial Narrow" w:cs="Arial"/>
                <w:b/>
                <w:sz w:val="18"/>
                <w:szCs w:val="18"/>
                <w:lang w:eastAsia="es-ES"/>
              </w:rPr>
              <w:t>25</w:t>
            </w:r>
            <w:r w:rsidR="00BD1BC3" w:rsidRPr="00CD50F8">
              <w:rPr>
                <w:rFonts w:ascii="Arial Narrow" w:hAnsi="Arial Narrow" w:cs="Arial"/>
                <w:sz w:val="18"/>
                <w:szCs w:val="18"/>
                <w:lang w:eastAsia="es-ES"/>
              </w:rPr>
              <w:t>.</w:t>
            </w:r>
          </w:p>
          <w:p w:rsidR="008610BD" w:rsidRPr="00CD50F8" w:rsidRDefault="008610BD" w:rsidP="00293334">
            <w:pPr>
              <w:pStyle w:val="Textodeglobo"/>
              <w:spacing w:before="40" w:after="40"/>
              <w:rPr>
                <w:rFonts w:ascii="Arial Narrow" w:hAnsi="Arial Narrow" w:cs="Arial"/>
                <w:sz w:val="18"/>
                <w:szCs w:val="18"/>
                <w:lang w:eastAsia="es-ES"/>
              </w:rPr>
            </w:pPr>
          </w:p>
          <w:p w:rsidR="008610BD" w:rsidRPr="00CD50F8" w:rsidRDefault="00453D25" w:rsidP="00293334">
            <w:pPr>
              <w:pStyle w:val="Textodeglobo"/>
              <w:spacing w:before="40" w:after="40"/>
              <w:rPr>
                <w:rFonts w:ascii="Arial Narrow" w:hAnsi="Arial Narrow" w:cs="Arial"/>
                <w:sz w:val="18"/>
                <w:szCs w:val="18"/>
                <w:u w:val="single"/>
                <w:lang w:eastAsia="es-ES"/>
              </w:rPr>
            </w:pPr>
            <w:r w:rsidRPr="00CD50F8">
              <w:rPr>
                <w:rFonts w:ascii="Arial Narrow" w:hAnsi="Arial Narrow" w:cs="Arial"/>
                <w:sz w:val="18"/>
                <w:szCs w:val="18"/>
                <w:u w:val="single"/>
                <w:lang w:eastAsia="es-ES"/>
              </w:rPr>
              <w:t>Actualización</w:t>
            </w:r>
            <w:r w:rsidR="008610BD" w:rsidRPr="00CD50F8">
              <w:rPr>
                <w:rFonts w:ascii="Arial Narrow" w:hAnsi="Arial Narrow" w:cs="Arial"/>
                <w:sz w:val="18"/>
                <w:szCs w:val="18"/>
                <w:u w:val="single"/>
                <w:lang w:eastAsia="es-ES"/>
              </w:rPr>
              <w:t xml:space="preserve"> de la tabla de </w:t>
            </w:r>
            <w:r w:rsidRPr="00CD50F8">
              <w:rPr>
                <w:rFonts w:ascii="Arial Narrow" w:hAnsi="Arial Narrow" w:cs="Arial"/>
                <w:sz w:val="18"/>
                <w:szCs w:val="18"/>
                <w:u w:val="single"/>
                <w:lang w:eastAsia="es-ES"/>
              </w:rPr>
              <w:t>Características</w:t>
            </w:r>
            <w:r w:rsidR="008610BD" w:rsidRPr="00CD50F8">
              <w:rPr>
                <w:rFonts w:ascii="Arial Narrow" w:hAnsi="Arial Narrow" w:cs="Arial"/>
                <w:sz w:val="18"/>
                <w:szCs w:val="18"/>
                <w:u w:val="single"/>
                <w:lang w:eastAsia="es-ES"/>
              </w:rPr>
              <w:t xml:space="preserve"> de Usuario</w:t>
            </w:r>
          </w:p>
          <w:p w:rsidR="008610BD" w:rsidRPr="00CD50F8" w:rsidRDefault="008610BD" w:rsidP="00293334">
            <w:pPr>
              <w:pStyle w:val="Textodeglobo"/>
              <w:spacing w:before="40" w:after="40"/>
              <w:rPr>
                <w:rFonts w:ascii="Arial Narrow" w:hAnsi="Arial Narrow" w:cs="Arial"/>
                <w:sz w:val="18"/>
                <w:szCs w:val="18"/>
                <w:lang w:eastAsia="es-ES"/>
              </w:rPr>
            </w:pPr>
            <w:r w:rsidRPr="00CD50F8">
              <w:rPr>
                <w:rFonts w:ascii="Arial Narrow" w:hAnsi="Arial Narrow" w:cs="Arial"/>
                <w:sz w:val="18"/>
                <w:szCs w:val="18"/>
                <w:lang w:eastAsia="es-ES"/>
              </w:rPr>
              <w:t xml:space="preserve">Se requiere se ejecute un </w:t>
            </w:r>
            <w:r w:rsidR="00453D25" w:rsidRPr="00CD50F8">
              <w:rPr>
                <w:rFonts w:ascii="Arial Narrow" w:hAnsi="Arial Narrow" w:cs="Arial"/>
                <w:sz w:val="18"/>
                <w:szCs w:val="18"/>
                <w:lang w:eastAsia="es-ES"/>
              </w:rPr>
              <w:t>proceso</w:t>
            </w:r>
            <w:r w:rsidRPr="00CD50F8">
              <w:rPr>
                <w:rFonts w:ascii="Arial Narrow" w:hAnsi="Arial Narrow" w:cs="Arial"/>
                <w:sz w:val="18"/>
                <w:szCs w:val="18"/>
                <w:lang w:eastAsia="es-ES"/>
              </w:rPr>
              <w:t xml:space="preserve"> </w:t>
            </w:r>
            <w:r w:rsidR="00453D25" w:rsidRPr="00CD50F8">
              <w:rPr>
                <w:rFonts w:ascii="Arial Narrow" w:hAnsi="Arial Narrow" w:cs="Arial"/>
                <w:sz w:val="18"/>
                <w:szCs w:val="18"/>
                <w:lang w:eastAsia="es-ES"/>
              </w:rPr>
              <w:t>automático</w:t>
            </w:r>
            <w:r w:rsidRPr="00CD50F8">
              <w:rPr>
                <w:rFonts w:ascii="Arial Narrow" w:hAnsi="Arial Narrow" w:cs="Arial"/>
                <w:sz w:val="18"/>
                <w:szCs w:val="18"/>
                <w:lang w:eastAsia="es-ES"/>
              </w:rPr>
              <w:t xml:space="preserve"> que actualiza la marca de exceptuados de la DJRO con las actualizaciones de la tabla de </w:t>
            </w:r>
            <w:r w:rsidR="00453D25" w:rsidRPr="00CD50F8">
              <w:rPr>
                <w:rFonts w:ascii="Arial Narrow" w:hAnsi="Arial Narrow" w:cs="Arial"/>
                <w:sz w:val="18"/>
                <w:szCs w:val="18"/>
                <w:lang w:eastAsia="es-ES"/>
              </w:rPr>
              <w:t>Características</w:t>
            </w:r>
            <w:r w:rsidRPr="00CD50F8">
              <w:rPr>
                <w:rFonts w:ascii="Arial Narrow" w:hAnsi="Arial Narrow" w:cs="Arial"/>
                <w:sz w:val="18"/>
                <w:szCs w:val="18"/>
                <w:lang w:eastAsia="es-ES"/>
              </w:rPr>
              <w:t xml:space="preserve"> de Usuario según la </w:t>
            </w:r>
            <w:r w:rsidRPr="00CD50F8">
              <w:rPr>
                <w:rFonts w:ascii="Arial Narrow" w:hAnsi="Arial Narrow" w:cs="Arial"/>
                <w:b/>
                <w:sz w:val="18"/>
                <w:szCs w:val="18"/>
                <w:lang w:eastAsia="es-ES"/>
              </w:rPr>
              <w:t>RN28</w:t>
            </w:r>
            <w:r w:rsidRPr="00CD50F8">
              <w:rPr>
                <w:rFonts w:ascii="Arial Narrow" w:hAnsi="Arial Narrow" w:cs="Arial"/>
                <w:sz w:val="18"/>
                <w:szCs w:val="18"/>
                <w:lang w:eastAsia="es-ES"/>
              </w:rPr>
              <w:t xml:space="preserve"> pto 7.</w:t>
            </w:r>
          </w:p>
          <w:p w:rsidR="008610BD" w:rsidRPr="00CD50F8" w:rsidRDefault="008610BD" w:rsidP="008610BD">
            <w:pPr>
              <w:shd w:val="clear" w:color="auto" w:fill="FFFFFF"/>
              <w:spacing w:line="276" w:lineRule="auto"/>
              <w:ind w:left="360"/>
              <w:rPr>
                <w:rFonts w:ascii="Arial Narrow" w:hAnsi="Arial Narrow" w:cs="Arial"/>
                <w:sz w:val="18"/>
                <w:szCs w:val="18"/>
              </w:rPr>
            </w:pPr>
          </w:p>
          <w:p w:rsidR="002A0AE1" w:rsidRPr="00CD50F8" w:rsidRDefault="002A0AE1" w:rsidP="00AD23DE">
            <w:pPr>
              <w:pStyle w:val="Textodeglobo"/>
              <w:spacing w:before="40" w:after="40"/>
              <w:rPr>
                <w:rFonts w:ascii="Arial Narrow" w:hAnsi="Arial Narrow" w:cs="Arial"/>
                <w:sz w:val="18"/>
                <w:szCs w:val="18"/>
                <w:u w:val="single"/>
              </w:rPr>
            </w:pPr>
            <w:r w:rsidRPr="00CD50F8">
              <w:rPr>
                <w:rFonts w:ascii="Arial Narrow" w:hAnsi="Arial Narrow" w:cs="Arial"/>
                <w:sz w:val="18"/>
                <w:szCs w:val="18"/>
                <w:u w:val="single"/>
                <w:lang w:eastAsia="es-ES"/>
              </w:rPr>
              <w:t>Alerta de cierre diario de operaciones.</w:t>
            </w:r>
          </w:p>
          <w:p w:rsidR="002A0AE1" w:rsidRPr="00CD50F8" w:rsidRDefault="002A0AE1" w:rsidP="00AD23DE">
            <w:pPr>
              <w:pStyle w:val="Textodeglobo"/>
              <w:spacing w:before="40" w:after="40"/>
              <w:rPr>
                <w:rFonts w:ascii="Arial Narrow" w:hAnsi="Arial Narrow" w:cs="Arial"/>
                <w:sz w:val="18"/>
                <w:szCs w:val="18"/>
              </w:rPr>
            </w:pPr>
            <w:r w:rsidRPr="00CD50F8">
              <w:rPr>
                <w:rFonts w:ascii="Arial Narrow" w:hAnsi="Arial Narrow" w:cs="Arial"/>
                <w:sz w:val="18"/>
                <w:szCs w:val="18"/>
                <w:lang w:eastAsia="es-ES"/>
              </w:rPr>
              <w:t>Se requiere se ejecute de manera diaria</w:t>
            </w:r>
            <w:r w:rsidR="00B45C9D" w:rsidRPr="00CD50F8">
              <w:rPr>
                <w:rFonts w:ascii="Arial Narrow" w:hAnsi="Arial Narrow" w:cs="Arial"/>
                <w:sz w:val="18"/>
                <w:szCs w:val="18"/>
                <w:lang w:eastAsia="es-ES"/>
              </w:rPr>
              <w:t xml:space="preserve"> </w:t>
            </w:r>
            <w:r w:rsidR="00667C5A" w:rsidRPr="00CD50F8">
              <w:rPr>
                <w:rFonts w:ascii="Arial Narrow" w:hAnsi="Arial Narrow" w:cs="Arial"/>
                <w:sz w:val="18"/>
                <w:szCs w:val="18"/>
                <w:lang w:eastAsia="es-ES"/>
              </w:rPr>
              <w:t xml:space="preserve">la verificación del cierre de operaciones </w:t>
            </w:r>
            <w:r w:rsidRPr="00CD50F8">
              <w:rPr>
                <w:rFonts w:ascii="Arial Narrow" w:hAnsi="Arial Narrow" w:cs="Arial"/>
                <w:sz w:val="18"/>
                <w:szCs w:val="18"/>
                <w:lang w:eastAsia="es-ES"/>
              </w:rPr>
              <w:t xml:space="preserve">con un atraso máximo de X=3 posteriores a los cuales se emitirá una alerta a su buzón SOL con la relación de fechas </w:t>
            </w:r>
            <w:r w:rsidR="0019589F" w:rsidRPr="00CD50F8">
              <w:rPr>
                <w:rFonts w:ascii="Arial Narrow" w:hAnsi="Arial Narrow" w:cs="Arial"/>
                <w:sz w:val="18"/>
                <w:szCs w:val="18"/>
                <w:lang w:eastAsia="es-ES"/>
              </w:rPr>
              <w:t>que están pendientes de cerrar así como la relación de operaciones pendientes de confirmar.</w:t>
            </w:r>
          </w:p>
        </w:tc>
        <w:tc>
          <w:tcPr>
            <w:tcW w:w="1345" w:type="dxa"/>
            <w:tcBorders>
              <w:top w:val="single" w:sz="4" w:space="0" w:color="auto"/>
              <w:left w:val="single" w:sz="4" w:space="0" w:color="auto"/>
              <w:bottom w:val="single" w:sz="4" w:space="0" w:color="auto"/>
              <w:right w:val="single" w:sz="4" w:space="0" w:color="auto"/>
            </w:tcBorders>
          </w:tcPr>
          <w:p w:rsidR="00DF5647" w:rsidRPr="00CD50F8" w:rsidRDefault="00DF5647" w:rsidP="005B742D">
            <w:pPr>
              <w:pStyle w:val="Textodeglobo"/>
              <w:spacing w:before="40" w:after="40"/>
              <w:jc w:val="center"/>
              <w:rPr>
                <w:rFonts w:ascii="Arial Narrow" w:hAnsi="Arial Narrow" w:cs="Arial"/>
                <w:sz w:val="18"/>
                <w:szCs w:val="18"/>
                <w:lang w:eastAsia="es-ES"/>
              </w:rPr>
            </w:pPr>
            <w:r w:rsidRPr="00CD50F8">
              <w:rPr>
                <w:rFonts w:ascii="Arial Narrow" w:hAnsi="Arial Narrow" w:cs="Arial"/>
                <w:sz w:val="18"/>
                <w:szCs w:val="18"/>
                <w:lang w:eastAsia="es-ES"/>
              </w:rPr>
              <w:t xml:space="preserve">2, 6, 7, </w:t>
            </w:r>
            <w:r w:rsidR="00F74A9F" w:rsidRPr="00CD50F8">
              <w:rPr>
                <w:rFonts w:ascii="Arial Narrow" w:hAnsi="Arial Narrow" w:cs="Arial"/>
                <w:sz w:val="18"/>
                <w:szCs w:val="18"/>
                <w:lang w:eastAsia="es-ES"/>
              </w:rPr>
              <w:t xml:space="preserve">9, </w:t>
            </w:r>
            <w:r w:rsidRPr="00CD50F8">
              <w:rPr>
                <w:rFonts w:ascii="Arial Narrow" w:hAnsi="Arial Narrow" w:cs="Arial"/>
                <w:sz w:val="18"/>
                <w:szCs w:val="18"/>
                <w:lang w:eastAsia="es-ES"/>
              </w:rPr>
              <w:t>11, 25</w:t>
            </w:r>
            <w:r w:rsidR="008610BD" w:rsidRPr="00CD50F8">
              <w:rPr>
                <w:rFonts w:ascii="Arial Narrow" w:hAnsi="Arial Narrow" w:cs="Arial"/>
                <w:sz w:val="18"/>
                <w:szCs w:val="18"/>
                <w:lang w:eastAsia="es-ES"/>
              </w:rPr>
              <w:t>, 28</w:t>
            </w:r>
          </w:p>
        </w:tc>
        <w:tc>
          <w:tcPr>
            <w:tcW w:w="1096" w:type="dxa"/>
            <w:tcBorders>
              <w:top w:val="single" w:sz="4" w:space="0" w:color="auto"/>
              <w:left w:val="single" w:sz="4" w:space="0" w:color="auto"/>
              <w:bottom w:val="single" w:sz="4" w:space="0" w:color="auto"/>
              <w:right w:val="single" w:sz="4" w:space="0" w:color="auto"/>
            </w:tcBorders>
          </w:tcPr>
          <w:p w:rsidR="00DF5647" w:rsidRPr="00CD50F8" w:rsidRDefault="00DF5647" w:rsidP="00293334">
            <w:pPr>
              <w:pStyle w:val="Textodeglobo"/>
              <w:spacing w:before="40" w:after="40"/>
              <w:jc w:val="center"/>
              <w:rPr>
                <w:rFonts w:ascii="Arial Narrow" w:hAnsi="Arial Narrow" w:cs="Arial"/>
                <w:b/>
                <w:lang w:eastAsia="es-ES"/>
              </w:rPr>
            </w:pPr>
          </w:p>
        </w:tc>
      </w:tr>
      <w:tr w:rsidR="001A1476" w:rsidRPr="00B84409" w:rsidTr="009D5696">
        <w:trPr>
          <w:trHeight w:val="20"/>
          <w:jc w:val="center"/>
        </w:trPr>
        <w:tc>
          <w:tcPr>
            <w:tcW w:w="642" w:type="dxa"/>
            <w:tcBorders>
              <w:top w:val="single" w:sz="4" w:space="0" w:color="auto"/>
              <w:left w:val="single" w:sz="4" w:space="0" w:color="auto"/>
              <w:bottom w:val="single" w:sz="4" w:space="0" w:color="auto"/>
              <w:right w:val="single" w:sz="4" w:space="0" w:color="auto"/>
            </w:tcBorders>
          </w:tcPr>
          <w:p w:rsidR="001A1476" w:rsidRPr="00CD50F8" w:rsidRDefault="009D5696" w:rsidP="00293334">
            <w:pPr>
              <w:pStyle w:val="Textodeglobo"/>
              <w:spacing w:before="40" w:after="40"/>
              <w:jc w:val="center"/>
              <w:rPr>
                <w:rFonts w:ascii="Arial Narrow" w:hAnsi="Arial Narrow" w:cs="Arial"/>
                <w:b/>
                <w:sz w:val="18"/>
                <w:szCs w:val="18"/>
                <w:lang w:eastAsia="es-ES"/>
              </w:rPr>
            </w:pPr>
            <w:r w:rsidRPr="00CD50F8">
              <w:rPr>
                <w:rFonts w:ascii="Arial Narrow" w:hAnsi="Arial Narrow" w:cs="Arial"/>
                <w:b/>
                <w:sz w:val="18"/>
                <w:szCs w:val="18"/>
                <w:lang w:eastAsia="es-ES"/>
              </w:rPr>
              <w:t>18</w:t>
            </w:r>
          </w:p>
        </w:tc>
        <w:tc>
          <w:tcPr>
            <w:tcW w:w="1583" w:type="dxa"/>
            <w:tcBorders>
              <w:top w:val="single" w:sz="4" w:space="0" w:color="auto"/>
              <w:left w:val="single" w:sz="4" w:space="0" w:color="auto"/>
              <w:bottom w:val="single" w:sz="4" w:space="0" w:color="auto"/>
              <w:right w:val="single" w:sz="4" w:space="0" w:color="auto"/>
            </w:tcBorders>
          </w:tcPr>
          <w:p w:rsidR="001A1476" w:rsidRPr="00CD50F8" w:rsidRDefault="001A1476" w:rsidP="00293334">
            <w:pPr>
              <w:pStyle w:val="Textodeglobo"/>
              <w:spacing w:before="40" w:after="40"/>
              <w:jc w:val="center"/>
              <w:rPr>
                <w:rFonts w:ascii="Arial Narrow" w:hAnsi="Arial Narrow" w:cs="Arial"/>
                <w:b/>
                <w:sz w:val="18"/>
                <w:szCs w:val="18"/>
                <w:lang w:eastAsia="es-ES"/>
              </w:rPr>
            </w:pPr>
            <w:r w:rsidRPr="00CD50F8">
              <w:rPr>
                <w:rFonts w:ascii="Arial Narrow" w:hAnsi="Arial Narrow" w:cs="Arial"/>
                <w:b/>
                <w:sz w:val="18"/>
                <w:szCs w:val="18"/>
                <w:lang w:eastAsia="es-ES"/>
              </w:rPr>
              <w:t>Registro de Observaciones</w:t>
            </w:r>
          </w:p>
        </w:tc>
        <w:tc>
          <w:tcPr>
            <w:tcW w:w="4798" w:type="dxa"/>
            <w:tcBorders>
              <w:top w:val="single" w:sz="4" w:space="0" w:color="auto"/>
              <w:left w:val="single" w:sz="4" w:space="0" w:color="auto"/>
              <w:bottom w:val="single" w:sz="4" w:space="0" w:color="auto"/>
              <w:right w:val="single" w:sz="4" w:space="0" w:color="auto"/>
            </w:tcBorders>
          </w:tcPr>
          <w:p w:rsidR="001A1476" w:rsidRPr="00CD50F8" w:rsidRDefault="001A1476" w:rsidP="009D051A">
            <w:pPr>
              <w:pStyle w:val="Textodeglobo"/>
              <w:spacing w:before="40" w:after="40"/>
              <w:rPr>
                <w:rFonts w:ascii="Arial Narrow" w:hAnsi="Arial Narrow" w:cs="Arial"/>
                <w:sz w:val="18"/>
                <w:szCs w:val="18"/>
                <w:u w:val="single"/>
                <w:lang w:eastAsia="es-ES"/>
              </w:rPr>
            </w:pPr>
            <w:r w:rsidRPr="00CD50F8">
              <w:rPr>
                <w:rFonts w:ascii="Arial Narrow" w:hAnsi="Arial Narrow" w:cs="Arial"/>
                <w:sz w:val="18"/>
                <w:szCs w:val="18"/>
                <w:lang w:eastAsia="es-ES"/>
              </w:rPr>
              <w:t xml:space="preserve">Se requiere un formulario que implemente </w:t>
            </w:r>
            <w:r w:rsidR="009D051A" w:rsidRPr="00CD50F8">
              <w:rPr>
                <w:rFonts w:ascii="Arial Narrow" w:hAnsi="Arial Narrow" w:cs="Arial"/>
                <w:sz w:val="18"/>
                <w:szCs w:val="18"/>
                <w:lang w:eastAsia="es-ES"/>
              </w:rPr>
              <w:t>el registro de las observaciones por operación para los auditores de la GORBF las cuales serán aprobadas por la Supervisión</w:t>
            </w:r>
            <w:r w:rsidR="00D463BE" w:rsidRPr="00CD50F8">
              <w:rPr>
                <w:rFonts w:ascii="Arial Narrow" w:hAnsi="Arial Narrow" w:cs="Arial"/>
                <w:sz w:val="18"/>
                <w:szCs w:val="18"/>
                <w:lang w:eastAsia="es-ES"/>
              </w:rPr>
              <w:t xml:space="preserve"> para que posteriormente sean alertadas al personal de </w:t>
            </w:r>
            <w:r w:rsidR="00F52003" w:rsidRPr="00CD50F8">
              <w:rPr>
                <w:rFonts w:ascii="Arial Narrow" w:hAnsi="Arial Narrow" w:cs="Arial"/>
                <w:sz w:val="18"/>
                <w:szCs w:val="18"/>
                <w:lang w:eastAsia="es-ES"/>
              </w:rPr>
              <w:t>Fiscalización</w:t>
            </w:r>
            <w:r w:rsidR="00D463BE" w:rsidRPr="00CD50F8">
              <w:rPr>
                <w:rFonts w:ascii="Arial Narrow" w:hAnsi="Arial Narrow" w:cs="Arial"/>
                <w:sz w:val="18"/>
                <w:szCs w:val="18"/>
                <w:lang w:eastAsia="es-ES"/>
              </w:rPr>
              <w:t>.</w:t>
            </w:r>
          </w:p>
        </w:tc>
        <w:tc>
          <w:tcPr>
            <w:tcW w:w="1345" w:type="dxa"/>
            <w:tcBorders>
              <w:top w:val="single" w:sz="4" w:space="0" w:color="auto"/>
              <w:left w:val="single" w:sz="4" w:space="0" w:color="auto"/>
              <w:bottom w:val="single" w:sz="4" w:space="0" w:color="auto"/>
              <w:right w:val="single" w:sz="4" w:space="0" w:color="auto"/>
            </w:tcBorders>
          </w:tcPr>
          <w:p w:rsidR="001A1476" w:rsidRPr="00B84409" w:rsidRDefault="001A1476" w:rsidP="00293334">
            <w:pPr>
              <w:pStyle w:val="Textodeglobo"/>
              <w:spacing w:before="40" w:after="40"/>
              <w:jc w:val="center"/>
              <w:rPr>
                <w:rFonts w:ascii="Arial Narrow" w:hAnsi="Arial Narrow" w:cs="Arial"/>
                <w:sz w:val="18"/>
                <w:szCs w:val="18"/>
                <w:lang w:eastAsia="es-ES"/>
              </w:rPr>
            </w:pPr>
            <w:r w:rsidRPr="00CD50F8">
              <w:rPr>
                <w:rFonts w:ascii="Arial Narrow" w:hAnsi="Arial Narrow" w:cs="Arial"/>
                <w:sz w:val="18"/>
                <w:szCs w:val="18"/>
                <w:lang w:eastAsia="es-ES"/>
              </w:rPr>
              <w:t>29</w:t>
            </w:r>
          </w:p>
        </w:tc>
        <w:tc>
          <w:tcPr>
            <w:tcW w:w="1096" w:type="dxa"/>
            <w:tcBorders>
              <w:top w:val="single" w:sz="4" w:space="0" w:color="auto"/>
              <w:left w:val="single" w:sz="4" w:space="0" w:color="auto"/>
              <w:bottom w:val="single" w:sz="4" w:space="0" w:color="auto"/>
              <w:right w:val="single" w:sz="4" w:space="0" w:color="auto"/>
            </w:tcBorders>
          </w:tcPr>
          <w:p w:rsidR="001A1476" w:rsidRPr="00B84409" w:rsidRDefault="001A1476" w:rsidP="00293334">
            <w:pPr>
              <w:pStyle w:val="Textodeglobo"/>
              <w:spacing w:before="40" w:after="40"/>
              <w:jc w:val="center"/>
              <w:rPr>
                <w:rFonts w:ascii="Arial Narrow" w:hAnsi="Arial Narrow" w:cs="Arial"/>
                <w:b/>
                <w:lang w:eastAsia="es-ES"/>
              </w:rPr>
            </w:pPr>
          </w:p>
        </w:tc>
      </w:tr>
    </w:tbl>
    <w:p w:rsidR="00721083" w:rsidRPr="00B84409" w:rsidRDefault="00721083" w:rsidP="0033634A">
      <w:pPr>
        <w:rPr>
          <w:sz w:val="20"/>
        </w:rPr>
      </w:pPr>
    </w:p>
    <w:p w:rsidR="0033634A" w:rsidRPr="00B84409" w:rsidRDefault="0033634A" w:rsidP="0033634A">
      <w:pPr>
        <w:rPr>
          <w:sz w:val="20"/>
        </w:rPr>
      </w:pPr>
    </w:p>
    <w:p w:rsidR="00541D32" w:rsidRPr="00B84409" w:rsidRDefault="00541D32" w:rsidP="00D917A1">
      <w:pPr>
        <w:pStyle w:val="Ttulo2"/>
        <w:numPr>
          <w:ilvl w:val="1"/>
          <w:numId w:val="81"/>
        </w:numPr>
        <w:ind w:left="567" w:hanging="567"/>
        <w:rPr>
          <w:sz w:val="22"/>
          <w:szCs w:val="22"/>
        </w:rPr>
      </w:pPr>
      <w:bookmarkStart w:id="71" w:name="_Toc15659610"/>
      <w:r w:rsidRPr="00B84409">
        <w:rPr>
          <w:sz w:val="22"/>
          <w:szCs w:val="22"/>
        </w:rPr>
        <w:lastRenderedPageBreak/>
        <w:t>Requerimientos de Servicio de la plataforma</w:t>
      </w:r>
      <w:bookmarkEnd w:id="71"/>
    </w:p>
    <w:p w:rsidR="00B74B40" w:rsidRPr="00B84409" w:rsidRDefault="00B74B40" w:rsidP="00D917A1">
      <w:pPr>
        <w:numPr>
          <w:ilvl w:val="0"/>
          <w:numId w:val="92"/>
        </w:numPr>
        <w:rPr>
          <w:b/>
        </w:rPr>
      </w:pPr>
      <w:r w:rsidRPr="00B84409">
        <w:rPr>
          <w:b/>
        </w:rPr>
        <w:t xml:space="preserve">De servicio de plataforma </w:t>
      </w:r>
    </w:p>
    <w:p w:rsidR="00307B97" w:rsidRPr="00B84409" w:rsidRDefault="00307B97" w:rsidP="00D917A1">
      <w:pPr>
        <w:numPr>
          <w:ilvl w:val="1"/>
          <w:numId w:val="93"/>
        </w:numPr>
        <w:rPr>
          <w:sz w:val="20"/>
          <w:szCs w:val="20"/>
          <w:lang w:val="es-PE"/>
        </w:rPr>
      </w:pPr>
      <w:r w:rsidRPr="00B84409">
        <w:rPr>
          <w:sz w:val="20"/>
          <w:szCs w:val="20"/>
          <w:lang w:val="es-PE"/>
        </w:rPr>
        <w:t xml:space="preserve">Asegurar </w:t>
      </w:r>
      <w:r w:rsidR="00EE401B" w:rsidRPr="00B84409">
        <w:rPr>
          <w:sz w:val="20"/>
          <w:szCs w:val="20"/>
          <w:lang w:val="es-PE"/>
        </w:rPr>
        <w:t xml:space="preserve">el </w:t>
      </w:r>
      <w:r w:rsidRPr="00B84409">
        <w:rPr>
          <w:sz w:val="20"/>
          <w:szCs w:val="20"/>
          <w:lang w:val="es-PE"/>
        </w:rPr>
        <w:t xml:space="preserve">servicio de la plataforma 24 x 7 </w:t>
      </w:r>
    </w:p>
    <w:p w:rsidR="00307B97" w:rsidRPr="00B84409" w:rsidRDefault="00307B97" w:rsidP="00D917A1">
      <w:pPr>
        <w:numPr>
          <w:ilvl w:val="1"/>
          <w:numId w:val="93"/>
        </w:numPr>
        <w:rPr>
          <w:sz w:val="20"/>
          <w:szCs w:val="20"/>
          <w:lang w:val="es-PE"/>
        </w:rPr>
      </w:pPr>
      <w:r w:rsidRPr="00B84409">
        <w:rPr>
          <w:sz w:val="20"/>
          <w:szCs w:val="20"/>
          <w:lang w:val="es-PE"/>
        </w:rPr>
        <w:t xml:space="preserve">Validar </w:t>
      </w:r>
      <w:r w:rsidR="00EE401B" w:rsidRPr="00B84409">
        <w:rPr>
          <w:sz w:val="20"/>
          <w:szCs w:val="20"/>
          <w:lang w:val="es-PE"/>
        </w:rPr>
        <w:t xml:space="preserve">la </w:t>
      </w:r>
      <w:r w:rsidRPr="00B84409">
        <w:rPr>
          <w:sz w:val="20"/>
          <w:szCs w:val="20"/>
          <w:lang w:val="es-PE"/>
        </w:rPr>
        <w:t>consistencia de datos– integridad de datos – ante cualquier interrupci</w:t>
      </w:r>
      <w:r w:rsidR="00EE401B" w:rsidRPr="00B84409">
        <w:rPr>
          <w:sz w:val="20"/>
          <w:szCs w:val="20"/>
          <w:lang w:val="es-PE"/>
        </w:rPr>
        <w:t>ón del servicio</w:t>
      </w:r>
      <w:r w:rsidR="00EA7AB2" w:rsidRPr="00B84409">
        <w:rPr>
          <w:sz w:val="20"/>
          <w:szCs w:val="20"/>
          <w:lang w:val="es-PE"/>
        </w:rPr>
        <w:t xml:space="preserve"> </w:t>
      </w:r>
      <w:r w:rsidR="00EA7AB2" w:rsidRPr="00B84409">
        <w:rPr>
          <w:b/>
          <w:sz w:val="20"/>
          <w:szCs w:val="20"/>
          <w:lang w:val="es-PE"/>
        </w:rPr>
        <w:t>(critico)</w:t>
      </w:r>
    </w:p>
    <w:p w:rsidR="00307B97" w:rsidRPr="00B84409" w:rsidRDefault="00307B97" w:rsidP="00D917A1">
      <w:pPr>
        <w:numPr>
          <w:ilvl w:val="1"/>
          <w:numId w:val="93"/>
        </w:numPr>
        <w:rPr>
          <w:sz w:val="20"/>
          <w:szCs w:val="20"/>
          <w:lang w:val="es-PE"/>
        </w:rPr>
      </w:pPr>
      <w:r w:rsidRPr="00B84409">
        <w:rPr>
          <w:sz w:val="20"/>
          <w:szCs w:val="20"/>
          <w:lang w:val="es-PE"/>
        </w:rPr>
        <w:t xml:space="preserve">Tiempos de respuesta aceptables – </w:t>
      </w:r>
      <w:r w:rsidRPr="00B84409">
        <w:rPr>
          <w:b/>
          <w:i/>
          <w:sz w:val="20"/>
          <w:szCs w:val="20"/>
          <w:lang w:val="es-PE"/>
        </w:rPr>
        <w:t xml:space="preserve">definidos por el usuario </w:t>
      </w:r>
      <w:r w:rsidR="00EA7AB2" w:rsidRPr="00B84409">
        <w:rPr>
          <w:b/>
          <w:sz w:val="20"/>
          <w:szCs w:val="20"/>
          <w:lang w:val="es-PE"/>
        </w:rPr>
        <w:t>(critico)</w:t>
      </w:r>
    </w:p>
    <w:p w:rsidR="00D074DC" w:rsidRPr="00B84409" w:rsidRDefault="00D074DC" w:rsidP="00D917A1">
      <w:pPr>
        <w:numPr>
          <w:ilvl w:val="1"/>
          <w:numId w:val="93"/>
        </w:numPr>
        <w:rPr>
          <w:sz w:val="20"/>
          <w:szCs w:val="20"/>
          <w:lang w:val="es-PE"/>
        </w:rPr>
      </w:pPr>
      <w:r w:rsidRPr="00B84409">
        <w:rPr>
          <w:sz w:val="20"/>
          <w:szCs w:val="20"/>
          <w:lang w:val="es-PE"/>
        </w:rPr>
        <w:t>Seguridad de información de la plataforma</w:t>
      </w:r>
      <w:r w:rsidR="00D25853" w:rsidRPr="00B84409">
        <w:rPr>
          <w:sz w:val="20"/>
          <w:szCs w:val="20"/>
          <w:lang w:val="es-PE"/>
        </w:rPr>
        <w:t xml:space="preserve"> – transferencia de datos - </w:t>
      </w:r>
    </w:p>
    <w:p w:rsidR="00D25853" w:rsidRPr="00B84409" w:rsidRDefault="00EE401B" w:rsidP="00D917A1">
      <w:pPr>
        <w:numPr>
          <w:ilvl w:val="1"/>
          <w:numId w:val="93"/>
        </w:numPr>
        <w:rPr>
          <w:sz w:val="20"/>
          <w:szCs w:val="20"/>
          <w:lang w:val="es-PE"/>
        </w:rPr>
      </w:pPr>
      <w:r w:rsidRPr="00B84409">
        <w:rPr>
          <w:sz w:val="20"/>
          <w:szCs w:val="20"/>
          <w:lang w:val="es-PE"/>
        </w:rPr>
        <w:t>E</w:t>
      </w:r>
      <w:r w:rsidR="00D25853" w:rsidRPr="00B84409">
        <w:rPr>
          <w:sz w:val="20"/>
          <w:szCs w:val="20"/>
          <w:lang w:val="es-PE"/>
        </w:rPr>
        <w:t xml:space="preserve">jecutar sin problemas </w:t>
      </w:r>
      <w:r w:rsidRPr="00B84409">
        <w:rPr>
          <w:sz w:val="20"/>
          <w:szCs w:val="20"/>
          <w:lang w:val="es-PE"/>
        </w:rPr>
        <w:t xml:space="preserve">el aplicativo con </w:t>
      </w:r>
      <w:r w:rsidR="00D25853" w:rsidRPr="00B84409">
        <w:rPr>
          <w:sz w:val="20"/>
          <w:szCs w:val="20"/>
          <w:lang w:val="es-PE"/>
        </w:rPr>
        <w:t>cualquier navegador</w:t>
      </w:r>
    </w:p>
    <w:p w:rsidR="00D25853" w:rsidRPr="00B84409" w:rsidRDefault="00BA6401" w:rsidP="00D917A1">
      <w:pPr>
        <w:numPr>
          <w:ilvl w:val="1"/>
          <w:numId w:val="93"/>
        </w:numPr>
        <w:rPr>
          <w:sz w:val="20"/>
          <w:szCs w:val="20"/>
          <w:lang w:val="es-PE"/>
        </w:rPr>
      </w:pPr>
      <w:r w:rsidRPr="00B84409">
        <w:rPr>
          <w:sz w:val="20"/>
          <w:szCs w:val="20"/>
          <w:lang w:val="es-PE"/>
        </w:rPr>
        <w:t>Archiving de datos, dado el volumen de información que se podría generar se recomienda alguna función que archiv</w:t>
      </w:r>
      <w:r w:rsidR="004635DE" w:rsidRPr="00B84409">
        <w:rPr>
          <w:sz w:val="20"/>
          <w:szCs w:val="20"/>
          <w:lang w:val="es-PE"/>
        </w:rPr>
        <w:t>e</w:t>
      </w:r>
      <w:r w:rsidRPr="00B84409">
        <w:rPr>
          <w:sz w:val="20"/>
          <w:szCs w:val="20"/>
          <w:lang w:val="es-PE"/>
        </w:rPr>
        <w:t xml:space="preserve"> </w:t>
      </w:r>
      <w:r w:rsidR="004635DE" w:rsidRPr="00B84409">
        <w:rPr>
          <w:sz w:val="20"/>
          <w:szCs w:val="20"/>
          <w:lang w:val="es-PE"/>
        </w:rPr>
        <w:t xml:space="preserve">consistentemente </w:t>
      </w:r>
      <w:r w:rsidRPr="00B84409">
        <w:rPr>
          <w:sz w:val="20"/>
          <w:szCs w:val="20"/>
          <w:lang w:val="es-PE"/>
        </w:rPr>
        <w:t xml:space="preserve">la información en alguna base de datos histórica </w:t>
      </w:r>
      <w:r w:rsidR="00F551DC" w:rsidRPr="00B84409">
        <w:rPr>
          <w:sz w:val="20"/>
          <w:szCs w:val="20"/>
          <w:lang w:val="es-PE"/>
        </w:rPr>
        <w:t xml:space="preserve">los cuales puedan ser consultados posteriormente </w:t>
      </w:r>
      <w:r w:rsidR="00265B1B" w:rsidRPr="00B84409">
        <w:rPr>
          <w:sz w:val="20"/>
          <w:szCs w:val="20"/>
          <w:lang w:val="es-PE"/>
        </w:rPr>
        <w:t xml:space="preserve">y deberá </w:t>
      </w:r>
      <w:r w:rsidR="004635DE" w:rsidRPr="00B84409">
        <w:rPr>
          <w:sz w:val="20"/>
          <w:szCs w:val="20"/>
          <w:lang w:val="es-PE"/>
        </w:rPr>
        <w:t>tomarse en cuenta</w:t>
      </w:r>
      <w:r w:rsidR="00265B1B" w:rsidRPr="00B84409">
        <w:rPr>
          <w:sz w:val="20"/>
          <w:szCs w:val="20"/>
          <w:lang w:val="es-PE"/>
        </w:rPr>
        <w:t xml:space="preserve"> en las consultas</w:t>
      </w:r>
      <w:r w:rsidR="00C8301B" w:rsidRPr="00B84409">
        <w:rPr>
          <w:sz w:val="20"/>
          <w:szCs w:val="20"/>
          <w:lang w:val="es-PE"/>
        </w:rPr>
        <w:t xml:space="preserve"> </w:t>
      </w:r>
      <w:r w:rsidR="004635DE" w:rsidRPr="00B84409">
        <w:rPr>
          <w:sz w:val="20"/>
          <w:szCs w:val="20"/>
          <w:lang w:val="es-PE"/>
        </w:rPr>
        <w:t xml:space="preserve">y reportes </w:t>
      </w:r>
      <w:r w:rsidR="00265B1B" w:rsidRPr="00B84409">
        <w:rPr>
          <w:sz w:val="20"/>
          <w:szCs w:val="20"/>
          <w:lang w:val="es-PE"/>
        </w:rPr>
        <w:t xml:space="preserve">estadísticas </w:t>
      </w:r>
    </w:p>
    <w:p w:rsidR="0018368F" w:rsidRPr="00B84409" w:rsidRDefault="0018368F" w:rsidP="00D917A1">
      <w:pPr>
        <w:numPr>
          <w:ilvl w:val="1"/>
          <w:numId w:val="93"/>
        </w:numPr>
        <w:rPr>
          <w:sz w:val="20"/>
          <w:szCs w:val="20"/>
          <w:lang w:val="es-PE"/>
        </w:rPr>
      </w:pPr>
      <w:r w:rsidRPr="00B84409">
        <w:rPr>
          <w:sz w:val="20"/>
          <w:szCs w:val="20"/>
          <w:lang w:val="es-PE"/>
        </w:rPr>
        <w:t>El aplicativo deberá contener ejemplo</w:t>
      </w:r>
      <w:r w:rsidR="00326BD1" w:rsidRPr="00B84409">
        <w:rPr>
          <w:sz w:val="20"/>
          <w:szCs w:val="20"/>
          <w:lang w:val="es-PE"/>
        </w:rPr>
        <w:t>s</w:t>
      </w:r>
      <w:r w:rsidRPr="00B84409">
        <w:rPr>
          <w:sz w:val="20"/>
          <w:szCs w:val="20"/>
          <w:lang w:val="es-PE"/>
        </w:rPr>
        <w:t xml:space="preserve"> por cada tipo</w:t>
      </w:r>
      <w:r w:rsidR="00326BD1" w:rsidRPr="00B84409">
        <w:rPr>
          <w:sz w:val="20"/>
          <w:szCs w:val="20"/>
          <w:lang w:val="es-PE"/>
        </w:rPr>
        <w:t xml:space="preserve"> de transacción </w:t>
      </w:r>
      <w:r w:rsidR="00D24E84" w:rsidRPr="00B84409">
        <w:rPr>
          <w:sz w:val="20"/>
          <w:szCs w:val="20"/>
          <w:lang w:val="es-PE"/>
        </w:rPr>
        <w:t>así</w:t>
      </w:r>
      <w:r w:rsidR="00376AB7" w:rsidRPr="00B84409">
        <w:rPr>
          <w:sz w:val="20"/>
          <w:szCs w:val="20"/>
          <w:lang w:val="es-PE"/>
        </w:rPr>
        <w:t xml:space="preserve"> como un manual de preguntas frecuentes (FAQ)</w:t>
      </w:r>
    </w:p>
    <w:p w:rsidR="009B45E9" w:rsidRPr="00B84409" w:rsidRDefault="00376AB7" w:rsidP="00D917A1">
      <w:pPr>
        <w:numPr>
          <w:ilvl w:val="1"/>
          <w:numId w:val="93"/>
        </w:numPr>
        <w:rPr>
          <w:sz w:val="20"/>
          <w:szCs w:val="20"/>
          <w:lang w:val="es-PE"/>
        </w:rPr>
      </w:pPr>
      <w:r w:rsidRPr="00B84409">
        <w:rPr>
          <w:sz w:val="20"/>
          <w:szCs w:val="20"/>
          <w:lang w:val="es-PE"/>
        </w:rPr>
        <w:t xml:space="preserve">Prioridad en la atención de incidentes durante el periodo de estabilización del aplicativo </w:t>
      </w:r>
    </w:p>
    <w:p w:rsidR="006B4197" w:rsidRPr="00B84409" w:rsidRDefault="006B4197" w:rsidP="00D917A1">
      <w:pPr>
        <w:numPr>
          <w:ilvl w:val="1"/>
          <w:numId w:val="93"/>
        </w:numPr>
        <w:rPr>
          <w:sz w:val="20"/>
          <w:szCs w:val="20"/>
          <w:lang w:val="es-PE"/>
        </w:rPr>
      </w:pPr>
      <w:r w:rsidRPr="00B84409">
        <w:rPr>
          <w:sz w:val="20"/>
          <w:szCs w:val="20"/>
          <w:lang w:val="es-PE"/>
        </w:rPr>
        <w:t>Asegurar que no se corten o paralicen los servicios del aplicativo para dar prioridad a otros procesos (SUNAT TI)</w:t>
      </w:r>
    </w:p>
    <w:p w:rsidR="003B22BC" w:rsidRPr="00B84409" w:rsidRDefault="003B22BC" w:rsidP="00D917A1">
      <w:pPr>
        <w:numPr>
          <w:ilvl w:val="0"/>
          <w:numId w:val="92"/>
        </w:numPr>
        <w:rPr>
          <w:b/>
        </w:rPr>
      </w:pPr>
      <w:r w:rsidRPr="00B84409">
        <w:rPr>
          <w:b/>
        </w:rPr>
        <w:t>De capacitación</w:t>
      </w:r>
      <w:r w:rsidR="006442E7" w:rsidRPr="00B84409">
        <w:rPr>
          <w:b/>
        </w:rPr>
        <w:t xml:space="preserve"> y comunicación </w:t>
      </w:r>
    </w:p>
    <w:p w:rsidR="000258D8" w:rsidRPr="00B84409" w:rsidRDefault="000258D8" w:rsidP="00D917A1">
      <w:pPr>
        <w:numPr>
          <w:ilvl w:val="1"/>
          <w:numId w:val="94"/>
        </w:numPr>
        <w:rPr>
          <w:sz w:val="20"/>
          <w:szCs w:val="20"/>
          <w:lang w:val="es-PE"/>
        </w:rPr>
      </w:pPr>
      <w:r w:rsidRPr="00B84409">
        <w:rPr>
          <w:sz w:val="20"/>
          <w:szCs w:val="20"/>
          <w:lang w:val="es-PE"/>
        </w:rPr>
        <w:t>Involucrar a los usuarios en la validación de la propuesta y relevar requerimientos de información</w:t>
      </w:r>
    </w:p>
    <w:p w:rsidR="00D25853" w:rsidRPr="00B84409" w:rsidRDefault="00D07D11" w:rsidP="00D917A1">
      <w:pPr>
        <w:numPr>
          <w:ilvl w:val="1"/>
          <w:numId w:val="94"/>
        </w:numPr>
        <w:rPr>
          <w:sz w:val="20"/>
          <w:szCs w:val="20"/>
          <w:lang w:val="es-PE"/>
        </w:rPr>
      </w:pPr>
      <w:r w:rsidRPr="00B84409">
        <w:rPr>
          <w:sz w:val="20"/>
          <w:szCs w:val="20"/>
          <w:lang w:val="es-PE"/>
        </w:rPr>
        <w:t>Capacitación</w:t>
      </w:r>
      <w:r w:rsidR="00D25853" w:rsidRPr="00B84409">
        <w:rPr>
          <w:sz w:val="20"/>
          <w:szCs w:val="20"/>
          <w:lang w:val="es-PE"/>
        </w:rPr>
        <w:t xml:space="preserve"> a lo</w:t>
      </w:r>
      <w:r w:rsidR="001873F0" w:rsidRPr="00B84409">
        <w:rPr>
          <w:sz w:val="20"/>
          <w:szCs w:val="20"/>
          <w:lang w:val="es-PE"/>
        </w:rPr>
        <w:t>s usuarios internos de SUNAT del centro de A</w:t>
      </w:r>
      <w:r w:rsidR="00D25853" w:rsidRPr="00B84409">
        <w:rPr>
          <w:sz w:val="20"/>
          <w:szCs w:val="20"/>
          <w:lang w:val="es-PE"/>
        </w:rPr>
        <w:t xml:space="preserve">tención al cliente </w:t>
      </w:r>
      <w:r w:rsidR="00376AB7" w:rsidRPr="00B84409">
        <w:rPr>
          <w:sz w:val="20"/>
          <w:szCs w:val="20"/>
          <w:lang w:val="es-PE"/>
        </w:rPr>
        <w:t>que por un periodo de tiempo mientras dure la estabilización de los cambios pueda dar un servicio de 24x7 de consultas y atención de incidentes</w:t>
      </w:r>
    </w:p>
    <w:p w:rsidR="00D25853" w:rsidRPr="00B84409" w:rsidRDefault="00D07D11" w:rsidP="00D917A1">
      <w:pPr>
        <w:numPr>
          <w:ilvl w:val="1"/>
          <w:numId w:val="94"/>
        </w:numPr>
        <w:rPr>
          <w:sz w:val="20"/>
          <w:szCs w:val="20"/>
          <w:lang w:val="es-PE"/>
        </w:rPr>
      </w:pPr>
      <w:r w:rsidRPr="00B84409">
        <w:rPr>
          <w:sz w:val="20"/>
          <w:szCs w:val="20"/>
          <w:lang w:val="es-PE"/>
        </w:rPr>
        <w:t>Capacitación</w:t>
      </w:r>
      <w:r w:rsidR="00A27A80" w:rsidRPr="00B84409">
        <w:rPr>
          <w:sz w:val="20"/>
          <w:szCs w:val="20"/>
          <w:lang w:val="es-PE"/>
        </w:rPr>
        <w:t xml:space="preserve"> a nivel nacional a las empresas </w:t>
      </w:r>
      <w:r w:rsidR="00F46596" w:rsidRPr="00B84409">
        <w:rPr>
          <w:sz w:val="20"/>
          <w:szCs w:val="20"/>
          <w:lang w:val="es-PE"/>
        </w:rPr>
        <w:t xml:space="preserve">registradas en el Registro </w:t>
      </w:r>
      <w:r w:rsidR="00A27A80" w:rsidRPr="00B84409">
        <w:rPr>
          <w:sz w:val="20"/>
          <w:szCs w:val="20"/>
          <w:lang w:val="es-PE"/>
        </w:rPr>
        <w:t>sobre el nuevo aplicativo</w:t>
      </w:r>
      <w:r w:rsidR="001873F0" w:rsidRPr="00B84409">
        <w:rPr>
          <w:sz w:val="20"/>
          <w:szCs w:val="20"/>
          <w:lang w:val="es-PE"/>
        </w:rPr>
        <w:t xml:space="preserve"> </w:t>
      </w:r>
    </w:p>
    <w:p w:rsidR="00A27A80" w:rsidRPr="00B84409" w:rsidRDefault="00A27A80" w:rsidP="00D917A1">
      <w:pPr>
        <w:numPr>
          <w:ilvl w:val="1"/>
          <w:numId w:val="94"/>
        </w:numPr>
        <w:rPr>
          <w:sz w:val="20"/>
          <w:szCs w:val="20"/>
          <w:lang w:val="es-PE"/>
        </w:rPr>
      </w:pPr>
      <w:r w:rsidRPr="00B84409">
        <w:rPr>
          <w:sz w:val="20"/>
          <w:szCs w:val="20"/>
          <w:lang w:val="es-PE"/>
        </w:rPr>
        <w:t xml:space="preserve">Adecuar el portal y otros medios de comunicación masiva informando el cambio </w:t>
      </w:r>
      <w:r w:rsidR="006442E7" w:rsidRPr="00B84409">
        <w:rPr>
          <w:sz w:val="20"/>
          <w:szCs w:val="20"/>
          <w:lang w:val="es-PE"/>
        </w:rPr>
        <w:t xml:space="preserve">y los </w:t>
      </w:r>
      <w:r w:rsidR="00D07D11" w:rsidRPr="00B84409">
        <w:rPr>
          <w:sz w:val="20"/>
          <w:szCs w:val="20"/>
          <w:lang w:val="es-PE"/>
        </w:rPr>
        <w:t>beneficios</w:t>
      </w:r>
      <w:r w:rsidR="006442E7" w:rsidRPr="00B84409">
        <w:rPr>
          <w:sz w:val="20"/>
          <w:szCs w:val="20"/>
          <w:lang w:val="es-PE"/>
        </w:rPr>
        <w:t xml:space="preserve"> para el país</w:t>
      </w:r>
      <w:r w:rsidR="00D122C7" w:rsidRPr="00B84409">
        <w:rPr>
          <w:sz w:val="20"/>
          <w:szCs w:val="20"/>
          <w:lang w:val="es-PE"/>
        </w:rPr>
        <w:t xml:space="preserve"> </w:t>
      </w:r>
    </w:p>
    <w:p w:rsidR="009177C9" w:rsidRPr="00B84409" w:rsidRDefault="00D122C7" w:rsidP="00D917A1">
      <w:pPr>
        <w:numPr>
          <w:ilvl w:val="1"/>
          <w:numId w:val="94"/>
        </w:numPr>
        <w:rPr>
          <w:sz w:val="20"/>
          <w:szCs w:val="20"/>
          <w:lang w:val="es-PE"/>
        </w:rPr>
      </w:pPr>
      <w:r w:rsidRPr="00B84409">
        <w:rPr>
          <w:sz w:val="20"/>
          <w:szCs w:val="20"/>
          <w:lang w:val="es-PE"/>
        </w:rPr>
        <w:t xml:space="preserve">Mantener </w:t>
      </w:r>
      <w:r w:rsidR="001873F0" w:rsidRPr="00B84409">
        <w:rPr>
          <w:sz w:val="20"/>
          <w:szCs w:val="20"/>
          <w:lang w:val="es-PE"/>
        </w:rPr>
        <w:t xml:space="preserve">informado a los usuarios </w:t>
      </w:r>
      <w:r w:rsidRPr="00B84409">
        <w:rPr>
          <w:sz w:val="20"/>
          <w:szCs w:val="20"/>
          <w:lang w:val="es-PE"/>
        </w:rPr>
        <w:t>sobre los avances en la implementación y las mejoras que se</w:t>
      </w:r>
      <w:r w:rsidR="001873F0" w:rsidRPr="00B84409">
        <w:rPr>
          <w:sz w:val="20"/>
          <w:szCs w:val="20"/>
          <w:lang w:val="es-PE"/>
        </w:rPr>
        <w:t xml:space="preserve"> vayan implementando</w:t>
      </w:r>
    </w:p>
    <w:p w:rsidR="009177C9" w:rsidRPr="00B84409" w:rsidRDefault="009177C9" w:rsidP="00D917A1">
      <w:pPr>
        <w:numPr>
          <w:ilvl w:val="0"/>
          <w:numId w:val="92"/>
        </w:numPr>
        <w:rPr>
          <w:b/>
        </w:rPr>
      </w:pPr>
      <w:r w:rsidRPr="00B84409">
        <w:rPr>
          <w:b/>
        </w:rPr>
        <w:t>De Servicios – Interoperancia</w:t>
      </w:r>
    </w:p>
    <w:p w:rsidR="002A630C" w:rsidRPr="00B84409" w:rsidRDefault="00914761" w:rsidP="00D917A1">
      <w:pPr>
        <w:numPr>
          <w:ilvl w:val="1"/>
          <w:numId w:val="95"/>
        </w:numPr>
        <w:rPr>
          <w:sz w:val="20"/>
          <w:szCs w:val="20"/>
          <w:lang w:val="es-PE"/>
        </w:rPr>
      </w:pPr>
      <w:r w:rsidRPr="00B84409">
        <w:rPr>
          <w:sz w:val="20"/>
          <w:szCs w:val="20"/>
          <w:lang w:val="es-PE"/>
        </w:rPr>
        <w:t>ADUANAS, i</w:t>
      </w:r>
      <w:r w:rsidR="00117C8E" w:rsidRPr="00B84409">
        <w:rPr>
          <w:sz w:val="20"/>
          <w:szCs w:val="20"/>
          <w:lang w:val="es-PE"/>
        </w:rPr>
        <w:t>nformación</w:t>
      </w:r>
      <w:r w:rsidR="002A630C" w:rsidRPr="00B84409">
        <w:rPr>
          <w:sz w:val="20"/>
          <w:szCs w:val="20"/>
          <w:lang w:val="es-PE"/>
        </w:rPr>
        <w:t xml:space="preserve"> de las DAM de importación y exportación</w:t>
      </w:r>
    </w:p>
    <w:p w:rsidR="002A630C" w:rsidRPr="00B84409" w:rsidRDefault="002A630C" w:rsidP="00D917A1">
      <w:pPr>
        <w:numPr>
          <w:ilvl w:val="1"/>
          <w:numId w:val="95"/>
        </w:numPr>
        <w:rPr>
          <w:sz w:val="20"/>
          <w:szCs w:val="20"/>
          <w:lang w:val="es-PE"/>
        </w:rPr>
      </w:pPr>
      <w:r w:rsidRPr="00B84409">
        <w:rPr>
          <w:sz w:val="20"/>
          <w:szCs w:val="20"/>
          <w:lang w:val="es-PE"/>
        </w:rPr>
        <w:t>RENIEC</w:t>
      </w:r>
      <w:r w:rsidR="00AC1CFB" w:rsidRPr="00B84409">
        <w:rPr>
          <w:sz w:val="20"/>
          <w:szCs w:val="20"/>
          <w:lang w:val="es-PE"/>
        </w:rPr>
        <w:t>, v</w:t>
      </w:r>
      <w:r w:rsidRPr="00B84409">
        <w:rPr>
          <w:sz w:val="20"/>
          <w:szCs w:val="20"/>
          <w:lang w:val="es-PE"/>
        </w:rPr>
        <w:t>igencias de DNI</w:t>
      </w:r>
      <w:r w:rsidR="00914761" w:rsidRPr="00B84409">
        <w:rPr>
          <w:sz w:val="20"/>
          <w:szCs w:val="20"/>
          <w:lang w:val="es-PE"/>
        </w:rPr>
        <w:t xml:space="preserve"> </w:t>
      </w:r>
    </w:p>
    <w:p w:rsidR="00DC248B" w:rsidRPr="00B84409" w:rsidRDefault="00DC248B" w:rsidP="00D917A1">
      <w:pPr>
        <w:numPr>
          <w:ilvl w:val="1"/>
          <w:numId w:val="95"/>
        </w:numPr>
        <w:rPr>
          <w:sz w:val="20"/>
          <w:szCs w:val="20"/>
          <w:lang w:val="es-PE"/>
        </w:rPr>
      </w:pPr>
      <w:r w:rsidRPr="00B84409">
        <w:rPr>
          <w:sz w:val="20"/>
          <w:szCs w:val="20"/>
          <w:lang w:val="es-PE"/>
        </w:rPr>
        <w:t xml:space="preserve">CPE, facturación electrónica </w:t>
      </w:r>
    </w:p>
    <w:p w:rsidR="003B22BC" w:rsidRPr="00B84409" w:rsidRDefault="003B22BC" w:rsidP="00D917A1">
      <w:pPr>
        <w:numPr>
          <w:ilvl w:val="0"/>
          <w:numId w:val="92"/>
        </w:numPr>
        <w:rPr>
          <w:b/>
        </w:rPr>
      </w:pPr>
      <w:r w:rsidRPr="00B84409">
        <w:rPr>
          <w:b/>
        </w:rPr>
        <w:t>De transición</w:t>
      </w:r>
      <w:r w:rsidR="00BB2F20" w:rsidRPr="00B84409">
        <w:rPr>
          <w:b/>
        </w:rPr>
        <w:t xml:space="preserve"> </w:t>
      </w:r>
    </w:p>
    <w:p w:rsidR="000258D8" w:rsidRPr="00B84409" w:rsidRDefault="000258D8" w:rsidP="00D917A1">
      <w:pPr>
        <w:numPr>
          <w:ilvl w:val="1"/>
          <w:numId w:val="96"/>
        </w:numPr>
        <w:rPr>
          <w:sz w:val="20"/>
          <w:szCs w:val="20"/>
          <w:lang w:val="es-PE"/>
        </w:rPr>
      </w:pPr>
      <w:r w:rsidRPr="00B84409">
        <w:rPr>
          <w:sz w:val="20"/>
          <w:szCs w:val="20"/>
          <w:lang w:val="es-PE"/>
        </w:rPr>
        <w:t>Definir y consensuar las estrategias de implementación del modelo dado que afecta en gran manera las operaciones de los usuarios</w:t>
      </w:r>
    </w:p>
    <w:p w:rsidR="00EA7AB2" w:rsidRPr="00B84409" w:rsidRDefault="00EA7AB2" w:rsidP="00D917A1">
      <w:pPr>
        <w:numPr>
          <w:ilvl w:val="1"/>
          <w:numId w:val="96"/>
        </w:numPr>
        <w:rPr>
          <w:sz w:val="20"/>
          <w:szCs w:val="20"/>
          <w:lang w:val="es-PE"/>
        </w:rPr>
      </w:pPr>
      <w:r w:rsidRPr="00B84409">
        <w:rPr>
          <w:sz w:val="20"/>
          <w:szCs w:val="20"/>
          <w:lang w:val="es-PE"/>
        </w:rPr>
        <w:t xml:space="preserve">Definir y consensuar la migración de la </w:t>
      </w:r>
      <w:r w:rsidR="00FB7032" w:rsidRPr="00B84409">
        <w:rPr>
          <w:sz w:val="20"/>
          <w:szCs w:val="20"/>
          <w:lang w:val="es-PE"/>
        </w:rPr>
        <w:t>información</w:t>
      </w:r>
      <w:r w:rsidRPr="00B84409">
        <w:rPr>
          <w:sz w:val="20"/>
          <w:szCs w:val="20"/>
          <w:lang w:val="es-PE"/>
        </w:rPr>
        <w:t xml:space="preserve"> al nuevo aplicativo aplicando las reglas de relación entre datos (transacciones) </w:t>
      </w:r>
    </w:p>
    <w:p w:rsidR="00AF074D" w:rsidRPr="00B84409" w:rsidRDefault="00B80FFB" w:rsidP="00D917A1">
      <w:pPr>
        <w:numPr>
          <w:ilvl w:val="1"/>
          <w:numId w:val="96"/>
        </w:numPr>
        <w:rPr>
          <w:sz w:val="20"/>
          <w:szCs w:val="20"/>
          <w:lang w:val="es-PE"/>
        </w:rPr>
      </w:pPr>
      <w:r w:rsidRPr="00B84409">
        <w:rPr>
          <w:sz w:val="20"/>
          <w:szCs w:val="20"/>
          <w:lang w:val="es-PE"/>
        </w:rPr>
        <w:t>Adecuación de las estructuras afectadas por</w:t>
      </w:r>
      <w:r w:rsidR="00AF074D" w:rsidRPr="00B84409">
        <w:rPr>
          <w:sz w:val="20"/>
          <w:szCs w:val="20"/>
          <w:lang w:val="es-PE"/>
        </w:rPr>
        <w:t xml:space="preserve"> las propuestas de este modelo como </w:t>
      </w:r>
      <w:r w:rsidRPr="00B84409">
        <w:rPr>
          <w:sz w:val="20"/>
          <w:szCs w:val="20"/>
          <w:lang w:val="es-PE"/>
        </w:rPr>
        <w:t xml:space="preserve">el </w:t>
      </w:r>
      <w:r w:rsidR="00C51E8E" w:rsidRPr="00B84409">
        <w:rPr>
          <w:sz w:val="20"/>
          <w:szCs w:val="20"/>
          <w:lang w:val="es-PE"/>
        </w:rPr>
        <w:t>catálogo</w:t>
      </w:r>
      <w:r w:rsidRPr="00B84409">
        <w:rPr>
          <w:sz w:val="20"/>
          <w:szCs w:val="20"/>
          <w:lang w:val="es-PE"/>
        </w:rPr>
        <w:t xml:space="preserve"> de IQ y el registro de control de bienes fiscalizados (RCBF)</w:t>
      </w:r>
    </w:p>
    <w:p w:rsidR="00467B67" w:rsidRPr="00B84409" w:rsidRDefault="00AF074D" w:rsidP="00D917A1">
      <w:pPr>
        <w:numPr>
          <w:ilvl w:val="1"/>
          <w:numId w:val="96"/>
        </w:numPr>
        <w:rPr>
          <w:sz w:val="20"/>
          <w:szCs w:val="20"/>
          <w:lang w:val="es-PE"/>
        </w:rPr>
      </w:pPr>
      <w:r w:rsidRPr="00B84409">
        <w:rPr>
          <w:sz w:val="20"/>
          <w:szCs w:val="20"/>
          <w:lang w:val="es-PE"/>
        </w:rPr>
        <w:t>A</w:t>
      </w:r>
      <w:r w:rsidR="00D07D11" w:rsidRPr="00B84409">
        <w:rPr>
          <w:sz w:val="20"/>
          <w:szCs w:val="20"/>
          <w:lang w:val="es-PE"/>
        </w:rPr>
        <w:t>decuación</w:t>
      </w:r>
      <w:r w:rsidR="00467B67" w:rsidRPr="00B84409">
        <w:rPr>
          <w:sz w:val="20"/>
          <w:szCs w:val="20"/>
          <w:lang w:val="es-PE"/>
        </w:rPr>
        <w:t xml:space="preserve"> de los cubos de información a la nueva arquitectura de datos que se proponga para este modelo </w:t>
      </w:r>
      <w:r w:rsidR="00D07D11" w:rsidRPr="00B84409">
        <w:rPr>
          <w:sz w:val="20"/>
          <w:szCs w:val="20"/>
          <w:lang w:val="es-PE"/>
        </w:rPr>
        <w:t>así</w:t>
      </w:r>
      <w:r w:rsidR="00467B67" w:rsidRPr="00B84409">
        <w:rPr>
          <w:sz w:val="20"/>
          <w:szCs w:val="20"/>
          <w:lang w:val="es-PE"/>
        </w:rPr>
        <w:t xml:space="preserve"> como la población de </w:t>
      </w:r>
      <w:r w:rsidR="006B7592" w:rsidRPr="00B84409">
        <w:rPr>
          <w:sz w:val="20"/>
          <w:szCs w:val="20"/>
          <w:lang w:val="es-PE"/>
        </w:rPr>
        <w:t>información</w:t>
      </w:r>
    </w:p>
    <w:p w:rsidR="00587687" w:rsidRPr="00B84409" w:rsidRDefault="00587687" w:rsidP="00D917A1">
      <w:pPr>
        <w:numPr>
          <w:ilvl w:val="1"/>
          <w:numId w:val="96"/>
        </w:numPr>
        <w:rPr>
          <w:sz w:val="20"/>
          <w:szCs w:val="20"/>
          <w:lang w:val="es-PE"/>
        </w:rPr>
      </w:pPr>
      <w:r w:rsidRPr="00B84409">
        <w:rPr>
          <w:sz w:val="20"/>
          <w:szCs w:val="20"/>
          <w:lang w:val="es-PE"/>
        </w:rPr>
        <w:t xml:space="preserve">Coordinar la carga de datos maestros y parámetros del sistema </w:t>
      </w:r>
    </w:p>
    <w:p w:rsidR="003508BE" w:rsidRPr="00B84409" w:rsidRDefault="003508BE" w:rsidP="00D917A1">
      <w:pPr>
        <w:numPr>
          <w:ilvl w:val="0"/>
          <w:numId w:val="92"/>
        </w:numPr>
        <w:rPr>
          <w:b/>
        </w:rPr>
      </w:pPr>
      <w:r w:rsidRPr="00B84409">
        <w:rPr>
          <w:b/>
        </w:rPr>
        <w:t xml:space="preserve">De proceso </w:t>
      </w:r>
    </w:p>
    <w:p w:rsidR="00BD77E1" w:rsidRPr="00B84409" w:rsidRDefault="00BD77E1" w:rsidP="00D917A1">
      <w:pPr>
        <w:numPr>
          <w:ilvl w:val="1"/>
          <w:numId w:val="97"/>
        </w:numPr>
        <w:rPr>
          <w:sz w:val="20"/>
          <w:szCs w:val="20"/>
          <w:lang w:val="es-PE"/>
        </w:rPr>
      </w:pPr>
      <w:r w:rsidRPr="00B84409">
        <w:rPr>
          <w:sz w:val="20"/>
          <w:szCs w:val="20"/>
          <w:lang w:val="es-PE"/>
        </w:rPr>
        <w:t>Conformidad formal</w:t>
      </w:r>
      <w:r w:rsidR="00C8301B" w:rsidRPr="00B84409">
        <w:rPr>
          <w:sz w:val="20"/>
          <w:szCs w:val="20"/>
          <w:lang w:val="es-PE"/>
        </w:rPr>
        <w:t xml:space="preserve"> </w:t>
      </w:r>
      <w:r w:rsidRPr="00B84409">
        <w:rPr>
          <w:sz w:val="20"/>
          <w:szCs w:val="20"/>
          <w:lang w:val="es-PE"/>
        </w:rPr>
        <w:t>de aceptación de la etapa de pruebas por todos los involucrados</w:t>
      </w:r>
      <w:r w:rsidR="00EA7AB2" w:rsidRPr="00B84409">
        <w:rPr>
          <w:sz w:val="20"/>
          <w:szCs w:val="20"/>
          <w:lang w:val="es-PE"/>
        </w:rPr>
        <w:t xml:space="preserve"> </w:t>
      </w:r>
      <w:r w:rsidR="00EA7AB2" w:rsidRPr="00B84409">
        <w:rPr>
          <w:b/>
          <w:sz w:val="20"/>
          <w:szCs w:val="20"/>
          <w:lang w:val="es-PE"/>
        </w:rPr>
        <w:t>(critico)</w:t>
      </w:r>
    </w:p>
    <w:p w:rsidR="00B95296" w:rsidRPr="00B84409" w:rsidRDefault="00B95296" w:rsidP="00D917A1">
      <w:pPr>
        <w:numPr>
          <w:ilvl w:val="0"/>
          <w:numId w:val="92"/>
        </w:numPr>
        <w:rPr>
          <w:b/>
        </w:rPr>
      </w:pPr>
      <w:r w:rsidRPr="00B84409">
        <w:rPr>
          <w:b/>
        </w:rPr>
        <w:t>De integración con otros procesos</w:t>
      </w:r>
    </w:p>
    <w:p w:rsidR="00B95296" w:rsidRPr="00B84409" w:rsidRDefault="00266597" w:rsidP="00D917A1">
      <w:pPr>
        <w:numPr>
          <w:ilvl w:val="1"/>
          <w:numId w:val="98"/>
        </w:numPr>
        <w:rPr>
          <w:sz w:val="20"/>
          <w:szCs w:val="20"/>
          <w:lang w:val="es-PE"/>
        </w:rPr>
      </w:pPr>
      <w:r w:rsidRPr="00B84409">
        <w:rPr>
          <w:sz w:val="20"/>
          <w:szCs w:val="20"/>
          <w:lang w:val="es-PE"/>
        </w:rPr>
        <w:t xml:space="preserve">Para la implementación </w:t>
      </w:r>
      <w:r w:rsidR="004F6E07" w:rsidRPr="00B84409">
        <w:rPr>
          <w:sz w:val="20"/>
          <w:szCs w:val="20"/>
          <w:lang w:val="es-PE"/>
        </w:rPr>
        <w:t xml:space="preserve">del modelo </w:t>
      </w:r>
      <w:r w:rsidR="008E5049" w:rsidRPr="00B84409">
        <w:rPr>
          <w:sz w:val="20"/>
          <w:szCs w:val="20"/>
          <w:lang w:val="es-PE"/>
        </w:rPr>
        <w:t xml:space="preserve">se requiere </w:t>
      </w:r>
      <w:r w:rsidR="004568B5" w:rsidRPr="00B84409">
        <w:rPr>
          <w:sz w:val="20"/>
          <w:szCs w:val="20"/>
          <w:lang w:val="es-PE"/>
        </w:rPr>
        <w:t>l</w:t>
      </w:r>
      <w:r w:rsidR="008E5049" w:rsidRPr="00B84409">
        <w:rPr>
          <w:sz w:val="20"/>
          <w:szCs w:val="20"/>
          <w:lang w:val="es-PE"/>
        </w:rPr>
        <w:t xml:space="preserve">a integración </w:t>
      </w:r>
      <w:r w:rsidR="00812482" w:rsidRPr="00B84409">
        <w:rPr>
          <w:sz w:val="20"/>
          <w:szCs w:val="20"/>
          <w:lang w:val="es-PE"/>
        </w:rPr>
        <w:t xml:space="preserve">con otros procesos identificados </w:t>
      </w:r>
      <w:r w:rsidR="00D07D11" w:rsidRPr="00B84409">
        <w:rPr>
          <w:sz w:val="20"/>
          <w:szCs w:val="20"/>
          <w:lang w:val="es-PE"/>
        </w:rPr>
        <w:t>así</w:t>
      </w:r>
      <w:r w:rsidR="00E52D90" w:rsidRPr="00B84409">
        <w:rPr>
          <w:sz w:val="20"/>
          <w:szCs w:val="20"/>
          <w:lang w:val="es-PE"/>
        </w:rPr>
        <w:t xml:space="preserve"> como la interoperancia con otras </w:t>
      </w:r>
      <w:r w:rsidR="004568B5" w:rsidRPr="00B84409">
        <w:rPr>
          <w:sz w:val="20"/>
          <w:szCs w:val="20"/>
          <w:lang w:val="es-PE"/>
        </w:rPr>
        <w:t xml:space="preserve">instituciones </w:t>
      </w:r>
      <w:r w:rsidR="00EA7AB2" w:rsidRPr="00B84409">
        <w:rPr>
          <w:sz w:val="20"/>
          <w:szCs w:val="20"/>
          <w:lang w:val="es-PE"/>
        </w:rPr>
        <w:t>como Aduanas, Reniec y Sunat Tributos (</w:t>
      </w:r>
      <w:r w:rsidR="00FB7032" w:rsidRPr="00B84409">
        <w:rPr>
          <w:sz w:val="20"/>
          <w:szCs w:val="20"/>
          <w:lang w:val="es-PE"/>
        </w:rPr>
        <w:t>facturación</w:t>
      </w:r>
      <w:r w:rsidR="00EA7AB2" w:rsidRPr="00B84409">
        <w:rPr>
          <w:sz w:val="20"/>
          <w:szCs w:val="20"/>
          <w:lang w:val="es-PE"/>
        </w:rPr>
        <w:t xml:space="preserve"> electrónica)</w:t>
      </w:r>
    </w:p>
    <w:p w:rsidR="000D3189" w:rsidRPr="00B84409" w:rsidRDefault="000D3189" w:rsidP="000D3189">
      <w:pPr>
        <w:ind w:left="862"/>
        <w:rPr>
          <w:sz w:val="20"/>
          <w:szCs w:val="20"/>
          <w:lang w:val="es-PE"/>
        </w:rPr>
      </w:pPr>
    </w:p>
    <w:p w:rsidR="002F2B70" w:rsidRPr="00B84409" w:rsidRDefault="002F2B70" w:rsidP="00D24797">
      <w:pPr>
        <w:jc w:val="left"/>
        <w:rPr>
          <w:lang w:val="es-PE"/>
        </w:rPr>
      </w:pPr>
    </w:p>
    <w:p w:rsidR="005F74EF" w:rsidRPr="00B84409" w:rsidRDefault="005F74EF" w:rsidP="00D71117">
      <w:pPr>
        <w:pStyle w:val="Ttulo1"/>
        <w:sectPr w:rsidR="005F74EF" w:rsidRPr="00B84409" w:rsidSect="00E337A5">
          <w:pgSz w:w="11907" w:h="16840" w:code="9"/>
          <w:pgMar w:top="1418" w:right="1134" w:bottom="1418" w:left="1418" w:header="709" w:footer="709" w:gutter="0"/>
          <w:cols w:space="708"/>
          <w:docGrid w:linePitch="360"/>
        </w:sectPr>
      </w:pPr>
    </w:p>
    <w:p w:rsidR="00604EB7" w:rsidRPr="00B84409" w:rsidRDefault="00604EB7" w:rsidP="0017764E">
      <w:pPr>
        <w:pStyle w:val="Ttulo3"/>
        <w:numPr>
          <w:ilvl w:val="0"/>
          <w:numId w:val="0"/>
        </w:numPr>
        <w:ind w:left="1080"/>
      </w:pPr>
    </w:p>
    <w:p w:rsidR="003A513F" w:rsidRPr="00B84409" w:rsidRDefault="00B51381" w:rsidP="00D71117">
      <w:pPr>
        <w:pStyle w:val="Ttulo1"/>
      </w:pPr>
      <w:bookmarkStart w:id="72" w:name="_Toc15659611"/>
      <w:r w:rsidRPr="00B84409">
        <w:t>Anexos</w:t>
      </w:r>
      <w:bookmarkEnd w:id="72"/>
    </w:p>
    <w:p w:rsidR="00121E6C" w:rsidRPr="00B84409" w:rsidRDefault="00121E6C" w:rsidP="0033634A">
      <w:bookmarkStart w:id="73" w:name="_Anexo_1:_Antecedentes"/>
      <w:bookmarkStart w:id="74" w:name="_Anexo_01:_Antecedentes"/>
      <w:bookmarkEnd w:id="73"/>
      <w:bookmarkEnd w:id="74"/>
    </w:p>
    <w:p w:rsidR="00D30D4B" w:rsidRPr="00B84409" w:rsidRDefault="003C36E6" w:rsidP="00D917A1">
      <w:pPr>
        <w:pStyle w:val="Ttulo2"/>
        <w:numPr>
          <w:ilvl w:val="1"/>
          <w:numId w:val="59"/>
        </w:numPr>
        <w:ind w:left="426"/>
        <w:rPr>
          <w:sz w:val="20"/>
          <w:szCs w:val="20"/>
        </w:rPr>
      </w:pPr>
      <w:bookmarkStart w:id="75" w:name="_Toc15659612"/>
      <w:r w:rsidRPr="00B84409">
        <w:rPr>
          <w:sz w:val="20"/>
          <w:szCs w:val="20"/>
        </w:rPr>
        <w:t xml:space="preserve">Anexo 01: </w:t>
      </w:r>
      <w:r w:rsidR="00437613" w:rsidRPr="00B84409">
        <w:rPr>
          <w:sz w:val="20"/>
          <w:szCs w:val="20"/>
        </w:rPr>
        <w:t xml:space="preserve">Actividades por </w:t>
      </w:r>
      <w:r w:rsidR="00621988" w:rsidRPr="00B84409">
        <w:rPr>
          <w:sz w:val="20"/>
          <w:szCs w:val="20"/>
        </w:rPr>
        <w:t>actividades del RCBF</w:t>
      </w:r>
      <w:bookmarkEnd w:id="75"/>
      <w:r w:rsidR="00621988" w:rsidRPr="00B84409">
        <w:rPr>
          <w:sz w:val="20"/>
          <w:szCs w:val="20"/>
        </w:rPr>
        <w:t xml:space="preserve"> </w:t>
      </w:r>
    </w:p>
    <w:p w:rsidR="007C5B13" w:rsidRPr="00B84409" w:rsidRDefault="007C5B13" w:rsidP="0033634A"/>
    <w:tbl>
      <w:tblPr>
        <w:tblW w:w="13055" w:type="dxa"/>
        <w:jc w:val="center"/>
        <w:tblInd w:w="-883" w:type="dxa"/>
        <w:tblLayout w:type="fixed"/>
        <w:tblCellMar>
          <w:left w:w="70" w:type="dxa"/>
          <w:right w:w="70" w:type="dxa"/>
        </w:tblCellMar>
        <w:tblLook w:val="04A0" w:firstRow="1" w:lastRow="0" w:firstColumn="1" w:lastColumn="0" w:noHBand="0" w:noVBand="1"/>
      </w:tblPr>
      <w:tblGrid>
        <w:gridCol w:w="4976"/>
        <w:gridCol w:w="1261"/>
        <w:gridCol w:w="1134"/>
        <w:gridCol w:w="1369"/>
        <w:gridCol w:w="1197"/>
        <w:gridCol w:w="1843"/>
        <w:gridCol w:w="1275"/>
      </w:tblGrid>
      <w:tr w:rsidR="00BC12E9" w:rsidRPr="00B84409" w:rsidTr="003163AD">
        <w:trPr>
          <w:trHeight w:val="257"/>
          <w:tblHeader/>
          <w:jc w:val="center"/>
        </w:trPr>
        <w:tc>
          <w:tcPr>
            <w:tcW w:w="13055" w:type="dxa"/>
            <w:gridSpan w:val="7"/>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BC12E9" w:rsidRPr="00B84409" w:rsidRDefault="00BC12E9" w:rsidP="00025DB1">
            <w:pPr>
              <w:jc w:val="center"/>
              <w:rPr>
                <w:rFonts w:cs="Arial"/>
                <w:b/>
                <w:bCs/>
                <w:color w:val="000000"/>
                <w:sz w:val="20"/>
                <w:szCs w:val="20"/>
              </w:rPr>
            </w:pPr>
            <w:r w:rsidRPr="00B84409">
              <w:rPr>
                <w:rFonts w:cs="Arial"/>
                <w:b/>
                <w:bCs/>
                <w:color w:val="000000"/>
                <w:sz w:val="20"/>
                <w:szCs w:val="20"/>
              </w:rPr>
              <w:t>TIPOS DE OPERACIÓN</w:t>
            </w:r>
          </w:p>
        </w:tc>
      </w:tr>
      <w:tr w:rsidR="00BC12E9" w:rsidRPr="00B84409" w:rsidTr="00080353">
        <w:trPr>
          <w:trHeight w:val="515"/>
          <w:tblHeader/>
          <w:jc w:val="center"/>
        </w:trPr>
        <w:tc>
          <w:tcPr>
            <w:tcW w:w="4976"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BC12E9" w:rsidRPr="00B84409" w:rsidRDefault="00BC12E9" w:rsidP="00AC514E">
            <w:pPr>
              <w:jc w:val="center"/>
              <w:rPr>
                <w:rFonts w:cs="Arial"/>
                <w:b/>
                <w:bCs/>
                <w:sz w:val="20"/>
                <w:szCs w:val="20"/>
              </w:rPr>
            </w:pPr>
            <w:r w:rsidRPr="00B84409">
              <w:rPr>
                <w:rFonts w:cs="Arial"/>
                <w:b/>
                <w:bCs/>
                <w:sz w:val="20"/>
                <w:szCs w:val="20"/>
              </w:rPr>
              <w:t>Actividades propuestas</w:t>
            </w:r>
          </w:p>
        </w:tc>
        <w:tc>
          <w:tcPr>
            <w:tcW w:w="1261" w:type="dxa"/>
            <w:tcBorders>
              <w:top w:val="nil"/>
              <w:left w:val="nil"/>
              <w:bottom w:val="single" w:sz="4" w:space="0" w:color="auto"/>
              <w:right w:val="single" w:sz="4" w:space="0" w:color="auto"/>
            </w:tcBorders>
            <w:shd w:val="clear" w:color="auto" w:fill="B8CCE4" w:themeFill="accent1" w:themeFillTint="66"/>
            <w:vAlign w:val="center"/>
            <w:hideMark/>
          </w:tcPr>
          <w:p w:rsidR="00BC12E9" w:rsidRPr="00B84409" w:rsidRDefault="00BC12E9" w:rsidP="00AC514E">
            <w:pPr>
              <w:jc w:val="center"/>
              <w:rPr>
                <w:rFonts w:cs="Arial"/>
                <w:b/>
                <w:bCs/>
                <w:color w:val="000000"/>
                <w:sz w:val="20"/>
                <w:szCs w:val="20"/>
              </w:rPr>
            </w:pPr>
            <w:r w:rsidRPr="00B84409">
              <w:rPr>
                <w:rFonts w:cs="Arial"/>
                <w:b/>
                <w:bCs/>
                <w:color w:val="000000"/>
                <w:sz w:val="20"/>
                <w:szCs w:val="20"/>
              </w:rPr>
              <w:t>Ingreso</w:t>
            </w:r>
            <w:r w:rsidRPr="00B84409">
              <w:rPr>
                <w:rFonts w:cs="Arial"/>
                <w:b/>
                <w:bCs/>
                <w:color w:val="000000"/>
                <w:sz w:val="20"/>
                <w:szCs w:val="20"/>
              </w:rPr>
              <w:br/>
              <w:t>1</w:t>
            </w:r>
          </w:p>
        </w:tc>
        <w:tc>
          <w:tcPr>
            <w:tcW w:w="1134" w:type="dxa"/>
            <w:tcBorders>
              <w:top w:val="nil"/>
              <w:left w:val="nil"/>
              <w:bottom w:val="single" w:sz="4" w:space="0" w:color="auto"/>
              <w:right w:val="single" w:sz="4" w:space="0" w:color="auto"/>
            </w:tcBorders>
            <w:shd w:val="clear" w:color="auto" w:fill="B8CCE4" w:themeFill="accent1" w:themeFillTint="66"/>
            <w:vAlign w:val="center"/>
            <w:hideMark/>
          </w:tcPr>
          <w:p w:rsidR="00BC12E9" w:rsidRPr="00B84409" w:rsidRDefault="00BC12E9" w:rsidP="00AC514E">
            <w:pPr>
              <w:jc w:val="center"/>
              <w:rPr>
                <w:rFonts w:cs="Arial"/>
                <w:b/>
                <w:bCs/>
                <w:color w:val="000000"/>
                <w:sz w:val="20"/>
                <w:szCs w:val="20"/>
              </w:rPr>
            </w:pPr>
            <w:r w:rsidRPr="00B84409">
              <w:rPr>
                <w:rFonts w:cs="Arial"/>
                <w:b/>
                <w:bCs/>
                <w:color w:val="000000"/>
                <w:sz w:val="20"/>
                <w:szCs w:val="20"/>
              </w:rPr>
              <w:t>Egreso</w:t>
            </w:r>
            <w:r w:rsidRPr="00B84409">
              <w:rPr>
                <w:rFonts w:cs="Arial"/>
                <w:b/>
                <w:bCs/>
                <w:color w:val="000000"/>
                <w:sz w:val="20"/>
                <w:szCs w:val="20"/>
              </w:rPr>
              <w:br/>
              <w:t>2</w:t>
            </w:r>
          </w:p>
        </w:tc>
        <w:tc>
          <w:tcPr>
            <w:tcW w:w="1369" w:type="dxa"/>
            <w:tcBorders>
              <w:top w:val="nil"/>
              <w:left w:val="nil"/>
              <w:bottom w:val="single" w:sz="4" w:space="0" w:color="auto"/>
              <w:right w:val="single" w:sz="4" w:space="0" w:color="auto"/>
            </w:tcBorders>
            <w:shd w:val="clear" w:color="auto" w:fill="B8CCE4" w:themeFill="accent1" w:themeFillTint="66"/>
            <w:vAlign w:val="center"/>
            <w:hideMark/>
          </w:tcPr>
          <w:p w:rsidR="00BC12E9" w:rsidRPr="00B84409" w:rsidRDefault="00BC12E9" w:rsidP="00AC514E">
            <w:pPr>
              <w:jc w:val="center"/>
              <w:rPr>
                <w:rFonts w:cs="Arial"/>
                <w:b/>
                <w:bCs/>
                <w:color w:val="000000"/>
                <w:sz w:val="20"/>
                <w:szCs w:val="20"/>
              </w:rPr>
            </w:pPr>
            <w:r w:rsidRPr="00B84409">
              <w:rPr>
                <w:rFonts w:cs="Arial"/>
                <w:b/>
                <w:bCs/>
                <w:color w:val="000000"/>
                <w:sz w:val="20"/>
                <w:szCs w:val="20"/>
              </w:rPr>
              <w:t>Producción</w:t>
            </w:r>
            <w:r w:rsidRPr="00B84409">
              <w:rPr>
                <w:rFonts w:cs="Arial"/>
                <w:b/>
                <w:bCs/>
                <w:color w:val="000000"/>
                <w:sz w:val="20"/>
                <w:szCs w:val="20"/>
              </w:rPr>
              <w:br/>
              <w:t>3</w:t>
            </w:r>
          </w:p>
        </w:tc>
        <w:tc>
          <w:tcPr>
            <w:tcW w:w="1197" w:type="dxa"/>
            <w:tcBorders>
              <w:top w:val="nil"/>
              <w:left w:val="nil"/>
              <w:bottom w:val="single" w:sz="4" w:space="0" w:color="auto"/>
              <w:right w:val="single" w:sz="4" w:space="0" w:color="auto"/>
            </w:tcBorders>
            <w:shd w:val="clear" w:color="auto" w:fill="B8CCE4" w:themeFill="accent1" w:themeFillTint="66"/>
            <w:vAlign w:val="center"/>
            <w:hideMark/>
          </w:tcPr>
          <w:p w:rsidR="00BC12E9" w:rsidRPr="00B84409" w:rsidRDefault="00BC12E9" w:rsidP="00AC514E">
            <w:pPr>
              <w:jc w:val="center"/>
              <w:rPr>
                <w:rFonts w:cs="Arial"/>
                <w:b/>
                <w:bCs/>
                <w:color w:val="000000"/>
                <w:sz w:val="20"/>
                <w:szCs w:val="20"/>
              </w:rPr>
            </w:pPr>
            <w:r w:rsidRPr="00B84409">
              <w:rPr>
                <w:rFonts w:cs="Arial"/>
                <w:b/>
                <w:bCs/>
                <w:color w:val="000000"/>
                <w:sz w:val="20"/>
                <w:szCs w:val="20"/>
              </w:rPr>
              <w:t>Uso</w:t>
            </w:r>
            <w:r w:rsidRPr="00B84409">
              <w:rPr>
                <w:rFonts w:cs="Arial"/>
                <w:b/>
                <w:bCs/>
                <w:color w:val="000000"/>
                <w:sz w:val="20"/>
                <w:szCs w:val="20"/>
              </w:rPr>
              <w:br/>
              <w:t>4</w:t>
            </w:r>
          </w:p>
        </w:tc>
        <w:tc>
          <w:tcPr>
            <w:tcW w:w="1843" w:type="dxa"/>
            <w:tcBorders>
              <w:top w:val="nil"/>
              <w:left w:val="nil"/>
              <w:bottom w:val="single" w:sz="4" w:space="0" w:color="auto"/>
              <w:right w:val="single" w:sz="4" w:space="0" w:color="auto"/>
            </w:tcBorders>
            <w:shd w:val="clear" w:color="auto" w:fill="B8CCE4" w:themeFill="accent1" w:themeFillTint="66"/>
            <w:vAlign w:val="center"/>
            <w:hideMark/>
          </w:tcPr>
          <w:p w:rsidR="00BC12E9" w:rsidRPr="00B84409" w:rsidRDefault="00BC12E9" w:rsidP="00AC514E">
            <w:pPr>
              <w:jc w:val="center"/>
              <w:rPr>
                <w:rFonts w:cs="Arial"/>
                <w:b/>
                <w:bCs/>
                <w:color w:val="000000"/>
                <w:sz w:val="20"/>
                <w:szCs w:val="20"/>
              </w:rPr>
            </w:pPr>
            <w:r w:rsidRPr="00B84409">
              <w:rPr>
                <w:rFonts w:cs="Arial"/>
                <w:b/>
                <w:bCs/>
                <w:color w:val="000000"/>
                <w:sz w:val="20"/>
                <w:szCs w:val="20"/>
              </w:rPr>
              <w:t>Almacenamiento</w:t>
            </w:r>
            <w:r w:rsidRPr="00B84409">
              <w:rPr>
                <w:rFonts w:cs="Arial"/>
                <w:b/>
                <w:bCs/>
                <w:color w:val="000000"/>
                <w:sz w:val="20"/>
                <w:szCs w:val="20"/>
              </w:rPr>
              <w:br/>
              <w:t>5</w:t>
            </w:r>
          </w:p>
        </w:tc>
        <w:tc>
          <w:tcPr>
            <w:tcW w:w="1275" w:type="dxa"/>
            <w:tcBorders>
              <w:top w:val="nil"/>
              <w:left w:val="nil"/>
              <w:bottom w:val="single" w:sz="4" w:space="0" w:color="auto"/>
              <w:right w:val="single" w:sz="4" w:space="0" w:color="auto"/>
            </w:tcBorders>
            <w:shd w:val="clear" w:color="auto" w:fill="B8CCE4" w:themeFill="accent1" w:themeFillTint="66"/>
            <w:vAlign w:val="center"/>
            <w:hideMark/>
          </w:tcPr>
          <w:p w:rsidR="00BC12E9" w:rsidRPr="00B84409" w:rsidRDefault="00BC12E9" w:rsidP="00AC514E">
            <w:pPr>
              <w:jc w:val="center"/>
              <w:rPr>
                <w:rFonts w:cs="Arial"/>
                <w:b/>
                <w:bCs/>
                <w:color w:val="000000"/>
                <w:sz w:val="20"/>
                <w:szCs w:val="20"/>
              </w:rPr>
            </w:pPr>
            <w:r w:rsidRPr="00B84409">
              <w:rPr>
                <w:rFonts w:cs="Arial"/>
                <w:b/>
                <w:bCs/>
                <w:color w:val="000000"/>
                <w:sz w:val="20"/>
                <w:szCs w:val="20"/>
              </w:rPr>
              <w:t>Transporte</w:t>
            </w:r>
            <w:r w:rsidRPr="00B84409">
              <w:rPr>
                <w:rFonts w:cs="Arial"/>
                <w:b/>
                <w:bCs/>
                <w:color w:val="000000"/>
                <w:sz w:val="20"/>
                <w:szCs w:val="20"/>
              </w:rPr>
              <w:br/>
              <w:t>6</w:t>
            </w:r>
          </w:p>
        </w:tc>
      </w:tr>
      <w:tr w:rsidR="00BC12E9" w:rsidRPr="00B84409" w:rsidTr="00080353">
        <w:trPr>
          <w:trHeight w:val="257"/>
          <w:jc w:val="center"/>
        </w:trPr>
        <w:tc>
          <w:tcPr>
            <w:tcW w:w="497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C12E9" w:rsidRPr="00B84409" w:rsidRDefault="00BC12E9" w:rsidP="00D00136">
            <w:pPr>
              <w:jc w:val="left"/>
              <w:rPr>
                <w:rFonts w:cs="Arial"/>
                <w:sz w:val="20"/>
                <w:szCs w:val="20"/>
              </w:rPr>
            </w:pPr>
            <w:r w:rsidRPr="00B84409">
              <w:rPr>
                <w:rFonts w:cs="Arial"/>
                <w:sz w:val="20"/>
                <w:szCs w:val="20"/>
              </w:rPr>
              <w:t>Producción BF a partir de BNF</w:t>
            </w:r>
          </w:p>
        </w:tc>
        <w:tc>
          <w:tcPr>
            <w:tcW w:w="1261"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c>
          <w:tcPr>
            <w:tcW w:w="1134"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c>
          <w:tcPr>
            <w:tcW w:w="1369"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X</w:t>
            </w:r>
          </w:p>
        </w:tc>
        <w:tc>
          <w:tcPr>
            <w:tcW w:w="1197"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c>
          <w:tcPr>
            <w:tcW w:w="1843"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c>
          <w:tcPr>
            <w:tcW w:w="1275"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r>
      <w:tr w:rsidR="00BC12E9" w:rsidRPr="00B84409" w:rsidTr="00080353">
        <w:trPr>
          <w:trHeight w:val="257"/>
          <w:jc w:val="center"/>
        </w:trPr>
        <w:tc>
          <w:tcPr>
            <w:tcW w:w="497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C12E9" w:rsidRPr="00B84409" w:rsidRDefault="00BC12E9" w:rsidP="00D00136">
            <w:pPr>
              <w:jc w:val="left"/>
              <w:rPr>
                <w:rFonts w:cs="Arial"/>
                <w:sz w:val="20"/>
                <w:szCs w:val="20"/>
              </w:rPr>
            </w:pPr>
            <w:r w:rsidRPr="00B84409">
              <w:rPr>
                <w:rFonts w:cs="Arial"/>
                <w:sz w:val="20"/>
                <w:szCs w:val="20"/>
              </w:rPr>
              <w:t>Producción BF a partir de BF</w:t>
            </w:r>
          </w:p>
        </w:tc>
        <w:tc>
          <w:tcPr>
            <w:tcW w:w="1261"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c>
          <w:tcPr>
            <w:tcW w:w="1134"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c>
          <w:tcPr>
            <w:tcW w:w="1369"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X</w:t>
            </w:r>
          </w:p>
        </w:tc>
        <w:tc>
          <w:tcPr>
            <w:tcW w:w="1197"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c>
          <w:tcPr>
            <w:tcW w:w="1843"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c>
          <w:tcPr>
            <w:tcW w:w="1275"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r>
      <w:tr w:rsidR="00BC12E9" w:rsidRPr="00B84409" w:rsidTr="00080353">
        <w:trPr>
          <w:trHeight w:val="257"/>
          <w:jc w:val="center"/>
        </w:trPr>
        <w:tc>
          <w:tcPr>
            <w:tcW w:w="497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C12E9" w:rsidRPr="00B84409" w:rsidRDefault="00C51E8E" w:rsidP="00D00136">
            <w:pPr>
              <w:jc w:val="left"/>
              <w:rPr>
                <w:rFonts w:cs="Arial"/>
                <w:sz w:val="20"/>
                <w:szCs w:val="20"/>
              </w:rPr>
            </w:pPr>
            <w:r w:rsidRPr="00B84409">
              <w:rPr>
                <w:rFonts w:cs="Arial"/>
                <w:sz w:val="20"/>
                <w:szCs w:val="20"/>
              </w:rPr>
              <w:t>Transformación</w:t>
            </w:r>
            <w:r w:rsidR="00BC12E9" w:rsidRPr="00B84409">
              <w:rPr>
                <w:rFonts w:cs="Arial"/>
                <w:sz w:val="20"/>
                <w:szCs w:val="20"/>
              </w:rPr>
              <w:t xml:space="preserve"> a BNF</w:t>
            </w:r>
          </w:p>
        </w:tc>
        <w:tc>
          <w:tcPr>
            <w:tcW w:w="1261"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c>
          <w:tcPr>
            <w:tcW w:w="1134"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c>
          <w:tcPr>
            <w:tcW w:w="1369"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c>
          <w:tcPr>
            <w:tcW w:w="1197"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X</w:t>
            </w:r>
          </w:p>
        </w:tc>
        <w:tc>
          <w:tcPr>
            <w:tcW w:w="1843"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c>
          <w:tcPr>
            <w:tcW w:w="1275"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r>
      <w:tr w:rsidR="00BC12E9" w:rsidRPr="00B84409" w:rsidTr="00080353">
        <w:trPr>
          <w:trHeight w:val="257"/>
          <w:jc w:val="center"/>
        </w:trPr>
        <w:tc>
          <w:tcPr>
            <w:tcW w:w="497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C12E9" w:rsidRPr="00B84409" w:rsidRDefault="00BC12E9" w:rsidP="00D00136">
            <w:pPr>
              <w:jc w:val="left"/>
              <w:rPr>
                <w:rFonts w:cs="Arial"/>
                <w:sz w:val="20"/>
                <w:szCs w:val="20"/>
              </w:rPr>
            </w:pPr>
            <w:r w:rsidRPr="00B84409">
              <w:rPr>
                <w:rFonts w:cs="Arial"/>
                <w:sz w:val="20"/>
                <w:szCs w:val="20"/>
              </w:rPr>
              <w:t>Uso</w:t>
            </w:r>
          </w:p>
        </w:tc>
        <w:tc>
          <w:tcPr>
            <w:tcW w:w="1261"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c>
          <w:tcPr>
            <w:tcW w:w="1134"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c>
          <w:tcPr>
            <w:tcW w:w="1369"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c>
          <w:tcPr>
            <w:tcW w:w="1197"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X</w:t>
            </w:r>
          </w:p>
        </w:tc>
        <w:tc>
          <w:tcPr>
            <w:tcW w:w="1843"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c>
          <w:tcPr>
            <w:tcW w:w="1275"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r>
      <w:tr w:rsidR="00BC12E9" w:rsidRPr="00B84409" w:rsidTr="00080353">
        <w:trPr>
          <w:trHeight w:val="273"/>
          <w:jc w:val="center"/>
        </w:trPr>
        <w:tc>
          <w:tcPr>
            <w:tcW w:w="497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C12E9" w:rsidRPr="00B84409" w:rsidRDefault="00BC12E9" w:rsidP="008B5567">
            <w:pPr>
              <w:jc w:val="left"/>
              <w:rPr>
                <w:rFonts w:cs="Arial"/>
                <w:sz w:val="20"/>
                <w:szCs w:val="20"/>
              </w:rPr>
            </w:pPr>
            <w:r w:rsidRPr="00B84409">
              <w:rPr>
                <w:rFonts w:cs="Arial"/>
                <w:sz w:val="20"/>
                <w:szCs w:val="20"/>
              </w:rPr>
              <w:t>Prestación de Servicios sobre el bien (aplica para Servicio Producción BF a partir de BNF / Servicio Producción BF a partir de BF / Servicio </w:t>
            </w:r>
            <w:r w:rsidR="00C51E8E" w:rsidRPr="00B84409">
              <w:rPr>
                <w:rFonts w:cs="Arial"/>
                <w:sz w:val="20"/>
                <w:szCs w:val="20"/>
              </w:rPr>
              <w:t>Transformación</w:t>
            </w:r>
            <w:r w:rsidR="00E33366" w:rsidRPr="00B84409">
              <w:rPr>
                <w:rFonts w:cs="Arial"/>
                <w:sz w:val="20"/>
                <w:szCs w:val="20"/>
              </w:rPr>
              <w:t xml:space="preserve"> a BNF</w:t>
            </w:r>
            <w:r w:rsidRPr="00B84409">
              <w:rPr>
                <w:rFonts w:cs="Arial"/>
                <w:sz w:val="20"/>
                <w:szCs w:val="20"/>
              </w:rPr>
              <w:t xml:space="preserve"> / Se</w:t>
            </w:r>
            <w:r w:rsidR="008B5567" w:rsidRPr="00B84409">
              <w:rPr>
                <w:rFonts w:cs="Arial"/>
                <w:sz w:val="20"/>
                <w:szCs w:val="20"/>
              </w:rPr>
              <w:t>rvicio de Envasado / Reenvasado</w:t>
            </w:r>
            <w:r w:rsidR="008C49D4">
              <w:rPr>
                <w:rFonts w:cs="Arial"/>
                <w:sz w:val="20"/>
                <w:szCs w:val="20"/>
              </w:rPr>
              <w:t>)</w:t>
            </w:r>
          </w:p>
        </w:tc>
        <w:tc>
          <w:tcPr>
            <w:tcW w:w="1261"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p>
        </w:tc>
        <w:tc>
          <w:tcPr>
            <w:tcW w:w="1134"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p>
        </w:tc>
        <w:tc>
          <w:tcPr>
            <w:tcW w:w="1369"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r w:rsidR="005E01B8" w:rsidRPr="00B84409">
              <w:rPr>
                <w:rFonts w:cs="Arial"/>
                <w:color w:val="000000"/>
                <w:sz w:val="20"/>
                <w:szCs w:val="20"/>
              </w:rPr>
              <w:t>X</w:t>
            </w:r>
          </w:p>
        </w:tc>
        <w:tc>
          <w:tcPr>
            <w:tcW w:w="1197"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X</w:t>
            </w:r>
          </w:p>
        </w:tc>
        <w:tc>
          <w:tcPr>
            <w:tcW w:w="1843"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p>
        </w:tc>
        <w:tc>
          <w:tcPr>
            <w:tcW w:w="1275"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r>
      <w:tr w:rsidR="00BC12E9" w:rsidRPr="00B84409" w:rsidTr="00080353">
        <w:trPr>
          <w:trHeight w:val="273"/>
          <w:jc w:val="center"/>
        </w:trPr>
        <w:tc>
          <w:tcPr>
            <w:tcW w:w="497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C12E9" w:rsidRPr="00B84409" w:rsidRDefault="00BC12E9" w:rsidP="00D00136">
            <w:pPr>
              <w:jc w:val="left"/>
              <w:rPr>
                <w:rFonts w:cs="Arial"/>
                <w:sz w:val="20"/>
                <w:szCs w:val="20"/>
              </w:rPr>
            </w:pPr>
            <w:r w:rsidRPr="00B84409">
              <w:rPr>
                <w:rFonts w:cs="Arial"/>
                <w:sz w:val="20"/>
                <w:szCs w:val="20"/>
              </w:rPr>
              <w:t>E</w:t>
            </w:r>
            <w:r w:rsidR="008B5567" w:rsidRPr="00B84409">
              <w:rPr>
                <w:rFonts w:cs="Arial"/>
                <w:sz w:val="20"/>
                <w:szCs w:val="20"/>
              </w:rPr>
              <w:t>nvasado / Reenvasado</w:t>
            </w:r>
          </w:p>
        </w:tc>
        <w:tc>
          <w:tcPr>
            <w:tcW w:w="1261"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c>
          <w:tcPr>
            <w:tcW w:w="1134"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c>
          <w:tcPr>
            <w:tcW w:w="1369"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c>
          <w:tcPr>
            <w:tcW w:w="1197"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X</w:t>
            </w:r>
          </w:p>
        </w:tc>
        <w:tc>
          <w:tcPr>
            <w:tcW w:w="1843"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c>
          <w:tcPr>
            <w:tcW w:w="1275"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r>
      <w:tr w:rsidR="00BC12E9" w:rsidRPr="00B84409" w:rsidTr="00080353">
        <w:trPr>
          <w:trHeight w:val="273"/>
          <w:jc w:val="center"/>
        </w:trPr>
        <w:tc>
          <w:tcPr>
            <w:tcW w:w="497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C12E9" w:rsidRPr="00B84409" w:rsidRDefault="00BC12E9" w:rsidP="00D00136">
            <w:pPr>
              <w:jc w:val="left"/>
              <w:rPr>
                <w:rFonts w:cs="Arial"/>
                <w:sz w:val="20"/>
                <w:szCs w:val="20"/>
              </w:rPr>
            </w:pPr>
            <w:r w:rsidRPr="00B84409">
              <w:rPr>
                <w:rFonts w:cs="Arial"/>
                <w:sz w:val="20"/>
                <w:szCs w:val="20"/>
              </w:rPr>
              <w:t>Compra Local</w:t>
            </w:r>
          </w:p>
        </w:tc>
        <w:tc>
          <w:tcPr>
            <w:tcW w:w="1261"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X</w:t>
            </w:r>
          </w:p>
        </w:tc>
        <w:tc>
          <w:tcPr>
            <w:tcW w:w="1134"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c>
          <w:tcPr>
            <w:tcW w:w="1369"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c>
          <w:tcPr>
            <w:tcW w:w="1197"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c>
          <w:tcPr>
            <w:tcW w:w="1843"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c>
          <w:tcPr>
            <w:tcW w:w="1275"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r>
      <w:tr w:rsidR="00BC12E9" w:rsidRPr="00B84409" w:rsidTr="00080353">
        <w:trPr>
          <w:trHeight w:val="273"/>
          <w:jc w:val="center"/>
        </w:trPr>
        <w:tc>
          <w:tcPr>
            <w:tcW w:w="497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C12E9" w:rsidRPr="00B84409" w:rsidRDefault="00BC12E9" w:rsidP="00D00136">
            <w:pPr>
              <w:jc w:val="left"/>
              <w:rPr>
                <w:rFonts w:cs="Arial"/>
                <w:sz w:val="20"/>
                <w:szCs w:val="20"/>
              </w:rPr>
            </w:pPr>
            <w:r w:rsidRPr="00B84409">
              <w:rPr>
                <w:rFonts w:cs="Arial"/>
                <w:sz w:val="20"/>
                <w:szCs w:val="20"/>
              </w:rPr>
              <w:t>Venta Local</w:t>
            </w:r>
          </w:p>
        </w:tc>
        <w:tc>
          <w:tcPr>
            <w:tcW w:w="1261"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c>
          <w:tcPr>
            <w:tcW w:w="1134"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X</w:t>
            </w:r>
          </w:p>
        </w:tc>
        <w:tc>
          <w:tcPr>
            <w:tcW w:w="1369"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c>
          <w:tcPr>
            <w:tcW w:w="1197"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c>
          <w:tcPr>
            <w:tcW w:w="1843"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c>
          <w:tcPr>
            <w:tcW w:w="1275"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r>
      <w:tr w:rsidR="00BC12E9" w:rsidRPr="00B84409" w:rsidTr="00080353">
        <w:trPr>
          <w:trHeight w:val="255"/>
          <w:jc w:val="center"/>
        </w:trPr>
        <w:tc>
          <w:tcPr>
            <w:tcW w:w="497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C12E9" w:rsidRPr="00B84409" w:rsidRDefault="00BC12E9" w:rsidP="00D00136">
            <w:pPr>
              <w:jc w:val="left"/>
              <w:rPr>
                <w:rFonts w:cs="Arial"/>
                <w:sz w:val="20"/>
                <w:szCs w:val="20"/>
              </w:rPr>
            </w:pPr>
            <w:r w:rsidRPr="00B84409">
              <w:rPr>
                <w:rFonts w:cs="Arial"/>
                <w:sz w:val="20"/>
                <w:szCs w:val="20"/>
              </w:rPr>
              <w:t>Importación</w:t>
            </w:r>
          </w:p>
        </w:tc>
        <w:tc>
          <w:tcPr>
            <w:tcW w:w="1261"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X</w:t>
            </w:r>
          </w:p>
        </w:tc>
        <w:tc>
          <w:tcPr>
            <w:tcW w:w="1134"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c>
          <w:tcPr>
            <w:tcW w:w="1369"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c>
          <w:tcPr>
            <w:tcW w:w="1197"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c>
          <w:tcPr>
            <w:tcW w:w="1843"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c>
          <w:tcPr>
            <w:tcW w:w="1275"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r>
      <w:tr w:rsidR="00BC12E9" w:rsidRPr="00B84409" w:rsidTr="00080353">
        <w:trPr>
          <w:trHeight w:val="257"/>
          <w:jc w:val="center"/>
        </w:trPr>
        <w:tc>
          <w:tcPr>
            <w:tcW w:w="497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C12E9" w:rsidRPr="00B84409" w:rsidRDefault="00BC12E9" w:rsidP="00D00136">
            <w:pPr>
              <w:jc w:val="left"/>
              <w:rPr>
                <w:rFonts w:cs="Arial"/>
                <w:sz w:val="20"/>
                <w:szCs w:val="20"/>
              </w:rPr>
            </w:pPr>
            <w:r w:rsidRPr="00B84409">
              <w:rPr>
                <w:rFonts w:cs="Arial"/>
                <w:sz w:val="20"/>
                <w:szCs w:val="20"/>
              </w:rPr>
              <w:t>Exportación</w:t>
            </w:r>
          </w:p>
        </w:tc>
        <w:tc>
          <w:tcPr>
            <w:tcW w:w="1261"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c>
          <w:tcPr>
            <w:tcW w:w="1134"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X</w:t>
            </w:r>
          </w:p>
        </w:tc>
        <w:tc>
          <w:tcPr>
            <w:tcW w:w="1369"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c>
          <w:tcPr>
            <w:tcW w:w="1197"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c>
          <w:tcPr>
            <w:tcW w:w="1843"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c>
          <w:tcPr>
            <w:tcW w:w="1275"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r>
      <w:tr w:rsidR="00BC12E9" w:rsidRPr="00B84409" w:rsidTr="00080353">
        <w:trPr>
          <w:trHeight w:val="257"/>
          <w:jc w:val="center"/>
        </w:trPr>
        <w:tc>
          <w:tcPr>
            <w:tcW w:w="497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C12E9" w:rsidRPr="00B84409" w:rsidRDefault="00BC12E9" w:rsidP="00D00136">
            <w:pPr>
              <w:jc w:val="left"/>
              <w:rPr>
                <w:rFonts w:cs="Arial"/>
                <w:sz w:val="20"/>
                <w:szCs w:val="20"/>
              </w:rPr>
            </w:pPr>
            <w:r w:rsidRPr="00B84409">
              <w:rPr>
                <w:rFonts w:cs="Arial"/>
                <w:sz w:val="20"/>
                <w:szCs w:val="20"/>
              </w:rPr>
              <w:t>Transporte</w:t>
            </w:r>
          </w:p>
        </w:tc>
        <w:tc>
          <w:tcPr>
            <w:tcW w:w="1261"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c>
          <w:tcPr>
            <w:tcW w:w="1134"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c>
          <w:tcPr>
            <w:tcW w:w="1369"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c>
          <w:tcPr>
            <w:tcW w:w="1197"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c>
          <w:tcPr>
            <w:tcW w:w="1843"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c>
          <w:tcPr>
            <w:tcW w:w="1275"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X</w:t>
            </w:r>
          </w:p>
        </w:tc>
      </w:tr>
      <w:tr w:rsidR="00BC12E9" w:rsidRPr="00B84409" w:rsidTr="00080353">
        <w:trPr>
          <w:trHeight w:val="257"/>
          <w:jc w:val="center"/>
        </w:trPr>
        <w:tc>
          <w:tcPr>
            <w:tcW w:w="497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C12E9" w:rsidRPr="00B84409" w:rsidRDefault="00BC12E9" w:rsidP="00D00136">
            <w:pPr>
              <w:jc w:val="left"/>
              <w:rPr>
                <w:rFonts w:cs="Arial"/>
                <w:sz w:val="20"/>
                <w:szCs w:val="20"/>
              </w:rPr>
            </w:pPr>
            <w:r w:rsidRPr="00B84409">
              <w:rPr>
                <w:rFonts w:cs="Arial"/>
                <w:sz w:val="20"/>
                <w:szCs w:val="20"/>
              </w:rPr>
              <w:t>Almacenamiento</w:t>
            </w:r>
          </w:p>
        </w:tc>
        <w:tc>
          <w:tcPr>
            <w:tcW w:w="1261"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c>
          <w:tcPr>
            <w:tcW w:w="1134"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c>
          <w:tcPr>
            <w:tcW w:w="1369"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c>
          <w:tcPr>
            <w:tcW w:w="1197"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c>
          <w:tcPr>
            <w:tcW w:w="1843"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X</w:t>
            </w:r>
          </w:p>
        </w:tc>
        <w:tc>
          <w:tcPr>
            <w:tcW w:w="1275"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r>
      <w:tr w:rsidR="00BC12E9" w:rsidRPr="00B84409" w:rsidTr="00080353">
        <w:trPr>
          <w:trHeight w:val="257"/>
          <w:jc w:val="center"/>
        </w:trPr>
        <w:tc>
          <w:tcPr>
            <w:tcW w:w="497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C12E9" w:rsidRPr="00B84409" w:rsidRDefault="00BC12E9" w:rsidP="00D00136">
            <w:pPr>
              <w:jc w:val="left"/>
              <w:rPr>
                <w:rFonts w:cs="Arial"/>
                <w:sz w:val="20"/>
                <w:szCs w:val="20"/>
              </w:rPr>
            </w:pPr>
            <w:r w:rsidRPr="00B84409">
              <w:rPr>
                <w:rFonts w:cs="Arial"/>
                <w:sz w:val="20"/>
                <w:szCs w:val="20"/>
              </w:rPr>
              <w:t>Servicio de Almacenamiento</w:t>
            </w:r>
          </w:p>
        </w:tc>
        <w:tc>
          <w:tcPr>
            <w:tcW w:w="1261"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c>
          <w:tcPr>
            <w:tcW w:w="1134"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c>
          <w:tcPr>
            <w:tcW w:w="1369"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c>
          <w:tcPr>
            <w:tcW w:w="1197"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c>
          <w:tcPr>
            <w:tcW w:w="1843"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X</w:t>
            </w:r>
          </w:p>
        </w:tc>
        <w:tc>
          <w:tcPr>
            <w:tcW w:w="1275"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r>
      <w:tr w:rsidR="00BC12E9" w:rsidRPr="00B84409" w:rsidTr="00080353">
        <w:trPr>
          <w:trHeight w:val="257"/>
          <w:jc w:val="center"/>
        </w:trPr>
        <w:tc>
          <w:tcPr>
            <w:tcW w:w="497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C12E9" w:rsidRPr="00B84409" w:rsidRDefault="00BC12E9" w:rsidP="00D00136">
            <w:pPr>
              <w:jc w:val="left"/>
              <w:rPr>
                <w:rFonts w:cs="Arial"/>
                <w:sz w:val="20"/>
                <w:szCs w:val="20"/>
              </w:rPr>
            </w:pPr>
            <w:r w:rsidRPr="00B84409">
              <w:rPr>
                <w:rFonts w:cs="Arial"/>
                <w:sz w:val="20"/>
                <w:szCs w:val="20"/>
              </w:rPr>
              <w:t>Servicio de Transporte</w:t>
            </w:r>
          </w:p>
        </w:tc>
        <w:tc>
          <w:tcPr>
            <w:tcW w:w="1261"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c>
          <w:tcPr>
            <w:tcW w:w="1134"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c>
          <w:tcPr>
            <w:tcW w:w="1369"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c>
          <w:tcPr>
            <w:tcW w:w="1197"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c>
          <w:tcPr>
            <w:tcW w:w="1843"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 </w:t>
            </w:r>
          </w:p>
        </w:tc>
        <w:tc>
          <w:tcPr>
            <w:tcW w:w="1275" w:type="dxa"/>
            <w:tcBorders>
              <w:top w:val="nil"/>
              <w:left w:val="nil"/>
              <w:bottom w:val="single" w:sz="4" w:space="0" w:color="auto"/>
              <w:right w:val="single" w:sz="4" w:space="0" w:color="auto"/>
            </w:tcBorders>
            <w:shd w:val="clear" w:color="auto" w:fill="auto"/>
            <w:noWrap/>
            <w:vAlign w:val="bottom"/>
            <w:hideMark/>
          </w:tcPr>
          <w:p w:rsidR="00BC12E9" w:rsidRPr="00B84409" w:rsidRDefault="00BC12E9" w:rsidP="00D00136">
            <w:pPr>
              <w:jc w:val="center"/>
              <w:rPr>
                <w:rFonts w:cs="Arial"/>
                <w:color w:val="000000"/>
                <w:sz w:val="20"/>
                <w:szCs w:val="20"/>
              </w:rPr>
            </w:pPr>
            <w:r w:rsidRPr="00B84409">
              <w:rPr>
                <w:rFonts w:cs="Arial"/>
                <w:color w:val="000000"/>
                <w:sz w:val="20"/>
                <w:szCs w:val="20"/>
              </w:rPr>
              <w:t>X</w:t>
            </w:r>
          </w:p>
        </w:tc>
      </w:tr>
    </w:tbl>
    <w:p w:rsidR="003A565A" w:rsidRPr="00B84409" w:rsidRDefault="003A565A" w:rsidP="0040439D"/>
    <w:p w:rsidR="00437613" w:rsidRPr="00B84409" w:rsidRDefault="0040439D" w:rsidP="00D917A1">
      <w:pPr>
        <w:pStyle w:val="Ttulo2"/>
        <w:numPr>
          <w:ilvl w:val="1"/>
          <w:numId w:val="59"/>
        </w:numPr>
        <w:ind w:left="426"/>
        <w:rPr>
          <w:sz w:val="20"/>
          <w:szCs w:val="20"/>
        </w:rPr>
      </w:pPr>
      <w:r w:rsidRPr="00B84409">
        <w:br w:type="page"/>
      </w:r>
      <w:bookmarkStart w:id="76" w:name="_Toc15659613"/>
      <w:r w:rsidR="003C36E6" w:rsidRPr="00B84409">
        <w:rPr>
          <w:sz w:val="20"/>
          <w:szCs w:val="20"/>
        </w:rPr>
        <w:lastRenderedPageBreak/>
        <w:t xml:space="preserve">Anexo 02: </w:t>
      </w:r>
      <w:r w:rsidR="00A71ED5" w:rsidRPr="00B84409">
        <w:rPr>
          <w:sz w:val="20"/>
          <w:szCs w:val="20"/>
        </w:rPr>
        <w:t xml:space="preserve">Tipos de </w:t>
      </w:r>
      <w:r w:rsidR="000B35DF" w:rsidRPr="00B84409">
        <w:rPr>
          <w:sz w:val="20"/>
          <w:szCs w:val="20"/>
        </w:rPr>
        <w:t>cálculo</w:t>
      </w:r>
      <w:bookmarkEnd w:id="76"/>
    </w:p>
    <w:p w:rsidR="00A71ED5" w:rsidRPr="00B84409" w:rsidRDefault="00A71ED5" w:rsidP="0040439D"/>
    <w:tbl>
      <w:tblPr>
        <w:tblW w:w="140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60"/>
        <w:gridCol w:w="2563"/>
        <w:gridCol w:w="4827"/>
        <w:gridCol w:w="5894"/>
      </w:tblGrid>
      <w:tr w:rsidR="00EF7206" w:rsidRPr="00B84409" w:rsidTr="00AC514E">
        <w:trPr>
          <w:trHeight w:val="20"/>
          <w:tblHeader/>
        </w:trPr>
        <w:tc>
          <w:tcPr>
            <w:tcW w:w="760" w:type="dxa"/>
            <w:shd w:val="clear" w:color="auto" w:fill="B8CCE4" w:themeFill="accent1" w:themeFillTint="66"/>
            <w:vAlign w:val="bottom"/>
            <w:hideMark/>
          </w:tcPr>
          <w:p w:rsidR="00EF7206" w:rsidRPr="00B84409" w:rsidRDefault="00EF7206" w:rsidP="00EF7206">
            <w:pPr>
              <w:jc w:val="center"/>
              <w:rPr>
                <w:rFonts w:cs="Arial"/>
                <w:b/>
                <w:bCs/>
                <w:color w:val="000000"/>
                <w:sz w:val="18"/>
                <w:szCs w:val="18"/>
              </w:rPr>
            </w:pPr>
            <w:r w:rsidRPr="00B84409">
              <w:rPr>
                <w:rFonts w:cs="Arial"/>
                <w:b/>
                <w:bCs/>
                <w:color w:val="000000"/>
                <w:sz w:val="18"/>
                <w:szCs w:val="18"/>
              </w:rPr>
              <w:t>Código</w:t>
            </w:r>
          </w:p>
        </w:tc>
        <w:tc>
          <w:tcPr>
            <w:tcW w:w="2563" w:type="dxa"/>
            <w:shd w:val="clear" w:color="auto" w:fill="B8CCE4" w:themeFill="accent1" w:themeFillTint="66"/>
            <w:vAlign w:val="bottom"/>
            <w:hideMark/>
          </w:tcPr>
          <w:p w:rsidR="00EF7206" w:rsidRPr="00B84409" w:rsidRDefault="00EF7206" w:rsidP="00EF7206">
            <w:pPr>
              <w:jc w:val="center"/>
              <w:rPr>
                <w:rFonts w:cs="Arial"/>
                <w:b/>
                <w:bCs/>
                <w:color w:val="000000"/>
                <w:sz w:val="18"/>
                <w:szCs w:val="18"/>
              </w:rPr>
            </w:pPr>
            <w:r w:rsidRPr="00B84409">
              <w:rPr>
                <w:rFonts w:cs="Arial"/>
                <w:b/>
                <w:bCs/>
                <w:color w:val="000000"/>
                <w:sz w:val="18"/>
                <w:szCs w:val="18"/>
              </w:rPr>
              <w:t>Tipo de Cálculo</w:t>
            </w:r>
          </w:p>
        </w:tc>
        <w:tc>
          <w:tcPr>
            <w:tcW w:w="4827" w:type="dxa"/>
            <w:shd w:val="clear" w:color="auto" w:fill="B8CCE4" w:themeFill="accent1" w:themeFillTint="66"/>
            <w:vAlign w:val="bottom"/>
            <w:hideMark/>
          </w:tcPr>
          <w:p w:rsidR="00EF7206" w:rsidRPr="00B84409" w:rsidRDefault="00EF7206" w:rsidP="00EF7206">
            <w:pPr>
              <w:jc w:val="center"/>
              <w:rPr>
                <w:rFonts w:cs="Arial"/>
                <w:b/>
                <w:bCs/>
                <w:color w:val="000000"/>
                <w:sz w:val="18"/>
                <w:szCs w:val="18"/>
              </w:rPr>
            </w:pPr>
            <w:r w:rsidRPr="00B84409">
              <w:rPr>
                <w:rFonts w:cs="Arial"/>
                <w:b/>
                <w:bCs/>
                <w:color w:val="000000"/>
                <w:sz w:val="18"/>
                <w:szCs w:val="18"/>
              </w:rPr>
              <w:t>Descripción</w:t>
            </w:r>
          </w:p>
        </w:tc>
        <w:tc>
          <w:tcPr>
            <w:tcW w:w="5894" w:type="dxa"/>
            <w:shd w:val="clear" w:color="auto" w:fill="B8CCE4" w:themeFill="accent1" w:themeFillTint="66"/>
            <w:vAlign w:val="bottom"/>
            <w:hideMark/>
          </w:tcPr>
          <w:p w:rsidR="00EF7206" w:rsidRPr="00B84409" w:rsidRDefault="00EF7206" w:rsidP="0040439D">
            <w:pPr>
              <w:rPr>
                <w:rFonts w:cs="Arial"/>
                <w:b/>
                <w:bCs/>
                <w:color w:val="000000"/>
                <w:sz w:val="18"/>
                <w:szCs w:val="18"/>
              </w:rPr>
            </w:pPr>
            <w:r w:rsidRPr="00B84409">
              <w:rPr>
                <w:rFonts w:cs="Arial"/>
                <w:b/>
                <w:bCs/>
                <w:color w:val="000000"/>
                <w:sz w:val="18"/>
                <w:szCs w:val="18"/>
              </w:rPr>
              <w:t>Fórmula</w:t>
            </w:r>
          </w:p>
        </w:tc>
      </w:tr>
      <w:tr w:rsidR="0040439D" w:rsidRPr="00B84409" w:rsidTr="0040439D">
        <w:trPr>
          <w:trHeight w:val="20"/>
        </w:trPr>
        <w:tc>
          <w:tcPr>
            <w:tcW w:w="760" w:type="dxa"/>
            <w:shd w:val="clear" w:color="auto" w:fill="auto"/>
            <w:hideMark/>
          </w:tcPr>
          <w:p w:rsidR="0040439D" w:rsidRPr="00B84409" w:rsidRDefault="0040439D" w:rsidP="0040439D">
            <w:pPr>
              <w:rPr>
                <w:rFonts w:cs="Arial"/>
                <w:color w:val="000000"/>
                <w:sz w:val="18"/>
                <w:szCs w:val="18"/>
              </w:rPr>
            </w:pPr>
            <w:r w:rsidRPr="00B84409">
              <w:rPr>
                <w:rFonts w:cs="Arial"/>
                <w:color w:val="000000"/>
                <w:sz w:val="18"/>
                <w:szCs w:val="18"/>
              </w:rPr>
              <w:t>1</w:t>
            </w:r>
          </w:p>
        </w:tc>
        <w:tc>
          <w:tcPr>
            <w:tcW w:w="2563" w:type="dxa"/>
            <w:shd w:val="clear" w:color="auto" w:fill="auto"/>
            <w:hideMark/>
          </w:tcPr>
          <w:p w:rsidR="0040439D" w:rsidRPr="00B84409" w:rsidRDefault="0040439D" w:rsidP="0040439D">
            <w:pPr>
              <w:rPr>
                <w:rFonts w:cs="Arial"/>
                <w:color w:val="000000"/>
                <w:sz w:val="18"/>
                <w:szCs w:val="18"/>
              </w:rPr>
            </w:pPr>
            <w:r w:rsidRPr="00B84409">
              <w:rPr>
                <w:rFonts w:cs="Arial"/>
                <w:color w:val="000000"/>
                <w:sz w:val="18"/>
                <w:szCs w:val="18"/>
              </w:rPr>
              <w:t xml:space="preserve">Incrementar cantidad </w:t>
            </w:r>
            <w:r w:rsidR="005972A9" w:rsidRPr="00B84409">
              <w:rPr>
                <w:rFonts w:cs="Arial"/>
                <w:sz w:val="18"/>
                <w:szCs w:val="18"/>
              </w:rPr>
              <w:t xml:space="preserve">autorizada </w:t>
            </w:r>
            <w:r w:rsidRPr="00B84409">
              <w:rPr>
                <w:rFonts w:cs="Arial"/>
                <w:color w:val="000000"/>
                <w:sz w:val="18"/>
                <w:szCs w:val="18"/>
              </w:rPr>
              <w:t>utilizada</w:t>
            </w:r>
          </w:p>
        </w:tc>
        <w:tc>
          <w:tcPr>
            <w:tcW w:w="4827" w:type="dxa"/>
            <w:shd w:val="clear" w:color="auto" w:fill="auto"/>
            <w:hideMark/>
          </w:tcPr>
          <w:p w:rsidR="0040439D" w:rsidRPr="00B84409" w:rsidRDefault="0040439D" w:rsidP="00341D72">
            <w:pPr>
              <w:rPr>
                <w:rFonts w:cs="Arial"/>
                <w:color w:val="000000"/>
                <w:sz w:val="18"/>
                <w:szCs w:val="18"/>
              </w:rPr>
            </w:pPr>
            <w:r w:rsidRPr="00B84409">
              <w:rPr>
                <w:rFonts w:cs="Arial"/>
                <w:color w:val="000000"/>
                <w:sz w:val="18"/>
                <w:szCs w:val="18"/>
              </w:rPr>
              <w:t>Sumar</w:t>
            </w:r>
            <w:r w:rsidR="00C8301B" w:rsidRPr="00B84409">
              <w:rPr>
                <w:rFonts w:cs="Arial"/>
                <w:color w:val="000000"/>
                <w:sz w:val="18"/>
                <w:szCs w:val="18"/>
              </w:rPr>
              <w:t xml:space="preserve"> </w:t>
            </w:r>
            <w:r w:rsidRPr="00B84409">
              <w:rPr>
                <w:rFonts w:cs="Arial"/>
                <w:color w:val="000000"/>
                <w:sz w:val="18"/>
                <w:szCs w:val="18"/>
              </w:rPr>
              <w:t xml:space="preserve">a la Cantidad </w:t>
            </w:r>
            <w:r w:rsidR="005972A9" w:rsidRPr="00B84409">
              <w:rPr>
                <w:rFonts w:cs="Arial"/>
                <w:sz w:val="18"/>
                <w:szCs w:val="18"/>
              </w:rPr>
              <w:t xml:space="preserve">autorizada </w:t>
            </w:r>
            <w:r w:rsidRPr="00B84409">
              <w:rPr>
                <w:rFonts w:cs="Arial"/>
                <w:color w:val="000000"/>
                <w:sz w:val="18"/>
                <w:szCs w:val="18"/>
              </w:rPr>
              <w:t xml:space="preserve">utilizada del </w:t>
            </w:r>
            <w:r w:rsidR="00341D72" w:rsidRPr="00B84409">
              <w:rPr>
                <w:rFonts w:cs="Arial"/>
                <w:color w:val="000000"/>
                <w:sz w:val="18"/>
                <w:szCs w:val="18"/>
              </w:rPr>
              <w:t>BF</w:t>
            </w:r>
            <w:r w:rsidRPr="00B84409">
              <w:rPr>
                <w:rFonts w:cs="Arial"/>
                <w:b/>
                <w:bCs/>
                <w:color w:val="000000"/>
                <w:sz w:val="18"/>
                <w:szCs w:val="18"/>
              </w:rPr>
              <w:t xml:space="preserve"> A, </w:t>
            </w:r>
            <w:r w:rsidRPr="00B84409">
              <w:rPr>
                <w:rFonts w:cs="Arial"/>
                <w:color w:val="000000"/>
                <w:sz w:val="18"/>
                <w:szCs w:val="18"/>
              </w:rPr>
              <w:t>la Cantidad</w:t>
            </w:r>
            <w:r w:rsidRPr="00B84409">
              <w:rPr>
                <w:rFonts w:cs="Arial"/>
                <w:b/>
                <w:bCs/>
                <w:color w:val="000000"/>
                <w:sz w:val="18"/>
                <w:szCs w:val="18"/>
              </w:rPr>
              <w:t xml:space="preserve"> Neta </w:t>
            </w:r>
            <w:r w:rsidR="001279A2" w:rsidRPr="00B84409">
              <w:rPr>
                <w:rFonts w:cs="Arial"/>
                <w:b/>
                <w:bCs/>
                <w:color w:val="000000"/>
                <w:sz w:val="18"/>
                <w:szCs w:val="18"/>
              </w:rPr>
              <w:t>total</w:t>
            </w:r>
            <w:r w:rsidR="00142487" w:rsidRPr="00B84409">
              <w:rPr>
                <w:rFonts w:cs="Arial"/>
                <w:b/>
                <w:bCs/>
                <w:color w:val="000000"/>
                <w:sz w:val="18"/>
                <w:szCs w:val="18"/>
              </w:rPr>
              <w:t xml:space="preserve"> </w:t>
            </w:r>
            <w:r w:rsidR="00341D72" w:rsidRPr="00B84409">
              <w:rPr>
                <w:rFonts w:cs="Arial"/>
                <w:color w:val="000000"/>
                <w:sz w:val="18"/>
                <w:szCs w:val="18"/>
              </w:rPr>
              <w:t xml:space="preserve">del BF </w:t>
            </w:r>
            <w:r w:rsidRPr="00B84409">
              <w:rPr>
                <w:rFonts w:cs="Arial"/>
                <w:b/>
                <w:bCs/>
                <w:color w:val="000000"/>
                <w:sz w:val="18"/>
                <w:szCs w:val="18"/>
              </w:rPr>
              <w:t xml:space="preserve">A en </w:t>
            </w:r>
            <w:r w:rsidRPr="00B84409">
              <w:rPr>
                <w:rFonts w:cs="Arial"/>
                <w:color w:val="000000"/>
                <w:sz w:val="18"/>
                <w:szCs w:val="18"/>
              </w:rPr>
              <w:t xml:space="preserve">la </w:t>
            </w:r>
            <w:r w:rsidRPr="00B84409">
              <w:rPr>
                <w:rFonts w:cs="Arial"/>
                <w:b/>
                <w:bCs/>
                <w:color w:val="000000"/>
                <w:sz w:val="18"/>
                <w:szCs w:val="18"/>
              </w:rPr>
              <w:t>operación (i).</w:t>
            </w:r>
          </w:p>
        </w:tc>
        <w:tc>
          <w:tcPr>
            <w:tcW w:w="5894" w:type="dxa"/>
            <w:shd w:val="clear" w:color="auto" w:fill="auto"/>
            <w:hideMark/>
          </w:tcPr>
          <w:p w:rsidR="0040439D" w:rsidRPr="00B84409" w:rsidRDefault="0040439D" w:rsidP="0040439D">
            <w:pPr>
              <w:jc w:val="left"/>
              <w:rPr>
                <w:rFonts w:cs="Arial"/>
                <w:b/>
                <w:bCs/>
                <w:color w:val="000000"/>
                <w:sz w:val="18"/>
                <w:szCs w:val="18"/>
              </w:rPr>
            </w:pPr>
            <w:r w:rsidRPr="00B84409">
              <w:rPr>
                <w:rFonts w:cs="Arial"/>
                <w:b/>
                <w:bCs/>
                <w:color w:val="000000"/>
                <w:sz w:val="18"/>
                <w:szCs w:val="18"/>
              </w:rPr>
              <w:t>QCPA[nuevo] = QCPA + QCPAi</w:t>
            </w:r>
          </w:p>
          <w:p w:rsidR="0040439D" w:rsidRPr="00B84409" w:rsidRDefault="0040439D" w:rsidP="0040439D">
            <w:pPr>
              <w:jc w:val="left"/>
              <w:rPr>
                <w:rFonts w:cs="Arial"/>
                <w:color w:val="000000"/>
                <w:sz w:val="18"/>
                <w:szCs w:val="18"/>
              </w:rPr>
            </w:pPr>
            <w:r w:rsidRPr="00B84409">
              <w:rPr>
                <w:rFonts w:cs="Arial"/>
                <w:color w:val="000000"/>
                <w:sz w:val="18"/>
                <w:szCs w:val="18"/>
              </w:rPr>
              <w:t>Para:</w:t>
            </w:r>
            <w:r w:rsidR="00C8301B" w:rsidRPr="00B84409">
              <w:rPr>
                <w:rFonts w:cs="Arial"/>
                <w:color w:val="000000"/>
                <w:sz w:val="18"/>
                <w:szCs w:val="18"/>
              </w:rPr>
              <w:t xml:space="preserve"> </w:t>
            </w:r>
            <w:r w:rsidRPr="00B84409">
              <w:rPr>
                <w:rFonts w:cs="Arial"/>
                <w:color w:val="000000"/>
                <w:sz w:val="18"/>
                <w:szCs w:val="18"/>
              </w:rPr>
              <w:t>QCPAi= QPAi * CNPA</w:t>
            </w:r>
            <w:r w:rsidR="00C8301B" w:rsidRPr="00B84409">
              <w:rPr>
                <w:rFonts w:cs="Arial"/>
                <w:color w:val="000000"/>
                <w:sz w:val="18"/>
                <w:szCs w:val="18"/>
              </w:rPr>
              <w:t xml:space="preserve"> </w:t>
            </w:r>
          </w:p>
          <w:p w:rsidR="0040439D" w:rsidRPr="00B84409" w:rsidRDefault="0040439D" w:rsidP="0040439D">
            <w:pPr>
              <w:jc w:val="left"/>
              <w:rPr>
                <w:rFonts w:cs="Arial"/>
                <w:b/>
                <w:bCs/>
                <w:color w:val="000000"/>
                <w:sz w:val="18"/>
                <w:szCs w:val="18"/>
              </w:rPr>
            </w:pPr>
            <w:r w:rsidRPr="00B84409">
              <w:rPr>
                <w:rFonts w:cs="Arial"/>
                <w:b/>
                <w:bCs/>
                <w:color w:val="000000"/>
                <w:sz w:val="18"/>
                <w:szCs w:val="18"/>
              </w:rPr>
              <w:t>Dónde:</w:t>
            </w:r>
          </w:p>
          <w:p w:rsidR="0040439D" w:rsidRPr="00B84409" w:rsidRDefault="0040439D" w:rsidP="0040439D">
            <w:pPr>
              <w:jc w:val="left"/>
              <w:rPr>
                <w:rFonts w:cs="Arial"/>
                <w:b/>
                <w:bCs/>
                <w:color w:val="000000"/>
                <w:sz w:val="18"/>
                <w:szCs w:val="18"/>
              </w:rPr>
            </w:pPr>
            <w:r w:rsidRPr="00B84409">
              <w:rPr>
                <w:rFonts w:cs="Arial"/>
                <w:b/>
                <w:bCs/>
                <w:color w:val="000000"/>
                <w:sz w:val="18"/>
                <w:szCs w:val="18"/>
              </w:rPr>
              <w:t>QCPAi</w:t>
            </w:r>
            <w:r w:rsidRPr="00B84409">
              <w:rPr>
                <w:rFonts w:cs="Arial"/>
                <w:color w:val="000000"/>
                <w:sz w:val="18"/>
                <w:szCs w:val="18"/>
              </w:rPr>
              <w:t xml:space="preserve">= Cantidad </w:t>
            </w:r>
            <w:r w:rsidR="005972A9" w:rsidRPr="00B84409">
              <w:rPr>
                <w:rFonts w:cs="Arial"/>
                <w:sz w:val="18"/>
                <w:szCs w:val="18"/>
              </w:rPr>
              <w:t xml:space="preserve">autorizada </w:t>
            </w:r>
            <w:r w:rsidRPr="00B84409">
              <w:rPr>
                <w:rFonts w:cs="Arial"/>
                <w:color w:val="000000"/>
                <w:sz w:val="18"/>
                <w:szCs w:val="18"/>
              </w:rPr>
              <w:t xml:space="preserve">utilizada del </w:t>
            </w:r>
            <w:r w:rsidR="00341D72" w:rsidRPr="00B84409">
              <w:rPr>
                <w:rFonts w:cs="Arial"/>
                <w:color w:val="000000"/>
                <w:sz w:val="18"/>
                <w:szCs w:val="18"/>
              </w:rPr>
              <w:t>BF</w:t>
            </w:r>
            <w:r w:rsidRPr="00B84409">
              <w:rPr>
                <w:rFonts w:cs="Arial"/>
                <w:color w:val="000000"/>
                <w:sz w:val="18"/>
                <w:szCs w:val="18"/>
              </w:rPr>
              <w:t xml:space="preserve"> A en la operación (i)</w:t>
            </w:r>
          </w:p>
          <w:p w:rsidR="0040439D" w:rsidRPr="00B84409" w:rsidRDefault="0040439D" w:rsidP="0040439D">
            <w:pPr>
              <w:jc w:val="left"/>
              <w:rPr>
                <w:rFonts w:cs="Arial"/>
                <w:b/>
                <w:bCs/>
                <w:color w:val="000000"/>
                <w:sz w:val="18"/>
                <w:szCs w:val="18"/>
              </w:rPr>
            </w:pPr>
            <w:r w:rsidRPr="00B84409">
              <w:rPr>
                <w:rFonts w:cs="Arial"/>
                <w:b/>
                <w:bCs/>
                <w:color w:val="000000"/>
                <w:sz w:val="18"/>
                <w:szCs w:val="18"/>
              </w:rPr>
              <w:t>QCPA</w:t>
            </w:r>
            <w:r w:rsidRPr="00B84409">
              <w:rPr>
                <w:rFonts w:cs="Arial"/>
                <w:color w:val="000000"/>
                <w:sz w:val="18"/>
                <w:szCs w:val="18"/>
              </w:rPr>
              <w:t xml:space="preserve">=Cantidad </w:t>
            </w:r>
            <w:r w:rsidR="005972A9" w:rsidRPr="00B84409">
              <w:rPr>
                <w:rFonts w:cs="Arial"/>
                <w:sz w:val="18"/>
                <w:szCs w:val="18"/>
              </w:rPr>
              <w:t xml:space="preserve">autorizada </w:t>
            </w:r>
            <w:r w:rsidRPr="00B84409">
              <w:rPr>
                <w:rFonts w:cs="Arial"/>
                <w:color w:val="000000"/>
                <w:sz w:val="18"/>
                <w:szCs w:val="18"/>
              </w:rPr>
              <w:t xml:space="preserve">utilizada del </w:t>
            </w:r>
            <w:r w:rsidR="00341D72" w:rsidRPr="00B84409">
              <w:rPr>
                <w:rFonts w:cs="Arial"/>
                <w:color w:val="000000"/>
                <w:sz w:val="18"/>
                <w:szCs w:val="18"/>
              </w:rPr>
              <w:t>BF</w:t>
            </w:r>
            <w:r w:rsidRPr="00B84409">
              <w:rPr>
                <w:rFonts w:cs="Arial"/>
                <w:color w:val="000000"/>
                <w:sz w:val="18"/>
                <w:szCs w:val="18"/>
              </w:rPr>
              <w:t xml:space="preserve"> A.</w:t>
            </w:r>
          </w:p>
          <w:p w:rsidR="0040439D" w:rsidRPr="00B84409" w:rsidRDefault="0040439D" w:rsidP="0040439D">
            <w:pPr>
              <w:jc w:val="left"/>
              <w:rPr>
                <w:rFonts w:cs="Arial"/>
                <w:b/>
                <w:bCs/>
                <w:color w:val="000000"/>
                <w:sz w:val="18"/>
                <w:szCs w:val="18"/>
              </w:rPr>
            </w:pPr>
            <w:r w:rsidRPr="00B84409">
              <w:rPr>
                <w:rFonts w:cs="Arial"/>
                <w:b/>
                <w:bCs/>
                <w:color w:val="000000"/>
                <w:sz w:val="18"/>
                <w:szCs w:val="18"/>
              </w:rPr>
              <w:t>QPA</w:t>
            </w:r>
            <w:r w:rsidRPr="00B84409">
              <w:rPr>
                <w:rFonts w:cs="Arial"/>
                <w:color w:val="000000"/>
                <w:sz w:val="18"/>
                <w:szCs w:val="18"/>
              </w:rPr>
              <w:t xml:space="preserve">i= Cantidad de presentaciones del </w:t>
            </w:r>
            <w:r w:rsidR="00341D72" w:rsidRPr="00B84409">
              <w:rPr>
                <w:rFonts w:cs="Arial"/>
                <w:color w:val="000000"/>
                <w:sz w:val="18"/>
                <w:szCs w:val="18"/>
              </w:rPr>
              <w:t>BF</w:t>
            </w:r>
            <w:r w:rsidRPr="00B84409">
              <w:rPr>
                <w:rFonts w:cs="Arial"/>
                <w:color w:val="000000"/>
                <w:sz w:val="18"/>
                <w:szCs w:val="18"/>
              </w:rPr>
              <w:t xml:space="preserve"> A en la operación (i)</w:t>
            </w:r>
          </w:p>
          <w:p w:rsidR="0040439D" w:rsidRPr="00B84409" w:rsidRDefault="0040439D" w:rsidP="00341D72">
            <w:pPr>
              <w:jc w:val="left"/>
              <w:rPr>
                <w:rFonts w:cs="Arial"/>
                <w:b/>
                <w:bCs/>
                <w:color w:val="000000"/>
                <w:sz w:val="18"/>
                <w:szCs w:val="18"/>
              </w:rPr>
            </w:pPr>
            <w:r w:rsidRPr="00B84409">
              <w:rPr>
                <w:rFonts w:cs="Arial"/>
                <w:b/>
                <w:bCs/>
                <w:color w:val="000000"/>
                <w:sz w:val="18"/>
                <w:szCs w:val="18"/>
              </w:rPr>
              <w:t>CNPA</w:t>
            </w:r>
            <w:r w:rsidRPr="00B84409">
              <w:rPr>
                <w:rFonts w:cs="Arial"/>
                <w:color w:val="000000"/>
                <w:sz w:val="18"/>
                <w:szCs w:val="18"/>
              </w:rPr>
              <w:t xml:space="preserve">= Cantidad neta del </w:t>
            </w:r>
            <w:r w:rsidR="00341D72" w:rsidRPr="00B84409">
              <w:rPr>
                <w:rFonts w:cs="Arial"/>
                <w:color w:val="000000"/>
                <w:sz w:val="18"/>
                <w:szCs w:val="18"/>
              </w:rPr>
              <w:t>BF</w:t>
            </w:r>
            <w:r w:rsidRPr="00B84409">
              <w:rPr>
                <w:rFonts w:cs="Arial"/>
                <w:color w:val="000000"/>
                <w:sz w:val="18"/>
                <w:szCs w:val="18"/>
              </w:rPr>
              <w:t xml:space="preserve"> A por presentación.</w:t>
            </w:r>
          </w:p>
        </w:tc>
      </w:tr>
      <w:tr w:rsidR="00EF7206" w:rsidRPr="00B84409" w:rsidTr="0040439D">
        <w:trPr>
          <w:trHeight w:val="20"/>
        </w:trPr>
        <w:tc>
          <w:tcPr>
            <w:tcW w:w="760" w:type="dxa"/>
            <w:shd w:val="clear" w:color="auto" w:fill="auto"/>
            <w:hideMark/>
          </w:tcPr>
          <w:p w:rsidR="00EF7206" w:rsidRPr="00B84409" w:rsidRDefault="00EF7206" w:rsidP="0040439D">
            <w:pPr>
              <w:rPr>
                <w:rFonts w:cs="Arial"/>
                <w:color w:val="000000"/>
                <w:sz w:val="18"/>
                <w:szCs w:val="18"/>
              </w:rPr>
            </w:pPr>
            <w:r w:rsidRPr="00B84409">
              <w:rPr>
                <w:rFonts w:cs="Arial"/>
                <w:color w:val="000000"/>
                <w:sz w:val="18"/>
                <w:szCs w:val="18"/>
              </w:rPr>
              <w:t>2</w:t>
            </w:r>
          </w:p>
        </w:tc>
        <w:tc>
          <w:tcPr>
            <w:tcW w:w="2563" w:type="dxa"/>
            <w:shd w:val="clear" w:color="auto" w:fill="auto"/>
            <w:hideMark/>
          </w:tcPr>
          <w:p w:rsidR="00EF7206" w:rsidRPr="00B84409" w:rsidRDefault="00EF7206" w:rsidP="0040439D">
            <w:pPr>
              <w:rPr>
                <w:rFonts w:cs="Arial"/>
                <w:color w:val="000000"/>
                <w:sz w:val="18"/>
                <w:szCs w:val="18"/>
              </w:rPr>
            </w:pPr>
            <w:r w:rsidRPr="00B84409">
              <w:rPr>
                <w:rFonts w:cs="Arial"/>
                <w:color w:val="000000"/>
                <w:sz w:val="18"/>
                <w:szCs w:val="18"/>
              </w:rPr>
              <w:t xml:space="preserve">Disminuir cantidad </w:t>
            </w:r>
            <w:r w:rsidR="005972A9" w:rsidRPr="00B84409">
              <w:rPr>
                <w:rFonts w:cs="Arial"/>
                <w:sz w:val="18"/>
                <w:szCs w:val="18"/>
              </w:rPr>
              <w:t xml:space="preserve">autorizada </w:t>
            </w:r>
            <w:r w:rsidRPr="00B84409">
              <w:rPr>
                <w:rFonts w:cs="Arial"/>
                <w:color w:val="000000"/>
                <w:sz w:val="18"/>
                <w:szCs w:val="18"/>
              </w:rPr>
              <w:t>utilizada</w:t>
            </w:r>
          </w:p>
        </w:tc>
        <w:tc>
          <w:tcPr>
            <w:tcW w:w="4827" w:type="dxa"/>
            <w:shd w:val="clear" w:color="auto" w:fill="auto"/>
            <w:hideMark/>
          </w:tcPr>
          <w:p w:rsidR="00EF7206" w:rsidRPr="00B84409" w:rsidRDefault="00EF7206" w:rsidP="0040439D">
            <w:pPr>
              <w:rPr>
                <w:rFonts w:cs="Arial"/>
                <w:color w:val="000000"/>
                <w:sz w:val="18"/>
                <w:szCs w:val="18"/>
              </w:rPr>
            </w:pPr>
            <w:r w:rsidRPr="00B84409">
              <w:rPr>
                <w:rFonts w:cs="Arial"/>
                <w:color w:val="000000"/>
                <w:sz w:val="18"/>
                <w:szCs w:val="18"/>
              </w:rPr>
              <w:t xml:space="preserve">Para disminuir la cantidad </w:t>
            </w:r>
            <w:r w:rsidR="005972A9" w:rsidRPr="00B84409">
              <w:rPr>
                <w:rFonts w:cs="Arial"/>
                <w:sz w:val="18"/>
                <w:szCs w:val="18"/>
              </w:rPr>
              <w:t xml:space="preserve">autorizada </w:t>
            </w:r>
            <w:r w:rsidRPr="00B84409">
              <w:rPr>
                <w:rFonts w:cs="Arial"/>
                <w:color w:val="000000"/>
                <w:sz w:val="18"/>
                <w:szCs w:val="18"/>
              </w:rPr>
              <w:t xml:space="preserve">utilizada, se debe multiplicar la cantidad de presentaciones consignada en la </w:t>
            </w:r>
            <w:r w:rsidR="00CD362A" w:rsidRPr="00B84409">
              <w:rPr>
                <w:rFonts w:cs="Arial"/>
                <w:color w:val="000000"/>
                <w:sz w:val="18"/>
                <w:szCs w:val="18"/>
              </w:rPr>
              <w:t>operación</w:t>
            </w:r>
            <w:r w:rsidRPr="00B84409">
              <w:rPr>
                <w:rFonts w:cs="Arial"/>
                <w:color w:val="000000"/>
                <w:sz w:val="18"/>
                <w:szCs w:val="18"/>
              </w:rPr>
              <w:t xml:space="preserve"> por la cantidad neta establecida en el RCBF, es expresada en la unidad de medida para control del bien fiscalizado. </w:t>
            </w:r>
          </w:p>
        </w:tc>
        <w:tc>
          <w:tcPr>
            <w:tcW w:w="5894" w:type="dxa"/>
            <w:shd w:val="clear" w:color="auto" w:fill="auto"/>
            <w:hideMark/>
          </w:tcPr>
          <w:p w:rsidR="00EF7206" w:rsidRPr="00B84409" w:rsidRDefault="00EF7206" w:rsidP="0040439D">
            <w:pPr>
              <w:jc w:val="left"/>
              <w:rPr>
                <w:rFonts w:cs="Arial"/>
                <w:b/>
                <w:bCs/>
                <w:color w:val="000000"/>
                <w:sz w:val="18"/>
                <w:szCs w:val="18"/>
              </w:rPr>
            </w:pPr>
            <w:r w:rsidRPr="00B84409">
              <w:rPr>
                <w:rFonts w:cs="Arial"/>
                <w:b/>
                <w:bCs/>
                <w:color w:val="000000"/>
                <w:sz w:val="18"/>
                <w:szCs w:val="18"/>
              </w:rPr>
              <w:t>QCPA [nuevo]= QCPA -</w:t>
            </w:r>
            <w:r w:rsidR="00C8301B" w:rsidRPr="00B84409">
              <w:rPr>
                <w:rFonts w:cs="Arial"/>
                <w:b/>
                <w:bCs/>
                <w:color w:val="000000"/>
                <w:sz w:val="18"/>
                <w:szCs w:val="18"/>
              </w:rPr>
              <w:t xml:space="preserve"> </w:t>
            </w:r>
            <w:r w:rsidRPr="00B84409">
              <w:rPr>
                <w:rFonts w:cs="Arial"/>
                <w:b/>
                <w:bCs/>
                <w:color w:val="000000"/>
                <w:sz w:val="18"/>
                <w:szCs w:val="18"/>
              </w:rPr>
              <w:t>QCPAi</w:t>
            </w:r>
            <w:r w:rsidRPr="00B84409">
              <w:rPr>
                <w:rFonts w:cs="Arial"/>
                <w:color w:val="000000"/>
                <w:sz w:val="18"/>
                <w:szCs w:val="18"/>
              </w:rPr>
              <w:t xml:space="preserve"> </w:t>
            </w:r>
          </w:p>
        </w:tc>
      </w:tr>
      <w:tr w:rsidR="0040439D" w:rsidRPr="00B84409" w:rsidTr="0040439D">
        <w:trPr>
          <w:trHeight w:val="20"/>
        </w:trPr>
        <w:tc>
          <w:tcPr>
            <w:tcW w:w="760" w:type="dxa"/>
            <w:shd w:val="clear" w:color="auto" w:fill="auto"/>
            <w:hideMark/>
          </w:tcPr>
          <w:p w:rsidR="0040439D" w:rsidRPr="00B84409" w:rsidRDefault="0040439D" w:rsidP="0040439D">
            <w:pPr>
              <w:rPr>
                <w:rFonts w:cs="Arial"/>
                <w:color w:val="000000"/>
                <w:sz w:val="18"/>
                <w:szCs w:val="18"/>
              </w:rPr>
            </w:pPr>
            <w:r w:rsidRPr="00B84409">
              <w:rPr>
                <w:rFonts w:cs="Arial"/>
                <w:color w:val="000000"/>
                <w:sz w:val="18"/>
                <w:szCs w:val="18"/>
              </w:rPr>
              <w:t>3</w:t>
            </w:r>
          </w:p>
        </w:tc>
        <w:tc>
          <w:tcPr>
            <w:tcW w:w="2563" w:type="dxa"/>
            <w:shd w:val="clear" w:color="auto" w:fill="auto"/>
            <w:hideMark/>
          </w:tcPr>
          <w:p w:rsidR="0040439D" w:rsidRPr="00B84409" w:rsidRDefault="0040439D" w:rsidP="00F37D00">
            <w:pPr>
              <w:rPr>
                <w:rFonts w:cs="Arial"/>
                <w:color w:val="000000"/>
                <w:sz w:val="18"/>
                <w:szCs w:val="18"/>
              </w:rPr>
            </w:pPr>
            <w:r w:rsidRPr="00B84409">
              <w:rPr>
                <w:rFonts w:cs="Arial"/>
                <w:color w:val="000000"/>
                <w:sz w:val="18"/>
                <w:szCs w:val="18"/>
              </w:rPr>
              <w:t xml:space="preserve">Incrementar </w:t>
            </w:r>
            <w:r w:rsidR="00F37D00" w:rsidRPr="00B84409">
              <w:rPr>
                <w:rFonts w:cs="Arial"/>
                <w:sz w:val="18"/>
                <w:szCs w:val="18"/>
                <w:lang w:eastAsia="es-PE"/>
              </w:rPr>
              <w:t>cantidad autorizada disponible</w:t>
            </w:r>
            <w:r w:rsidRPr="00B84409">
              <w:rPr>
                <w:rFonts w:cs="Arial"/>
                <w:color w:val="000000"/>
                <w:sz w:val="18"/>
                <w:szCs w:val="18"/>
              </w:rPr>
              <w:t xml:space="preserve"> </w:t>
            </w:r>
          </w:p>
        </w:tc>
        <w:tc>
          <w:tcPr>
            <w:tcW w:w="4827" w:type="dxa"/>
            <w:shd w:val="clear" w:color="auto" w:fill="auto"/>
            <w:hideMark/>
          </w:tcPr>
          <w:p w:rsidR="0040439D" w:rsidRPr="00B84409" w:rsidRDefault="00F37D00" w:rsidP="00F37D00">
            <w:pPr>
              <w:rPr>
                <w:rFonts w:cs="Arial"/>
                <w:color w:val="000000"/>
                <w:sz w:val="18"/>
                <w:szCs w:val="18"/>
              </w:rPr>
            </w:pPr>
            <w:r w:rsidRPr="00B84409">
              <w:rPr>
                <w:rFonts w:cs="Arial"/>
                <w:color w:val="000000"/>
                <w:sz w:val="18"/>
                <w:szCs w:val="18"/>
              </w:rPr>
              <w:t xml:space="preserve">La cantidad autorizada </w:t>
            </w:r>
            <w:r w:rsidR="0040439D" w:rsidRPr="00B84409">
              <w:rPr>
                <w:rFonts w:cs="Arial"/>
                <w:color w:val="000000"/>
                <w:sz w:val="18"/>
                <w:szCs w:val="18"/>
              </w:rPr>
              <w:t xml:space="preserve">disponible se calcula incrementando </w:t>
            </w:r>
            <w:r w:rsidRPr="00B84409">
              <w:rPr>
                <w:rFonts w:cs="Arial"/>
                <w:color w:val="000000"/>
                <w:sz w:val="18"/>
                <w:szCs w:val="18"/>
              </w:rPr>
              <w:t xml:space="preserve">a la cantidad autorizada </w:t>
            </w:r>
            <w:r w:rsidR="00F304A5" w:rsidRPr="00B84409">
              <w:rPr>
                <w:rFonts w:cs="Arial"/>
                <w:color w:val="000000"/>
                <w:sz w:val="18"/>
                <w:szCs w:val="18"/>
              </w:rPr>
              <w:t>disponible</w:t>
            </w:r>
            <w:r w:rsidR="0040439D" w:rsidRPr="00B84409">
              <w:rPr>
                <w:rFonts w:cs="Arial"/>
                <w:color w:val="000000"/>
                <w:sz w:val="18"/>
                <w:szCs w:val="18"/>
              </w:rPr>
              <w:t xml:space="preserve"> el total de la cantidad </w:t>
            </w:r>
            <w:r w:rsidR="005972A9" w:rsidRPr="00B84409">
              <w:rPr>
                <w:rFonts w:cs="Arial"/>
                <w:sz w:val="18"/>
                <w:szCs w:val="18"/>
              </w:rPr>
              <w:t xml:space="preserve">autorizada </w:t>
            </w:r>
            <w:r w:rsidR="0040439D" w:rsidRPr="00B84409">
              <w:rPr>
                <w:rFonts w:cs="Arial"/>
                <w:color w:val="000000"/>
                <w:sz w:val="18"/>
                <w:szCs w:val="18"/>
              </w:rPr>
              <w:t>utilizada</w:t>
            </w:r>
          </w:p>
        </w:tc>
        <w:tc>
          <w:tcPr>
            <w:tcW w:w="5894" w:type="dxa"/>
            <w:shd w:val="clear" w:color="auto" w:fill="auto"/>
            <w:hideMark/>
          </w:tcPr>
          <w:p w:rsidR="0040439D" w:rsidRPr="00B84409" w:rsidRDefault="0040439D" w:rsidP="0040439D">
            <w:pPr>
              <w:jc w:val="left"/>
              <w:rPr>
                <w:rFonts w:cs="Arial"/>
                <w:b/>
                <w:bCs/>
                <w:color w:val="000000"/>
                <w:sz w:val="18"/>
                <w:szCs w:val="18"/>
              </w:rPr>
            </w:pPr>
            <w:r w:rsidRPr="00B84409">
              <w:rPr>
                <w:rFonts w:cs="Arial"/>
                <w:b/>
                <w:bCs/>
                <w:color w:val="000000"/>
                <w:sz w:val="18"/>
                <w:szCs w:val="18"/>
              </w:rPr>
              <w:t>SDPA = QRPA + QCPA</w:t>
            </w:r>
          </w:p>
          <w:p w:rsidR="0040439D" w:rsidRPr="00B84409" w:rsidRDefault="0040439D" w:rsidP="0040439D">
            <w:pPr>
              <w:jc w:val="left"/>
              <w:rPr>
                <w:rFonts w:cs="Arial"/>
                <w:color w:val="000000"/>
                <w:sz w:val="18"/>
                <w:szCs w:val="18"/>
              </w:rPr>
            </w:pPr>
            <w:r w:rsidRPr="00B84409">
              <w:rPr>
                <w:rFonts w:cs="Arial"/>
                <w:color w:val="000000"/>
                <w:sz w:val="18"/>
                <w:szCs w:val="18"/>
              </w:rPr>
              <w:t>Dónde:</w:t>
            </w:r>
          </w:p>
          <w:p w:rsidR="0040439D" w:rsidRPr="00B84409" w:rsidRDefault="0040439D" w:rsidP="0040439D">
            <w:pPr>
              <w:jc w:val="left"/>
              <w:rPr>
                <w:rFonts w:cs="Arial"/>
                <w:b/>
                <w:bCs/>
                <w:color w:val="000000"/>
                <w:sz w:val="18"/>
                <w:szCs w:val="18"/>
              </w:rPr>
            </w:pPr>
            <w:r w:rsidRPr="00B84409">
              <w:rPr>
                <w:rFonts w:cs="Arial"/>
                <w:b/>
                <w:bCs/>
                <w:color w:val="000000"/>
                <w:sz w:val="18"/>
                <w:szCs w:val="18"/>
              </w:rPr>
              <w:t>QRPA</w:t>
            </w:r>
            <w:r w:rsidRPr="00B84409">
              <w:rPr>
                <w:rFonts w:cs="Arial"/>
                <w:color w:val="000000"/>
                <w:sz w:val="18"/>
                <w:szCs w:val="18"/>
              </w:rPr>
              <w:t xml:space="preserve">: Cantidad </w:t>
            </w:r>
            <w:r w:rsidR="00F304A5" w:rsidRPr="00B84409">
              <w:rPr>
                <w:rFonts w:cs="Arial"/>
                <w:color w:val="000000"/>
                <w:sz w:val="18"/>
                <w:szCs w:val="18"/>
              </w:rPr>
              <w:t>autorizada utilizada</w:t>
            </w:r>
            <w:r w:rsidRPr="00B84409">
              <w:rPr>
                <w:rFonts w:cs="Arial"/>
                <w:color w:val="000000"/>
                <w:sz w:val="18"/>
                <w:szCs w:val="18"/>
              </w:rPr>
              <w:t xml:space="preserve"> A.</w:t>
            </w:r>
          </w:p>
          <w:p w:rsidR="0040439D" w:rsidRPr="00B84409" w:rsidRDefault="0040439D" w:rsidP="00F37D00">
            <w:pPr>
              <w:jc w:val="left"/>
              <w:rPr>
                <w:rFonts w:cs="Arial"/>
                <w:b/>
                <w:bCs/>
                <w:color w:val="000000"/>
                <w:sz w:val="18"/>
                <w:szCs w:val="18"/>
              </w:rPr>
            </w:pPr>
            <w:r w:rsidRPr="00B84409">
              <w:rPr>
                <w:rFonts w:cs="Arial"/>
                <w:b/>
                <w:bCs/>
                <w:color w:val="000000"/>
                <w:sz w:val="18"/>
                <w:szCs w:val="18"/>
              </w:rPr>
              <w:t>SDPA</w:t>
            </w:r>
            <w:r w:rsidRPr="00B84409">
              <w:rPr>
                <w:rFonts w:cs="Arial"/>
                <w:color w:val="000000"/>
                <w:sz w:val="18"/>
                <w:szCs w:val="18"/>
              </w:rPr>
              <w:t xml:space="preserve">: </w:t>
            </w:r>
            <w:r w:rsidR="00F37D00" w:rsidRPr="00B84409">
              <w:rPr>
                <w:rFonts w:cs="Arial"/>
                <w:color w:val="000000"/>
                <w:sz w:val="18"/>
                <w:szCs w:val="18"/>
              </w:rPr>
              <w:t>Cantidad autorizada</w:t>
            </w:r>
            <w:r w:rsidRPr="00B84409">
              <w:rPr>
                <w:rFonts w:cs="Arial"/>
                <w:color w:val="000000"/>
                <w:sz w:val="18"/>
                <w:szCs w:val="18"/>
              </w:rPr>
              <w:t xml:space="preserve"> disponible del </w:t>
            </w:r>
            <w:r w:rsidR="00341D72" w:rsidRPr="00B84409">
              <w:rPr>
                <w:rFonts w:cs="Arial"/>
                <w:color w:val="000000"/>
                <w:sz w:val="18"/>
                <w:szCs w:val="18"/>
              </w:rPr>
              <w:t>BF</w:t>
            </w:r>
            <w:r w:rsidRPr="00B84409">
              <w:rPr>
                <w:rFonts w:cs="Arial"/>
                <w:color w:val="000000"/>
                <w:sz w:val="18"/>
                <w:szCs w:val="18"/>
              </w:rPr>
              <w:t xml:space="preserve"> A</w:t>
            </w:r>
          </w:p>
        </w:tc>
      </w:tr>
      <w:tr w:rsidR="0040439D" w:rsidRPr="00B84409" w:rsidTr="0040439D">
        <w:trPr>
          <w:trHeight w:val="20"/>
        </w:trPr>
        <w:tc>
          <w:tcPr>
            <w:tcW w:w="760" w:type="dxa"/>
            <w:shd w:val="clear" w:color="auto" w:fill="auto"/>
            <w:hideMark/>
          </w:tcPr>
          <w:p w:rsidR="0040439D" w:rsidRPr="00B84409" w:rsidRDefault="0040439D" w:rsidP="0040439D">
            <w:pPr>
              <w:rPr>
                <w:rFonts w:cs="Arial"/>
                <w:color w:val="000000"/>
                <w:sz w:val="18"/>
                <w:szCs w:val="18"/>
              </w:rPr>
            </w:pPr>
            <w:r w:rsidRPr="00B84409">
              <w:rPr>
                <w:rFonts w:cs="Arial"/>
                <w:color w:val="000000"/>
                <w:sz w:val="18"/>
                <w:szCs w:val="18"/>
              </w:rPr>
              <w:t>4</w:t>
            </w:r>
          </w:p>
        </w:tc>
        <w:tc>
          <w:tcPr>
            <w:tcW w:w="2563" w:type="dxa"/>
            <w:shd w:val="clear" w:color="auto" w:fill="auto"/>
            <w:hideMark/>
          </w:tcPr>
          <w:p w:rsidR="0040439D" w:rsidRPr="00B84409" w:rsidRDefault="0040439D" w:rsidP="00F37D00">
            <w:pPr>
              <w:rPr>
                <w:rFonts w:cs="Arial"/>
                <w:color w:val="000000"/>
                <w:sz w:val="18"/>
                <w:szCs w:val="18"/>
              </w:rPr>
            </w:pPr>
            <w:r w:rsidRPr="00B84409">
              <w:rPr>
                <w:rFonts w:cs="Arial"/>
                <w:color w:val="000000"/>
                <w:sz w:val="18"/>
                <w:szCs w:val="18"/>
              </w:rPr>
              <w:t xml:space="preserve">Disminuir </w:t>
            </w:r>
            <w:r w:rsidR="00F37D00" w:rsidRPr="00B84409">
              <w:rPr>
                <w:rFonts w:cs="Arial"/>
                <w:color w:val="000000"/>
                <w:sz w:val="18"/>
                <w:szCs w:val="18"/>
              </w:rPr>
              <w:t xml:space="preserve">cantidad autorizada </w:t>
            </w:r>
            <w:r w:rsidRPr="00B84409">
              <w:rPr>
                <w:rFonts w:cs="Arial"/>
                <w:color w:val="000000"/>
                <w:sz w:val="18"/>
                <w:szCs w:val="18"/>
              </w:rPr>
              <w:t xml:space="preserve"> disponible</w:t>
            </w:r>
          </w:p>
        </w:tc>
        <w:tc>
          <w:tcPr>
            <w:tcW w:w="4827" w:type="dxa"/>
            <w:shd w:val="clear" w:color="auto" w:fill="auto"/>
            <w:hideMark/>
          </w:tcPr>
          <w:p w:rsidR="0040439D" w:rsidRPr="00B84409" w:rsidRDefault="00F37D00" w:rsidP="00F37D00">
            <w:pPr>
              <w:rPr>
                <w:rFonts w:cs="Arial"/>
                <w:color w:val="000000"/>
                <w:sz w:val="18"/>
                <w:szCs w:val="18"/>
              </w:rPr>
            </w:pPr>
            <w:r w:rsidRPr="00B84409">
              <w:rPr>
                <w:rFonts w:cs="Arial"/>
                <w:color w:val="000000"/>
                <w:sz w:val="18"/>
                <w:szCs w:val="18"/>
              </w:rPr>
              <w:t xml:space="preserve">La cantidad autorizada </w:t>
            </w:r>
            <w:r w:rsidR="0040439D" w:rsidRPr="00B84409">
              <w:rPr>
                <w:rFonts w:cs="Arial"/>
                <w:color w:val="000000"/>
                <w:sz w:val="18"/>
                <w:szCs w:val="18"/>
              </w:rPr>
              <w:t xml:space="preserve">disponible se calcula disminuyendo </w:t>
            </w:r>
            <w:r w:rsidRPr="00B84409">
              <w:rPr>
                <w:rFonts w:cs="Arial"/>
                <w:color w:val="000000"/>
                <w:sz w:val="18"/>
                <w:szCs w:val="18"/>
              </w:rPr>
              <w:t xml:space="preserve">a la cantidad autorizada </w:t>
            </w:r>
            <w:r w:rsidR="00C51E8E" w:rsidRPr="00B84409">
              <w:rPr>
                <w:rFonts w:cs="Arial"/>
                <w:color w:val="000000"/>
                <w:sz w:val="18"/>
                <w:szCs w:val="18"/>
              </w:rPr>
              <w:t>disponible</w:t>
            </w:r>
            <w:r w:rsidR="00F304A5" w:rsidRPr="00B84409">
              <w:rPr>
                <w:rFonts w:cs="Arial"/>
                <w:color w:val="000000"/>
                <w:sz w:val="18"/>
                <w:szCs w:val="18"/>
              </w:rPr>
              <w:t xml:space="preserve"> el </w:t>
            </w:r>
            <w:r w:rsidR="0040439D" w:rsidRPr="00B84409">
              <w:rPr>
                <w:rFonts w:cs="Arial"/>
                <w:color w:val="000000"/>
                <w:sz w:val="18"/>
                <w:szCs w:val="18"/>
              </w:rPr>
              <w:t xml:space="preserve">total de la cantidad </w:t>
            </w:r>
            <w:r w:rsidR="003B46DC" w:rsidRPr="00B84409">
              <w:rPr>
                <w:rFonts w:cs="Arial"/>
                <w:sz w:val="18"/>
                <w:szCs w:val="18"/>
              </w:rPr>
              <w:t xml:space="preserve">autorizada </w:t>
            </w:r>
            <w:r w:rsidR="0040439D" w:rsidRPr="00B84409">
              <w:rPr>
                <w:rFonts w:cs="Arial"/>
                <w:color w:val="000000"/>
                <w:sz w:val="18"/>
                <w:szCs w:val="18"/>
              </w:rPr>
              <w:t>utilizada</w:t>
            </w:r>
          </w:p>
        </w:tc>
        <w:tc>
          <w:tcPr>
            <w:tcW w:w="5894" w:type="dxa"/>
            <w:shd w:val="clear" w:color="auto" w:fill="auto"/>
            <w:hideMark/>
          </w:tcPr>
          <w:p w:rsidR="0040439D" w:rsidRPr="00B84409" w:rsidRDefault="0040439D" w:rsidP="0040439D">
            <w:pPr>
              <w:jc w:val="left"/>
              <w:rPr>
                <w:rFonts w:cs="Arial"/>
                <w:b/>
                <w:bCs/>
                <w:color w:val="000000"/>
                <w:sz w:val="18"/>
                <w:szCs w:val="18"/>
              </w:rPr>
            </w:pPr>
            <w:r w:rsidRPr="00B84409">
              <w:rPr>
                <w:rFonts w:cs="Arial"/>
                <w:b/>
                <w:bCs/>
                <w:color w:val="000000"/>
                <w:sz w:val="18"/>
                <w:szCs w:val="18"/>
              </w:rPr>
              <w:t>SDPA = QRPA – QCPA</w:t>
            </w:r>
          </w:p>
          <w:p w:rsidR="0040439D" w:rsidRPr="00B84409" w:rsidRDefault="0040439D" w:rsidP="0040439D">
            <w:pPr>
              <w:jc w:val="left"/>
              <w:rPr>
                <w:rFonts w:cs="Arial"/>
                <w:color w:val="000000"/>
                <w:sz w:val="18"/>
                <w:szCs w:val="18"/>
              </w:rPr>
            </w:pPr>
            <w:r w:rsidRPr="00B84409">
              <w:rPr>
                <w:rFonts w:cs="Arial"/>
                <w:color w:val="000000"/>
                <w:sz w:val="18"/>
                <w:szCs w:val="18"/>
              </w:rPr>
              <w:t>Dónde:</w:t>
            </w:r>
          </w:p>
          <w:p w:rsidR="0040439D" w:rsidRPr="00B84409" w:rsidRDefault="0040439D" w:rsidP="0040439D">
            <w:pPr>
              <w:jc w:val="left"/>
              <w:rPr>
                <w:rFonts w:cs="Arial"/>
                <w:b/>
                <w:bCs/>
                <w:color w:val="000000"/>
                <w:sz w:val="18"/>
                <w:szCs w:val="18"/>
              </w:rPr>
            </w:pPr>
            <w:r w:rsidRPr="00B84409">
              <w:rPr>
                <w:rFonts w:cs="Arial"/>
                <w:b/>
                <w:bCs/>
                <w:color w:val="000000"/>
                <w:sz w:val="18"/>
                <w:szCs w:val="18"/>
              </w:rPr>
              <w:t>QRPA</w:t>
            </w:r>
            <w:r w:rsidRPr="00B84409">
              <w:rPr>
                <w:rFonts w:cs="Arial"/>
                <w:color w:val="000000"/>
                <w:sz w:val="18"/>
                <w:szCs w:val="18"/>
              </w:rPr>
              <w:t xml:space="preserve">: </w:t>
            </w:r>
            <w:r w:rsidR="00F304A5" w:rsidRPr="00B84409">
              <w:rPr>
                <w:rFonts w:cs="Arial"/>
                <w:color w:val="000000"/>
                <w:sz w:val="18"/>
                <w:szCs w:val="18"/>
              </w:rPr>
              <w:t>Cantidad autorizada utilizada</w:t>
            </w:r>
            <w:r w:rsidRPr="00B84409">
              <w:rPr>
                <w:rFonts w:cs="Arial"/>
                <w:color w:val="000000"/>
                <w:sz w:val="18"/>
                <w:szCs w:val="18"/>
              </w:rPr>
              <w:t xml:space="preserve"> A.</w:t>
            </w:r>
          </w:p>
          <w:p w:rsidR="0040439D" w:rsidRPr="00B84409" w:rsidRDefault="0040439D" w:rsidP="00F37D00">
            <w:pPr>
              <w:jc w:val="left"/>
              <w:rPr>
                <w:rFonts w:cs="Arial"/>
                <w:b/>
                <w:bCs/>
                <w:color w:val="000000"/>
                <w:sz w:val="18"/>
                <w:szCs w:val="18"/>
              </w:rPr>
            </w:pPr>
            <w:r w:rsidRPr="00B84409">
              <w:rPr>
                <w:rFonts w:cs="Arial"/>
                <w:b/>
                <w:bCs/>
                <w:color w:val="000000"/>
                <w:sz w:val="18"/>
                <w:szCs w:val="18"/>
              </w:rPr>
              <w:t>SDPA</w:t>
            </w:r>
            <w:r w:rsidRPr="00B84409">
              <w:rPr>
                <w:rFonts w:cs="Arial"/>
                <w:color w:val="000000"/>
                <w:sz w:val="18"/>
                <w:szCs w:val="18"/>
              </w:rPr>
              <w:t xml:space="preserve">: </w:t>
            </w:r>
            <w:r w:rsidR="00F37D00" w:rsidRPr="00B84409">
              <w:rPr>
                <w:rFonts w:cs="Arial"/>
                <w:color w:val="000000"/>
                <w:sz w:val="18"/>
                <w:szCs w:val="18"/>
              </w:rPr>
              <w:t>Cantidad autorizada</w:t>
            </w:r>
            <w:r w:rsidRPr="00B84409">
              <w:rPr>
                <w:rFonts w:cs="Arial"/>
                <w:color w:val="000000"/>
                <w:sz w:val="18"/>
                <w:szCs w:val="18"/>
              </w:rPr>
              <w:t xml:space="preserve"> disponible del </w:t>
            </w:r>
            <w:r w:rsidR="00341D72" w:rsidRPr="00B84409">
              <w:rPr>
                <w:rFonts w:cs="Arial"/>
                <w:color w:val="000000"/>
                <w:sz w:val="18"/>
                <w:szCs w:val="18"/>
              </w:rPr>
              <w:t>BF</w:t>
            </w:r>
            <w:r w:rsidRPr="00B84409">
              <w:rPr>
                <w:rFonts w:cs="Arial"/>
                <w:color w:val="000000"/>
                <w:sz w:val="18"/>
                <w:szCs w:val="18"/>
              </w:rPr>
              <w:t xml:space="preserve"> A</w:t>
            </w:r>
          </w:p>
        </w:tc>
      </w:tr>
      <w:tr w:rsidR="0040439D" w:rsidRPr="00B84409" w:rsidTr="0040439D">
        <w:trPr>
          <w:trHeight w:val="20"/>
        </w:trPr>
        <w:tc>
          <w:tcPr>
            <w:tcW w:w="760" w:type="dxa"/>
            <w:shd w:val="clear" w:color="auto" w:fill="auto"/>
            <w:hideMark/>
          </w:tcPr>
          <w:p w:rsidR="0040439D" w:rsidRPr="00B84409" w:rsidRDefault="0040439D" w:rsidP="0040439D">
            <w:pPr>
              <w:rPr>
                <w:rFonts w:cs="Arial"/>
                <w:color w:val="000000"/>
                <w:sz w:val="18"/>
                <w:szCs w:val="18"/>
              </w:rPr>
            </w:pPr>
            <w:r w:rsidRPr="00B84409">
              <w:rPr>
                <w:rFonts w:cs="Arial"/>
                <w:color w:val="000000"/>
                <w:sz w:val="18"/>
                <w:szCs w:val="18"/>
              </w:rPr>
              <w:t>5</w:t>
            </w:r>
          </w:p>
        </w:tc>
        <w:tc>
          <w:tcPr>
            <w:tcW w:w="2563" w:type="dxa"/>
            <w:shd w:val="clear" w:color="auto" w:fill="auto"/>
            <w:hideMark/>
          </w:tcPr>
          <w:p w:rsidR="0040439D" w:rsidRPr="00B84409" w:rsidRDefault="0040439D" w:rsidP="0040439D">
            <w:pPr>
              <w:rPr>
                <w:rFonts w:cs="Arial"/>
                <w:color w:val="000000"/>
                <w:sz w:val="18"/>
                <w:szCs w:val="18"/>
              </w:rPr>
            </w:pPr>
            <w:r w:rsidRPr="00B84409">
              <w:rPr>
                <w:rFonts w:cs="Arial"/>
                <w:color w:val="000000"/>
                <w:sz w:val="18"/>
                <w:szCs w:val="18"/>
              </w:rPr>
              <w:t>Incrementar stock</w:t>
            </w:r>
          </w:p>
        </w:tc>
        <w:tc>
          <w:tcPr>
            <w:tcW w:w="4827" w:type="dxa"/>
            <w:shd w:val="clear" w:color="auto" w:fill="auto"/>
            <w:hideMark/>
          </w:tcPr>
          <w:p w:rsidR="0040439D" w:rsidRPr="00B84409" w:rsidRDefault="0040439D" w:rsidP="0040439D">
            <w:pPr>
              <w:rPr>
                <w:rFonts w:cs="Arial"/>
                <w:color w:val="000000"/>
                <w:sz w:val="18"/>
                <w:szCs w:val="18"/>
              </w:rPr>
            </w:pPr>
            <w:r w:rsidRPr="00B84409">
              <w:rPr>
                <w:rFonts w:cs="Arial"/>
                <w:color w:val="000000"/>
                <w:sz w:val="18"/>
                <w:szCs w:val="18"/>
              </w:rPr>
              <w:t>Es aumentar la cantidad de presentaciones, totalizando las cantidades de todos los establecimien</w:t>
            </w:r>
            <w:r w:rsidR="005A4D25" w:rsidRPr="00B84409">
              <w:rPr>
                <w:rFonts w:cs="Arial"/>
                <w:color w:val="000000"/>
                <w:sz w:val="18"/>
                <w:szCs w:val="18"/>
              </w:rPr>
              <w:t>tos comerciales de cada usuario (incluye propios y de terceros)</w:t>
            </w:r>
          </w:p>
        </w:tc>
        <w:tc>
          <w:tcPr>
            <w:tcW w:w="5894" w:type="dxa"/>
            <w:shd w:val="clear" w:color="auto" w:fill="auto"/>
            <w:hideMark/>
          </w:tcPr>
          <w:p w:rsidR="0040439D" w:rsidRPr="00B84409" w:rsidRDefault="0040439D" w:rsidP="0040439D">
            <w:pPr>
              <w:jc w:val="left"/>
              <w:rPr>
                <w:rFonts w:cs="Arial"/>
                <w:b/>
                <w:bCs/>
                <w:color w:val="000000"/>
                <w:sz w:val="18"/>
                <w:szCs w:val="18"/>
                <w:lang w:val="en-US"/>
              </w:rPr>
            </w:pPr>
            <w:r w:rsidRPr="00B84409">
              <w:rPr>
                <w:rFonts w:cs="Arial"/>
                <w:b/>
                <w:bCs/>
                <w:color w:val="000000"/>
                <w:sz w:val="18"/>
                <w:szCs w:val="18"/>
                <w:lang w:val="en-US"/>
              </w:rPr>
              <w:t xml:space="preserve">St(PrA) [Nuevo]= St(PrA) + QPAi </w:t>
            </w:r>
          </w:p>
          <w:p w:rsidR="0040439D" w:rsidRPr="00B84409" w:rsidRDefault="0040439D" w:rsidP="0040439D">
            <w:pPr>
              <w:jc w:val="left"/>
              <w:rPr>
                <w:rFonts w:cs="Arial"/>
                <w:color w:val="000000"/>
                <w:sz w:val="18"/>
                <w:szCs w:val="18"/>
              </w:rPr>
            </w:pPr>
            <w:r w:rsidRPr="00B84409">
              <w:rPr>
                <w:rFonts w:cs="Arial"/>
                <w:color w:val="000000"/>
                <w:sz w:val="18"/>
                <w:szCs w:val="18"/>
              </w:rPr>
              <w:t>Dónde:</w:t>
            </w:r>
          </w:p>
          <w:p w:rsidR="0040439D" w:rsidRPr="00B84409" w:rsidRDefault="0040439D" w:rsidP="0040439D">
            <w:pPr>
              <w:jc w:val="left"/>
              <w:rPr>
                <w:rFonts w:cs="Arial"/>
                <w:b/>
                <w:bCs/>
                <w:color w:val="000000"/>
                <w:sz w:val="18"/>
                <w:szCs w:val="18"/>
              </w:rPr>
            </w:pPr>
            <w:r w:rsidRPr="00B84409">
              <w:rPr>
                <w:rFonts w:cs="Arial"/>
                <w:b/>
                <w:bCs/>
                <w:color w:val="000000"/>
                <w:sz w:val="18"/>
                <w:szCs w:val="18"/>
              </w:rPr>
              <w:t>St(PrA)</w:t>
            </w:r>
            <w:r w:rsidRPr="00B84409">
              <w:rPr>
                <w:rFonts w:cs="Arial"/>
                <w:color w:val="000000"/>
                <w:sz w:val="18"/>
                <w:szCs w:val="18"/>
              </w:rPr>
              <w:t xml:space="preserve"> = Sto</w:t>
            </w:r>
            <w:r w:rsidR="00341D72" w:rsidRPr="00B84409">
              <w:rPr>
                <w:rFonts w:cs="Arial"/>
                <w:color w:val="000000"/>
                <w:sz w:val="18"/>
                <w:szCs w:val="18"/>
              </w:rPr>
              <w:t xml:space="preserve">ck total de la presentación de la </w:t>
            </w:r>
            <w:r w:rsidR="006763C4" w:rsidRPr="00B84409">
              <w:rPr>
                <w:rFonts w:cs="Arial"/>
                <w:color w:val="000000"/>
                <w:sz w:val="18"/>
                <w:szCs w:val="18"/>
              </w:rPr>
              <w:t>presentación</w:t>
            </w:r>
            <w:r w:rsidR="00341D72" w:rsidRPr="00B84409">
              <w:rPr>
                <w:rFonts w:cs="Arial"/>
                <w:color w:val="000000"/>
                <w:sz w:val="18"/>
                <w:szCs w:val="18"/>
              </w:rPr>
              <w:t xml:space="preserve"> </w:t>
            </w:r>
            <w:r w:rsidRPr="00B84409">
              <w:rPr>
                <w:rFonts w:cs="Arial"/>
                <w:color w:val="000000"/>
                <w:sz w:val="18"/>
                <w:szCs w:val="18"/>
              </w:rPr>
              <w:t>A</w:t>
            </w:r>
            <w:r w:rsidR="00C8301B" w:rsidRPr="00B84409">
              <w:rPr>
                <w:rFonts w:cs="Arial"/>
                <w:color w:val="000000"/>
                <w:sz w:val="18"/>
                <w:szCs w:val="18"/>
              </w:rPr>
              <w:t xml:space="preserve"> </w:t>
            </w:r>
          </w:p>
          <w:p w:rsidR="0040439D" w:rsidRPr="00B84409" w:rsidRDefault="0040439D" w:rsidP="00341D72">
            <w:pPr>
              <w:jc w:val="left"/>
              <w:rPr>
                <w:rFonts w:cs="Arial"/>
                <w:b/>
                <w:bCs/>
                <w:color w:val="000000"/>
                <w:sz w:val="18"/>
                <w:szCs w:val="18"/>
                <w:lang w:val="es-PE"/>
              </w:rPr>
            </w:pPr>
            <w:r w:rsidRPr="00B84409">
              <w:rPr>
                <w:rFonts w:cs="Arial"/>
                <w:b/>
                <w:bCs/>
                <w:color w:val="000000"/>
                <w:sz w:val="18"/>
                <w:szCs w:val="18"/>
              </w:rPr>
              <w:t>QPAi</w:t>
            </w:r>
            <w:r w:rsidRPr="00B84409">
              <w:rPr>
                <w:rFonts w:cs="Arial"/>
                <w:color w:val="000000"/>
                <w:sz w:val="18"/>
                <w:szCs w:val="18"/>
              </w:rPr>
              <w:t xml:space="preserve">= Cantidad de </w:t>
            </w:r>
            <w:r w:rsidR="00341D72" w:rsidRPr="00B84409">
              <w:rPr>
                <w:rFonts w:cs="Arial"/>
                <w:color w:val="000000"/>
                <w:sz w:val="18"/>
                <w:szCs w:val="18"/>
              </w:rPr>
              <w:t xml:space="preserve">presentaciones de la </w:t>
            </w:r>
            <w:r w:rsidR="006763C4" w:rsidRPr="00B84409">
              <w:rPr>
                <w:rFonts w:cs="Arial"/>
                <w:color w:val="000000"/>
                <w:sz w:val="18"/>
                <w:szCs w:val="18"/>
              </w:rPr>
              <w:t>presentación</w:t>
            </w:r>
            <w:r w:rsidRPr="00B84409">
              <w:rPr>
                <w:rFonts w:cs="Arial"/>
                <w:color w:val="000000"/>
                <w:sz w:val="18"/>
                <w:szCs w:val="18"/>
              </w:rPr>
              <w:t xml:space="preserve"> A en la operación (i)</w:t>
            </w:r>
          </w:p>
        </w:tc>
      </w:tr>
      <w:tr w:rsidR="00EF7206" w:rsidRPr="00B84409" w:rsidTr="0040439D">
        <w:trPr>
          <w:trHeight w:val="20"/>
        </w:trPr>
        <w:tc>
          <w:tcPr>
            <w:tcW w:w="760" w:type="dxa"/>
            <w:shd w:val="clear" w:color="auto" w:fill="auto"/>
            <w:hideMark/>
          </w:tcPr>
          <w:p w:rsidR="00EF7206" w:rsidRPr="00B84409" w:rsidRDefault="00EF7206" w:rsidP="0040439D">
            <w:pPr>
              <w:rPr>
                <w:rFonts w:cs="Arial"/>
                <w:color w:val="000000"/>
                <w:sz w:val="18"/>
                <w:szCs w:val="18"/>
              </w:rPr>
            </w:pPr>
            <w:r w:rsidRPr="00B84409">
              <w:rPr>
                <w:rFonts w:cs="Arial"/>
                <w:color w:val="000000"/>
                <w:sz w:val="18"/>
                <w:szCs w:val="18"/>
              </w:rPr>
              <w:t>6</w:t>
            </w:r>
          </w:p>
        </w:tc>
        <w:tc>
          <w:tcPr>
            <w:tcW w:w="2563" w:type="dxa"/>
            <w:shd w:val="clear" w:color="auto" w:fill="auto"/>
            <w:hideMark/>
          </w:tcPr>
          <w:p w:rsidR="00EF7206" w:rsidRPr="00B84409" w:rsidRDefault="00EF7206" w:rsidP="0040439D">
            <w:pPr>
              <w:rPr>
                <w:rFonts w:cs="Arial"/>
                <w:color w:val="000000"/>
                <w:sz w:val="18"/>
                <w:szCs w:val="18"/>
              </w:rPr>
            </w:pPr>
            <w:r w:rsidRPr="00B84409">
              <w:rPr>
                <w:rFonts w:cs="Arial"/>
                <w:color w:val="000000"/>
                <w:sz w:val="18"/>
                <w:szCs w:val="18"/>
              </w:rPr>
              <w:t>Disminuir stock</w:t>
            </w:r>
          </w:p>
        </w:tc>
        <w:tc>
          <w:tcPr>
            <w:tcW w:w="4827" w:type="dxa"/>
            <w:shd w:val="clear" w:color="auto" w:fill="auto"/>
            <w:hideMark/>
          </w:tcPr>
          <w:p w:rsidR="00EF7206" w:rsidRPr="00B84409" w:rsidRDefault="00EF7206" w:rsidP="0040439D">
            <w:pPr>
              <w:rPr>
                <w:rFonts w:cs="Arial"/>
                <w:color w:val="000000"/>
                <w:sz w:val="18"/>
                <w:szCs w:val="18"/>
              </w:rPr>
            </w:pPr>
            <w:r w:rsidRPr="00B84409">
              <w:rPr>
                <w:rFonts w:cs="Arial"/>
                <w:color w:val="000000"/>
                <w:sz w:val="18"/>
                <w:szCs w:val="18"/>
              </w:rPr>
              <w:t>Es reducir la cantidad de presentaciones, totalizando las cantidades de todos los establecimien</w:t>
            </w:r>
            <w:r w:rsidR="005A4D25" w:rsidRPr="00B84409">
              <w:rPr>
                <w:rFonts w:cs="Arial"/>
                <w:color w:val="000000"/>
                <w:sz w:val="18"/>
                <w:szCs w:val="18"/>
              </w:rPr>
              <w:t>tos comerciales de cada usuario (incluye propios y de terceros)</w:t>
            </w:r>
          </w:p>
        </w:tc>
        <w:tc>
          <w:tcPr>
            <w:tcW w:w="5894" w:type="dxa"/>
            <w:shd w:val="clear" w:color="auto" w:fill="auto"/>
            <w:hideMark/>
          </w:tcPr>
          <w:p w:rsidR="00EF7206" w:rsidRPr="00B84409" w:rsidRDefault="00EF7206" w:rsidP="0040439D">
            <w:pPr>
              <w:jc w:val="left"/>
              <w:rPr>
                <w:rFonts w:cs="Arial"/>
                <w:b/>
                <w:bCs/>
                <w:color w:val="000000"/>
                <w:sz w:val="18"/>
                <w:szCs w:val="18"/>
                <w:lang w:val="en-US"/>
              </w:rPr>
            </w:pPr>
            <w:r w:rsidRPr="00B84409">
              <w:rPr>
                <w:rFonts w:cs="Arial"/>
                <w:b/>
                <w:bCs/>
                <w:color w:val="000000"/>
                <w:sz w:val="18"/>
                <w:szCs w:val="18"/>
                <w:lang w:val="en-US"/>
              </w:rPr>
              <w:t xml:space="preserve">St(PrA) [Nuevo]= St(PrA) - QPAi </w:t>
            </w:r>
          </w:p>
          <w:p w:rsidR="005A4D25" w:rsidRPr="00B84409" w:rsidRDefault="005A4D25" w:rsidP="005A4D25">
            <w:pPr>
              <w:jc w:val="left"/>
              <w:rPr>
                <w:rFonts w:cs="Arial"/>
                <w:color w:val="000000"/>
                <w:sz w:val="18"/>
                <w:szCs w:val="18"/>
              </w:rPr>
            </w:pPr>
            <w:r w:rsidRPr="00B84409">
              <w:rPr>
                <w:rFonts w:cs="Arial"/>
                <w:color w:val="000000"/>
                <w:sz w:val="18"/>
                <w:szCs w:val="18"/>
              </w:rPr>
              <w:t>Dónde:</w:t>
            </w:r>
          </w:p>
          <w:p w:rsidR="005A4D25" w:rsidRPr="00B84409" w:rsidRDefault="005A4D25" w:rsidP="005A4D25">
            <w:pPr>
              <w:jc w:val="left"/>
              <w:rPr>
                <w:rFonts w:cs="Arial"/>
                <w:b/>
                <w:bCs/>
                <w:color w:val="000000"/>
                <w:sz w:val="18"/>
                <w:szCs w:val="18"/>
              </w:rPr>
            </w:pPr>
            <w:r w:rsidRPr="00B84409">
              <w:rPr>
                <w:rFonts w:cs="Arial"/>
                <w:b/>
                <w:bCs/>
                <w:color w:val="000000"/>
                <w:sz w:val="18"/>
                <w:szCs w:val="18"/>
              </w:rPr>
              <w:t>St(PrA)</w:t>
            </w:r>
            <w:r w:rsidRPr="00B84409">
              <w:rPr>
                <w:rFonts w:cs="Arial"/>
                <w:color w:val="000000"/>
                <w:sz w:val="18"/>
                <w:szCs w:val="18"/>
              </w:rPr>
              <w:t xml:space="preserve"> = Stock total de la presentación del </w:t>
            </w:r>
            <w:r w:rsidR="008D3AE7" w:rsidRPr="00B84409">
              <w:rPr>
                <w:rFonts w:cs="Arial"/>
                <w:color w:val="000000"/>
                <w:sz w:val="18"/>
                <w:szCs w:val="18"/>
              </w:rPr>
              <w:t>BF</w:t>
            </w:r>
            <w:r w:rsidRPr="00B84409">
              <w:rPr>
                <w:rFonts w:cs="Arial"/>
                <w:color w:val="000000"/>
                <w:sz w:val="18"/>
                <w:szCs w:val="18"/>
              </w:rPr>
              <w:t xml:space="preserve"> A </w:t>
            </w:r>
          </w:p>
          <w:p w:rsidR="005A4D25" w:rsidRPr="00B84409" w:rsidRDefault="005A4D25" w:rsidP="008D3AE7">
            <w:pPr>
              <w:jc w:val="left"/>
              <w:rPr>
                <w:rFonts w:cs="Arial"/>
                <w:b/>
                <w:bCs/>
                <w:color w:val="000000"/>
                <w:sz w:val="18"/>
                <w:szCs w:val="18"/>
                <w:lang w:val="es-PE"/>
              </w:rPr>
            </w:pPr>
            <w:r w:rsidRPr="00B84409">
              <w:rPr>
                <w:rFonts w:cs="Arial"/>
                <w:b/>
                <w:bCs/>
                <w:color w:val="000000"/>
                <w:sz w:val="18"/>
                <w:szCs w:val="18"/>
              </w:rPr>
              <w:t>QPAi</w:t>
            </w:r>
            <w:r w:rsidRPr="00B84409">
              <w:rPr>
                <w:rFonts w:cs="Arial"/>
                <w:color w:val="000000"/>
                <w:sz w:val="18"/>
                <w:szCs w:val="18"/>
              </w:rPr>
              <w:t xml:space="preserve">= Cantidad de presentaciones del </w:t>
            </w:r>
            <w:r w:rsidR="008D3AE7" w:rsidRPr="00B84409">
              <w:rPr>
                <w:rFonts w:cs="Arial"/>
                <w:color w:val="000000"/>
                <w:sz w:val="18"/>
                <w:szCs w:val="18"/>
              </w:rPr>
              <w:t>BF</w:t>
            </w:r>
            <w:r w:rsidRPr="00B84409">
              <w:rPr>
                <w:rFonts w:cs="Arial"/>
                <w:color w:val="000000"/>
                <w:sz w:val="18"/>
                <w:szCs w:val="18"/>
              </w:rPr>
              <w:t xml:space="preserve"> A en la operación (i)</w:t>
            </w:r>
          </w:p>
        </w:tc>
      </w:tr>
      <w:tr w:rsidR="0040439D" w:rsidRPr="00B84409" w:rsidTr="0040439D">
        <w:trPr>
          <w:trHeight w:val="20"/>
        </w:trPr>
        <w:tc>
          <w:tcPr>
            <w:tcW w:w="760" w:type="dxa"/>
            <w:shd w:val="clear" w:color="auto" w:fill="auto"/>
            <w:hideMark/>
          </w:tcPr>
          <w:p w:rsidR="0040439D" w:rsidRPr="00B84409" w:rsidRDefault="0040439D" w:rsidP="0040439D">
            <w:pPr>
              <w:rPr>
                <w:rFonts w:cs="Arial"/>
                <w:color w:val="000000"/>
                <w:sz w:val="18"/>
                <w:szCs w:val="18"/>
              </w:rPr>
            </w:pPr>
            <w:r w:rsidRPr="00B84409">
              <w:rPr>
                <w:rFonts w:cs="Arial"/>
                <w:color w:val="000000"/>
                <w:sz w:val="18"/>
                <w:szCs w:val="18"/>
              </w:rPr>
              <w:t>7</w:t>
            </w:r>
          </w:p>
        </w:tc>
        <w:tc>
          <w:tcPr>
            <w:tcW w:w="2563" w:type="dxa"/>
            <w:shd w:val="clear" w:color="auto" w:fill="auto"/>
            <w:hideMark/>
          </w:tcPr>
          <w:p w:rsidR="0040439D" w:rsidRPr="00B84409" w:rsidRDefault="0040439D" w:rsidP="0040439D">
            <w:pPr>
              <w:rPr>
                <w:rFonts w:cs="Arial"/>
                <w:color w:val="000000"/>
                <w:sz w:val="18"/>
                <w:szCs w:val="18"/>
              </w:rPr>
            </w:pPr>
            <w:r w:rsidRPr="00B84409">
              <w:rPr>
                <w:rFonts w:cs="Arial"/>
                <w:color w:val="000000"/>
                <w:sz w:val="18"/>
                <w:szCs w:val="18"/>
              </w:rPr>
              <w:t>Incrementar stock por establecimiento</w:t>
            </w:r>
          </w:p>
        </w:tc>
        <w:tc>
          <w:tcPr>
            <w:tcW w:w="4827" w:type="dxa"/>
            <w:shd w:val="clear" w:color="auto" w:fill="auto"/>
            <w:hideMark/>
          </w:tcPr>
          <w:p w:rsidR="0040439D" w:rsidRPr="00B84409" w:rsidRDefault="0040439D">
            <w:pPr>
              <w:rPr>
                <w:rFonts w:cs="Arial"/>
                <w:color w:val="000000"/>
                <w:sz w:val="18"/>
                <w:szCs w:val="18"/>
              </w:rPr>
            </w:pPr>
            <w:r w:rsidRPr="00B84409">
              <w:rPr>
                <w:rFonts w:cs="Arial"/>
                <w:color w:val="000000"/>
                <w:sz w:val="18"/>
                <w:szCs w:val="18"/>
              </w:rPr>
              <w:t xml:space="preserve">Es aumentar la cantidad de presentaciones </w:t>
            </w:r>
            <w:r w:rsidR="00E508C5" w:rsidRPr="00B84409">
              <w:rPr>
                <w:rFonts w:cs="Arial"/>
                <w:color w:val="000000"/>
                <w:sz w:val="18"/>
                <w:szCs w:val="18"/>
              </w:rPr>
              <w:t>en el establecimiento indicado por el usuario en la operación</w:t>
            </w:r>
            <w:r w:rsidRPr="00B84409">
              <w:rPr>
                <w:rFonts w:cs="Arial"/>
                <w:color w:val="000000"/>
                <w:sz w:val="18"/>
                <w:szCs w:val="18"/>
              </w:rPr>
              <w:t>.</w:t>
            </w:r>
          </w:p>
        </w:tc>
        <w:tc>
          <w:tcPr>
            <w:tcW w:w="5894" w:type="dxa"/>
            <w:shd w:val="clear" w:color="auto" w:fill="auto"/>
            <w:hideMark/>
          </w:tcPr>
          <w:p w:rsidR="0040439D" w:rsidRPr="00B84409" w:rsidRDefault="0040439D" w:rsidP="0040439D">
            <w:pPr>
              <w:jc w:val="left"/>
              <w:rPr>
                <w:rFonts w:cs="Arial"/>
                <w:b/>
                <w:bCs/>
                <w:color w:val="000000"/>
                <w:sz w:val="18"/>
                <w:szCs w:val="18"/>
                <w:lang w:val="en-US"/>
              </w:rPr>
            </w:pPr>
            <w:r w:rsidRPr="00B84409">
              <w:rPr>
                <w:rFonts w:cs="Arial"/>
                <w:b/>
                <w:bCs/>
                <w:color w:val="000000"/>
                <w:sz w:val="18"/>
                <w:szCs w:val="18"/>
                <w:lang w:val="en-US"/>
              </w:rPr>
              <w:t>St(PrAL1) [Nuevo] = St(PrAL1) + QPAi</w:t>
            </w:r>
          </w:p>
          <w:p w:rsidR="0040439D" w:rsidRPr="00B84409" w:rsidRDefault="0040439D" w:rsidP="0040439D">
            <w:pPr>
              <w:jc w:val="left"/>
              <w:rPr>
                <w:rFonts w:cs="Arial"/>
                <w:color w:val="000000"/>
                <w:sz w:val="18"/>
                <w:szCs w:val="18"/>
              </w:rPr>
            </w:pPr>
            <w:r w:rsidRPr="00B84409">
              <w:rPr>
                <w:rFonts w:cs="Arial"/>
                <w:color w:val="000000"/>
                <w:sz w:val="18"/>
                <w:szCs w:val="18"/>
              </w:rPr>
              <w:t>Dónde:</w:t>
            </w:r>
          </w:p>
          <w:p w:rsidR="0040439D" w:rsidRPr="00B84409" w:rsidRDefault="0040439D" w:rsidP="0040439D">
            <w:pPr>
              <w:jc w:val="left"/>
              <w:rPr>
                <w:rFonts w:cs="Arial"/>
                <w:b/>
                <w:bCs/>
                <w:color w:val="000000"/>
                <w:sz w:val="18"/>
                <w:szCs w:val="18"/>
              </w:rPr>
            </w:pPr>
            <w:r w:rsidRPr="00B84409">
              <w:rPr>
                <w:rFonts w:cs="Arial"/>
                <w:b/>
                <w:bCs/>
                <w:color w:val="000000"/>
                <w:sz w:val="18"/>
                <w:szCs w:val="18"/>
              </w:rPr>
              <w:t>St(PrAL1)</w:t>
            </w:r>
            <w:r w:rsidRPr="00B84409">
              <w:rPr>
                <w:rFonts w:cs="Arial"/>
                <w:color w:val="000000"/>
                <w:sz w:val="18"/>
                <w:szCs w:val="18"/>
              </w:rPr>
              <w:t xml:space="preserve"> = Stock de la presentación del </w:t>
            </w:r>
            <w:r w:rsidR="008D3AE7" w:rsidRPr="00B84409">
              <w:rPr>
                <w:rFonts w:cs="Arial"/>
                <w:color w:val="000000"/>
                <w:sz w:val="18"/>
                <w:szCs w:val="18"/>
              </w:rPr>
              <w:t>BF</w:t>
            </w:r>
            <w:r w:rsidRPr="00B84409">
              <w:rPr>
                <w:rFonts w:cs="Arial"/>
                <w:color w:val="000000"/>
                <w:sz w:val="18"/>
                <w:szCs w:val="18"/>
              </w:rPr>
              <w:t xml:space="preserve"> A en el </w:t>
            </w:r>
            <w:r w:rsidR="00F16893" w:rsidRPr="00B84409">
              <w:rPr>
                <w:rFonts w:cs="Arial"/>
                <w:color w:val="000000"/>
                <w:sz w:val="18"/>
                <w:szCs w:val="18"/>
              </w:rPr>
              <w:t xml:space="preserve">establecimiento </w:t>
            </w:r>
            <w:r w:rsidRPr="00B84409">
              <w:rPr>
                <w:rFonts w:cs="Arial"/>
                <w:color w:val="000000"/>
                <w:sz w:val="18"/>
                <w:szCs w:val="18"/>
              </w:rPr>
              <w:t xml:space="preserve">L1 </w:t>
            </w:r>
          </w:p>
          <w:p w:rsidR="0040439D" w:rsidRPr="00B84409" w:rsidRDefault="0040439D" w:rsidP="008D3AE7">
            <w:pPr>
              <w:jc w:val="left"/>
              <w:rPr>
                <w:rFonts w:cs="Arial"/>
                <w:b/>
                <w:bCs/>
                <w:color w:val="000000"/>
                <w:sz w:val="18"/>
                <w:szCs w:val="18"/>
                <w:lang w:val="es-PE"/>
              </w:rPr>
            </w:pPr>
            <w:r w:rsidRPr="00B84409">
              <w:rPr>
                <w:rFonts w:cs="Arial"/>
                <w:b/>
                <w:bCs/>
                <w:color w:val="000000"/>
                <w:sz w:val="18"/>
                <w:szCs w:val="18"/>
              </w:rPr>
              <w:t>QPAi</w:t>
            </w:r>
            <w:r w:rsidRPr="00B84409">
              <w:rPr>
                <w:rFonts w:cs="Arial"/>
                <w:color w:val="000000"/>
                <w:sz w:val="18"/>
                <w:szCs w:val="18"/>
              </w:rPr>
              <w:t xml:space="preserve">= Cantidad de presentaciones del </w:t>
            </w:r>
            <w:r w:rsidR="008D3AE7" w:rsidRPr="00B84409">
              <w:rPr>
                <w:rFonts w:cs="Arial"/>
                <w:color w:val="000000"/>
                <w:sz w:val="18"/>
                <w:szCs w:val="18"/>
              </w:rPr>
              <w:t>BF</w:t>
            </w:r>
            <w:r w:rsidRPr="00B84409">
              <w:rPr>
                <w:rFonts w:cs="Arial"/>
                <w:color w:val="000000"/>
                <w:sz w:val="18"/>
                <w:szCs w:val="18"/>
              </w:rPr>
              <w:t xml:space="preserve"> A en la operación (i)</w:t>
            </w:r>
          </w:p>
        </w:tc>
      </w:tr>
      <w:tr w:rsidR="00EF7206" w:rsidRPr="00B84409" w:rsidTr="0040439D">
        <w:trPr>
          <w:trHeight w:val="20"/>
        </w:trPr>
        <w:tc>
          <w:tcPr>
            <w:tcW w:w="760" w:type="dxa"/>
            <w:shd w:val="clear" w:color="auto" w:fill="auto"/>
            <w:hideMark/>
          </w:tcPr>
          <w:p w:rsidR="00EF7206" w:rsidRPr="00B84409" w:rsidRDefault="00EF7206" w:rsidP="0040439D">
            <w:pPr>
              <w:rPr>
                <w:rFonts w:cs="Arial"/>
                <w:color w:val="000000"/>
                <w:sz w:val="18"/>
                <w:szCs w:val="18"/>
              </w:rPr>
            </w:pPr>
            <w:r w:rsidRPr="00B84409">
              <w:rPr>
                <w:rFonts w:cs="Arial"/>
                <w:color w:val="000000"/>
                <w:sz w:val="18"/>
                <w:szCs w:val="18"/>
              </w:rPr>
              <w:t>8</w:t>
            </w:r>
          </w:p>
        </w:tc>
        <w:tc>
          <w:tcPr>
            <w:tcW w:w="2563" w:type="dxa"/>
            <w:shd w:val="clear" w:color="auto" w:fill="auto"/>
            <w:hideMark/>
          </w:tcPr>
          <w:p w:rsidR="00EF7206" w:rsidRPr="00B84409" w:rsidRDefault="00EF7206" w:rsidP="0040439D">
            <w:pPr>
              <w:rPr>
                <w:rFonts w:cs="Arial"/>
                <w:color w:val="000000"/>
                <w:sz w:val="18"/>
                <w:szCs w:val="18"/>
              </w:rPr>
            </w:pPr>
            <w:r w:rsidRPr="00B84409">
              <w:rPr>
                <w:rFonts w:cs="Arial"/>
                <w:color w:val="000000"/>
                <w:sz w:val="18"/>
                <w:szCs w:val="18"/>
              </w:rPr>
              <w:t>Disminuir stock por establecimiento</w:t>
            </w:r>
          </w:p>
        </w:tc>
        <w:tc>
          <w:tcPr>
            <w:tcW w:w="4827" w:type="dxa"/>
            <w:shd w:val="clear" w:color="auto" w:fill="auto"/>
            <w:hideMark/>
          </w:tcPr>
          <w:p w:rsidR="00EF7206" w:rsidRPr="00B84409" w:rsidRDefault="00EF7206">
            <w:pPr>
              <w:rPr>
                <w:rFonts w:cs="Arial"/>
                <w:color w:val="000000"/>
                <w:sz w:val="18"/>
                <w:szCs w:val="18"/>
              </w:rPr>
            </w:pPr>
            <w:r w:rsidRPr="00B84409">
              <w:rPr>
                <w:rFonts w:cs="Arial"/>
                <w:color w:val="000000"/>
                <w:sz w:val="18"/>
                <w:szCs w:val="18"/>
              </w:rPr>
              <w:t xml:space="preserve">Es disminuir la cantidad de presentaciones </w:t>
            </w:r>
            <w:r w:rsidR="00E508C5" w:rsidRPr="00B84409">
              <w:rPr>
                <w:rFonts w:cs="Arial"/>
                <w:color w:val="000000"/>
                <w:sz w:val="18"/>
                <w:szCs w:val="18"/>
              </w:rPr>
              <w:t xml:space="preserve">en el establecimiento indicado por el usuario en la operación </w:t>
            </w:r>
          </w:p>
        </w:tc>
        <w:tc>
          <w:tcPr>
            <w:tcW w:w="5894" w:type="dxa"/>
            <w:shd w:val="clear" w:color="auto" w:fill="auto"/>
            <w:hideMark/>
          </w:tcPr>
          <w:p w:rsidR="00EF7206" w:rsidRPr="00B84409" w:rsidRDefault="00EF7206" w:rsidP="0040439D">
            <w:pPr>
              <w:jc w:val="left"/>
              <w:rPr>
                <w:rFonts w:cs="Arial"/>
                <w:b/>
                <w:bCs/>
                <w:color w:val="000000"/>
                <w:sz w:val="18"/>
                <w:szCs w:val="18"/>
                <w:lang w:val="en-US"/>
              </w:rPr>
            </w:pPr>
            <w:r w:rsidRPr="00B84409">
              <w:rPr>
                <w:rFonts w:cs="Arial"/>
                <w:b/>
                <w:bCs/>
                <w:color w:val="000000"/>
                <w:sz w:val="18"/>
                <w:szCs w:val="18"/>
                <w:lang w:val="en-US"/>
              </w:rPr>
              <w:t xml:space="preserve">St(PrAL1)[Nuevo] = St(PrAL1) </w:t>
            </w:r>
            <w:r w:rsidR="005A4D25" w:rsidRPr="00B84409">
              <w:rPr>
                <w:rFonts w:cs="Arial"/>
                <w:b/>
                <w:bCs/>
                <w:color w:val="000000"/>
                <w:sz w:val="18"/>
                <w:szCs w:val="18"/>
                <w:lang w:val="en-US"/>
              </w:rPr>
              <w:t>–</w:t>
            </w:r>
            <w:r w:rsidRPr="00B84409">
              <w:rPr>
                <w:rFonts w:cs="Arial"/>
                <w:b/>
                <w:bCs/>
                <w:color w:val="000000"/>
                <w:sz w:val="18"/>
                <w:szCs w:val="18"/>
                <w:lang w:val="en-US"/>
              </w:rPr>
              <w:t xml:space="preserve"> QPAi</w:t>
            </w:r>
          </w:p>
          <w:p w:rsidR="005A4D25" w:rsidRPr="00B84409" w:rsidRDefault="005A4D25" w:rsidP="005A4D25">
            <w:pPr>
              <w:jc w:val="left"/>
              <w:rPr>
                <w:rFonts w:cs="Arial"/>
                <w:color w:val="000000"/>
                <w:sz w:val="18"/>
                <w:szCs w:val="18"/>
              </w:rPr>
            </w:pPr>
            <w:r w:rsidRPr="00B84409">
              <w:rPr>
                <w:rFonts w:cs="Arial"/>
                <w:color w:val="000000"/>
                <w:sz w:val="18"/>
                <w:szCs w:val="18"/>
              </w:rPr>
              <w:t>Dónde:</w:t>
            </w:r>
          </w:p>
          <w:p w:rsidR="005A4D25" w:rsidRPr="00B84409" w:rsidRDefault="005A4D25" w:rsidP="005A4D25">
            <w:pPr>
              <w:jc w:val="left"/>
              <w:rPr>
                <w:rFonts w:cs="Arial"/>
                <w:b/>
                <w:bCs/>
                <w:color w:val="000000"/>
                <w:sz w:val="18"/>
                <w:szCs w:val="18"/>
              </w:rPr>
            </w:pPr>
            <w:r w:rsidRPr="00B84409">
              <w:rPr>
                <w:rFonts w:cs="Arial"/>
                <w:b/>
                <w:bCs/>
                <w:color w:val="000000"/>
                <w:sz w:val="18"/>
                <w:szCs w:val="18"/>
              </w:rPr>
              <w:t>St(PrAL1)</w:t>
            </w:r>
            <w:r w:rsidRPr="00B84409">
              <w:rPr>
                <w:rFonts w:cs="Arial"/>
                <w:color w:val="000000"/>
                <w:sz w:val="18"/>
                <w:szCs w:val="18"/>
              </w:rPr>
              <w:t xml:space="preserve"> = Stock de la presentación del </w:t>
            </w:r>
            <w:r w:rsidR="008D3AE7" w:rsidRPr="00B84409">
              <w:rPr>
                <w:rFonts w:cs="Arial"/>
                <w:color w:val="000000"/>
                <w:sz w:val="18"/>
                <w:szCs w:val="18"/>
              </w:rPr>
              <w:t>BF</w:t>
            </w:r>
            <w:r w:rsidRPr="00B84409">
              <w:rPr>
                <w:rFonts w:cs="Arial"/>
                <w:color w:val="000000"/>
                <w:sz w:val="18"/>
                <w:szCs w:val="18"/>
              </w:rPr>
              <w:t xml:space="preserve"> A en el establecimiento L1 </w:t>
            </w:r>
          </w:p>
          <w:p w:rsidR="005A4D25" w:rsidRPr="00B84409" w:rsidRDefault="005A4D25" w:rsidP="008D3AE7">
            <w:pPr>
              <w:jc w:val="left"/>
              <w:rPr>
                <w:rFonts w:cs="Arial"/>
                <w:b/>
                <w:bCs/>
                <w:color w:val="000000"/>
                <w:sz w:val="18"/>
                <w:szCs w:val="18"/>
                <w:lang w:val="es-PE"/>
              </w:rPr>
            </w:pPr>
            <w:r w:rsidRPr="00B84409">
              <w:rPr>
                <w:rFonts w:cs="Arial"/>
                <w:b/>
                <w:bCs/>
                <w:color w:val="000000"/>
                <w:sz w:val="18"/>
                <w:szCs w:val="18"/>
              </w:rPr>
              <w:t>QPAi</w:t>
            </w:r>
            <w:r w:rsidRPr="00B84409">
              <w:rPr>
                <w:rFonts w:cs="Arial"/>
                <w:color w:val="000000"/>
                <w:sz w:val="18"/>
                <w:szCs w:val="18"/>
              </w:rPr>
              <w:t xml:space="preserve">= Cantidad de presentaciones del </w:t>
            </w:r>
            <w:r w:rsidR="008D3AE7" w:rsidRPr="00B84409">
              <w:rPr>
                <w:rFonts w:cs="Arial"/>
                <w:color w:val="000000"/>
                <w:sz w:val="18"/>
                <w:szCs w:val="18"/>
              </w:rPr>
              <w:t>BF</w:t>
            </w:r>
            <w:r w:rsidRPr="00B84409">
              <w:rPr>
                <w:rFonts w:cs="Arial"/>
                <w:color w:val="000000"/>
                <w:sz w:val="18"/>
                <w:szCs w:val="18"/>
              </w:rPr>
              <w:t xml:space="preserve"> A en la operación (i)</w:t>
            </w:r>
          </w:p>
        </w:tc>
      </w:tr>
    </w:tbl>
    <w:p w:rsidR="00EF7206" w:rsidRPr="00B84409" w:rsidRDefault="00EF7206" w:rsidP="0040439D">
      <w:pPr>
        <w:rPr>
          <w:lang w:val="es-PE"/>
        </w:rPr>
      </w:pPr>
    </w:p>
    <w:p w:rsidR="0040439D" w:rsidRPr="00B84409" w:rsidRDefault="0040439D" w:rsidP="00D917A1">
      <w:pPr>
        <w:pStyle w:val="Ttulo2"/>
        <w:numPr>
          <w:ilvl w:val="1"/>
          <w:numId w:val="59"/>
        </w:numPr>
        <w:ind w:left="426"/>
        <w:rPr>
          <w:lang w:val="es-PE"/>
        </w:rPr>
        <w:sectPr w:rsidR="0040439D" w:rsidRPr="00B84409" w:rsidSect="0033634A">
          <w:pgSz w:w="16840" w:h="11907" w:orient="landscape" w:code="9"/>
          <w:pgMar w:top="1418" w:right="1418" w:bottom="1418" w:left="1418" w:header="709" w:footer="709" w:gutter="0"/>
          <w:cols w:space="708"/>
          <w:docGrid w:linePitch="360"/>
        </w:sectPr>
      </w:pPr>
    </w:p>
    <w:p w:rsidR="00A71ED5" w:rsidRPr="00B84409" w:rsidRDefault="003C36E6" w:rsidP="00D917A1">
      <w:pPr>
        <w:pStyle w:val="Ttulo2"/>
        <w:numPr>
          <w:ilvl w:val="1"/>
          <w:numId w:val="59"/>
        </w:numPr>
        <w:ind w:left="426"/>
        <w:rPr>
          <w:sz w:val="20"/>
          <w:szCs w:val="20"/>
        </w:rPr>
      </w:pPr>
      <w:bookmarkStart w:id="77" w:name="_Toc15659614"/>
      <w:r w:rsidRPr="00B84409">
        <w:rPr>
          <w:sz w:val="20"/>
          <w:szCs w:val="20"/>
        </w:rPr>
        <w:lastRenderedPageBreak/>
        <w:t xml:space="preserve">Anexo 03: </w:t>
      </w:r>
      <w:r w:rsidR="00A71ED5" w:rsidRPr="00B84409">
        <w:rPr>
          <w:sz w:val="20"/>
          <w:szCs w:val="20"/>
        </w:rPr>
        <w:t>Tipos de documento asociado a las transacciones</w:t>
      </w:r>
      <w:bookmarkEnd w:id="77"/>
    </w:p>
    <w:p w:rsidR="00AE6A67" w:rsidRPr="00B84409" w:rsidRDefault="00AE6A67" w:rsidP="0040439D"/>
    <w:tbl>
      <w:tblPr>
        <w:tblW w:w="951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60"/>
        <w:gridCol w:w="2227"/>
        <w:gridCol w:w="5528"/>
        <w:gridCol w:w="1000"/>
      </w:tblGrid>
      <w:tr w:rsidR="00AE6A67" w:rsidRPr="00B84409" w:rsidTr="00AC514E">
        <w:trPr>
          <w:trHeight w:val="20"/>
          <w:tblHeader/>
        </w:trPr>
        <w:tc>
          <w:tcPr>
            <w:tcW w:w="760" w:type="dxa"/>
            <w:shd w:val="clear" w:color="auto" w:fill="B8CCE4" w:themeFill="accent1" w:themeFillTint="66"/>
            <w:vAlign w:val="center"/>
            <w:hideMark/>
          </w:tcPr>
          <w:p w:rsidR="00AE6A67" w:rsidRPr="00B84409" w:rsidRDefault="00AE6A67" w:rsidP="0040439D">
            <w:pPr>
              <w:jc w:val="center"/>
              <w:rPr>
                <w:rFonts w:cs="Arial"/>
                <w:b/>
                <w:bCs/>
                <w:color w:val="000000"/>
                <w:sz w:val="16"/>
                <w:szCs w:val="16"/>
              </w:rPr>
            </w:pPr>
            <w:r w:rsidRPr="00B84409">
              <w:rPr>
                <w:rFonts w:cs="Arial"/>
                <w:b/>
                <w:bCs/>
                <w:color w:val="000000"/>
                <w:sz w:val="16"/>
                <w:szCs w:val="16"/>
              </w:rPr>
              <w:t>Código</w:t>
            </w:r>
          </w:p>
        </w:tc>
        <w:tc>
          <w:tcPr>
            <w:tcW w:w="2227" w:type="dxa"/>
            <w:shd w:val="clear" w:color="auto" w:fill="B8CCE4" w:themeFill="accent1" w:themeFillTint="66"/>
            <w:vAlign w:val="center"/>
            <w:hideMark/>
          </w:tcPr>
          <w:p w:rsidR="00AE6A67" w:rsidRPr="00B84409" w:rsidRDefault="00AE6A67" w:rsidP="0040439D">
            <w:pPr>
              <w:jc w:val="center"/>
              <w:rPr>
                <w:rFonts w:cs="Arial"/>
                <w:b/>
                <w:bCs/>
                <w:color w:val="000000"/>
                <w:sz w:val="16"/>
                <w:szCs w:val="16"/>
              </w:rPr>
            </w:pPr>
            <w:r w:rsidRPr="00B84409">
              <w:rPr>
                <w:rFonts w:cs="Arial"/>
                <w:b/>
                <w:bCs/>
                <w:color w:val="000000"/>
                <w:sz w:val="16"/>
                <w:szCs w:val="16"/>
              </w:rPr>
              <w:t>Tipo de documento para Transacciones</w:t>
            </w:r>
          </w:p>
        </w:tc>
        <w:tc>
          <w:tcPr>
            <w:tcW w:w="5528" w:type="dxa"/>
            <w:shd w:val="clear" w:color="auto" w:fill="B8CCE4" w:themeFill="accent1" w:themeFillTint="66"/>
            <w:vAlign w:val="center"/>
            <w:hideMark/>
          </w:tcPr>
          <w:p w:rsidR="00AE6A67" w:rsidRPr="00B84409" w:rsidRDefault="00AE6A67" w:rsidP="0040439D">
            <w:pPr>
              <w:jc w:val="center"/>
              <w:rPr>
                <w:rFonts w:cs="Arial"/>
                <w:b/>
                <w:bCs/>
                <w:color w:val="000000"/>
                <w:sz w:val="16"/>
                <w:szCs w:val="16"/>
              </w:rPr>
            </w:pPr>
            <w:r w:rsidRPr="00B84409">
              <w:rPr>
                <w:rFonts w:cs="Arial"/>
                <w:b/>
                <w:bCs/>
                <w:color w:val="000000"/>
                <w:sz w:val="16"/>
                <w:szCs w:val="16"/>
              </w:rPr>
              <w:t>Validaciones en la selección</w:t>
            </w:r>
          </w:p>
        </w:tc>
        <w:tc>
          <w:tcPr>
            <w:tcW w:w="1000" w:type="dxa"/>
            <w:shd w:val="clear" w:color="auto" w:fill="B8CCE4" w:themeFill="accent1" w:themeFillTint="66"/>
            <w:vAlign w:val="center"/>
            <w:hideMark/>
          </w:tcPr>
          <w:p w:rsidR="00AE6A67" w:rsidRPr="00B84409" w:rsidRDefault="00AE6A67" w:rsidP="0040439D">
            <w:pPr>
              <w:jc w:val="center"/>
              <w:rPr>
                <w:rFonts w:cs="Arial"/>
                <w:b/>
                <w:bCs/>
                <w:color w:val="000000"/>
                <w:sz w:val="16"/>
                <w:szCs w:val="16"/>
              </w:rPr>
            </w:pPr>
            <w:r w:rsidRPr="00B84409">
              <w:rPr>
                <w:rFonts w:cs="Arial"/>
                <w:b/>
                <w:bCs/>
                <w:color w:val="000000"/>
                <w:sz w:val="16"/>
                <w:szCs w:val="16"/>
              </w:rPr>
              <w:t>SUNAT CPE</w:t>
            </w:r>
          </w:p>
        </w:tc>
      </w:tr>
      <w:tr w:rsidR="0040439D" w:rsidRPr="00B84409" w:rsidTr="0040439D">
        <w:trPr>
          <w:trHeight w:val="20"/>
        </w:trPr>
        <w:tc>
          <w:tcPr>
            <w:tcW w:w="760" w:type="dxa"/>
            <w:shd w:val="clear" w:color="auto" w:fill="auto"/>
            <w:hideMark/>
          </w:tcPr>
          <w:p w:rsidR="0040439D" w:rsidRPr="00B84409" w:rsidRDefault="0040439D" w:rsidP="0040439D">
            <w:pPr>
              <w:jc w:val="center"/>
              <w:rPr>
                <w:rFonts w:cs="Arial"/>
                <w:color w:val="000000"/>
                <w:sz w:val="16"/>
                <w:szCs w:val="16"/>
              </w:rPr>
            </w:pPr>
            <w:r w:rsidRPr="00B84409">
              <w:rPr>
                <w:rFonts w:cs="Arial"/>
                <w:color w:val="000000"/>
                <w:sz w:val="16"/>
                <w:szCs w:val="16"/>
              </w:rPr>
              <w:t>01</w:t>
            </w:r>
          </w:p>
        </w:tc>
        <w:tc>
          <w:tcPr>
            <w:tcW w:w="2227" w:type="dxa"/>
            <w:shd w:val="clear" w:color="auto" w:fill="auto"/>
            <w:hideMark/>
          </w:tcPr>
          <w:p w:rsidR="0040439D" w:rsidRPr="00B84409" w:rsidRDefault="0040439D" w:rsidP="0040439D">
            <w:pPr>
              <w:jc w:val="left"/>
              <w:rPr>
                <w:rFonts w:cs="Arial"/>
                <w:color w:val="000000"/>
                <w:sz w:val="16"/>
                <w:szCs w:val="16"/>
              </w:rPr>
            </w:pPr>
            <w:r w:rsidRPr="00B84409">
              <w:rPr>
                <w:rFonts w:cs="Arial"/>
                <w:color w:val="000000"/>
                <w:sz w:val="16"/>
                <w:szCs w:val="16"/>
              </w:rPr>
              <w:t>Factura</w:t>
            </w:r>
          </w:p>
        </w:tc>
        <w:tc>
          <w:tcPr>
            <w:tcW w:w="5528" w:type="dxa"/>
            <w:shd w:val="clear" w:color="auto" w:fill="auto"/>
            <w:hideMark/>
          </w:tcPr>
          <w:p w:rsidR="0040439D" w:rsidRPr="00B84409" w:rsidRDefault="0040439D" w:rsidP="0040439D">
            <w:pPr>
              <w:jc w:val="left"/>
              <w:rPr>
                <w:rFonts w:cs="Arial"/>
                <w:color w:val="000000"/>
                <w:sz w:val="16"/>
                <w:szCs w:val="16"/>
              </w:rPr>
            </w:pPr>
            <w:r w:rsidRPr="00B84409">
              <w:rPr>
                <w:rFonts w:cs="Arial"/>
                <w:color w:val="000000"/>
                <w:sz w:val="16"/>
                <w:szCs w:val="16"/>
              </w:rPr>
              <w:t xml:space="preserve">Se debe validar la estructura del documento: </w:t>
            </w:r>
          </w:p>
          <w:p w:rsidR="0040439D" w:rsidRPr="00B84409" w:rsidRDefault="0040439D" w:rsidP="0040439D">
            <w:pPr>
              <w:jc w:val="left"/>
              <w:rPr>
                <w:rFonts w:cs="Arial"/>
                <w:color w:val="000000"/>
                <w:sz w:val="16"/>
                <w:szCs w:val="16"/>
              </w:rPr>
            </w:pPr>
            <w:r w:rsidRPr="00B84409">
              <w:rPr>
                <w:rFonts w:cs="Arial"/>
                <w:color w:val="000000"/>
                <w:sz w:val="16"/>
                <w:szCs w:val="16"/>
              </w:rPr>
              <w:t> </w:t>
            </w:r>
          </w:p>
          <w:p w:rsidR="0040439D" w:rsidRPr="00B84409" w:rsidRDefault="0040439D" w:rsidP="0040439D">
            <w:pPr>
              <w:jc w:val="left"/>
              <w:rPr>
                <w:rFonts w:cs="Arial"/>
                <w:color w:val="000000"/>
                <w:sz w:val="16"/>
                <w:szCs w:val="16"/>
              </w:rPr>
            </w:pPr>
            <w:r w:rsidRPr="00B84409">
              <w:rPr>
                <w:rFonts w:cs="Arial"/>
                <w:color w:val="000000"/>
                <w:sz w:val="16"/>
                <w:szCs w:val="16"/>
              </w:rPr>
              <w:t>Para factura física:</w:t>
            </w:r>
          </w:p>
          <w:p w:rsidR="0040439D" w:rsidRPr="00B84409" w:rsidRDefault="0040439D" w:rsidP="0040439D">
            <w:pPr>
              <w:jc w:val="left"/>
              <w:rPr>
                <w:rFonts w:cs="Arial"/>
                <w:color w:val="000000"/>
                <w:sz w:val="16"/>
                <w:szCs w:val="16"/>
              </w:rPr>
            </w:pPr>
            <w:r w:rsidRPr="00B84409">
              <w:rPr>
                <w:rFonts w:cs="Arial"/>
                <w:color w:val="000000"/>
                <w:sz w:val="16"/>
                <w:szCs w:val="16"/>
              </w:rPr>
              <w:t>Serie del documento -número de documento.</w:t>
            </w:r>
          </w:p>
          <w:p w:rsidR="0040439D" w:rsidRPr="00B84409" w:rsidRDefault="0040439D" w:rsidP="0040439D">
            <w:pPr>
              <w:jc w:val="left"/>
              <w:rPr>
                <w:rFonts w:cs="Arial"/>
                <w:color w:val="000000"/>
                <w:sz w:val="16"/>
                <w:szCs w:val="16"/>
              </w:rPr>
            </w:pPr>
            <w:r w:rsidRPr="00B84409">
              <w:rPr>
                <w:rFonts w:cs="Arial"/>
                <w:color w:val="000000"/>
                <w:sz w:val="16"/>
                <w:szCs w:val="16"/>
              </w:rPr>
              <w:t xml:space="preserve"> donde:</w:t>
            </w:r>
            <w:r w:rsidR="00C8301B" w:rsidRPr="00B84409">
              <w:rPr>
                <w:rFonts w:cs="Arial"/>
                <w:color w:val="000000"/>
                <w:sz w:val="16"/>
                <w:szCs w:val="16"/>
              </w:rPr>
              <w:t xml:space="preserve"> </w:t>
            </w:r>
            <w:r w:rsidRPr="00B84409">
              <w:rPr>
                <w:rFonts w:cs="Arial"/>
                <w:color w:val="000000"/>
                <w:sz w:val="16"/>
                <w:szCs w:val="16"/>
              </w:rPr>
              <w:t>####-###############</w:t>
            </w:r>
          </w:p>
          <w:p w:rsidR="0040439D" w:rsidRPr="00B84409" w:rsidRDefault="0040439D" w:rsidP="0040439D">
            <w:pPr>
              <w:jc w:val="left"/>
              <w:rPr>
                <w:rFonts w:cs="Arial"/>
                <w:color w:val="000000"/>
                <w:sz w:val="16"/>
                <w:szCs w:val="16"/>
              </w:rPr>
            </w:pPr>
            <w:r w:rsidRPr="00B84409">
              <w:rPr>
                <w:rFonts w:cs="Arial"/>
                <w:color w:val="000000"/>
                <w:sz w:val="16"/>
                <w:szCs w:val="16"/>
              </w:rPr>
              <w:t>Ejemplo: 0001-123456789012345</w:t>
            </w:r>
            <w:r w:rsidR="00C8301B" w:rsidRPr="00B84409">
              <w:rPr>
                <w:rFonts w:cs="Arial"/>
                <w:color w:val="000000"/>
                <w:sz w:val="16"/>
                <w:szCs w:val="16"/>
              </w:rPr>
              <w:t xml:space="preserve"> </w:t>
            </w:r>
          </w:p>
          <w:p w:rsidR="0040439D" w:rsidRPr="00B84409" w:rsidRDefault="0040439D" w:rsidP="0040439D">
            <w:pPr>
              <w:jc w:val="left"/>
              <w:rPr>
                <w:rFonts w:cs="Arial"/>
                <w:color w:val="000000"/>
                <w:sz w:val="16"/>
                <w:szCs w:val="16"/>
              </w:rPr>
            </w:pPr>
            <w:r w:rsidRPr="00B84409">
              <w:rPr>
                <w:rFonts w:cs="Arial"/>
                <w:color w:val="000000"/>
                <w:sz w:val="16"/>
                <w:szCs w:val="16"/>
              </w:rPr>
              <w:t> </w:t>
            </w:r>
          </w:p>
          <w:p w:rsidR="0040439D" w:rsidRPr="00B84409" w:rsidRDefault="0040439D" w:rsidP="0040439D">
            <w:pPr>
              <w:jc w:val="left"/>
              <w:rPr>
                <w:rFonts w:cs="Arial"/>
                <w:sz w:val="16"/>
                <w:szCs w:val="16"/>
              </w:rPr>
            </w:pPr>
            <w:r w:rsidRPr="00B84409">
              <w:rPr>
                <w:rFonts w:cs="Arial"/>
                <w:sz w:val="16"/>
                <w:szCs w:val="16"/>
              </w:rPr>
              <w:t>Para factura electrónica portal:</w:t>
            </w:r>
          </w:p>
          <w:p w:rsidR="0040439D" w:rsidRPr="00B84409" w:rsidRDefault="0040439D" w:rsidP="0040439D">
            <w:pPr>
              <w:jc w:val="left"/>
              <w:rPr>
                <w:rFonts w:cs="Arial"/>
                <w:sz w:val="16"/>
                <w:szCs w:val="16"/>
              </w:rPr>
            </w:pPr>
            <w:r w:rsidRPr="00B84409">
              <w:rPr>
                <w:rFonts w:cs="Arial"/>
                <w:sz w:val="16"/>
                <w:szCs w:val="16"/>
              </w:rPr>
              <w:t>E-Serie de documento – número de documento</w:t>
            </w:r>
          </w:p>
          <w:p w:rsidR="0040439D" w:rsidRPr="00B84409" w:rsidRDefault="0040439D" w:rsidP="0040439D">
            <w:pPr>
              <w:jc w:val="left"/>
              <w:rPr>
                <w:rFonts w:cs="Arial"/>
                <w:sz w:val="16"/>
                <w:szCs w:val="16"/>
              </w:rPr>
            </w:pPr>
            <w:r w:rsidRPr="00B84409">
              <w:rPr>
                <w:rFonts w:cs="Arial"/>
                <w:sz w:val="16"/>
                <w:szCs w:val="16"/>
              </w:rPr>
              <w:t>Donde:</w:t>
            </w:r>
            <w:r w:rsidR="00C8301B" w:rsidRPr="00B84409">
              <w:rPr>
                <w:rFonts w:cs="Arial"/>
                <w:sz w:val="16"/>
                <w:szCs w:val="16"/>
              </w:rPr>
              <w:t xml:space="preserve"> </w:t>
            </w:r>
            <w:r w:rsidRPr="00B84409">
              <w:rPr>
                <w:rFonts w:cs="Arial"/>
                <w:sz w:val="16"/>
                <w:szCs w:val="16"/>
              </w:rPr>
              <w:t>E### - ########, # es numérico</w:t>
            </w:r>
          </w:p>
          <w:p w:rsidR="0040439D" w:rsidRPr="00B84409" w:rsidRDefault="0040439D" w:rsidP="0040439D">
            <w:pPr>
              <w:jc w:val="left"/>
              <w:rPr>
                <w:rFonts w:cs="Arial"/>
                <w:sz w:val="16"/>
                <w:szCs w:val="16"/>
              </w:rPr>
            </w:pPr>
            <w:r w:rsidRPr="00B84409">
              <w:rPr>
                <w:rFonts w:cs="Arial"/>
                <w:sz w:val="16"/>
                <w:szCs w:val="16"/>
              </w:rPr>
              <w:t>Ejm:</w:t>
            </w:r>
            <w:r w:rsidR="00C8301B" w:rsidRPr="00B84409">
              <w:rPr>
                <w:rFonts w:cs="Arial"/>
                <w:sz w:val="16"/>
                <w:szCs w:val="16"/>
              </w:rPr>
              <w:t xml:space="preserve"> </w:t>
            </w:r>
            <w:r w:rsidRPr="00B84409">
              <w:rPr>
                <w:rFonts w:cs="Arial"/>
                <w:sz w:val="16"/>
                <w:szCs w:val="16"/>
              </w:rPr>
              <w:t>E001-12345678</w:t>
            </w:r>
          </w:p>
          <w:p w:rsidR="0040439D" w:rsidRPr="00B84409" w:rsidRDefault="0040439D" w:rsidP="0040439D">
            <w:pPr>
              <w:jc w:val="left"/>
              <w:rPr>
                <w:rFonts w:cs="Arial"/>
                <w:sz w:val="16"/>
                <w:szCs w:val="16"/>
              </w:rPr>
            </w:pPr>
            <w:r w:rsidRPr="00B84409">
              <w:rPr>
                <w:rFonts w:cs="Arial"/>
                <w:sz w:val="16"/>
                <w:szCs w:val="16"/>
              </w:rPr>
              <w:t> </w:t>
            </w:r>
          </w:p>
          <w:p w:rsidR="0040439D" w:rsidRPr="00B84409" w:rsidRDefault="0040439D" w:rsidP="0040439D">
            <w:pPr>
              <w:jc w:val="left"/>
              <w:rPr>
                <w:rFonts w:cs="Arial"/>
                <w:sz w:val="16"/>
                <w:szCs w:val="16"/>
              </w:rPr>
            </w:pPr>
            <w:r w:rsidRPr="00B84409">
              <w:rPr>
                <w:rFonts w:cs="Arial"/>
                <w:sz w:val="16"/>
                <w:szCs w:val="16"/>
              </w:rPr>
              <w:t>Para factura electrónica:</w:t>
            </w:r>
          </w:p>
          <w:p w:rsidR="0040439D" w:rsidRPr="00B84409" w:rsidRDefault="0040439D" w:rsidP="0040439D">
            <w:pPr>
              <w:jc w:val="left"/>
              <w:rPr>
                <w:rFonts w:cs="Arial"/>
                <w:color w:val="FF0000"/>
                <w:sz w:val="16"/>
                <w:szCs w:val="16"/>
              </w:rPr>
            </w:pPr>
            <w:r w:rsidRPr="00B84409">
              <w:rPr>
                <w:rFonts w:cs="Arial"/>
                <w:sz w:val="16"/>
                <w:szCs w:val="16"/>
              </w:rPr>
              <w:t>F-Serie de documento</w:t>
            </w:r>
            <w:r w:rsidRPr="00B84409">
              <w:rPr>
                <w:rFonts w:cs="Arial"/>
                <w:color w:val="000000"/>
                <w:sz w:val="16"/>
                <w:szCs w:val="16"/>
              </w:rPr>
              <w:t xml:space="preserve"> – número de documento</w:t>
            </w:r>
          </w:p>
          <w:p w:rsidR="0040439D" w:rsidRPr="00B84409" w:rsidRDefault="0040439D" w:rsidP="0040439D">
            <w:pPr>
              <w:jc w:val="left"/>
              <w:rPr>
                <w:rFonts w:cs="Arial"/>
                <w:color w:val="000000"/>
                <w:sz w:val="16"/>
                <w:szCs w:val="16"/>
              </w:rPr>
            </w:pPr>
            <w:r w:rsidRPr="00B84409">
              <w:rPr>
                <w:rFonts w:cs="Arial"/>
                <w:color w:val="000000"/>
                <w:sz w:val="16"/>
                <w:szCs w:val="16"/>
              </w:rPr>
              <w:t>Donde:</w:t>
            </w:r>
            <w:r w:rsidR="00C8301B" w:rsidRPr="00B84409">
              <w:rPr>
                <w:rFonts w:cs="Arial"/>
                <w:color w:val="000000"/>
                <w:sz w:val="16"/>
                <w:szCs w:val="16"/>
              </w:rPr>
              <w:t xml:space="preserve"> </w:t>
            </w:r>
            <w:r w:rsidRPr="00B84409">
              <w:rPr>
                <w:rFonts w:cs="Arial"/>
                <w:color w:val="000000"/>
                <w:sz w:val="16"/>
                <w:szCs w:val="16"/>
              </w:rPr>
              <w:t>Fxxx - ########, x es alfanumérico y # es numérico</w:t>
            </w:r>
          </w:p>
          <w:p w:rsidR="0040439D" w:rsidRPr="00B84409" w:rsidRDefault="0040439D" w:rsidP="0040439D">
            <w:pPr>
              <w:jc w:val="left"/>
              <w:rPr>
                <w:rFonts w:cs="Arial"/>
                <w:color w:val="000000"/>
                <w:sz w:val="16"/>
                <w:szCs w:val="16"/>
              </w:rPr>
            </w:pPr>
            <w:r w:rsidRPr="00B84409">
              <w:rPr>
                <w:rFonts w:cs="Arial"/>
                <w:color w:val="000000"/>
                <w:sz w:val="16"/>
                <w:szCs w:val="16"/>
              </w:rPr>
              <w:t>Ejm:</w:t>
            </w:r>
            <w:r w:rsidR="00C8301B" w:rsidRPr="00B84409">
              <w:rPr>
                <w:rFonts w:cs="Arial"/>
                <w:color w:val="000000"/>
                <w:sz w:val="16"/>
                <w:szCs w:val="16"/>
              </w:rPr>
              <w:t xml:space="preserve"> </w:t>
            </w:r>
            <w:r w:rsidRPr="00B84409">
              <w:rPr>
                <w:rFonts w:cs="Arial"/>
                <w:color w:val="000000"/>
                <w:sz w:val="16"/>
                <w:szCs w:val="16"/>
              </w:rPr>
              <w:t>F001-12345678</w:t>
            </w:r>
          </w:p>
        </w:tc>
        <w:tc>
          <w:tcPr>
            <w:tcW w:w="1000" w:type="dxa"/>
            <w:shd w:val="clear" w:color="auto" w:fill="auto"/>
            <w:hideMark/>
          </w:tcPr>
          <w:p w:rsidR="0040439D" w:rsidRPr="00B84409" w:rsidRDefault="0040439D" w:rsidP="0040439D">
            <w:pPr>
              <w:jc w:val="center"/>
              <w:rPr>
                <w:rFonts w:cs="Arial"/>
                <w:b/>
                <w:bCs/>
                <w:color w:val="000000"/>
                <w:sz w:val="16"/>
                <w:szCs w:val="16"/>
              </w:rPr>
            </w:pPr>
            <w:r w:rsidRPr="00B84409">
              <w:rPr>
                <w:rFonts w:cs="Arial"/>
                <w:b/>
                <w:bCs/>
                <w:color w:val="000000"/>
                <w:sz w:val="16"/>
                <w:szCs w:val="16"/>
              </w:rPr>
              <w:t>X</w:t>
            </w:r>
          </w:p>
        </w:tc>
      </w:tr>
      <w:tr w:rsidR="0040439D" w:rsidRPr="00B84409" w:rsidTr="0040439D">
        <w:trPr>
          <w:trHeight w:val="2124"/>
        </w:trPr>
        <w:tc>
          <w:tcPr>
            <w:tcW w:w="760" w:type="dxa"/>
            <w:shd w:val="clear" w:color="auto" w:fill="auto"/>
            <w:hideMark/>
          </w:tcPr>
          <w:p w:rsidR="0040439D" w:rsidRPr="00B84409" w:rsidRDefault="0040439D" w:rsidP="0040439D">
            <w:pPr>
              <w:jc w:val="center"/>
              <w:rPr>
                <w:rFonts w:cs="Arial"/>
                <w:color w:val="000000"/>
                <w:sz w:val="16"/>
                <w:szCs w:val="16"/>
              </w:rPr>
            </w:pPr>
            <w:r w:rsidRPr="00B84409">
              <w:rPr>
                <w:rFonts w:cs="Arial"/>
                <w:color w:val="000000"/>
                <w:sz w:val="16"/>
                <w:szCs w:val="16"/>
              </w:rPr>
              <w:t>03</w:t>
            </w:r>
          </w:p>
        </w:tc>
        <w:tc>
          <w:tcPr>
            <w:tcW w:w="2227" w:type="dxa"/>
            <w:shd w:val="clear" w:color="auto" w:fill="auto"/>
            <w:hideMark/>
          </w:tcPr>
          <w:p w:rsidR="0040439D" w:rsidRPr="00B84409" w:rsidRDefault="0040439D" w:rsidP="0040439D">
            <w:pPr>
              <w:jc w:val="left"/>
              <w:rPr>
                <w:rFonts w:cs="Arial"/>
                <w:color w:val="000000"/>
                <w:sz w:val="16"/>
                <w:szCs w:val="16"/>
              </w:rPr>
            </w:pPr>
            <w:r w:rsidRPr="00B84409">
              <w:rPr>
                <w:rFonts w:cs="Arial"/>
                <w:color w:val="000000"/>
                <w:sz w:val="16"/>
                <w:szCs w:val="16"/>
              </w:rPr>
              <w:t>Boleta</w:t>
            </w:r>
          </w:p>
        </w:tc>
        <w:tc>
          <w:tcPr>
            <w:tcW w:w="5528" w:type="dxa"/>
            <w:shd w:val="clear" w:color="auto" w:fill="auto"/>
            <w:hideMark/>
          </w:tcPr>
          <w:p w:rsidR="0040439D" w:rsidRPr="00B84409" w:rsidRDefault="0040439D" w:rsidP="0040439D">
            <w:pPr>
              <w:jc w:val="left"/>
              <w:rPr>
                <w:rFonts w:cs="Arial"/>
                <w:color w:val="000000"/>
                <w:sz w:val="16"/>
                <w:szCs w:val="16"/>
              </w:rPr>
            </w:pPr>
            <w:r w:rsidRPr="00B84409">
              <w:rPr>
                <w:rFonts w:cs="Arial"/>
                <w:color w:val="000000"/>
                <w:sz w:val="16"/>
                <w:szCs w:val="16"/>
              </w:rPr>
              <w:t xml:space="preserve">Se debe validar la estructura del documento: </w:t>
            </w:r>
          </w:p>
          <w:p w:rsidR="0040439D" w:rsidRPr="00B84409" w:rsidRDefault="0040439D" w:rsidP="0040439D">
            <w:pPr>
              <w:jc w:val="left"/>
              <w:rPr>
                <w:rFonts w:cs="Arial"/>
                <w:color w:val="000000"/>
                <w:sz w:val="16"/>
                <w:szCs w:val="16"/>
              </w:rPr>
            </w:pPr>
            <w:r w:rsidRPr="00B84409">
              <w:rPr>
                <w:rFonts w:cs="Arial"/>
                <w:color w:val="000000"/>
                <w:sz w:val="16"/>
                <w:szCs w:val="16"/>
              </w:rPr>
              <w:t> </w:t>
            </w:r>
          </w:p>
          <w:p w:rsidR="0040439D" w:rsidRPr="00B84409" w:rsidRDefault="0040439D" w:rsidP="0040439D">
            <w:pPr>
              <w:jc w:val="left"/>
              <w:rPr>
                <w:rFonts w:cs="Arial"/>
                <w:color w:val="000000"/>
                <w:sz w:val="16"/>
                <w:szCs w:val="16"/>
              </w:rPr>
            </w:pPr>
            <w:r w:rsidRPr="00B84409">
              <w:rPr>
                <w:rFonts w:cs="Arial"/>
                <w:color w:val="000000"/>
                <w:sz w:val="16"/>
                <w:szCs w:val="16"/>
              </w:rPr>
              <w:t>Para Boleta física:</w:t>
            </w:r>
          </w:p>
          <w:p w:rsidR="0040439D" w:rsidRPr="00B84409" w:rsidRDefault="0040439D" w:rsidP="0040439D">
            <w:pPr>
              <w:jc w:val="left"/>
              <w:rPr>
                <w:rFonts w:cs="Arial"/>
                <w:color w:val="000000"/>
                <w:sz w:val="16"/>
                <w:szCs w:val="16"/>
              </w:rPr>
            </w:pPr>
            <w:r w:rsidRPr="00B84409">
              <w:rPr>
                <w:rFonts w:cs="Arial"/>
                <w:color w:val="000000"/>
                <w:sz w:val="16"/>
                <w:szCs w:val="16"/>
              </w:rPr>
              <w:t>Serie del documento -número de documento.</w:t>
            </w:r>
          </w:p>
          <w:p w:rsidR="0040439D" w:rsidRPr="00B84409" w:rsidRDefault="0040439D" w:rsidP="0040439D">
            <w:pPr>
              <w:jc w:val="left"/>
              <w:rPr>
                <w:rFonts w:cs="Arial"/>
                <w:color w:val="000000"/>
                <w:sz w:val="16"/>
                <w:szCs w:val="16"/>
              </w:rPr>
            </w:pPr>
            <w:r w:rsidRPr="00B84409">
              <w:rPr>
                <w:rFonts w:cs="Arial"/>
                <w:color w:val="000000"/>
                <w:sz w:val="16"/>
                <w:szCs w:val="16"/>
              </w:rPr>
              <w:t xml:space="preserve"> donde:</w:t>
            </w:r>
            <w:r w:rsidR="00C8301B" w:rsidRPr="00B84409">
              <w:rPr>
                <w:rFonts w:cs="Arial"/>
                <w:color w:val="000000"/>
                <w:sz w:val="16"/>
                <w:szCs w:val="16"/>
              </w:rPr>
              <w:t xml:space="preserve"> </w:t>
            </w:r>
            <w:r w:rsidRPr="00B84409">
              <w:rPr>
                <w:rFonts w:cs="Arial"/>
                <w:color w:val="000000"/>
                <w:sz w:val="16"/>
                <w:szCs w:val="16"/>
              </w:rPr>
              <w:t>####-###############</w:t>
            </w:r>
          </w:p>
          <w:p w:rsidR="0040439D" w:rsidRPr="00B84409" w:rsidRDefault="0040439D" w:rsidP="0040439D">
            <w:pPr>
              <w:jc w:val="left"/>
              <w:rPr>
                <w:rFonts w:cs="Arial"/>
                <w:color w:val="000000"/>
                <w:sz w:val="16"/>
                <w:szCs w:val="16"/>
              </w:rPr>
            </w:pPr>
            <w:r w:rsidRPr="00B84409">
              <w:rPr>
                <w:rFonts w:cs="Arial"/>
                <w:color w:val="000000"/>
                <w:sz w:val="16"/>
                <w:szCs w:val="16"/>
              </w:rPr>
              <w:t>Ejemplo: 0001-123456789012345</w:t>
            </w:r>
            <w:r w:rsidR="00C8301B" w:rsidRPr="00B84409">
              <w:rPr>
                <w:rFonts w:cs="Arial"/>
                <w:color w:val="000000"/>
                <w:sz w:val="16"/>
                <w:szCs w:val="16"/>
              </w:rPr>
              <w:t xml:space="preserve"> </w:t>
            </w:r>
          </w:p>
          <w:p w:rsidR="0040439D" w:rsidRPr="00B84409" w:rsidRDefault="0040439D" w:rsidP="0040439D">
            <w:pPr>
              <w:jc w:val="left"/>
              <w:rPr>
                <w:rFonts w:cs="Arial"/>
                <w:color w:val="000000"/>
                <w:sz w:val="16"/>
                <w:szCs w:val="16"/>
              </w:rPr>
            </w:pPr>
            <w:r w:rsidRPr="00B84409">
              <w:rPr>
                <w:rFonts w:cs="Arial"/>
                <w:color w:val="000000"/>
                <w:sz w:val="16"/>
                <w:szCs w:val="16"/>
              </w:rPr>
              <w:t> </w:t>
            </w:r>
          </w:p>
          <w:p w:rsidR="0040439D" w:rsidRPr="00B84409" w:rsidRDefault="0040439D" w:rsidP="0040439D">
            <w:pPr>
              <w:jc w:val="left"/>
              <w:rPr>
                <w:rFonts w:cs="Arial"/>
                <w:color w:val="000000"/>
                <w:sz w:val="16"/>
                <w:szCs w:val="16"/>
              </w:rPr>
            </w:pPr>
            <w:r w:rsidRPr="00B84409">
              <w:rPr>
                <w:rFonts w:cs="Arial"/>
                <w:color w:val="000000"/>
                <w:sz w:val="16"/>
                <w:szCs w:val="16"/>
              </w:rPr>
              <w:t>Para Boleta de venta:</w:t>
            </w:r>
          </w:p>
          <w:p w:rsidR="0040439D" w:rsidRPr="00B84409" w:rsidRDefault="0040439D" w:rsidP="0040439D">
            <w:pPr>
              <w:jc w:val="left"/>
              <w:rPr>
                <w:rFonts w:cs="Arial"/>
                <w:color w:val="000000"/>
                <w:sz w:val="16"/>
                <w:szCs w:val="16"/>
              </w:rPr>
            </w:pPr>
            <w:r w:rsidRPr="00B84409">
              <w:rPr>
                <w:rFonts w:cs="Arial"/>
                <w:color w:val="000000"/>
                <w:sz w:val="16"/>
                <w:szCs w:val="16"/>
              </w:rPr>
              <w:t>B-Serie de documento – número de documento</w:t>
            </w:r>
          </w:p>
          <w:p w:rsidR="0040439D" w:rsidRPr="00B84409" w:rsidRDefault="009F74F6" w:rsidP="0040439D">
            <w:pPr>
              <w:jc w:val="left"/>
              <w:rPr>
                <w:rFonts w:cs="Arial"/>
                <w:color w:val="000000"/>
                <w:sz w:val="16"/>
                <w:szCs w:val="16"/>
              </w:rPr>
            </w:pPr>
            <w:r w:rsidRPr="00B84409">
              <w:rPr>
                <w:rFonts w:cs="Arial"/>
                <w:color w:val="000000"/>
                <w:sz w:val="16"/>
                <w:szCs w:val="16"/>
              </w:rPr>
              <w:t>Dónde</w:t>
            </w:r>
            <w:r w:rsidR="0040439D" w:rsidRPr="00B84409">
              <w:rPr>
                <w:rFonts w:cs="Arial"/>
                <w:color w:val="000000"/>
                <w:sz w:val="16"/>
                <w:szCs w:val="16"/>
              </w:rPr>
              <w:t>:</w:t>
            </w:r>
            <w:r w:rsidR="00C8301B" w:rsidRPr="00B84409">
              <w:rPr>
                <w:rFonts w:cs="Arial"/>
                <w:color w:val="000000"/>
                <w:sz w:val="16"/>
                <w:szCs w:val="16"/>
              </w:rPr>
              <w:t xml:space="preserve"> </w:t>
            </w:r>
            <w:r w:rsidRPr="00B84409">
              <w:rPr>
                <w:rFonts w:cs="Arial"/>
                <w:color w:val="000000"/>
                <w:sz w:val="16"/>
                <w:szCs w:val="16"/>
              </w:rPr>
              <w:t>Box</w:t>
            </w:r>
            <w:r w:rsidR="0040439D" w:rsidRPr="00B84409">
              <w:rPr>
                <w:rFonts w:cs="Arial"/>
                <w:color w:val="000000"/>
                <w:sz w:val="16"/>
                <w:szCs w:val="16"/>
              </w:rPr>
              <w:t xml:space="preserve"> - #########, x es alfanumérico y # es numérico</w:t>
            </w:r>
          </w:p>
          <w:p w:rsidR="0040439D" w:rsidRPr="00B84409" w:rsidRDefault="0040439D" w:rsidP="0040439D">
            <w:pPr>
              <w:jc w:val="left"/>
              <w:rPr>
                <w:rFonts w:cs="Arial"/>
                <w:color w:val="000000"/>
                <w:sz w:val="16"/>
                <w:szCs w:val="16"/>
              </w:rPr>
            </w:pPr>
            <w:r w:rsidRPr="00B84409">
              <w:rPr>
                <w:rFonts w:cs="Arial"/>
                <w:color w:val="000000"/>
                <w:sz w:val="16"/>
                <w:szCs w:val="16"/>
              </w:rPr>
              <w:t>Ejm:</w:t>
            </w:r>
            <w:r w:rsidR="00C8301B" w:rsidRPr="00B84409">
              <w:rPr>
                <w:rFonts w:cs="Arial"/>
                <w:color w:val="000000"/>
                <w:sz w:val="16"/>
                <w:szCs w:val="16"/>
              </w:rPr>
              <w:t xml:space="preserve"> </w:t>
            </w:r>
            <w:r w:rsidRPr="00B84409">
              <w:rPr>
                <w:rFonts w:cs="Arial"/>
                <w:color w:val="000000"/>
                <w:sz w:val="16"/>
                <w:szCs w:val="16"/>
              </w:rPr>
              <w:t>B001-00000001</w:t>
            </w:r>
          </w:p>
        </w:tc>
        <w:tc>
          <w:tcPr>
            <w:tcW w:w="1000" w:type="dxa"/>
            <w:shd w:val="clear" w:color="auto" w:fill="auto"/>
            <w:hideMark/>
          </w:tcPr>
          <w:p w:rsidR="0040439D" w:rsidRPr="00B84409" w:rsidRDefault="0040439D" w:rsidP="0040439D">
            <w:pPr>
              <w:jc w:val="center"/>
              <w:rPr>
                <w:rFonts w:cs="Arial"/>
                <w:b/>
                <w:bCs/>
                <w:color w:val="000000"/>
                <w:sz w:val="16"/>
                <w:szCs w:val="16"/>
              </w:rPr>
            </w:pPr>
            <w:r w:rsidRPr="00B84409">
              <w:rPr>
                <w:rFonts w:cs="Arial"/>
                <w:b/>
                <w:bCs/>
                <w:color w:val="000000"/>
                <w:sz w:val="16"/>
                <w:szCs w:val="16"/>
              </w:rPr>
              <w:t>X</w:t>
            </w:r>
          </w:p>
        </w:tc>
      </w:tr>
      <w:tr w:rsidR="0040439D" w:rsidRPr="00B84409" w:rsidTr="0040439D">
        <w:trPr>
          <w:trHeight w:val="766"/>
        </w:trPr>
        <w:tc>
          <w:tcPr>
            <w:tcW w:w="760" w:type="dxa"/>
            <w:shd w:val="clear" w:color="auto" w:fill="auto"/>
            <w:hideMark/>
          </w:tcPr>
          <w:p w:rsidR="0040439D" w:rsidRPr="00B84409" w:rsidRDefault="0040439D" w:rsidP="0040439D">
            <w:pPr>
              <w:jc w:val="center"/>
              <w:rPr>
                <w:rFonts w:cs="Arial"/>
                <w:sz w:val="16"/>
                <w:szCs w:val="16"/>
              </w:rPr>
            </w:pPr>
            <w:r w:rsidRPr="00B84409">
              <w:rPr>
                <w:rFonts w:cs="Arial"/>
                <w:sz w:val="16"/>
                <w:szCs w:val="16"/>
              </w:rPr>
              <w:t>07</w:t>
            </w:r>
          </w:p>
        </w:tc>
        <w:tc>
          <w:tcPr>
            <w:tcW w:w="2227" w:type="dxa"/>
            <w:shd w:val="clear" w:color="auto" w:fill="auto"/>
            <w:hideMark/>
          </w:tcPr>
          <w:p w:rsidR="0040439D" w:rsidRPr="00B84409" w:rsidRDefault="0040439D" w:rsidP="0040439D">
            <w:pPr>
              <w:jc w:val="left"/>
              <w:rPr>
                <w:rFonts w:cs="Arial"/>
                <w:color w:val="000000"/>
                <w:sz w:val="16"/>
                <w:szCs w:val="16"/>
              </w:rPr>
            </w:pPr>
            <w:r w:rsidRPr="00B84409">
              <w:rPr>
                <w:rFonts w:cs="Arial"/>
                <w:color w:val="000000"/>
                <w:sz w:val="16"/>
                <w:szCs w:val="16"/>
              </w:rPr>
              <w:t>Nota de Crédito</w:t>
            </w:r>
          </w:p>
        </w:tc>
        <w:tc>
          <w:tcPr>
            <w:tcW w:w="5528" w:type="dxa"/>
            <w:shd w:val="clear" w:color="auto" w:fill="auto"/>
            <w:hideMark/>
          </w:tcPr>
          <w:p w:rsidR="0040439D" w:rsidRPr="00B84409" w:rsidRDefault="0040439D" w:rsidP="0040439D">
            <w:pPr>
              <w:jc w:val="left"/>
              <w:rPr>
                <w:rFonts w:cs="Arial"/>
                <w:color w:val="000000"/>
                <w:sz w:val="16"/>
                <w:szCs w:val="16"/>
              </w:rPr>
            </w:pPr>
            <w:r w:rsidRPr="00B84409">
              <w:rPr>
                <w:rFonts w:cs="Arial"/>
                <w:color w:val="000000"/>
                <w:sz w:val="16"/>
                <w:szCs w:val="16"/>
              </w:rPr>
              <w:t xml:space="preserve">Se debe validar la estructura del documento: </w:t>
            </w:r>
          </w:p>
          <w:p w:rsidR="0040439D" w:rsidRPr="00B84409" w:rsidRDefault="0040439D" w:rsidP="0040439D">
            <w:pPr>
              <w:jc w:val="left"/>
              <w:rPr>
                <w:rFonts w:cs="Arial"/>
                <w:color w:val="000000"/>
                <w:sz w:val="16"/>
                <w:szCs w:val="16"/>
              </w:rPr>
            </w:pPr>
            <w:r w:rsidRPr="00B84409">
              <w:rPr>
                <w:rFonts w:cs="Arial"/>
                <w:color w:val="000000"/>
                <w:sz w:val="16"/>
                <w:szCs w:val="16"/>
              </w:rPr>
              <w:t>Serie del documento -número de documento.</w:t>
            </w:r>
          </w:p>
          <w:p w:rsidR="0040439D" w:rsidRPr="00B84409" w:rsidRDefault="0040439D" w:rsidP="0040439D">
            <w:pPr>
              <w:jc w:val="left"/>
              <w:rPr>
                <w:rFonts w:cs="Arial"/>
                <w:color w:val="000000"/>
                <w:sz w:val="16"/>
                <w:szCs w:val="16"/>
              </w:rPr>
            </w:pPr>
            <w:r w:rsidRPr="00B84409">
              <w:rPr>
                <w:rFonts w:cs="Arial"/>
                <w:color w:val="000000"/>
                <w:sz w:val="16"/>
                <w:szCs w:val="16"/>
              </w:rPr>
              <w:t xml:space="preserve"> donde:</w:t>
            </w:r>
            <w:r w:rsidR="00C8301B" w:rsidRPr="00B84409">
              <w:rPr>
                <w:rFonts w:cs="Arial"/>
                <w:color w:val="000000"/>
                <w:sz w:val="16"/>
                <w:szCs w:val="16"/>
              </w:rPr>
              <w:t xml:space="preserve"> </w:t>
            </w:r>
            <w:r w:rsidRPr="00B84409">
              <w:rPr>
                <w:rFonts w:cs="Arial"/>
                <w:color w:val="000000"/>
                <w:sz w:val="16"/>
                <w:szCs w:val="16"/>
              </w:rPr>
              <w:t>####-###############</w:t>
            </w:r>
          </w:p>
          <w:p w:rsidR="0040439D" w:rsidRPr="00B84409" w:rsidRDefault="0040439D" w:rsidP="0040439D">
            <w:pPr>
              <w:jc w:val="left"/>
              <w:rPr>
                <w:rFonts w:cs="Arial"/>
                <w:color w:val="000000"/>
                <w:sz w:val="16"/>
                <w:szCs w:val="16"/>
              </w:rPr>
            </w:pPr>
            <w:r w:rsidRPr="00B84409">
              <w:rPr>
                <w:rFonts w:cs="Arial"/>
                <w:color w:val="000000"/>
                <w:sz w:val="16"/>
                <w:szCs w:val="16"/>
              </w:rPr>
              <w:t>Ejemplo: 0001-123456789012345</w:t>
            </w:r>
            <w:r w:rsidR="00C8301B" w:rsidRPr="00B84409">
              <w:rPr>
                <w:rFonts w:cs="Arial"/>
                <w:color w:val="000000"/>
                <w:sz w:val="16"/>
                <w:szCs w:val="16"/>
              </w:rPr>
              <w:t xml:space="preserve"> </w:t>
            </w:r>
          </w:p>
        </w:tc>
        <w:tc>
          <w:tcPr>
            <w:tcW w:w="1000" w:type="dxa"/>
            <w:shd w:val="clear" w:color="auto" w:fill="auto"/>
            <w:hideMark/>
          </w:tcPr>
          <w:p w:rsidR="0040439D" w:rsidRPr="00B84409" w:rsidRDefault="0040439D" w:rsidP="0040439D">
            <w:pPr>
              <w:jc w:val="center"/>
              <w:rPr>
                <w:rFonts w:cs="Arial"/>
                <w:b/>
                <w:bCs/>
                <w:color w:val="000000"/>
                <w:sz w:val="16"/>
                <w:szCs w:val="16"/>
              </w:rPr>
            </w:pPr>
            <w:r w:rsidRPr="00B84409">
              <w:rPr>
                <w:rFonts w:cs="Arial"/>
                <w:b/>
                <w:bCs/>
                <w:color w:val="000000"/>
                <w:sz w:val="16"/>
                <w:szCs w:val="16"/>
              </w:rPr>
              <w:t>X</w:t>
            </w:r>
          </w:p>
        </w:tc>
      </w:tr>
      <w:tr w:rsidR="0040439D" w:rsidRPr="00B84409" w:rsidTr="0040439D">
        <w:trPr>
          <w:trHeight w:val="378"/>
        </w:trPr>
        <w:tc>
          <w:tcPr>
            <w:tcW w:w="760" w:type="dxa"/>
            <w:shd w:val="clear" w:color="auto" w:fill="auto"/>
            <w:hideMark/>
          </w:tcPr>
          <w:p w:rsidR="0040439D" w:rsidRPr="00B84409" w:rsidRDefault="0040439D" w:rsidP="0040439D">
            <w:pPr>
              <w:jc w:val="center"/>
              <w:rPr>
                <w:rFonts w:cs="Arial"/>
                <w:sz w:val="16"/>
                <w:szCs w:val="16"/>
              </w:rPr>
            </w:pPr>
            <w:r w:rsidRPr="00B84409">
              <w:rPr>
                <w:rFonts w:cs="Arial"/>
                <w:sz w:val="16"/>
                <w:szCs w:val="16"/>
              </w:rPr>
              <w:t>12</w:t>
            </w:r>
          </w:p>
        </w:tc>
        <w:tc>
          <w:tcPr>
            <w:tcW w:w="2227" w:type="dxa"/>
            <w:shd w:val="clear" w:color="auto" w:fill="auto"/>
            <w:hideMark/>
          </w:tcPr>
          <w:p w:rsidR="0040439D" w:rsidRPr="00B84409" w:rsidRDefault="0040439D" w:rsidP="0040439D">
            <w:pPr>
              <w:jc w:val="left"/>
              <w:rPr>
                <w:rFonts w:cs="Arial"/>
                <w:color w:val="000000"/>
                <w:sz w:val="16"/>
                <w:szCs w:val="16"/>
              </w:rPr>
            </w:pPr>
            <w:r w:rsidRPr="00B84409">
              <w:rPr>
                <w:rFonts w:cs="Arial"/>
                <w:color w:val="000000"/>
                <w:sz w:val="16"/>
                <w:szCs w:val="16"/>
              </w:rPr>
              <w:t>Ticket o cinta emitida por máquina registradora</w:t>
            </w:r>
          </w:p>
        </w:tc>
        <w:tc>
          <w:tcPr>
            <w:tcW w:w="5528" w:type="dxa"/>
            <w:shd w:val="clear" w:color="auto" w:fill="auto"/>
            <w:hideMark/>
          </w:tcPr>
          <w:p w:rsidR="0040439D" w:rsidRPr="00B84409" w:rsidRDefault="0040439D" w:rsidP="0040439D">
            <w:pPr>
              <w:jc w:val="left"/>
              <w:rPr>
                <w:rFonts w:cs="Arial"/>
                <w:color w:val="000000"/>
                <w:sz w:val="16"/>
                <w:szCs w:val="16"/>
              </w:rPr>
            </w:pPr>
            <w:r w:rsidRPr="00B84409">
              <w:rPr>
                <w:rFonts w:cs="Arial"/>
                <w:color w:val="000000"/>
                <w:sz w:val="16"/>
                <w:szCs w:val="16"/>
              </w:rPr>
              <w:t xml:space="preserve">Se debe validar la estructura del documento: </w:t>
            </w:r>
          </w:p>
          <w:p w:rsidR="0040439D" w:rsidRPr="00B84409" w:rsidRDefault="0040439D" w:rsidP="0040439D">
            <w:pPr>
              <w:jc w:val="left"/>
              <w:rPr>
                <w:rFonts w:cs="Arial"/>
                <w:color w:val="000000"/>
                <w:sz w:val="16"/>
                <w:szCs w:val="16"/>
              </w:rPr>
            </w:pPr>
            <w:r w:rsidRPr="00B84409">
              <w:rPr>
                <w:rFonts w:cs="Arial"/>
                <w:color w:val="000000"/>
                <w:sz w:val="16"/>
                <w:szCs w:val="16"/>
              </w:rPr>
              <w:t>Alfanumérico mayor a CERO considerando longitud de 20 caracteres</w:t>
            </w:r>
          </w:p>
        </w:tc>
        <w:tc>
          <w:tcPr>
            <w:tcW w:w="1000" w:type="dxa"/>
            <w:shd w:val="clear" w:color="auto" w:fill="auto"/>
            <w:hideMark/>
          </w:tcPr>
          <w:p w:rsidR="0040439D" w:rsidRPr="00B84409" w:rsidRDefault="0040439D" w:rsidP="0040439D">
            <w:pPr>
              <w:jc w:val="center"/>
              <w:rPr>
                <w:rFonts w:cs="Arial"/>
                <w:b/>
                <w:bCs/>
                <w:color w:val="000000"/>
                <w:sz w:val="16"/>
                <w:szCs w:val="16"/>
              </w:rPr>
            </w:pPr>
            <w:r w:rsidRPr="00B84409">
              <w:rPr>
                <w:rFonts w:cs="Arial"/>
                <w:b/>
                <w:bCs/>
                <w:color w:val="000000"/>
                <w:sz w:val="16"/>
                <w:szCs w:val="16"/>
              </w:rPr>
              <w:t>X</w:t>
            </w:r>
          </w:p>
        </w:tc>
      </w:tr>
      <w:tr w:rsidR="0040439D" w:rsidRPr="00B84409" w:rsidTr="0040439D">
        <w:trPr>
          <w:trHeight w:val="766"/>
        </w:trPr>
        <w:tc>
          <w:tcPr>
            <w:tcW w:w="760" w:type="dxa"/>
            <w:shd w:val="clear" w:color="auto" w:fill="auto"/>
            <w:hideMark/>
          </w:tcPr>
          <w:p w:rsidR="0040439D" w:rsidRPr="00B84409" w:rsidRDefault="0040439D" w:rsidP="0040439D">
            <w:pPr>
              <w:jc w:val="center"/>
              <w:rPr>
                <w:rFonts w:cs="Arial"/>
                <w:color w:val="000000"/>
                <w:sz w:val="16"/>
                <w:szCs w:val="16"/>
              </w:rPr>
            </w:pPr>
            <w:r w:rsidRPr="00B84409">
              <w:rPr>
                <w:rFonts w:cs="Arial"/>
                <w:color w:val="000000"/>
                <w:sz w:val="16"/>
                <w:szCs w:val="16"/>
              </w:rPr>
              <w:t>09</w:t>
            </w:r>
          </w:p>
        </w:tc>
        <w:tc>
          <w:tcPr>
            <w:tcW w:w="2227" w:type="dxa"/>
            <w:shd w:val="clear" w:color="auto" w:fill="auto"/>
            <w:hideMark/>
          </w:tcPr>
          <w:p w:rsidR="0040439D" w:rsidRPr="00B84409" w:rsidRDefault="0040439D" w:rsidP="0040439D">
            <w:pPr>
              <w:jc w:val="left"/>
              <w:rPr>
                <w:rFonts w:cs="Arial"/>
                <w:color w:val="000000"/>
                <w:sz w:val="16"/>
                <w:szCs w:val="16"/>
              </w:rPr>
            </w:pPr>
            <w:r w:rsidRPr="00B84409">
              <w:rPr>
                <w:rFonts w:cs="Arial"/>
                <w:color w:val="000000"/>
                <w:sz w:val="16"/>
                <w:szCs w:val="16"/>
              </w:rPr>
              <w:t>Guía de Remisión Remitente Física</w:t>
            </w:r>
          </w:p>
        </w:tc>
        <w:tc>
          <w:tcPr>
            <w:tcW w:w="5528" w:type="dxa"/>
            <w:shd w:val="clear" w:color="auto" w:fill="auto"/>
            <w:hideMark/>
          </w:tcPr>
          <w:p w:rsidR="0040439D" w:rsidRPr="00B84409" w:rsidRDefault="0040439D" w:rsidP="0040439D">
            <w:pPr>
              <w:jc w:val="left"/>
              <w:rPr>
                <w:rFonts w:cs="Arial"/>
                <w:color w:val="000000"/>
                <w:sz w:val="16"/>
                <w:szCs w:val="16"/>
              </w:rPr>
            </w:pPr>
            <w:r w:rsidRPr="00B84409">
              <w:rPr>
                <w:rFonts w:cs="Arial"/>
                <w:color w:val="000000"/>
                <w:sz w:val="16"/>
                <w:szCs w:val="16"/>
              </w:rPr>
              <w:t xml:space="preserve">Se debe validar la estructura del documento: </w:t>
            </w:r>
          </w:p>
          <w:p w:rsidR="0040439D" w:rsidRPr="00B84409" w:rsidRDefault="0040439D" w:rsidP="0040439D">
            <w:pPr>
              <w:jc w:val="left"/>
              <w:rPr>
                <w:rFonts w:cs="Arial"/>
                <w:color w:val="000000"/>
                <w:sz w:val="16"/>
                <w:szCs w:val="16"/>
              </w:rPr>
            </w:pPr>
            <w:r w:rsidRPr="00B84409">
              <w:rPr>
                <w:rFonts w:cs="Arial"/>
                <w:color w:val="000000"/>
                <w:sz w:val="16"/>
                <w:szCs w:val="16"/>
              </w:rPr>
              <w:t>Serie del documento -número de documento.</w:t>
            </w:r>
          </w:p>
          <w:p w:rsidR="0040439D" w:rsidRPr="00B84409" w:rsidRDefault="0040439D" w:rsidP="0040439D">
            <w:pPr>
              <w:jc w:val="left"/>
              <w:rPr>
                <w:rFonts w:cs="Arial"/>
                <w:color w:val="000000"/>
                <w:sz w:val="16"/>
                <w:szCs w:val="16"/>
              </w:rPr>
            </w:pPr>
            <w:r w:rsidRPr="00B84409">
              <w:rPr>
                <w:rFonts w:cs="Arial"/>
                <w:color w:val="000000"/>
                <w:sz w:val="16"/>
                <w:szCs w:val="16"/>
              </w:rPr>
              <w:t xml:space="preserve"> donde:</w:t>
            </w:r>
            <w:r w:rsidR="00C8301B" w:rsidRPr="00B84409">
              <w:rPr>
                <w:rFonts w:cs="Arial"/>
                <w:color w:val="000000"/>
                <w:sz w:val="16"/>
                <w:szCs w:val="16"/>
              </w:rPr>
              <w:t xml:space="preserve"> </w:t>
            </w:r>
            <w:r w:rsidRPr="00B84409">
              <w:rPr>
                <w:rFonts w:cs="Arial"/>
                <w:color w:val="000000"/>
                <w:sz w:val="16"/>
                <w:szCs w:val="16"/>
              </w:rPr>
              <w:t>####-###############</w:t>
            </w:r>
          </w:p>
          <w:p w:rsidR="0040439D" w:rsidRPr="00B84409" w:rsidRDefault="0040439D" w:rsidP="0040439D">
            <w:pPr>
              <w:jc w:val="left"/>
              <w:rPr>
                <w:rFonts w:cs="Arial"/>
                <w:color w:val="000000"/>
                <w:sz w:val="16"/>
                <w:szCs w:val="16"/>
              </w:rPr>
            </w:pPr>
            <w:r w:rsidRPr="00B84409">
              <w:rPr>
                <w:rFonts w:cs="Arial"/>
                <w:color w:val="000000"/>
                <w:sz w:val="16"/>
                <w:szCs w:val="16"/>
              </w:rPr>
              <w:t>Ejemplo: 0001-123456789012345</w:t>
            </w:r>
            <w:r w:rsidR="00C8301B" w:rsidRPr="00B84409">
              <w:rPr>
                <w:rFonts w:cs="Arial"/>
                <w:color w:val="000000"/>
                <w:sz w:val="16"/>
                <w:szCs w:val="16"/>
              </w:rPr>
              <w:t xml:space="preserve"> </w:t>
            </w:r>
          </w:p>
        </w:tc>
        <w:tc>
          <w:tcPr>
            <w:tcW w:w="1000" w:type="dxa"/>
            <w:shd w:val="clear" w:color="auto" w:fill="auto"/>
            <w:hideMark/>
          </w:tcPr>
          <w:p w:rsidR="0040439D" w:rsidRPr="00B84409" w:rsidRDefault="0040439D" w:rsidP="0040439D">
            <w:pPr>
              <w:jc w:val="center"/>
              <w:rPr>
                <w:rFonts w:cs="Arial"/>
                <w:b/>
                <w:bCs/>
                <w:color w:val="000000"/>
                <w:sz w:val="16"/>
                <w:szCs w:val="16"/>
              </w:rPr>
            </w:pPr>
            <w:r w:rsidRPr="00B84409">
              <w:rPr>
                <w:rFonts w:cs="Arial"/>
                <w:b/>
                <w:bCs/>
                <w:color w:val="000000"/>
                <w:sz w:val="16"/>
                <w:szCs w:val="16"/>
              </w:rPr>
              <w:t>X</w:t>
            </w:r>
          </w:p>
        </w:tc>
      </w:tr>
      <w:tr w:rsidR="0040439D" w:rsidRPr="00B84409" w:rsidTr="0040439D">
        <w:trPr>
          <w:trHeight w:val="766"/>
        </w:trPr>
        <w:tc>
          <w:tcPr>
            <w:tcW w:w="760" w:type="dxa"/>
            <w:shd w:val="clear" w:color="auto" w:fill="auto"/>
            <w:hideMark/>
          </w:tcPr>
          <w:p w:rsidR="0040439D" w:rsidRPr="00B84409" w:rsidRDefault="0040439D" w:rsidP="0040439D">
            <w:pPr>
              <w:jc w:val="center"/>
              <w:rPr>
                <w:rFonts w:cs="Arial"/>
                <w:color w:val="000000"/>
                <w:sz w:val="16"/>
                <w:szCs w:val="16"/>
              </w:rPr>
            </w:pPr>
            <w:r w:rsidRPr="00B84409">
              <w:rPr>
                <w:rFonts w:cs="Arial"/>
                <w:color w:val="000000"/>
                <w:sz w:val="16"/>
                <w:szCs w:val="16"/>
              </w:rPr>
              <w:t>31</w:t>
            </w:r>
          </w:p>
        </w:tc>
        <w:tc>
          <w:tcPr>
            <w:tcW w:w="2227" w:type="dxa"/>
            <w:shd w:val="clear" w:color="auto" w:fill="auto"/>
            <w:hideMark/>
          </w:tcPr>
          <w:p w:rsidR="0040439D" w:rsidRPr="00B84409" w:rsidRDefault="0040439D" w:rsidP="0040439D">
            <w:pPr>
              <w:jc w:val="left"/>
              <w:rPr>
                <w:rFonts w:cs="Arial"/>
                <w:color w:val="000000"/>
                <w:sz w:val="16"/>
                <w:szCs w:val="16"/>
              </w:rPr>
            </w:pPr>
            <w:r w:rsidRPr="00B84409">
              <w:rPr>
                <w:rFonts w:cs="Arial"/>
                <w:color w:val="000000"/>
                <w:sz w:val="16"/>
                <w:szCs w:val="16"/>
              </w:rPr>
              <w:t>Guía de Remisión Transportista Física</w:t>
            </w:r>
          </w:p>
        </w:tc>
        <w:tc>
          <w:tcPr>
            <w:tcW w:w="5528" w:type="dxa"/>
            <w:shd w:val="clear" w:color="auto" w:fill="auto"/>
            <w:hideMark/>
          </w:tcPr>
          <w:p w:rsidR="0040439D" w:rsidRPr="00B84409" w:rsidRDefault="0040439D" w:rsidP="0040439D">
            <w:pPr>
              <w:jc w:val="left"/>
              <w:rPr>
                <w:rFonts w:cs="Arial"/>
                <w:color w:val="000000"/>
                <w:sz w:val="16"/>
                <w:szCs w:val="16"/>
              </w:rPr>
            </w:pPr>
            <w:r w:rsidRPr="00B84409">
              <w:rPr>
                <w:rFonts w:cs="Arial"/>
                <w:color w:val="000000"/>
                <w:sz w:val="16"/>
                <w:szCs w:val="16"/>
              </w:rPr>
              <w:t xml:space="preserve">Se debe validar la estructura del documento: </w:t>
            </w:r>
          </w:p>
          <w:p w:rsidR="0040439D" w:rsidRPr="00B84409" w:rsidRDefault="0040439D" w:rsidP="0040439D">
            <w:pPr>
              <w:jc w:val="left"/>
              <w:rPr>
                <w:rFonts w:cs="Arial"/>
                <w:color w:val="000000"/>
                <w:sz w:val="16"/>
                <w:szCs w:val="16"/>
              </w:rPr>
            </w:pPr>
            <w:r w:rsidRPr="00B84409">
              <w:rPr>
                <w:rFonts w:cs="Arial"/>
                <w:color w:val="000000"/>
                <w:sz w:val="16"/>
                <w:szCs w:val="16"/>
              </w:rPr>
              <w:t>Serie del documento -número de documento.</w:t>
            </w:r>
          </w:p>
          <w:p w:rsidR="0040439D" w:rsidRPr="00B84409" w:rsidRDefault="0040439D" w:rsidP="0040439D">
            <w:pPr>
              <w:jc w:val="left"/>
              <w:rPr>
                <w:rFonts w:cs="Arial"/>
                <w:color w:val="000000"/>
                <w:sz w:val="16"/>
                <w:szCs w:val="16"/>
              </w:rPr>
            </w:pPr>
            <w:r w:rsidRPr="00B84409">
              <w:rPr>
                <w:rFonts w:cs="Arial"/>
                <w:color w:val="000000"/>
                <w:sz w:val="16"/>
                <w:szCs w:val="16"/>
              </w:rPr>
              <w:t xml:space="preserve"> donde:</w:t>
            </w:r>
            <w:r w:rsidR="00C8301B" w:rsidRPr="00B84409">
              <w:rPr>
                <w:rFonts w:cs="Arial"/>
                <w:color w:val="000000"/>
                <w:sz w:val="16"/>
                <w:szCs w:val="16"/>
              </w:rPr>
              <w:t xml:space="preserve"> </w:t>
            </w:r>
            <w:r w:rsidRPr="00B84409">
              <w:rPr>
                <w:rFonts w:cs="Arial"/>
                <w:color w:val="000000"/>
                <w:sz w:val="16"/>
                <w:szCs w:val="16"/>
              </w:rPr>
              <w:t>####-###############</w:t>
            </w:r>
          </w:p>
          <w:p w:rsidR="0040439D" w:rsidRPr="00B84409" w:rsidRDefault="0040439D" w:rsidP="0040439D">
            <w:pPr>
              <w:jc w:val="left"/>
              <w:rPr>
                <w:rFonts w:cs="Arial"/>
                <w:color w:val="000000"/>
                <w:sz w:val="16"/>
                <w:szCs w:val="16"/>
              </w:rPr>
            </w:pPr>
            <w:r w:rsidRPr="00B84409">
              <w:rPr>
                <w:rFonts w:cs="Arial"/>
                <w:color w:val="000000"/>
                <w:sz w:val="16"/>
                <w:szCs w:val="16"/>
              </w:rPr>
              <w:t>Ejemplo: 0001-123456789012345</w:t>
            </w:r>
            <w:r w:rsidR="00C8301B" w:rsidRPr="00B84409">
              <w:rPr>
                <w:rFonts w:cs="Arial"/>
                <w:color w:val="000000"/>
                <w:sz w:val="16"/>
                <w:szCs w:val="16"/>
              </w:rPr>
              <w:t xml:space="preserve"> </w:t>
            </w:r>
          </w:p>
        </w:tc>
        <w:tc>
          <w:tcPr>
            <w:tcW w:w="1000" w:type="dxa"/>
            <w:shd w:val="clear" w:color="auto" w:fill="auto"/>
            <w:hideMark/>
          </w:tcPr>
          <w:p w:rsidR="0040439D" w:rsidRPr="00B84409" w:rsidRDefault="0040439D" w:rsidP="0040439D">
            <w:pPr>
              <w:jc w:val="center"/>
              <w:rPr>
                <w:rFonts w:cs="Arial"/>
                <w:b/>
                <w:bCs/>
                <w:color w:val="000000"/>
                <w:sz w:val="16"/>
                <w:szCs w:val="16"/>
              </w:rPr>
            </w:pPr>
            <w:r w:rsidRPr="00B84409">
              <w:rPr>
                <w:rFonts w:cs="Arial"/>
                <w:b/>
                <w:bCs/>
                <w:color w:val="000000"/>
                <w:sz w:val="16"/>
                <w:szCs w:val="16"/>
              </w:rPr>
              <w:t>X</w:t>
            </w:r>
          </w:p>
        </w:tc>
      </w:tr>
      <w:tr w:rsidR="0040439D" w:rsidRPr="00B84409" w:rsidTr="0040439D">
        <w:trPr>
          <w:trHeight w:val="1522"/>
        </w:trPr>
        <w:tc>
          <w:tcPr>
            <w:tcW w:w="760" w:type="dxa"/>
            <w:shd w:val="clear" w:color="auto" w:fill="auto"/>
            <w:hideMark/>
          </w:tcPr>
          <w:p w:rsidR="0040439D" w:rsidRPr="00B84409" w:rsidRDefault="0040439D" w:rsidP="0040439D">
            <w:pPr>
              <w:jc w:val="center"/>
              <w:rPr>
                <w:rFonts w:cs="Arial"/>
                <w:color w:val="000000"/>
                <w:sz w:val="16"/>
                <w:szCs w:val="16"/>
              </w:rPr>
            </w:pPr>
            <w:r w:rsidRPr="00B84409">
              <w:rPr>
                <w:rFonts w:cs="Arial"/>
                <w:color w:val="000000"/>
                <w:sz w:val="16"/>
                <w:szCs w:val="16"/>
              </w:rPr>
              <w:t>60</w:t>
            </w:r>
          </w:p>
        </w:tc>
        <w:tc>
          <w:tcPr>
            <w:tcW w:w="2227" w:type="dxa"/>
            <w:shd w:val="clear" w:color="auto" w:fill="auto"/>
            <w:hideMark/>
          </w:tcPr>
          <w:p w:rsidR="0040439D" w:rsidRPr="00B84409" w:rsidRDefault="0040439D" w:rsidP="0040439D">
            <w:pPr>
              <w:jc w:val="left"/>
              <w:rPr>
                <w:rFonts w:cs="Arial"/>
                <w:color w:val="000000"/>
                <w:sz w:val="16"/>
                <w:szCs w:val="16"/>
              </w:rPr>
            </w:pPr>
            <w:r w:rsidRPr="00B84409">
              <w:rPr>
                <w:rFonts w:cs="Arial"/>
                <w:color w:val="000000"/>
                <w:sz w:val="16"/>
                <w:szCs w:val="16"/>
              </w:rPr>
              <w:t xml:space="preserve">GRE-BF remitente </w:t>
            </w:r>
          </w:p>
        </w:tc>
        <w:tc>
          <w:tcPr>
            <w:tcW w:w="5528" w:type="dxa"/>
            <w:shd w:val="clear" w:color="auto" w:fill="auto"/>
            <w:hideMark/>
          </w:tcPr>
          <w:p w:rsidR="0040439D" w:rsidRPr="00B84409" w:rsidRDefault="0040439D" w:rsidP="0040439D">
            <w:pPr>
              <w:jc w:val="left"/>
              <w:rPr>
                <w:rFonts w:cs="Arial"/>
                <w:color w:val="000000"/>
                <w:sz w:val="16"/>
                <w:szCs w:val="16"/>
              </w:rPr>
            </w:pPr>
            <w:r w:rsidRPr="00B84409">
              <w:rPr>
                <w:rFonts w:cs="Arial"/>
                <w:color w:val="000000"/>
                <w:sz w:val="16"/>
                <w:szCs w:val="16"/>
              </w:rPr>
              <w:t xml:space="preserve">Se debe validar la estructura del documento: </w:t>
            </w:r>
          </w:p>
          <w:p w:rsidR="0040439D" w:rsidRPr="00B84409" w:rsidRDefault="0040439D" w:rsidP="0040439D">
            <w:pPr>
              <w:jc w:val="left"/>
              <w:rPr>
                <w:rFonts w:cs="Arial"/>
                <w:color w:val="000000"/>
                <w:sz w:val="16"/>
                <w:szCs w:val="16"/>
              </w:rPr>
            </w:pPr>
            <w:r w:rsidRPr="00B84409">
              <w:rPr>
                <w:rFonts w:cs="Arial"/>
                <w:color w:val="000000"/>
                <w:sz w:val="16"/>
                <w:szCs w:val="16"/>
              </w:rPr>
              <w:t>Serie del documento -número de documento.</w:t>
            </w:r>
          </w:p>
          <w:p w:rsidR="0040439D" w:rsidRPr="00B84409" w:rsidRDefault="0040439D" w:rsidP="0040439D">
            <w:pPr>
              <w:jc w:val="left"/>
              <w:rPr>
                <w:rFonts w:cs="Arial"/>
                <w:color w:val="000000"/>
                <w:sz w:val="16"/>
                <w:szCs w:val="16"/>
              </w:rPr>
            </w:pPr>
            <w:r w:rsidRPr="00B84409">
              <w:rPr>
                <w:rFonts w:cs="Arial"/>
                <w:color w:val="000000"/>
                <w:sz w:val="16"/>
                <w:szCs w:val="16"/>
              </w:rPr>
              <w:t xml:space="preserve"> donde:</w:t>
            </w:r>
            <w:r w:rsidR="00C8301B" w:rsidRPr="00B84409">
              <w:rPr>
                <w:rFonts w:cs="Arial"/>
                <w:color w:val="000000"/>
                <w:sz w:val="16"/>
                <w:szCs w:val="16"/>
              </w:rPr>
              <w:t xml:space="preserve"> </w:t>
            </w:r>
            <w:r w:rsidRPr="00B84409">
              <w:rPr>
                <w:rFonts w:cs="Arial"/>
                <w:color w:val="000000"/>
                <w:sz w:val="16"/>
                <w:szCs w:val="16"/>
              </w:rPr>
              <w:t>G###-###############</w:t>
            </w:r>
          </w:p>
          <w:p w:rsidR="0040439D" w:rsidRPr="00B84409" w:rsidRDefault="0040439D" w:rsidP="0040439D">
            <w:pPr>
              <w:jc w:val="left"/>
              <w:rPr>
                <w:rFonts w:cs="Arial"/>
                <w:color w:val="000000"/>
                <w:sz w:val="16"/>
                <w:szCs w:val="16"/>
              </w:rPr>
            </w:pPr>
            <w:r w:rsidRPr="00B84409">
              <w:rPr>
                <w:rFonts w:cs="Arial"/>
                <w:color w:val="000000"/>
                <w:sz w:val="16"/>
                <w:szCs w:val="16"/>
              </w:rPr>
              <w:t>Ejemplo:</w:t>
            </w:r>
            <w:r w:rsidR="00C8301B" w:rsidRPr="00B84409">
              <w:rPr>
                <w:rFonts w:cs="Arial"/>
                <w:color w:val="000000"/>
                <w:sz w:val="16"/>
                <w:szCs w:val="16"/>
              </w:rPr>
              <w:t xml:space="preserve"> </w:t>
            </w:r>
            <w:r w:rsidRPr="00B84409">
              <w:rPr>
                <w:rFonts w:cs="Arial"/>
                <w:color w:val="000000"/>
                <w:sz w:val="16"/>
                <w:szCs w:val="16"/>
              </w:rPr>
              <w:t>G001-123456789012345</w:t>
            </w:r>
            <w:r w:rsidR="00C8301B" w:rsidRPr="00B84409">
              <w:rPr>
                <w:rFonts w:cs="Arial"/>
                <w:color w:val="000000"/>
                <w:sz w:val="16"/>
                <w:szCs w:val="16"/>
              </w:rPr>
              <w:t xml:space="preserve"> </w:t>
            </w:r>
          </w:p>
          <w:p w:rsidR="0040439D" w:rsidRPr="00B84409" w:rsidRDefault="0040439D" w:rsidP="0040439D">
            <w:pPr>
              <w:jc w:val="left"/>
              <w:rPr>
                <w:rFonts w:cs="Arial"/>
                <w:color w:val="000000"/>
                <w:sz w:val="16"/>
                <w:szCs w:val="16"/>
              </w:rPr>
            </w:pPr>
            <w:r w:rsidRPr="00B84409">
              <w:rPr>
                <w:rFonts w:cs="Arial"/>
                <w:color w:val="000000"/>
                <w:sz w:val="16"/>
                <w:szCs w:val="16"/>
              </w:rPr>
              <w:t> </w:t>
            </w:r>
          </w:p>
          <w:p w:rsidR="0040439D" w:rsidRPr="00B84409" w:rsidRDefault="0040439D" w:rsidP="0040439D">
            <w:pPr>
              <w:jc w:val="left"/>
              <w:rPr>
                <w:rFonts w:cs="Arial"/>
                <w:color w:val="000000"/>
                <w:sz w:val="16"/>
                <w:szCs w:val="16"/>
              </w:rPr>
            </w:pPr>
            <w:r w:rsidRPr="00B84409">
              <w:rPr>
                <w:rFonts w:cs="Arial"/>
                <w:color w:val="000000"/>
                <w:sz w:val="16"/>
                <w:szCs w:val="16"/>
              </w:rPr>
              <w:t>Se debe validar la existencia de la GRE generada del registro de control de bienes fiscalizados, Ruc del transportista, Serie del documento, número de documento.</w:t>
            </w:r>
          </w:p>
        </w:tc>
        <w:tc>
          <w:tcPr>
            <w:tcW w:w="1000" w:type="dxa"/>
            <w:shd w:val="clear" w:color="auto" w:fill="auto"/>
            <w:hideMark/>
          </w:tcPr>
          <w:p w:rsidR="0040439D" w:rsidRPr="00B84409" w:rsidRDefault="0040439D" w:rsidP="0040439D">
            <w:pPr>
              <w:jc w:val="center"/>
              <w:rPr>
                <w:rFonts w:cs="Arial"/>
                <w:b/>
                <w:bCs/>
                <w:color w:val="000000"/>
                <w:sz w:val="16"/>
                <w:szCs w:val="16"/>
              </w:rPr>
            </w:pPr>
            <w:r w:rsidRPr="00B84409">
              <w:rPr>
                <w:rFonts w:cs="Arial"/>
                <w:b/>
                <w:bCs/>
                <w:color w:val="000000"/>
                <w:sz w:val="16"/>
                <w:szCs w:val="16"/>
              </w:rPr>
              <w:t>X</w:t>
            </w:r>
          </w:p>
        </w:tc>
      </w:tr>
      <w:tr w:rsidR="0040439D" w:rsidRPr="00B84409" w:rsidTr="0040439D">
        <w:trPr>
          <w:trHeight w:val="1533"/>
        </w:trPr>
        <w:tc>
          <w:tcPr>
            <w:tcW w:w="760" w:type="dxa"/>
            <w:shd w:val="clear" w:color="auto" w:fill="auto"/>
            <w:hideMark/>
          </w:tcPr>
          <w:p w:rsidR="0040439D" w:rsidRPr="00B84409" w:rsidRDefault="0040439D" w:rsidP="0040439D">
            <w:pPr>
              <w:jc w:val="center"/>
              <w:rPr>
                <w:rFonts w:cs="Arial"/>
                <w:color w:val="000000"/>
                <w:sz w:val="16"/>
                <w:szCs w:val="16"/>
              </w:rPr>
            </w:pPr>
            <w:r w:rsidRPr="00B84409">
              <w:rPr>
                <w:rFonts w:cs="Arial"/>
                <w:color w:val="000000"/>
                <w:sz w:val="16"/>
                <w:szCs w:val="16"/>
              </w:rPr>
              <w:t>61</w:t>
            </w:r>
          </w:p>
        </w:tc>
        <w:tc>
          <w:tcPr>
            <w:tcW w:w="2227" w:type="dxa"/>
            <w:shd w:val="clear" w:color="auto" w:fill="auto"/>
            <w:hideMark/>
          </w:tcPr>
          <w:p w:rsidR="0040439D" w:rsidRPr="00B84409" w:rsidRDefault="0040439D" w:rsidP="0040439D">
            <w:pPr>
              <w:jc w:val="left"/>
              <w:rPr>
                <w:rFonts w:cs="Arial"/>
                <w:color w:val="000000"/>
                <w:sz w:val="16"/>
                <w:szCs w:val="16"/>
              </w:rPr>
            </w:pPr>
            <w:r w:rsidRPr="00B84409">
              <w:rPr>
                <w:rFonts w:cs="Arial"/>
                <w:color w:val="000000"/>
                <w:sz w:val="16"/>
                <w:szCs w:val="16"/>
              </w:rPr>
              <w:t>GRE-BF remitente complementaria</w:t>
            </w:r>
          </w:p>
        </w:tc>
        <w:tc>
          <w:tcPr>
            <w:tcW w:w="5528" w:type="dxa"/>
            <w:shd w:val="clear" w:color="auto" w:fill="auto"/>
            <w:hideMark/>
          </w:tcPr>
          <w:p w:rsidR="0040439D" w:rsidRPr="00B84409" w:rsidRDefault="0040439D" w:rsidP="0040439D">
            <w:pPr>
              <w:jc w:val="left"/>
              <w:rPr>
                <w:rFonts w:cs="Arial"/>
                <w:color w:val="000000"/>
                <w:sz w:val="16"/>
                <w:szCs w:val="16"/>
              </w:rPr>
            </w:pPr>
            <w:r w:rsidRPr="00B84409">
              <w:rPr>
                <w:rFonts w:cs="Arial"/>
                <w:color w:val="000000"/>
                <w:sz w:val="16"/>
                <w:szCs w:val="16"/>
              </w:rPr>
              <w:t>Se debe validar la estructura del documento:</w:t>
            </w:r>
          </w:p>
          <w:p w:rsidR="0040439D" w:rsidRPr="00B84409" w:rsidRDefault="0040439D" w:rsidP="0040439D">
            <w:pPr>
              <w:jc w:val="left"/>
              <w:rPr>
                <w:rFonts w:cs="Arial"/>
                <w:color w:val="000000"/>
                <w:sz w:val="16"/>
                <w:szCs w:val="16"/>
              </w:rPr>
            </w:pPr>
            <w:r w:rsidRPr="00B84409">
              <w:rPr>
                <w:rFonts w:cs="Arial"/>
                <w:color w:val="000000"/>
                <w:sz w:val="16"/>
                <w:szCs w:val="16"/>
              </w:rPr>
              <w:t>Serie del documento -número de documento.</w:t>
            </w:r>
          </w:p>
          <w:p w:rsidR="0040439D" w:rsidRPr="00B84409" w:rsidRDefault="0040439D" w:rsidP="0040439D">
            <w:pPr>
              <w:jc w:val="left"/>
              <w:rPr>
                <w:rFonts w:cs="Arial"/>
                <w:color w:val="000000"/>
                <w:sz w:val="16"/>
                <w:szCs w:val="16"/>
              </w:rPr>
            </w:pPr>
            <w:r w:rsidRPr="00B84409">
              <w:rPr>
                <w:rFonts w:cs="Arial"/>
                <w:color w:val="000000"/>
                <w:sz w:val="16"/>
                <w:szCs w:val="16"/>
              </w:rPr>
              <w:t>donde:</w:t>
            </w:r>
            <w:r w:rsidR="00C8301B" w:rsidRPr="00B84409">
              <w:rPr>
                <w:rFonts w:cs="Arial"/>
                <w:color w:val="000000"/>
                <w:sz w:val="16"/>
                <w:szCs w:val="16"/>
              </w:rPr>
              <w:t xml:space="preserve"> </w:t>
            </w:r>
            <w:r w:rsidRPr="00B84409">
              <w:rPr>
                <w:rFonts w:cs="Arial"/>
                <w:color w:val="000000"/>
                <w:sz w:val="16"/>
                <w:szCs w:val="16"/>
              </w:rPr>
              <w:t>G001 -###############</w:t>
            </w:r>
          </w:p>
          <w:p w:rsidR="0040439D" w:rsidRPr="00B84409" w:rsidRDefault="0040439D" w:rsidP="0040439D">
            <w:pPr>
              <w:jc w:val="left"/>
              <w:rPr>
                <w:rFonts w:cs="Arial"/>
                <w:color w:val="000000"/>
                <w:sz w:val="16"/>
                <w:szCs w:val="16"/>
              </w:rPr>
            </w:pPr>
            <w:r w:rsidRPr="00B84409">
              <w:rPr>
                <w:rFonts w:cs="Arial"/>
                <w:color w:val="000000"/>
                <w:sz w:val="16"/>
                <w:szCs w:val="16"/>
              </w:rPr>
              <w:t>Ejemplo: G001 -123456789012345</w:t>
            </w:r>
            <w:r w:rsidR="00C8301B" w:rsidRPr="00B84409">
              <w:rPr>
                <w:rFonts w:cs="Arial"/>
                <w:color w:val="000000"/>
                <w:sz w:val="16"/>
                <w:szCs w:val="16"/>
              </w:rPr>
              <w:t xml:space="preserve"> </w:t>
            </w:r>
          </w:p>
          <w:p w:rsidR="0040439D" w:rsidRPr="00B84409" w:rsidRDefault="0040439D" w:rsidP="0040439D">
            <w:pPr>
              <w:jc w:val="left"/>
              <w:rPr>
                <w:rFonts w:ascii="Calibri" w:hAnsi="Calibri"/>
                <w:color w:val="000000"/>
                <w:sz w:val="16"/>
                <w:szCs w:val="16"/>
              </w:rPr>
            </w:pPr>
            <w:r w:rsidRPr="00B84409">
              <w:rPr>
                <w:rFonts w:ascii="Calibri" w:hAnsi="Calibri"/>
                <w:color w:val="000000"/>
                <w:sz w:val="16"/>
                <w:szCs w:val="16"/>
              </w:rPr>
              <w:t> </w:t>
            </w:r>
          </w:p>
          <w:p w:rsidR="0040439D" w:rsidRPr="00B84409" w:rsidRDefault="0040439D" w:rsidP="0040439D">
            <w:pPr>
              <w:jc w:val="left"/>
              <w:rPr>
                <w:rFonts w:cs="Arial"/>
                <w:color w:val="000000"/>
                <w:sz w:val="16"/>
                <w:szCs w:val="16"/>
              </w:rPr>
            </w:pPr>
            <w:r w:rsidRPr="00B84409">
              <w:rPr>
                <w:rFonts w:cs="Arial"/>
                <w:color w:val="000000"/>
                <w:sz w:val="16"/>
                <w:szCs w:val="16"/>
              </w:rPr>
              <w:t>Se debe validar la existencia de la GRE generada del registro de control de bienes fiscalizados, Ruc del transportista, Serie del documento, número de documento.</w:t>
            </w:r>
          </w:p>
        </w:tc>
        <w:tc>
          <w:tcPr>
            <w:tcW w:w="1000" w:type="dxa"/>
            <w:shd w:val="clear" w:color="auto" w:fill="auto"/>
            <w:hideMark/>
          </w:tcPr>
          <w:p w:rsidR="0040439D" w:rsidRPr="00B84409" w:rsidRDefault="0040439D" w:rsidP="0040439D">
            <w:pPr>
              <w:jc w:val="center"/>
              <w:rPr>
                <w:rFonts w:cs="Arial"/>
                <w:b/>
                <w:bCs/>
                <w:color w:val="000000"/>
                <w:sz w:val="16"/>
                <w:szCs w:val="16"/>
              </w:rPr>
            </w:pPr>
            <w:r w:rsidRPr="00B84409">
              <w:rPr>
                <w:rFonts w:cs="Arial"/>
                <w:b/>
                <w:bCs/>
                <w:color w:val="000000"/>
                <w:sz w:val="16"/>
                <w:szCs w:val="16"/>
              </w:rPr>
              <w:t>X</w:t>
            </w:r>
          </w:p>
        </w:tc>
      </w:tr>
      <w:tr w:rsidR="0040439D" w:rsidRPr="00B84409" w:rsidTr="0040439D">
        <w:trPr>
          <w:trHeight w:val="1522"/>
        </w:trPr>
        <w:tc>
          <w:tcPr>
            <w:tcW w:w="760" w:type="dxa"/>
            <w:shd w:val="clear" w:color="auto" w:fill="auto"/>
            <w:hideMark/>
          </w:tcPr>
          <w:p w:rsidR="0040439D" w:rsidRPr="00B84409" w:rsidRDefault="0040439D" w:rsidP="0040439D">
            <w:pPr>
              <w:jc w:val="center"/>
              <w:rPr>
                <w:rFonts w:cs="Arial"/>
                <w:color w:val="000000"/>
                <w:sz w:val="16"/>
                <w:szCs w:val="16"/>
              </w:rPr>
            </w:pPr>
            <w:r w:rsidRPr="00B84409">
              <w:rPr>
                <w:rFonts w:cs="Arial"/>
                <w:color w:val="000000"/>
                <w:sz w:val="16"/>
                <w:szCs w:val="16"/>
              </w:rPr>
              <w:t>62</w:t>
            </w:r>
          </w:p>
        </w:tc>
        <w:tc>
          <w:tcPr>
            <w:tcW w:w="2227" w:type="dxa"/>
            <w:shd w:val="clear" w:color="auto" w:fill="auto"/>
            <w:hideMark/>
          </w:tcPr>
          <w:p w:rsidR="0040439D" w:rsidRPr="00B84409" w:rsidRDefault="0040439D" w:rsidP="0040439D">
            <w:pPr>
              <w:jc w:val="left"/>
              <w:rPr>
                <w:rFonts w:cs="Arial"/>
                <w:color w:val="000000"/>
                <w:sz w:val="16"/>
                <w:szCs w:val="16"/>
              </w:rPr>
            </w:pPr>
            <w:r w:rsidRPr="00B84409">
              <w:rPr>
                <w:rFonts w:cs="Arial"/>
                <w:color w:val="000000"/>
                <w:sz w:val="16"/>
                <w:szCs w:val="16"/>
              </w:rPr>
              <w:t>GRE-BF transportista</w:t>
            </w:r>
          </w:p>
        </w:tc>
        <w:tc>
          <w:tcPr>
            <w:tcW w:w="5528" w:type="dxa"/>
            <w:shd w:val="clear" w:color="auto" w:fill="auto"/>
            <w:hideMark/>
          </w:tcPr>
          <w:p w:rsidR="0040439D" w:rsidRPr="00B84409" w:rsidRDefault="0040439D" w:rsidP="0040439D">
            <w:pPr>
              <w:jc w:val="left"/>
              <w:rPr>
                <w:rFonts w:cs="Arial"/>
                <w:color w:val="000000"/>
                <w:sz w:val="16"/>
                <w:szCs w:val="16"/>
              </w:rPr>
            </w:pPr>
            <w:r w:rsidRPr="00B84409">
              <w:rPr>
                <w:rFonts w:cs="Arial"/>
                <w:color w:val="000000"/>
                <w:sz w:val="16"/>
                <w:szCs w:val="16"/>
              </w:rPr>
              <w:t xml:space="preserve">Se debe validar la estructura del documento: </w:t>
            </w:r>
          </w:p>
          <w:p w:rsidR="0040439D" w:rsidRPr="00B84409" w:rsidRDefault="0040439D" w:rsidP="0040439D">
            <w:pPr>
              <w:jc w:val="left"/>
              <w:rPr>
                <w:rFonts w:cs="Arial"/>
                <w:color w:val="000000"/>
                <w:sz w:val="16"/>
                <w:szCs w:val="16"/>
              </w:rPr>
            </w:pPr>
            <w:r w:rsidRPr="00B84409">
              <w:rPr>
                <w:rFonts w:cs="Arial"/>
                <w:color w:val="000000"/>
                <w:sz w:val="16"/>
                <w:szCs w:val="16"/>
              </w:rPr>
              <w:t>Serie del documento -número de documento.</w:t>
            </w:r>
          </w:p>
          <w:p w:rsidR="0040439D" w:rsidRPr="00B84409" w:rsidRDefault="0040439D" w:rsidP="0040439D">
            <w:pPr>
              <w:jc w:val="left"/>
              <w:rPr>
                <w:rFonts w:cs="Arial"/>
                <w:color w:val="000000"/>
                <w:sz w:val="16"/>
                <w:szCs w:val="16"/>
              </w:rPr>
            </w:pPr>
            <w:r w:rsidRPr="00B84409">
              <w:rPr>
                <w:rFonts w:cs="Arial"/>
                <w:color w:val="000000"/>
                <w:sz w:val="16"/>
                <w:szCs w:val="16"/>
              </w:rPr>
              <w:t xml:space="preserve"> donde:</w:t>
            </w:r>
            <w:r w:rsidR="00C8301B" w:rsidRPr="00B84409">
              <w:rPr>
                <w:rFonts w:cs="Arial"/>
                <w:color w:val="000000"/>
                <w:sz w:val="16"/>
                <w:szCs w:val="16"/>
              </w:rPr>
              <w:t xml:space="preserve"> </w:t>
            </w:r>
            <w:r w:rsidRPr="00B84409">
              <w:rPr>
                <w:rFonts w:cs="Arial"/>
                <w:color w:val="000000"/>
                <w:sz w:val="16"/>
                <w:szCs w:val="16"/>
              </w:rPr>
              <w:t>####-###############</w:t>
            </w:r>
          </w:p>
          <w:p w:rsidR="0040439D" w:rsidRPr="00B84409" w:rsidRDefault="0040439D" w:rsidP="0040439D">
            <w:pPr>
              <w:jc w:val="left"/>
              <w:rPr>
                <w:rFonts w:cs="Arial"/>
                <w:color w:val="000000"/>
                <w:sz w:val="16"/>
                <w:szCs w:val="16"/>
              </w:rPr>
            </w:pPr>
            <w:r w:rsidRPr="00B84409">
              <w:rPr>
                <w:rFonts w:cs="Arial"/>
                <w:color w:val="000000"/>
                <w:sz w:val="16"/>
                <w:szCs w:val="16"/>
              </w:rPr>
              <w:t>Ejemplo: 0001-123456789012345</w:t>
            </w:r>
            <w:r w:rsidR="00C8301B" w:rsidRPr="00B84409">
              <w:rPr>
                <w:rFonts w:cs="Arial"/>
                <w:color w:val="000000"/>
                <w:sz w:val="16"/>
                <w:szCs w:val="16"/>
              </w:rPr>
              <w:t xml:space="preserve"> </w:t>
            </w:r>
          </w:p>
          <w:p w:rsidR="0040439D" w:rsidRPr="00B84409" w:rsidRDefault="0040439D" w:rsidP="0040439D">
            <w:pPr>
              <w:jc w:val="left"/>
              <w:rPr>
                <w:rFonts w:cs="Arial"/>
                <w:color w:val="000000"/>
                <w:sz w:val="16"/>
                <w:szCs w:val="16"/>
              </w:rPr>
            </w:pPr>
            <w:r w:rsidRPr="00B84409">
              <w:rPr>
                <w:rFonts w:cs="Arial"/>
                <w:color w:val="000000"/>
                <w:sz w:val="16"/>
                <w:szCs w:val="16"/>
              </w:rPr>
              <w:t> </w:t>
            </w:r>
          </w:p>
          <w:p w:rsidR="0040439D" w:rsidRPr="00B84409" w:rsidRDefault="0040439D" w:rsidP="0040439D">
            <w:pPr>
              <w:jc w:val="left"/>
              <w:rPr>
                <w:rFonts w:cs="Arial"/>
                <w:color w:val="000000"/>
                <w:sz w:val="16"/>
                <w:szCs w:val="16"/>
              </w:rPr>
            </w:pPr>
            <w:r w:rsidRPr="00B84409">
              <w:rPr>
                <w:rFonts w:cs="Arial"/>
                <w:color w:val="000000"/>
                <w:sz w:val="16"/>
                <w:szCs w:val="16"/>
              </w:rPr>
              <w:t>Se debe validar la existencia de la GRE generada del registro de control de bienes fiscalizados, Ruc del transportista, Serie del documento, número de documento.</w:t>
            </w:r>
          </w:p>
        </w:tc>
        <w:tc>
          <w:tcPr>
            <w:tcW w:w="1000" w:type="dxa"/>
            <w:shd w:val="clear" w:color="auto" w:fill="auto"/>
            <w:hideMark/>
          </w:tcPr>
          <w:p w:rsidR="0040439D" w:rsidRPr="00B84409" w:rsidRDefault="0040439D" w:rsidP="0040439D">
            <w:pPr>
              <w:jc w:val="center"/>
              <w:rPr>
                <w:rFonts w:cs="Arial"/>
                <w:b/>
                <w:bCs/>
                <w:color w:val="000000"/>
                <w:sz w:val="16"/>
                <w:szCs w:val="16"/>
              </w:rPr>
            </w:pPr>
            <w:r w:rsidRPr="00B84409">
              <w:rPr>
                <w:rFonts w:cs="Arial"/>
                <w:b/>
                <w:bCs/>
                <w:color w:val="000000"/>
                <w:sz w:val="16"/>
                <w:szCs w:val="16"/>
              </w:rPr>
              <w:t>X</w:t>
            </w:r>
          </w:p>
        </w:tc>
      </w:tr>
      <w:tr w:rsidR="0040439D" w:rsidRPr="00B84409" w:rsidTr="0040439D">
        <w:trPr>
          <w:trHeight w:val="1533"/>
        </w:trPr>
        <w:tc>
          <w:tcPr>
            <w:tcW w:w="760" w:type="dxa"/>
            <w:shd w:val="clear" w:color="auto" w:fill="auto"/>
            <w:hideMark/>
          </w:tcPr>
          <w:p w:rsidR="0040439D" w:rsidRPr="00B84409" w:rsidRDefault="0040439D" w:rsidP="0040439D">
            <w:pPr>
              <w:jc w:val="center"/>
              <w:rPr>
                <w:rFonts w:cs="Arial"/>
                <w:color w:val="000000"/>
                <w:sz w:val="16"/>
                <w:szCs w:val="16"/>
              </w:rPr>
            </w:pPr>
            <w:r w:rsidRPr="00B84409">
              <w:rPr>
                <w:rFonts w:cs="Arial"/>
                <w:color w:val="000000"/>
                <w:sz w:val="16"/>
                <w:szCs w:val="16"/>
              </w:rPr>
              <w:lastRenderedPageBreak/>
              <w:t>63</w:t>
            </w:r>
          </w:p>
        </w:tc>
        <w:tc>
          <w:tcPr>
            <w:tcW w:w="2227" w:type="dxa"/>
            <w:shd w:val="clear" w:color="auto" w:fill="auto"/>
            <w:hideMark/>
          </w:tcPr>
          <w:p w:rsidR="0040439D" w:rsidRPr="00B84409" w:rsidRDefault="0040439D" w:rsidP="0040439D">
            <w:pPr>
              <w:jc w:val="left"/>
              <w:rPr>
                <w:rFonts w:cs="Arial"/>
                <w:color w:val="000000"/>
                <w:sz w:val="16"/>
                <w:szCs w:val="16"/>
              </w:rPr>
            </w:pPr>
            <w:r w:rsidRPr="00B84409">
              <w:rPr>
                <w:rFonts w:cs="Arial"/>
                <w:color w:val="000000"/>
                <w:sz w:val="16"/>
                <w:szCs w:val="16"/>
              </w:rPr>
              <w:t>GRE-BF transportista complementaria</w:t>
            </w:r>
          </w:p>
        </w:tc>
        <w:tc>
          <w:tcPr>
            <w:tcW w:w="5528" w:type="dxa"/>
            <w:shd w:val="clear" w:color="auto" w:fill="auto"/>
            <w:hideMark/>
          </w:tcPr>
          <w:p w:rsidR="0040439D" w:rsidRPr="00B84409" w:rsidRDefault="0040439D" w:rsidP="0040439D">
            <w:pPr>
              <w:jc w:val="left"/>
              <w:rPr>
                <w:rFonts w:cs="Arial"/>
                <w:color w:val="000000"/>
                <w:sz w:val="16"/>
                <w:szCs w:val="16"/>
              </w:rPr>
            </w:pPr>
            <w:r w:rsidRPr="00B84409">
              <w:rPr>
                <w:rFonts w:cs="Arial"/>
                <w:color w:val="000000"/>
                <w:sz w:val="16"/>
                <w:szCs w:val="16"/>
              </w:rPr>
              <w:t>Se debe validar la estructura del documento:</w:t>
            </w:r>
          </w:p>
          <w:p w:rsidR="0040439D" w:rsidRPr="00B84409" w:rsidRDefault="0040439D" w:rsidP="0040439D">
            <w:pPr>
              <w:jc w:val="left"/>
              <w:rPr>
                <w:rFonts w:cs="Arial"/>
                <w:color w:val="000000"/>
                <w:sz w:val="16"/>
                <w:szCs w:val="16"/>
              </w:rPr>
            </w:pPr>
            <w:r w:rsidRPr="00B84409">
              <w:rPr>
                <w:rFonts w:cs="Arial"/>
                <w:color w:val="000000"/>
                <w:sz w:val="16"/>
                <w:szCs w:val="16"/>
              </w:rPr>
              <w:t>Serie del documento -número de documento.</w:t>
            </w:r>
          </w:p>
          <w:p w:rsidR="0040439D" w:rsidRPr="00B84409" w:rsidRDefault="0040439D" w:rsidP="0040439D">
            <w:pPr>
              <w:jc w:val="left"/>
              <w:rPr>
                <w:rFonts w:cs="Arial"/>
                <w:color w:val="000000"/>
                <w:sz w:val="16"/>
                <w:szCs w:val="16"/>
              </w:rPr>
            </w:pPr>
            <w:r w:rsidRPr="00B84409">
              <w:rPr>
                <w:rFonts w:cs="Arial"/>
                <w:color w:val="000000"/>
                <w:sz w:val="16"/>
                <w:szCs w:val="16"/>
              </w:rPr>
              <w:t>donde:</w:t>
            </w:r>
            <w:r w:rsidR="00C8301B" w:rsidRPr="00B84409">
              <w:rPr>
                <w:rFonts w:cs="Arial"/>
                <w:color w:val="000000"/>
                <w:sz w:val="16"/>
                <w:szCs w:val="16"/>
              </w:rPr>
              <w:t xml:space="preserve"> </w:t>
            </w:r>
            <w:r w:rsidRPr="00B84409">
              <w:rPr>
                <w:rFonts w:cs="Arial"/>
                <w:color w:val="000000"/>
                <w:sz w:val="16"/>
                <w:szCs w:val="16"/>
              </w:rPr>
              <w:t>G001 -###############</w:t>
            </w:r>
          </w:p>
          <w:p w:rsidR="0040439D" w:rsidRPr="00B84409" w:rsidRDefault="0040439D" w:rsidP="0040439D">
            <w:pPr>
              <w:jc w:val="left"/>
              <w:rPr>
                <w:rFonts w:cs="Arial"/>
                <w:color w:val="000000"/>
                <w:sz w:val="16"/>
                <w:szCs w:val="16"/>
              </w:rPr>
            </w:pPr>
            <w:r w:rsidRPr="00B84409">
              <w:rPr>
                <w:rFonts w:cs="Arial"/>
                <w:color w:val="000000"/>
                <w:sz w:val="16"/>
                <w:szCs w:val="16"/>
              </w:rPr>
              <w:t>Ejemplo: G001 -123456789012345</w:t>
            </w:r>
            <w:r w:rsidR="00C8301B" w:rsidRPr="00B84409">
              <w:rPr>
                <w:rFonts w:cs="Arial"/>
                <w:color w:val="000000"/>
                <w:sz w:val="16"/>
                <w:szCs w:val="16"/>
              </w:rPr>
              <w:t xml:space="preserve"> </w:t>
            </w:r>
          </w:p>
          <w:p w:rsidR="0040439D" w:rsidRPr="00B84409" w:rsidRDefault="0040439D" w:rsidP="0040439D">
            <w:pPr>
              <w:jc w:val="left"/>
              <w:rPr>
                <w:rFonts w:ascii="Calibri" w:hAnsi="Calibri"/>
                <w:color w:val="000000"/>
                <w:sz w:val="16"/>
                <w:szCs w:val="16"/>
              </w:rPr>
            </w:pPr>
            <w:r w:rsidRPr="00B84409">
              <w:rPr>
                <w:rFonts w:ascii="Calibri" w:hAnsi="Calibri"/>
                <w:color w:val="000000"/>
                <w:sz w:val="16"/>
                <w:szCs w:val="16"/>
              </w:rPr>
              <w:t> </w:t>
            </w:r>
          </w:p>
          <w:p w:rsidR="0040439D" w:rsidRPr="00B84409" w:rsidRDefault="0040439D" w:rsidP="0040439D">
            <w:pPr>
              <w:jc w:val="left"/>
              <w:rPr>
                <w:rFonts w:cs="Arial"/>
                <w:color w:val="000000"/>
                <w:sz w:val="16"/>
                <w:szCs w:val="16"/>
              </w:rPr>
            </w:pPr>
            <w:r w:rsidRPr="00B84409">
              <w:rPr>
                <w:rFonts w:cs="Arial"/>
                <w:color w:val="000000"/>
                <w:sz w:val="16"/>
                <w:szCs w:val="16"/>
              </w:rPr>
              <w:t>Se debe validar la existencia de la GRE generada del registro de control de bienes fiscalizados, Ruc del transportista, Serie del documento, número de documento.</w:t>
            </w:r>
          </w:p>
        </w:tc>
        <w:tc>
          <w:tcPr>
            <w:tcW w:w="1000" w:type="dxa"/>
            <w:shd w:val="clear" w:color="auto" w:fill="auto"/>
            <w:hideMark/>
          </w:tcPr>
          <w:p w:rsidR="0040439D" w:rsidRPr="00B84409" w:rsidRDefault="0040439D" w:rsidP="0040439D">
            <w:pPr>
              <w:jc w:val="center"/>
              <w:rPr>
                <w:rFonts w:cs="Arial"/>
                <w:b/>
                <w:bCs/>
                <w:color w:val="000000"/>
                <w:sz w:val="16"/>
                <w:szCs w:val="16"/>
              </w:rPr>
            </w:pPr>
            <w:r w:rsidRPr="00B84409">
              <w:rPr>
                <w:rFonts w:cs="Arial"/>
                <w:b/>
                <w:bCs/>
                <w:color w:val="000000"/>
                <w:sz w:val="16"/>
                <w:szCs w:val="16"/>
              </w:rPr>
              <w:t>X</w:t>
            </w:r>
          </w:p>
        </w:tc>
      </w:tr>
      <w:tr w:rsidR="0040439D" w:rsidRPr="00B84409" w:rsidTr="0040439D">
        <w:trPr>
          <w:trHeight w:val="2115"/>
        </w:trPr>
        <w:tc>
          <w:tcPr>
            <w:tcW w:w="760" w:type="dxa"/>
            <w:shd w:val="clear" w:color="auto" w:fill="auto"/>
            <w:hideMark/>
          </w:tcPr>
          <w:p w:rsidR="0040439D" w:rsidRPr="00B84409" w:rsidRDefault="0040439D" w:rsidP="0040439D">
            <w:pPr>
              <w:jc w:val="center"/>
              <w:rPr>
                <w:rFonts w:cs="Arial"/>
                <w:color w:val="000000"/>
                <w:sz w:val="16"/>
                <w:szCs w:val="16"/>
              </w:rPr>
            </w:pPr>
            <w:r w:rsidRPr="00B84409">
              <w:rPr>
                <w:rFonts w:cs="Arial"/>
                <w:color w:val="000000"/>
                <w:sz w:val="16"/>
                <w:szCs w:val="16"/>
              </w:rPr>
              <w:t>I</w:t>
            </w:r>
          </w:p>
        </w:tc>
        <w:tc>
          <w:tcPr>
            <w:tcW w:w="2227" w:type="dxa"/>
            <w:shd w:val="clear" w:color="auto" w:fill="auto"/>
            <w:hideMark/>
          </w:tcPr>
          <w:p w:rsidR="0040439D" w:rsidRPr="00B84409" w:rsidRDefault="0040439D" w:rsidP="0040439D">
            <w:pPr>
              <w:jc w:val="left"/>
              <w:rPr>
                <w:rFonts w:cs="Arial"/>
                <w:color w:val="000000"/>
                <w:sz w:val="16"/>
                <w:szCs w:val="16"/>
              </w:rPr>
            </w:pPr>
            <w:r w:rsidRPr="00B84409">
              <w:rPr>
                <w:rFonts w:cs="Arial"/>
                <w:color w:val="000000"/>
                <w:sz w:val="16"/>
                <w:szCs w:val="16"/>
              </w:rPr>
              <w:t>Autorización de Ingreso</w:t>
            </w:r>
          </w:p>
        </w:tc>
        <w:tc>
          <w:tcPr>
            <w:tcW w:w="5528" w:type="dxa"/>
            <w:shd w:val="clear" w:color="auto" w:fill="auto"/>
            <w:hideMark/>
          </w:tcPr>
          <w:p w:rsidR="0040439D" w:rsidRPr="00B84409" w:rsidRDefault="0040439D" w:rsidP="0040439D">
            <w:pPr>
              <w:jc w:val="left"/>
              <w:rPr>
                <w:rFonts w:cs="Arial"/>
                <w:color w:val="000000"/>
                <w:sz w:val="16"/>
                <w:szCs w:val="16"/>
              </w:rPr>
            </w:pPr>
            <w:r w:rsidRPr="00B84409">
              <w:rPr>
                <w:rFonts w:cs="Arial"/>
                <w:color w:val="000000"/>
                <w:sz w:val="16"/>
                <w:szCs w:val="16"/>
              </w:rPr>
              <w:t>Se debe validar la estructura del documento:</w:t>
            </w:r>
          </w:p>
          <w:p w:rsidR="0040439D" w:rsidRPr="00B84409" w:rsidRDefault="0040439D" w:rsidP="0040439D">
            <w:pPr>
              <w:jc w:val="left"/>
              <w:rPr>
                <w:rFonts w:cs="Arial"/>
                <w:color w:val="000000"/>
                <w:sz w:val="16"/>
                <w:szCs w:val="16"/>
              </w:rPr>
            </w:pPr>
            <w:r w:rsidRPr="00B84409">
              <w:rPr>
                <w:rFonts w:cs="Arial"/>
                <w:color w:val="000000"/>
                <w:sz w:val="16"/>
                <w:szCs w:val="16"/>
              </w:rPr>
              <w:t xml:space="preserve">Ejemplo: </w:t>
            </w:r>
            <w:r w:rsidR="00F84591" w:rsidRPr="00B84409">
              <w:rPr>
                <w:rFonts w:cs="Arial"/>
                <w:color w:val="000000"/>
                <w:sz w:val="16"/>
                <w:szCs w:val="16"/>
              </w:rPr>
              <w:t>7C2000</w:t>
            </w:r>
            <w:r w:rsidRPr="00B84409">
              <w:rPr>
                <w:rFonts w:cs="Arial"/>
                <w:color w:val="000000"/>
                <w:sz w:val="16"/>
                <w:szCs w:val="16"/>
              </w:rPr>
              <w:t>-201</w:t>
            </w:r>
            <w:r w:rsidR="00F84591" w:rsidRPr="00B84409">
              <w:rPr>
                <w:rFonts w:cs="Arial"/>
                <w:color w:val="000000"/>
                <w:sz w:val="16"/>
                <w:szCs w:val="16"/>
              </w:rPr>
              <w:t>8</w:t>
            </w:r>
            <w:r w:rsidRPr="00B84409">
              <w:rPr>
                <w:rFonts w:cs="Arial"/>
                <w:color w:val="000000"/>
                <w:sz w:val="16"/>
                <w:szCs w:val="16"/>
              </w:rPr>
              <w:t>-I-000001</w:t>
            </w:r>
          </w:p>
          <w:p w:rsidR="0040439D" w:rsidRPr="00B84409" w:rsidRDefault="0040439D" w:rsidP="0040439D">
            <w:pPr>
              <w:jc w:val="left"/>
              <w:rPr>
                <w:rFonts w:ascii="Calibri" w:hAnsi="Calibri"/>
                <w:color w:val="000000"/>
                <w:sz w:val="16"/>
                <w:szCs w:val="16"/>
              </w:rPr>
            </w:pPr>
            <w:r w:rsidRPr="00B84409">
              <w:rPr>
                <w:rFonts w:ascii="Calibri" w:hAnsi="Calibri"/>
                <w:color w:val="000000"/>
                <w:sz w:val="16"/>
                <w:szCs w:val="16"/>
              </w:rPr>
              <w:t> </w:t>
            </w:r>
          </w:p>
          <w:p w:rsidR="0040439D" w:rsidRPr="00B84409" w:rsidRDefault="0040439D" w:rsidP="0040439D">
            <w:pPr>
              <w:jc w:val="left"/>
              <w:rPr>
                <w:rFonts w:cs="Arial"/>
                <w:color w:val="000000"/>
                <w:sz w:val="16"/>
                <w:szCs w:val="16"/>
              </w:rPr>
            </w:pPr>
            <w:r w:rsidRPr="00B84409">
              <w:rPr>
                <w:rFonts w:cs="Arial"/>
                <w:color w:val="000000"/>
                <w:sz w:val="16"/>
                <w:szCs w:val="16"/>
              </w:rPr>
              <w:t>Se debe validar la existencia de la Autorización en el RCBF:</w:t>
            </w:r>
          </w:p>
          <w:p w:rsidR="0040439D" w:rsidRPr="00B84409" w:rsidRDefault="0040439D" w:rsidP="0040439D">
            <w:pPr>
              <w:jc w:val="left"/>
              <w:rPr>
                <w:rFonts w:cs="Arial"/>
                <w:color w:val="000000"/>
                <w:sz w:val="16"/>
                <w:szCs w:val="16"/>
              </w:rPr>
            </w:pPr>
            <w:r w:rsidRPr="00B84409">
              <w:rPr>
                <w:rFonts w:cs="Arial"/>
                <w:color w:val="000000"/>
                <w:sz w:val="16"/>
                <w:szCs w:val="16"/>
              </w:rPr>
              <w:t>- RUC del declarante</w:t>
            </w:r>
          </w:p>
          <w:p w:rsidR="0040439D" w:rsidRPr="00B84409" w:rsidRDefault="0040439D" w:rsidP="0040439D">
            <w:pPr>
              <w:jc w:val="left"/>
              <w:rPr>
                <w:rFonts w:cs="Arial"/>
                <w:color w:val="000000"/>
                <w:sz w:val="16"/>
                <w:szCs w:val="16"/>
              </w:rPr>
            </w:pPr>
            <w:r w:rsidRPr="00B84409">
              <w:rPr>
                <w:rFonts w:cs="Arial"/>
                <w:color w:val="000000"/>
                <w:sz w:val="16"/>
                <w:szCs w:val="16"/>
              </w:rPr>
              <w:t xml:space="preserve">- Código de la </w:t>
            </w:r>
            <w:r w:rsidR="00D146C2" w:rsidRPr="00B84409">
              <w:rPr>
                <w:rFonts w:cs="Arial"/>
                <w:color w:val="000000"/>
                <w:sz w:val="16"/>
                <w:szCs w:val="16"/>
              </w:rPr>
              <w:t>Unidad Organizacional</w:t>
            </w:r>
            <w:r w:rsidRPr="00B84409">
              <w:rPr>
                <w:rFonts w:cs="Arial"/>
                <w:color w:val="000000"/>
                <w:sz w:val="16"/>
                <w:szCs w:val="16"/>
              </w:rPr>
              <w:t xml:space="preserve">: </w:t>
            </w:r>
            <w:r w:rsidR="00F84591" w:rsidRPr="00B84409">
              <w:rPr>
                <w:rFonts w:cs="Arial"/>
                <w:color w:val="000000"/>
                <w:sz w:val="16"/>
                <w:szCs w:val="16"/>
              </w:rPr>
              <w:t>7C2000</w:t>
            </w:r>
          </w:p>
          <w:p w:rsidR="0040439D" w:rsidRPr="00B84409" w:rsidRDefault="0040439D" w:rsidP="0040439D">
            <w:pPr>
              <w:jc w:val="left"/>
              <w:rPr>
                <w:rFonts w:cs="Arial"/>
                <w:color w:val="000000"/>
                <w:sz w:val="16"/>
                <w:szCs w:val="16"/>
              </w:rPr>
            </w:pPr>
            <w:r w:rsidRPr="00B84409">
              <w:rPr>
                <w:rFonts w:cs="Arial"/>
                <w:color w:val="000000"/>
                <w:sz w:val="16"/>
                <w:szCs w:val="16"/>
              </w:rPr>
              <w:t xml:space="preserve">- Año de la autorización: </w:t>
            </w:r>
            <w:r w:rsidR="00D146C2" w:rsidRPr="00B84409">
              <w:rPr>
                <w:rFonts w:cs="Arial"/>
                <w:color w:val="000000"/>
                <w:sz w:val="16"/>
                <w:szCs w:val="16"/>
              </w:rPr>
              <w:t>2018</w:t>
            </w:r>
            <w:r w:rsidRPr="00B84409">
              <w:rPr>
                <w:rFonts w:cs="Arial"/>
                <w:color w:val="000000"/>
                <w:sz w:val="16"/>
                <w:szCs w:val="16"/>
              </w:rPr>
              <w:t xml:space="preserve"> (Dato variable)</w:t>
            </w:r>
          </w:p>
          <w:p w:rsidR="0040439D" w:rsidRPr="00B84409" w:rsidRDefault="0040439D" w:rsidP="0040439D">
            <w:pPr>
              <w:jc w:val="left"/>
              <w:rPr>
                <w:rFonts w:cs="Arial"/>
                <w:color w:val="000000"/>
                <w:sz w:val="16"/>
                <w:szCs w:val="16"/>
              </w:rPr>
            </w:pPr>
            <w:r w:rsidRPr="00B84409">
              <w:rPr>
                <w:rFonts w:cs="Arial"/>
                <w:color w:val="000000"/>
                <w:sz w:val="16"/>
                <w:szCs w:val="16"/>
              </w:rPr>
              <w:t>- Tipo de autorización: I – Dato fijo de acuerdo al tipo de documento</w:t>
            </w:r>
          </w:p>
          <w:p w:rsidR="0040439D" w:rsidRPr="00B84409" w:rsidRDefault="0040439D" w:rsidP="00D146C2">
            <w:pPr>
              <w:jc w:val="left"/>
              <w:rPr>
                <w:rFonts w:cs="Arial"/>
                <w:color w:val="000000"/>
                <w:sz w:val="16"/>
                <w:szCs w:val="16"/>
              </w:rPr>
            </w:pPr>
            <w:r w:rsidRPr="00B84409">
              <w:rPr>
                <w:rFonts w:cs="Arial"/>
                <w:color w:val="000000"/>
                <w:sz w:val="16"/>
                <w:szCs w:val="16"/>
              </w:rPr>
              <w:t xml:space="preserve">- Número de la autorización : 0000001 (Dato variable y de </w:t>
            </w:r>
            <w:r w:rsidR="00D146C2" w:rsidRPr="00B84409">
              <w:rPr>
                <w:rFonts w:cs="Arial"/>
                <w:color w:val="000000"/>
                <w:sz w:val="16"/>
                <w:szCs w:val="16"/>
              </w:rPr>
              <w:t>6</w:t>
            </w:r>
            <w:r w:rsidRPr="00B84409">
              <w:rPr>
                <w:rFonts w:cs="Arial"/>
                <w:color w:val="000000"/>
                <w:sz w:val="16"/>
                <w:szCs w:val="16"/>
              </w:rPr>
              <w:t xml:space="preserve"> caracteres numéricos)</w:t>
            </w:r>
          </w:p>
        </w:tc>
        <w:tc>
          <w:tcPr>
            <w:tcW w:w="1000" w:type="dxa"/>
            <w:shd w:val="clear" w:color="auto" w:fill="auto"/>
            <w:hideMark/>
          </w:tcPr>
          <w:p w:rsidR="0040439D" w:rsidRPr="00B84409" w:rsidRDefault="0040439D" w:rsidP="0040439D">
            <w:pPr>
              <w:jc w:val="center"/>
              <w:rPr>
                <w:rFonts w:cs="Arial"/>
                <w:b/>
                <w:bCs/>
                <w:color w:val="000000"/>
                <w:sz w:val="16"/>
                <w:szCs w:val="16"/>
              </w:rPr>
            </w:pPr>
          </w:p>
        </w:tc>
      </w:tr>
      <w:tr w:rsidR="0040439D" w:rsidRPr="00B84409" w:rsidTr="0040439D">
        <w:trPr>
          <w:trHeight w:val="1921"/>
        </w:trPr>
        <w:tc>
          <w:tcPr>
            <w:tcW w:w="760" w:type="dxa"/>
            <w:shd w:val="clear" w:color="auto" w:fill="auto"/>
            <w:hideMark/>
          </w:tcPr>
          <w:p w:rsidR="0040439D" w:rsidRPr="00B84409" w:rsidRDefault="0040439D" w:rsidP="0040439D">
            <w:pPr>
              <w:jc w:val="center"/>
              <w:rPr>
                <w:rFonts w:cs="Arial"/>
                <w:color w:val="000000"/>
                <w:sz w:val="16"/>
                <w:szCs w:val="16"/>
              </w:rPr>
            </w:pPr>
            <w:r w:rsidRPr="00B84409">
              <w:rPr>
                <w:rFonts w:cs="Arial"/>
                <w:color w:val="000000"/>
                <w:sz w:val="16"/>
                <w:szCs w:val="16"/>
              </w:rPr>
              <w:t>S</w:t>
            </w:r>
          </w:p>
        </w:tc>
        <w:tc>
          <w:tcPr>
            <w:tcW w:w="2227" w:type="dxa"/>
            <w:shd w:val="clear" w:color="auto" w:fill="auto"/>
            <w:hideMark/>
          </w:tcPr>
          <w:p w:rsidR="0040439D" w:rsidRPr="00B84409" w:rsidRDefault="0040439D" w:rsidP="0040439D">
            <w:pPr>
              <w:jc w:val="left"/>
              <w:rPr>
                <w:rFonts w:cs="Arial"/>
                <w:color w:val="000000"/>
                <w:sz w:val="16"/>
                <w:szCs w:val="16"/>
              </w:rPr>
            </w:pPr>
            <w:r w:rsidRPr="00B84409">
              <w:rPr>
                <w:rFonts w:cs="Arial"/>
                <w:color w:val="000000"/>
                <w:sz w:val="16"/>
                <w:szCs w:val="16"/>
              </w:rPr>
              <w:t>Autorización de Salida</w:t>
            </w:r>
          </w:p>
        </w:tc>
        <w:tc>
          <w:tcPr>
            <w:tcW w:w="5528" w:type="dxa"/>
            <w:shd w:val="clear" w:color="auto" w:fill="auto"/>
            <w:hideMark/>
          </w:tcPr>
          <w:p w:rsidR="0040439D" w:rsidRPr="00B84409" w:rsidRDefault="0040439D" w:rsidP="0040439D">
            <w:pPr>
              <w:jc w:val="left"/>
              <w:rPr>
                <w:rFonts w:cs="Arial"/>
                <w:color w:val="000000"/>
                <w:sz w:val="16"/>
                <w:szCs w:val="16"/>
              </w:rPr>
            </w:pPr>
            <w:r w:rsidRPr="00B84409">
              <w:rPr>
                <w:rFonts w:cs="Arial"/>
                <w:color w:val="000000"/>
                <w:sz w:val="16"/>
                <w:szCs w:val="16"/>
              </w:rPr>
              <w:t>Se debe validar la estructura del documento:</w:t>
            </w:r>
          </w:p>
          <w:p w:rsidR="0040439D" w:rsidRPr="00B84409" w:rsidRDefault="0040439D" w:rsidP="0040439D">
            <w:pPr>
              <w:jc w:val="left"/>
              <w:rPr>
                <w:rFonts w:cs="Arial"/>
                <w:color w:val="000000"/>
                <w:sz w:val="16"/>
                <w:szCs w:val="16"/>
              </w:rPr>
            </w:pPr>
            <w:r w:rsidRPr="00B84409">
              <w:rPr>
                <w:rFonts w:cs="Arial"/>
                <w:color w:val="000000"/>
                <w:sz w:val="16"/>
                <w:szCs w:val="16"/>
              </w:rPr>
              <w:t xml:space="preserve">Ejemplo: </w:t>
            </w:r>
            <w:r w:rsidR="00D146C2" w:rsidRPr="00B84409">
              <w:rPr>
                <w:rFonts w:cs="Arial"/>
                <w:color w:val="000000"/>
                <w:sz w:val="16"/>
                <w:szCs w:val="16"/>
              </w:rPr>
              <w:t>7C2000</w:t>
            </w:r>
            <w:r w:rsidRPr="00B84409">
              <w:rPr>
                <w:rFonts w:cs="Arial"/>
                <w:color w:val="000000"/>
                <w:sz w:val="16"/>
                <w:szCs w:val="16"/>
              </w:rPr>
              <w:t>-201</w:t>
            </w:r>
            <w:r w:rsidR="00D146C2" w:rsidRPr="00B84409">
              <w:rPr>
                <w:rFonts w:cs="Arial"/>
                <w:color w:val="000000"/>
                <w:sz w:val="16"/>
                <w:szCs w:val="16"/>
              </w:rPr>
              <w:t>8</w:t>
            </w:r>
            <w:r w:rsidRPr="00B84409">
              <w:rPr>
                <w:rFonts w:cs="Arial"/>
                <w:color w:val="000000"/>
                <w:sz w:val="16"/>
                <w:szCs w:val="16"/>
              </w:rPr>
              <w:t>-S-000001</w:t>
            </w:r>
          </w:p>
          <w:p w:rsidR="0040439D" w:rsidRPr="00B84409" w:rsidRDefault="0040439D" w:rsidP="0040439D">
            <w:pPr>
              <w:jc w:val="left"/>
              <w:rPr>
                <w:rFonts w:ascii="Calibri" w:hAnsi="Calibri"/>
                <w:color w:val="000000"/>
                <w:sz w:val="16"/>
                <w:szCs w:val="16"/>
              </w:rPr>
            </w:pPr>
            <w:r w:rsidRPr="00B84409">
              <w:rPr>
                <w:rFonts w:ascii="Calibri" w:hAnsi="Calibri"/>
                <w:color w:val="000000"/>
                <w:sz w:val="16"/>
                <w:szCs w:val="16"/>
              </w:rPr>
              <w:t> </w:t>
            </w:r>
          </w:p>
          <w:p w:rsidR="0040439D" w:rsidRPr="00B84409" w:rsidRDefault="0040439D" w:rsidP="0040439D">
            <w:pPr>
              <w:jc w:val="left"/>
              <w:rPr>
                <w:rFonts w:cs="Arial"/>
                <w:color w:val="000000"/>
                <w:sz w:val="16"/>
                <w:szCs w:val="16"/>
              </w:rPr>
            </w:pPr>
            <w:r w:rsidRPr="00B84409">
              <w:rPr>
                <w:rFonts w:cs="Arial"/>
                <w:color w:val="000000"/>
                <w:sz w:val="16"/>
                <w:szCs w:val="16"/>
              </w:rPr>
              <w:t>Se debe validar la existencia de la Autorización en el RCBF:</w:t>
            </w:r>
          </w:p>
          <w:p w:rsidR="0040439D" w:rsidRPr="00B84409" w:rsidRDefault="0040439D" w:rsidP="0040439D">
            <w:pPr>
              <w:jc w:val="left"/>
              <w:rPr>
                <w:rFonts w:cs="Arial"/>
                <w:color w:val="000000"/>
                <w:sz w:val="16"/>
                <w:szCs w:val="16"/>
              </w:rPr>
            </w:pPr>
            <w:r w:rsidRPr="00B84409">
              <w:rPr>
                <w:rFonts w:cs="Arial"/>
                <w:color w:val="000000"/>
                <w:sz w:val="16"/>
                <w:szCs w:val="16"/>
              </w:rPr>
              <w:t xml:space="preserve">- Código de la </w:t>
            </w:r>
            <w:r w:rsidR="00D146C2" w:rsidRPr="00B84409">
              <w:rPr>
                <w:rFonts w:cs="Arial"/>
                <w:color w:val="000000"/>
                <w:sz w:val="16"/>
                <w:szCs w:val="16"/>
              </w:rPr>
              <w:t>Unidad Organizacional</w:t>
            </w:r>
            <w:r w:rsidRPr="00B84409">
              <w:rPr>
                <w:rFonts w:cs="Arial"/>
                <w:color w:val="000000"/>
                <w:sz w:val="16"/>
                <w:szCs w:val="16"/>
              </w:rPr>
              <w:t xml:space="preserve">: </w:t>
            </w:r>
            <w:r w:rsidR="00D146C2" w:rsidRPr="00B84409">
              <w:rPr>
                <w:rFonts w:cs="Arial"/>
                <w:color w:val="000000"/>
                <w:sz w:val="16"/>
                <w:szCs w:val="16"/>
              </w:rPr>
              <w:t>7C2000</w:t>
            </w:r>
          </w:p>
          <w:p w:rsidR="0040439D" w:rsidRPr="00B84409" w:rsidRDefault="0040439D" w:rsidP="0040439D">
            <w:pPr>
              <w:jc w:val="left"/>
              <w:rPr>
                <w:rFonts w:cs="Arial"/>
                <w:color w:val="000000"/>
                <w:sz w:val="16"/>
                <w:szCs w:val="16"/>
              </w:rPr>
            </w:pPr>
            <w:r w:rsidRPr="00B84409">
              <w:rPr>
                <w:rFonts w:cs="Arial"/>
                <w:color w:val="000000"/>
                <w:sz w:val="16"/>
                <w:szCs w:val="16"/>
              </w:rPr>
              <w:t xml:space="preserve">- Año de la autorización: </w:t>
            </w:r>
            <w:r w:rsidR="00D146C2" w:rsidRPr="00B84409">
              <w:rPr>
                <w:rFonts w:cs="Arial"/>
                <w:color w:val="000000"/>
                <w:sz w:val="16"/>
                <w:szCs w:val="16"/>
              </w:rPr>
              <w:t>2018</w:t>
            </w:r>
            <w:r w:rsidRPr="00B84409">
              <w:rPr>
                <w:rFonts w:cs="Arial"/>
                <w:color w:val="000000"/>
                <w:sz w:val="16"/>
                <w:szCs w:val="16"/>
              </w:rPr>
              <w:t xml:space="preserve"> (Dato variable)</w:t>
            </w:r>
          </w:p>
          <w:p w:rsidR="0040439D" w:rsidRPr="00B84409" w:rsidRDefault="0040439D" w:rsidP="0040439D">
            <w:pPr>
              <w:jc w:val="left"/>
              <w:rPr>
                <w:rFonts w:cs="Arial"/>
                <w:color w:val="000000"/>
                <w:sz w:val="16"/>
                <w:szCs w:val="16"/>
              </w:rPr>
            </w:pPr>
            <w:r w:rsidRPr="00B84409">
              <w:rPr>
                <w:rFonts w:cs="Arial"/>
                <w:color w:val="000000"/>
                <w:sz w:val="16"/>
                <w:szCs w:val="16"/>
              </w:rPr>
              <w:t xml:space="preserve">- Tipo de autorización: </w:t>
            </w:r>
            <w:r w:rsidR="00D146C2" w:rsidRPr="00B84409">
              <w:rPr>
                <w:rFonts w:cs="Arial"/>
                <w:color w:val="000000"/>
                <w:sz w:val="16"/>
                <w:szCs w:val="16"/>
              </w:rPr>
              <w:t>S</w:t>
            </w:r>
            <w:r w:rsidRPr="00B84409">
              <w:rPr>
                <w:rFonts w:cs="Arial"/>
                <w:color w:val="000000"/>
                <w:sz w:val="16"/>
                <w:szCs w:val="16"/>
              </w:rPr>
              <w:t xml:space="preserve"> – Dato fijo de acuerdo al tipo de documento</w:t>
            </w:r>
          </w:p>
          <w:p w:rsidR="0040439D" w:rsidRPr="00B84409" w:rsidRDefault="0040439D" w:rsidP="00D146C2">
            <w:pPr>
              <w:jc w:val="left"/>
              <w:rPr>
                <w:rFonts w:cs="Arial"/>
                <w:color w:val="000000"/>
                <w:sz w:val="16"/>
                <w:szCs w:val="16"/>
              </w:rPr>
            </w:pPr>
            <w:r w:rsidRPr="00B84409">
              <w:rPr>
                <w:rFonts w:cs="Arial"/>
                <w:color w:val="000000"/>
                <w:sz w:val="16"/>
                <w:szCs w:val="16"/>
              </w:rPr>
              <w:t xml:space="preserve">- Número de la autorización: 000001 (Dato variable y de </w:t>
            </w:r>
            <w:r w:rsidR="00D146C2" w:rsidRPr="00B84409">
              <w:rPr>
                <w:rFonts w:cs="Arial"/>
                <w:color w:val="000000"/>
                <w:sz w:val="16"/>
                <w:szCs w:val="16"/>
              </w:rPr>
              <w:t>6</w:t>
            </w:r>
            <w:r w:rsidRPr="00B84409">
              <w:rPr>
                <w:rFonts w:cs="Arial"/>
                <w:color w:val="000000"/>
                <w:sz w:val="16"/>
                <w:szCs w:val="16"/>
              </w:rPr>
              <w:t xml:space="preserve"> caracteres numéricos)</w:t>
            </w:r>
          </w:p>
        </w:tc>
        <w:tc>
          <w:tcPr>
            <w:tcW w:w="1000" w:type="dxa"/>
            <w:shd w:val="clear" w:color="auto" w:fill="auto"/>
            <w:hideMark/>
          </w:tcPr>
          <w:p w:rsidR="0040439D" w:rsidRPr="00B84409" w:rsidRDefault="0040439D" w:rsidP="0040439D">
            <w:pPr>
              <w:jc w:val="center"/>
              <w:rPr>
                <w:rFonts w:cs="Arial"/>
                <w:b/>
                <w:bCs/>
                <w:color w:val="000000"/>
                <w:sz w:val="16"/>
                <w:szCs w:val="16"/>
              </w:rPr>
            </w:pPr>
          </w:p>
        </w:tc>
      </w:tr>
      <w:tr w:rsidR="00AE6A67" w:rsidRPr="00B84409" w:rsidTr="0040439D">
        <w:trPr>
          <w:trHeight w:val="20"/>
        </w:trPr>
        <w:tc>
          <w:tcPr>
            <w:tcW w:w="760" w:type="dxa"/>
            <w:shd w:val="clear" w:color="auto" w:fill="auto"/>
            <w:hideMark/>
          </w:tcPr>
          <w:p w:rsidR="00AE6A67" w:rsidRPr="00B84409" w:rsidRDefault="00AE6A67" w:rsidP="0040439D">
            <w:pPr>
              <w:jc w:val="center"/>
              <w:rPr>
                <w:rFonts w:cs="Arial"/>
                <w:color w:val="000000"/>
                <w:sz w:val="16"/>
                <w:szCs w:val="16"/>
              </w:rPr>
            </w:pPr>
            <w:r w:rsidRPr="00B84409">
              <w:rPr>
                <w:rFonts w:cs="Arial"/>
                <w:color w:val="000000"/>
                <w:sz w:val="16"/>
                <w:szCs w:val="16"/>
              </w:rPr>
              <w:t>20</w:t>
            </w:r>
          </w:p>
        </w:tc>
        <w:tc>
          <w:tcPr>
            <w:tcW w:w="2227" w:type="dxa"/>
            <w:shd w:val="clear" w:color="auto" w:fill="auto"/>
            <w:hideMark/>
          </w:tcPr>
          <w:p w:rsidR="00AE6A67" w:rsidRPr="00B84409" w:rsidRDefault="00AE6A67" w:rsidP="0040439D">
            <w:pPr>
              <w:jc w:val="left"/>
              <w:rPr>
                <w:rFonts w:cs="Arial"/>
                <w:color w:val="000000"/>
                <w:sz w:val="16"/>
                <w:szCs w:val="16"/>
              </w:rPr>
            </w:pPr>
            <w:r w:rsidRPr="00B84409">
              <w:rPr>
                <w:rFonts w:cs="Arial"/>
                <w:color w:val="000000"/>
                <w:sz w:val="16"/>
                <w:szCs w:val="16"/>
              </w:rPr>
              <w:t>Orden de Producción</w:t>
            </w:r>
          </w:p>
        </w:tc>
        <w:tc>
          <w:tcPr>
            <w:tcW w:w="5528" w:type="dxa"/>
            <w:shd w:val="clear" w:color="auto" w:fill="auto"/>
            <w:hideMark/>
          </w:tcPr>
          <w:p w:rsidR="00AE6A67" w:rsidRPr="00B84409" w:rsidRDefault="00AE6A67" w:rsidP="0040439D">
            <w:pPr>
              <w:jc w:val="left"/>
              <w:rPr>
                <w:rFonts w:cs="Arial"/>
                <w:color w:val="000000"/>
                <w:sz w:val="16"/>
                <w:szCs w:val="16"/>
              </w:rPr>
            </w:pPr>
            <w:r w:rsidRPr="00B84409">
              <w:rPr>
                <w:rFonts w:cs="Arial"/>
                <w:color w:val="000000"/>
                <w:sz w:val="16"/>
                <w:szCs w:val="16"/>
              </w:rPr>
              <w:t>No valida</w:t>
            </w:r>
          </w:p>
        </w:tc>
        <w:tc>
          <w:tcPr>
            <w:tcW w:w="1000" w:type="dxa"/>
            <w:shd w:val="clear" w:color="auto" w:fill="auto"/>
            <w:hideMark/>
          </w:tcPr>
          <w:p w:rsidR="00AE6A67" w:rsidRPr="00B84409" w:rsidRDefault="00AE6A67" w:rsidP="0040439D">
            <w:pPr>
              <w:jc w:val="center"/>
              <w:rPr>
                <w:rFonts w:cs="Arial"/>
                <w:b/>
                <w:bCs/>
                <w:color w:val="000000"/>
                <w:sz w:val="16"/>
                <w:szCs w:val="16"/>
              </w:rPr>
            </w:pPr>
          </w:p>
        </w:tc>
      </w:tr>
      <w:tr w:rsidR="00AE6A67" w:rsidRPr="00B84409" w:rsidTr="0040439D">
        <w:trPr>
          <w:trHeight w:val="20"/>
        </w:trPr>
        <w:tc>
          <w:tcPr>
            <w:tcW w:w="760" w:type="dxa"/>
            <w:shd w:val="clear" w:color="auto" w:fill="auto"/>
            <w:hideMark/>
          </w:tcPr>
          <w:p w:rsidR="00AE6A67" w:rsidRPr="00B84409" w:rsidRDefault="00AE6A67" w:rsidP="0040439D">
            <w:pPr>
              <w:jc w:val="center"/>
              <w:rPr>
                <w:rFonts w:cs="Arial"/>
                <w:color w:val="000000"/>
                <w:sz w:val="16"/>
                <w:szCs w:val="16"/>
              </w:rPr>
            </w:pPr>
            <w:r w:rsidRPr="00B84409">
              <w:rPr>
                <w:rFonts w:cs="Arial"/>
                <w:color w:val="000000"/>
                <w:sz w:val="16"/>
                <w:szCs w:val="16"/>
              </w:rPr>
              <w:t>30</w:t>
            </w:r>
          </w:p>
        </w:tc>
        <w:tc>
          <w:tcPr>
            <w:tcW w:w="2227" w:type="dxa"/>
            <w:shd w:val="clear" w:color="auto" w:fill="auto"/>
            <w:hideMark/>
          </w:tcPr>
          <w:p w:rsidR="00AE6A67" w:rsidRPr="00B84409" w:rsidRDefault="00AE6A67" w:rsidP="0040439D">
            <w:pPr>
              <w:jc w:val="left"/>
              <w:rPr>
                <w:rFonts w:cs="Arial"/>
                <w:color w:val="000000"/>
                <w:sz w:val="16"/>
                <w:szCs w:val="16"/>
              </w:rPr>
            </w:pPr>
            <w:r w:rsidRPr="00B84409">
              <w:rPr>
                <w:rFonts w:cs="Arial"/>
                <w:color w:val="000000"/>
                <w:sz w:val="16"/>
                <w:szCs w:val="16"/>
              </w:rPr>
              <w:t>Orden de Pedido</w:t>
            </w:r>
          </w:p>
        </w:tc>
        <w:tc>
          <w:tcPr>
            <w:tcW w:w="5528" w:type="dxa"/>
            <w:shd w:val="clear" w:color="auto" w:fill="auto"/>
            <w:hideMark/>
          </w:tcPr>
          <w:p w:rsidR="00AE6A67" w:rsidRPr="00B84409" w:rsidRDefault="00AE6A67" w:rsidP="0040439D">
            <w:pPr>
              <w:jc w:val="left"/>
              <w:rPr>
                <w:rFonts w:cs="Arial"/>
                <w:color w:val="000000"/>
                <w:sz w:val="16"/>
                <w:szCs w:val="16"/>
              </w:rPr>
            </w:pPr>
            <w:r w:rsidRPr="00B84409">
              <w:rPr>
                <w:rFonts w:cs="Arial"/>
                <w:color w:val="000000"/>
                <w:sz w:val="16"/>
                <w:szCs w:val="16"/>
              </w:rPr>
              <w:t>No valida</w:t>
            </w:r>
          </w:p>
        </w:tc>
        <w:tc>
          <w:tcPr>
            <w:tcW w:w="1000" w:type="dxa"/>
            <w:shd w:val="clear" w:color="auto" w:fill="auto"/>
            <w:hideMark/>
          </w:tcPr>
          <w:p w:rsidR="00AE6A67" w:rsidRPr="00B84409" w:rsidRDefault="00AE6A67" w:rsidP="0040439D">
            <w:pPr>
              <w:jc w:val="center"/>
              <w:rPr>
                <w:rFonts w:cs="Arial"/>
                <w:b/>
                <w:bCs/>
                <w:color w:val="000000"/>
                <w:sz w:val="16"/>
                <w:szCs w:val="16"/>
              </w:rPr>
            </w:pPr>
          </w:p>
        </w:tc>
      </w:tr>
      <w:tr w:rsidR="00AE6A67" w:rsidRPr="00B84409" w:rsidTr="0040439D">
        <w:trPr>
          <w:trHeight w:val="20"/>
        </w:trPr>
        <w:tc>
          <w:tcPr>
            <w:tcW w:w="760" w:type="dxa"/>
            <w:shd w:val="clear" w:color="auto" w:fill="auto"/>
            <w:hideMark/>
          </w:tcPr>
          <w:p w:rsidR="00AE6A67" w:rsidRPr="00B84409" w:rsidRDefault="00AE6A67" w:rsidP="0040439D">
            <w:pPr>
              <w:jc w:val="center"/>
              <w:rPr>
                <w:rFonts w:cs="Arial"/>
                <w:color w:val="000000"/>
                <w:sz w:val="16"/>
                <w:szCs w:val="16"/>
              </w:rPr>
            </w:pPr>
            <w:r w:rsidRPr="00B84409">
              <w:rPr>
                <w:rFonts w:cs="Arial"/>
                <w:color w:val="000000"/>
                <w:sz w:val="16"/>
                <w:szCs w:val="16"/>
              </w:rPr>
              <w:t>40</w:t>
            </w:r>
          </w:p>
        </w:tc>
        <w:tc>
          <w:tcPr>
            <w:tcW w:w="2227" w:type="dxa"/>
            <w:shd w:val="clear" w:color="auto" w:fill="auto"/>
            <w:hideMark/>
          </w:tcPr>
          <w:p w:rsidR="00AE6A67" w:rsidRPr="00B84409" w:rsidRDefault="00AE6A67" w:rsidP="0040439D">
            <w:pPr>
              <w:jc w:val="left"/>
              <w:rPr>
                <w:rFonts w:cs="Arial"/>
                <w:color w:val="000000"/>
                <w:sz w:val="16"/>
                <w:szCs w:val="16"/>
              </w:rPr>
            </w:pPr>
            <w:r w:rsidRPr="00B84409">
              <w:rPr>
                <w:rFonts w:cs="Arial"/>
                <w:color w:val="000000"/>
                <w:sz w:val="16"/>
                <w:szCs w:val="16"/>
              </w:rPr>
              <w:t>Denuncia Policial</w:t>
            </w:r>
          </w:p>
        </w:tc>
        <w:tc>
          <w:tcPr>
            <w:tcW w:w="5528" w:type="dxa"/>
            <w:shd w:val="clear" w:color="auto" w:fill="auto"/>
            <w:hideMark/>
          </w:tcPr>
          <w:p w:rsidR="00AE6A67" w:rsidRPr="00B84409" w:rsidRDefault="00AE6A67" w:rsidP="0040439D">
            <w:pPr>
              <w:jc w:val="left"/>
              <w:rPr>
                <w:rFonts w:cs="Arial"/>
                <w:color w:val="000000"/>
                <w:sz w:val="16"/>
                <w:szCs w:val="16"/>
              </w:rPr>
            </w:pPr>
            <w:r w:rsidRPr="00B84409">
              <w:rPr>
                <w:rFonts w:cs="Arial"/>
                <w:color w:val="000000"/>
                <w:sz w:val="16"/>
                <w:szCs w:val="16"/>
              </w:rPr>
              <w:t>No valida</w:t>
            </w:r>
          </w:p>
        </w:tc>
        <w:tc>
          <w:tcPr>
            <w:tcW w:w="1000" w:type="dxa"/>
            <w:shd w:val="clear" w:color="auto" w:fill="auto"/>
            <w:hideMark/>
          </w:tcPr>
          <w:p w:rsidR="00AE6A67" w:rsidRPr="00B84409" w:rsidRDefault="00AE6A67" w:rsidP="0040439D">
            <w:pPr>
              <w:jc w:val="center"/>
              <w:rPr>
                <w:rFonts w:cs="Arial"/>
                <w:b/>
                <w:bCs/>
                <w:color w:val="000000"/>
                <w:sz w:val="16"/>
                <w:szCs w:val="16"/>
              </w:rPr>
            </w:pPr>
          </w:p>
        </w:tc>
      </w:tr>
      <w:tr w:rsidR="0040439D" w:rsidRPr="00B84409" w:rsidTr="0040439D">
        <w:trPr>
          <w:trHeight w:val="766"/>
        </w:trPr>
        <w:tc>
          <w:tcPr>
            <w:tcW w:w="760" w:type="dxa"/>
            <w:shd w:val="clear" w:color="auto" w:fill="auto"/>
            <w:hideMark/>
          </w:tcPr>
          <w:p w:rsidR="0040439D" w:rsidRPr="00B84409" w:rsidRDefault="0040439D" w:rsidP="0040439D">
            <w:pPr>
              <w:jc w:val="center"/>
              <w:rPr>
                <w:rFonts w:cs="Arial"/>
                <w:color w:val="000000"/>
                <w:sz w:val="16"/>
                <w:szCs w:val="16"/>
              </w:rPr>
            </w:pPr>
            <w:r w:rsidRPr="00B84409">
              <w:rPr>
                <w:rFonts w:cs="Arial"/>
                <w:color w:val="000000"/>
                <w:sz w:val="16"/>
                <w:szCs w:val="16"/>
              </w:rPr>
              <w:t>90</w:t>
            </w:r>
          </w:p>
        </w:tc>
        <w:tc>
          <w:tcPr>
            <w:tcW w:w="2227" w:type="dxa"/>
            <w:shd w:val="clear" w:color="auto" w:fill="auto"/>
            <w:hideMark/>
          </w:tcPr>
          <w:p w:rsidR="0040439D" w:rsidRPr="00B84409" w:rsidRDefault="0040439D" w:rsidP="0040439D">
            <w:pPr>
              <w:jc w:val="left"/>
              <w:rPr>
                <w:rFonts w:cs="Arial"/>
                <w:color w:val="000000"/>
                <w:sz w:val="16"/>
                <w:szCs w:val="16"/>
              </w:rPr>
            </w:pPr>
            <w:r w:rsidRPr="00B84409">
              <w:rPr>
                <w:rFonts w:cs="Arial"/>
                <w:color w:val="000000"/>
                <w:sz w:val="16"/>
                <w:szCs w:val="16"/>
              </w:rPr>
              <w:t>Orden de Retiro</w:t>
            </w:r>
          </w:p>
        </w:tc>
        <w:tc>
          <w:tcPr>
            <w:tcW w:w="5528" w:type="dxa"/>
            <w:shd w:val="clear" w:color="auto" w:fill="auto"/>
            <w:hideMark/>
          </w:tcPr>
          <w:p w:rsidR="0040439D" w:rsidRPr="00B84409" w:rsidRDefault="0040439D" w:rsidP="0040439D">
            <w:pPr>
              <w:jc w:val="left"/>
              <w:rPr>
                <w:rFonts w:cs="Arial"/>
                <w:color w:val="000000"/>
                <w:sz w:val="16"/>
                <w:szCs w:val="16"/>
              </w:rPr>
            </w:pPr>
            <w:r w:rsidRPr="00B84409">
              <w:rPr>
                <w:rFonts w:cs="Arial"/>
                <w:color w:val="000000"/>
                <w:sz w:val="16"/>
                <w:szCs w:val="16"/>
              </w:rPr>
              <w:t xml:space="preserve">Se debe validar la estructura del documento: </w:t>
            </w:r>
          </w:p>
          <w:p w:rsidR="0040439D" w:rsidRPr="00B84409" w:rsidRDefault="0040439D" w:rsidP="0040439D">
            <w:pPr>
              <w:jc w:val="left"/>
              <w:rPr>
                <w:rFonts w:cs="Arial"/>
                <w:color w:val="000000"/>
                <w:sz w:val="16"/>
                <w:szCs w:val="16"/>
              </w:rPr>
            </w:pPr>
            <w:r w:rsidRPr="00B84409">
              <w:rPr>
                <w:rFonts w:cs="Arial"/>
                <w:color w:val="000000"/>
                <w:sz w:val="16"/>
                <w:szCs w:val="16"/>
              </w:rPr>
              <w:t> </w:t>
            </w:r>
          </w:p>
          <w:p w:rsidR="0040439D" w:rsidRPr="00B84409" w:rsidRDefault="0040439D" w:rsidP="0040439D">
            <w:pPr>
              <w:jc w:val="left"/>
              <w:rPr>
                <w:rFonts w:cs="Arial"/>
                <w:color w:val="000000"/>
                <w:sz w:val="16"/>
                <w:szCs w:val="16"/>
              </w:rPr>
            </w:pPr>
            <w:r w:rsidRPr="00B84409">
              <w:rPr>
                <w:rFonts w:cs="Arial"/>
                <w:color w:val="000000"/>
                <w:sz w:val="16"/>
                <w:szCs w:val="16"/>
              </w:rPr>
              <w:t xml:space="preserve"> donde:</w:t>
            </w:r>
            <w:r w:rsidR="00C8301B" w:rsidRPr="00B84409">
              <w:rPr>
                <w:rFonts w:cs="Arial"/>
                <w:color w:val="000000"/>
                <w:sz w:val="16"/>
                <w:szCs w:val="16"/>
              </w:rPr>
              <w:t xml:space="preserve"> </w:t>
            </w:r>
            <w:r w:rsidRPr="00B84409">
              <w:rPr>
                <w:rFonts w:cs="Arial"/>
                <w:color w:val="000000"/>
                <w:sz w:val="16"/>
                <w:szCs w:val="16"/>
              </w:rPr>
              <w:t>####-####-SUNAT/######</w:t>
            </w:r>
          </w:p>
          <w:p w:rsidR="0040439D" w:rsidRPr="00B84409" w:rsidRDefault="0040439D" w:rsidP="0040439D">
            <w:pPr>
              <w:jc w:val="left"/>
              <w:rPr>
                <w:rFonts w:cs="Arial"/>
                <w:color w:val="000000"/>
                <w:sz w:val="16"/>
                <w:szCs w:val="16"/>
              </w:rPr>
            </w:pPr>
            <w:r w:rsidRPr="00B84409">
              <w:rPr>
                <w:rFonts w:cs="Arial"/>
                <w:color w:val="000000"/>
                <w:sz w:val="16"/>
                <w:szCs w:val="16"/>
              </w:rPr>
              <w:t>Ejemplo: 123456-1234-1234567</w:t>
            </w:r>
          </w:p>
        </w:tc>
        <w:tc>
          <w:tcPr>
            <w:tcW w:w="1000" w:type="dxa"/>
            <w:shd w:val="clear" w:color="auto" w:fill="auto"/>
            <w:hideMark/>
          </w:tcPr>
          <w:p w:rsidR="0040439D" w:rsidRPr="00B84409" w:rsidRDefault="0040439D" w:rsidP="0040439D">
            <w:pPr>
              <w:jc w:val="center"/>
              <w:rPr>
                <w:rFonts w:cs="Arial"/>
                <w:b/>
                <w:bCs/>
                <w:color w:val="000000"/>
                <w:sz w:val="16"/>
                <w:szCs w:val="16"/>
              </w:rPr>
            </w:pPr>
          </w:p>
        </w:tc>
      </w:tr>
      <w:tr w:rsidR="0040439D" w:rsidRPr="00B84409" w:rsidTr="0040439D">
        <w:trPr>
          <w:trHeight w:val="950"/>
        </w:trPr>
        <w:tc>
          <w:tcPr>
            <w:tcW w:w="760" w:type="dxa"/>
            <w:shd w:val="clear" w:color="auto" w:fill="auto"/>
            <w:hideMark/>
          </w:tcPr>
          <w:p w:rsidR="0040439D" w:rsidRPr="00B84409" w:rsidRDefault="0040439D" w:rsidP="0040439D">
            <w:pPr>
              <w:jc w:val="center"/>
              <w:rPr>
                <w:rFonts w:cs="Arial"/>
                <w:color w:val="000000"/>
                <w:sz w:val="16"/>
                <w:szCs w:val="16"/>
              </w:rPr>
            </w:pPr>
            <w:r w:rsidRPr="00B84409">
              <w:rPr>
                <w:rFonts w:cs="Arial"/>
                <w:color w:val="000000"/>
                <w:sz w:val="16"/>
                <w:szCs w:val="16"/>
              </w:rPr>
              <w:t>91</w:t>
            </w:r>
          </w:p>
        </w:tc>
        <w:tc>
          <w:tcPr>
            <w:tcW w:w="2227" w:type="dxa"/>
            <w:shd w:val="clear" w:color="auto" w:fill="auto"/>
            <w:hideMark/>
          </w:tcPr>
          <w:p w:rsidR="0040439D" w:rsidRPr="00B84409" w:rsidRDefault="0040439D" w:rsidP="0040439D">
            <w:pPr>
              <w:jc w:val="left"/>
              <w:rPr>
                <w:rFonts w:cs="Arial"/>
                <w:color w:val="000000"/>
                <w:sz w:val="16"/>
                <w:szCs w:val="16"/>
              </w:rPr>
            </w:pPr>
            <w:r w:rsidRPr="00B84409">
              <w:rPr>
                <w:rFonts w:cs="Arial"/>
                <w:color w:val="000000"/>
                <w:sz w:val="16"/>
                <w:szCs w:val="16"/>
              </w:rPr>
              <w:t>Acta de incautación</w:t>
            </w:r>
          </w:p>
        </w:tc>
        <w:tc>
          <w:tcPr>
            <w:tcW w:w="5528" w:type="dxa"/>
            <w:shd w:val="clear" w:color="auto" w:fill="auto"/>
            <w:hideMark/>
          </w:tcPr>
          <w:p w:rsidR="0040439D" w:rsidRPr="00B84409" w:rsidRDefault="0040439D" w:rsidP="0040439D">
            <w:pPr>
              <w:jc w:val="left"/>
              <w:rPr>
                <w:rFonts w:cs="Arial"/>
                <w:color w:val="000000"/>
                <w:sz w:val="16"/>
                <w:szCs w:val="16"/>
              </w:rPr>
            </w:pPr>
            <w:r w:rsidRPr="00B84409">
              <w:rPr>
                <w:rFonts w:cs="Arial"/>
                <w:color w:val="000000"/>
                <w:sz w:val="16"/>
                <w:szCs w:val="16"/>
              </w:rPr>
              <w:t xml:space="preserve">Se debe validar la estructura del documento: </w:t>
            </w:r>
          </w:p>
          <w:p w:rsidR="00D146C2" w:rsidRPr="00B84409" w:rsidRDefault="00D146C2" w:rsidP="00D146C2">
            <w:pPr>
              <w:jc w:val="left"/>
              <w:rPr>
                <w:rFonts w:cs="Arial"/>
                <w:color w:val="000000"/>
                <w:sz w:val="16"/>
                <w:szCs w:val="16"/>
              </w:rPr>
            </w:pPr>
            <w:r w:rsidRPr="00B84409">
              <w:rPr>
                <w:rFonts w:cs="Arial"/>
                <w:color w:val="000000"/>
                <w:sz w:val="16"/>
                <w:szCs w:val="16"/>
              </w:rPr>
              <w:t xml:space="preserve">Correlativo de numeración (6)  - </w:t>
            </w:r>
            <w:r w:rsidR="0040439D" w:rsidRPr="00B84409">
              <w:rPr>
                <w:rFonts w:cs="Arial"/>
                <w:color w:val="000000"/>
                <w:sz w:val="16"/>
                <w:szCs w:val="16"/>
              </w:rPr>
              <w:t xml:space="preserve">Año de Generación del Acta (4) - </w:t>
            </w:r>
          </w:p>
          <w:p w:rsidR="0040439D" w:rsidRPr="00B84409" w:rsidRDefault="00D146C2" w:rsidP="00D146C2">
            <w:pPr>
              <w:jc w:val="left"/>
              <w:rPr>
                <w:rFonts w:cs="Arial"/>
                <w:color w:val="000000"/>
                <w:sz w:val="16"/>
                <w:szCs w:val="16"/>
              </w:rPr>
            </w:pPr>
            <w:r w:rsidRPr="00B84409">
              <w:rPr>
                <w:rFonts w:cs="Arial"/>
                <w:color w:val="000000"/>
                <w:sz w:val="16"/>
                <w:szCs w:val="16"/>
              </w:rPr>
              <w:t>Código de Unidad Organizacional (6)</w:t>
            </w:r>
          </w:p>
          <w:p w:rsidR="0040439D" w:rsidRPr="00B84409" w:rsidRDefault="0040439D" w:rsidP="0040439D">
            <w:pPr>
              <w:jc w:val="left"/>
              <w:rPr>
                <w:rFonts w:cs="Arial"/>
                <w:color w:val="000000"/>
                <w:sz w:val="16"/>
                <w:szCs w:val="16"/>
              </w:rPr>
            </w:pPr>
            <w:r w:rsidRPr="00B84409">
              <w:rPr>
                <w:rFonts w:cs="Arial"/>
                <w:color w:val="000000"/>
                <w:sz w:val="16"/>
                <w:szCs w:val="16"/>
              </w:rPr>
              <w:t xml:space="preserve"> donde:</w:t>
            </w:r>
            <w:r w:rsidR="00C8301B" w:rsidRPr="00B84409">
              <w:rPr>
                <w:rFonts w:cs="Arial"/>
                <w:color w:val="000000"/>
                <w:sz w:val="16"/>
                <w:szCs w:val="16"/>
              </w:rPr>
              <w:t xml:space="preserve"> </w:t>
            </w:r>
            <w:r w:rsidRPr="00B84409">
              <w:rPr>
                <w:rFonts w:cs="Arial"/>
                <w:color w:val="000000"/>
                <w:sz w:val="16"/>
                <w:szCs w:val="16"/>
              </w:rPr>
              <w:t>######-####-#######</w:t>
            </w:r>
          </w:p>
          <w:p w:rsidR="0040439D" w:rsidRPr="00B84409" w:rsidRDefault="0040439D" w:rsidP="00D146C2">
            <w:pPr>
              <w:jc w:val="left"/>
              <w:rPr>
                <w:rFonts w:cs="Arial"/>
                <w:color w:val="000000"/>
                <w:sz w:val="16"/>
                <w:szCs w:val="16"/>
              </w:rPr>
            </w:pPr>
            <w:r w:rsidRPr="00B84409">
              <w:rPr>
                <w:rFonts w:cs="Arial"/>
                <w:color w:val="000000"/>
                <w:sz w:val="16"/>
                <w:szCs w:val="16"/>
              </w:rPr>
              <w:t>Ejemplo: 123456-1234-123456</w:t>
            </w:r>
          </w:p>
        </w:tc>
        <w:tc>
          <w:tcPr>
            <w:tcW w:w="1000" w:type="dxa"/>
            <w:shd w:val="clear" w:color="auto" w:fill="auto"/>
            <w:hideMark/>
          </w:tcPr>
          <w:p w:rsidR="0040439D" w:rsidRPr="00B84409" w:rsidRDefault="0040439D" w:rsidP="0040439D">
            <w:pPr>
              <w:jc w:val="center"/>
              <w:rPr>
                <w:rFonts w:cs="Arial"/>
                <w:b/>
                <w:bCs/>
                <w:color w:val="000000"/>
                <w:sz w:val="16"/>
                <w:szCs w:val="16"/>
              </w:rPr>
            </w:pPr>
          </w:p>
        </w:tc>
      </w:tr>
      <w:tr w:rsidR="0040439D" w:rsidRPr="00B84409" w:rsidTr="0040439D">
        <w:trPr>
          <w:trHeight w:val="766"/>
        </w:trPr>
        <w:tc>
          <w:tcPr>
            <w:tcW w:w="760" w:type="dxa"/>
            <w:shd w:val="clear" w:color="auto" w:fill="auto"/>
            <w:hideMark/>
          </w:tcPr>
          <w:p w:rsidR="0040439D" w:rsidRPr="00B84409" w:rsidRDefault="0040439D" w:rsidP="0040439D">
            <w:pPr>
              <w:jc w:val="center"/>
              <w:rPr>
                <w:rFonts w:cs="Arial"/>
                <w:color w:val="000000"/>
                <w:sz w:val="16"/>
                <w:szCs w:val="16"/>
              </w:rPr>
            </w:pPr>
            <w:r w:rsidRPr="00B84409">
              <w:rPr>
                <w:rFonts w:cs="Arial"/>
                <w:color w:val="000000"/>
                <w:sz w:val="16"/>
                <w:szCs w:val="16"/>
              </w:rPr>
              <w:t>92</w:t>
            </w:r>
          </w:p>
        </w:tc>
        <w:tc>
          <w:tcPr>
            <w:tcW w:w="2227" w:type="dxa"/>
            <w:shd w:val="clear" w:color="auto" w:fill="auto"/>
            <w:hideMark/>
          </w:tcPr>
          <w:p w:rsidR="0040439D" w:rsidRPr="00B84409" w:rsidRDefault="0040439D" w:rsidP="0040439D">
            <w:pPr>
              <w:jc w:val="left"/>
              <w:rPr>
                <w:rFonts w:cs="Arial"/>
                <w:color w:val="000000"/>
                <w:sz w:val="16"/>
                <w:szCs w:val="16"/>
              </w:rPr>
            </w:pPr>
            <w:r w:rsidRPr="00B84409">
              <w:rPr>
                <w:rFonts w:cs="Arial"/>
                <w:color w:val="000000"/>
                <w:sz w:val="16"/>
                <w:szCs w:val="16"/>
              </w:rPr>
              <w:t>Carta de devolución</w:t>
            </w:r>
          </w:p>
        </w:tc>
        <w:tc>
          <w:tcPr>
            <w:tcW w:w="5528" w:type="dxa"/>
            <w:shd w:val="clear" w:color="auto" w:fill="auto"/>
            <w:hideMark/>
          </w:tcPr>
          <w:p w:rsidR="0040439D" w:rsidRPr="00B84409" w:rsidRDefault="0040439D" w:rsidP="0040439D">
            <w:pPr>
              <w:jc w:val="left"/>
              <w:rPr>
                <w:rFonts w:cs="Arial"/>
                <w:color w:val="000000"/>
                <w:sz w:val="16"/>
                <w:szCs w:val="16"/>
              </w:rPr>
            </w:pPr>
            <w:r w:rsidRPr="00B84409">
              <w:rPr>
                <w:rFonts w:cs="Arial"/>
                <w:color w:val="000000"/>
                <w:sz w:val="16"/>
                <w:szCs w:val="16"/>
              </w:rPr>
              <w:t xml:space="preserve">Se debe validar la estructura del documento: </w:t>
            </w:r>
          </w:p>
          <w:p w:rsidR="0040439D" w:rsidRPr="00B84409" w:rsidRDefault="0040439D" w:rsidP="0040439D">
            <w:pPr>
              <w:jc w:val="left"/>
              <w:rPr>
                <w:rFonts w:cs="Arial"/>
                <w:color w:val="000000"/>
                <w:sz w:val="16"/>
                <w:szCs w:val="16"/>
              </w:rPr>
            </w:pPr>
            <w:r w:rsidRPr="00B84409">
              <w:rPr>
                <w:rFonts w:cs="Arial"/>
                <w:color w:val="000000"/>
                <w:sz w:val="16"/>
                <w:szCs w:val="16"/>
              </w:rPr>
              <w:t> </w:t>
            </w:r>
          </w:p>
          <w:p w:rsidR="0040439D" w:rsidRPr="00B84409" w:rsidRDefault="0040439D" w:rsidP="0040439D">
            <w:pPr>
              <w:jc w:val="left"/>
              <w:rPr>
                <w:rFonts w:cs="Arial"/>
                <w:color w:val="000000"/>
                <w:sz w:val="16"/>
                <w:szCs w:val="16"/>
              </w:rPr>
            </w:pPr>
            <w:r w:rsidRPr="00B84409">
              <w:rPr>
                <w:rFonts w:cs="Arial"/>
                <w:color w:val="000000"/>
                <w:sz w:val="16"/>
                <w:szCs w:val="16"/>
              </w:rPr>
              <w:t xml:space="preserve"> donde:</w:t>
            </w:r>
            <w:r w:rsidR="00C8301B" w:rsidRPr="00B84409">
              <w:rPr>
                <w:rFonts w:cs="Arial"/>
                <w:color w:val="000000"/>
                <w:sz w:val="16"/>
                <w:szCs w:val="16"/>
              </w:rPr>
              <w:t xml:space="preserve"> </w:t>
            </w:r>
            <w:r w:rsidRPr="00B84409">
              <w:rPr>
                <w:rFonts w:cs="Arial"/>
                <w:color w:val="000000"/>
                <w:sz w:val="16"/>
                <w:szCs w:val="16"/>
              </w:rPr>
              <w:t>####-####-SUNAT/######</w:t>
            </w:r>
          </w:p>
          <w:p w:rsidR="0040439D" w:rsidRPr="00B84409" w:rsidRDefault="0040439D" w:rsidP="00D146C2">
            <w:pPr>
              <w:jc w:val="left"/>
              <w:rPr>
                <w:rFonts w:cs="Arial"/>
                <w:color w:val="000000"/>
                <w:sz w:val="16"/>
                <w:szCs w:val="16"/>
              </w:rPr>
            </w:pPr>
            <w:r w:rsidRPr="00B84409">
              <w:rPr>
                <w:rFonts w:cs="Arial"/>
                <w:color w:val="000000"/>
                <w:sz w:val="16"/>
                <w:szCs w:val="16"/>
              </w:rPr>
              <w:t>Ejemplo: 123456-1234-123456</w:t>
            </w:r>
          </w:p>
        </w:tc>
        <w:tc>
          <w:tcPr>
            <w:tcW w:w="1000" w:type="dxa"/>
            <w:shd w:val="clear" w:color="auto" w:fill="auto"/>
            <w:hideMark/>
          </w:tcPr>
          <w:p w:rsidR="0040439D" w:rsidRPr="00B84409" w:rsidRDefault="0040439D" w:rsidP="0040439D">
            <w:pPr>
              <w:jc w:val="center"/>
              <w:rPr>
                <w:rFonts w:cs="Arial"/>
                <w:b/>
                <w:bCs/>
                <w:color w:val="000000"/>
                <w:sz w:val="16"/>
                <w:szCs w:val="16"/>
              </w:rPr>
            </w:pPr>
          </w:p>
        </w:tc>
      </w:tr>
      <w:tr w:rsidR="0040439D" w:rsidRPr="00B84409" w:rsidTr="0040439D">
        <w:trPr>
          <w:trHeight w:val="766"/>
        </w:trPr>
        <w:tc>
          <w:tcPr>
            <w:tcW w:w="760" w:type="dxa"/>
            <w:shd w:val="clear" w:color="auto" w:fill="auto"/>
            <w:hideMark/>
          </w:tcPr>
          <w:p w:rsidR="0040439D" w:rsidRPr="00B84409" w:rsidRDefault="0040439D" w:rsidP="0040439D">
            <w:pPr>
              <w:jc w:val="center"/>
              <w:rPr>
                <w:rFonts w:cs="Arial"/>
                <w:color w:val="000000"/>
                <w:sz w:val="16"/>
                <w:szCs w:val="16"/>
              </w:rPr>
            </w:pPr>
            <w:r w:rsidRPr="00B84409">
              <w:rPr>
                <w:rFonts w:cs="Arial"/>
                <w:color w:val="000000"/>
                <w:sz w:val="16"/>
                <w:szCs w:val="16"/>
              </w:rPr>
              <w:t>93</w:t>
            </w:r>
          </w:p>
        </w:tc>
        <w:tc>
          <w:tcPr>
            <w:tcW w:w="2227" w:type="dxa"/>
            <w:shd w:val="clear" w:color="auto" w:fill="auto"/>
            <w:hideMark/>
          </w:tcPr>
          <w:p w:rsidR="0040439D" w:rsidRPr="00B84409" w:rsidRDefault="0040439D" w:rsidP="0040439D">
            <w:pPr>
              <w:jc w:val="left"/>
              <w:rPr>
                <w:rFonts w:cs="Arial"/>
                <w:color w:val="000000"/>
                <w:sz w:val="16"/>
                <w:szCs w:val="16"/>
              </w:rPr>
            </w:pPr>
            <w:r w:rsidRPr="00B84409">
              <w:rPr>
                <w:rFonts w:cs="Arial"/>
                <w:color w:val="000000"/>
                <w:sz w:val="16"/>
                <w:szCs w:val="16"/>
              </w:rPr>
              <w:t>Acta de inmovilización</w:t>
            </w:r>
          </w:p>
        </w:tc>
        <w:tc>
          <w:tcPr>
            <w:tcW w:w="5528" w:type="dxa"/>
            <w:shd w:val="clear" w:color="auto" w:fill="auto"/>
            <w:hideMark/>
          </w:tcPr>
          <w:p w:rsidR="0040439D" w:rsidRPr="00B84409" w:rsidRDefault="0040439D" w:rsidP="0040439D">
            <w:pPr>
              <w:jc w:val="left"/>
              <w:rPr>
                <w:rFonts w:cs="Arial"/>
                <w:color w:val="000000"/>
                <w:sz w:val="16"/>
                <w:szCs w:val="16"/>
              </w:rPr>
            </w:pPr>
            <w:r w:rsidRPr="00B84409">
              <w:rPr>
                <w:rFonts w:cs="Arial"/>
                <w:color w:val="000000"/>
                <w:sz w:val="16"/>
                <w:szCs w:val="16"/>
              </w:rPr>
              <w:t xml:space="preserve">Se debe validar la estructura del documento: </w:t>
            </w:r>
          </w:p>
          <w:p w:rsidR="00D146C2" w:rsidRPr="00B84409" w:rsidRDefault="00D146C2" w:rsidP="00D146C2">
            <w:pPr>
              <w:jc w:val="left"/>
              <w:rPr>
                <w:rFonts w:cs="Arial"/>
                <w:color w:val="000000"/>
                <w:sz w:val="16"/>
                <w:szCs w:val="16"/>
              </w:rPr>
            </w:pPr>
            <w:r w:rsidRPr="00B84409">
              <w:rPr>
                <w:rFonts w:cs="Arial"/>
                <w:color w:val="000000"/>
                <w:sz w:val="16"/>
                <w:szCs w:val="16"/>
              </w:rPr>
              <w:t xml:space="preserve">Correlativo de numeración (6)  - Año de Generación del Acta (4) - </w:t>
            </w:r>
          </w:p>
          <w:p w:rsidR="00D146C2" w:rsidRPr="00B84409" w:rsidRDefault="00D146C2" w:rsidP="00D146C2">
            <w:pPr>
              <w:jc w:val="left"/>
              <w:rPr>
                <w:rFonts w:cs="Arial"/>
                <w:color w:val="000000"/>
                <w:sz w:val="16"/>
                <w:szCs w:val="16"/>
              </w:rPr>
            </w:pPr>
            <w:r w:rsidRPr="00B84409">
              <w:rPr>
                <w:rFonts w:cs="Arial"/>
                <w:color w:val="000000"/>
                <w:sz w:val="16"/>
                <w:szCs w:val="16"/>
              </w:rPr>
              <w:t>Código de Unidad Organizacional (6)</w:t>
            </w:r>
          </w:p>
          <w:p w:rsidR="0040439D" w:rsidRPr="00B84409" w:rsidRDefault="0040439D" w:rsidP="0040439D">
            <w:pPr>
              <w:jc w:val="left"/>
              <w:rPr>
                <w:rFonts w:cs="Arial"/>
                <w:color w:val="000000"/>
                <w:sz w:val="16"/>
                <w:szCs w:val="16"/>
              </w:rPr>
            </w:pPr>
          </w:p>
          <w:p w:rsidR="0040439D" w:rsidRPr="00B84409" w:rsidRDefault="0040439D" w:rsidP="0040439D">
            <w:pPr>
              <w:jc w:val="left"/>
              <w:rPr>
                <w:rFonts w:cs="Arial"/>
                <w:color w:val="000000"/>
                <w:sz w:val="16"/>
                <w:szCs w:val="16"/>
              </w:rPr>
            </w:pPr>
            <w:r w:rsidRPr="00B84409">
              <w:rPr>
                <w:rFonts w:cs="Arial"/>
                <w:color w:val="000000"/>
                <w:sz w:val="16"/>
                <w:szCs w:val="16"/>
              </w:rPr>
              <w:t xml:space="preserve"> donde:</w:t>
            </w:r>
            <w:r w:rsidR="00C8301B" w:rsidRPr="00B84409">
              <w:rPr>
                <w:rFonts w:cs="Arial"/>
                <w:color w:val="000000"/>
                <w:sz w:val="16"/>
                <w:szCs w:val="16"/>
              </w:rPr>
              <w:t xml:space="preserve"> </w:t>
            </w:r>
            <w:r w:rsidRPr="00B84409">
              <w:rPr>
                <w:rFonts w:cs="Arial"/>
                <w:color w:val="000000"/>
                <w:sz w:val="16"/>
                <w:szCs w:val="16"/>
              </w:rPr>
              <w:t>######-####-SUNAT/######</w:t>
            </w:r>
          </w:p>
          <w:p w:rsidR="0040439D" w:rsidRPr="00B84409" w:rsidRDefault="0040439D" w:rsidP="0040439D">
            <w:pPr>
              <w:jc w:val="left"/>
              <w:rPr>
                <w:rFonts w:cs="Arial"/>
                <w:color w:val="000000"/>
                <w:sz w:val="16"/>
                <w:szCs w:val="16"/>
              </w:rPr>
            </w:pPr>
            <w:r w:rsidRPr="00B84409">
              <w:rPr>
                <w:rFonts w:cs="Arial"/>
                <w:color w:val="000000"/>
                <w:sz w:val="16"/>
                <w:szCs w:val="16"/>
              </w:rPr>
              <w:t>Ejemplo: 123456-1234-1234567</w:t>
            </w:r>
          </w:p>
        </w:tc>
        <w:tc>
          <w:tcPr>
            <w:tcW w:w="1000" w:type="dxa"/>
            <w:shd w:val="clear" w:color="auto" w:fill="auto"/>
            <w:hideMark/>
          </w:tcPr>
          <w:p w:rsidR="0040439D" w:rsidRPr="00B84409" w:rsidRDefault="0040439D" w:rsidP="0040439D">
            <w:pPr>
              <w:jc w:val="center"/>
              <w:rPr>
                <w:rFonts w:cs="Arial"/>
                <w:b/>
                <w:bCs/>
                <w:color w:val="000000"/>
                <w:sz w:val="16"/>
                <w:szCs w:val="16"/>
              </w:rPr>
            </w:pPr>
          </w:p>
        </w:tc>
      </w:tr>
      <w:tr w:rsidR="00AE6A67" w:rsidRPr="00B84409" w:rsidTr="0040439D">
        <w:trPr>
          <w:trHeight w:val="20"/>
        </w:trPr>
        <w:tc>
          <w:tcPr>
            <w:tcW w:w="760" w:type="dxa"/>
            <w:shd w:val="clear" w:color="auto" w:fill="auto"/>
            <w:hideMark/>
          </w:tcPr>
          <w:p w:rsidR="00AE6A67" w:rsidRPr="00B84409" w:rsidRDefault="00AE6A67" w:rsidP="0040439D">
            <w:pPr>
              <w:jc w:val="center"/>
              <w:rPr>
                <w:rFonts w:cs="Arial"/>
                <w:color w:val="000000"/>
                <w:sz w:val="16"/>
                <w:szCs w:val="16"/>
              </w:rPr>
            </w:pPr>
            <w:r w:rsidRPr="00B84409">
              <w:rPr>
                <w:rFonts w:cs="Arial"/>
                <w:color w:val="000000"/>
                <w:sz w:val="16"/>
                <w:szCs w:val="16"/>
              </w:rPr>
              <w:t>99</w:t>
            </w:r>
          </w:p>
        </w:tc>
        <w:tc>
          <w:tcPr>
            <w:tcW w:w="2227" w:type="dxa"/>
            <w:shd w:val="clear" w:color="auto" w:fill="auto"/>
            <w:hideMark/>
          </w:tcPr>
          <w:p w:rsidR="00AE6A67" w:rsidRPr="00B84409" w:rsidRDefault="00AE6A67" w:rsidP="0040439D">
            <w:pPr>
              <w:jc w:val="left"/>
              <w:rPr>
                <w:rFonts w:cs="Arial"/>
                <w:color w:val="000000"/>
                <w:sz w:val="16"/>
                <w:szCs w:val="16"/>
              </w:rPr>
            </w:pPr>
            <w:r w:rsidRPr="00B84409">
              <w:rPr>
                <w:rFonts w:cs="Arial"/>
                <w:color w:val="000000"/>
                <w:sz w:val="16"/>
                <w:szCs w:val="16"/>
              </w:rPr>
              <w:t>Otros</w:t>
            </w:r>
          </w:p>
        </w:tc>
        <w:tc>
          <w:tcPr>
            <w:tcW w:w="5528" w:type="dxa"/>
            <w:shd w:val="clear" w:color="auto" w:fill="auto"/>
            <w:hideMark/>
          </w:tcPr>
          <w:p w:rsidR="00AE6A67" w:rsidRPr="00B84409" w:rsidRDefault="00AE6A67" w:rsidP="0040439D">
            <w:pPr>
              <w:jc w:val="left"/>
              <w:rPr>
                <w:rFonts w:cs="Arial"/>
                <w:color w:val="000000"/>
                <w:sz w:val="16"/>
                <w:szCs w:val="16"/>
              </w:rPr>
            </w:pPr>
            <w:r w:rsidRPr="00B84409">
              <w:rPr>
                <w:rFonts w:cs="Arial"/>
                <w:color w:val="000000"/>
                <w:sz w:val="16"/>
                <w:szCs w:val="16"/>
              </w:rPr>
              <w:t>No valida</w:t>
            </w:r>
          </w:p>
        </w:tc>
        <w:tc>
          <w:tcPr>
            <w:tcW w:w="1000" w:type="dxa"/>
            <w:shd w:val="clear" w:color="auto" w:fill="auto"/>
            <w:hideMark/>
          </w:tcPr>
          <w:p w:rsidR="00AE6A67" w:rsidRPr="00B84409" w:rsidRDefault="00AE6A67" w:rsidP="0040439D">
            <w:pPr>
              <w:jc w:val="center"/>
              <w:rPr>
                <w:rFonts w:cs="Arial"/>
                <w:b/>
                <w:bCs/>
                <w:color w:val="000000"/>
                <w:sz w:val="16"/>
                <w:szCs w:val="16"/>
              </w:rPr>
            </w:pPr>
          </w:p>
        </w:tc>
      </w:tr>
    </w:tbl>
    <w:p w:rsidR="0040439D" w:rsidRPr="00B84409" w:rsidRDefault="0040439D" w:rsidP="0040439D"/>
    <w:p w:rsidR="0040439D" w:rsidRPr="00B84409" w:rsidRDefault="0040439D" w:rsidP="0040439D"/>
    <w:p w:rsidR="0040439D" w:rsidRPr="00B84409" w:rsidRDefault="003C36E6" w:rsidP="00D917A1">
      <w:pPr>
        <w:pStyle w:val="Ttulo2"/>
        <w:numPr>
          <w:ilvl w:val="1"/>
          <w:numId w:val="59"/>
        </w:numPr>
        <w:ind w:left="426"/>
        <w:rPr>
          <w:sz w:val="20"/>
          <w:szCs w:val="20"/>
        </w:rPr>
      </w:pPr>
      <w:bookmarkStart w:id="78" w:name="_Toc15659615"/>
      <w:r w:rsidRPr="00B84409">
        <w:rPr>
          <w:sz w:val="20"/>
          <w:szCs w:val="20"/>
        </w:rPr>
        <w:t xml:space="preserve">Anexo 04: </w:t>
      </w:r>
      <w:r w:rsidR="0040439D" w:rsidRPr="00B84409">
        <w:rPr>
          <w:sz w:val="20"/>
          <w:szCs w:val="20"/>
        </w:rPr>
        <w:t>Tipos de documento vinculado a la operación</w:t>
      </w:r>
      <w:bookmarkEnd w:id="78"/>
    </w:p>
    <w:p w:rsidR="0040439D" w:rsidRPr="00B84409" w:rsidRDefault="0040439D" w:rsidP="0040439D"/>
    <w:tbl>
      <w:tblPr>
        <w:tblW w:w="9515" w:type="dxa"/>
        <w:tblInd w:w="60" w:type="dxa"/>
        <w:tblCellMar>
          <w:left w:w="70" w:type="dxa"/>
          <w:right w:w="70" w:type="dxa"/>
        </w:tblCellMar>
        <w:tblLook w:val="04A0" w:firstRow="1" w:lastRow="0" w:firstColumn="1" w:lastColumn="0" w:noHBand="0" w:noVBand="1"/>
      </w:tblPr>
      <w:tblGrid>
        <w:gridCol w:w="780"/>
        <w:gridCol w:w="2560"/>
        <w:gridCol w:w="5175"/>
        <w:gridCol w:w="1000"/>
      </w:tblGrid>
      <w:tr w:rsidR="0040439D" w:rsidRPr="00B84409" w:rsidTr="00AC514E">
        <w:trPr>
          <w:trHeight w:val="480"/>
          <w:tblHeader/>
        </w:trPr>
        <w:tc>
          <w:tcPr>
            <w:tcW w:w="780" w:type="dxa"/>
            <w:tcBorders>
              <w:top w:val="single" w:sz="8" w:space="0" w:color="000000"/>
              <w:left w:val="single" w:sz="8" w:space="0" w:color="000000"/>
              <w:bottom w:val="single" w:sz="8" w:space="0" w:color="000000"/>
              <w:right w:val="single" w:sz="8" w:space="0" w:color="000000"/>
            </w:tcBorders>
            <w:shd w:val="clear" w:color="auto" w:fill="B8CCE4" w:themeFill="accent1" w:themeFillTint="66"/>
            <w:vAlign w:val="center"/>
            <w:hideMark/>
          </w:tcPr>
          <w:p w:rsidR="0040439D" w:rsidRPr="00B84409" w:rsidRDefault="0040439D" w:rsidP="00AC514E">
            <w:pPr>
              <w:jc w:val="center"/>
              <w:rPr>
                <w:rFonts w:cs="Arial"/>
                <w:b/>
                <w:bCs/>
                <w:color w:val="000000"/>
                <w:sz w:val="16"/>
                <w:szCs w:val="16"/>
              </w:rPr>
            </w:pPr>
            <w:r w:rsidRPr="00B84409">
              <w:rPr>
                <w:rFonts w:cs="Arial"/>
                <w:b/>
                <w:bCs/>
                <w:color w:val="000000"/>
                <w:sz w:val="16"/>
                <w:szCs w:val="16"/>
              </w:rPr>
              <w:t>Código</w:t>
            </w:r>
          </w:p>
        </w:tc>
        <w:tc>
          <w:tcPr>
            <w:tcW w:w="2560" w:type="dxa"/>
            <w:tcBorders>
              <w:top w:val="single" w:sz="8" w:space="0" w:color="000000"/>
              <w:left w:val="nil"/>
              <w:bottom w:val="single" w:sz="8" w:space="0" w:color="000000"/>
              <w:right w:val="single" w:sz="8" w:space="0" w:color="000000"/>
            </w:tcBorders>
            <w:shd w:val="clear" w:color="auto" w:fill="B8CCE4" w:themeFill="accent1" w:themeFillTint="66"/>
            <w:vAlign w:val="center"/>
            <w:hideMark/>
          </w:tcPr>
          <w:p w:rsidR="0040439D" w:rsidRPr="00B84409" w:rsidRDefault="0040439D" w:rsidP="00AC514E">
            <w:pPr>
              <w:jc w:val="center"/>
              <w:rPr>
                <w:rFonts w:cs="Arial"/>
                <w:b/>
                <w:bCs/>
                <w:color w:val="000000"/>
                <w:sz w:val="16"/>
                <w:szCs w:val="16"/>
              </w:rPr>
            </w:pPr>
            <w:r w:rsidRPr="00B84409">
              <w:rPr>
                <w:rFonts w:cs="Arial"/>
                <w:b/>
                <w:bCs/>
                <w:color w:val="000000"/>
                <w:sz w:val="16"/>
                <w:szCs w:val="16"/>
              </w:rPr>
              <w:t>Tipo de documento para Operaciones</w:t>
            </w:r>
          </w:p>
        </w:tc>
        <w:tc>
          <w:tcPr>
            <w:tcW w:w="5175" w:type="dxa"/>
            <w:tcBorders>
              <w:top w:val="single" w:sz="8" w:space="0" w:color="000000"/>
              <w:left w:val="nil"/>
              <w:bottom w:val="nil"/>
              <w:right w:val="single" w:sz="8" w:space="0" w:color="000000"/>
            </w:tcBorders>
            <w:shd w:val="clear" w:color="auto" w:fill="B8CCE4" w:themeFill="accent1" w:themeFillTint="66"/>
            <w:vAlign w:val="center"/>
            <w:hideMark/>
          </w:tcPr>
          <w:p w:rsidR="0040439D" w:rsidRPr="00B84409" w:rsidRDefault="0040439D" w:rsidP="00AC514E">
            <w:pPr>
              <w:jc w:val="center"/>
              <w:rPr>
                <w:rFonts w:cs="Arial"/>
                <w:b/>
                <w:bCs/>
                <w:color w:val="000000"/>
                <w:sz w:val="16"/>
                <w:szCs w:val="16"/>
              </w:rPr>
            </w:pPr>
            <w:r w:rsidRPr="00B84409">
              <w:rPr>
                <w:rFonts w:cs="Arial"/>
                <w:b/>
                <w:bCs/>
                <w:color w:val="000000"/>
                <w:sz w:val="16"/>
                <w:szCs w:val="16"/>
              </w:rPr>
              <w:t>Validaciones en la selección</w:t>
            </w:r>
          </w:p>
        </w:tc>
        <w:tc>
          <w:tcPr>
            <w:tcW w:w="1000" w:type="dxa"/>
            <w:tcBorders>
              <w:top w:val="single" w:sz="8" w:space="0" w:color="000000"/>
              <w:left w:val="nil"/>
              <w:bottom w:val="single" w:sz="8" w:space="0" w:color="000000"/>
              <w:right w:val="single" w:sz="8" w:space="0" w:color="000000"/>
            </w:tcBorders>
            <w:shd w:val="clear" w:color="auto" w:fill="B8CCE4" w:themeFill="accent1" w:themeFillTint="66"/>
            <w:vAlign w:val="center"/>
            <w:hideMark/>
          </w:tcPr>
          <w:p w:rsidR="0040439D" w:rsidRPr="00B84409" w:rsidRDefault="0040439D" w:rsidP="00AC514E">
            <w:pPr>
              <w:jc w:val="center"/>
              <w:rPr>
                <w:rFonts w:cs="Arial"/>
                <w:b/>
                <w:bCs/>
                <w:color w:val="000000"/>
                <w:sz w:val="16"/>
                <w:szCs w:val="16"/>
              </w:rPr>
            </w:pPr>
            <w:r w:rsidRPr="00B84409">
              <w:rPr>
                <w:rFonts w:cs="Arial"/>
                <w:b/>
                <w:bCs/>
                <w:color w:val="000000"/>
                <w:sz w:val="16"/>
                <w:szCs w:val="16"/>
              </w:rPr>
              <w:t>SUNAT CPE</w:t>
            </w:r>
          </w:p>
        </w:tc>
      </w:tr>
      <w:tr w:rsidR="0040439D" w:rsidRPr="00B84409" w:rsidTr="0040439D">
        <w:trPr>
          <w:trHeight w:val="450"/>
        </w:trPr>
        <w:tc>
          <w:tcPr>
            <w:tcW w:w="780" w:type="dxa"/>
            <w:tcBorders>
              <w:top w:val="nil"/>
              <w:left w:val="single" w:sz="8" w:space="0" w:color="000000"/>
              <w:bottom w:val="nil"/>
              <w:right w:val="single" w:sz="8" w:space="0" w:color="000000"/>
            </w:tcBorders>
            <w:shd w:val="clear" w:color="auto" w:fill="auto"/>
            <w:hideMark/>
          </w:tcPr>
          <w:p w:rsidR="0040439D" w:rsidRPr="00B84409" w:rsidRDefault="0040439D" w:rsidP="0040439D">
            <w:pPr>
              <w:jc w:val="center"/>
              <w:rPr>
                <w:rFonts w:cs="Arial"/>
                <w:color w:val="000000"/>
                <w:sz w:val="16"/>
                <w:szCs w:val="16"/>
              </w:rPr>
            </w:pPr>
            <w:r w:rsidRPr="00B84409">
              <w:rPr>
                <w:rFonts w:cs="Arial"/>
                <w:color w:val="000000"/>
                <w:sz w:val="16"/>
                <w:szCs w:val="16"/>
              </w:rPr>
              <w:t>6</w:t>
            </w:r>
          </w:p>
        </w:tc>
        <w:tc>
          <w:tcPr>
            <w:tcW w:w="2560" w:type="dxa"/>
            <w:tcBorders>
              <w:top w:val="nil"/>
              <w:left w:val="nil"/>
              <w:bottom w:val="nil"/>
              <w:right w:val="nil"/>
            </w:tcBorders>
            <w:shd w:val="clear" w:color="auto" w:fill="auto"/>
            <w:hideMark/>
          </w:tcPr>
          <w:p w:rsidR="0040439D" w:rsidRPr="00B84409" w:rsidRDefault="0040439D" w:rsidP="0040439D">
            <w:pPr>
              <w:jc w:val="left"/>
              <w:rPr>
                <w:rFonts w:cs="Arial"/>
                <w:color w:val="000000"/>
                <w:sz w:val="16"/>
                <w:szCs w:val="16"/>
              </w:rPr>
            </w:pPr>
            <w:r w:rsidRPr="00B84409">
              <w:rPr>
                <w:rFonts w:cs="Arial"/>
                <w:color w:val="000000"/>
                <w:sz w:val="16"/>
                <w:szCs w:val="16"/>
              </w:rPr>
              <w:t>RUC</w:t>
            </w:r>
          </w:p>
        </w:tc>
        <w:tc>
          <w:tcPr>
            <w:tcW w:w="5175" w:type="dxa"/>
            <w:tcBorders>
              <w:top w:val="single" w:sz="8" w:space="0" w:color="auto"/>
              <w:left w:val="single" w:sz="8" w:space="0" w:color="auto"/>
              <w:bottom w:val="single" w:sz="8" w:space="0" w:color="auto"/>
              <w:right w:val="single" w:sz="8" w:space="0" w:color="auto"/>
            </w:tcBorders>
            <w:shd w:val="clear" w:color="auto" w:fill="auto"/>
            <w:hideMark/>
          </w:tcPr>
          <w:p w:rsidR="0040439D" w:rsidRPr="00B84409" w:rsidRDefault="0040439D" w:rsidP="0040439D">
            <w:pPr>
              <w:jc w:val="left"/>
              <w:rPr>
                <w:rFonts w:cs="Arial"/>
                <w:color w:val="000000"/>
                <w:sz w:val="16"/>
                <w:szCs w:val="16"/>
              </w:rPr>
            </w:pPr>
            <w:r w:rsidRPr="00B84409">
              <w:rPr>
                <w:rFonts w:cs="Arial"/>
                <w:color w:val="000000"/>
                <w:sz w:val="16"/>
                <w:szCs w:val="16"/>
              </w:rPr>
              <w:t>Se debe validar la estructura del documento: ########### debe cumplir con el algoritmo de validación del número de RUC</w:t>
            </w:r>
          </w:p>
        </w:tc>
        <w:tc>
          <w:tcPr>
            <w:tcW w:w="1000" w:type="dxa"/>
            <w:tcBorders>
              <w:top w:val="nil"/>
              <w:left w:val="nil"/>
              <w:bottom w:val="nil"/>
              <w:right w:val="single" w:sz="8" w:space="0" w:color="000000"/>
            </w:tcBorders>
            <w:shd w:val="clear" w:color="auto" w:fill="auto"/>
            <w:hideMark/>
          </w:tcPr>
          <w:p w:rsidR="0040439D" w:rsidRPr="00B84409" w:rsidRDefault="0040439D" w:rsidP="0040439D">
            <w:pPr>
              <w:jc w:val="center"/>
              <w:rPr>
                <w:rFonts w:cs="Arial"/>
                <w:color w:val="000000"/>
                <w:sz w:val="16"/>
                <w:szCs w:val="16"/>
              </w:rPr>
            </w:pPr>
            <w:r w:rsidRPr="00B84409">
              <w:rPr>
                <w:rFonts w:cs="Arial"/>
                <w:color w:val="000000"/>
                <w:sz w:val="16"/>
                <w:szCs w:val="16"/>
              </w:rPr>
              <w:t>X</w:t>
            </w:r>
          </w:p>
        </w:tc>
      </w:tr>
      <w:tr w:rsidR="0040439D" w:rsidRPr="00B84409" w:rsidTr="0040439D">
        <w:trPr>
          <w:trHeight w:val="300"/>
        </w:trPr>
        <w:tc>
          <w:tcPr>
            <w:tcW w:w="780" w:type="dxa"/>
            <w:tcBorders>
              <w:top w:val="single" w:sz="8" w:space="0" w:color="000000"/>
              <w:left w:val="single" w:sz="8" w:space="0" w:color="000000"/>
              <w:bottom w:val="nil"/>
              <w:right w:val="single" w:sz="8" w:space="0" w:color="000000"/>
            </w:tcBorders>
            <w:shd w:val="clear" w:color="auto" w:fill="auto"/>
            <w:hideMark/>
          </w:tcPr>
          <w:p w:rsidR="0040439D" w:rsidRPr="00B84409" w:rsidRDefault="0040439D" w:rsidP="0040439D">
            <w:pPr>
              <w:jc w:val="center"/>
              <w:rPr>
                <w:rFonts w:cs="Arial"/>
                <w:color w:val="000000"/>
                <w:sz w:val="16"/>
                <w:szCs w:val="16"/>
              </w:rPr>
            </w:pPr>
            <w:r w:rsidRPr="00B84409">
              <w:rPr>
                <w:rFonts w:cs="Arial"/>
                <w:color w:val="000000"/>
                <w:sz w:val="16"/>
                <w:szCs w:val="16"/>
              </w:rPr>
              <w:t>1</w:t>
            </w:r>
          </w:p>
        </w:tc>
        <w:tc>
          <w:tcPr>
            <w:tcW w:w="2560" w:type="dxa"/>
            <w:tcBorders>
              <w:top w:val="single" w:sz="8" w:space="0" w:color="000000"/>
              <w:left w:val="nil"/>
              <w:bottom w:val="nil"/>
              <w:right w:val="single" w:sz="8" w:space="0" w:color="000000"/>
            </w:tcBorders>
            <w:shd w:val="clear" w:color="auto" w:fill="auto"/>
            <w:hideMark/>
          </w:tcPr>
          <w:p w:rsidR="0040439D" w:rsidRPr="00B84409" w:rsidRDefault="0040439D" w:rsidP="0040439D">
            <w:pPr>
              <w:jc w:val="left"/>
              <w:rPr>
                <w:rFonts w:cs="Arial"/>
                <w:color w:val="000000"/>
                <w:sz w:val="16"/>
                <w:szCs w:val="16"/>
              </w:rPr>
            </w:pPr>
            <w:r w:rsidRPr="00B84409">
              <w:rPr>
                <w:rFonts w:cs="Arial"/>
                <w:color w:val="000000"/>
                <w:sz w:val="16"/>
                <w:szCs w:val="16"/>
              </w:rPr>
              <w:t>Documento Nacional de Identidad</w:t>
            </w:r>
          </w:p>
        </w:tc>
        <w:tc>
          <w:tcPr>
            <w:tcW w:w="5175" w:type="dxa"/>
            <w:tcBorders>
              <w:top w:val="nil"/>
              <w:left w:val="nil"/>
              <w:bottom w:val="nil"/>
              <w:right w:val="single" w:sz="8" w:space="0" w:color="000000"/>
            </w:tcBorders>
            <w:shd w:val="clear" w:color="auto" w:fill="auto"/>
            <w:hideMark/>
          </w:tcPr>
          <w:p w:rsidR="0040439D" w:rsidRPr="00B84409" w:rsidRDefault="0040439D" w:rsidP="0040439D">
            <w:pPr>
              <w:jc w:val="left"/>
              <w:rPr>
                <w:rFonts w:cs="Arial"/>
                <w:color w:val="000000"/>
                <w:sz w:val="16"/>
                <w:szCs w:val="16"/>
              </w:rPr>
            </w:pPr>
            <w:r w:rsidRPr="00B84409">
              <w:rPr>
                <w:rFonts w:cs="Arial"/>
                <w:color w:val="000000"/>
                <w:sz w:val="16"/>
                <w:szCs w:val="16"/>
              </w:rPr>
              <w:t>Se debe validar la estructura del documento: ######## debe contar con 8 dígitos</w:t>
            </w:r>
          </w:p>
        </w:tc>
        <w:tc>
          <w:tcPr>
            <w:tcW w:w="1000" w:type="dxa"/>
            <w:tcBorders>
              <w:top w:val="single" w:sz="8" w:space="0" w:color="000000"/>
              <w:left w:val="nil"/>
              <w:bottom w:val="nil"/>
              <w:right w:val="single" w:sz="8" w:space="0" w:color="000000"/>
            </w:tcBorders>
            <w:shd w:val="clear" w:color="auto" w:fill="auto"/>
            <w:hideMark/>
          </w:tcPr>
          <w:p w:rsidR="0040439D" w:rsidRPr="00B84409" w:rsidRDefault="0040439D" w:rsidP="0040439D">
            <w:pPr>
              <w:jc w:val="center"/>
              <w:rPr>
                <w:rFonts w:cs="Arial"/>
                <w:color w:val="000000"/>
                <w:sz w:val="16"/>
                <w:szCs w:val="16"/>
              </w:rPr>
            </w:pPr>
            <w:r w:rsidRPr="00B84409">
              <w:rPr>
                <w:rFonts w:cs="Arial"/>
                <w:color w:val="000000"/>
                <w:sz w:val="16"/>
                <w:szCs w:val="16"/>
              </w:rPr>
              <w:t>X</w:t>
            </w:r>
          </w:p>
        </w:tc>
      </w:tr>
      <w:tr w:rsidR="0040439D" w:rsidRPr="00B84409" w:rsidTr="0040439D">
        <w:trPr>
          <w:trHeight w:val="315"/>
        </w:trPr>
        <w:tc>
          <w:tcPr>
            <w:tcW w:w="780" w:type="dxa"/>
            <w:tcBorders>
              <w:top w:val="nil"/>
              <w:left w:val="single" w:sz="8" w:space="0" w:color="000000"/>
              <w:bottom w:val="single" w:sz="8" w:space="0" w:color="000000"/>
              <w:right w:val="single" w:sz="8" w:space="0" w:color="000000"/>
            </w:tcBorders>
            <w:shd w:val="clear" w:color="auto" w:fill="auto"/>
            <w:hideMark/>
          </w:tcPr>
          <w:p w:rsidR="0040439D" w:rsidRPr="00B84409" w:rsidRDefault="0040439D" w:rsidP="0040439D">
            <w:pPr>
              <w:jc w:val="center"/>
              <w:rPr>
                <w:rFonts w:cs="Arial"/>
                <w:color w:val="000000"/>
                <w:sz w:val="16"/>
                <w:szCs w:val="16"/>
              </w:rPr>
            </w:pPr>
            <w:r w:rsidRPr="00B84409">
              <w:rPr>
                <w:rFonts w:cs="Arial"/>
                <w:color w:val="000000"/>
                <w:sz w:val="16"/>
                <w:szCs w:val="16"/>
              </w:rPr>
              <w:t>7</w:t>
            </w:r>
          </w:p>
        </w:tc>
        <w:tc>
          <w:tcPr>
            <w:tcW w:w="2560" w:type="dxa"/>
            <w:tcBorders>
              <w:top w:val="nil"/>
              <w:left w:val="nil"/>
              <w:bottom w:val="single" w:sz="8" w:space="0" w:color="000000"/>
              <w:right w:val="single" w:sz="8" w:space="0" w:color="000000"/>
            </w:tcBorders>
            <w:shd w:val="clear" w:color="auto" w:fill="auto"/>
            <w:hideMark/>
          </w:tcPr>
          <w:p w:rsidR="0040439D" w:rsidRPr="00B84409" w:rsidRDefault="0040439D" w:rsidP="0040439D">
            <w:pPr>
              <w:jc w:val="left"/>
              <w:rPr>
                <w:rFonts w:cs="Arial"/>
                <w:color w:val="000000"/>
                <w:sz w:val="16"/>
                <w:szCs w:val="16"/>
              </w:rPr>
            </w:pPr>
            <w:r w:rsidRPr="00B84409">
              <w:rPr>
                <w:rFonts w:cs="Arial"/>
                <w:color w:val="000000"/>
                <w:sz w:val="16"/>
                <w:szCs w:val="16"/>
              </w:rPr>
              <w:t>Pasaporte</w:t>
            </w:r>
          </w:p>
        </w:tc>
        <w:tc>
          <w:tcPr>
            <w:tcW w:w="5175" w:type="dxa"/>
            <w:tcBorders>
              <w:top w:val="nil"/>
              <w:left w:val="nil"/>
              <w:bottom w:val="single" w:sz="8" w:space="0" w:color="000000"/>
              <w:right w:val="single" w:sz="8" w:space="0" w:color="000000"/>
            </w:tcBorders>
            <w:shd w:val="clear" w:color="auto" w:fill="auto"/>
            <w:hideMark/>
          </w:tcPr>
          <w:p w:rsidR="0040439D" w:rsidRPr="00B84409" w:rsidRDefault="0040439D" w:rsidP="0040439D">
            <w:pPr>
              <w:jc w:val="left"/>
              <w:rPr>
                <w:rFonts w:cs="Arial"/>
                <w:color w:val="000000"/>
                <w:sz w:val="16"/>
                <w:szCs w:val="16"/>
              </w:rPr>
            </w:pPr>
            <w:r w:rsidRPr="00B84409">
              <w:rPr>
                <w:rFonts w:cs="Arial"/>
                <w:color w:val="000000"/>
                <w:sz w:val="16"/>
                <w:szCs w:val="16"/>
              </w:rPr>
              <w:t>Se debe validar la estructura del documento: ########</w:t>
            </w:r>
          </w:p>
        </w:tc>
        <w:tc>
          <w:tcPr>
            <w:tcW w:w="1000" w:type="dxa"/>
            <w:tcBorders>
              <w:top w:val="nil"/>
              <w:left w:val="nil"/>
              <w:bottom w:val="single" w:sz="8" w:space="0" w:color="000000"/>
              <w:right w:val="single" w:sz="8" w:space="0" w:color="000000"/>
            </w:tcBorders>
            <w:shd w:val="clear" w:color="auto" w:fill="auto"/>
            <w:hideMark/>
          </w:tcPr>
          <w:p w:rsidR="0040439D" w:rsidRPr="00B84409" w:rsidRDefault="0040439D" w:rsidP="0040439D">
            <w:pPr>
              <w:jc w:val="center"/>
              <w:rPr>
                <w:rFonts w:cs="Arial"/>
                <w:color w:val="000000"/>
                <w:sz w:val="16"/>
                <w:szCs w:val="16"/>
              </w:rPr>
            </w:pPr>
            <w:r w:rsidRPr="00B84409">
              <w:rPr>
                <w:rFonts w:cs="Arial"/>
                <w:color w:val="000000"/>
                <w:sz w:val="16"/>
                <w:szCs w:val="16"/>
              </w:rPr>
              <w:t>X</w:t>
            </w:r>
          </w:p>
        </w:tc>
      </w:tr>
      <w:tr w:rsidR="0040439D" w:rsidRPr="00B84409" w:rsidTr="0040439D">
        <w:trPr>
          <w:trHeight w:val="315"/>
        </w:trPr>
        <w:tc>
          <w:tcPr>
            <w:tcW w:w="780" w:type="dxa"/>
            <w:tcBorders>
              <w:top w:val="nil"/>
              <w:left w:val="single" w:sz="8" w:space="0" w:color="000000"/>
              <w:bottom w:val="single" w:sz="8" w:space="0" w:color="000000"/>
              <w:right w:val="single" w:sz="8" w:space="0" w:color="000000"/>
            </w:tcBorders>
            <w:shd w:val="clear" w:color="auto" w:fill="auto"/>
            <w:hideMark/>
          </w:tcPr>
          <w:p w:rsidR="0040439D" w:rsidRPr="00B84409" w:rsidRDefault="0040439D" w:rsidP="0040439D">
            <w:pPr>
              <w:jc w:val="center"/>
              <w:rPr>
                <w:rFonts w:cs="Arial"/>
                <w:color w:val="000000"/>
                <w:sz w:val="16"/>
                <w:szCs w:val="16"/>
              </w:rPr>
            </w:pPr>
            <w:r w:rsidRPr="00B84409">
              <w:rPr>
                <w:rFonts w:cs="Arial"/>
                <w:color w:val="000000"/>
                <w:sz w:val="16"/>
                <w:szCs w:val="16"/>
              </w:rPr>
              <w:t>4</w:t>
            </w:r>
          </w:p>
        </w:tc>
        <w:tc>
          <w:tcPr>
            <w:tcW w:w="2560" w:type="dxa"/>
            <w:tcBorders>
              <w:top w:val="nil"/>
              <w:left w:val="nil"/>
              <w:bottom w:val="single" w:sz="8" w:space="0" w:color="000000"/>
              <w:right w:val="single" w:sz="8" w:space="0" w:color="000000"/>
            </w:tcBorders>
            <w:shd w:val="clear" w:color="auto" w:fill="auto"/>
            <w:hideMark/>
          </w:tcPr>
          <w:p w:rsidR="0040439D" w:rsidRPr="00B84409" w:rsidRDefault="0040439D" w:rsidP="0040439D">
            <w:pPr>
              <w:jc w:val="left"/>
              <w:rPr>
                <w:rFonts w:cs="Arial"/>
                <w:color w:val="000000"/>
                <w:sz w:val="16"/>
                <w:szCs w:val="16"/>
              </w:rPr>
            </w:pPr>
            <w:r w:rsidRPr="00B84409">
              <w:rPr>
                <w:rFonts w:cs="Arial"/>
                <w:color w:val="000000"/>
                <w:sz w:val="16"/>
                <w:szCs w:val="16"/>
              </w:rPr>
              <w:t>Carne de Extranjería</w:t>
            </w:r>
          </w:p>
        </w:tc>
        <w:tc>
          <w:tcPr>
            <w:tcW w:w="5175" w:type="dxa"/>
            <w:tcBorders>
              <w:top w:val="nil"/>
              <w:left w:val="nil"/>
              <w:bottom w:val="single" w:sz="8" w:space="0" w:color="000000"/>
              <w:right w:val="single" w:sz="8" w:space="0" w:color="000000"/>
            </w:tcBorders>
            <w:shd w:val="clear" w:color="auto" w:fill="auto"/>
            <w:hideMark/>
          </w:tcPr>
          <w:p w:rsidR="0040439D" w:rsidRPr="00B84409" w:rsidRDefault="0040439D" w:rsidP="0040439D">
            <w:pPr>
              <w:jc w:val="left"/>
              <w:rPr>
                <w:rFonts w:cs="Arial"/>
                <w:color w:val="000000"/>
                <w:sz w:val="16"/>
                <w:szCs w:val="16"/>
              </w:rPr>
            </w:pPr>
            <w:r w:rsidRPr="00B84409">
              <w:rPr>
                <w:rFonts w:cs="Arial"/>
                <w:color w:val="000000"/>
                <w:sz w:val="16"/>
                <w:szCs w:val="16"/>
              </w:rPr>
              <w:t>No se valida</w:t>
            </w:r>
          </w:p>
        </w:tc>
        <w:tc>
          <w:tcPr>
            <w:tcW w:w="1000" w:type="dxa"/>
            <w:tcBorders>
              <w:top w:val="nil"/>
              <w:left w:val="nil"/>
              <w:bottom w:val="single" w:sz="8" w:space="0" w:color="000000"/>
              <w:right w:val="single" w:sz="8" w:space="0" w:color="000000"/>
            </w:tcBorders>
            <w:shd w:val="clear" w:color="auto" w:fill="auto"/>
            <w:hideMark/>
          </w:tcPr>
          <w:p w:rsidR="0040439D" w:rsidRPr="00B84409" w:rsidRDefault="0040439D" w:rsidP="0040439D">
            <w:pPr>
              <w:jc w:val="center"/>
              <w:rPr>
                <w:rFonts w:cs="Arial"/>
                <w:color w:val="000000"/>
                <w:sz w:val="16"/>
                <w:szCs w:val="16"/>
              </w:rPr>
            </w:pPr>
            <w:r w:rsidRPr="00B84409">
              <w:rPr>
                <w:rFonts w:cs="Arial"/>
                <w:color w:val="000000"/>
                <w:sz w:val="16"/>
                <w:szCs w:val="16"/>
              </w:rPr>
              <w:t>X</w:t>
            </w:r>
          </w:p>
        </w:tc>
      </w:tr>
      <w:tr w:rsidR="0040439D" w:rsidRPr="00B84409" w:rsidTr="0040439D">
        <w:trPr>
          <w:trHeight w:val="315"/>
        </w:trPr>
        <w:tc>
          <w:tcPr>
            <w:tcW w:w="780" w:type="dxa"/>
            <w:tcBorders>
              <w:top w:val="nil"/>
              <w:left w:val="single" w:sz="8" w:space="0" w:color="000000"/>
              <w:bottom w:val="single" w:sz="8" w:space="0" w:color="000000"/>
              <w:right w:val="single" w:sz="8" w:space="0" w:color="000000"/>
            </w:tcBorders>
            <w:shd w:val="clear" w:color="auto" w:fill="auto"/>
            <w:hideMark/>
          </w:tcPr>
          <w:p w:rsidR="0040439D" w:rsidRPr="00B84409" w:rsidRDefault="0040439D" w:rsidP="0040439D">
            <w:pPr>
              <w:jc w:val="center"/>
              <w:rPr>
                <w:rFonts w:cs="Arial"/>
                <w:color w:val="000000"/>
                <w:sz w:val="16"/>
                <w:szCs w:val="16"/>
              </w:rPr>
            </w:pPr>
            <w:r w:rsidRPr="00B84409">
              <w:rPr>
                <w:rFonts w:cs="Arial"/>
                <w:color w:val="000000"/>
                <w:sz w:val="16"/>
                <w:szCs w:val="16"/>
              </w:rPr>
              <w:t>A</w:t>
            </w:r>
          </w:p>
        </w:tc>
        <w:tc>
          <w:tcPr>
            <w:tcW w:w="2560" w:type="dxa"/>
            <w:tcBorders>
              <w:top w:val="nil"/>
              <w:left w:val="nil"/>
              <w:bottom w:val="single" w:sz="8" w:space="0" w:color="000000"/>
              <w:right w:val="single" w:sz="8" w:space="0" w:color="000000"/>
            </w:tcBorders>
            <w:shd w:val="clear" w:color="auto" w:fill="auto"/>
            <w:hideMark/>
          </w:tcPr>
          <w:p w:rsidR="0040439D" w:rsidRPr="00B84409" w:rsidRDefault="0040439D" w:rsidP="0040439D">
            <w:pPr>
              <w:jc w:val="left"/>
              <w:rPr>
                <w:rFonts w:cs="Arial"/>
                <w:color w:val="000000"/>
                <w:sz w:val="16"/>
                <w:szCs w:val="16"/>
              </w:rPr>
            </w:pPr>
            <w:r w:rsidRPr="00B84409">
              <w:rPr>
                <w:rFonts w:cs="Arial"/>
                <w:color w:val="000000"/>
                <w:sz w:val="16"/>
                <w:szCs w:val="16"/>
              </w:rPr>
              <w:t>Cédula Diplomática</w:t>
            </w:r>
          </w:p>
        </w:tc>
        <w:tc>
          <w:tcPr>
            <w:tcW w:w="5175" w:type="dxa"/>
            <w:tcBorders>
              <w:top w:val="nil"/>
              <w:left w:val="nil"/>
              <w:bottom w:val="single" w:sz="8" w:space="0" w:color="000000"/>
              <w:right w:val="single" w:sz="8" w:space="0" w:color="000000"/>
            </w:tcBorders>
            <w:shd w:val="clear" w:color="auto" w:fill="auto"/>
            <w:hideMark/>
          </w:tcPr>
          <w:p w:rsidR="0040439D" w:rsidRPr="00B84409" w:rsidRDefault="0040439D" w:rsidP="0040439D">
            <w:pPr>
              <w:jc w:val="left"/>
              <w:rPr>
                <w:rFonts w:cs="Arial"/>
                <w:color w:val="000000"/>
                <w:sz w:val="16"/>
                <w:szCs w:val="16"/>
              </w:rPr>
            </w:pPr>
            <w:r w:rsidRPr="00B84409">
              <w:rPr>
                <w:rFonts w:cs="Arial"/>
                <w:color w:val="000000"/>
                <w:sz w:val="16"/>
                <w:szCs w:val="16"/>
              </w:rPr>
              <w:t>No se valida</w:t>
            </w:r>
          </w:p>
        </w:tc>
        <w:tc>
          <w:tcPr>
            <w:tcW w:w="1000" w:type="dxa"/>
            <w:tcBorders>
              <w:top w:val="nil"/>
              <w:left w:val="nil"/>
              <w:bottom w:val="single" w:sz="8" w:space="0" w:color="000000"/>
              <w:right w:val="single" w:sz="8" w:space="0" w:color="000000"/>
            </w:tcBorders>
            <w:shd w:val="clear" w:color="auto" w:fill="auto"/>
            <w:hideMark/>
          </w:tcPr>
          <w:p w:rsidR="0040439D" w:rsidRPr="00B84409" w:rsidRDefault="0040439D" w:rsidP="0040439D">
            <w:pPr>
              <w:jc w:val="center"/>
              <w:rPr>
                <w:rFonts w:cs="Arial"/>
                <w:color w:val="000000"/>
                <w:sz w:val="16"/>
                <w:szCs w:val="16"/>
              </w:rPr>
            </w:pPr>
            <w:r w:rsidRPr="00B84409">
              <w:rPr>
                <w:rFonts w:cs="Arial"/>
                <w:color w:val="000000"/>
                <w:sz w:val="16"/>
                <w:szCs w:val="16"/>
              </w:rPr>
              <w:t>X</w:t>
            </w:r>
          </w:p>
        </w:tc>
      </w:tr>
      <w:tr w:rsidR="0040439D" w:rsidRPr="00B84409" w:rsidTr="0040439D">
        <w:trPr>
          <w:trHeight w:val="315"/>
        </w:trPr>
        <w:tc>
          <w:tcPr>
            <w:tcW w:w="780" w:type="dxa"/>
            <w:tcBorders>
              <w:top w:val="nil"/>
              <w:left w:val="single" w:sz="8" w:space="0" w:color="000000"/>
              <w:bottom w:val="single" w:sz="8" w:space="0" w:color="000000"/>
              <w:right w:val="single" w:sz="8" w:space="0" w:color="000000"/>
            </w:tcBorders>
            <w:shd w:val="clear" w:color="auto" w:fill="auto"/>
            <w:hideMark/>
          </w:tcPr>
          <w:p w:rsidR="0040439D" w:rsidRPr="00B84409" w:rsidRDefault="0040439D" w:rsidP="0040439D">
            <w:pPr>
              <w:jc w:val="center"/>
              <w:rPr>
                <w:rFonts w:cs="Arial"/>
                <w:color w:val="000000"/>
                <w:sz w:val="16"/>
                <w:szCs w:val="16"/>
              </w:rPr>
            </w:pPr>
            <w:r w:rsidRPr="00B84409">
              <w:rPr>
                <w:rFonts w:cs="Arial"/>
                <w:color w:val="000000"/>
                <w:sz w:val="16"/>
                <w:szCs w:val="16"/>
              </w:rPr>
              <w:lastRenderedPageBreak/>
              <w:t>0</w:t>
            </w:r>
          </w:p>
        </w:tc>
        <w:tc>
          <w:tcPr>
            <w:tcW w:w="2560" w:type="dxa"/>
            <w:tcBorders>
              <w:top w:val="nil"/>
              <w:left w:val="nil"/>
              <w:bottom w:val="single" w:sz="8" w:space="0" w:color="000000"/>
              <w:right w:val="single" w:sz="8" w:space="0" w:color="000000"/>
            </w:tcBorders>
            <w:shd w:val="clear" w:color="auto" w:fill="auto"/>
            <w:hideMark/>
          </w:tcPr>
          <w:p w:rsidR="0040439D" w:rsidRPr="00B84409" w:rsidRDefault="0040439D" w:rsidP="0040439D">
            <w:pPr>
              <w:jc w:val="left"/>
              <w:rPr>
                <w:rFonts w:cs="Arial"/>
                <w:color w:val="000000"/>
                <w:sz w:val="16"/>
                <w:szCs w:val="16"/>
              </w:rPr>
            </w:pPr>
            <w:r w:rsidRPr="00B84409">
              <w:rPr>
                <w:rFonts w:cs="Arial"/>
                <w:color w:val="000000"/>
                <w:sz w:val="16"/>
                <w:szCs w:val="16"/>
              </w:rPr>
              <w:t>Otro</w:t>
            </w:r>
          </w:p>
        </w:tc>
        <w:tc>
          <w:tcPr>
            <w:tcW w:w="5175" w:type="dxa"/>
            <w:tcBorders>
              <w:top w:val="nil"/>
              <w:left w:val="nil"/>
              <w:bottom w:val="single" w:sz="8" w:space="0" w:color="000000"/>
              <w:right w:val="single" w:sz="8" w:space="0" w:color="000000"/>
            </w:tcBorders>
            <w:shd w:val="clear" w:color="auto" w:fill="auto"/>
            <w:hideMark/>
          </w:tcPr>
          <w:p w:rsidR="0040439D" w:rsidRPr="00B84409" w:rsidRDefault="0040439D" w:rsidP="0040439D">
            <w:pPr>
              <w:jc w:val="left"/>
              <w:rPr>
                <w:rFonts w:cs="Arial"/>
                <w:color w:val="000000"/>
                <w:sz w:val="16"/>
                <w:szCs w:val="16"/>
              </w:rPr>
            </w:pPr>
            <w:r w:rsidRPr="00B84409">
              <w:rPr>
                <w:rFonts w:cs="Arial"/>
                <w:color w:val="000000"/>
                <w:sz w:val="16"/>
                <w:szCs w:val="16"/>
              </w:rPr>
              <w:t>No se valida</w:t>
            </w:r>
          </w:p>
        </w:tc>
        <w:tc>
          <w:tcPr>
            <w:tcW w:w="1000" w:type="dxa"/>
            <w:tcBorders>
              <w:top w:val="nil"/>
              <w:left w:val="nil"/>
              <w:bottom w:val="single" w:sz="8" w:space="0" w:color="000000"/>
              <w:right w:val="single" w:sz="8" w:space="0" w:color="000000"/>
            </w:tcBorders>
            <w:shd w:val="clear" w:color="auto" w:fill="auto"/>
            <w:hideMark/>
          </w:tcPr>
          <w:p w:rsidR="0040439D" w:rsidRPr="00B84409" w:rsidRDefault="0040439D" w:rsidP="0040439D">
            <w:pPr>
              <w:jc w:val="center"/>
              <w:rPr>
                <w:rFonts w:cs="Arial"/>
                <w:color w:val="000000"/>
                <w:sz w:val="16"/>
                <w:szCs w:val="16"/>
              </w:rPr>
            </w:pPr>
            <w:r w:rsidRPr="00B84409">
              <w:rPr>
                <w:rFonts w:cs="Arial"/>
                <w:color w:val="000000"/>
                <w:sz w:val="16"/>
                <w:szCs w:val="16"/>
              </w:rPr>
              <w:t>X</w:t>
            </w:r>
          </w:p>
        </w:tc>
      </w:tr>
    </w:tbl>
    <w:p w:rsidR="0040439D" w:rsidRPr="00B84409" w:rsidRDefault="0040439D" w:rsidP="0040439D"/>
    <w:p w:rsidR="0040439D" w:rsidRPr="00B84409" w:rsidRDefault="0040439D" w:rsidP="0040439D"/>
    <w:p w:rsidR="0040439D" w:rsidRPr="00B84409" w:rsidRDefault="003C36E6" w:rsidP="00D917A1">
      <w:pPr>
        <w:pStyle w:val="Ttulo2"/>
        <w:numPr>
          <w:ilvl w:val="1"/>
          <w:numId w:val="59"/>
        </w:numPr>
        <w:ind w:left="426"/>
        <w:rPr>
          <w:sz w:val="20"/>
          <w:szCs w:val="20"/>
        </w:rPr>
      </w:pPr>
      <w:bookmarkStart w:id="79" w:name="_Toc15659616"/>
      <w:r w:rsidRPr="00B84409">
        <w:rPr>
          <w:sz w:val="20"/>
          <w:szCs w:val="20"/>
        </w:rPr>
        <w:t xml:space="preserve">Anexo 05: </w:t>
      </w:r>
      <w:r w:rsidR="0040439D" w:rsidRPr="00B84409">
        <w:rPr>
          <w:sz w:val="20"/>
          <w:szCs w:val="20"/>
        </w:rPr>
        <w:t>Estados de la DJRO</w:t>
      </w:r>
      <w:bookmarkEnd w:id="79"/>
    </w:p>
    <w:p w:rsidR="0040439D" w:rsidRPr="00B84409" w:rsidRDefault="0040439D" w:rsidP="0040439D"/>
    <w:tbl>
      <w:tblPr>
        <w:tblW w:w="9366" w:type="dxa"/>
        <w:tblInd w:w="60" w:type="dxa"/>
        <w:tblCellMar>
          <w:left w:w="70" w:type="dxa"/>
          <w:right w:w="70" w:type="dxa"/>
        </w:tblCellMar>
        <w:tblLook w:val="04A0" w:firstRow="1" w:lastRow="0" w:firstColumn="1" w:lastColumn="0" w:noHBand="0" w:noVBand="1"/>
      </w:tblPr>
      <w:tblGrid>
        <w:gridCol w:w="1660"/>
        <w:gridCol w:w="7706"/>
      </w:tblGrid>
      <w:tr w:rsidR="0040439D" w:rsidRPr="00B84409" w:rsidTr="00AC514E">
        <w:trPr>
          <w:trHeight w:val="525"/>
          <w:tblHeader/>
        </w:trPr>
        <w:tc>
          <w:tcPr>
            <w:tcW w:w="1660" w:type="dxa"/>
            <w:tcBorders>
              <w:top w:val="single" w:sz="8" w:space="0" w:color="auto"/>
              <w:left w:val="single" w:sz="8" w:space="0" w:color="auto"/>
              <w:bottom w:val="nil"/>
              <w:right w:val="single" w:sz="8" w:space="0" w:color="auto"/>
            </w:tcBorders>
            <w:shd w:val="clear" w:color="000000" w:fill="8DB4E3"/>
            <w:vAlign w:val="center"/>
            <w:hideMark/>
          </w:tcPr>
          <w:p w:rsidR="0040439D" w:rsidRPr="00B84409" w:rsidRDefault="0040439D" w:rsidP="00AC514E">
            <w:pPr>
              <w:jc w:val="center"/>
              <w:rPr>
                <w:rFonts w:cs="Arial"/>
                <w:b/>
                <w:bCs/>
                <w:color w:val="000000"/>
                <w:sz w:val="16"/>
                <w:szCs w:val="16"/>
              </w:rPr>
            </w:pPr>
            <w:r w:rsidRPr="00B84409">
              <w:rPr>
                <w:rFonts w:cs="Arial"/>
                <w:b/>
                <w:bCs/>
                <w:color w:val="000000"/>
                <w:sz w:val="16"/>
                <w:szCs w:val="16"/>
              </w:rPr>
              <w:t>Tipos de Estados</w:t>
            </w:r>
          </w:p>
        </w:tc>
        <w:tc>
          <w:tcPr>
            <w:tcW w:w="7706" w:type="dxa"/>
            <w:tcBorders>
              <w:top w:val="single" w:sz="8" w:space="0" w:color="auto"/>
              <w:left w:val="nil"/>
              <w:bottom w:val="nil"/>
              <w:right w:val="single" w:sz="8" w:space="0" w:color="auto"/>
            </w:tcBorders>
            <w:shd w:val="clear" w:color="000000" w:fill="8DB4E3"/>
            <w:vAlign w:val="center"/>
            <w:hideMark/>
          </w:tcPr>
          <w:p w:rsidR="0040439D" w:rsidRPr="00B84409" w:rsidRDefault="0040439D" w:rsidP="00AC514E">
            <w:pPr>
              <w:jc w:val="center"/>
              <w:rPr>
                <w:rFonts w:cs="Arial"/>
                <w:b/>
                <w:bCs/>
                <w:color w:val="000000"/>
                <w:sz w:val="16"/>
                <w:szCs w:val="16"/>
              </w:rPr>
            </w:pPr>
            <w:r w:rsidRPr="00B84409">
              <w:rPr>
                <w:rFonts w:cs="Arial"/>
                <w:b/>
                <w:bCs/>
                <w:color w:val="000000"/>
                <w:sz w:val="16"/>
                <w:szCs w:val="16"/>
              </w:rPr>
              <w:t>Descripción de los estados</w:t>
            </w:r>
          </w:p>
        </w:tc>
      </w:tr>
      <w:tr w:rsidR="0040439D" w:rsidRPr="00B84409" w:rsidTr="0040439D">
        <w:trPr>
          <w:trHeight w:val="300"/>
        </w:trPr>
        <w:tc>
          <w:tcPr>
            <w:tcW w:w="1660" w:type="dxa"/>
            <w:tcBorders>
              <w:top w:val="single" w:sz="4" w:space="0" w:color="auto"/>
              <w:left w:val="single" w:sz="8" w:space="0" w:color="auto"/>
              <w:bottom w:val="single" w:sz="4" w:space="0" w:color="auto"/>
              <w:right w:val="single" w:sz="4" w:space="0" w:color="auto"/>
            </w:tcBorders>
            <w:shd w:val="clear" w:color="auto" w:fill="auto"/>
            <w:vAlign w:val="bottom"/>
            <w:hideMark/>
          </w:tcPr>
          <w:p w:rsidR="0040439D" w:rsidRPr="00B84409" w:rsidRDefault="0040439D" w:rsidP="0040439D">
            <w:pPr>
              <w:jc w:val="left"/>
              <w:rPr>
                <w:rFonts w:cs="Arial"/>
                <w:color w:val="000000"/>
                <w:sz w:val="16"/>
                <w:szCs w:val="16"/>
              </w:rPr>
            </w:pPr>
            <w:r w:rsidRPr="00B84409">
              <w:rPr>
                <w:rFonts w:cs="Arial"/>
                <w:color w:val="000000"/>
                <w:sz w:val="16"/>
                <w:szCs w:val="16"/>
              </w:rPr>
              <w:t>En plazo</w:t>
            </w:r>
          </w:p>
        </w:tc>
        <w:tc>
          <w:tcPr>
            <w:tcW w:w="7706" w:type="dxa"/>
            <w:tcBorders>
              <w:top w:val="single" w:sz="4" w:space="0" w:color="auto"/>
              <w:left w:val="nil"/>
              <w:bottom w:val="single" w:sz="4" w:space="0" w:color="auto"/>
              <w:right w:val="single" w:sz="8" w:space="0" w:color="auto"/>
            </w:tcBorders>
            <w:shd w:val="clear" w:color="auto" w:fill="auto"/>
            <w:vAlign w:val="bottom"/>
            <w:hideMark/>
          </w:tcPr>
          <w:p w:rsidR="0040439D" w:rsidRPr="00B84409" w:rsidRDefault="0040439D" w:rsidP="0040439D">
            <w:pPr>
              <w:rPr>
                <w:rFonts w:cs="Arial"/>
                <w:color w:val="000000"/>
                <w:sz w:val="16"/>
                <w:szCs w:val="16"/>
              </w:rPr>
            </w:pPr>
            <w:r w:rsidRPr="00B84409">
              <w:rPr>
                <w:rFonts w:cs="Arial"/>
                <w:color w:val="000000"/>
                <w:sz w:val="16"/>
                <w:szCs w:val="16"/>
              </w:rPr>
              <w:t>Son las DJRO aún no presentadas que se encuentren, a la fecha actual, dentro del plazo de vencimiento</w:t>
            </w:r>
          </w:p>
        </w:tc>
      </w:tr>
      <w:tr w:rsidR="0040439D" w:rsidRPr="00B84409" w:rsidTr="0040439D">
        <w:trPr>
          <w:trHeight w:val="525"/>
        </w:trPr>
        <w:tc>
          <w:tcPr>
            <w:tcW w:w="1660" w:type="dxa"/>
            <w:tcBorders>
              <w:top w:val="nil"/>
              <w:left w:val="single" w:sz="8" w:space="0" w:color="auto"/>
              <w:bottom w:val="single" w:sz="4" w:space="0" w:color="auto"/>
              <w:right w:val="single" w:sz="4" w:space="0" w:color="auto"/>
            </w:tcBorders>
            <w:shd w:val="clear" w:color="auto" w:fill="auto"/>
            <w:vAlign w:val="bottom"/>
            <w:hideMark/>
          </w:tcPr>
          <w:p w:rsidR="0040439D" w:rsidRPr="00B84409" w:rsidRDefault="0040439D" w:rsidP="0040439D">
            <w:pPr>
              <w:jc w:val="left"/>
              <w:rPr>
                <w:rFonts w:cs="Arial"/>
                <w:sz w:val="16"/>
                <w:szCs w:val="16"/>
              </w:rPr>
            </w:pPr>
            <w:r w:rsidRPr="00B84409">
              <w:rPr>
                <w:rFonts w:cs="Arial"/>
                <w:sz w:val="16"/>
                <w:szCs w:val="16"/>
              </w:rPr>
              <w:t>Presentado</w:t>
            </w:r>
          </w:p>
        </w:tc>
        <w:tc>
          <w:tcPr>
            <w:tcW w:w="7706" w:type="dxa"/>
            <w:tcBorders>
              <w:top w:val="nil"/>
              <w:left w:val="nil"/>
              <w:bottom w:val="single" w:sz="4" w:space="0" w:color="auto"/>
              <w:right w:val="single" w:sz="8" w:space="0" w:color="auto"/>
            </w:tcBorders>
            <w:shd w:val="clear" w:color="auto" w:fill="auto"/>
            <w:vAlign w:val="bottom"/>
            <w:hideMark/>
          </w:tcPr>
          <w:p w:rsidR="0040439D" w:rsidRPr="00B84409" w:rsidRDefault="0040439D" w:rsidP="0040439D">
            <w:pPr>
              <w:rPr>
                <w:rFonts w:cs="Arial"/>
                <w:color w:val="000000"/>
                <w:sz w:val="16"/>
                <w:szCs w:val="16"/>
              </w:rPr>
            </w:pPr>
            <w:r w:rsidRPr="00B84409">
              <w:rPr>
                <w:rFonts w:cs="Arial"/>
                <w:color w:val="000000"/>
                <w:sz w:val="16"/>
                <w:szCs w:val="16"/>
              </w:rPr>
              <w:t>Son las DJRO presentadas por el usuario dentro del plazo de vencimiento, se debe permitir presentar</w:t>
            </w:r>
            <w:r w:rsidR="00C8301B" w:rsidRPr="00B84409">
              <w:rPr>
                <w:rFonts w:cs="Arial"/>
                <w:color w:val="000000"/>
                <w:sz w:val="16"/>
                <w:szCs w:val="16"/>
              </w:rPr>
              <w:t xml:space="preserve"> </w:t>
            </w:r>
            <w:r w:rsidRPr="00B84409">
              <w:rPr>
                <w:rFonts w:cs="Arial"/>
                <w:color w:val="000000"/>
                <w:sz w:val="16"/>
                <w:szCs w:val="16"/>
              </w:rPr>
              <w:t>la DJRO antes de fin de mes del periodo que se está declarando alertando al usuario sobre esta acción y debiendo confirmar</w:t>
            </w:r>
          </w:p>
        </w:tc>
      </w:tr>
      <w:tr w:rsidR="0040439D" w:rsidRPr="00B84409" w:rsidTr="0040439D">
        <w:trPr>
          <w:trHeight w:val="300"/>
        </w:trPr>
        <w:tc>
          <w:tcPr>
            <w:tcW w:w="1660" w:type="dxa"/>
            <w:tcBorders>
              <w:top w:val="nil"/>
              <w:left w:val="single" w:sz="8" w:space="0" w:color="auto"/>
              <w:bottom w:val="single" w:sz="4" w:space="0" w:color="auto"/>
              <w:right w:val="single" w:sz="4" w:space="0" w:color="auto"/>
            </w:tcBorders>
            <w:shd w:val="clear" w:color="auto" w:fill="auto"/>
            <w:vAlign w:val="bottom"/>
            <w:hideMark/>
          </w:tcPr>
          <w:p w:rsidR="0040439D" w:rsidRPr="00B84409" w:rsidRDefault="0040439D" w:rsidP="0040439D">
            <w:pPr>
              <w:jc w:val="left"/>
              <w:rPr>
                <w:rFonts w:cs="Arial"/>
                <w:color w:val="000000"/>
                <w:sz w:val="16"/>
                <w:szCs w:val="16"/>
              </w:rPr>
            </w:pPr>
            <w:r w:rsidRPr="00B84409">
              <w:rPr>
                <w:rFonts w:cs="Arial"/>
                <w:color w:val="000000"/>
                <w:sz w:val="16"/>
                <w:szCs w:val="16"/>
              </w:rPr>
              <w:t>Sustituido</w:t>
            </w:r>
          </w:p>
        </w:tc>
        <w:tc>
          <w:tcPr>
            <w:tcW w:w="7706" w:type="dxa"/>
            <w:tcBorders>
              <w:top w:val="nil"/>
              <w:left w:val="nil"/>
              <w:bottom w:val="single" w:sz="4" w:space="0" w:color="auto"/>
              <w:right w:val="single" w:sz="8" w:space="0" w:color="auto"/>
            </w:tcBorders>
            <w:shd w:val="clear" w:color="auto" w:fill="auto"/>
            <w:vAlign w:val="bottom"/>
            <w:hideMark/>
          </w:tcPr>
          <w:p w:rsidR="0040439D" w:rsidRPr="00B84409" w:rsidRDefault="0040439D" w:rsidP="0040439D">
            <w:pPr>
              <w:rPr>
                <w:rFonts w:cs="Arial"/>
                <w:color w:val="000000"/>
                <w:sz w:val="16"/>
                <w:szCs w:val="16"/>
              </w:rPr>
            </w:pPr>
            <w:r w:rsidRPr="00B84409">
              <w:rPr>
                <w:rFonts w:cs="Arial"/>
                <w:color w:val="000000"/>
                <w:sz w:val="16"/>
                <w:szCs w:val="16"/>
              </w:rPr>
              <w:t>Son las DJRO presentada, como reemplazo a DJRO ya presentada dentro del plazo de vencimiento</w:t>
            </w:r>
          </w:p>
        </w:tc>
      </w:tr>
      <w:tr w:rsidR="0040439D" w:rsidRPr="00B84409" w:rsidTr="0040439D">
        <w:trPr>
          <w:trHeight w:val="780"/>
        </w:trPr>
        <w:tc>
          <w:tcPr>
            <w:tcW w:w="1660" w:type="dxa"/>
            <w:tcBorders>
              <w:top w:val="nil"/>
              <w:left w:val="single" w:sz="8" w:space="0" w:color="auto"/>
              <w:bottom w:val="single" w:sz="4" w:space="0" w:color="auto"/>
              <w:right w:val="single" w:sz="4" w:space="0" w:color="auto"/>
            </w:tcBorders>
            <w:shd w:val="clear" w:color="auto" w:fill="auto"/>
            <w:vAlign w:val="bottom"/>
            <w:hideMark/>
          </w:tcPr>
          <w:p w:rsidR="0040439D" w:rsidRPr="00B84409" w:rsidRDefault="0040439D" w:rsidP="0040439D">
            <w:pPr>
              <w:jc w:val="left"/>
              <w:rPr>
                <w:rFonts w:cs="Arial"/>
                <w:color w:val="000000"/>
                <w:sz w:val="16"/>
                <w:szCs w:val="16"/>
              </w:rPr>
            </w:pPr>
            <w:r w:rsidRPr="00B84409">
              <w:rPr>
                <w:rFonts w:cs="Arial"/>
                <w:color w:val="000000"/>
                <w:sz w:val="16"/>
                <w:szCs w:val="16"/>
              </w:rPr>
              <w:t>Pendiente</w:t>
            </w:r>
          </w:p>
        </w:tc>
        <w:tc>
          <w:tcPr>
            <w:tcW w:w="7706" w:type="dxa"/>
            <w:tcBorders>
              <w:top w:val="nil"/>
              <w:left w:val="nil"/>
              <w:bottom w:val="single" w:sz="4" w:space="0" w:color="auto"/>
              <w:right w:val="single" w:sz="8" w:space="0" w:color="auto"/>
            </w:tcBorders>
            <w:shd w:val="clear" w:color="auto" w:fill="auto"/>
            <w:vAlign w:val="bottom"/>
            <w:hideMark/>
          </w:tcPr>
          <w:p w:rsidR="0040439D" w:rsidRPr="00B84409" w:rsidRDefault="0040439D" w:rsidP="0040439D">
            <w:pPr>
              <w:rPr>
                <w:rFonts w:cs="Arial"/>
                <w:color w:val="000000"/>
                <w:sz w:val="16"/>
                <w:szCs w:val="16"/>
              </w:rPr>
            </w:pPr>
            <w:r w:rsidRPr="00B84409">
              <w:rPr>
                <w:rFonts w:cs="Arial"/>
                <w:color w:val="000000"/>
                <w:sz w:val="16"/>
                <w:szCs w:val="16"/>
              </w:rPr>
              <w:t>Son las DJRO no presentadas dentro del plazo de vencimiento. Aplica para todos los usuarios estén exceptuados o no.</w:t>
            </w:r>
          </w:p>
          <w:p w:rsidR="0040439D" w:rsidRPr="00B84409" w:rsidRDefault="0040439D" w:rsidP="0040439D">
            <w:pPr>
              <w:rPr>
                <w:rFonts w:cs="Arial"/>
                <w:color w:val="000000"/>
                <w:sz w:val="16"/>
                <w:szCs w:val="16"/>
              </w:rPr>
            </w:pPr>
            <w:r w:rsidRPr="00B84409">
              <w:rPr>
                <w:rFonts w:cs="Arial"/>
                <w:color w:val="000000"/>
                <w:sz w:val="16"/>
                <w:szCs w:val="16"/>
              </w:rPr>
              <w:t xml:space="preserve">Los usuarios que tienen una o más DJRO en este estado son considerados </w:t>
            </w:r>
            <w:r w:rsidRPr="00B84409">
              <w:rPr>
                <w:rFonts w:cs="Arial"/>
                <w:b/>
                <w:bCs/>
                <w:color w:val="000000"/>
                <w:sz w:val="16"/>
                <w:szCs w:val="16"/>
              </w:rPr>
              <w:t xml:space="preserve">omisos </w:t>
            </w:r>
            <w:r w:rsidRPr="00B84409">
              <w:rPr>
                <w:rFonts w:cs="Arial"/>
                <w:color w:val="000000"/>
                <w:sz w:val="16"/>
                <w:szCs w:val="16"/>
              </w:rPr>
              <w:t>siempre que no estén exceptuados en esos periodos</w:t>
            </w:r>
          </w:p>
        </w:tc>
      </w:tr>
      <w:tr w:rsidR="0040439D" w:rsidRPr="00B84409" w:rsidTr="003163AD">
        <w:trPr>
          <w:trHeight w:val="300"/>
        </w:trPr>
        <w:tc>
          <w:tcPr>
            <w:tcW w:w="1660" w:type="dxa"/>
            <w:tcBorders>
              <w:top w:val="nil"/>
              <w:left w:val="single" w:sz="8" w:space="0" w:color="auto"/>
              <w:bottom w:val="single" w:sz="4" w:space="0" w:color="auto"/>
              <w:right w:val="single" w:sz="4" w:space="0" w:color="auto"/>
            </w:tcBorders>
            <w:shd w:val="clear" w:color="auto" w:fill="auto"/>
            <w:vAlign w:val="bottom"/>
            <w:hideMark/>
          </w:tcPr>
          <w:p w:rsidR="0040439D" w:rsidRPr="00B84409" w:rsidRDefault="0040439D" w:rsidP="0040439D">
            <w:pPr>
              <w:jc w:val="left"/>
              <w:rPr>
                <w:rFonts w:cs="Arial"/>
                <w:sz w:val="16"/>
                <w:szCs w:val="16"/>
              </w:rPr>
            </w:pPr>
            <w:r w:rsidRPr="00B84409">
              <w:rPr>
                <w:rFonts w:cs="Arial"/>
                <w:sz w:val="16"/>
                <w:szCs w:val="16"/>
              </w:rPr>
              <w:t>Regularizado</w:t>
            </w:r>
          </w:p>
        </w:tc>
        <w:tc>
          <w:tcPr>
            <w:tcW w:w="7706" w:type="dxa"/>
            <w:tcBorders>
              <w:top w:val="nil"/>
              <w:left w:val="nil"/>
              <w:bottom w:val="single" w:sz="4" w:space="0" w:color="auto"/>
              <w:right w:val="single" w:sz="8" w:space="0" w:color="auto"/>
            </w:tcBorders>
            <w:shd w:val="clear" w:color="auto" w:fill="auto"/>
            <w:vAlign w:val="bottom"/>
            <w:hideMark/>
          </w:tcPr>
          <w:p w:rsidR="0040439D" w:rsidRPr="00B84409" w:rsidRDefault="0040439D" w:rsidP="0040439D">
            <w:pPr>
              <w:rPr>
                <w:rFonts w:cs="Arial"/>
                <w:color w:val="000000"/>
                <w:sz w:val="16"/>
                <w:szCs w:val="16"/>
              </w:rPr>
            </w:pPr>
            <w:r w:rsidRPr="00B84409">
              <w:rPr>
                <w:rFonts w:cs="Arial"/>
                <w:color w:val="000000"/>
                <w:sz w:val="16"/>
                <w:szCs w:val="16"/>
              </w:rPr>
              <w:t>Son las DJRO presentadas, fuera del plazo de vencimiento otorgado</w:t>
            </w:r>
          </w:p>
        </w:tc>
      </w:tr>
      <w:tr w:rsidR="0040439D" w:rsidRPr="00B84409" w:rsidTr="003163AD">
        <w:trPr>
          <w:trHeight w:val="315"/>
        </w:trPr>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0439D" w:rsidRPr="00B84409" w:rsidRDefault="0040439D" w:rsidP="0040439D">
            <w:pPr>
              <w:jc w:val="left"/>
              <w:rPr>
                <w:rFonts w:cs="Arial"/>
                <w:color w:val="000000"/>
                <w:sz w:val="16"/>
                <w:szCs w:val="16"/>
              </w:rPr>
            </w:pPr>
            <w:r w:rsidRPr="00B84409">
              <w:rPr>
                <w:rFonts w:cs="Arial"/>
                <w:color w:val="000000"/>
                <w:sz w:val="16"/>
                <w:szCs w:val="16"/>
              </w:rPr>
              <w:t>Rectificado</w:t>
            </w:r>
          </w:p>
        </w:tc>
        <w:tc>
          <w:tcPr>
            <w:tcW w:w="770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0439D" w:rsidRPr="00B84409" w:rsidRDefault="0040439D" w:rsidP="0040439D">
            <w:pPr>
              <w:rPr>
                <w:rFonts w:cs="Arial"/>
                <w:color w:val="000000"/>
                <w:sz w:val="16"/>
                <w:szCs w:val="16"/>
              </w:rPr>
            </w:pPr>
            <w:r w:rsidRPr="00B84409">
              <w:rPr>
                <w:rFonts w:cs="Arial"/>
                <w:color w:val="000000"/>
                <w:sz w:val="16"/>
                <w:szCs w:val="16"/>
              </w:rPr>
              <w:t xml:space="preserve">Son las DJRO presentadas, como reemplazo a DJRO ya presentadas anteriormente, fuera del plazo de vencimiento </w:t>
            </w:r>
          </w:p>
        </w:tc>
      </w:tr>
    </w:tbl>
    <w:p w:rsidR="0040439D" w:rsidRPr="00B84409" w:rsidRDefault="0040439D" w:rsidP="0040439D"/>
    <w:p w:rsidR="0040439D" w:rsidRPr="00B84409" w:rsidRDefault="0040439D" w:rsidP="0040439D"/>
    <w:p w:rsidR="0040439D" w:rsidRPr="00B84409" w:rsidRDefault="003C36E6" w:rsidP="00D917A1">
      <w:pPr>
        <w:pStyle w:val="Ttulo2"/>
        <w:numPr>
          <w:ilvl w:val="1"/>
          <w:numId w:val="59"/>
        </w:numPr>
        <w:ind w:left="426"/>
        <w:rPr>
          <w:sz w:val="20"/>
          <w:szCs w:val="20"/>
        </w:rPr>
      </w:pPr>
      <w:bookmarkStart w:id="80" w:name="_Toc15659617"/>
      <w:r w:rsidRPr="00B84409">
        <w:rPr>
          <w:sz w:val="20"/>
          <w:szCs w:val="20"/>
        </w:rPr>
        <w:t xml:space="preserve">Anexo 06: </w:t>
      </w:r>
      <w:r w:rsidR="0040439D" w:rsidRPr="00B84409">
        <w:rPr>
          <w:sz w:val="20"/>
          <w:szCs w:val="20"/>
        </w:rPr>
        <w:t>Flujo de estados de la DJRO</w:t>
      </w:r>
      <w:bookmarkEnd w:id="80"/>
    </w:p>
    <w:p w:rsidR="0040439D" w:rsidRPr="00B84409" w:rsidRDefault="0040439D" w:rsidP="0040439D"/>
    <w:tbl>
      <w:tblPr>
        <w:tblW w:w="0" w:type="auto"/>
        <w:tblInd w:w="40" w:type="dxa"/>
        <w:tblLayout w:type="fixed"/>
        <w:tblCellMar>
          <w:left w:w="70" w:type="dxa"/>
          <w:right w:w="70" w:type="dxa"/>
        </w:tblCellMar>
        <w:tblLook w:val="0000" w:firstRow="0" w:lastRow="0" w:firstColumn="0" w:lastColumn="0" w:noHBand="0" w:noVBand="0"/>
      </w:tblPr>
      <w:tblGrid>
        <w:gridCol w:w="1590"/>
        <w:gridCol w:w="2409"/>
      </w:tblGrid>
      <w:tr w:rsidR="00B17C8E" w:rsidRPr="00B84409" w:rsidTr="00AC514E">
        <w:trPr>
          <w:trHeight w:val="228"/>
          <w:tblHeader/>
        </w:trPr>
        <w:tc>
          <w:tcPr>
            <w:tcW w:w="1590" w:type="dxa"/>
            <w:tcBorders>
              <w:top w:val="single" w:sz="12" w:space="0" w:color="auto"/>
              <w:left w:val="single" w:sz="12" w:space="0" w:color="auto"/>
              <w:bottom w:val="single" w:sz="12" w:space="0" w:color="auto"/>
              <w:right w:val="single" w:sz="12" w:space="0" w:color="auto"/>
            </w:tcBorders>
            <w:shd w:val="clear" w:color="auto" w:fill="B8CCE4" w:themeFill="accent1" w:themeFillTint="66"/>
          </w:tcPr>
          <w:p w:rsidR="00B17C8E" w:rsidRPr="00B84409" w:rsidRDefault="00B17C8E" w:rsidP="0040439D">
            <w:pPr>
              <w:autoSpaceDE w:val="0"/>
              <w:autoSpaceDN w:val="0"/>
              <w:adjustRightInd w:val="0"/>
              <w:jc w:val="center"/>
              <w:rPr>
                <w:rFonts w:cs="Arial"/>
                <w:b/>
                <w:bCs/>
                <w:color w:val="000000"/>
                <w:sz w:val="16"/>
                <w:szCs w:val="16"/>
                <w:lang w:eastAsia="es-PE"/>
              </w:rPr>
            </w:pPr>
            <w:r w:rsidRPr="00B84409">
              <w:rPr>
                <w:rFonts w:cs="Arial"/>
                <w:b/>
                <w:bCs/>
                <w:color w:val="000000"/>
                <w:sz w:val="16"/>
                <w:szCs w:val="16"/>
                <w:lang w:eastAsia="es-PE"/>
              </w:rPr>
              <w:t>Estado</w:t>
            </w:r>
          </w:p>
        </w:tc>
        <w:tc>
          <w:tcPr>
            <w:tcW w:w="2409" w:type="dxa"/>
            <w:tcBorders>
              <w:top w:val="single" w:sz="12" w:space="0" w:color="auto"/>
              <w:left w:val="single" w:sz="12" w:space="0" w:color="auto"/>
              <w:bottom w:val="single" w:sz="12" w:space="0" w:color="auto"/>
              <w:right w:val="single" w:sz="12" w:space="0" w:color="auto"/>
            </w:tcBorders>
            <w:shd w:val="clear" w:color="auto" w:fill="B8CCE4" w:themeFill="accent1" w:themeFillTint="66"/>
          </w:tcPr>
          <w:p w:rsidR="00B17C8E" w:rsidRPr="00B84409" w:rsidRDefault="00B17C8E" w:rsidP="0040439D">
            <w:pPr>
              <w:autoSpaceDE w:val="0"/>
              <w:autoSpaceDN w:val="0"/>
              <w:adjustRightInd w:val="0"/>
              <w:jc w:val="center"/>
              <w:rPr>
                <w:rFonts w:cs="Arial"/>
                <w:b/>
                <w:bCs/>
                <w:color w:val="000000"/>
                <w:sz w:val="16"/>
                <w:szCs w:val="16"/>
                <w:lang w:eastAsia="es-PE"/>
              </w:rPr>
            </w:pPr>
            <w:r w:rsidRPr="00B84409">
              <w:rPr>
                <w:rFonts w:cs="Arial"/>
                <w:b/>
                <w:bCs/>
                <w:color w:val="000000"/>
                <w:sz w:val="16"/>
                <w:szCs w:val="16"/>
                <w:lang w:eastAsia="es-PE"/>
              </w:rPr>
              <w:t>Estado Siguiente</w:t>
            </w:r>
          </w:p>
        </w:tc>
      </w:tr>
      <w:tr w:rsidR="00B17C8E" w:rsidRPr="00B84409" w:rsidTr="0040439D">
        <w:trPr>
          <w:trHeight w:val="218"/>
        </w:trPr>
        <w:tc>
          <w:tcPr>
            <w:tcW w:w="1590" w:type="dxa"/>
            <w:tcBorders>
              <w:top w:val="single" w:sz="12" w:space="0" w:color="auto"/>
              <w:left w:val="single" w:sz="12" w:space="0" w:color="auto"/>
              <w:bottom w:val="nil"/>
              <w:right w:val="single" w:sz="12" w:space="0" w:color="auto"/>
            </w:tcBorders>
          </w:tcPr>
          <w:p w:rsidR="00B17C8E" w:rsidRPr="00B84409" w:rsidRDefault="00B17C8E" w:rsidP="0040439D">
            <w:pPr>
              <w:autoSpaceDE w:val="0"/>
              <w:autoSpaceDN w:val="0"/>
              <w:adjustRightInd w:val="0"/>
              <w:jc w:val="left"/>
              <w:rPr>
                <w:rFonts w:cs="Arial"/>
                <w:color w:val="000000"/>
                <w:sz w:val="16"/>
                <w:szCs w:val="16"/>
                <w:lang w:eastAsia="es-PE"/>
              </w:rPr>
            </w:pPr>
            <w:r w:rsidRPr="00B84409">
              <w:rPr>
                <w:rFonts w:cs="Arial"/>
                <w:color w:val="000000"/>
                <w:sz w:val="16"/>
                <w:szCs w:val="16"/>
                <w:lang w:eastAsia="es-PE"/>
              </w:rPr>
              <w:t>En plazo</w:t>
            </w:r>
          </w:p>
        </w:tc>
        <w:tc>
          <w:tcPr>
            <w:tcW w:w="2409" w:type="dxa"/>
            <w:tcBorders>
              <w:top w:val="single" w:sz="12" w:space="0" w:color="auto"/>
              <w:left w:val="single" w:sz="12" w:space="0" w:color="auto"/>
              <w:bottom w:val="single" w:sz="6" w:space="0" w:color="auto"/>
              <w:right w:val="single" w:sz="12" w:space="0" w:color="auto"/>
            </w:tcBorders>
          </w:tcPr>
          <w:p w:rsidR="00B17C8E" w:rsidRPr="00B84409" w:rsidRDefault="00B17C8E" w:rsidP="0040439D">
            <w:pPr>
              <w:autoSpaceDE w:val="0"/>
              <w:autoSpaceDN w:val="0"/>
              <w:adjustRightInd w:val="0"/>
              <w:jc w:val="left"/>
              <w:rPr>
                <w:rFonts w:cs="Arial"/>
                <w:color w:val="000000"/>
                <w:sz w:val="16"/>
                <w:szCs w:val="16"/>
                <w:lang w:eastAsia="es-PE"/>
              </w:rPr>
            </w:pPr>
            <w:r w:rsidRPr="00B84409">
              <w:rPr>
                <w:rFonts w:cs="Arial"/>
                <w:color w:val="000000"/>
                <w:sz w:val="16"/>
                <w:szCs w:val="16"/>
                <w:lang w:eastAsia="es-PE"/>
              </w:rPr>
              <w:t xml:space="preserve">Presentado </w:t>
            </w:r>
          </w:p>
        </w:tc>
      </w:tr>
      <w:tr w:rsidR="00B17C8E" w:rsidRPr="00B84409" w:rsidTr="0040439D">
        <w:trPr>
          <w:trHeight w:val="228"/>
        </w:trPr>
        <w:tc>
          <w:tcPr>
            <w:tcW w:w="1590" w:type="dxa"/>
            <w:tcBorders>
              <w:top w:val="nil"/>
              <w:left w:val="single" w:sz="12" w:space="0" w:color="auto"/>
              <w:bottom w:val="single" w:sz="12" w:space="0" w:color="auto"/>
              <w:right w:val="single" w:sz="12" w:space="0" w:color="auto"/>
            </w:tcBorders>
          </w:tcPr>
          <w:p w:rsidR="00B17C8E" w:rsidRPr="00B84409" w:rsidRDefault="00B17C8E" w:rsidP="0040439D">
            <w:pPr>
              <w:autoSpaceDE w:val="0"/>
              <w:autoSpaceDN w:val="0"/>
              <w:adjustRightInd w:val="0"/>
              <w:jc w:val="left"/>
              <w:rPr>
                <w:rFonts w:cs="Arial"/>
                <w:color w:val="000000"/>
                <w:sz w:val="16"/>
                <w:szCs w:val="16"/>
                <w:lang w:eastAsia="es-PE"/>
              </w:rPr>
            </w:pPr>
          </w:p>
        </w:tc>
        <w:tc>
          <w:tcPr>
            <w:tcW w:w="2409" w:type="dxa"/>
            <w:tcBorders>
              <w:top w:val="single" w:sz="6" w:space="0" w:color="auto"/>
              <w:left w:val="single" w:sz="12" w:space="0" w:color="auto"/>
              <w:bottom w:val="single" w:sz="12" w:space="0" w:color="auto"/>
              <w:right w:val="single" w:sz="12" w:space="0" w:color="auto"/>
            </w:tcBorders>
          </w:tcPr>
          <w:p w:rsidR="00B17C8E" w:rsidRPr="00B84409" w:rsidRDefault="00B17C8E" w:rsidP="0040439D">
            <w:pPr>
              <w:autoSpaceDE w:val="0"/>
              <w:autoSpaceDN w:val="0"/>
              <w:adjustRightInd w:val="0"/>
              <w:jc w:val="left"/>
              <w:rPr>
                <w:rFonts w:cs="Arial"/>
                <w:color w:val="000000"/>
                <w:sz w:val="16"/>
                <w:szCs w:val="16"/>
                <w:lang w:eastAsia="es-PE"/>
              </w:rPr>
            </w:pPr>
            <w:r w:rsidRPr="00B84409">
              <w:rPr>
                <w:rFonts w:cs="Arial"/>
                <w:color w:val="000000"/>
                <w:sz w:val="16"/>
                <w:szCs w:val="16"/>
                <w:lang w:eastAsia="es-PE"/>
              </w:rPr>
              <w:t>Regularizado</w:t>
            </w:r>
          </w:p>
        </w:tc>
      </w:tr>
      <w:tr w:rsidR="00B17C8E" w:rsidRPr="00B84409" w:rsidTr="0040439D">
        <w:trPr>
          <w:trHeight w:val="228"/>
        </w:trPr>
        <w:tc>
          <w:tcPr>
            <w:tcW w:w="1590" w:type="dxa"/>
            <w:tcBorders>
              <w:top w:val="single" w:sz="12" w:space="0" w:color="auto"/>
              <w:left w:val="single" w:sz="12" w:space="0" w:color="auto"/>
              <w:bottom w:val="nil"/>
              <w:right w:val="single" w:sz="12" w:space="0" w:color="auto"/>
            </w:tcBorders>
          </w:tcPr>
          <w:p w:rsidR="00B17C8E" w:rsidRPr="00B84409" w:rsidRDefault="00B17C8E" w:rsidP="0040439D">
            <w:pPr>
              <w:autoSpaceDE w:val="0"/>
              <w:autoSpaceDN w:val="0"/>
              <w:adjustRightInd w:val="0"/>
              <w:jc w:val="left"/>
              <w:rPr>
                <w:rFonts w:cs="Arial"/>
                <w:color w:val="000000"/>
                <w:sz w:val="16"/>
                <w:szCs w:val="16"/>
                <w:lang w:eastAsia="es-PE"/>
              </w:rPr>
            </w:pPr>
            <w:r w:rsidRPr="00B84409">
              <w:rPr>
                <w:rFonts w:cs="Arial"/>
                <w:color w:val="000000"/>
                <w:sz w:val="16"/>
                <w:szCs w:val="16"/>
                <w:lang w:eastAsia="es-PE"/>
              </w:rPr>
              <w:t>Presentado</w:t>
            </w:r>
          </w:p>
        </w:tc>
        <w:tc>
          <w:tcPr>
            <w:tcW w:w="2409" w:type="dxa"/>
            <w:tcBorders>
              <w:top w:val="single" w:sz="12" w:space="0" w:color="auto"/>
              <w:left w:val="single" w:sz="12" w:space="0" w:color="auto"/>
              <w:bottom w:val="single" w:sz="12" w:space="0" w:color="auto"/>
              <w:right w:val="single" w:sz="12" w:space="0" w:color="auto"/>
            </w:tcBorders>
          </w:tcPr>
          <w:p w:rsidR="00B17C8E" w:rsidRPr="00B84409" w:rsidRDefault="00B17C8E" w:rsidP="0040439D">
            <w:pPr>
              <w:autoSpaceDE w:val="0"/>
              <w:autoSpaceDN w:val="0"/>
              <w:adjustRightInd w:val="0"/>
              <w:jc w:val="left"/>
              <w:rPr>
                <w:rFonts w:cs="Arial"/>
                <w:color w:val="000000"/>
                <w:sz w:val="16"/>
                <w:szCs w:val="16"/>
                <w:lang w:eastAsia="es-PE"/>
              </w:rPr>
            </w:pPr>
            <w:r w:rsidRPr="00B84409">
              <w:rPr>
                <w:rFonts w:cs="Arial"/>
                <w:color w:val="000000"/>
                <w:sz w:val="16"/>
                <w:szCs w:val="16"/>
                <w:lang w:eastAsia="es-PE"/>
              </w:rPr>
              <w:t>Sustituido</w:t>
            </w:r>
          </w:p>
        </w:tc>
      </w:tr>
      <w:tr w:rsidR="00B17C8E" w:rsidRPr="00B84409" w:rsidTr="0040439D">
        <w:trPr>
          <w:trHeight w:val="228"/>
        </w:trPr>
        <w:tc>
          <w:tcPr>
            <w:tcW w:w="1590" w:type="dxa"/>
            <w:tcBorders>
              <w:top w:val="nil"/>
              <w:left w:val="single" w:sz="12" w:space="0" w:color="auto"/>
              <w:bottom w:val="single" w:sz="12" w:space="0" w:color="auto"/>
              <w:right w:val="single" w:sz="12" w:space="0" w:color="auto"/>
            </w:tcBorders>
          </w:tcPr>
          <w:p w:rsidR="00B17C8E" w:rsidRPr="00B84409" w:rsidRDefault="00B17C8E" w:rsidP="0040439D">
            <w:pPr>
              <w:autoSpaceDE w:val="0"/>
              <w:autoSpaceDN w:val="0"/>
              <w:adjustRightInd w:val="0"/>
              <w:jc w:val="left"/>
              <w:rPr>
                <w:rFonts w:cs="Arial"/>
                <w:color w:val="000000"/>
                <w:sz w:val="16"/>
                <w:szCs w:val="16"/>
                <w:lang w:eastAsia="es-PE"/>
              </w:rPr>
            </w:pPr>
          </w:p>
        </w:tc>
        <w:tc>
          <w:tcPr>
            <w:tcW w:w="2409" w:type="dxa"/>
            <w:tcBorders>
              <w:top w:val="single" w:sz="12" w:space="0" w:color="auto"/>
              <w:left w:val="single" w:sz="12" w:space="0" w:color="auto"/>
              <w:bottom w:val="single" w:sz="12" w:space="0" w:color="auto"/>
              <w:right w:val="single" w:sz="12" w:space="0" w:color="auto"/>
            </w:tcBorders>
          </w:tcPr>
          <w:p w:rsidR="00B17C8E" w:rsidRPr="00B84409" w:rsidRDefault="00B17C8E" w:rsidP="0040439D">
            <w:pPr>
              <w:autoSpaceDE w:val="0"/>
              <w:autoSpaceDN w:val="0"/>
              <w:adjustRightInd w:val="0"/>
              <w:jc w:val="left"/>
              <w:rPr>
                <w:rFonts w:cs="Arial"/>
                <w:color w:val="000000"/>
                <w:sz w:val="16"/>
                <w:szCs w:val="16"/>
                <w:lang w:eastAsia="es-PE"/>
              </w:rPr>
            </w:pPr>
            <w:r w:rsidRPr="00B84409">
              <w:rPr>
                <w:rFonts w:cs="Arial"/>
                <w:color w:val="000000"/>
                <w:sz w:val="16"/>
                <w:szCs w:val="16"/>
                <w:lang w:eastAsia="es-PE"/>
              </w:rPr>
              <w:t>Rectificado</w:t>
            </w:r>
          </w:p>
        </w:tc>
      </w:tr>
      <w:tr w:rsidR="00B17C8E" w:rsidRPr="00B84409" w:rsidTr="0040439D">
        <w:trPr>
          <w:trHeight w:val="228"/>
        </w:trPr>
        <w:tc>
          <w:tcPr>
            <w:tcW w:w="1590" w:type="dxa"/>
            <w:tcBorders>
              <w:top w:val="single" w:sz="12" w:space="0" w:color="auto"/>
              <w:left w:val="single" w:sz="12" w:space="0" w:color="auto"/>
              <w:bottom w:val="nil"/>
              <w:right w:val="single" w:sz="12" w:space="0" w:color="auto"/>
            </w:tcBorders>
          </w:tcPr>
          <w:p w:rsidR="00B17C8E" w:rsidRPr="00B84409" w:rsidRDefault="00B17C8E" w:rsidP="0040439D">
            <w:pPr>
              <w:autoSpaceDE w:val="0"/>
              <w:autoSpaceDN w:val="0"/>
              <w:adjustRightInd w:val="0"/>
              <w:jc w:val="left"/>
              <w:rPr>
                <w:rFonts w:cs="Arial"/>
                <w:color w:val="000000"/>
                <w:sz w:val="16"/>
                <w:szCs w:val="16"/>
                <w:lang w:eastAsia="es-PE"/>
              </w:rPr>
            </w:pPr>
            <w:r w:rsidRPr="00B84409">
              <w:rPr>
                <w:rFonts w:cs="Arial"/>
                <w:color w:val="000000"/>
                <w:sz w:val="16"/>
                <w:szCs w:val="16"/>
                <w:lang w:eastAsia="es-PE"/>
              </w:rPr>
              <w:t>Sustituido</w:t>
            </w:r>
          </w:p>
        </w:tc>
        <w:tc>
          <w:tcPr>
            <w:tcW w:w="2409" w:type="dxa"/>
            <w:tcBorders>
              <w:top w:val="single" w:sz="12" w:space="0" w:color="auto"/>
              <w:left w:val="single" w:sz="12" w:space="0" w:color="auto"/>
              <w:bottom w:val="single" w:sz="12" w:space="0" w:color="auto"/>
              <w:right w:val="single" w:sz="12" w:space="0" w:color="auto"/>
            </w:tcBorders>
          </w:tcPr>
          <w:p w:rsidR="00B17C8E" w:rsidRPr="00B84409" w:rsidRDefault="00B17C8E" w:rsidP="0040439D">
            <w:pPr>
              <w:autoSpaceDE w:val="0"/>
              <w:autoSpaceDN w:val="0"/>
              <w:adjustRightInd w:val="0"/>
              <w:jc w:val="left"/>
              <w:rPr>
                <w:rFonts w:cs="Arial"/>
                <w:color w:val="000000"/>
                <w:sz w:val="16"/>
                <w:szCs w:val="16"/>
                <w:lang w:eastAsia="es-PE"/>
              </w:rPr>
            </w:pPr>
            <w:r w:rsidRPr="00B84409">
              <w:rPr>
                <w:rFonts w:cs="Arial"/>
                <w:color w:val="000000"/>
                <w:sz w:val="16"/>
                <w:szCs w:val="16"/>
                <w:lang w:eastAsia="es-PE"/>
              </w:rPr>
              <w:t>Sustituido</w:t>
            </w:r>
          </w:p>
        </w:tc>
      </w:tr>
      <w:tr w:rsidR="00B17C8E" w:rsidRPr="00B84409" w:rsidTr="0040439D">
        <w:trPr>
          <w:trHeight w:val="228"/>
        </w:trPr>
        <w:tc>
          <w:tcPr>
            <w:tcW w:w="1590" w:type="dxa"/>
            <w:tcBorders>
              <w:top w:val="nil"/>
              <w:left w:val="single" w:sz="12" w:space="0" w:color="auto"/>
              <w:bottom w:val="single" w:sz="12" w:space="0" w:color="auto"/>
              <w:right w:val="single" w:sz="12" w:space="0" w:color="auto"/>
            </w:tcBorders>
          </w:tcPr>
          <w:p w:rsidR="00B17C8E" w:rsidRPr="00B84409" w:rsidRDefault="00B17C8E" w:rsidP="0040439D">
            <w:pPr>
              <w:autoSpaceDE w:val="0"/>
              <w:autoSpaceDN w:val="0"/>
              <w:adjustRightInd w:val="0"/>
              <w:jc w:val="left"/>
              <w:rPr>
                <w:rFonts w:ascii="Calibri" w:hAnsi="Calibri" w:cs="Calibri"/>
                <w:color w:val="000000"/>
                <w:sz w:val="16"/>
                <w:szCs w:val="16"/>
                <w:lang w:eastAsia="es-PE"/>
              </w:rPr>
            </w:pPr>
          </w:p>
        </w:tc>
        <w:tc>
          <w:tcPr>
            <w:tcW w:w="2409" w:type="dxa"/>
            <w:tcBorders>
              <w:top w:val="single" w:sz="12" w:space="0" w:color="auto"/>
              <w:left w:val="single" w:sz="12" w:space="0" w:color="auto"/>
              <w:bottom w:val="single" w:sz="12" w:space="0" w:color="auto"/>
              <w:right w:val="single" w:sz="12" w:space="0" w:color="auto"/>
            </w:tcBorders>
          </w:tcPr>
          <w:p w:rsidR="00B17C8E" w:rsidRPr="00B84409" w:rsidRDefault="00B17C8E" w:rsidP="0040439D">
            <w:pPr>
              <w:autoSpaceDE w:val="0"/>
              <w:autoSpaceDN w:val="0"/>
              <w:adjustRightInd w:val="0"/>
              <w:jc w:val="left"/>
              <w:rPr>
                <w:rFonts w:cs="Arial"/>
                <w:color w:val="000000"/>
                <w:sz w:val="16"/>
                <w:szCs w:val="16"/>
                <w:lang w:eastAsia="es-PE"/>
              </w:rPr>
            </w:pPr>
            <w:r w:rsidRPr="00B84409">
              <w:rPr>
                <w:rFonts w:cs="Arial"/>
                <w:color w:val="000000"/>
                <w:sz w:val="16"/>
                <w:szCs w:val="16"/>
                <w:lang w:eastAsia="es-PE"/>
              </w:rPr>
              <w:t>Rectificado</w:t>
            </w:r>
          </w:p>
        </w:tc>
      </w:tr>
      <w:tr w:rsidR="00B17C8E" w:rsidRPr="00B84409" w:rsidTr="0040439D">
        <w:trPr>
          <w:trHeight w:val="218"/>
        </w:trPr>
        <w:tc>
          <w:tcPr>
            <w:tcW w:w="1590" w:type="dxa"/>
            <w:tcBorders>
              <w:top w:val="single" w:sz="12" w:space="0" w:color="auto"/>
              <w:left w:val="single" w:sz="12" w:space="0" w:color="auto"/>
              <w:bottom w:val="nil"/>
              <w:right w:val="single" w:sz="12" w:space="0" w:color="auto"/>
            </w:tcBorders>
          </w:tcPr>
          <w:p w:rsidR="00B17C8E" w:rsidRPr="00B84409" w:rsidRDefault="00B17C8E" w:rsidP="0040439D">
            <w:pPr>
              <w:autoSpaceDE w:val="0"/>
              <w:autoSpaceDN w:val="0"/>
              <w:adjustRightInd w:val="0"/>
              <w:jc w:val="left"/>
              <w:rPr>
                <w:rFonts w:cs="Arial"/>
                <w:color w:val="000000"/>
                <w:sz w:val="16"/>
                <w:szCs w:val="16"/>
                <w:lang w:eastAsia="es-PE"/>
              </w:rPr>
            </w:pPr>
            <w:r w:rsidRPr="00B84409">
              <w:rPr>
                <w:rFonts w:cs="Arial"/>
                <w:color w:val="000000"/>
                <w:sz w:val="16"/>
                <w:szCs w:val="16"/>
                <w:lang w:eastAsia="es-PE"/>
              </w:rPr>
              <w:t>Pendiente</w:t>
            </w:r>
          </w:p>
        </w:tc>
        <w:tc>
          <w:tcPr>
            <w:tcW w:w="2409" w:type="dxa"/>
            <w:tcBorders>
              <w:top w:val="single" w:sz="12" w:space="0" w:color="auto"/>
              <w:left w:val="single" w:sz="12" w:space="0" w:color="auto"/>
              <w:bottom w:val="nil"/>
              <w:right w:val="single" w:sz="12" w:space="0" w:color="auto"/>
            </w:tcBorders>
          </w:tcPr>
          <w:p w:rsidR="00B17C8E" w:rsidRPr="00B84409" w:rsidRDefault="00B17C8E" w:rsidP="0040439D">
            <w:pPr>
              <w:autoSpaceDE w:val="0"/>
              <w:autoSpaceDN w:val="0"/>
              <w:adjustRightInd w:val="0"/>
              <w:jc w:val="left"/>
              <w:rPr>
                <w:rFonts w:cs="Arial"/>
                <w:color w:val="000000"/>
                <w:sz w:val="16"/>
                <w:szCs w:val="16"/>
                <w:lang w:eastAsia="es-PE"/>
              </w:rPr>
            </w:pPr>
            <w:r w:rsidRPr="00B84409">
              <w:rPr>
                <w:rFonts w:cs="Arial"/>
                <w:color w:val="000000"/>
                <w:sz w:val="16"/>
                <w:szCs w:val="16"/>
                <w:lang w:eastAsia="es-PE"/>
              </w:rPr>
              <w:t>Regularizado</w:t>
            </w:r>
          </w:p>
        </w:tc>
      </w:tr>
      <w:tr w:rsidR="00B17C8E" w:rsidRPr="00B84409" w:rsidTr="0040439D">
        <w:trPr>
          <w:trHeight w:val="218"/>
        </w:trPr>
        <w:tc>
          <w:tcPr>
            <w:tcW w:w="1590" w:type="dxa"/>
            <w:tcBorders>
              <w:top w:val="single" w:sz="12" w:space="0" w:color="auto"/>
              <w:left w:val="single" w:sz="12" w:space="0" w:color="auto"/>
              <w:bottom w:val="nil"/>
              <w:right w:val="single" w:sz="12" w:space="0" w:color="auto"/>
            </w:tcBorders>
          </w:tcPr>
          <w:p w:rsidR="00B17C8E" w:rsidRPr="00B84409" w:rsidRDefault="00B17C8E" w:rsidP="0040439D">
            <w:pPr>
              <w:autoSpaceDE w:val="0"/>
              <w:autoSpaceDN w:val="0"/>
              <w:adjustRightInd w:val="0"/>
              <w:jc w:val="left"/>
              <w:rPr>
                <w:rFonts w:cs="Arial"/>
                <w:color w:val="000000"/>
                <w:sz w:val="16"/>
                <w:szCs w:val="16"/>
                <w:lang w:eastAsia="es-PE"/>
              </w:rPr>
            </w:pPr>
            <w:r w:rsidRPr="00B84409">
              <w:rPr>
                <w:rFonts w:cs="Arial"/>
                <w:color w:val="000000"/>
                <w:sz w:val="16"/>
                <w:szCs w:val="16"/>
                <w:lang w:eastAsia="es-PE"/>
              </w:rPr>
              <w:t>Regularizado</w:t>
            </w:r>
          </w:p>
        </w:tc>
        <w:tc>
          <w:tcPr>
            <w:tcW w:w="2409" w:type="dxa"/>
            <w:tcBorders>
              <w:top w:val="single" w:sz="12" w:space="0" w:color="auto"/>
              <w:left w:val="single" w:sz="12" w:space="0" w:color="auto"/>
              <w:bottom w:val="nil"/>
              <w:right w:val="single" w:sz="12" w:space="0" w:color="auto"/>
            </w:tcBorders>
          </w:tcPr>
          <w:p w:rsidR="00B17C8E" w:rsidRPr="00B84409" w:rsidRDefault="00B17C8E" w:rsidP="0040439D">
            <w:pPr>
              <w:autoSpaceDE w:val="0"/>
              <w:autoSpaceDN w:val="0"/>
              <w:adjustRightInd w:val="0"/>
              <w:jc w:val="left"/>
              <w:rPr>
                <w:rFonts w:cs="Arial"/>
                <w:color w:val="000000"/>
                <w:sz w:val="16"/>
                <w:szCs w:val="16"/>
                <w:lang w:eastAsia="es-PE"/>
              </w:rPr>
            </w:pPr>
            <w:r w:rsidRPr="00B84409">
              <w:rPr>
                <w:rFonts w:cs="Arial"/>
                <w:color w:val="000000"/>
                <w:sz w:val="16"/>
                <w:szCs w:val="16"/>
                <w:lang w:eastAsia="es-PE"/>
              </w:rPr>
              <w:t>Rectificado</w:t>
            </w:r>
          </w:p>
        </w:tc>
      </w:tr>
      <w:tr w:rsidR="00B17C8E" w:rsidRPr="00B84409" w:rsidTr="0040439D">
        <w:trPr>
          <w:trHeight w:val="228"/>
        </w:trPr>
        <w:tc>
          <w:tcPr>
            <w:tcW w:w="1590" w:type="dxa"/>
            <w:tcBorders>
              <w:top w:val="nil"/>
              <w:left w:val="single" w:sz="12" w:space="0" w:color="auto"/>
              <w:bottom w:val="single" w:sz="12" w:space="0" w:color="auto"/>
              <w:right w:val="single" w:sz="12" w:space="0" w:color="auto"/>
            </w:tcBorders>
          </w:tcPr>
          <w:p w:rsidR="00B17C8E" w:rsidRPr="00B84409" w:rsidRDefault="00B17C8E" w:rsidP="0040439D">
            <w:pPr>
              <w:autoSpaceDE w:val="0"/>
              <w:autoSpaceDN w:val="0"/>
              <w:adjustRightInd w:val="0"/>
              <w:jc w:val="left"/>
              <w:rPr>
                <w:rFonts w:cs="Arial"/>
                <w:color w:val="000000"/>
                <w:sz w:val="16"/>
                <w:szCs w:val="16"/>
                <w:lang w:eastAsia="es-PE"/>
              </w:rPr>
            </w:pPr>
          </w:p>
        </w:tc>
        <w:tc>
          <w:tcPr>
            <w:tcW w:w="2409" w:type="dxa"/>
            <w:tcBorders>
              <w:top w:val="nil"/>
              <w:left w:val="single" w:sz="12" w:space="0" w:color="auto"/>
              <w:bottom w:val="single" w:sz="12" w:space="0" w:color="auto"/>
              <w:right w:val="single" w:sz="12" w:space="0" w:color="auto"/>
            </w:tcBorders>
          </w:tcPr>
          <w:p w:rsidR="00B17C8E" w:rsidRPr="00B84409" w:rsidRDefault="00B17C8E" w:rsidP="0040439D">
            <w:pPr>
              <w:autoSpaceDE w:val="0"/>
              <w:autoSpaceDN w:val="0"/>
              <w:adjustRightInd w:val="0"/>
              <w:jc w:val="left"/>
              <w:rPr>
                <w:rFonts w:ascii="Calibri" w:hAnsi="Calibri" w:cs="Calibri"/>
                <w:color w:val="000000"/>
                <w:sz w:val="16"/>
                <w:szCs w:val="16"/>
                <w:lang w:eastAsia="es-PE"/>
              </w:rPr>
            </w:pPr>
          </w:p>
        </w:tc>
      </w:tr>
      <w:tr w:rsidR="00B17C8E" w:rsidRPr="00B84409" w:rsidTr="0040439D">
        <w:trPr>
          <w:trHeight w:val="218"/>
        </w:trPr>
        <w:tc>
          <w:tcPr>
            <w:tcW w:w="1590" w:type="dxa"/>
            <w:tcBorders>
              <w:top w:val="single" w:sz="12" w:space="0" w:color="auto"/>
              <w:left w:val="single" w:sz="12" w:space="0" w:color="auto"/>
              <w:bottom w:val="nil"/>
              <w:right w:val="single" w:sz="12" w:space="0" w:color="auto"/>
            </w:tcBorders>
          </w:tcPr>
          <w:p w:rsidR="00B17C8E" w:rsidRPr="00B84409" w:rsidRDefault="00B17C8E" w:rsidP="0040439D">
            <w:pPr>
              <w:autoSpaceDE w:val="0"/>
              <w:autoSpaceDN w:val="0"/>
              <w:adjustRightInd w:val="0"/>
              <w:jc w:val="left"/>
              <w:rPr>
                <w:rFonts w:cs="Arial"/>
                <w:color w:val="000000"/>
                <w:sz w:val="16"/>
                <w:szCs w:val="16"/>
                <w:lang w:eastAsia="es-PE"/>
              </w:rPr>
            </w:pPr>
            <w:r w:rsidRPr="00B84409">
              <w:rPr>
                <w:rFonts w:cs="Arial"/>
                <w:color w:val="000000"/>
                <w:sz w:val="16"/>
                <w:szCs w:val="16"/>
                <w:lang w:eastAsia="es-PE"/>
              </w:rPr>
              <w:t>Rectificado</w:t>
            </w:r>
          </w:p>
        </w:tc>
        <w:tc>
          <w:tcPr>
            <w:tcW w:w="2409" w:type="dxa"/>
            <w:tcBorders>
              <w:top w:val="single" w:sz="12" w:space="0" w:color="auto"/>
              <w:left w:val="single" w:sz="12" w:space="0" w:color="auto"/>
              <w:bottom w:val="nil"/>
              <w:right w:val="single" w:sz="12" w:space="0" w:color="auto"/>
            </w:tcBorders>
          </w:tcPr>
          <w:p w:rsidR="00B17C8E" w:rsidRPr="00B84409" w:rsidRDefault="00B17C8E" w:rsidP="0040439D">
            <w:pPr>
              <w:autoSpaceDE w:val="0"/>
              <w:autoSpaceDN w:val="0"/>
              <w:adjustRightInd w:val="0"/>
              <w:jc w:val="left"/>
              <w:rPr>
                <w:rFonts w:cs="Arial"/>
                <w:color w:val="000000"/>
                <w:sz w:val="16"/>
                <w:szCs w:val="16"/>
                <w:lang w:eastAsia="es-PE"/>
              </w:rPr>
            </w:pPr>
            <w:r w:rsidRPr="00B84409">
              <w:rPr>
                <w:rFonts w:cs="Arial"/>
                <w:color w:val="000000"/>
                <w:sz w:val="16"/>
                <w:szCs w:val="16"/>
                <w:lang w:eastAsia="es-PE"/>
              </w:rPr>
              <w:t>Rectificado</w:t>
            </w:r>
          </w:p>
        </w:tc>
      </w:tr>
      <w:tr w:rsidR="00B17C8E" w:rsidRPr="00B84409" w:rsidTr="00222A8A">
        <w:trPr>
          <w:trHeight w:val="64"/>
        </w:trPr>
        <w:tc>
          <w:tcPr>
            <w:tcW w:w="1590" w:type="dxa"/>
            <w:tcBorders>
              <w:top w:val="nil"/>
              <w:left w:val="single" w:sz="12" w:space="0" w:color="auto"/>
              <w:bottom w:val="single" w:sz="12" w:space="0" w:color="auto"/>
              <w:right w:val="single" w:sz="12" w:space="0" w:color="auto"/>
            </w:tcBorders>
          </w:tcPr>
          <w:p w:rsidR="00B17C8E" w:rsidRPr="00B84409" w:rsidRDefault="00B17C8E" w:rsidP="0040439D">
            <w:pPr>
              <w:autoSpaceDE w:val="0"/>
              <w:autoSpaceDN w:val="0"/>
              <w:adjustRightInd w:val="0"/>
              <w:jc w:val="left"/>
              <w:rPr>
                <w:rFonts w:cs="Arial"/>
                <w:color w:val="000000"/>
                <w:sz w:val="20"/>
                <w:szCs w:val="20"/>
                <w:lang w:eastAsia="es-PE"/>
              </w:rPr>
            </w:pPr>
          </w:p>
        </w:tc>
        <w:tc>
          <w:tcPr>
            <w:tcW w:w="2409" w:type="dxa"/>
            <w:tcBorders>
              <w:top w:val="nil"/>
              <w:left w:val="single" w:sz="12" w:space="0" w:color="auto"/>
              <w:bottom w:val="single" w:sz="12" w:space="0" w:color="auto"/>
              <w:right w:val="single" w:sz="12" w:space="0" w:color="auto"/>
            </w:tcBorders>
          </w:tcPr>
          <w:p w:rsidR="00B17C8E" w:rsidRPr="00B84409" w:rsidRDefault="00B17C8E" w:rsidP="0040439D">
            <w:pPr>
              <w:autoSpaceDE w:val="0"/>
              <w:autoSpaceDN w:val="0"/>
              <w:adjustRightInd w:val="0"/>
              <w:jc w:val="left"/>
              <w:rPr>
                <w:rFonts w:ascii="Calibri" w:hAnsi="Calibri" w:cs="Calibri"/>
                <w:color w:val="000000"/>
                <w:szCs w:val="22"/>
                <w:lang w:eastAsia="es-PE"/>
              </w:rPr>
            </w:pPr>
          </w:p>
        </w:tc>
      </w:tr>
    </w:tbl>
    <w:p w:rsidR="0040439D" w:rsidRPr="00B84409" w:rsidRDefault="0040439D" w:rsidP="0040439D"/>
    <w:p w:rsidR="0040439D" w:rsidRPr="00B84409" w:rsidRDefault="0040439D" w:rsidP="0040439D"/>
    <w:p w:rsidR="0040439D" w:rsidRPr="00B84409" w:rsidRDefault="0040439D" w:rsidP="0040439D"/>
    <w:p w:rsidR="0040439D" w:rsidRPr="00B84409" w:rsidRDefault="0040439D" w:rsidP="00A71ED5">
      <w:pPr>
        <w:pStyle w:val="Ttulo2"/>
        <w:numPr>
          <w:ilvl w:val="0"/>
          <w:numId w:val="0"/>
        </w:numPr>
        <w:ind w:left="576" w:hanging="576"/>
        <w:rPr>
          <w:sz w:val="20"/>
          <w:szCs w:val="20"/>
        </w:rPr>
      </w:pPr>
    </w:p>
    <w:p w:rsidR="0040439D" w:rsidRPr="00B84409" w:rsidRDefault="0040439D" w:rsidP="00A71ED5">
      <w:pPr>
        <w:pStyle w:val="Ttulo2"/>
        <w:numPr>
          <w:ilvl w:val="0"/>
          <w:numId w:val="0"/>
        </w:numPr>
        <w:ind w:left="576" w:hanging="576"/>
        <w:rPr>
          <w:sz w:val="20"/>
          <w:szCs w:val="20"/>
        </w:rPr>
        <w:sectPr w:rsidR="0040439D" w:rsidRPr="00B84409" w:rsidSect="0040439D">
          <w:pgSz w:w="11907" w:h="16840" w:code="9"/>
          <w:pgMar w:top="1418" w:right="1134" w:bottom="1418" w:left="1418" w:header="709" w:footer="709" w:gutter="0"/>
          <w:cols w:space="708"/>
          <w:docGrid w:linePitch="360"/>
        </w:sectPr>
      </w:pPr>
    </w:p>
    <w:p w:rsidR="00AE6A67" w:rsidRPr="00B84409" w:rsidRDefault="00AE6A67" w:rsidP="00A71ED5">
      <w:pPr>
        <w:pStyle w:val="Ttulo2"/>
        <w:numPr>
          <w:ilvl w:val="0"/>
          <w:numId w:val="0"/>
        </w:numPr>
        <w:ind w:left="576" w:hanging="576"/>
        <w:rPr>
          <w:sz w:val="20"/>
          <w:szCs w:val="20"/>
        </w:rPr>
      </w:pPr>
    </w:p>
    <w:p w:rsidR="00805A2E" w:rsidRPr="00CD50F8" w:rsidRDefault="003C36E6" w:rsidP="00D917A1">
      <w:pPr>
        <w:pStyle w:val="Ttulo2"/>
        <w:numPr>
          <w:ilvl w:val="1"/>
          <w:numId w:val="59"/>
        </w:numPr>
        <w:ind w:left="426"/>
        <w:rPr>
          <w:sz w:val="20"/>
          <w:szCs w:val="20"/>
        </w:rPr>
      </w:pPr>
      <w:bookmarkStart w:id="81" w:name="_Toc15659618"/>
      <w:r w:rsidRPr="00CD50F8">
        <w:rPr>
          <w:sz w:val="20"/>
          <w:szCs w:val="20"/>
        </w:rPr>
        <w:t xml:space="preserve">Anexo 07: </w:t>
      </w:r>
      <w:r w:rsidR="00A71ED5" w:rsidRPr="00CD50F8">
        <w:rPr>
          <w:sz w:val="20"/>
          <w:szCs w:val="20"/>
        </w:rPr>
        <w:t>Transacciones</w:t>
      </w:r>
      <w:bookmarkEnd w:id="81"/>
    </w:p>
    <w:p w:rsidR="00401CD0" w:rsidRPr="00CD50F8" w:rsidRDefault="00401CD0" w:rsidP="002B73D8">
      <w:pPr>
        <w:jc w:val="left"/>
        <w:rPr>
          <w:sz w:val="20"/>
          <w:szCs w:val="20"/>
          <w:lang w:val="es-PE"/>
        </w:rPr>
      </w:pPr>
    </w:p>
    <w:tbl>
      <w:tblPr>
        <w:tblW w:w="5000" w:type="pct"/>
        <w:tblCellMar>
          <w:left w:w="70" w:type="dxa"/>
          <w:right w:w="70" w:type="dxa"/>
        </w:tblCellMar>
        <w:tblLook w:val="04A0" w:firstRow="1" w:lastRow="0" w:firstColumn="1" w:lastColumn="0" w:noHBand="0" w:noVBand="1"/>
      </w:tblPr>
      <w:tblGrid>
        <w:gridCol w:w="397"/>
        <w:gridCol w:w="2205"/>
        <w:gridCol w:w="2295"/>
        <w:gridCol w:w="1472"/>
        <w:gridCol w:w="357"/>
        <w:gridCol w:w="357"/>
        <w:gridCol w:w="357"/>
        <w:gridCol w:w="357"/>
        <w:gridCol w:w="356"/>
        <w:gridCol w:w="356"/>
        <w:gridCol w:w="356"/>
        <w:gridCol w:w="356"/>
        <w:gridCol w:w="356"/>
        <w:gridCol w:w="356"/>
        <w:gridCol w:w="356"/>
        <w:gridCol w:w="356"/>
        <w:gridCol w:w="356"/>
        <w:gridCol w:w="1791"/>
        <w:gridCol w:w="518"/>
        <w:gridCol w:w="834"/>
      </w:tblGrid>
      <w:tr w:rsidR="00401CD0" w:rsidRPr="00CD50F8" w:rsidTr="00401CD0">
        <w:trPr>
          <w:trHeight w:val="3225"/>
          <w:tblHeader/>
        </w:trPr>
        <w:tc>
          <w:tcPr>
            <w:tcW w:w="140" w:type="pct"/>
            <w:tcBorders>
              <w:top w:val="single" w:sz="8" w:space="0" w:color="auto"/>
              <w:left w:val="single" w:sz="8" w:space="0" w:color="auto"/>
              <w:bottom w:val="nil"/>
              <w:right w:val="single" w:sz="4" w:space="0" w:color="auto"/>
            </w:tcBorders>
            <w:shd w:val="clear" w:color="000000" w:fill="FFFF00"/>
            <w:vAlign w:val="center"/>
            <w:hideMark/>
          </w:tcPr>
          <w:p w:rsidR="00401CD0" w:rsidRPr="00CD50F8" w:rsidRDefault="00401CD0" w:rsidP="00401CD0">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val="es-PE" w:eastAsia="es-PE"/>
              </w:rPr>
              <w:t>#</w:t>
            </w:r>
          </w:p>
        </w:tc>
        <w:tc>
          <w:tcPr>
            <w:tcW w:w="779" w:type="pct"/>
            <w:tcBorders>
              <w:top w:val="single" w:sz="8" w:space="0" w:color="auto"/>
              <w:left w:val="nil"/>
              <w:bottom w:val="nil"/>
              <w:right w:val="single" w:sz="4" w:space="0" w:color="auto"/>
            </w:tcBorders>
            <w:shd w:val="clear" w:color="000000" w:fill="FFFF00"/>
            <w:vAlign w:val="center"/>
            <w:hideMark/>
          </w:tcPr>
          <w:p w:rsidR="00401CD0" w:rsidRPr="00CD50F8" w:rsidRDefault="00401CD0" w:rsidP="00401CD0">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val="es-PE" w:eastAsia="es-PE"/>
              </w:rPr>
              <w:t>TRANSACCION</w:t>
            </w:r>
          </w:p>
        </w:tc>
        <w:tc>
          <w:tcPr>
            <w:tcW w:w="811" w:type="pct"/>
            <w:tcBorders>
              <w:top w:val="single" w:sz="8" w:space="0" w:color="auto"/>
              <w:left w:val="nil"/>
              <w:bottom w:val="nil"/>
              <w:right w:val="single" w:sz="4" w:space="0" w:color="auto"/>
            </w:tcBorders>
            <w:shd w:val="clear" w:color="000000" w:fill="FFFF00"/>
            <w:vAlign w:val="center"/>
            <w:hideMark/>
          </w:tcPr>
          <w:p w:rsidR="00401CD0" w:rsidRPr="00CD50F8" w:rsidRDefault="00401CD0" w:rsidP="00401CD0">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val="es-PE" w:eastAsia="es-PE"/>
              </w:rPr>
              <w:t>ACTIVIDAD RCBF</w:t>
            </w:r>
          </w:p>
        </w:tc>
        <w:tc>
          <w:tcPr>
            <w:tcW w:w="520" w:type="pct"/>
            <w:tcBorders>
              <w:top w:val="single" w:sz="8" w:space="0" w:color="auto"/>
              <w:left w:val="nil"/>
              <w:bottom w:val="nil"/>
              <w:right w:val="single" w:sz="4" w:space="0" w:color="auto"/>
            </w:tcBorders>
            <w:shd w:val="clear" w:color="000000" w:fill="FFFF00"/>
            <w:vAlign w:val="center"/>
            <w:hideMark/>
          </w:tcPr>
          <w:p w:rsidR="00401CD0" w:rsidRPr="00CD50F8" w:rsidRDefault="00401CD0" w:rsidP="00401CD0">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val="es-PE" w:eastAsia="es-PE"/>
              </w:rPr>
              <w:t>TIPO DE OPERACIÓN</w:t>
            </w:r>
          </w:p>
        </w:tc>
        <w:tc>
          <w:tcPr>
            <w:tcW w:w="126" w:type="pct"/>
            <w:tcBorders>
              <w:top w:val="single" w:sz="8" w:space="0" w:color="auto"/>
              <w:left w:val="nil"/>
              <w:bottom w:val="nil"/>
              <w:right w:val="single" w:sz="4" w:space="0" w:color="auto"/>
            </w:tcBorders>
            <w:shd w:val="clear" w:color="000000" w:fill="E6B9B8"/>
            <w:textDirection w:val="btLr"/>
            <w:vAlign w:val="center"/>
            <w:hideMark/>
          </w:tcPr>
          <w:p w:rsidR="00401CD0" w:rsidRPr="00CD50F8" w:rsidRDefault="00401CD0" w:rsidP="00401CD0">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val="es-PE" w:eastAsia="es-PE"/>
              </w:rPr>
              <w:t>Incrementar cantidad anual utilizada</w:t>
            </w:r>
          </w:p>
        </w:tc>
        <w:tc>
          <w:tcPr>
            <w:tcW w:w="126" w:type="pct"/>
            <w:tcBorders>
              <w:top w:val="single" w:sz="8" w:space="0" w:color="auto"/>
              <w:left w:val="nil"/>
              <w:bottom w:val="nil"/>
              <w:right w:val="single" w:sz="4" w:space="0" w:color="auto"/>
            </w:tcBorders>
            <w:shd w:val="clear" w:color="000000" w:fill="E6B9B8"/>
            <w:textDirection w:val="btLr"/>
            <w:vAlign w:val="center"/>
            <w:hideMark/>
          </w:tcPr>
          <w:p w:rsidR="00401CD0" w:rsidRPr="00CD50F8" w:rsidRDefault="00401CD0" w:rsidP="00401CD0">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val="es-PE" w:eastAsia="es-PE"/>
              </w:rPr>
              <w:t>Disminuir cantidad autorizada utilizada</w:t>
            </w:r>
          </w:p>
        </w:tc>
        <w:tc>
          <w:tcPr>
            <w:tcW w:w="126" w:type="pct"/>
            <w:tcBorders>
              <w:top w:val="single" w:sz="8" w:space="0" w:color="auto"/>
              <w:left w:val="nil"/>
              <w:bottom w:val="nil"/>
              <w:right w:val="single" w:sz="4" w:space="0" w:color="auto"/>
            </w:tcBorders>
            <w:shd w:val="clear" w:color="000000" w:fill="E6B9B8"/>
            <w:textDirection w:val="btLr"/>
            <w:vAlign w:val="center"/>
            <w:hideMark/>
          </w:tcPr>
          <w:p w:rsidR="00401CD0" w:rsidRPr="00CD50F8" w:rsidRDefault="00401CD0" w:rsidP="00401CD0">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val="es-PE" w:eastAsia="es-PE"/>
              </w:rPr>
              <w:t>Incrementar cantidad autorizada disponible</w:t>
            </w:r>
          </w:p>
        </w:tc>
        <w:tc>
          <w:tcPr>
            <w:tcW w:w="126" w:type="pct"/>
            <w:tcBorders>
              <w:top w:val="single" w:sz="8" w:space="0" w:color="auto"/>
              <w:left w:val="nil"/>
              <w:bottom w:val="nil"/>
              <w:right w:val="single" w:sz="4" w:space="0" w:color="auto"/>
            </w:tcBorders>
            <w:shd w:val="clear" w:color="000000" w:fill="E6B9B8"/>
            <w:textDirection w:val="btLr"/>
            <w:vAlign w:val="center"/>
            <w:hideMark/>
          </w:tcPr>
          <w:p w:rsidR="00401CD0" w:rsidRPr="00CD50F8" w:rsidRDefault="00401CD0" w:rsidP="00401CD0">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val="es-PE" w:eastAsia="es-PE"/>
              </w:rPr>
              <w:t>Disminuir cantidad autorizada disponible</w:t>
            </w:r>
          </w:p>
        </w:tc>
        <w:tc>
          <w:tcPr>
            <w:tcW w:w="126" w:type="pct"/>
            <w:tcBorders>
              <w:top w:val="single" w:sz="8" w:space="0" w:color="auto"/>
              <w:left w:val="nil"/>
              <w:bottom w:val="nil"/>
              <w:right w:val="single" w:sz="4" w:space="0" w:color="auto"/>
            </w:tcBorders>
            <w:shd w:val="clear" w:color="000000" w:fill="B2A1C7"/>
            <w:textDirection w:val="btLr"/>
            <w:vAlign w:val="center"/>
            <w:hideMark/>
          </w:tcPr>
          <w:p w:rsidR="00401CD0" w:rsidRPr="00CD50F8" w:rsidRDefault="00401CD0" w:rsidP="00401CD0">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val="es-PE" w:eastAsia="es-PE"/>
              </w:rPr>
              <w:t>Incrementar stock</w:t>
            </w:r>
          </w:p>
        </w:tc>
        <w:tc>
          <w:tcPr>
            <w:tcW w:w="126" w:type="pct"/>
            <w:tcBorders>
              <w:top w:val="single" w:sz="8" w:space="0" w:color="auto"/>
              <w:left w:val="nil"/>
              <w:bottom w:val="nil"/>
              <w:right w:val="single" w:sz="4" w:space="0" w:color="auto"/>
            </w:tcBorders>
            <w:shd w:val="clear" w:color="000000" w:fill="B2A1C7"/>
            <w:textDirection w:val="btLr"/>
            <w:vAlign w:val="center"/>
            <w:hideMark/>
          </w:tcPr>
          <w:p w:rsidR="00401CD0" w:rsidRPr="00CD50F8" w:rsidRDefault="00401CD0" w:rsidP="00401CD0">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val="es-PE" w:eastAsia="es-PE"/>
              </w:rPr>
              <w:t>Disminuir stock</w:t>
            </w:r>
          </w:p>
        </w:tc>
        <w:tc>
          <w:tcPr>
            <w:tcW w:w="126" w:type="pct"/>
            <w:tcBorders>
              <w:top w:val="single" w:sz="8" w:space="0" w:color="auto"/>
              <w:left w:val="nil"/>
              <w:bottom w:val="nil"/>
              <w:right w:val="single" w:sz="4" w:space="0" w:color="auto"/>
            </w:tcBorders>
            <w:shd w:val="clear" w:color="000000" w:fill="C2D69A"/>
            <w:textDirection w:val="btLr"/>
            <w:vAlign w:val="center"/>
            <w:hideMark/>
          </w:tcPr>
          <w:p w:rsidR="00401CD0" w:rsidRPr="00CD50F8" w:rsidRDefault="00401CD0" w:rsidP="00401CD0">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val="es-PE" w:eastAsia="es-PE"/>
              </w:rPr>
              <w:t>Incrementar stock por establecimiento</w:t>
            </w:r>
          </w:p>
        </w:tc>
        <w:tc>
          <w:tcPr>
            <w:tcW w:w="126" w:type="pct"/>
            <w:tcBorders>
              <w:top w:val="single" w:sz="8" w:space="0" w:color="auto"/>
              <w:left w:val="nil"/>
              <w:bottom w:val="nil"/>
              <w:right w:val="single" w:sz="4" w:space="0" w:color="auto"/>
            </w:tcBorders>
            <w:shd w:val="clear" w:color="000000" w:fill="C2D69A"/>
            <w:textDirection w:val="btLr"/>
            <w:vAlign w:val="center"/>
            <w:hideMark/>
          </w:tcPr>
          <w:p w:rsidR="00401CD0" w:rsidRPr="00CD50F8" w:rsidRDefault="00401CD0" w:rsidP="00401CD0">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val="es-PE" w:eastAsia="es-PE"/>
              </w:rPr>
              <w:t>Disminuir stock por establecimiento</w:t>
            </w:r>
          </w:p>
        </w:tc>
        <w:tc>
          <w:tcPr>
            <w:tcW w:w="126" w:type="pct"/>
            <w:tcBorders>
              <w:top w:val="single" w:sz="8" w:space="0" w:color="auto"/>
              <w:left w:val="nil"/>
              <w:bottom w:val="nil"/>
              <w:right w:val="single" w:sz="4" w:space="0" w:color="auto"/>
            </w:tcBorders>
            <w:shd w:val="clear" w:color="000000" w:fill="FFC000"/>
            <w:textDirection w:val="btLr"/>
            <w:vAlign w:val="center"/>
            <w:hideMark/>
          </w:tcPr>
          <w:p w:rsidR="00401CD0" w:rsidRPr="00CD50F8" w:rsidRDefault="00401CD0" w:rsidP="00401CD0">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val="es-PE" w:eastAsia="es-PE"/>
              </w:rPr>
              <w:t>Fecha de Alta</w:t>
            </w:r>
          </w:p>
        </w:tc>
        <w:tc>
          <w:tcPr>
            <w:tcW w:w="126" w:type="pct"/>
            <w:tcBorders>
              <w:top w:val="single" w:sz="8" w:space="0" w:color="auto"/>
              <w:left w:val="nil"/>
              <w:bottom w:val="nil"/>
              <w:right w:val="single" w:sz="4" w:space="0" w:color="auto"/>
            </w:tcBorders>
            <w:shd w:val="clear" w:color="000000" w:fill="FFC000"/>
            <w:textDirection w:val="btLr"/>
            <w:vAlign w:val="center"/>
            <w:hideMark/>
          </w:tcPr>
          <w:p w:rsidR="00401CD0" w:rsidRPr="00CD50F8" w:rsidRDefault="00401CD0" w:rsidP="00401CD0">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val="es-PE" w:eastAsia="es-PE"/>
              </w:rPr>
              <w:t>Fecha de Baja</w:t>
            </w:r>
          </w:p>
        </w:tc>
        <w:tc>
          <w:tcPr>
            <w:tcW w:w="126" w:type="pct"/>
            <w:tcBorders>
              <w:top w:val="single" w:sz="8" w:space="0" w:color="auto"/>
              <w:left w:val="nil"/>
              <w:bottom w:val="nil"/>
              <w:right w:val="single" w:sz="4" w:space="0" w:color="auto"/>
            </w:tcBorders>
            <w:shd w:val="clear" w:color="000000" w:fill="FFC000"/>
            <w:textDirection w:val="btLr"/>
            <w:vAlign w:val="center"/>
            <w:hideMark/>
          </w:tcPr>
          <w:p w:rsidR="00401CD0" w:rsidRPr="00CD50F8" w:rsidRDefault="00401CD0" w:rsidP="00401CD0">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val="es-PE" w:eastAsia="es-PE"/>
              </w:rPr>
              <w:t>Solo se utiliza para generación automática</w:t>
            </w:r>
          </w:p>
        </w:tc>
        <w:tc>
          <w:tcPr>
            <w:tcW w:w="126" w:type="pct"/>
            <w:tcBorders>
              <w:top w:val="single" w:sz="8" w:space="0" w:color="auto"/>
              <w:left w:val="nil"/>
              <w:bottom w:val="nil"/>
              <w:right w:val="single" w:sz="4" w:space="0" w:color="auto"/>
            </w:tcBorders>
            <w:shd w:val="clear" w:color="000000" w:fill="FFC000"/>
            <w:textDirection w:val="btLr"/>
            <w:vAlign w:val="center"/>
            <w:hideMark/>
          </w:tcPr>
          <w:p w:rsidR="00401CD0" w:rsidRPr="00CD50F8" w:rsidRDefault="00401CD0" w:rsidP="00401CD0">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val="es-PE" w:eastAsia="es-PE"/>
              </w:rPr>
              <w:t>Solo comunicar incidencias</w:t>
            </w:r>
          </w:p>
        </w:tc>
        <w:tc>
          <w:tcPr>
            <w:tcW w:w="126" w:type="pct"/>
            <w:tcBorders>
              <w:top w:val="single" w:sz="8" w:space="0" w:color="auto"/>
              <w:left w:val="nil"/>
              <w:bottom w:val="nil"/>
              <w:right w:val="single" w:sz="4" w:space="0" w:color="auto"/>
            </w:tcBorders>
            <w:shd w:val="clear" w:color="000000" w:fill="FFC000"/>
            <w:textDirection w:val="btLr"/>
            <w:vAlign w:val="center"/>
            <w:hideMark/>
          </w:tcPr>
          <w:p w:rsidR="00401CD0" w:rsidRPr="00CD50F8" w:rsidRDefault="00401CD0" w:rsidP="00401CD0">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val="es-PE" w:eastAsia="es-PE"/>
              </w:rPr>
              <w:t>Solo para uso desde ZP (*)</w:t>
            </w:r>
          </w:p>
        </w:tc>
        <w:tc>
          <w:tcPr>
            <w:tcW w:w="633" w:type="pct"/>
            <w:tcBorders>
              <w:top w:val="single" w:sz="8" w:space="0" w:color="auto"/>
              <w:left w:val="nil"/>
              <w:bottom w:val="nil"/>
              <w:right w:val="single" w:sz="4" w:space="0" w:color="auto"/>
            </w:tcBorders>
            <w:shd w:val="clear" w:color="000000" w:fill="FFC000"/>
            <w:textDirection w:val="btLr"/>
            <w:vAlign w:val="center"/>
            <w:hideMark/>
          </w:tcPr>
          <w:p w:rsidR="00401CD0" w:rsidRPr="00CD50F8" w:rsidRDefault="00401CD0" w:rsidP="00401CD0">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val="es-PE" w:eastAsia="es-PE"/>
              </w:rPr>
              <w:t>Transacción relacionada para imputación (**)</w:t>
            </w:r>
          </w:p>
        </w:tc>
        <w:tc>
          <w:tcPr>
            <w:tcW w:w="183" w:type="pct"/>
            <w:tcBorders>
              <w:top w:val="single" w:sz="8" w:space="0" w:color="auto"/>
              <w:left w:val="nil"/>
              <w:bottom w:val="nil"/>
              <w:right w:val="single" w:sz="4" w:space="0" w:color="auto"/>
            </w:tcBorders>
            <w:shd w:val="clear" w:color="000000" w:fill="00B0F0"/>
            <w:textDirection w:val="btLr"/>
            <w:vAlign w:val="center"/>
            <w:hideMark/>
          </w:tcPr>
          <w:p w:rsidR="00401CD0" w:rsidRPr="00CD50F8" w:rsidRDefault="00401CD0" w:rsidP="00401CD0">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val="es-PE" w:eastAsia="es-PE"/>
              </w:rPr>
              <w:t>POSIBLE CODIGO DE TRANSACCION EN EL SISTEMA ACTUAL</w:t>
            </w:r>
          </w:p>
        </w:tc>
        <w:tc>
          <w:tcPr>
            <w:tcW w:w="295" w:type="pct"/>
            <w:tcBorders>
              <w:top w:val="single" w:sz="8" w:space="0" w:color="auto"/>
              <w:left w:val="nil"/>
              <w:bottom w:val="nil"/>
              <w:right w:val="single" w:sz="8" w:space="0" w:color="auto"/>
            </w:tcBorders>
            <w:shd w:val="clear" w:color="000000" w:fill="00B0F0"/>
            <w:textDirection w:val="btLr"/>
            <w:vAlign w:val="center"/>
            <w:hideMark/>
          </w:tcPr>
          <w:p w:rsidR="00401CD0" w:rsidRPr="00CD50F8" w:rsidRDefault="00401CD0" w:rsidP="00401CD0">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val="es-PE" w:eastAsia="es-PE"/>
              </w:rPr>
              <w:t>INGRESO / EGRESO DE STOCK PARA EL USUARIO DECLARANTE</w:t>
            </w:r>
          </w:p>
        </w:tc>
      </w:tr>
      <w:tr w:rsidR="00401CD0" w:rsidRPr="00CD50F8" w:rsidTr="00401CD0">
        <w:trPr>
          <w:trHeight w:val="300"/>
        </w:trPr>
        <w:tc>
          <w:tcPr>
            <w:tcW w:w="140" w:type="pct"/>
            <w:tcBorders>
              <w:top w:val="single" w:sz="8" w:space="0" w:color="auto"/>
              <w:left w:val="single" w:sz="8" w:space="0" w:color="auto"/>
              <w:bottom w:val="single" w:sz="4" w:space="0" w:color="auto"/>
              <w:right w:val="single" w:sz="4" w:space="0" w:color="auto"/>
            </w:tcBorders>
            <w:shd w:val="clear" w:color="000000" w:fill="D9D9D9"/>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w:t>
            </w:r>
          </w:p>
        </w:tc>
        <w:tc>
          <w:tcPr>
            <w:tcW w:w="779" w:type="pct"/>
            <w:tcBorders>
              <w:top w:val="single" w:sz="8" w:space="0" w:color="auto"/>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VENTA LOCAL</w:t>
            </w:r>
          </w:p>
        </w:tc>
        <w:tc>
          <w:tcPr>
            <w:tcW w:w="811" w:type="pct"/>
            <w:tcBorders>
              <w:top w:val="single" w:sz="8" w:space="0" w:color="auto"/>
              <w:left w:val="nil"/>
              <w:bottom w:val="single" w:sz="4" w:space="0" w:color="auto"/>
              <w:right w:val="single" w:sz="4" w:space="0" w:color="auto"/>
            </w:tcBorders>
            <w:shd w:val="clear" w:color="000000" w:fill="C5D9F1"/>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VENTA LOCAL</w:t>
            </w:r>
          </w:p>
        </w:tc>
        <w:tc>
          <w:tcPr>
            <w:tcW w:w="520" w:type="pct"/>
            <w:tcBorders>
              <w:top w:val="single" w:sz="8" w:space="0" w:color="auto"/>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w:t>
            </w:r>
          </w:p>
        </w:tc>
        <w:tc>
          <w:tcPr>
            <w:tcW w:w="126" w:type="pct"/>
            <w:tcBorders>
              <w:top w:val="single" w:sz="8" w:space="0" w:color="auto"/>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single" w:sz="8" w:space="0" w:color="auto"/>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single" w:sz="8" w:space="0" w:color="auto"/>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single" w:sz="8" w:space="0" w:color="auto"/>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single" w:sz="8" w:space="0" w:color="auto"/>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single" w:sz="8" w:space="0" w:color="auto"/>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single" w:sz="8" w:space="0" w:color="auto"/>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single" w:sz="8" w:space="0" w:color="auto"/>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single" w:sz="8" w:space="0" w:color="auto"/>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single" w:sz="8" w:space="0" w:color="auto"/>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single" w:sz="8" w:space="0" w:color="auto"/>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single" w:sz="8" w:space="0" w:color="auto"/>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single" w:sz="8" w:space="0" w:color="auto"/>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single" w:sz="8" w:space="0" w:color="auto"/>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COMPRA LOCAL</w:t>
            </w:r>
          </w:p>
        </w:tc>
        <w:tc>
          <w:tcPr>
            <w:tcW w:w="183" w:type="pct"/>
            <w:tcBorders>
              <w:top w:val="single" w:sz="8" w:space="0" w:color="auto"/>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010</w:t>
            </w:r>
          </w:p>
        </w:tc>
        <w:tc>
          <w:tcPr>
            <w:tcW w:w="295" w:type="pct"/>
            <w:tcBorders>
              <w:top w:val="single" w:sz="8" w:space="0" w:color="auto"/>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EGRESO</w:t>
            </w:r>
          </w:p>
        </w:tc>
      </w:tr>
      <w:tr w:rsidR="00401CD0" w:rsidRPr="00CD50F8" w:rsidTr="00401CD0">
        <w:trPr>
          <w:trHeight w:val="300"/>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COMPRA LOCAL</w:t>
            </w:r>
          </w:p>
        </w:tc>
        <w:tc>
          <w:tcPr>
            <w:tcW w:w="811" w:type="pct"/>
            <w:tcBorders>
              <w:top w:val="nil"/>
              <w:left w:val="nil"/>
              <w:bottom w:val="single" w:sz="4" w:space="0" w:color="auto"/>
              <w:right w:val="single" w:sz="4" w:space="0" w:color="auto"/>
            </w:tcBorders>
            <w:shd w:val="clear" w:color="000000" w:fill="C5D9F1"/>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COMPRA LOCAL</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VENTA LOCAL</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001</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INGRESO</w:t>
            </w:r>
          </w:p>
        </w:tc>
      </w:tr>
      <w:tr w:rsidR="00401CD0" w:rsidRPr="00CD50F8" w:rsidTr="00401CD0">
        <w:trPr>
          <w:trHeight w:val="450"/>
        </w:trPr>
        <w:tc>
          <w:tcPr>
            <w:tcW w:w="140" w:type="pct"/>
            <w:tcBorders>
              <w:top w:val="nil"/>
              <w:left w:val="single" w:sz="8" w:space="0" w:color="auto"/>
              <w:bottom w:val="single" w:sz="4" w:space="0" w:color="auto"/>
              <w:right w:val="single" w:sz="4" w:space="0" w:color="auto"/>
            </w:tcBorders>
            <w:shd w:val="clear" w:color="000000" w:fill="D9D9D9"/>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3</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 POR DEVOLUCION EN COMPRAS</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COMPRA LOCAL, IMPORTACION</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INGRESO POR DEVOLUCION EN VENTAS</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008</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EGRESO</w:t>
            </w:r>
          </w:p>
        </w:tc>
      </w:tr>
      <w:tr w:rsidR="00401CD0" w:rsidRPr="00CD50F8" w:rsidTr="00401CD0">
        <w:trPr>
          <w:trHeight w:val="675"/>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4</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 POR DEVOLUCION EN VENTAS</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VENTA LOCAL, EXPORTACION</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EGRESO POR DEVOLUCION EN COMPRAS</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007</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INGRESO</w:t>
            </w:r>
          </w:p>
        </w:tc>
      </w:tr>
      <w:tr w:rsidR="00401CD0" w:rsidRPr="00CD50F8" w:rsidTr="00401CD0">
        <w:trPr>
          <w:trHeight w:val="300"/>
        </w:trPr>
        <w:tc>
          <w:tcPr>
            <w:tcW w:w="140" w:type="pct"/>
            <w:tcBorders>
              <w:top w:val="nil"/>
              <w:left w:val="single" w:sz="8" w:space="0" w:color="auto"/>
              <w:bottom w:val="single" w:sz="4" w:space="0" w:color="auto"/>
              <w:right w:val="single" w:sz="4" w:space="0" w:color="auto"/>
            </w:tcBorders>
            <w:shd w:val="clear" w:color="000000" w:fill="D9D9D9"/>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EXPORTACION</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EXPORTACION</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014</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EGRESO</w:t>
            </w:r>
          </w:p>
        </w:tc>
      </w:tr>
      <w:tr w:rsidR="00401CD0" w:rsidRPr="00CD50F8" w:rsidTr="00401CD0">
        <w:trPr>
          <w:trHeight w:val="450"/>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6</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VENTA CON ENTREGA A TERCEROS</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VENTA LOCAL</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EGRESO</w:t>
            </w:r>
          </w:p>
        </w:tc>
      </w:tr>
      <w:tr w:rsidR="00401CD0" w:rsidRPr="00CD50F8" w:rsidTr="00401CD0">
        <w:trPr>
          <w:trHeight w:val="450"/>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7</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COMPRA CON ENTREGA DE TERCEROS</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COMPRA LOCAL</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INGRESO</w:t>
            </w:r>
          </w:p>
        </w:tc>
      </w:tr>
      <w:tr w:rsidR="00401CD0" w:rsidRPr="00CD50F8" w:rsidTr="00401CD0">
        <w:trPr>
          <w:trHeight w:val="675"/>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8</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 POR DEVOLUCION EN VENTA CON ENTREGA A TERCEROS</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VENTA LOCAL</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INGRESO</w:t>
            </w:r>
          </w:p>
        </w:tc>
      </w:tr>
      <w:tr w:rsidR="00401CD0" w:rsidRPr="00CD50F8" w:rsidTr="00401CD0">
        <w:trPr>
          <w:trHeight w:val="675"/>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9</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 POR DEVOLUCION EN COMPRAS CON ENTREGA A TERCEROS</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COMPRA LOCAL</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EGRESO</w:t>
            </w:r>
          </w:p>
        </w:tc>
      </w:tr>
      <w:tr w:rsidR="00401CD0" w:rsidRPr="00CD50F8" w:rsidTr="00401CD0">
        <w:trPr>
          <w:trHeight w:val="300"/>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10</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IMPORTACION</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IMPORTACION</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004</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INGRESO</w:t>
            </w:r>
          </w:p>
        </w:tc>
      </w:tr>
      <w:tr w:rsidR="00401CD0" w:rsidRPr="00CD50F8" w:rsidTr="00401CD0">
        <w:trPr>
          <w:trHeight w:val="450"/>
        </w:trPr>
        <w:tc>
          <w:tcPr>
            <w:tcW w:w="140" w:type="pct"/>
            <w:tcBorders>
              <w:top w:val="nil"/>
              <w:left w:val="single" w:sz="8" w:space="0" w:color="auto"/>
              <w:bottom w:val="single" w:sz="4" w:space="0" w:color="auto"/>
              <w:right w:val="single" w:sz="4" w:space="0" w:color="auto"/>
            </w:tcBorders>
            <w:shd w:val="clear" w:color="000000" w:fill="FFFF00"/>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lastRenderedPageBreak/>
              <w:t>11</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 COMO PRODUCCION DE BF A PARTIR DE UN BF</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PRODUCCION DE BF A PARTIR DE BF</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PRODUCCION</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021</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INGRESO</w:t>
            </w:r>
          </w:p>
        </w:tc>
      </w:tr>
      <w:tr w:rsidR="00401CD0" w:rsidRPr="00CD50F8" w:rsidTr="00401CD0">
        <w:trPr>
          <w:trHeight w:val="450"/>
        </w:trPr>
        <w:tc>
          <w:tcPr>
            <w:tcW w:w="140" w:type="pct"/>
            <w:tcBorders>
              <w:top w:val="nil"/>
              <w:left w:val="single" w:sz="8" w:space="0" w:color="auto"/>
              <w:bottom w:val="single" w:sz="4" w:space="0" w:color="auto"/>
              <w:right w:val="single" w:sz="4" w:space="0" w:color="auto"/>
            </w:tcBorders>
            <w:shd w:val="clear" w:color="000000" w:fill="FFFF00"/>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12</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 PARA PRODUCCION DE BF A PARTIR DE UN BF</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PRODUCCION DE BF A PARTIR DE BF</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PRODUCCION</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020</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EGRESO</w:t>
            </w:r>
          </w:p>
        </w:tc>
      </w:tr>
      <w:tr w:rsidR="00401CD0" w:rsidRPr="00CD50F8" w:rsidTr="00401CD0">
        <w:trPr>
          <w:trHeight w:val="450"/>
        </w:trPr>
        <w:tc>
          <w:tcPr>
            <w:tcW w:w="140" w:type="pct"/>
            <w:tcBorders>
              <w:top w:val="nil"/>
              <w:left w:val="single" w:sz="8" w:space="0" w:color="auto"/>
              <w:bottom w:val="single" w:sz="4" w:space="0" w:color="auto"/>
              <w:right w:val="single" w:sz="4" w:space="0" w:color="auto"/>
            </w:tcBorders>
            <w:shd w:val="clear" w:color="000000" w:fill="92D050"/>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13</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 DE BF PARA OBTENCION DE BNF</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TRANSFORMACION A BNF</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USO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032</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EGRESO</w:t>
            </w:r>
          </w:p>
        </w:tc>
      </w:tr>
      <w:tr w:rsidR="00401CD0" w:rsidRPr="00CD50F8" w:rsidTr="00401CD0">
        <w:trPr>
          <w:trHeight w:val="450"/>
        </w:trPr>
        <w:tc>
          <w:tcPr>
            <w:tcW w:w="140" w:type="pct"/>
            <w:tcBorders>
              <w:top w:val="nil"/>
              <w:left w:val="single" w:sz="8" w:space="0" w:color="auto"/>
              <w:bottom w:val="single" w:sz="4" w:space="0" w:color="auto"/>
              <w:right w:val="single" w:sz="4" w:space="0" w:color="auto"/>
            </w:tcBorders>
            <w:shd w:val="clear" w:color="000000" w:fill="FFC000"/>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14</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 COMO PRODUCCION DE BF A PARTIR DE UN BNF</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PRODUCCION DE BF A PARTIR DE BNF</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PRODUCCION</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022</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INGRESO</w:t>
            </w:r>
          </w:p>
        </w:tc>
      </w:tr>
      <w:tr w:rsidR="00401CD0" w:rsidRPr="00CD50F8" w:rsidTr="00401CD0">
        <w:trPr>
          <w:trHeight w:val="675"/>
        </w:trPr>
        <w:tc>
          <w:tcPr>
            <w:tcW w:w="140" w:type="pct"/>
            <w:tcBorders>
              <w:top w:val="nil"/>
              <w:left w:val="single" w:sz="8" w:space="0" w:color="auto"/>
              <w:bottom w:val="single" w:sz="4" w:space="0" w:color="auto"/>
              <w:right w:val="single" w:sz="4" w:space="0" w:color="auto"/>
            </w:tcBorders>
            <w:shd w:val="clear" w:color="000000" w:fill="00B0F0"/>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15</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 PARA USO AL INTERIOR DEL NEGOCIO SIN OBTENCION DE BNF</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USO</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USO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031</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EGRESO</w:t>
            </w:r>
          </w:p>
        </w:tc>
      </w:tr>
      <w:tr w:rsidR="00401CD0" w:rsidRPr="00CD50F8" w:rsidTr="00401CD0">
        <w:trPr>
          <w:trHeight w:val="675"/>
        </w:trPr>
        <w:tc>
          <w:tcPr>
            <w:tcW w:w="140" w:type="pct"/>
            <w:tcBorders>
              <w:top w:val="nil"/>
              <w:left w:val="single" w:sz="8" w:space="0" w:color="auto"/>
              <w:bottom w:val="single" w:sz="4" w:space="0" w:color="auto"/>
              <w:right w:val="single" w:sz="4" w:space="0" w:color="auto"/>
            </w:tcBorders>
            <w:shd w:val="clear" w:color="000000" w:fill="00B0F0"/>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16</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 POR USO PARA ENVASADO POR EL MISMO USUARIO</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 xml:space="preserve">ENVASADO / REENVASADO </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USO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034</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EGRESO</w:t>
            </w:r>
          </w:p>
        </w:tc>
      </w:tr>
      <w:tr w:rsidR="00401CD0" w:rsidRPr="00CD50F8" w:rsidTr="00401CD0">
        <w:trPr>
          <w:trHeight w:val="675"/>
        </w:trPr>
        <w:tc>
          <w:tcPr>
            <w:tcW w:w="140" w:type="pct"/>
            <w:tcBorders>
              <w:top w:val="nil"/>
              <w:left w:val="single" w:sz="8" w:space="0" w:color="auto"/>
              <w:bottom w:val="single" w:sz="4" w:space="0" w:color="auto"/>
              <w:right w:val="single" w:sz="4" w:space="0" w:color="auto"/>
            </w:tcBorders>
            <w:shd w:val="clear" w:color="000000" w:fill="00B0F0"/>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17</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 POR USO PARA REENVASADO POR EL MISMO USUARIO</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ENVASADO / REENVASADO</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USO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036</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EGRESO</w:t>
            </w:r>
          </w:p>
        </w:tc>
      </w:tr>
      <w:tr w:rsidR="00401CD0" w:rsidRPr="00CD50F8" w:rsidTr="00401CD0">
        <w:trPr>
          <w:trHeight w:val="675"/>
        </w:trPr>
        <w:tc>
          <w:tcPr>
            <w:tcW w:w="140" w:type="pct"/>
            <w:tcBorders>
              <w:top w:val="nil"/>
              <w:left w:val="single" w:sz="8" w:space="0" w:color="auto"/>
              <w:bottom w:val="single" w:sz="4" w:space="0" w:color="auto"/>
              <w:right w:val="single" w:sz="4" w:space="0" w:color="auto"/>
            </w:tcBorders>
            <w:shd w:val="clear" w:color="000000" w:fill="00B0F0"/>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18</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 POR USO DE ENVASADO POR EL MISMO USUARIO</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ENVASADO / REENVASADO</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USO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035</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INGRESO</w:t>
            </w:r>
          </w:p>
        </w:tc>
      </w:tr>
      <w:tr w:rsidR="00401CD0" w:rsidRPr="00CD50F8" w:rsidTr="00401CD0">
        <w:trPr>
          <w:trHeight w:val="675"/>
        </w:trPr>
        <w:tc>
          <w:tcPr>
            <w:tcW w:w="140" w:type="pct"/>
            <w:tcBorders>
              <w:top w:val="nil"/>
              <w:left w:val="single" w:sz="8" w:space="0" w:color="auto"/>
              <w:bottom w:val="single" w:sz="4" w:space="0" w:color="auto"/>
              <w:right w:val="single" w:sz="4" w:space="0" w:color="auto"/>
            </w:tcBorders>
            <w:shd w:val="clear" w:color="000000" w:fill="00B0F0"/>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19</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 POR USO DE REENVASADO POR EL MISMO USUARIO</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ENVASADO / REENVASADO</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USO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037</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INGRESO</w:t>
            </w:r>
          </w:p>
        </w:tc>
      </w:tr>
      <w:tr w:rsidR="00401CD0" w:rsidRPr="00CD50F8" w:rsidTr="00401CD0">
        <w:trPr>
          <w:trHeight w:val="900"/>
        </w:trPr>
        <w:tc>
          <w:tcPr>
            <w:tcW w:w="140" w:type="pct"/>
            <w:tcBorders>
              <w:top w:val="nil"/>
              <w:left w:val="single" w:sz="8" w:space="0" w:color="auto"/>
              <w:bottom w:val="single" w:sz="4" w:space="0" w:color="auto"/>
              <w:right w:val="single" w:sz="4" w:space="0" w:color="auto"/>
            </w:tcBorders>
            <w:shd w:val="clear" w:color="000000" w:fill="00B0F0"/>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lastRenderedPageBreak/>
              <w:t>20</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 POR USO PARA ENVASADO POR PRESTACION DE SERVICIO</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PRESTACION DE SERVICIOS SOBRE EL BIEN</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USO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038</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EGRESO DE STOCK DE TERCEROS</w:t>
            </w:r>
          </w:p>
        </w:tc>
      </w:tr>
      <w:tr w:rsidR="00401CD0" w:rsidRPr="00CD50F8" w:rsidTr="00401CD0">
        <w:trPr>
          <w:trHeight w:val="900"/>
        </w:trPr>
        <w:tc>
          <w:tcPr>
            <w:tcW w:w="140" w:type="pct"/>
            <w:tcBorders>
              <w:top w:val="nil"/>
              <w:left w:val="single" w:sz="8" w:space="0" w:color="auto"/>
              <w:bottom w:val="single" w:sz="4" w:space="0" w:color="auto"/>
              <w:right w:val="single" w:sz="4" w:space="0" w:color="auto"/>
            </w:tcBorders>
            <w:shd w:val="clear" w:color="000000" w:fill="00B0F0"/>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21</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 POR USO PARA REENVASADO POR PRESTACION DE SERVICIO</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PRESTACION DE SERVICIOS SOBRE EL BIEN</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USO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040</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EGRESO DE STOCK DE TERCEROS</w:t>
            </w:r>
          </w:p>
        </w:tc>
      </w:tr>
      <w:tr w:rsidR="00401CD0" w:rsidRPr="00CD50F8" w:rsidTr="00401CD0">
        <w:trPr>
          <w:trHeight w:val="900"/>
        </w:trPr>
        <w:tc>
          <w:tcPr>
            <w:tcW w:w="140" w:type="pct"/>
            <w:tcBorders>
              <w:top w:val="nil"/>
              <w:left w:val="single" w:sz="8" w:space="0" w:color="auto"/>
              <w:bottom w:val="single" w:sz="4" w:space="0" w:color="auto"/>
              <w:right w:val="single" w:sz="4" w:space="0" w:color="auto"/>
            </w:tcBorders>
            <w:shd w:val="clear" w:color="000000" w:fill="00B0F0"/>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22</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 POR USO DE ENVASADO POR PRESTACION DE SERVICIO</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PRESTACION DE SERVICIOS SOBRE EL BIEN</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USO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039</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INGRESO EN STOCK DE TERCEROS</w:t>
            </w:r>
          </w:p>
        </w:tc>
      </w:tr>
      <w:tr w:rsidR="00401CD0" w:rsidRPr="00CD50F8" w:rsidTr="00401CD0">
        <w:trPr>
          <w:trHeight w:val="900"/>
        </w:trPr>
        <w:tc>
          <w:tcPr>
            <w:tcW w:w="140" w:type="pct"/>
            <w:tcBorders>
              <w:top w:val="nil"/>
              <w:left w:val="single" w:sz="8" w:space="0" w:color="auto"/>
              <w:bottom w:val="single" w:sz="4" w:space="0" w:color="auto"/>
              <w:right w:val="single" w:sz="4" w:space="0" w:color="auto"/>
            </w:tcBorders>
            <w:shd w:val="clear" w:color="000000" w:fill="00B0F0"/>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23</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 POR USO DE REENVASADO POR PRESTACION DE SERVICIO</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PRESTACION DE SERVICIOS SOBRE EL BIEN</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USO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041</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INGRESO EN STOCK DE TERCEROS</w:t>
            </w:r>
          </w:p>
        </w:tc>
      </w:tr>
      <w:tr w:rsidR="00401CD0" w:rsidRPr="00CD50F8" w:rsidTr="00401CD0">
        <w:trPr>
          <w:trHeight w:val="675"/>
        </w:trPr>
        <w:tc>
          <w:tcPr>
            <w:tcW w:w="140" w:type="pct"/>
            <w:tcBorders>
              <w:top w:val="nil"/>
              <w:left w:val="single" w:sz="8" w:space="0" w:color="auto"/>
              <w:bottom w:val="single" w:sz="4" w:space="0" w:color="auto"/>
              <w:right w:val="single" w:sz="4" w:space="0" w:color="auto"/>
            </w:tcBorders>
            <w:shd w:val="clear" w:color="000000" w:fill="00B0F0"/>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24</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 POR USO DE COMBUSTIBLES (VEHICULOS, MAQUINARIAS Y EQUIPOS)</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USO</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USO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044</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EGRESO</w:t>
            </w:r>
          </w:p>
        </w:tc>
      </w:tr>
      <w:tr w:rsidR="00401CD0" w:rsidRPr="00CD50F8" w:rsidTr="00401CD0">
        <w:trPr>
          <w:trHeight w:val="450"/>
        </w:trPr>
        <w:tc>
          <w:tcPr>
            <w:tcW w:w="140" w:type="pct"/>
            <w:tcBorders>
              <w:top w:val="nil"/>
              <w:left w:val="single" w:sz="8" w:space="0" w:color="auto"/>
              <w:bottom w:val="single" w:sz="4" w:space="0" w:color="auto"/>
              <w:right w:val="single" w:sz="4" w:space="0" w:color="auto"/>
            </w:tcBorders>
            <w:shd w:val="clear" w:color="000000" w:fill="00B0F0"/>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25</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 POR USO EN EMBARCACIONES PESQUERAS</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USO</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USO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EGRESO</w:t>
            </w:r>
          </w:p>
        </w:tc>
      </w:tr>
      <w:tr w:rsidR="00401CD0" w:rsidRPr="00CD50F8" w:rsidTr="00401CD0">
        <w:trPr>
          <w:trHeight w:val="300"/>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26</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 xml:space="preserve">TRASLADO </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TRANSPORTE</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TRANSPORTE</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r>
      <w:tr w:rsidR="00401CD0" w:rsidRPr="00CD50F8" w:rsidTr="00401CD0">
        <w:trPr>
          <w:trHeight w:val="675"/>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27</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Traslado como prestación de servicio con Guía de Remisión Física</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SERVICIO DE TRANSPORTE</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TRANSPORTE</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070</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r>
      <w:tr w:rsidR="00401CD0" w:rsidRPr="00CD50F8" w:rsidTr="00401CD0">
        <w:trPr>
          <w:trHeight w:val="675"/>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lastRenderedPageBreak/>
              <w:t>28</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Traslado como prestación de servicio con Guía de Remisión Electrónica (GRE)</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SERVICIO DE TRANSPORTE</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TRANSPORTE</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071</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r>
      <w:tr w:rsidR="00401CD0" w:rsidRPr="00CD50F8" w:rsidTr="00401CD0">
        <w:trPr>
          <w:trHeight w:val="900"/>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29</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Traslado como prestación de servicio con Guía de Remisión Física de bienes considerados de uso domestico o artesanal</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SERVICIO DE TRANSPORTE</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TRANSPORTE</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072</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r>
      <w:tr w:rsidR="00401CD0" w:rsidRPr="00CD50F8" w:rsidTr="00401CD0">
        <w:trPr>
          <w:trHeight w:val="1125"/>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30</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Traslado como prestación de servicio con Guía de Remisión Electrónica (GRE) de bienes considerados de uso domestico o artesanal</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SERVICIO DE TRANSPORTE</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TRANSPORTE</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073</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r>
      <w:tr w:rsidR="00401CD0" w:rsidRPr="00CD50F8" w:rsidTr="00401CD0">
        <w:trPr>
          <w:trHeight w:val="1125"/>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31</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Traslado como prestación de servicio sobre B/L con mercancía entre puertos y puntos de llegada/almacenes aduaneros</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SERVICIO DE TRANSPORTE</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TRANSPORTE</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074</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r>
      <w:tr w:rsidR="00401CD0" w:rsidRPr="00CD50F8" w:rsidTr="00401CD0">
        <w:trPr>
          <w:trHeight w:val="900"/>
        </w:trPr>
        <w:tc>
          <w:tcPr>
            <w:tcW w:w="140" w:type="pct"/>
            <w:tcBorders>
              <w:top w:val="nil"/>
              <w:left w:val="single" w:sz="8" w:space="0" w:color="auto"/>
              <w:bottom w:val="single" w:sz="4" w:space="0" w:color="auto"/>
              <w:right w:val="single" w:sz="4" w:space="0" w:color="auto"/>
            </w:tcBorders>
            <w:shd w:val="clear" w:color="000000" w:fill="FFFF00"/>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32</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 PARA PRODUCCION DE BF A PARTIR DE BF POR SERVICIO DE TERCEROS</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PRESTACION DE SERVICIOS SOBRE EL BIEN</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PRODUCCION</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EGRESO DE STOCK DE TERCEROS</w:t>
            </w:r>
          </w:p>
        </w:tc>
      </w:tr>
      <w:tr w:rsidR="00401CD0" w:rsidRPr="00CD50F8" w:rsidTr="00401CD0">
        <w:trPr>
          <w:trHeight w:val="900"/>
        </w:trPr>
        <w:tc>
          <w:tcPr>
            <w:tcW w:w="140" w:type="pct"/>
            <w:tcBorders>
              <w:top w:val="nil"/>
              <w:left w:val="single" w:sz="8" w:space="0" w:color="auto"/>
              <w:bottom w:val="single" w:sz="4" w:space="0" w:color="auto"/>
              <w:right w:val="single" w:sz="4" w:space="0" w:color="auto"/>
            </w:tcBorders>
            <w:shd w:val="clear" w:color="000000" w:fill="FFFF00"/>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33</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 COMO PRODUCCION DE BF A PARTIR DE BF POR SERVICIO DE TERCEROS</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PRESTACION DE SERVICIOS SOBRE EL BIEN</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PRODUCCION</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INGRESO EN STOCK DE TERCEROS</w:t>
            </w:r>
          </w:p>
        </w:tc>
      </w:tr>
      <w:tr w:rsidR="00401CD0" w:rsidRPr="00CD50F8" w:rsidTr="00401CD0">
        <w:trPr>
          <w:trHeight w:val="900"/>
        </w:trPr>
        <w:tc>
          <w:tcPr>
            <w:tcW w:w="140" w:type="pct"/>
            <w:tcBorders>
              <w:top w:val="nil"/>
              <w:left w:val="single" w:sz="8" w:space="0" w:color="auto"/>
              <w:bottom w:val="single" w:sz="4" w:space="0" w:color="auto"/>
              <w:right w:val="single" w:sz="4" w:space="0" w:color="auto"/>
            </w:tcBorders>
            <w:shd w:val="clear" w:color="000000" w:fill="92D050"/>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lastRenderedPageBreak/>
              <w:t>34</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 HACIA SERVICIO DE TERCEROS DE BF PARA OBTENCION DE BNF</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PRESTACION DE SERVICIOS SOBRE EL BIEN</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USO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INGRESO EN STOCK DE TERCEROS</w:t>
            </w:r>
          </w:p>
        </w:tc>
      </w:tr>
      <w:tr w:rsidR="00401CD0" w:rsidRPr="00CD50F8" w:rsidTr="00401CD0">
        <w:trPr>
          <w:trHeight w:val="900"/>
        </w:trPr>
        <w:tc>
          <w:tcPr>
            <w:tcW w:w="140" w:type="pct"/>
            <w:tcBorders>
              <w:top w:val="nil"/>
              <w:left w:val="single" w:sz="8" w:space="0" w:color="auto"/>
              <w:bottom w:val="single" w:sz="4" w:space="0" w:color="auto"/>
              <w:right w:val="single" w:sz="4" w:space="0" w:color="auto"/>
            </w:tcBorders>
            <w:shd w:val="clear" w:color="000000" w:fill="92D050"/>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35</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 PARA TRANSFORMACION A BNF POR SERVICIO DE TERCEROS</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PRESTACION DE SERVICIOS SOBRE EL BIEN</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USO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EGRESO DE STOCK DE TERCEROS</w:t>
            </w:r>
          </w:p>
        </w:tc>
      </w:tr>
      <w:tr w:rsidR="00401CD0" w:rsidRPr="00CD50F8" w:rsidTr="00401CD0">
        <w:trPr>
          <w:trHeight w:val="900"/>
        </w:trPr>
        <w:tc>
          <w:tcPr>
            <w:tcW w:w="140" w:type="pct"/>
            <w:tcBorders>
              <w:top w:val="nil"/>
              <w:left w:val="single" w:sz="8" w:space="0" w:color="auto"/>
              <w:bottom w:val="single" w:sz="4" w:space="0" w:color="auto"/>
              <w:right w:val="single" w:sz="4" w:space="0" w:color="auto"/>
            </w:tcBorders>
            <w:shd w:val="clear" w:color="000000" w:fill="FFC000"/>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36</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 COMO PRODUCCION DE BF A PARTIR DE UN BNF POR SERVICIO DE TERCEROS</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PRESTACION DE SERVICIOS SOBRE EL BIEN</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PRODUCCION</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INGRESO EN STOCK DE TERCEROS</w:t>
            </w:r>
          </w:p>
        </w:tc>
      </w:tr>
      <w:tr w:rsidR="00401CD0" w:rsidRPr="00CD50F8" w:rsidTr="00401CD0">
        <w:trPr>
          <w:trHeight w:val="1125"/>
        </w:trPr>
        <w:tc>
          <w:tcPr>
            <w:tcW w:w="140" w:type="pct"/>
            <w:tcBorders>
              <w:top w:val="nil"/>
              <w:left w:val="single" w:sz="8" w:space="0" w:color="auto"/>
              <w:bottom w:val="single" w:sz="4" w:space="0" w:color="auto"/>
              <w:right w:val="single" w:sz="4" w:space="0" w:color="auto"/>
            </w:tcBorders>
            <w:shd w:val="clear" w:color="000000" w:fill="FFFF00"/>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37</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 HACIA ESTABLECIMIENTO DEL SERVICIO DE TERCEROS PARA PRODUCCION DE BF A PARTIR DE BF</w:t>
            </w:r>
          </w:p>
        </w:tc>
        <w:tc>
          <w:tcPr>
            <w:tcW w:w="811" w:type="pct"/>
            <w:tcBorders>
              <w:top w:val="nil"/>
              <w:left w:val="nil"/>
              <w:bottom w:val="single" w:sz="4" w:space="0" w:color="auto"/>
              <w:right w:val="single" w:sz="4" w:space="0" w:color="auto"/>
            </w:tcBorders>
            <w:shd w:val="clear" w:color="000000" w:fill="C5D9F1"/>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PRODUCCION DE BF A PARTIR DE BF, PRODUCCION DE BF A PARTIR DE UN BNF</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PRODUCCION</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EGRESO</w:t>
            </w:r>
          </w:p>
        </w:tc>
      </w:tr>
      <w:tr w:rsidR="00401CD0" w:rsidRPr="00CD50F8" w:rsidTr="00401CD0">
        <w:trPr>
          <w:trHeight w:val="1125"/>
        </w:trPr>
        <w:tc>
          <w:tcPr>
            <w:tcW w:w="140" w:type="pct"/>
            <w:tcBorders>
              <w:top w:val="nil"/>
              <w:left w:val="single" w:sz="8" w:space="0" w:color="auto"/>
              <w:bottom w:val="single" w:sz="4" w:space="0" w:color="auto"/>
              <w:right w:val="single" w:sz="4" w:space="0" w:color="auto"/>
            </w:tcBorders>
            <w:shd w:val="clear" w:color="000000" w:fill="FFFF00"/>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38</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 DESDE ESTABLECIMIENTO DEL PROPIETARIO PARA SERVICIO DE TERCEROS PARA PRODUCCION DE BF A PARTIR DE BF</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PRESTACION DE SERVICIOS SOBRE EL BIEN</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PRODUCCION</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INGRESO EN STOCK DE TERCEROS</w:t>
            </w:r>
          </w:p>
        </w:tc>
      </w:tr>
      <w:tr w:rsidR="00401CD0" w:rsidRPr="00CD50F8" w:rsidTr="00401CD0">
        <w:trPr>
          <w:trHeight w:val="1350"/>
        </w:trPr>
        <w:tc>
          <w:tcPr>
            <w:tcW w:w="140" w:type="pct"/>
            <w:tcBorders>
              <w:top w:val="nil"/>
              <w:left w:val="single" w:sz="8" w:space="0" w:color="auto"/>
              <w:bottom w:val="single" w:sz="4" w:space="0" w:color="auto"/>
              <w:right w:val="single" w:sz="4" w:space="0" w:color="auto"/>
            </w:tcBorders>
            <w:shd w:val="clear" w:color="000000" w:fill="FFFF00"/>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lastRenderedPageBreak/>
              <w:t>39</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 xml:space="preserve">EGRESO POR DEVOLUCION DESDE EL SERVICIO DE TERCEROS PARA PRODUCCION DE BF A PARTIR DE BF HACIA ESTABLECIMIENTO DEL PROPIETARIO </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PRESTACION DE SERVICIOS SOBRE EL BIEN</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PRODUCCION</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EGRESO DE STOCK DE TERCEROS</w:t>
            </w:r>
          </w:p>
        </w:tc>
      </w:tr>
      <w:tr w:rsidR="00401CD0" w:rsidRPr="00CD50F8" w:rsidTr="00401CD0">
        <w:trPr>
          <w:trHeight w:val="1350"/>
        </w:trPr>
        <w:tc>
          <w:tcPr>
            <w:tcW w:w="140" w:type="pct"/>
            <w:tcBorders>
              <w:top w:val="nil"/>
              <w:left w:val="single" w:sz="8" w:space="0" w:color="auto"/>
              <w:bottom w:val="single" w:sz="4" w:space="0" w:color="auto"/>
              <w:right w:val="single" w:sz="4" w:space="0" w:color="auto"/>
            </w:tcBorders>
            <w:shd w:val="clear" w:color="000000" w:fill="FFFF00"/>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40</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 POR DEVOLUCION AL PROPIETARIO DESDE EL ESTABLECIMIENTO DEL SERVICIO DE TERCEROS PARA PRODUCCION DE BF A PARTIR DE BF</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PRODUCCION DE BF A PARTIR DE BF, PRODUCCION DE BF A PARTIR DE UN BNF</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PRODUCCION</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INGRESO EN STOCK DE TERCEROS</w:t>
            </w:r>
          </w:p>
        </w:tc>
      </w:tr>
      <w:tr w:rsidR="00401CD0" w:rsidRPr="00CD50F8" w:rsidTr="00401CD0">
        <w:trPr>
          <w:trHeight w:val="1125"/>
        </w:trPr>
        <w:tc>
          <w:tcPr>
            <w:tcW w:w="140" w:type="pct"/>
            <w:tcBorders>
              <w:top w:val="nil"/>
              <w:left w:val="single" w:sz="8" w:space="0" w:color="auto"/>
              <w:bottom w:val="single" w:sz="4" w:space="0" w:color="auto"/>
              <w:right w:val="single" w:sz="4" w:space="0" w:color="auto"/>
            </w:tcBorders>
            <w:shd w:val="clear" w:color="000000" w:fill="FFFF00"/>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41</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 HACIA ESTABLECIMIENTO DEL PROPIETARIO POR SERVICIO DE TERCEROS PARA PRODUCCION DE BF A PARTIR DE BF</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PRESTACION DE SERVICIOS SOBRE EL BIEN</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PRODUCCION</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EGRESO DE STOCK DE TERCEROS</w:t>
            </w:r>
          </w:p>
        </w:tc>
      </w:tr>
      <w:tr w:rsidR="00401CD0" w:rsidRPr="00CD50F8" w:rsidTr="00401CD0">
        <w:trPr>
          <w:trHeight w:val="675"/>
        </w:trPr>
        <w:tc>
          <w:tcPr>
            <w:tcW w:w="140" w:type="pct"/>
            <w:tcBorders>
              <w:top w:val="nil"/>
              <w:left w:val="single" w:sz="8" w:space="0" w:color="auto"/>
              <w:bottom w:val="single" w:sz="4" w:space="0" w:color="auto"/>
              <w:right w:val="single" w:sz="4" w:space="0" w:color="auto"/>
            </w:tcBorders>
            <w:shd w:val="clear" w:color="000000" w:fill="FFFF00"/>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42</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 DESDE SERVICIO DE TERCEROS DE PRODUCCIÓN DE BF A PARTIR DE BF</w:t>
            </w:r>
          </w:p>
        </w:tc>
        <w:tc>
          <w:tcPr>
            <w:tcW w:w="811" w:type="pct"/>
            <w:tcBorders>
              <w:top w:val="nil"/>
              <w:left w:val="nil"/>
              <w:bottom w:val="single" w:sz="4" w:space="0" w:color="auto"/>
              <w:right w:val="single" w:sz="4" w:space="0" w:color="auto"/>
            </w:tcBorders>
            <w:shd w:val="clear" w:color="000000" w:fill="C5D9F1"/>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PRODUCCION DE BF A PARTIR DE BF, PRODUCCION DE BF A PARTIR DE UN BNF</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PRODUCCION</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INGRESO</w:t>
            </w:r>
          </w:p>
        </w:tc>
      </w:tr>
      <w:tr w:rsidR="00401CD0" w:rsidRPr="00CD50F8" w:rsidTr="00401CD0">
        <w:trPr>
          <w:trHeight w:val="675"/>
        </w:trPr>
        <w:tc>
          <w:tcPr>
            <w:tcW w:w="140" w:type="pct"/>
            <w:tcBorders>
              <w:top w:val="nil"/>
              <w:left w:val="single" w:sz="8" w:space="0" w:color="auto"/>
              <w:bottom w:val="single" w:sz="4" w:space="0" w:color="auto"/>
              <w:right w:val="single" w:sz="4" w:space="0" w:color="auto"/>
            </w:tcBorders>
            <w:shd w:val="clear" w:color="000000" w:fill="92D050"/>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43</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 PARA SERVICIO DE TERCEROS DE BF PARA OBTENCION DE BNF</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TODAS LAS ACTIVIDADES MENOS LAS QUE CORRESPONDEN A SERVICIOS</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USO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EGRESO</w:t>
            </w:r>
          </w:p>
        </w:tc>
      </w:tr>
      <w:tr w:rsidR="00401CD0" w:rsidRPr="00CD50F8" w:rsidTr="00401CD0">
        <w:trPr>
          <w:trHeight w:val="900"/>
        </w:trPr>
        <w:tc>
          <w:tcPr>
            <w:tcW w:w="140" w:type="pct"/>
            <w:tcBorders>
              <w:top w:val="nil"/>
              <w:left w:val="single" w:sz="8" w:space="0" w:color="auto"/>
              <w:bottom w:val="single" w:sz="4" w:space="0" w:color="auto"/>
              <w:right w:val="single" w:sz="4" w:space="0" w:color="auto"/>
            </w:tcBorders>
            <w:shd w:val="clear" w:color="000000" w:fill="FFC000"/>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lastRenderedPageBreak/>
              <w:t>44</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 POR DEVOLUCION DE SERVICIO DE TERCEROS DE BF PARA OBTENCION DE BNF</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PRESTACION DE SERVICIOS SOBRE EL BIEN</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USO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EGRESO DE STOCK DE TERCEROS</w:t>
            </w:r>
          </w:p>
        </w:tc>
      </w:tr>
      <w:tr w:rsidR="00401CD0" w:rsidRPr="00CD50F8" w:rsidTr="00401CD0">
        <w:trPr>
          <w:trHeight w:val="900"/>
        </w:trPr>
        <w:tc>
          <w:tcPr>
            <w:tcW w:w="140" w:type="pct"/>
            <w:tcBorders>
              <w:top w:val="nil"/>
              <w:left w:val="single" w:sz="8" w:space="0" w:color="auto"/>
              <w:bottom w:val="single" w:sz="4" w:space="0" w:color="auto"/>
              <w:right w:val="single" w:sz="4" w:space="0" w:color="auto"/>
            </w:tcBorders>
            <w:shd w:val="clear" w:color="000000" w:fill="FFC000"/>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45</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 POR DEVOLUCION DESDE SERVICIO DE TERCEROS DE BF PARA OBTENCION DE BNF</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PRODUCCION DE BF A PARTIR DE BNF</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USO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INGRESO EN STOCK DE TERCEROS</w:t>
            </w:r>
          </w:p>
        </w:tc>
      </w:tr>
      <w:tr w:rsidR="00401CD0" w:rsidRPr="00CD50F8" w:rsidTr="00401CD0">
        <w:trPr>
          <w:trHeight w:val="900"/>
        </w:trPr>
        <w:tc>
          <w:tcPr>
            <w:tcW w:w="140" w:type="pct"/>
            <w:tcBorders>
              <w:top w:val="nil"/>
              <w:left w:val="single" w:sz="8" w:space="0" w:color="auto"/>
              <w:bottom w:val="single" w:sz="4" w:space="0" w:color="auto"/>
              <w:right w:val="single" w:sz="4" w:space="0" w:color="auto"/>
            </w:tcBorders>
            <w:shd w:val="clear" w:color="000000" w:fill="FFC000"/>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46</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 DEL ESTABLECIMIENTO DEL SERVICIO DE TERCEROS POR PRODUCCIÓN DE BF A PARTIR DE UN BNF</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PRESTACION DE SERVICIOS SOBRE EL BIEN</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PRODUCCION</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EGRESO DE STOCK DE TERCEROS</w:t>
            </w:r>
          </w:p>
        </w:tc>
      </w:tr>
      <w:tr w:rsidR="00401CD0" w:rsidRPr="00CD50F8" w:rsidTr="00401CD0">
        <w:trPr>
          <w:trHeight w:val="675"/>
        </w:trPr>
        <w:tc>
          <w:tcPr>
            <w:tcW w:w="140" w:type="pct"/>
            <w:tcBorders>
              <w:top w:val="nil"/>
              <w:left w:val="single" w:sz="8" w:space="0" w:color="auto"/>
              <w:bottom w:val="single" w:sz="4" w:space="0" w:color="auto"/>
              <w:right w:val="single" w:sz="4" w:space="0" w:color="auto"/>
            </w:tcBorders>
            <w:shd w:val="clear" w:color="000000" w:fill="FFC000"/>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47</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 DESDE SERVICIO DE TERCEROS DE PRODUCCIÓN DE BF A PARTIR DE UN BNF</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PRODUCCION DE BF A PARTIR DE BNF</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PRODUCCION</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INGRESO</w:t>
            </w:r>
          </w:p>
        </w:tc>
      </w:tr>
      <w:tr w:rsidR="00401CD0" w:rsidRPr="00CD50F8" w:rsidTr="00401CD0">
        <w:trPr>
          <w:trHeight w:val="900"/>
        </w:trPr>
        <w:tc>
          <w:tcPr>
            <w:tcW w:w="140" w:type="pct"/>
            <w:tcBorders>
              <w:top w:val="nil"/>
              <w:left w:val="single" w:sz="8" w:space="0" w:color="auto"/>
              <w:bottom w:val="single" w:sz="4" w:space="0" w:color="auto"/>
              <w:right w:val="single" w:sz="4" w:space="0" w:color="auto"/>
            </w:tcBorders>
            <w:shd w:val="clear" w:color="000000" w:fill="E6B8B7"/>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48</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 POR DEVOLUCION POR SERV. ALMACENAMIENTO</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SERVICIO DE ALMACENAMIENTO</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ALMACENAMIENTO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EGRESO DE STOCK DE TERCEROS</w:t>
            </w:r>
          </w:p>
        </w:tc>
      </w:tr>
      <w:tr w:rsidR="00401CD0" w:rsidRPr="00CD50F8" w:rsidTr="00401CD0">
        <w:trPr>
          <w:trHeight w:val="450"/>
        </w:trPr>
        <w:tc>
          <w:tcPr>
            <w:tcW w:w="140" w:type="pct"/>
            <w:tcBorders>
              <w:top w:val="nil"/>
              <w:left w:val="single" w:sz="8" w:space="0" w:color="auto"/>
              <w:bottom w:val="single" w:sz="4" w:space="0" w:color="auto"/>
              <w:right w:val="single" w:sz="4" w:space="0" w:color="auto"/>
            </w:tcBorders>
            <w:shd w:val="clear" w:color="000000" w:fill="E6B8B7"/>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49</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 POR DEVOLUCION POR SERV. ALMACENAMIENTO</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ALMACENAMIENTO</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ALMACENAMIENTO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INGRESO</w:t>
            </w:r>
          </w:p>
        </w:tc>
      </w:tr>
      <w:tr w:rsidR="00401CD0" w:rsidRPr="00CD50F8" w:rsidTr="00401CD0">
        <w:trPr>
          <w:trHeight w:val="1125"/>
        </w:trPr>
        <w:tc>
          <w:tcPr>
            <w:tcW w:w="140" w:type="pct"/>
            <w:tcBorders>
              <w:top w:val="nil"/>
              <w:left w:val="single" w:sz="8" w:space="0" w:color="auto"/>
              <w:bottom w:val="single" w:sz="4" w:space="0" w:color="auto"/>
              <w:right w:val="single" w:sz="4" w:space="0" w:color="auto"/>
            </w:tcBorders>
            <w:shd w:val="clear" w:color="000000" w:fill="D9D9D9"/>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lastRenderedPageBreak/>
              <w:t>50</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 DE UN ESTABLECIMIENTO A OTRO ESTABLECIMIENTO REGISTRADOS POR UN MISMO USUARIO</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ALMACENAMIENTO</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ALMACENAMIENTO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061</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EGRESO</w:t>
            </w:r>
          </w:p>
        </w:tc>
      </w:tr>
      <w:tr w:rsidR="00401CD0" w:rsidRPr="00CD50F8" w:rsidTr="00401CD0">
        <w:trPr>
          <w:trHeight w:val="1125"/>
        </w:trPr>
        <w:tc>
          <w:tcPr>
            <w:tcW w:w="140" w:type="pct"/>
            <w:tcBorders>
              <w:top w:val="nil"/>
              <w:left w:val="single" w:sz="8" w:space="0" w:color="auto"/>
              <w:bottom w:val="single" w:sz="4" w:space="0" w:color="auto"/>
              <w:right w:val="single" w:sz="4" w:space="0" w:color="auto"/>
            </w:tcBorders>
            <w:shd w:val="clear" w:color="000000" w:fill="E6B8B7"/>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51</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 A ESTABLECIMIENTO QUE VIENE DE OTRO ESTABLECIMIENTO REGISTRADOS POR UN MISMO USUARIO</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ALMACENAMIENTO</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ALMACENAMIENTO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060</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INGRESO</w:t>
            </w:r>
          </w:p>
        </w:tc>
      </w:tr>
      <w:tr w:rsidR="00401CD0" w:rsidRPr="00CD50F8" w:rsidTr="00401CD0">
        <w:trPr>
          <w:trHeight w:val="900"/>
        </w:trPr>
        <w:tc>
          <w:tcPr>
            <w:tcW w:w="140" w:type="pct"/>
            <w:tcBorders>
              <w:top w:val="nil"/>
              <w:left w:val="single" w:sz="8" w:space="0" w:color="auto"/>
              <w:bottom w:val="single" w:sz="4" w:space="0" w:color="auto"/>
              <w:right w:val="single" w:sz="4" w:space="0" w:color="auto"/>
            </w:tcBorders>
            <w:shd w:val="clear" w:color="000000" w:fill="E6B8B7"/>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52</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 POR DEVOLUCION ENTRE ESTABLECIMIENTOS REGISTRADOS POR UN MISMO USUARIO</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ALMACENAMIENTO</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ALMACENAMIENTO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EGRESO</w:t>
            </w:r>
          </w:p>
        </w:tc>
      </w:tr>
      <w:tr w:rsidR="00401CD0" w:rsidRPr="00CD50F8" w:rsidTr="00401CD0">
        <w:trPr>
          <w:trHeight w:val="900"/>
        </w:trPr>
        <w:tc>
          <w:tcPr>
            <w:tcW w:w="140" w:type="pct"/>
            <w:tcBorders>
              <w:top w:val="nil"/>
              <w:left w:val="single" w:sz="8" w:space="0" w:color="auto"/>
              <w:bottom w:val="single" w:sz="4" w:space="0" w:color="auto"/>
              <w:right w:val="single" w:sz="4" w:space="0" w:color="auto"/>
            </w:tcBorders>
            <w:shd w:val="clear" w:color="000000" w:fill="E6B8B7"/>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53</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 POR DEVOLUCION ENTRE ESTABLECIMIENTOS REGISTRADOS POR UN MISMO USUARIO</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ALMACENAMIENTO</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ALMACENAMIENTO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INGRESO</w:t>
            </w:r>
          </w:p>
        </w:tc>
      </w:tr>
      <w:tr w:rsidR="00401CD0" w:rsidRPr="00CD50F8" w:rsidTr="00401CD0">
        <w:trPr>
          <w:trHeight w:val="900"/>
        </w:trPr>
        <w:tc>
          <w:tcPr>
            <w:tcW w:w="140" w:type="pct"/>
            <w:tcBorders>
              <w:top w:val="nil"/>
              <w:left w:val="single" w:sz="8" w:space="0" w:color="auto"/>
              <w:bottom w:val="single" w:sz="4" w:space="0" w:color="auto"/>
              <w:right w:val="single" w:sz="4" w:space="0" w:color="auto"/>
            </w:tcBorders>
            <w:shd w:val="clear" w:color="000000" w:fill="D9D9D9"/>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54</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 PARA USO EN PRESTACION DE SERVICIOS A TERCEROS SIN TRANSFERENCIA NI OBTENCION DE BNF</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USO</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USO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030</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EGRESO</w:t>
            </w:r>
          </w:p>
        </w:tc>
      </w:tr>
      <w:tr w:rsidR="00401CD0" w:rsidRPr="00CD50F8" w:rsidTr="00401CD0">
        <w:trPr>
          <w:trHeight w:val="900"/>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lastRenderedPageBreak/>
              <w:t>55</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 DE BF SOBRANTES POR PRESTACION DE SERVICIO A TERCEROS SIN TRANSFERENCIA NI OBTENCION DE BNF</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USO</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USO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INGRESO</w:t>
            </w:r>
          </w:p>
        </w:tc>
      </w:tr>
      <w:tr w:rsidR="00401CD0" w:rsidRPr="00CD50F8" w:rsidTr="00401CD0">
        <w:trPr>
          <w:trHeight w:val="450"/>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56</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 PARA PESAJE EN BALANZA</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TODAS LAS ACTIVIDADES</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EGRESO</w:t>
            </w:r>
          </w:p>
        </w:tc>
      </w:tr>
      <w:tr w:rsidR="00401CD0" w:rsidRPr="00CD50F8" w:rsidTr="00401CD0">
        <w:trPr>
          <w:trHeight w:val="450"/>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57</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 POR PESAJE EN BALANZA</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TODAS LAS ACTIVIDADES</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INGRESO</w:t>
            </w:r>
          </w:p>
        </w:tc>
      </w:tr>
      <w:tr w:rsidR="00401CD0" w:rsidRPr="00CD50F8" w:rsidTr="00401CD0">
        <w:trPr>
          <w:trHeight w:val="675"/>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58</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 por devolución de Incautación/Comiso por autoridad competente.</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TODAS LAS ACTIVIDADES</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GENERAL</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107</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INGRESO</w:t>
            </w:r>
          </w:p>
        </w:tc>
      </w:tr>
      <w:tr w:rsidR="00401CD0" w:rsidRPr="00CD50F8" w:rsidTr="00401CD0">
        <w:trPr>
          <w:trHeight w:val="450"/>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59</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VENTA A EMBARCACIONES PESQUERAS</w:t>
            </w:r>
          </w:p>
        </w:tc>
        <w:tc>
          <w:tcPr>
            <w:tcW w:w="811" w:type="pct"/>
            <w:tcBorders>
              <w:top w:val="nil"/>
              <w:left w:val="nil"/>
              <w:bottom w:val="single" w:sz="4" w:space="0" w:color="auto"/>
              <w:right w:val="single" w:sz="4" w:space="0" w:color="auto"/>
            </w:tcBorders>
            <w:shd w:val="clear" w:color="000000" w:fill="C5D9F1"/>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VENTA LOCAL</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EGRESO</w:t>
            </w:r>
          </w:p>
        </w:tc>
      </w:tr>
      <w:tr w:rsidR="00401CD0" w:rsidRPr="00CD50F8" w:rsidTr="00401CD0">
        <w:trPr>
          <w:trHeight w:val="450"/>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60</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COMPRA PARA EMBARCACIONES PESQUERAS</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COMPRA LOCAL</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INGRESO</w:t>
            </w:r>
          </w:p>
        </w:tc>
      </w:tr>
      <w:tr w:rsidR="00401CD0" w:rsidRPr="00CD50F8" w:rsidTr="00401CD0">
        <w:trPr>
          <w:trHeight w:val="675"/>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61</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 POR DEVOLUCION DE COMPRA PARA EMBARCACIONES PESQUERAS</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COMPRA LOCAL</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EGRESO</w:t>
            </w:r>
          </w:p>
        </w:tc>
      </w:tr>
      <w:tr w:rsidR="00401CD0" w:rsidRPr="00CD50F8" w:rsidTr="00401CD0">
        <w:trPr>
          <w:trHeight w:val="675"/>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62</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 POR DEVOLUCION DE VENTA A EMBARCACIONES PESQUERAS</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VENTA LOCAL</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INGRESO</w:t>
            </w:r>
          </w:p>
        </w:tc>
      </w:tr>
      <w:tr w:rsidR="00401CD0" w:rsidRPr="00CD50F8" w:rsidTr="00401CD0">
        <w:trPr>
          <w:trHeight w:val="1125"/>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lastRenderedPageBreak/>
              <w:t>63</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 DE UN ESTABLECIMIENTO HACIA EMBARCACION PESQUERA REGISTRADOS POR UN MISMO USUARIO</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ALMACENAMIENTO</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ALMACENAMIENTO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EGRESO</w:t>
            </w:r>
          </w:p>
        </w:tc>
      </w:tr>
      <w:tr w:rsidR="00401CD0" w:rsidRPr="00CD50F8" w:rsidTr="00401CD0">
        <w:trPr>
          <w:trHeight w:val="1125"/>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64</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 A EMBARCACION PESQUERA DESDE ESTABLECIMIENTO REGISTRADOS POR UN MISMO USUARIO</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ALMACENAMIENTO</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ALMACENAMIENTO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INGRESO</w:t>
            </w:r>
          </w:p>
        </w:tc>
      </w:tr>
      <w:tr w:rsidR="00401CD0" w:rsidRPr="00CD50F8" w:rsidTr="00401CD0">
        <w:trPr>
          <w:trHeight w:val="300"/>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65</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ROBO</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TODAS LAS ACTIVIDADES</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GENERAL</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091</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EGRESO</w:t>
            </w:r>
          </w:p>
        </w:tc>
      </w:tr>
      <w:tr w:rsidR="00401CD0" w:rsidRPr="00CD50F8" w:rsidTr="00401CD0">
        <w:trPr>
          <w:trHeight w:val="450"/>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66</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PERDIDA (DERRAME, FILTRACION, FUGA)</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TODAS LAS ACTIVIDADES</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GENERAL</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090</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EGRESO</w:t>
            </w:r>
          </w:p>
        </w:tc>
      </w:tr>
      <w:tr w:rsidR="00401CD0" w:rsidRPr="00CD50F8" w:rsidTr="00401CD0">
        <w:trPr>
          <w:trHeight w:val="300"/>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67</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DESMEDRO</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TODAS LAS ACTIVIDADES</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GENERAL</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094</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EGRESO</w:t>
            </w:r>
          </w:p>
        </w:tc>
      </w:tr>
      <w:tr w:rsidR="00401CD0" w:rsidRPr="00CD50F8" w:rsidTr="00401CD0">
        <w:trPr>
          <w:trHeight w:val="900"/>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68</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 POR CAMBIO EN CONCENTRACION DE IQ (PROVENIENTE DE UN DESMEDRO)</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TODAS LAS ACTIVIDADES</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GENERAL</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INGRESO</w:t>
            </w:r>
          </w:p>
        </w:tc>
      </w:tr>
      <w:tr w:rsidR="00401CD0" w:rsidRPr="00CD50F8" w:rsidTr="00401CD0">
        <w:trPr>
          <w:trHeight w:val="450"/>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69</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EXCEDENTE (DIFERENCIA EN BALANZAS, ETC.)</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TODAS LAS ACTIVIDADES</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GENERAL</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093</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INGRESO</w:t>
            </w:r>
          </w:p>
        </w:tc>
      </w:tr>
      <w:tr w:rsidR="00401CD0" w:rsidRPr="00CD50F8" w:rsidTr="00401CD0">
        <w:trPr>
          <w:trHeight w:val="675"/>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70</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 por Incautación/Comiso por autoridad competente</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TODAS LAS ACTIVIDADES</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GENERAL</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106</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EGRESO</w:t>
            </w:r>
          </w:p>
        </w:tc>
      </w:tr>
      <w:tr w:rsidR="00401CD0" w:rsidRPr="00CD50F8" w:rsidTr="00401CD0">
        <w:trPr>
          <w:trHeight w:val="900"/>
        </w:trPr>
        <w:tc>
          <w:tcPr>
            <w:tcW w:w="140" w:type="pct"/>
            <w:tcBorders>
              <w:top w:val="nil"/>
              <w:left w:val="single" w:sz="8" w:space="0" w:color="auto"/>
              <w:bottom w:val="single" w:sz="4" w:space="0" w:color="auto"/>
              <w:right w:val="single" w:sz="4" w:space="0" w:color="auto"/>
            </w:tcBorders>
            <w:shd w:val="clear" w:color="000000" w:fill="C4BD97"/>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lastRenderedPageBreak/>
              <w:t>71</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 POR SERVICIO DE NEUTRALIZACION</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PRESTACION DE SERVICIOS SOBRE EL BIEN</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ALMACENAMIENTO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065</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EGRESO DE STOCK DE TERCEROS</w:t>
            </w:r>
          </w:p>
        </w:tc>
      </w:tr>
      <w:tr w:rsidR="00401CD0" w:rsidRPr="00CD50F8" w:rsidTr="00401CD0">
        <w:trPr>
          <w:trHeight w:val="900"/>
        </w:trPr>
        <w:tc>
          <w:tcPr>
            <w:tcW w:w="140" w:type="pct"/>
            <w:tcBorders>
              <w:top w:val="nil"/>
              <w:left w:val="single" w:sz="8" w:space="0" w:color="auto"/>
              <w:bottom w:val="single" w:sz="4" w:space="0" w:color="auto"/>
              <w:right w:val="single" w:sz="4" w:space="0" w:color="auto"/>
            </w:tcBorders>
            <w:shd w:val="clear" w:color="000000" w:fill="C4BD97"/>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72</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 POR SERVICIO DE NEUTRALIZACION</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PRESTACION DE SERVICIOS SOBRE EL BIEN</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ALMACENAMIENTO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064</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INGRESO EN STOCK DE TERCEROS</w:t>
            </w:r>
          </w:p>
        </w:tc>
      </w:tr>
      <w:tr w:rsidR="00401CD0" w:rsidRPr="00CD50F8" w:rsidTr="00401CD0">
        <w:trPr>
          <w:trHeight w:val="450"/>
        </w:trPr>
        <w:tc>
          <w:tcPr>
            <w:tcW w:w="140" w:type="pct"/>
            <w:tcBorders>
              <w:top w:val="nil"/>
              <w:left w:val="single" w:sz="8" w:space="0" w:color="auto"/>
              <w:bottom w:val="single" w:sz="4" w:space="0" w:color="auto"/>
              <w:right w:val="single" w:sz="4" w:space="0" w:color="auto"/>
            </w:tcBorders>
            <w:shd w:val="clear" w:color="000000" w:fill="C4BD97"/>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73</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 para Neutralización por servicio de terceros</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TODAS LAS ACTIVIDADES</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GENERAL</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105</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EGRESO</w:t>
            </w:r>
          </w:p>
        </w:tc>
      </w:tr>
      <w:tr w:rsidR="00401CD0" w:rsidRPr="00CD50F8" w:rsidTr="00401CD0">
        <w:trPr>
          <w:trHeight w:val="450"/>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74</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 POR AJUSTE DE EXISTENCIAS</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TODAS LAS ACTIVIDADES</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GENERAL</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101</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INGRESO</w:t>
            </w:r>
          </w:p>
        </w:tc>
      </w:tr>
      <w:tr w:rsidR="00401CD0" w:rsidRPr="00CD50F8" w:rsidTr="00401CD0">
        <w:trPr>
          <w:trHeight w:val="450"/>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75</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 POR AJUSTE DE EXISTENCIAS</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TODAS LAS ACTIVIDADES</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GENERAL</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102</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EGRESO</w:t>
            </w:r>
          </w:p>
        </w:tc>
      </w:tr>
      <w:tr w:rsidR="00401CD0" w:rsidRPr="00CD50F8" w:rsidTr="00401CD0">
        <w:trPr>
          <w:trHeight w:val="450"/>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76</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 POR GANANCIA VOLUMETRICA DE BF</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TODAS LAS ACTIVIDADES</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GENERAL</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103</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INGRESO</w:t>
            </w:r>
          </w:p>
        </w:tc>
      </w:tr>
      <w:tr w:rsidR="00401CD0" w:rsidRPr="00CD50F8" w:rsidTr="00401CD0">
        <w:trPr>
          <w:trHeight w:val="450"/>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77</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 POR PERDIDA VOLUMETRICA DE BF</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TODAS LAS ACTIVIDADES</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GENERAL</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104</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EGRESO</w:t>
            </w:r>
          </w:p>
        </w:tc>
      </w:tr>
      <w:tr w:rsidR="00401CD0" w:rsidRPr="00CD50F8" w:rsidTr="00401CD0">
        <w:trPr>
          <w:trHeight w:val="450"/>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78</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IMPORTACIÓN DE MUESTRAS CON O SIN VALOR COMERCIAL</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IMPORTACION</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131</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INGRESO</w:t>
            </w:r>
          </w:p>
        </w:tc>
      </w:tr>
      <w:tr w:rsidR="00401CD0" w:rsidRPr="00CD50F8" w:rsidTr="00401CD0">
        <w:trPr>
          <w:trHeight w:val="450"/>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79</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ADQUISICION LOCAL POR DONACION</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COMPRA LOCAL</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TRANSFERENCIA LOCAL POR DONACION</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002</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INGRESO</w:t>
            </w:r>
          </w:p>
        </w:tc>
      </w:tr>
      <w:tr w:rsidR="00401CD0" w:rsidRPr="00CD50F8" w:rsidTr="00401CD0">
        <w:trPr>
          <w:trHeight w:val="450"/>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80</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TRANSFERENCIA LOCAL POR DONACION</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VENTA LOCAL</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ADQUISICION LOCAL POR DONACION</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012</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EGRESO</w:t>
            </w:r>
          </w:p>
        </w:tc>
      </w:tr>
      <w:tr w:rsidR="00401CD0" w:rsidRPr="00CD50F8" w:rsidTr="00401CD0">
        <w:trPr>
          <w:trHeight w:val="450"/>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lastRenderedPageBreak/>
              <w:t>81</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OTRAS ADQUISICIONES LOCALES NO DEFINIDAS</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COMPRA LOCAL</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OTRAS TRANSFERENCIAS LOCALES NO DEFINIDAS</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006</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INGRESO</w:t>
            </w:r>
          </w:p>
        </w:tc>
      </w:tr>
      <w:tr w:rsidR="00401CD0" w:rsidRPr="00CD50F8" w:rsidTr="00401CD0">
        <w:trPr>
          <w:trHeight w:val="450"/>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82</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OTRAS TRANSFERENCIAS LOCALES NO DEFINIDAS</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VENTA LOCAL</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OTRAS ADQUISICIONES LOCALES NO DEFINIDAS</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015</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EGRESO</w:t>
            </w:r>
          </w:p>
        </w:tc>
      </w:tr>
      <w:tr w:rsidR="00401CD0" w:rsidRPr="00CD50F8" w:rsidTr="00401CD0">
        <w:trPr>
          <w:trHeight w:val="450"/>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83</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 POR CONSIGNACION</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COMPRA LOCAL</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EGRESO POR CONSIGNACION</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003</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INGRESO</w:t>
            </w:r>
          </w:p>
        </w:tc>
      </w:tr>
      <w:tr w:rsidR="00401CD0" w:rsidRPr="00CD50F8" w:rsidTr="00401CD0">
        <w:trPr>
          <w:trHeight w:val="450"/>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84</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 POR CONSIGNACION</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VENTA LOCAL</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INGRESO POR CONSIGNACION</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013</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EGRESO</w:t>
            </w:r>
          </w:p>
        </w:tc>
      </w:tr>
      <w:tr w:rsidR="00401CD0" w:rsidRPr="00CD50F8" w:rsidTr="00401CD0">
        <w:trPr>
          <w:trHeight w:val="675"/>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85</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 POR DEVOLUCION DE CONSIGNACION</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VENTA LOCAL</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EGRESO POR DEVOLUCION DE CONSIGNACION</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018</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INGRESO</w:t>
            </w:r>
          </w:p>
        </w:tc>
      </w:tr>
      <w:tr w:rsidR="00401CD0" w:rsidRPr="00CD50F8" w:rsidTr="00401CD0">
        <w:trPr>
          <w:trHeight w:val="675"/>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86</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 POR DEVOLUCION DE CONSIGNACION</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COMPRA LOCAL</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INGRESO POR DEVOLUCION DE CONSIGNACION</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009</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EGRESO</w:t>
            </w:r>
          </w:p>
        </w:tc>
      </w:tr>
      <w:tr w:rsidR="00401CD0" w:rsidRPr="00CD50F8" w:rsidTr="00401CD0">
        <w:trPr>
          <w:trHeight w:val="900"/>
        </w:trPr>
        <w:tc>
          <w:tcPr>
            <w:tcW w:w="140" w:type="pct"/>
            <w:tcBorders>
              <w:top w:val="nil"/>
              <w:left w:val="single" w:sz="8" w:space="0" w:color="auto"/>
              <w:bottom w:val="single" w:sz="4" w:space="0" w:color="auto"/>
              <w:right w:val="single" w:sz="4" w:space="0" w:color="auto"/>
            </w:tcBorders>
            <w:shd w:val="clear" w:color="000000" w:fill="D9D9D9"/>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87</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 DE ALMACEN POR HABER PRESTADO SERVICIO DE ALMACENAMIENTO</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SERVICIO DE ALMACENAMIENTO</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ALMACENAMIENTO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063</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EGRESO DE STOCK DE TERCEROS</w:t>
            </w:r>
          </w:p>
        </w:tc>
      </w:tr>
      <w:tr w:rsidR="00401CD0" w:rsidRPr="00CD50F8" w:rsidTr="00401CD0">
        <w:trPr>
          <w:trHeight w:val="450"/>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88</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IMPORTACION CON VENTA DIRECTA</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IMPORTACION</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COMPRA LOCAL</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005</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INGRESO</w:t>
            </w:r>
          </w:p>
        </w:tc>
      </w:tr>
      <w:tr w:rsidR="00401CD0" w:rsidRPr="00CD50F8" w:rsidTr="00401CD0">
        <w:trPr>
          <w:trHeight w:val="675"/>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89</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VENTA DE BIENES CONSIDERADOS DE USO DOMESTICO/ARTESANAL</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VENTA LOCAL</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011</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EGRESO</w:t>
            </w:r>
          </w:p>
        </w:tc>
      </w:tr>
      <w:tr w:rsidR="00401CD0" w:rsidRPr="00CD50F8" w:rsidTr="00401CD0">
        <w:trPr>
          <w:trHeight w:val="675"/>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lastRenderedPageBreak/>
              <w:t>90</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COMPRA LOCAL DE CLIENTES EN ZRE DESDE ESTABLECIMIENTO FUERA DE ZRE</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COMPRA LOCAL</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VENTA LOCAL EN ESTABLECIMIENTO FUERA DE ZRE A CLIENTES EN ZRE</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INGRESO</w:t>
            </w:r>
          </w:p>
        </w:tc>
      </w:tr>
      <w:tr w:rsidR="00401CD0" w:rsidRPr="00CD50F8" w:rsidTr="00401CD0">
        <w:trPr>
          <w:trHeight w:val="900"/>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91</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VENTA LOCAL EN ESTABLECIMIENTO FUERA DE ZRE A CLIENTES EN ZRE</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VENTA LOCAL</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COMPRA LOCAL DE CLIENTES EN ZRE DESDE ESTABLECIMIENTO FUERA DE ZRE</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019</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EGRESO</w:t>
            </w:r>
          </w:p>
        </w:tc>
      </w:tr>
      <w:tr w:rsidR="00401CD0" w:rsidRPr="00CD50F8" w:rsidTr="00401CD0">
        <w:trPr>
          <w:trHeight w:val="450"/>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92</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IMPORTACION PARA ESTABLECIMIENTO EN ZP</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IMPORTACION</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INGRESO</w:t>
            </w:r>
          </w:p>
        </w:tc>
      </w:tr>
      <w:tr w:rsidR="00401CD0" w:rsidRPr="00CD50F8" w:rsidTr="00401CD0">
        <w:trPr>
          <w:trHeight w:val="675"/>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93</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 POR TRANSFERENCIA DE AMONIACO EN MAQUINARIA HACIA OTRO USUARIO</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VENTA LOCAL</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EGRESO</w:t>
            </w:r>
          </w:p>
        </w:tc>
      </w:tr>
      <w:tr w:rsidR="00401CD0" w:rsidRPr="00CD50F8" w:rsidTr="00401CD0">
        <w:trPr>
          <w:trHeight w:val="675"/>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94</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 xml:space="preserve">INGRESO POR TRANSFERENCIA DE AMONIACO EN MAQUINARIA DESDE OTRO USUARIO </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COMPRA LOCAL</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INGRESO</w:t>
            </w:r>
          </w:p>
        </w:tc>
      </w:tr>
      <w:tr w:rsidR="00401CD0" w:rsidRPr="00CD50F8" w:rsidTr="00401CD0">
        <w:trPr>
          <w:trHeight w:val="450"/>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95</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 POR NOTA DE DEBITO - PROMOCIONES</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VENTA LOCAL, EXPORTACION</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121</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EGRESO</w:t>
            </w:r>
          </w:p>
        </w:tc>
      </w:tr>
      <w:tr w:rsidR="00401CD0" w:rsidRPr="00CD50F8" w:rsidTr="00401CD0">
        <w:trPr>
          <w:trHeight w:val="675"/>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96</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 PARA OTRAS PRESTACIONES DE SERVICIOS SOBRE EL BIEN</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USO</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042</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EGRESO</w:t>
            </w:r>
          </w:p>
        </w:tc>
      </w:tr>
      <w:tr w:rsidR="00401CD0" w:rsidRPr="00CD50F8" w:rsidTr="00401CD0">
        <w:trPr>
          <w:trHeight w:val="675"/>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97</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 DE OTRAS PRESTACIONES DE SERVICIOS SOBRE EL BIEN</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USO</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043</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INGRESO</w:t>
            </w:r>
          </w:p>
        </w:tc>
      </w:tr>
      <w:tr w:rsidR="00401CD0" w:rsidRPr="00CD50F8" w:rsidTr="00401CD0">
        <w:trPr>
          <w:trHeight w:val="900"/>
        </w:trPr>
        <w:tc>
          <w:tcPr>
            <w:tcW w:w="140" w:type="pct"/>
            <w:tcBorders>
              <w:top w:val="nil"/>
              <w:left w:val="single" w:sz="8" w:space="0" w:color="auto"/>
              <w:bottom w:val="single" w:sz="4" w:space="0" w:color="auto"/>
              <w:right w:val="single" w:sz="4" w:space="0" w:color="auto"/>
            </w:tcBorders>
            <w:shd w:val="clear" w:color="000000" w:fill="E6B8B7"/>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lastRenderedPageBreak/>
              <w:t>98</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 A ALMACEN PARA PRESTAR SERVICIO DE ALMACENAMIENTO</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SERVICIO DE ALMACENAMIENTO</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ALMACENAMIENTO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062</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INGRESO EN STOCK DE TERCEROS</w:t>
            </w:r>
          </w:p>
        </w:tc>
      </w:tr>
      <w:tr w:rsidR="00401CD0" w:rsidRPr="00CD50F8" w:rsidTr="00401CD0">
        <w:trPr>
          <w:trHeight w:val="1350"/>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99</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 por servicio portuario de importación (generará doble operación sin afectación de stock en base a información aduanera sobre el B/L)</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USO</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045</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r>
      <w:tr w:rsidR="00401CD0" w:rsidRPr="00CD50F8" w:rsidTr="00401CD0">
        <w:trPr>
          <w:trHeight w:val="1350"/>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100</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 por servicio portuario de importación (generará doble operación sin afectación de stock en base a información aduanera sobre el B/L)</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USO</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046</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r>
      <w:tr w:rsidR="00401CD0" w:rsidRPr="00CD50F8" w:rsidTr="00401CD0">
        <w:trPr>
          <w:trHeight w:val="675"/>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101</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Ampliación de Importación (Tolerancia en peso de envasados)</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IMPORTACION</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123</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INGRESO</w:t>
            </w:r>
          </w:p>
        </w:tc>
      </w:tr>
      <w:tr w:rsidR="00401CD0" w:rsidRPr="00CD50F8" w:rsidTr="00401CD0">
        <w:trPr>
          <w:trHeight w:val="675"/>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102</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Venta para la actividad educativa de investigación o científica</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VENTA LOCAL</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122</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EGRESO</w:t>
            </w:r>
          </w:p>
        </w:tc>
      </w:tr>
      <w:tr w:rsidR="00401CD0" w:rsidRPr="00CD50F8" w:rsidTr="00401CD0">
        <w:trPr>
          <w:trHeight w:val="675"/>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103</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Ampliación de Exportación (Tolerancia en peso de envasados)</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EXPORTACION</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124</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EGRESO</w:t>
            </w:r>
          </w:p>
        </w:tc>
      </w:tr>
      <w:tr w:rsidR="00401CD0" w:rsidRPr="00CD50F8" w:rsidTr="00401CD0">
        <w:trPr>
          <w:trHeight w:val="675"/>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lastRenderedPageBreak/>
              <w:t>104</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 por incorporación del BF como parte de un sistema de consumo prolongado</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USO</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126</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EGRESO</w:t>
            </w:r>
          </w:p>
        </w:tc>
      </w:tr>
      <w:tr w:rsidR="00401CD0" w:rsidRPr="00CD50F8" w:rsidTr="00401CD0">
        <w:trPr>
          <w:trHeight w:val="675"/>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105</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 a establecimiento por retorno del Servicio de Almacenamiento</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TODAS LAS ACTIVIDADES MENOS LAS QUE CORRESPONDEN A SERVICIOS</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ALMACENAMIENTO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127</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INGRESO</w:t>
            </w:r>
          </w:p>
        </w:tc>
      </w:tr>
      <w:tr w:rsidR="00401CD0" w:rsidRPr="00CD50F8" w:rsidTr="00401CD0">
        <w:trPr>
          <w:trHeight w:val="675"/>
        </w:trPr>
        <w:tc>
          <w:tcPr>
            <w:tcW w:w="140" w:type="pct"/>
            <w:tcBorders>
              <w:top w:val="nil"/>
              <w:left w:val="single" w:sz="8" w:space="0" w:color="auto"/>
              <w:bottom w:val="single" w:sz="4" w:space="0" w:color="auto"/>
              <w:right w:val="single" w:sz="4" w:space="0" w:color="auto"/>
            </w:tcBorders>
            <w:shd w:val="clear" w:color="000000" w:fill="D9D9D9"/>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106</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 de establecimiento por envío al Servicio de Almacenamiento</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TODAS LAS ACTIVIDADES MENOS LAS QUE CORRESPONDEN A SERVICIOS</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ALMACENAMIENTO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128</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EGRESO</w:t>
            </w:r>
          </w:p>
        </w:tc>
      </w:tr>
      <w:tr w:rsidR="00401CD0" w:rsidRPr="00CD50F8" w:rsidTr="00401CD0">
        <w:trPr>
          <w:trHeight w:val="675"/>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FF0000"/>
                <w:sz w:val="16"/>
                <w:szCs w:val="16"/>
                <w:lang w:val="es-PE" w:eastAsia="es-PE"/>
              </w:rPr>
            </w:pPr>
            <w:r w:rsidRPr="00CD50F8">
              <w:rPr>
                <w:rFonts w:ascii="Calibri" w:hAnsi="Calibri" w:cs="Calibri"/>
                <w:color w:val="FF0000"/>
                <w:sz w:val="16"/>
                <w:szCs w:val="16"/>
                <w:lang w:val="es-PE" w:eastAsia="es-PE"/>
              </w:rPr>
              <w:t>107</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 DE UN ESTABLECIMIENTO  HACIA UN ESTABLECIMIENTO DEL TERCERO</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ALMACENAMIENTO</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ALMACENAMIENTO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EGRESO</w:t>
            </w:r>
          </w:p>
        </w:tc>
      </w:tr>
      <w:tr w:rsidR="00401CD0" w:rsidRPr="00CD50F8" w:rsidTr="00401CD0">
        <w:trPr>
          <w:trHeight w:val="900"/>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FF0000"/>
                <w:sz w:val="16"/>
                <w:szCs w:val="16"/>
                <w:lang w:val="es-PE" w:eastAsia="es-PE"/>
              </w:rPr>
            </w:pPr>
            <w:r w:rsidRPr="00CD50F8">
              <w:rPr>
                <w:rFonts w:ascii="Calibri" w:hAnsi="Calibri" w:cs="Calibri"/>
                <w:color w:val="FF0000"/>
                <w:sz w:val="16"/>
                <w:szCs w:val="16"/>
                <w:lang w:val="es-PE" w:eastAsia="es-PE"/>
              </w:rPr>
              <w:t>108</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 A ESTABLECIMIENTO DE TERCERO QUE VIENE DE UN ESTABLECIMIENTO DEL USUARIO</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ALMACENAMIENTO</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ALMACENAMIENTO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INGRESO</w:t>
            </w:r>
          </w:p>
        </w:tc>
      </w:tr>
      <w:tr w:rsidR="00401CD0" w:rsidRPr="00CD50F8" w:rsidTr="00401CD0">
        <w:trPr>
          <w:trHeight w:val="900"/>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FF0000"/>
                <w:sz w:val="16"/>
                <w:szCs w:val="16"/>
                <w:lang w:val="es-PE" w:eastAsia="es-PE"/>
              </w:rPr>
            </w:pPr>
            <w:r w:rsidRPr="00CD50F8">
              <w:rPr>
                <w:rFonts w:ascii="Calibri" w:hAnsi="Calibri" w:cs="Calibri"/>
                <w:color w:val="FF0000"/>
                <w:sz w:val="16"/>
                <w:szCs w:val="16"/>
                <w:lang w:val="es-PE" w:eastAsia="es-PE"/>
              </w:rPr>
              <w:t>109</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 DE UN ESTABLECIMIENTO   DE TERCERO A UN ESTABLECIMIENTO DEL USUARIO</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ALMACENAMIENTO</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ALMACENAMIENTO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EGRESO</w:t>
            </w:r>
          </w:p>
        </w:tc>
      </w:tr>
      <w:tr w:rsidR="00401CD0" w:rsidRPr="00CD50F8" w:rsidTr="00401CD0">
        <w:trPr>
          <w:trHeight w:val="675"/>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FF0000"/>
                <w:sz w:val="16"/>
                <w:szCs w:val="16"/>
                <w:lang w:val="es-PE" w:eastAsia="es-PE"/>
              </w:rPr>
            </w:pPr>
            <w:r w:rsidRPr="00CD50F8">
              <w:rPr>
                <w:rFonts w:ascii="Calibri" w:hAnsi="Calibri" w:cs="Calibri"/>
                <w:color w:val="FF0000"/>
                <w:sz w:val="16"/>
                <w:szCs w:val="16"/>
                <w:lang w:val="es-PE" w:eastAsia="es-PE"/>
              </w:rPr>
              <w:t>110</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 A ESTABLECIMIENTO DE USUARIO QUE VIENE DE UN ESTABLECIMIENTO DEL TERCERO</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ALMACENAMIENTO</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ALMACENAMIENTO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INGRESO</w:t>
            </w:r>
          </w:p>
        </w:tc>
      </w:tr>
      <w:tr w:rsidR="00401CD0" w:rsidRPr="00CD50F8" w:rsidTr="00401CD0">
        <w:trPr>
          <w:trHeight w:val="900"/>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FF0000"/>
                <w:sz w:val="16"/>
                <w:szCs w:val="16"/>
                <w:lang w:val="es-PE" w:eastAsia="es-PE"/>
              </w:rPr>
            </w:pPr>
            <w:r w:rsidRPr="00CD50F8">
              <w:rPr>
                <w:rFonts w:ascii="Calibri" w:hAnsi="Calibri" w:cs="Calibri"/>
                <w:color w:val="FF0000"/>
                <w:sz w:val="16"/>
                <w:szCs w:val="16"/>
                <w:lang w:val="es-PE" w:eastAsia="es-PE"/>
              </w:rPr>
              <w:lastRenderedPageBreak/>
              <w:t>111</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 DE UN ESTABLECIMIENTO   DE TERCERO HACIA OTRO ESTABLECIMIENTO DE TERCERO</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ALMACENAMIENTO</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ALMACENAMIENTO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EGRESO</w:t>
            </w:r>
          </w:p>
        </w:tc>
      </w:tr>
      <w:tr w:rsidR="00401CD0" w:rsidRPr="00CD50F8" w:rsidTr="00401CD0">
        <w:trPr>
          <w:trHeight w:val="675"/>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color w:val="FF0000"/>
                <w:sz w:val="16"/>
                <w:szCs w:val="16"/>
                <w:lang w:val="es-PE" w:eastAsia="es-PE"/>
              </w:rPr>
            </w:pPr>
            <w:r w:rsidRPr="00CD50F8">
              <w:rPr>
                <w:rFonts w:ascii="Calibri" w:hAnsi="Calibri" w:cs="Calibri"/>
                <w:color w:val="FF0000"/>
                <w:sz w:val="16"/>
                <w:szCs w:val="16"/>
                <w:lang w:val="es-PE" w:eastAsia="es-PE"/>
              </w:rPr>
              <w:t>112</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 A ESTABLECIMIENTO DE TERCERO QUE VIENE DE UN ESTABLECIMIENTO DE TERCERO</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ALMACENAMIENTO</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ALMACENAMIENTO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INGRESO</w:t>
            </w:r>
          </w:p>
        </w:tc>
      </w:tr>
      <w:tr w:rsidR="00401CD0" w:rsidRPr="00CD50F8" w:rsidTr="00401CD0">
        <w:trPr>
          <w:trHeight w:val="675"/>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sz w:val="16"/>
                <w:szCs w:val="16"/>
                <w:lang w:val="es-PE" w:eastAsia="es-PE"/>
              </w:rPr>
            </w:pPr>
            <w:r w:rsidRPr="00CD50F8">
              <w:rPr>
                <w:rFonts w:ascii="Calibri" w:hAnsi="Calibri" w:cs="Calibri"/>
                <w:sz w:val="16"/>
                <w:szCs w:val="16"/>
                <w:lang w:val="es-PE" w:eastAsia="es-PE"/>
              </w:rPr>
              <w:t>113</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 A ESTABLECIMIENTO (DEPOSITO ZP) POR SERVICIO DE ALMACENAMIENTO</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SERVICIO DE ALMACENAMIENTO</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ALMACENAMIENTO</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r>
      <w:tr w:rsidR="00401CD0" w:rsidRPr="00CD50F8" w:rsidTr="00401CD0">
        <w:trPr>
          <w:trHeight w:val="450"/>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sz w:val="16"/>
                <w:szCs w:val="16"/>
                <w:lang w:val="es-PE" w:eastAsia="es-PE"/>
              </w:rPr>
            </w:pPr>
            <w:r w:rsidRPr="00CD50F8">
              <w:rPr>
                <w:rFonts w:ascii="Calibri" w:hAnsi="Calibri" w:cs="Calibri"/>
                <w:sz w:val="16"/>
                <w:szCs w:val="16"/>
                <w:lang w:val="es-PE" w:eastAsia="es-PE"/>
              </w:rPr>
              <w:t>114</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 POR AJUSTE DE INVENTARIO INICIAL</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TODAS LAS ACTIVIDADES</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GENERAL</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INGRESO</w:t>
            </w:r>
          </w:p>
        </w:tc>
      </w:tr>
      <w:tr w:rsidR="00401CD0" w:rsidRPr="00CD50F8" w:rsidTr="00401CD0">
        <w:trPr>
          <w:trHeight w:val="450"/>
        </w:trPr>
        <w:tc>
          <w:tcPr>
            <w:tcW w:w="140" w:type="pct"/>
            <w:tcBorders>
              <w:top w:val="nil"/>
              <w:left w:val="single" w:sz="8" w:space="0" w:color="auto"/>
              <w:bottom w:val="single" w:sz="4" w:space="0" w:color="auto"/>
              <w:right w:val="single" w:sz="4" w:space="0" w:color="auto"/>
            </w:tcBorders>
            <w:shd w:val="clear" w:color="auto" w:fill="auto"/>
            <w:noWrap/>
            <w:vAlign w:val="bottom"/>
            <w:hideMark/>
          </w:tcPr>
          <w:p w:rsidR="00401CD0" w:rsidRPr="00CD50F8" w:rsidRDefault="00401CD0" w:rsidP="00401CD0">
            <w:pPr>
              <w:jc w:val="right"/>
              <w:rPr>
                <w:rFonts w:ascii="Calibri" w:hAnsi="Calibri" w:cs="Calibri"/>
                <w:sz w:val="16"/>
                <w:szCs w:val="16"/>
                <w:lang w:val="es-PE" w:eastAsia="es-PE"/>
              </w:rPr>
            </w:pPr>
            <w:r w:rsidRPr="00CD50F8">
              <w:rPr>
                <w:rFonts w:ascii="Calibri" w:hAnsi="Calibri" w:cs="Calibri"/>
                <w:sz w:val="16"/>
                <w:szCs w:val="16"/>
                <w:lang w:val="es-PE" w:eastAsia="es-PE"/>
              </w:rPr>
              <w:t>115</w:t>
            </w:r>
          </w:p>
        </w:tc>
        <w:tc>
          <w:tcPr>
            <w:tcW w:w="779"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EGRESO POR AJUSTE DE INVENTARIO INICIAL</w:t>
            </w:r>
          </w:p>
        </w:tc>
        <w:tc>
          <w:tcPr>
            <w:tcW w:w="811"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TODAS LAS ACTIVIDADES</w:t>
            </w:r>
          </w:p>
        </w:tc>
        <w:tc>
          <w:tcPr>
            <w:tcW w:w="520"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GENERAL</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4"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295" w:type="pct"/>
            <w:tcBorders>
              <w:top w:val="nil"/>
              <w:left w:val="nil"/>
              <w:bottom w:val="single" w:sz="4"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EGRESO</w:t>
            </w:r>
          </w:p>
        </w:tc>
      </w:tr>
      <w:tr w:rsidR="00401CD0" w:rsidRPr="00CD50F8" w:rsidTr="00401CD0">
        <w:trPr>
          <w:trHeight w:val="1140"/>
        </w:trPr>
        <w:tc>
          <w:tcPr>
            <w:tcW w:w="140" w:type="pct"/>
            <w:tcBorders>
              <w:top w:val="nil"/>
              <w:left w:val="single" w:sz="8" w:space="0" w:color="auto"/>
              <w:bottom w:val="single" w:sz="8" w:space="0" w:color="auto"/>
              <w:right w:val="single" w:sz="4" w:space="0" w:color="auto"/>
            </w:tcBorders>
            <w:shd w:val="clear" w:color="000000" w:fill="E6B8B7"/>
            <w:noWrap/>
            <w:vAlign w:val="bottom"/>
            <w:hideMark/>
          </w:tcPr>
          <w:p w:rsidR="00401CD0" w:rsidRPr="00CD50F8" w:rsidRDefault="00401CD0" w:rsidP="00401CD0">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116</w:t>
            </w:r>
          </w:p>
        </w:tc>
        <w:tc>
          <w:tcPr>
            <w:tcW w:w="779" w:type="pct"/>
            <w:tcBorders>
              <w:top w:val="nil"/>
              <w:left w:val="nil"/>
              <w:bottom w:val="single" w:sz="8"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INGRESO A UN ESTABLECIMIENTO DESDE OTRO  ESTABLECIMIENTO REGISTRADOS POR UN MISMO USUARIO</w:t>
            </w:r>
          </w:p>
        </w:tc>
        <w:tc>
          <w:tcPr>
            <w:tcW w:w="811" w:type="pct"/>
            <w:tcBorders>
              <w:top w:val="nil"/>
              <w:left w:val="nil"/>
              <w:bottom w:val="single" w:sz="8"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ALMACENAMIENTO</w:t>
            </w:r>
          </w:p>
        </w:tc>
        <w:tc>
          <w:tcPr>
            <w:tcW w:w="520" w:type="pct"/>
            <w:tcBorders>
              <w:top w:val="nil"/>
              <w:left w:val="nil"/>
              <w:bottom w:val="single" w:sz="8" w:space="0" w:color="auto"/>
              <w:right w:val="single" w:sz="4" w:space="0" w:color="auto"/>
            </w:tcBorders>
            <w:shd w:val="clear" w:color="auto" w:fill="auto"/>
            <w:vAlign w:val="center"/>
            <w:hideMark/>
          </w:tcPr>
          <w:p w:rsidR="00401CD0" w:rsidRPr="00CD50F8" w:rsidRDefault="00401CD0" w:rsidP="00401CD0">
            <w:pPr>
              <w:jc w:val="left"/>
              <w:rPr>
                <w:rFonts w:ascii="Calibri" w:hAnsi="Calibri" w:cs="Calibri"/>
                <w:sz w:val="16"/>
                <w:szCs w:val="16"/>
                <w:lang w:val="es-PE" w:eastAsia="es-PE"/>
              </w:rPr>
            </w:pPr>
            <w:r w:rsidRPr="00CD50F8">
              <w:rPr>
                <w:rFonts w:ascii="Calibri" w:hAnsi="Calibri" w:cs="Calibri"/>
                <w:sz w:val="16"/>
                <w:szCs w:val="16"/>
                <w:lang w:val="es-PE" w:eastAsia="es-PE"/>
              </w:rPr>
              <w:t>ALMACENAMIENTO</w:t>
            </w:r>
          </w:p>
        </w:tc>
        <w:tc>
          <w:tcPr>
            <w:tcW w:w="126" w:type="pct"/>
            <w:tcBorders>
              <w:top w:val="nil"/>
              <w:left w:val="nil"/>
              <w:bottom w:val="single" w:sz="8"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8"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8"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8"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8"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8"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8"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X</w:t>
            </w:r>
          </w:p>
        </w:tc>
        <w:tc>
          <w:tcPr>
            <w:tcW w:w="126" w:type="pct"/>
            <w:tcBorders>
              <w:top w:val="nil"/>
              <w:left w:val="nil"/>
              <w:bottom w:val="single" w:sz="8"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26" w:type="pct"/>
            <w:tcBorders>
              <w:top w:val="nil"/>
              <w:left w:val="nil"/>
              <w:bottom w:val="single" w:sz="8"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8"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8"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8"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126" w:type="pct"/>
            <w:tcBorders>
              <w:top w:val="nil"/>
              <w:left w:val="nil"/>
              <w:bottom w:val="single" w:sz="8"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Cs w:val="22"/>
                <w:lang w:val="es-PE" w:eastAsia="es-PE"/>
              </w:rPr>
            </w:pPr>
            <w:r w:rsidRPr="00CD50F8">
              <w:rPr>
                <w:rFonts w:ascii="Calibri" w:hAnsi="Calibri" w:cs="Calibri"/>
                <w:szCs w:val="22"/>
                <w:lang w:val="es-PE" w:eastAsia="es-PE"/>
              </w:rPr>
              <w:t> </w:t>
            </w:r>
          </w:p>
        </w:tc>
        <w:tc>
          <w:tcPr>
            <w:tcW w:w="633" w:type="pct"/>
            <w:tcBorders>
              <w:top w:val="nil"/>
              <w:left w:val="nil"/>
              <w:bottom w:val="single" w:sz="8"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183" w:type="pct"/>
            <w:tcBorders>
              <w:top w:val="nil"/>
              <w:left w:val="nil"/>
              <w:bottom w:val="single" w:sz="8" w:space="0" w:color="auto"/>
              <w:right w:val="single" w:sz="4"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 </w:t>
            </w:r>
          </w:p>
        </w:tc>
        <w:tc>
          <w:tcPr>
            <w:tcW w:w="295" w:type="pct"/>
            <w:tcBorders>
              <w:top w:val="nil"/>
              <w:left w:val="nil"/>
              <w:bottom w:val="single" w:sz="8" w:space="0" w:color="auto"/>
              <w:right w:val="single" w:sz="8" w:space="0" w:color="auto"/>
            </w:tcBorders>
            <w:shd w:val="clear" w:color="auto" w:fill="auto"/>
            <w:vAlign w:val="center"/>
            <w:hideMark/>
          </w:tcPr>
          <w:p w:rsidR="00401CD0" w:rsidRPr="00CD50F8" w:rsidRDefault="00401CD0" w:rsidP="00401CD0">
            <w:pPr>
              <w:jc w:val="center"/>
              <w:rPr>
                <w:rFonts w:ascii="Calibri" w:hAnsi="Calibri" w:cs="Calibri"/>
                <w:sz w:val="16"/>
                <w:szCs w:val="16"/>
                <w:lang w:val="es-PE" w:eastAsia="es-PE"/>
              </w:rPr>
            </w:pPr>
            <w:r w:rsidRPr="00CD50F8">
              <w:rPr>
                <w:rFonts w:ascii="Calibri" w:hAnsi="Calibri" w:cs="Calibri"/>
                <w:sz w:val="16"/>
                <w:szCs w:val="16"/>
                <w:lang w:val="es-PE" w:eastAsia="es-PE"/>
              </w:rPr>
              <w:t>INGRESO</w:t>
            </w:r>
          </w:p>
        </w:tc>
      </w:tr>
    </w:tbl>
    <w:p w:rsidR="00401CD0" w:rsidRPr="00CD50F8" w:rsidRDefault="00401CD0" w:rsidP="002B73D8">
      <w:pPr>
        <w:jc w:val="left"/>
        <w:rPr>
          <w:sz w:val="20"/>
          <w:szCs w:val="20"/>
          <w:lang w:val="es-PE"/>
        </w:rPr>
      </w:pPr>
    </w:p>
    <w:p w:rsidR="00401CD0" w:rsidRPr="00CD50F8" w:rsidRDefault="00401CD0" w:rsidP="002B73D8">
      <w:pPr>
        <w:jc w:val="left"/>
        <w:rPr>
          <w:sz w:val="20"/>
          <w:szCs w:val="20"/>
          <w:lang w:val="es-PE"/>
        </w:rPr>
      </w:pPr>
    </w:p>
    <w:p w:rsidR="001849E6" w:rsidRPr="00CD50F8" w:rsidRDefault="00401CD0" w:rsidP="002B73D8">
      <w:pPr>
        <w:jc w:val="left"/>
        <w:rPr>
          <w:sz w:val="20"/>
          <w:szCs w:val="20"/>
          <w:lang w:val="es-PE"/>
        </w:rPr>
      </w:pPr>
      <w:r w:rsidRPr="00CD50F8">
        <w:rPr>
          <w:sz w:val="20"/>
          <w:szCs w:val="20"/>
          <w:lang w:val="es-PE"/>
        </w:rPr>
        <w:t xml:space="preserve"> </w:t>
      </w:r>
      <w:r w:rsidR="0096084E" w:rsidRPr="00CD50F8">
        <w:rPr>
          <w:sz w:val="20"/>
          <w:szCs w:val="20"/>
          <w:lang w:val="es-PE"/>
        </w:rPr>
        <w:t>(*) ZP = Zona Primaria</w:t>
      </w:r>
    </w:p>
    <w:p w:rsidR="007A453D" w:rsidRPr="00CD50F8" w:rsidRDefault="001849E6" w:rsidP="002B73D8">
      <w:pPr>
        <w:jc w:val="left"/>
      </w:pPr>
      <w:r w:rsidRPr="00CD50F8">
        <w:rPr>
          <w:sz w:val="20"/>
          <w:szCs w:val="20"/>
          <w:lang w:val="es-PE"/>
        </w:rPr>
        <w:t xml:space="preserve">(**) Es la transacción </w:t>
      </w:r>
      <w:r w:rsidR="00F01FEB" w:rsidRPr="00CD50F8">
        <w:rPr>
          <w:sz w:val="20"/>
          <w:szCs w:val="20"/>
          <w:lang w:val="es-PE"/>
        </w:rPr>
        <w:t>que se utilizara cuando se impute la transacción origen en un usuario involucrado (transacción par)</w:t>
      </w:r>
      <w:r w:rsidR="009375A1" w:rsidRPr="00CD50F8">
        <w:br w:type="page"/>
      </w:r>
    </w:p>
    <w:p w:rsidR="003176CA" w:rsidRPr="00CD50F8" w:rsidRDefault="003C36E6" w:rsidP="00D917A1">
      <w:pPr>
        <w:pStyle w:val="Ttulo2"/>
        <w:numPr>
          <w:ilvl w:val="1"/>
          <w:numId w:val="59"/>
        </w:numPr>
        <w:ind w:left="426"/>
        <w:rPr>
          <w:strike/>
          <w:sz w:val="20"/>
          <w:szCs w:val="20"/>
        </w:rPr>
      </w:pPr>
      <w:bookmarkStart w:id="82" w:name="_Toc15659619"/>
      <w:r w:rsidRPr="00CD50F8">
        <w:rPr>
          <w:strike/>
          <w:sz w:val="20"/>
          <w:szCs w:val="20"/>
        </w:rPr>
        <w:t xml:space="preserve">Anexo 08: </w:t>
      </w:r>
      <w:r w:rsidR="00AB7161" w:rsidRPr="00CD50F8">
        <w:rPr>
          <w:strike/>
          <w:sz w:val="20"/>
          <w:szCs w:val="20"/>
        </w:rPr>
        <w:t xml:space="preserve">Campos </w:t>
      </w:r>
      <w:r w:rsidR="00CD38E9" w:rsidRPr="00CD50F8">
        <w:rPr>
          <w:strike/>
          <w:sz w:val="20"/>
          <w:szCs w:val="20"/>
        </w:rPr>
        <w:t xml:space="preserve">de </w:t>
      </w:r>
      <w:r w:rsidR="00F37609" w:rsidRPr="00CD50F8">
        <w:rPr>
          <w:strike/>
          <w:sz w:val="20"/>
          <w:szCs w:val="20"/>
        </w:rPr>
        <w:t xml:space="preserve">Inventario Inicial </w:t>
      </w:r>
      <w:r w:rsidR="00AB7161" w:rsidRPr="00CD50F8">
        <w:rPr>
          <w:strike/>
          <w:sz w:val="20"/>
          <w:szCs w:val="20"/>
        </w:rPr>
        <w:t>que corresponden en ROP</w:t>
      </w:r>
      <w:bookmarkEnd w:id="82"/>
    </w:p>
    <w:p w:rsidR="003176CA" w:rsidRPr="00CD50F8" w:rsidRDefault="003176CA" w:rsidP="009375A1">
      <w:pPr>
        <w:rPr>
          <w:strike/>
        </w:rPr>
      </w:pPr>
    </w:p>
    <w:tbl>
      <w:tblPr>
        <w:tblW w:w="13889" w:type="dxa"/>
        <w:tblInd w:w="65" w:type="dxa"/>
        <w:tblLayout w:type="fixed"/>
        <w:tblCellMar>
          <w:left w:w="70" w:type="dxa"/>
          <w:right w:w="70" w:type="dxa"/>
        </w:tblCellMar>
        <w:tblLook w:val="04A0" w:firstRow="1" w:lastRow="0" w:firstColumn="1" w:lastColumn="0" w:noHBand="0" w:noVBand="1"/>
      </w:tblPr>
      <w:tblGrid>
        <w:gridCol w:w="379"/>
        <w:gridCol w:w="3879"/>
        <w:gridCol w:w="625"/>
        <w:gridCol w:w="360"/>
        <w:gridCol w:w="3693"/>
        <w:gridCol w:w="4953"/>
      </w:tblGrid>
      <w:tr w:rsidR="00A4306E" w:rsidRPr="00CD50F8" w:rsidTr="002B73D8">
        <w:trPr>
          <w:trHeight w:val="1260"/>
          <w:tblHeader/>
        </w:trPr>
        <w:tc>
          <w:tcPr>
            <w:tcW w:w="379"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A4306E" w:rsidRPr="00CD50F8" w:rsidRDefault="00A4306E" w:rsidP="009375A1">
            <w:pPr>
              <w:jc w:val="center"/>
              <w:rPr>
                <w:rFonts w:ascii="Calibri" w:hAnsi="Calibri"/>
                <w:b/>
                <w:bCs/>
                <w:strike/>
                <w:color w:val="000000"/>
                <w:sz w:val="16"/>
                <w:szCs w:val="16"/>
              </w:rPr>
            </w:pPr>
            <w:r w:rsidRPr="00CD50F8">
              <w:rPr>
                <w:rFonts w:ascii="Calibri" w:hAnsi="Calibri"/>
                <w:b/>
                <w:bCs/>
                <w:strike/>
                <w:color w:val="000000"/>
                <w:sz w:val="16"/>
                <w:szCs w:val="16"/>
              </w:rPr>
              <w:t>SEC</w:t>
            </w:r>
          </w:p>
        </w:tc>
        <w:tc>
          <w:tcPr>
            <w:tcW w:w="3879" w:type="dxa"/>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rsidR="00A4306E" w:rsidRPr="00CD50F8" w:rsidRDefault="00A4306E" w:rsidP="009375A1">
            <w:pPr>
              <w:jc w:val="center"/>
              <w:rPr>
                <w:rFonts w:ascii="Calibri" w:hAnsi="Calibri"/>
                <w:b/>
                <w:bCs/>
                <w:strike/>
                <w:color w:val="000000"/>
                <w:sz w:val="16"/>
                <w:szCs w:val="16"/>
              </w:rPr>
            </w:pPr>
            <w:r w:rsidRPr="00CD50F8">
              <w:rPr>
                <w:rFonts w:ascii="Calibri" w:hAnsi="Calibri"/>
                <w:b/>
                <w:bCs/>
                <w:strike/>
                <w:color w:val="000000"/>
                <w:sz w:val="16"/>
                <w:szCs w:val="16"/>
              </w:rPr>
              <w:t>CAMPO</w:t>
            </w:r>
          </w:p>
        </w:tc>
        <w:tc>
          <w:tcPr>
            <w:tcW w:w="625" w:type="dxa"/>
            <w:tcBorders>
              <w:top w:val="single" w:sz="4" w:space="0" w:color="auto"/>
              <w:left w:val="nil"/>
              <w:bottom w:val="single" w:sz="4" w:space="0" w:color="auto"/>
              <w:right w:val="single" w:sz="4" w:space="0" w:color="auto"/>
            </w:tcBorders>
            <w:shd w:val="clear" w:color="auto" w:fill="B8CCE4" w:themeFill="accent1" w:themeFillTint="66"/>
            <w:noWrap/>
            <w:textDirection w:val="btLr"/>
            <w:vAlign w:val="center"/>
            <w:hideMark/>
          </w:tcPr>
          <w:p w:rsidR="00A4306E" w:rsidRPr="00CD50F8" w:rsidRDefault="00A4306E" w:rsidP="009375A1">
            <w:pPr>
              <w:jc w:val="center"/>
              <w:rPr>
                <w:rFonts w:ascii="Calibri" w:hAnsi="Calibri"/>
                <w:strike/>
                <w:color w:val="000000"/>
                <w:sz w:val="16"/>
                <w:szCs w:val="16"/>
              </w:rPr>
            </w:pPr>
            <w:r w:rsidRPr="00CD50F8">
              <w:rPr>
                <w:rFonts w:ascii="Calibri" w:hAnsi="Calibri"/>
                <w:strike/>
                <w:color w:val="000000"/>
                <w:sz w:val="16"/>
                <w:szCs w:val="16"/>
              </w:rPr>
              <w:t>TIPO DE INGRESO</w:t>
            </w:r>
            <w:r w:rsidR="00151F82" w:rsidRPr="00CD50F8">
              <w:rPr>
                <w:rFonts w:ascii="Calibri" w:hAnsi="Calibri"/>
                <w:strike/>
                <w:color w:val="000000"/>
                <w:sz w:val="16"/>
                <w:szCs w:val="16"/>
              </w:rPr>
              <w:t xml:space="preserve"> (</w:t>
            </w:r>
            <w:r w:rsidR="0073556B" w:rsidRPr="00CD50F8">
              <w:rPr>
                <w:rFonts w:ascii="Calibri" w:hAnsi="Calibri"/>
                <w:strike/>
                <w:color w:val="000000"/>
                <w:sz w:val="16"/>
                <w:szCs w:val="16"/>
              </w:rPr>
              <w:t>Automático</w:t>
            </w:r>
            <w:r w:rsidR="00151F82" w:rsidRPr="00CD50F8">
              <w:rPr>
                <w:rFonts w:ascii="Calibri" w:hAnsi="Calibri"/>
                <w:strike/>
                <w:color w:val="000000"/>
                <w:sz w:val="16"/>
                <w:szCs w:val="16"/>
              </w:rPr>
              <w:t>/Manual)</w:t>
            </w:r>
          </w:p>
        </w:tc>
        <w:tc>
          <w:tcPr>
            <w:tcW w:w="360" w:type="dxa"/>
            <w:tcBorders>
              <w:top w:val="single" w:sz="4" w:space="0" w:color="auto"/>
              <w:left w:val="nil"/>
              <w:bottom w:val="single" w:sz="4" w:space="0" w:color="auto"/>
              <w:right w:val="single" w:sz="4" w:space="0" w:color="auto"/>
            </w:tcBorders>
            <w:shd w:val="clear" w:color="auto" w:fill="B8CCE4" w:themeFill="accent1" w:themeFillTint="66"/>
            <w:noWrap/>
            <w:textDirection w:val="btLr"/>
            <w:vAlign w:val="center"/>
            <w:hideMark/>
          </w:tcPr>
          <w:p w:rsidR="00A4306E" w:rsidRPr="00CD50F8" w:rsidRDefault="00A4306E" w:rsidP="009375A1">
            <w:pPr>
              <w:jc w:val="center"/>
              <w:rPr>
                <w:rFonts w:ascii="Calibri" w:hAnsi="Calibri"/>
                <w:strike/>
                <w:color w:val="000000"/>
                <w:sz w:val="16"/>
                <w:szCs w:val="16"/>
              </w:rPr>
            </w:pPr>
            <w:r w:rsidRPr="00CD50F8">
              <w:rPr>
                <w:rFonts w:ascii="Calibri" w:hAnsi="Calibri"/>
                <w:strike/>
                <w:color w:val="000000"/>
                <w:sz w:val="16"/>
                <w:szCs w:val="16"/>
              </w:rPr>
              <w:t>OBLIGATORIO</w:t>
            </w:r>
          </w:p>
        </w:tc>
        <w:tc>
          <w:tcPr>
            <w:tcW w:w="3693" w:type="dxa"/>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A4306E" w:rsidRPr="00CD50F8" w:rsidRDefault="00A4306E" w:rsidP="009375A1">
            <w:pPr>
              <w:jc w:val="center"/>
              <w:rPr>
                <w:rFonts w:ascii="Calibri" w:hAnsi="Calibri"/>
                <w:b/>
                <w:bCs/>
                <w:strike/>
                <w:color w:val="000000"/>
                <w:sz w:val="16"/>
                <w:szCs w:val="16"/>
              </w:rPr>
            </w:pPr>
            <w:r w:rsidRPr="00CD50F8">
              <w:rPr>
                <w:rFonts w:ascii="Calibri" w:hAnsi="Calibri"/>
                <w:b/>
                <w:bCs/>
                <w:strike/>
                <w:color w:val="000000"/>
                <w:sz w:val="16"/>
                <w:szCs w:val="16"/>
              </w:rPr>
              <w:t>INVENTARIO INICIAL</w:t>
            </w:r>
          </w:p>
        </w:tc>
        <w:tc>
          <w:tcPr>
            <w:tcW w:w="4953" w:type="dxa"/>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A4306E" w:rsidRPr="00CD50F8" w:rsidRDefault="00A4306E" w:rsidP="009375A1">
            <w:pPr>
              <w:jc w:val="center"/>
              <w:rPr>
                <w:rFonts w:ascii="Calibri" w:hAnsi="Calibri"/>
                <w:b/>
                <w:bCs/>
                <w:strike/>
                <w:color w:val="000000"/>
                <w:sz w:val="16"/>
                <w:szCs w:val="16"/>
              </w:rPr>
            </w:pPr>
            <w:r w:rsidRPr="00CD50F8">
              <w:rPr>
                <w:rFonts w:ascii="Calibri" w:hAnsi="Calibri"/>
                <w:b/>
                <w:bCs/>
                <w:strike/>
                <w:color w:val="000000"/>
                <w:sz w:val="16"/>
                <w:szCs w:val="16"/>
              </w:rPr>
              <w:t>INVENTARIO INICIAL CON TERCEROS</w:t>
            </w:r>
            <w:r w:rsidRPr="00CD50F8">
              <w:rPr>
                <w:rFonts w:ascii="Calibri" w:hAnsi="Calibri"/>
                <w:b/>
                <w:bCs/>
                <w:strike/>
                <w:color w:val="000000"/>
                <w:sz w:val="16"/>
                <w:szCs w:val="16"/>
              </w:rPr>
              <w:br/>
            </w:r>
            <w:r w:rsidRPr="00CD50F8">
              <w:rPr>
                <w:rFonts w:ascii="Calibri" w:hAnsi="Calibri"/>
                <w:strike/>
                <w:color w:val="000000"/>
                <w:sz w:val="16"/>
                <w:szCs w:val="16"/>
              </w:rPr>
              <w:t>(APLICA PARA LOS PRESTADORES DE SERVICIO)</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1</w:t>
            </w:r>
          </w:p>
        </w:tc>
        <w:tc>
          <w:tcPr>
            <w:tcW w:w="3879"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TIPO OPERACIÓN ROP</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A</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X</w:t>
            </w:r>
          </w:p>
        </w:tc>
        <w:tc>
          <w:tcPr>
            <w:tcW w:w="3693"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0</w:t>
            </w:r>
          </w:p>
        </w:tc>
        <w:tc>
          <w:tcPr>
            <w:tcW w:w="4953"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0</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2</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 OPERACIÓN ROP</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A</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X</w:t>
            </w:r>
          </w:p>
        </w:tc>
        <w:tc>
          <w:tcPr>
            <w:tcW w:w="3693"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CORRELATIVO POR USUARIO</w:t>
            </w:r>
          </w:p>
        </w:tc>
        <w:tc>
          <w:tcPr>
            <w:tcW w:w="4953"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CORRELATIVO POR USUARIO</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3</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SECUENCIA DE # OPERACIÓN ROP</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A</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X</w:t>
            </w:r>
          </w:p>
        </w:tc>
        <w:tc>
          <w:tcPr>
            <w:tcW w:w="3693"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CORRELATIVO DEL # OPERACIÓN ROP</w:t>
            </w:r>
          </w:p>
        </w:tc>
        <w:tc>
          <w:tcPr>
            <w:tcW w:w="4953"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CORRELATIVO DEL # OPERACIÓN ROP</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4</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RUC DECLARANTE</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A</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X</w:t>
            </w:r>
          </w:p>
        </w:tc>
        <w:tc>
          <w:tcPr>
            <w:tcW w:w="3693"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USUARIO QUE REGISTRA SU INVENTARIO</w:t>
            </w:r>
          </w:p>
        </w:tc>
        <w:tc>
          <w:tcPr>
            <w:tcW w:w="4953"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USUARIO QUE REGISTRA SU INVENTARIO</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5</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PERIODO DE VIGENCIA</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A</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X</w:t>
            </w:r>
          </w:p>
        </w:tc>
        <w:tc>
          <w:tcPr>
            <w:tcW w:w="3693"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PERIODO DE INCRIPCION DEL RUC DECLARANTE</w:t>
            </w:r>
          </w:p>
        </w:tc>
        <w:tc>
          <w:tcPr>
            <w:tcW w:w="4953"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PERIODO DE INCRIPCION DEL RUC DECLARANTE</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6</w:t>
            </w:r>
          </w:p>
        </w:tc>
        <w:tc>
          <w:tcPr>
            <w:tcW w:w="3879"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RUC PROPIETARIO DEL BIEN</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M</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X</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USUARIO PROPIETARIO DEL BF - DECLARA EL INVENTARIO INICIAL</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USUARIO PROPIETARIO DEL BF - DECLARA EL INVENTARIO INICIAL</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7</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PERIODO DE VIGENCIA</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A</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X</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PERIODO DE VIGENCIA USUARIO PROPIETARIO DEL BF</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PERIODO DE VIGENCIA USUARIO PROPIETARIO DEL BF</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8</w:t>
            </w:r>
          </w:p>
        </w:tc>
        <w:tc>
          <w:tcPr>
            <w:tcW w:w="3879"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RUC PRESTADOR DEL SERVICIO</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OBLIGATORIO - USUARIO PRESTADOR DEL SERVICIO</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9</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PERIODO DE VIGENCIA</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OBLIGATORIO -</w:t>
            </w:r>
            <w:r w:rsidR="00C8301B" w:rsidRPr="00CD50F8">
              <w:rPr>
                <w:rFonts w:ascii="Calibri" w:hAnsi="Calibri"/>
                <w:strike/>
                <w:color w:val="000000"/>
                <w:sz w:val="16"/>
                <w:szCs w:val="16"/>
              </w:rPr>
              <w:t xml:space="preserve"> </w:t>
            </w:r>
            <w:r w:rsidRPr="00CD50F8">
              <w:rPr>
                <w:rFonts w:ascii="Calibri" w:hAnsi="Calibri"/>
                <w:strike/>
                <w:color w:val="000000"/>
                <w:sz w:val="16"/>
                <w:szCs w:val="16"/>
              </w:rPr>
              <w:t>PERIODO DE VIGENCIA DEL USUARIO PRESTADOR DEL SERVICIO</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10</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RUC TRANSFERENTE</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11</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PERIODO DE VIGENCIA</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12</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RUC ADQUIRENTE</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13</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PERIODO DE VIGENCIA</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14</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RUC REMITENTE</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15</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PERIODO DE VIGENCIA</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16</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TIPO DOCUMENTO GUIA REMITENTE</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17</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 DOCUMENTO GUIA REMITENTE</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18</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RUC PROVEEDOR</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19</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PERIODO DE VIGENCIA</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20</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TRANSACCION</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A</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X</w:t>
            </w:r>
          </w:p>
        </w:tc>
        <w:tc>
          <w:tcPr>
            <w:tcW w:w="3693"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INVENTARIO INICIAL</w:t>
            </w:r>
          </w:p>
        </w:tc>
        <w:tc>
          <w:tcPr>
            <w:tcW w:w="4953"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INVENTARIO INICIAL CON TERCEROS</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21</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 xml:space="preserve">FECHA DE TRANSACCION </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A</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X</w:t>
            </w:r>
          </w:p>
        </w:tc>
        <w:tc>
          <w:tcPr>
            <w:tcW w:w="3693"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FECHA DE INVENTARIO</w:t>
            </w:r>
          </w:p>
        </w:tc>
        <w:tc>
          <w:tcPr>
            <w:tcW w:w="4953"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FECHA DE INVENTARIO</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22</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RUC TRANSPORTISTA</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23</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PERIODO DE VIGENCIA</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24</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TIPO DOCUMENTO GUIA TRANSPORTISTA</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25</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 DOCUMENTO GUIA TRANSPORTISTA</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26</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 xml:space="preserve">TRAMO DE GUIA </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27</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RUC TRANSPORTISTA SUBCONTRATANTE</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lastRenderedPageBreak/>
              <w:t>28</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PERIODO DE VIGENCIA</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29</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RUC DE ENTIDAD QUE DEVUELVE</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30</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PERIODO DE VIGENCIA RUC DE ENTIDAD QUE DEVUELVE</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31</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ESTABLECIMIENTO DE PARTIDA</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32</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UBIGEO ESTABLECIMIENTO DE PARTIDA</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33</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TIPO DOCUMENTO PRECEDENTE</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34</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DOCUMENTO PRECEDENTE</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35</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TIPO DOCUMENTO ASOCIADO</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36</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DOCUMENTO ASOCIADO</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37</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DAM</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38</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RUC DESTINATARIO</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39</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PERIODO DE VIGENCIA</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40</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TIPO DOCUMENTO DESTINATARIO</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41</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DOCUMENTO DESTINATARIO</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42</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ESTABLECIMIENTO DE LLEGADA</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43</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UBIGEO ESTABLECIMIENTO DE LLEGADA</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44</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PUERTO NACIONAL</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45</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 MATRICULA EMBARCACION</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46</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NOMBRE DE EMBARCACION</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47</w:t>
            </w:r>
          </w:p>
        </w:tc>
        <w:tc>
          <w:tcPr>
            <w:tcW w:w="3879"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 xml:space="preserve">ESTABLECIMIENTO </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A</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X</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ESTABLECIMIENTO DEL INVENTARIO INICIAL</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ESTABLECIMIENTO DEL INVENTARIO INICIAL QUE CORRESPONDE AL PRESTADOR DE SERVICIOS</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48</w:t>
            </w:r>
          </w:p>
        </w:tc>
        <w:tc>
          <w:tcPr>
            <w:tcW w:w="3879"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UBIGEO DEL ESTABLECIMIENTO</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A</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X</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UBIGEO DEL ESTABLECIMIENTO DEL INVENTARIO INICIAL</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UBIGEO DEL ESTABLECIMIENTO DEL INVENTARIO INICIAL QUE CORRESPONDE AL PRESTADOR DE SERVICIOS</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49</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PRESENTACION</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A</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X</w:t>
            </w:r>
          </w:p>
        </w:tc>
        <w:tc>
          <w:tcPr>
            <w:tcW w:w="3693"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PRESENTACIONES DEL INVENTARIO INICIAL</w:t>
            </w:r>
          </w:p>
        </w:tc>
        <w:tc>
          <w:tcPr>
            <w:tcW w:w="4953"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PRESENTACIONES DEL INVENTARIO INICIAL QUE CORRESPONDE AL USUARIO PROPIETARIO DEL BF</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50</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CANTIDAD</w:t>
            </w:r>
            <w:r w:rsidR="00C8301B" w:rsidRPr="00CD50F8">
              <w:rPr>
                <w:rFonts w:ascii="Calibri" w:hAnsi="Calibri"/>
                <w:strike/>
                <w:color w:val="000000"/>
                <w:sz w:val="16"/>
                <w:szCs w:val="16"/>
              </w:rPr>
              <w:t xml:space="preserve"> </w:t>
            </w:r>
            <w:r w:rsidRPr="00CD50F8">
              <w:rPr>
                <w:rFonts w:ascii="Calibri" w:hAnsi="Calibri"/>
                <w:strike/>
                <w:color w:val="000000"/>
                <w:sz w:val="16"/>
                <w:szCs w:val="16"/>
              </w:rPr>
              <w:t>DE PRESENTACIONES</w:t>
            </w:r>
          </w:p>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(considerar 6 decimales)</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A</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X</w:t>
            </w:r>
          </w:p>
        </w:tc>
        <w:tc>
          <w:tcPr>
            <w:tcW w:w="3693"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CANTIDAD DE PRESENTACIONES DEL INVENTARIO INICIAL</w:t>
            </w:r>
          </w:p>
        </w:tc>
        <w:tc>
          <w:tcPr>
            <w:tcW w:w="4953"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CANTIDAD DE PRESENTACIONES DEL INVENTARIO INICIAL QUE CORRESPONDE AL USUARIO PROPIETARIO DEL BF - STOCK EN ESTABLECIMIENTO DE TERCEROS</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51</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 xml:space="preserve">CANTIDAD NETA BF </w:t>
            </w:r>
          </w:p>
          <w:p w:rsidR="00A4306E" w:rsidRPr="00CD50F8" w:rsidRDefault="00A4306E" w:rsidP="00DB0A09">
            <w:pPr>
              <w:spacing w:before="20" w:after="20"/>
              <w:jc w:val="left"/>
              <w:rPr>
                <w:rFonts w:ascii="Calibri" w:hAnsi="Calibri"/>
                <w:strike/>
                <w:color w:val="000000"/>
                <w:sz w:val="16"/>
                <w:szCs w:val="16"/>
              </w:rPr>
            </w:pPr>
            <w:r w:rsidRPr="00CD50F8">
              <w:rPr>
                <w:rFonts w:ascii="Calibri" w:hAnsi="Calibri"/>
                <w:strike/>
                <w:color w:val="000000"/>
                <w:sz w:val="16"/>
                <w:szCs w:val="16"/>
              </w:rPr>
              <w:t>(debe tomarlo del rcbf - variaci</w:t>
            </w:r>
            <w:r w:rsidR="00A21BBA" w:rsidRPr="00CD50F8">
              <w:rPr>
                <w:rFonts w:ascii="Calibri" w:hAnsi="Calibri"/>
                <w:strike/>
                <w:color w:val="000000"/>
                <w:sz w:val="16"/>
                <w:szCs w:val="16"/>
              </w:rPr>
              <w:t>ó</w:t>
            </w:r>
            <w:r w:rsidRPr="00CD50F8">
              <w:rPr>
                <w:rFonts w:ascii="Calibri" w:hAnsi="Calibri"/>
                <w:strike/>
                <w:color w:val="000000"/>
                <w:sz w:val="16"/>
                <w:szCs w:val="16"/>
              </w:rPr>
              <w:t>n en cantidad neta en el tiempo)</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A</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X</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52</w:t>
            </w:r>
          </w:p>
        </w:tc>
        <w:tc>
          <w:tcPr>
            <w:tcW w:w="3879"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MERMA (KG)</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53</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TIPO DOCUMENTO GUIA REMITENTE INICIAL</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lastRenderedPageBreak/>
              <w:t>54</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 DOCUMENTO GUIA REMITENTE INICIAL</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55</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TIPO DOCUMENTO GUIA TRANSPORTISTA INICIAL</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56</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 DOCUMENTO GUIA TRANSPORTISTA INICIAL</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57</w:t>
            </w:r>
          </w:p>
        </w:tc>
        <w:tc>
          <w:tcPr>
            <w:tcW w:w="3879"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 OPERACION PRECEDENTE</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58</w:t>
            </w:r>
          </w:p>
        </w:tc>
        <w:tc>
          <w:tcPr>
            <w:tcW w:w="3879"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CODIGO AUTOGENERADO QUE PRODUJO</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59</w:t>
            </w:r>
          </w:p>
        </w:tc>
        <w:tc>
          <w:tcPr>
            <w:tcW w:w="3879"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CANTIDAD</w:t>
            </w:r>
            <w:r w:rsidR="00C8301B" w:rsidRPr="00CD50F8">
              <w:rPr>
                <w:rFonts w:ascii="Calibri" w:hAnsi="Calibri"/>
                <w:strike/>
                <w:color w:val="000000"/>
                <w:sz w:val="16"/>
                <w:szCs w:val="16"/>
              </w:rPr>
              <w:t xml:space="preserve"> </w:t>
            </w:r>
            <w:r w:rsidRPr="00CD50F8">
              <w:rPr>
                <w:rFonts w:ascii="Calibri" w:hAnsi="Calibri"/>
                <w:strike/>
                <w:color w:val="000000"/>
                <w:sz w:val="16"/>
                <w:szCs w:val="16"/>
              </w:rPr>
              <w:t>CODIGO AUTOGENERADO QUE PRODUJO</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60</w:t>
            </w:r>
          </w:p>
        </w:tc>
        <w:tc>
          <w:tcPr>
            <w:tcW w:w="3879"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CANTIDAD NETA BF (KG) CODIGO AUTOGENERADO QUE PRODUJO</w:t>
            </w:r>
          </w:p>
          <w:p w:rsidR="00A4306E" w:rsidRPr="00CD50F8" w:rsidRDefault="00A4306E" w:rsidP="00A06DCF">
            <w:pPr>
              <w:spacing w:before="20" w:after="20"/>
              <w:jc w:val="left"/>
              <w:rPr>
                <w:rFonts w:ascii="Calibri" w:hAnsi="Calibri"/>
                <w:strike/>
                <w:color w:val="000000"/>
                <w:sz w:val="16"/>
                <w:szCs w:val="16"/>
              </w:rPr>
            </w:pPr>
            <w:r w:rsidRPr="00CD50F8">
              <w:rPr>
                <w:rFonts w:ascii="Calibri" w:hAnsi="Calibri"/>
                <w:strike/>
                <w:color w:val="000000"/>
                <w:sz w:val="16"/>
                <w:szCs w:val="16"/>
              </w:rPr>
              <w:t>(debe calcularlo - variaci</w:t>
            </w:r>
            <w:r w:rsidR="00A21BBA" w:rsidRPr="00CD50F8">
              <w:rPr>
                <w:rFonts w:ascii="Calibri" w:hAnsi="Calibri"/>
                <w:strike/>
                <w:color w:val="000000"/>
                <w:sz w:val="16"/>
                <w:szCs w:val="16"/>
              </w:rPr>
              <w:t>ó</w:t>
            </w:r>
            <w:r w:rsidRPr="00CD50F8">
              <w:rPr>
                <w:rFonts w:ascii="Calibri" w:hAnsi="Calibri"/>
                <w:strike/>
                <w:color w:val="000000"/>
                <w:sz w:val="16"/>
                <w:szCs w:val="16"/>
              </w:rPr>
              <w:t>n en cantidad neta en el tiempo)</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61</w:t>
            </w:r>
          </w:p>
        </w:tc>
        <w:tc>
          <w:tcPr>
            <w:tcW w:w="3879"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 xml:space="preserve">UNIDAD DE MEDIDA DEL BNF </w:t>
            </w:r>
          </w:p>
          <w:p w:rsidR="00A4306E" w:rsidRPr="00CD50F8" w:rsidRDefault="00A4306E" w:rsidP="00A06DCF">
            <w:pPr>
              <w:spacing w:before="20" w:after="20"/>
              <w:jc w:val="left"/>
              <w:rPr>
                <w:rFonts w:ascii="Calibri" w:hAnsi="Calibri"/>
                <w:strike/>
                <w:color w:val="000000"/>
                <w:sz w:val="16"/>
                <w:szCs w:val="16"/>
              </w:rPr>
            </w:pPr>
            <w:r w:rsidRPr="00CD50F8">
              <w:rPr>
                <w:rFonts w:ascii="Calibri" w:hAnsi="Calibri"/>
                <w:strike/>
                <w:color w:val="000000"/>
                <w:sz w:val="16"/>
                <w:szCs w:val="16"/>
              </w:rPr>
              <w:t>(debe tomarlo del rcbf)</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62</w:t>
            </w:r>
          </w:p>
        </w:tc>
        <w:tc>
          <w:tcPr>
            <w:tcW w:w="3879"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PRESENTACION INGRESO POR USO ENVASADO</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63</w:t>
            </w:r>
          </w:p>
        </w:tc>
        <w:tc>
          <w:tcPr>
            <w:tcW w:w="3879"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TIPO EQUIPO / MAQUINARIA</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64</w:t>
            </w:r>
          </w:p>
        </w:tc>
        <w:tc>
          <w:tcPr>
            <w:tcW w:w="3879"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PLACAS (TEXTO)</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65</w:t>
            </w:r>
          </w:p>
        </w:tc>
        <w:tc>
          <w:tcPr>
            <w:tcW w:w="3879"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TIPO DE DOCUMENTO DEL RELACIONADO DEL BF</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66</w:t>
            </w:r>
          </w:p>
        </w:tc>
        <w:tc>
          <w:tcPr>
            <w:tcW w:w="3879"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 DOCUMENTO DEL RELACIONADO DEL BF</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67</w:t>
            </w:r>
          </w:p>
        </w:tc>
        <w:tc>
          <w:tcPr>
            <w:tcW w:w="3879"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APELLIDOS, NOMBRES O RAZON SOCIAL DEL RELACIONADO DEL BF</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68</w:t>
            </w:r>
          </w:p>
        </w:tc>
        <w:tc>
          <w:tcPr>
            <w:tcW w:w="3879"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MOTIVO DE OPERACIÓN PRODUCCION</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69</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MOTIVO DE DEVOLUCION</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70</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MOTIVO DE OTROS</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71</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 COMUNICACIÓN DE INCIDENCIA</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72</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4C2B2B"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 DENUNCIA POLICIAL / ACTA DE INMOVILIZACION / ACTA DE INCAUTACION</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73</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LUGAR INCIDENCIA / INCAUTACION</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74</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UBIGEO DE INCIDENCIA / INCAUTACION</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75</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OBSERVACIONES</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76</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RUC IMPUTADO</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A</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X</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USUARIO PROPIETARIO DEL BF</w:t>
            </w:r>
          </w:p>
        </w:tc>
        <w:tc>
          <w:tcPr>
            <w:tcW w:w="4953"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USUARIO PRESTADOR DE SERVICIOS</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77</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PERIODO DE VIGENCIA</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A</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X</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PERIODO DE VIGENCIA DEL USUARIO PROPIETARIO DE BF</w:t>
            </w:r>
          </w:p>
        </w:tc>
        <w:tc>
          <w:tcPr>
            <w:tcW w:w="4953"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PERIODO DE INCRIPCION DEL USUARIO PRESTADOR DE SERVICIOS</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78</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RUC Q IMPUTA</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A</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X</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USUARIO PROPIETARIO DEL BF</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USUARIO PROPIETARIO DEL BF</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79</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PERIODO DE VIGENCIA</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A</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X</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PERIODO DE VIGENCIA DEL USUARIO PROPIETARIO DE </w:t>
            </w:r>
            <w:r w:rsidRPr="00CD50F8">
              <w:rPr>
                <w:rFonts w:ascii="Calibri" w:hAnsi="Calibri"/>
                <w:strike/>
                <w:color w:val="000000"/>
                <w:sz w:val="16"/>
                <w:szCs w:val="16"/>
              </w:rPr>
              <w:lastRenderedPageBreak/>
              <w:t>BF</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lastRenderedPageBreak/>
              <w:t>PERIODO DE VIGENCIA DEL USUARIO PROPIETARIO DE BF</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lastRenderedPageBreak/>
              <w:t>80</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GENERACION AUTOMATICA</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A</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81</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TIPO DE REGISTRO</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A</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X</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FIRME</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FIRME</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82</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ESTADO DEL ROP</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83</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MOTIVO - CAMBIO</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84</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ESTADO CONFIRMACION DE FIN DE TRASLADO EN GRE-BF</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85</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PENDIENTE ASOCIAR EQUIVALENCIAS</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86</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SIGESI</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xml:space="preserve">NO APLICA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87</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 DJ</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A</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X</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PRESENTACION DEL INVENTARIO INICIAL</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PRESENTACION DEL INVENTARIO INICIAL</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88</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CODIGO DE CONFIRMACION DJ</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A</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X</w:t>
            </w:r>
          </w:p>
        </w:tc>
        <w:tc>
          <w:tcPr>
            <w:tcW w:w="3693"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CODIGO DE CONFIRMACION DJ</w:t>
            </w:r>
          </w:p>
        </w:tc>
        <w:tc>
          <w:tcPr>
            <w:tcW w:w="4953"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CODIGO DE CONFIRMACION DJ</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89</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FECHA Y HORA DE REGISTRO DE INFORMACION</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A</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X</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90</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USUARIO DE REGISTRO DE INFORMACION</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A</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X</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91</w:t>
            </w:r>
          </w:p>
        </w:tc>
        <w:tc>
          <w:tcPr>
            <w:tcW w:w="3879" w:type="dxa"/>
            <w:tcBorders>
              <w:top w:val="nil"/>
              <w:left w:val="nil"/>
              <w:bottom w:val="single" w:sz="4" w:space="0" w:color="auto"/>
              <w:right w:val="single" w:sz="4" w:space="0" w:color="auto"/>
            </w:tcBorders>
            <w:shd w:val="clear" w:color="auto" w:fill="auto"/>
            <w:vAlign w:val="center"/>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IP DE REGISTRO DE INFORMACION</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A</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X</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r>
      <w:tr w:rsidR="00A4306E" w:rsidRPr="00CD50F8" w:rsidTr="002B73D8">
        <w:trPr>
          <w:trHeight w:val="2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A4306E" w:rsidRPr="00CD50F8" w:rsidRDefault="00A4306E" w:rsidP="00A4306E">
            <w:pPr>
              <w:spacing w:before="20" w:after="20"/>
              <w:jc w:val="right"/>
              <w:rPr>
                <w:rFonts w:ascii="Calibri" w:hAnsi="Calibri"/>
                <w:strike/>
                <w:color w:val="000000"/>
                <w:sz w:val="16"/>
                <w:szCs w:val="16"/>
              </w:rPr>
            </w:pPr>
            <w:r w:rsidRPr="00CD50F8">
              <w:rPr>
                <w:rFonts w:ascii="Calibri" w:hAnsi="Calibri"/>
                <w:strike/>
                <w:color w:val="000000"/>
                <w:sz w:val="16"/>
                <w:szCs w:val="16"/>
              </w:rPr>
              <w:t>92</w:t>
            </w:r>
          </w:p>
        </w:tc>
        <w:tc>
          <w:tcPr>
            <w:tcW w:w="3879"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left"/>
              <w:rPr>
                <w:rFonts w:ascii="Calibri" w:hAnsi="Calibri"/>
                <w:strike/>
                <w:color w:val="000000"/>
                <w:sz w:val="16"/>
                <w:szCs w:val="16"/>
              </w:rPr>
            </w:pPr>
            <w:r w:rsidRPr="00CD50F8">
              <w:rPr>
                <w:rFonts w:ascii="Calibri" w:hAnsi="Calibri"/>
                <w:strike/>
                <w:color w:val="000000"/>
                <w:sz w:val="16"/>
                <w:szCs w:val="16"/>
              </w:rPr>
              <w:t>CODIGO MAC DE REGISTRO DE INFORMACION</w:t>
            </w:r>
          </w:p>
        </w:tc>
        <w:tc>
          <w:tcPr>
            <w:tcW w:w="625"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A</w:t>
            </w:r>
          </w:p>
        </w:tc>
        <w:tc>
          <w:tcPr>
            <w:tcW w:w="360" w:type="dxa"/>
            <w:tcBorders>
              <w:top w:val="nil"/>
              <w:left w:val="nil"/>
              <w:bottom w:val="single" w:sz="4" w:space="0" w:color="auto"/>
              <w:right w:val="single" w:sz="4" w:space="0" w:color="auto"/>
            </w:tcBorders>
            <w:shd w:val="clear" w:color="auto" w:fill="auto"/>
            <w:vAlign w:val="bottom"/>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X</w:t>
            </w:r>
          </w:p>
        </w:tc>
        <w:tc>
          <w:tcPr>
            <w:tcW w:w="369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c>
          <w:tcPr>
            <w:tcW w:w="4953" w:type="dxa"/>
            <w:tcBorders>
              <w:top w:val="nil"/>
              <w:left w:val="nil"/>
              <w:bottom w:val="single" w:sz="4" w:space="0" w:color="auto"/>
              <w:right w:val="single" w:sz="4" w:space="0" w:color="auto"/>
            </w:tcBorders>
            <w:shd w:val="clear" w:color="000000" w:fill="FFFFFF"/>
            <w:vAlign w:val="center"/>
            <w:hideMark/>
          </w:tcPr>
          <w:p w:rsidR="00A4306E" w:rsidRPr="00CD50F8" w:rsidRDefault="00A4306E" w:rsidP="00A4306E">
            <w:pPr>
              <w:spacing w:before="20" w:after="20"/>
              <w:jc w:val="center"/>
              <w:rPr>
                <w:rFonts w:ascii="Calibri" w:hAnsi="Calibri"/>
                <w:strike/>
                <w:color w:val="000000"/>
                <w:sz w:val="16"/>
                <w:szCs w:val="16"/>
              </w:rPr>
            </w:pPr>
            <w:r w:rsidRPr="00CD50F8">
              <w:rPr>
                <w:rFonts w:ascii="Calibri" w:hAnsi="Calibri"/>
                <w:strike/>
                <w:color w:val="000000"/>
                <w:sz w:val="16"/>
                <w:szCs w:val="16"/>
              </w:rPr>
              <w:t> </w:t>
            </w:r>
          </w:p>
        </w:tc>
      </w:tr>
    </w:tbl>
    <w:p w:rsidR="00CA6F4A" w:rsidRPr="00CD50F8" w:rsidRDefault="00CA6F4A" w:rsidP="00DB5537">
      <w:pPr>
        <w:rPr>
          <w:strike/>
        </w:rPr>
      </w:pPr>
    </w:p>
    <w:p w:rsidR="00CA6F4A" w:rsidRPr="00CD50F8" w:rsidRDefault="00CA6F4A" w:rsidP="00DB5537">
      <w:pPr>
        <w:rPr>
          <w:strike/>
        </w:rPr>
      </w:pPr>
    </w:p>
    <w:p w:rsidR="00DB5537" w:rsidRPr="00CD50F8" w:rsidRDefault="00DB5537" w:rsidP="00D917A1">
      <w:pPr>
        <w:pStyle w:val="Ttulo2"/>
        <w:numPr>
          <w:ilvl w:val="1"/>
          <w:numId w:val="59"/>
        </w:numPr>
        <w:ind w:left="426"/>
        <w:rPr>
          <w:sz w:val="20"/>
          <w:szCs w:val="20"/>
        </w:rPr>
        <w:sectPr w:rsidR="00DB5537" w:rsidRPr="00CD50F8" w:rsidSect="0033634A">
          <w:pgSz w:w="16840" w:h="11907" w:orient="landscape" w:code="9"/>
          <w:pgMar w:top="1418" w:right="1418" w:bottom="1418" w:left="1418" w:header="709" w:footer="709" w:gutter="0"/>
          <w:cols w:space="708"/>
          <w:docGrid w:linePitch="360"/>
        </w:sectPr>
      </w:pPr>
    </w:p>
    <w:p w:rsidR="00A71ED5" w:rsidRPr="00CD50F8" w:rsidRDefault="00F7759E" w:rsidP="00D917A1">
      <w:pPr>
        <w:pStyle w:val="Ttulo2"/>
        <w:numPr>
          <w:ilvl w:val="1"/>
          <w:numId w:val="59"/>
        </w:numPr>
        <w:ind w:left="426"/>
        <w:rPr>
          <w:sz w:val="20"/>
          <w:szCs w:val="20"/>
        </w:rPr>
      </w:pPr>
      <w:bookmarkStart w:id="83" w:name="_Toc15659620"/>
      <w:r w:rsidRPr="00CD50F8">
        <w:rPr>
          <w:sz w:val="20"/>
          <w:szCs w:val="20"/>
        </w:rPr>
        <w:lastRenderedPageBreak/>
        <w:t xml:space="preserve">Anexo 09: </w:t>
      </w:r>
      <w:r w:rsidR="00FA49B9" w:rsidRPr="00CD50F8">
        <w:rPr>
          <w:sz w:val="20"/>
          <w:szCs w:val="20"/>
        </w:rPr>
        <w:t>GRE-BF</w:t>
      </w:r>
      <w:r w:rsidR="00C55463" w:rsidRPr="00CD50F8">
        <w:rPr>
          <w:sz w:val="20"/>
          <w:szCs w:val="20"/>
        </w:rPr>
        <w:t xml:space="preserve"> </w:t>
      </w:r>
      <w:r w:rsidR="00C505EF" w:rsidRPr="00CD50F8">
        <w:rPr>
          <w:sz w:val="20"/>
          <w:szCs w:val="20"/>
        </w:rPr>
        <w:t xml:space="preserve">y </w:t>
      </w:r>
      <w:r w:rsidR="00B30952" w:rsidRPr="00CD50F8">
        <w:rPr>
          <w:sz w:val="20"/>
          <w:szCs w:val="20"/>
        </w:rPr>
        <w:t>Guías</w:t>
      </w:r>
      <w:r w:rsidR="00C505EF" w:rsidRPr="00CD50F8">
        <w:rPr>
          <w:sz w:val="20"/>
          <w:szCs w:val="20"/>
        </w:rPr>
        <w:t xml:space="preserve"> de </w:t>
      </w:r>
      <w:r w:rsidR="00B30952" w:rsidRPr="00CD50F8">
        <w:rPr>
          <w:sz w:val="20"/>
          <w:szCs w:val="20"/>
        </w:rPr>
        <w:t>Remisión</w:t>
      </w:r>
      <w:r w:rsidR="00C505EF" w:rsidRPr="00CD50F8">
        <w:rPr>
          <w:sz w:val="20"/>
          <w:szCs w:val="20"/>
        </w:rPr>
        <w:t xml:space="preserve"> </w:t>
      </w:r>
      <w:r w:rsidR="00B30952" w:rsidRPr="00CD50F8">
        <w:rPr>
          <w:sz w:val="20"/>
          <w:szCs w:val="20"/>
        </w:rPr>
        <w:t>Físicas</w:t>
      </w:r>
      <w:bookmarkEnd w:id="83"/>
      <w:r w:rsidR="00C505EF" w:rsidRPr="00CD50F8">
        <w:rPr>
          <w:sz w:val="20"/>
          <w:szCs w:val="20"/>
        </w:rPr>
        <w:t xml:space="preserve"> </w:t>
      </w:r>
    </w:p>
    <w:p w:rsidR="00A71ED5" w:rsidRPr="00CD50F8" w:rsidRDefault="00A71ED5" w:rsidP="00A71ED5">
      <w:pPr>
        <w:pStyle w:val="Ttulo2"/>
        <w:numPr>
          <w:ilvl w:val="0"/>
          <w:numId w:val="0"/>
        </w:numPr>
        <w:ind w:left="576" w:hanging="576"/>
        <w:rPr>
          <w:sz w:val="20"/>
          <w:szCs w:val="20"/>
        </w:rPr>
      </w:pPr>
    </w:p>
    <w:p w:rsidR="0083559A" w:rsidRPr="00CD50F8" w:rsidRDefault="00F302AF" w:rsidP="00D917A1">
      <w:pPr>
        <w:pStyle w:val="Ttulo3"/>
        <w:numPr>
          <w:ilvl w:val="2"/>
          <w:numId w:val="59"/>
        </w:numPr>
        <w:rPr>
          <w:b w:val="0"/>
          <w:sz w:val="20"/>
          <w:szCs w:val="20"/>
        </w:rPr>
      </w:pPr>
      <w:bookmarkStart w:id="84" w:name="_Toc15659621"/>
      <w:r w:rsidRPr="00CD50F8">
        <w:rPr>
          <w:b w:val="0"/>
          <w:sz w:val="20"/>
          <w:szCs w:val="20"/>
        </w:rPr>
        <w:t>Anexo 09.</w:t>
      </w:r>
      <w:r w:rsidR="00FB7B1C" w:rsidRPr="00CD50F8">
        <w:rPr>
          <w:b w:val="0"/>
          <w:sz w:val="20"/>
          <w:szCs w:val="20"/>
        </w:rPr>
        <w:t>1</w:t>
      </w:r>
      <w:r w:rsidRPr="00CD50F8">
        <w:rPr>
          <w:b w:val="0"/>
          <w:sz w:val="20"/>
          <w:szCs w:val="20"/>
        </w:rPr>
        <w:t xml:space="preserve">: </w:t>
      </w:r>
      <w:r w:rsidR="003F2F5C" w:rsidRPr="00CD50F8">
        <w:rPr>
          <w:b w:val="0"/>
          <w:sz w:val="20"/>
          <w:szCs w:val="20"/>
        </w:rPr>
        <w:t>Generación</w:t>
      </w:r>
      <w:r w:rsidR="0083559A" w:rsidRPr="00CD50F8">
        <w:rPr>
          <w:b w:val="0"/>
          <w:sz w:val="20"/>
          <w:szCs w:val="20"/>
        </w:rPr>
        <w:t xml:space="preserve"> de las operaciones en ROP</w:t>
      </w:r>
      <w:r w:rsidR="000333AB" w:rsidRPr="00CD50F8">
        <w:rPr>
          <w:b w:val="0"/>
          <w:sz w:val="20"/>
          <w:szCs w:val="20"/>
        </w:rPr>
        <w:t xml:space="preserve"> para </w:t>
      </w:r>
      <w:r w:rsidR="00682A5E" w:rsidRPr="00CD50F8">
        <w:rPr>
          <w:b w:val="0"/>
          <w:sz w:val="20"/>
          <w:szCs w:val="20"/>
        </w:rPr>
        <w:t>GRE-BF</w:t>
      </w:r>
      <w:r w:rsidR="000333AB" w:rsidRPr="00CD50F8">
        <w:rPr>
          <w:b w:val="0"/>
          <w:sz w:val="20"/>
          <w:szCs w:val="20"/>
        </w:rPr>
        <w:t xml:space="preserve"> Remitente</w:t>
      </w:r>
      <w:bookmarkEnd w:id="84"/>
      <w:r w:rsidR="000333AB" w:rsidRPr="00CD50F8">
        <w:rPr>
          <w:b w:val="0"/>
          <w:sz w:val="20"/>
          <w:szCs w:val="20"/>
        </w:rPr>
        <w:t xml:space="preserve"> </w:t>
      </w:r>
    </w:p>
    <w:p w:rsidR="00F84482" w:rsidRPr="00CD50F8" w:rsidRDefault="00F84482" w:rsidP="00E53BDF">
      <w:pPr>
        <w:pStyle w:val="Ttulo3"/>
        <w:numPr>
          <w:ilvl w:val="0"/>
          <w:numId w:val="0"/>
        </w:numPr>
        <w:ind w:left="720" w:hanging="720"/>
        <w:rPr>
          <w:b w:val="0"/>
          <w:sz w:val="20"/>
          <w:szCs w:val="20"/>
        </w:rPr>
      </w:pPr>
    </w:p>
    <w:tbl>
      <w:tblPr>
        <w:tblW w:w="5000" w:type="pct"/>
        <w:tblCellMar>
          <w:left w:w="70" w:type="dxa"/>
          <w:right w:w="70" w:type="dxa"/>
        </w:tblCellMar>
        <w:tblLook w:val="04A0" w:firstRow="1" w:lastRow="0" w:firstColumn="1" w:lastColumn="0" w:noHBand="0" w:noVBand="1"/>
      </w:tblPr>
      <w:tblGrid>
        <w:gridCol w:w="1241"/>
        <w:gridCol w:w="2784"/>
        <w:gridCol w:w="1208"/>
        <w:gridCol w:w="2023"/>
        <w:gridCol w:w="5799"/>
        <w:gridCol w:w="1089"/>
      </w:tblGrid>
      <w:tr w:rsidR="00C47F11" w:rsidRPr="00CD50F8" w:rsidTr="00C47F11">
        <w:trPr>
          <w:trHeight w:val="315"/>
          <w:tblHeader/>
        </w:trPr>
        <w:tc>
          <w:tcPr>
            <w:tcW w:w="439" w:type="pct"/>
            <w:tcBorders>
              <w:top w:val="single" w:sz="8" w:space="0" w:color="auto"/>
              <w:left w:val="single" w:sz="8" w:space="0" w:color="auto"/>
              <w:bottom w:val="nil"/>
              <w:right w:val="single" w:sz="8" w:space="0" w:color="auto"/>
            </w:tcBorders>
            <w:shd w:val="clear" w:color="000000" w:fill="B8CCE4"/>
            <w:vAlign w:val="center"/>
            <w:hideMark/>
          </w:tcPr>
          <w:p w:rsidR="00C47F11" w:rsidRPr="00CD50F8" w:rsidRDefault="00C47F11" w:rsidP="00C47F11">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eastAsia="es-PE"/>
              </w:rPr>
              <w:t>TIPO DE GRE-BF</w:t>
            </w:r>
          </w:p>
        </w:tc>
        <w:tc>
          <w:tcPr>
            <w:tcW w:w="984" w:type="pct"/>
            <w:tcBorders>
              <w:top w:val="single" w:sz="8" w:space="0" w:color="auto"/>
              <w:left w:val="nil"/>
              <w:bottom w:val="nil"/>
              <w:right w:val="single" w:sz="8" w:space="0" w:color="auto"/>
            </w:tcBorders>
            <w:shd w:val="clear" w:color="000000" w:fill="B8CCE4"/>
            <w:vAlign w:val="center"/>
            <w:hideMark/>
          </w:tcPr>
          <w:p w:rsidR="00C47F11" w:rsidRPr="00CD50F8" w:rsidRDefault="00C47F11" w:rsidP="00C47F11">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eastAsia="es-PE"/>
              </w:rPr>
              <w:t>MOTIVO DE GRE-BF</w:t>
            </w:r>
          </w:p>
        </w:tc>
        <w:tc>
          <w:tcPr>
            <w:tcW w:w="427" w:type="pct"/>
            <w:tcBorders>
              <w:top w:val="single" w:sz="8" w:space="0" w:color="auto"/>
              <w:left w:val="nil"/>
              <w:bottom w:val="nil"/>
              <w:right w:val="single" w:sz="8" w:space="0" w:color="auto"/>
            </w:tcBorders>
            <w:shd w:val="clear" w:color="000000" w:fill="B8CCE4"/>
            <w:vAlign w:val="center"/>
            <w:hideMark/>
          </w:tcPr>
          <w:p w:rsidR="00C47F11" w:rsidRPr="00CD50F8" w:rsidRDefault="00C47F11" w:rsidP="00C47F11">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val="en-US" w:eastAsia="es-PE"/>
              </w:rPr>
              <w:t>ACTOR GRE-BF</w:t>
            </w:r>
          </w:p>
        </w:tc>
        <w:tc>
          <w:tcPr>
            <w:tcW w:w="715" w:type="pct"/>
            <w:tcBorders>
              <w:top w:val="single" w:sz="8" w:space="0" w:color="auto"/>
              <w:left w:val="nil"/>
              <w:bottom w:val="nil"/>
              <w:right w:val="single" w:sz="8" w:space="0" w:color="auto"/>
            </w:tcBorders>
            <w:shd w:val="clear" w:color="000000" w:fill="B8CCE4"/>
            <w:vAlign w:val="center"/>
            <w:hideMark/>
          </w:tcPr>
          <w:p w:rsidR="00C47F11" w:rsidRPr="00CD50F8" w:rsidRDefault="00C47F11" w:rsidP="00C47F11">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eastAsia="es-PE"/>
              </w:rPr>
              <w:t>MOMENTO DE TRASLADO</w:t>
            </w:r>
          </w:p>
        </w:tc>
        <w:tc>
          <w:tcPr>
            <w:tcW w:w="2050" w:type="pct"/>
            <w:tcBorders>
              <w:top w:val="single" w:sz="8" w:space="0" w:color="auto"/>
              <w:left w:val="nil"/>
              <w:bottom w:val="nil"/>
              <w:right w:val="single" w:sz="8" w:space="0" w:color="auto"/>
            </w:tcBorders>
            <w:shd w:val="clear" w:color="000000" w:fill="B8CCE4"/>
            <w:vAlign w:val="center"/>
            <w:hideMark/>
          </w:tcPr>
          <w:p w:rsidR="00C47F11" w:rsidRPr="00CD50F8" w:rsidRDefault="00C47F11" w:rsidP="00C47F11">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eastAsia="es-PE"/>
              </w:rPr>
              <w:t>TRANSACCION</w:t>
            </w:r>
          </w:p>
        </w:tc>
        <w:tc>
          <w:tcPr>
            <w:tcW w:w="385" w:type="pct"/>
            <w:tcBorders>
              <w:top w:val="single" w:sz="8" w:space="0" w:color="auto"/>
              <w:left w:val="nil"/>
              <w:bottom w:val="single" w:sz="8" w:space="0" w:color="auto"/>
              <w:right w:val="nil"/>
            </w:tcBorders>
            <w:shd w:val="clear" w:color="000000" w:fill="B8CCE4"/>
            <w:vAlign w:val="center"/>
            <w:hideMark/>
          </w:tcPr>
          <w:p w:rsidR="00C47F11" w:rsidRPr="00CD50F8" w:rsidRDefault="00C47F11" w:rsidP="00C47F11">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eastAsia="es-PE"/>
              </w:rPr>
              <w:t>TIPO ROP</w:t>
            </w:r>
          </w:p>
        </w:tc>
      </w:tr>
      <w:tr w:rsidR="00C47F11" w:rsidRPr="00CD50F8" w:rsidTr="00C47F11">
        <w:trPr>
          <w:trHeight w:val="300"/>
        </w:trPr>
        <w:tc>
          <w:tcPr>
            <w:tcW w:w="439" w:type="pct"/>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eastAsia="es-PE"/>
              </w:rPr>
              <w:t>REMITENTE</w:t>
            </w:r>
          </w:p>
        </w:tc>
        <w:tc>
          <w:tcPr>
            <w:tcW w:w="984" w:type="pct"/>
            <w:tcBorders>
              <w:top w:val="single" w:sz="8" w:space="0" w:color="auto"/>
              <w:left w:val="nil"/>
              <w:bottom w:val="single" w:sz="4" w:space="0" w:color="auto"/>
              <w:right w:val="single" w:sz="4" w:space="0" w:color="auto"/>
            </w:tcBorders>
            <w:shd w:val="clear" w:color="auto" w:fill="auto"/>
            <w:vAlign w:val="center"/>
            <w:hideMark/>
          </w:tcPr>
          <w:p w:rsidR="00C47F11" w:rsidRPr="00CD50F8" w:rsidRDefault="00C47F11" w:rsidP="00C47F1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VENTA</w:t>
            </w:r>
          </w:p>
        </w:tc>
        <w:tc>
          <w:tcPr>
            <w:tcW w:w="427" w:type="pct"/>
            <w:tcBorders>
              <w:top w:val="single" w:sz="8" w:space="0" w:color="auto"/>
              <w:left w:val="nil"/>
              <w:bottom w:val="single" w:sz="4" w:space="0" w:color="auto"/>
              <w:right w:val="single" w:sz="4"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eastAsia="es-PE"/>
              </w:rPr>
              <w:t>REMITENTE</w:t>
            </w:r>
          </w:p>
        </w:tc>
        <w:tc>
          <w:tcPr>
            <w:tcW w:w="715" w:type="pct"/>
            <w:tcBorders>
              <w:top w:val="single" w:sz="8" w:space="0" w:color="auto"/>
              <w:left w:val="nil"/>
              <w:bottom w:val="single" w:sz="4" w:space="0" w:color="auto"/>
              <w:right w:val="single" w:sz="4"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eastAsia="es-PE"/>
              </w:rPr>
              <w:t>INICIO DE TRASLADO</w:t>
            </w:r>
          </w:p>
        </w:tc>
        <w:tc>
          <w:tcPr>
            <w:tcW w:w="2050" w:type="pct"/>
            <w:tcBorders>
              <w:top w:val="single" w:sz="8" w:space="0" w:color="auto"/>
              <w:left w:val="nil"/>
              <w:bottom w:val="single" w:sz="4" w:space="0" w:color="auto"/>
              <w:right w:val="single" w:sz="4"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VENTA / VENTA A EMBARCACIONES PESQUERAS</w:t>
            </w:r>
          </w:p>
        </w:tc>
        <w:tc>
          <w:tcPr>
            <w:tcW w:w="385" w:type="pct"/>
            <w:tcBorders>
              <w:top w:val="nil"/>
              <w:left w:val="nil"/>
              <w:bottom w:val="single" w:sz="4" w:space="0" w:color="auto"/>
              <w:right w:val="single" w:sz="8"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olor w:val="000000"/>
                <w:sz w:val="16"/>
                <w:szCs w:val="16"/>
                <w:lang w:eastAsia="es-PE"/>
              </w:rPr>
              <w:t>SOMBRA</w:t>
            </w:r>
          </w:p>
        </w:tc>
      </w:tr>
      <w:tr w:rsidR="00C47F11" w:rsidRPr="00CD50F8" w:rsidTr="00C47F11">
        <w:trPr>
          <w:trHeight w:val="300"/>
        </w:trPr>
        <w:tc>
          <w:tcPr>
            <w:tcW w:w="439" w:type="pct"/>
            <w:tcBorders>
              <w:top w:val="nil"/>
              <w:left w:val="single" w:sz="8" w:space="0" w:color="auto"/>
              <w:bottom w:val="single" w:sz="4" w:space="0" w:color="auto"/>
              <w:right w:val="single" w:sz="4" w:space="0" w:color="auto"/>
            </w:tcBorders>
            <w:shd w:val="clear" w:color="auto" w:fill="auto"/>
            <w:noWrap/>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eastAsia="es-PE"/>
              </w:rPr>
              <w:t>REMITENTE</w:t>
            </w:r>
          </w:p>
        </w:tc>
        <w:tc>
          <w:tcPr>
            <w:tcW w:w="984" w:type="pct"/>
            <w:tcBorders>
              <w:top w:val="nil"/>
              <w:left w:val="nil"/>
              <w:bottom w:val="single" w:sz="4" w:space="0" w:color="auto"/>
              <w:right w:val="single" w:sz="4" w:space="0" w:color="auto"/>
            </w:tcBorders>
            <w:shd w:val="clear" w:color="auto" w:fill="auto"/>
            <w:vAlign w:val="center"/>
            <w:hideMark/>
          </w:tcPr>
          <w:p w:rsidR="00C47F11" w:rsidRPr="00CD50F8" w:rsidRDefault="00C47F11" w:rsidP="00C47F1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COMPRA</w:t>
            </w:r>
          </w:p>
        </w:tc>
        <w:tc>
          <w:tcPr>
            <w:tcW w:w="427" w:type="pct"/>
            <w:tcBorders>
              <w:top w:val="nil"/>
              <w:left w:val="nil"/>
              <w:bottom w:val="single" w:sz="4" w:space="0" w:color="auto"/>
              <w:right w:val="single" w:sz="4"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eastAsia="es-PE"/>
              </w:rPr>
              <w:t>PROVEEDOR</w:t>
            </w:r>
          </w:p>
        </w:tc>
        <w:tc>
          <w:tcPr>
            <w:tcW w:w="715" w:type="pct"/>
            <w:tcBorders>
              <w:top w:val="nil"/>
              <w:left w:val="nil"/>
              <w:bottom w:val="single" w:sz="4" w:space="0" w:color="auto"/>
              <w:right w:val="single" w:sz="4"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eastAsia="es-PE"/>
              </w:rPr>
              <w:t>INICIO DE TRASLADO</w:t>
            </w:r>
          </w:p>
        </w:tc>
        <w:tc>
          <w:tcPr>
            <w:tcW w:w="2050" w:type="pct"/>
            <w:tcBorders>
              <w:top w:val="nil"/>
              <w:left w:val="nil"/>
              <w:bottom w:val="single" w:sz="4" w:space="0" w:color="auto"/>
              <w:right w:val="single" w:sz="4"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VENTA / VENTA A EMBARCACIONES PESQUERAS</w:t>
            </w:r>
          </w:p>
        </w:tc>
        <w:tc>
          <w:tcPr>
            <w:tcW w:w="385" w:type="pct"/>
            <w:tcBorders>
              <w:top w:val="nil"/>
              <w:left w:val="nil"/>
              <w:bottom w:val="single" w:sz="4" w:space="0" w:color="auto"/>
              <w:right w:val="single" w:sz="8"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olor w:val="000000"/>
                <w:sz w:val="16"/>
                <w:szCs w:val="16"/>
                <w:lang w:eastAsia="es-PE"/>
              </w:rPr>
              <w:t>SOMBRA</w:t>
            </w:r>
          </w:p>
        </w:tc>
      </w:tr>
      <w:tr w:rsidR="00C47F11" w:rsidRPr="00CD50F8" w:rsidTr="00C47F11">
        <w:trPr>
          <w:trHeight w:val="450"/>
        </w:trPr>
        <w:tc>
          <w:tcPr>
            <w:tcW w:w="439" w:type="pct"/>
            <w:tcBorders>
              <w:top w:val="nil"/>
              <w:left w:val="single" w:sz="8" w:space="0" w:color="auto"/>
              <w:bottom w:val="single" w:sz="4" w:space="0" w:color="auto"/>
              <w:right w:val="single" w:sz="4" w:space="0" w:color="auto"/>
            </w:tcBorders>
            <w:shd w:val="clear" w:color="auto" w:fill="auto"/>
            <w:noWrap/>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eastAsia="es-PE"/>
              </w:rPr>
              <w:t>REMITENTE</w:t>
            </w:r>
          </w:p>
        </w:tc>
        <w:tc>
          <w:tcPr>
            <w:tcW w:w="984" w:type="pct"/>
            <w:tcBorders>
              <w:top w:val="nil"/>
              <w:left w:val="nil"/>
              <w:bottom w:val="single" w:sz="4" w:space="0" w:color="auto"/>
              <w:right w:val="single" w:sz="4" w:space="0" w:color="auto"/>
            </w:tcBorders>
            <w:shd w:val="clear" w:color="auto" w:fill="auto"/>
            <w:vAlign w:val="center"/>
            <w:hideMark/>
          </w:tcPr>
          <w:p w:rsidR="00C47F11" w:rsidRPr="00CD50F8" w:rsidRDefault="00C47F11" w:rsidP="00C47F1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DEVOLUCION (VENTA)</w:t>
            </w:r>
          </w:p>
        </w:tc>
        <w:tc>
          <w:tcPr>
            <w:tcW w:w="427" w:type="pct"/>
            <w:tcBorders>
              <w:top w:val="nil"/>
              <w:left w:val="nil"/>
              <w:bottom w:val="single" w:sz="4" w:space="0" w:color="auto"/>
              <w:right w:val="single" w:sz="4"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eastAsia="es-PE"/>
              </w:rPr>
              <w:t>PROVEEDOR</w:t>
            </w:r>
          </w:p>
        </w:tc>
        <w:tc>
          <w:tcPr>
            <w:tcW w:w="715" w:type="pct"/>
            <w:tcBorders>
              <w:top w:val="nil"/>
              <w:left w:val="nil"/>
              <w:bottom w:val="single" w:sz="4" w:space="0" w:color="auto"/>
              <w:right w:val="single" w:sz="4"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eastAsia="es-PE"/>
              </w:rPr>
              <w:t>INICIO DE TRASLADO</w:t>
            </w:r>
          </w:p>
        </w:tc>
        <w:tc>
          <w:tcPr>
            <w:tcW w:w="2050" w:type="pct"/>
            <w:tcBorders>
              <w:top w:val="nil"/>
              <w:left w:val="nil"/>
              <w:bottom w:val="single" w:sz="4" w:space="0" w:color="auto"/>
              <w:right w:val="single" w:sz="4"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EGRESO POR DEVOLUCION EN COMPRAS / EGRESO POR DEVOLUCION EN COMPRAS CON ENTREGA A TERCEROS</w:t>
            </w:r>
          </w:p>
        </w:tc>
        <w:tc>
          <w:tcPr>
            <w:tcW w:w="385" w:type="pct"/>
            <w:tcBorders>
              <w:top w:val="nil"/>
              <w:left w:val="nil"/>
              <w:bottom w:val="single" w:sz="4" w:space="0" w:color="auto"/>
              <w:right w:val="single" w:sz="8"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olor w:val="000000"/>
                <w:sz w:val="16"/>
                <w:szCs w:val="16"/>
                <w:lang w:eastAsia="es-PE"/>
              </w:rPr>
              <w:t>SOMBRA</w:t>
            </w:r>
          </w:p>
        </w:tc>
      </w:tr>
      <w:tr w:rsidR="00C47F11" w:rsidRPr="00CD50F8" w:rsidTr="00C47F11">
        <w:trPr>
          <w:trHeight w:val="450"/>
        </w:trPr>
        <w:tc>
          <w:tcPr>
            <w:tcW w:w="439" w:type="pct"/>
            <w:tcBorders>
              <w:top w:val="nil"/>
              <w:left w:val="single" w:sz="8" w:space="0" w:color="auto"/>
              <w:bottom w:val="single" w:sz="4" w:space="0" w:color="auto"/>
              <w:right w:val="single" w:sz="4" w:space="0" w:color="auto"/>
            </w:tcBorders>
            <w:shd w:val="clear" w:color="auto" w:fill="auto"/>
            <w:noWrap/>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REMITENTE</w:t>
            </w:r>
          </w:p>
        </w:tc>
        <w:tc>
          <w:tcPr>
            <w:tcW w:w="984" w:type="pct"/>
            <w:tcBorders>
              <w:top w:val="nil"/>
              <w:left w:val="nil"/>
              <w:bottom w:val="single" w:sz="4" w:space="0" w:color="auto"/>
              <w:right w:val="single" w:sz="4" w:space="0" w:color="auto"/>
            </w:tcBorders>
            <w:shd w:val="clear" w:color="auto" w:fill="auto"/>
            <w:vAlign w:val="center"/>
            <w:hideMark/>
          </w:tcPr>
          <w:p w:rsidR="00C47F11" w:rsidRPr="00CD50F8" w:rsidRDefault="00C47F11" w:rsidP="00C47F1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DEVOLUCION (COMPRA)</w:t>
            </w:r>
          </w:p>
        </w:tc>
        <w:tc>
          <w:tcPr>
            <w:tcW w:w="427" w:type="pct"/>
            <w:tcBorders>
              <w:top w:val="nil"/>
              <w:left w:val="nil"/>
              <w:bottom w:val="single" w:sz="4" w:space="0" w:color="auto"/>
              <w:right w:val="single" w:sz="4"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REMITENTE</w:t>
            </w:r>
          </w:p>
        </w:tc>
        <w:tc>
          <w:tcPr>
            <w:tcW w:w="715" w:type="pct"/>
            <w:tcBorders>
              <w:top w:val="nil"/>
              <w:left w:val="nil"/>
              <w:bottom w:val="single" w:sz="4" w:space="0" w:color="auto"/>
              <w:right w:val="single" w:sz="4"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INICIO DE TRASLADO</w:t>
            </w:r>
          </w:p>
        </w:tc>
        <w:tc>
          <w:tcPr>
            <w:tcW w:w="2050" w:type="pct"/>
            <w:tcBorders>
              <w:top w:val="nil"/>
              <w:left w:val="nil"/>
              <w:bottom w:val="single" w:sz="4" w:space="0" w:color="auto"/>
              <w:right w:val="single" w:sz="4"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EGRESO POR DEVOLUCION EN COMPRAS / EGRESO POR DEVOLUCION EN COMPRAS CON ENTREGA A TERCEROS</w:t>
            </w:r>
          </w:p>
        </w:tc>
        <w:tc>
          <w:tcPr>
            <w:tcW w:w="385" w:type="pct"/>
            <w:tcBorders>
              <w:top w:val="nil"/>
              <w:left w:val="nil"/>
              <w:bottom w:val="single" w:sz="4" w:space="0" w:color="auto"/>
              <w:right w:val="single" w:sz="8"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SOMBRA</w:t>
            </w:r>
          </w:p>
        </w:tc>
      </w:tr>
      <w:tr w:rsidR="00C47F11" w:rsidRPr="00CD50F8" w:rsidTr="00C47F11">
        <w:trPr>
          <w:trHeight w:val="675"/>
        </w:trPr>
        <w:tc>
          <w:tcPr>
            <w:tcW w:w="439" w:type="pct"/>
            <w:tcBorders>
              <w:top w:val="nil"/>
              <w:left w:val="single" w:sz="8" w:space="0" w:color="auto"/>
              <w:bottom w:val="single" w:sz="4" w:space="0" w:color="auto"/>
              <w:right w:val="single" w:sz="4" w:space="0" w:color="auto"/>
            </w:tcBorders>
            <w:shd w:val="clear" w:color="auto" w:fill="auto"/>
            <w:noWrap/>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eastAsia="es-PE"/>
              </w:rPr>
              <w:t>REMITENTE</w:t>
            </w:r>
          </w:p>
        </w:tc>
        <w:tc>
          <w:tcPr>
            <w:tcW w:w="984" w:type="pct"/>
            <w:tcBorders>
              <w:top w:val="nil"/>
              <w:left w:val="nil"/>
              <w:bottom w:val="single" w:sz="4" w:space="0" w:color="auto"/>
              <w:right w:val="single" w:sz="4" w:space="0" w:color="auto"/>
            </w:tcBorders>
            <w:shd w:val="clear" w:color="auto" w:fill="auto"/>
            <w:vAlign w:val="center"/>
            <w:hideMark/>
          </w:tcPr>
          <w:p w:rsidR="00C47F11" w:rsidRPr="00CD50F8" w:rsidRDefault="00C47F11" w:rsidP="00C47F1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TRASLADO ENTRE ESTABLECIMIENTOS DE LA MISMA EMPRESA</w:t>
            </w:r>
          </w:p>
        </w:tc>
        <w:tc>
          <w:tcPr>
            <w:tcW w:w="427" w:type="pct"/>
            <w:tcBorders>
              <w:top w:val="nil"/>
              <w:left w:val="nil"/>
              <w:bottom w:val="single" w:sz="4" w:space="0" w:color="auto"/>
              <w:right w:val="single" w:sz="4"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eastAsia="es-PE"/>
              </w:rPr>
              <w:t>REMITENTE</w:t>
            </w:r>
          </w:p>
        </w:tc>
        <w:tc>
          <w:tcPr>
            <w:tcW w:w="715" w:type="pct"/>
            <w:tcBorders>
              <w:top w:val="nil"/>
              <w:left w:val="nil"/>
              <w:bottom w:val="single" w:sz="4" w:space="0" w:color="auto"/>
              <w:right w:val="single" w:sz="4"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eastAsia="es-PE"/>
              </w:rPr>
              <w:t>INICIO DE TRASLADO</w:t>
            </w:r>
          </w:p>
        </w:tc>
        <w:tc>
          <w:tcPr>
            <w:tcW w:w="2050" w:type="pct"/>
            <w:tcBorders>
              <w:top w:val="nil"/>
              <w:left w:val="nil"/>
              <w:bottom w:val="single" w:sz="4" w:space="0" w:color="auto"/>
              <w:right w:val="single" w:sz="4"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EGRESO DE UN ESTABLECIMIENTO A OTRO ESTABLECIMIENTO REGISTRADOS POR UN MISMO USUARIO</w:t>
            </w:r>
          </w:p>
        </w:tc>
        <w:tc>
          <w:tcPr>
            <w:tcW w:w="385" w:type="pct"/>
            <w:tcBorders>
              <w:top w:val="nil"/>
              <w:left w:val="nil"/>
              <w:bottom w:val="single" w:sz="4" w:space="0" w:color="auto"/>
              <w:right w:val="single" w:sz="8"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olor w:val="000000"/>
                <w:sz w:val="16"/>
                <w:szCs w:val="16"/>
                <w:lang w:eastAsia="es-PE"/>
              </w:rPr>
              <w:t>SOMBRA</w:t>
            </w:r>
          </w:p>
        </w:tc>
      </w:tr>
      <w:tr w:rsidR="00C47F11" w:rsidRPr="00CD50F8" w:rsidTr="00C47F11">
        <w:trPr>
          <w:trHeight w:val="900"/>
        </w:trPr>
        <w:tc>
          <w:tcPr>
            <w:tcW w:w="439" w:type="pct"/>
            <w:tcBorders>
              <w:top w:val="nil"/>
              <w:left w:val="single" w:sz="8" w:space="0" w:color="auto"/>
              <w:bottom w:val="single" w:sz="4" w:space="0" w:color="auto"/>
              <w:right w:val="single" w:sz="4" w:space="0" w:color="auto"/>
            </w:tcBorders>
            <w:shd w:val="clear" w:color="auto" w:fill="auto"/>
            <w:noWrap/>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eastAsia="es-PE"/>
              </w:rPr>
              <w:t>REMITENTE</w:t>
            </w:r>
          </w:p>
        </w:tc>
        <w:tc>
          <w:tcPr>
            <w:tcW w:w="984" w:type="pct"/>
            <w:tcBorders>
              <w:top w:val="nil"/>
              <w:left w:val="nil"/>
              <w:bottom w:val="single" w:sz="4" w:space="0" w:color="auto"/>
              <w:right w:val="single" w:sz="4" w:space="0" w:color="auto"/>
            </w:tcBorders>
            <w:shd w:val="clear" w:color="auto" w:fill="auto"/>
            <w:vAlign w:val="center"/>
            <w:hideMark/>
          </w:tcPr>
          <w:p w:rsidR="00C47F11" w:rsidRPr="00CD50F8" w:rsidRDefault="00C47F11" w:rsidP="00C47F1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TRASLADO DE BIENES PARA SERVICIOS DE TRANSFORMACION, MANIPULACION O ALMACENAMIENTO</w:t>
            </w:r>
          </w:p>
        </w:tc>
        <w:tc>
          <w:tcPr>
            <w:tcW w:w="427" w:type="pct"/>
            <w:tcBorders>
              <w:top w:val="nil"/>
              <w:left w:val="nil"/>
              <w:bottom w:val="single" w:sz="4" w:space="0" w:color="auto"/>
              <w:right w:val="single" w:sz="4"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eastAsia="es-PE"/>
              </w:rPr>
              <w:t>REMITENTE</w:t>
            </w:r>
          </w:p>
        </w:tc>
        <w:tc>
          <w:tcPr>
            <w:tcW w:w="715" w:type="pct"/>
            <w:tcBorders>
              <w:top w:val="nil"/>
              <w:left w:val="nil"/>
              <w:bottom w:val="single" w:sz="4" w:space="0" w:color="auto"/>
              <w:right w:val="single" w:sz="4"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eastAsia="es-PE"/>
              </w:rPr>
              <w:t>INICIO DE TRASLADO</w:t>
            </w:r>
          </w:p>
        </w:tc>
        <w:tc>
          <w:tcPr>
            <w:tcW w:w="2050" w:type="pct"/>
            <w:tcBorders>
              <w:top w:val="nil"/>
              <w:left w:val="nil"/>
              <w:bottom w:val="single" w:sz="4" w:space="0" w:color="auto"/>
              <w:right w:val="single" w:sz="4"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EGRESO PARA PRODUCCION DE BF A PARTIR DE BF POR SERVICIO DE TERCEROS / EGRESO PARA TRANSFORMACION A BNF POR SERVICIO DE TERCEROS / Egreso de establecimiento por envío al Servicio de Almacenamiento / </w:t>
            </w:r>
          </w:p>
        </w:tc>
        <w:tc>
          <w:tcPr>
            <w:tcW w:w="385" w:type="pct"/>
            <w:tcBorders>
              <w:top w:val="nil"/>
              <w:left w:val="nil"/>
              <w:bottom w:val="single" w:sz="4" w:space="0" w:color="auto"/>
              <w:right w:val="single" w:sz="8"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olor w:val="000000"/>
                <w:sz w:val="16"/>
                <w:szCs w:val="16"/>
                <w:lang w:eastAsia="es-PE"/>
              </w:rPr>
              <w:t>SOMBRA</w:t>
            </w:r>
          </w:p>
        </w:tc>
      </w:tr>
      <w:tr w:rsidR="00C47F11" w:rsidRPr="00CD50F8" w:rsidTr="00C47F11">
        <w:trPr>
          <w:trHeight w:val="1125"/>
        </w:trPr>
        <w:tc>
          <w:tcPr>
            <w:tcW w:w="439" w:type="pct"/>
            <w:tcBorders>
              <w:top w:val="nil"/>
              <w:left w:val="single" w:sz="8" w:space="0" w:color="auto"/>
              <w:bottom w:val="single" w:sz="4" w:space="0" w:color="auto"/>
              <w:right w:val="single" w:sz="4" w:space="0" w:color="auto"/>
            </w:tcBorders>
            <w:shd w:val="clear" w:color="auto" w:fill="auto"/>
            <w:noWrap/>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eastAsia="es-PE"/>
              </w:rPr>
              <w:t>REMITENTE</w:t>
            </w:r>
          </w:p>
        </w:tc>
        <w:tc>
          <w:tcPr>
            <w:tcW w:w="984" w:type="pct"/>
            <w:tcBorders>
              <w:top w:val="nil"/>
              <w:left w:val="nil"/>
              <w:bottom w:val="single" w:sz="4" w:space="0" w:color="auto"/>
              <w:right w:val="single" w:sz="4" w:space="0" w:color="auto"/>
            </w:tcBorders>
            <w:shd w:val="clear" w:color="000000" w:fill="FFFFFF"/>
            <w:vAlign w:val="center"/>
            <w:hideMark/>
          </w:tcPr>
          <w:p w:rsidR="00C47F11" w:rsidRPr="00CD50F8" w:rsidRDefault="00C47F11" w:rsidP="00C47F1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RECOJO DE BIENES</w:t>
            </w:r>
          </w:p>
        </w:tc>
        <w:tc>
          <w:tcPr>
            <w:tcW w:w="427" w:type="pct"/>
            <w:tcBorders>
              <w:top w:val="nil"/>
              <w:left w:val="nil"/>
              <w:bottom w:val="single" w:sz="4" w:space="0" w:color="auto"/>
              <w:right w:val="single" w:sz="4" w:space="0" w:color="auto"/>
            </w:tcBorders>
            <w:shd w:val="clear" w:color="000000" w:fill="FFFFFF"/>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eastAsia="es-PE"/>
              </w:rPr>
              <w:t>PROVEEDOR</w:t>
            </w:r>
          </w:p>
        </w:tc>
        <w:tc>
          <w:tcPr>
            <w:tcW w:w="715" w:type="pct"/>
            <w:tcBorders>
              <w:top w:val="nil"/>
              <w:left w:val="nil"/>
              <w:bottom w:val="single" w:sz="4" w:space="0" w:color="auto"/>
              <w:right w:val="single" w:sz="4" w:space="0" w:color="auto"/>
            </w:tcBorders>
            <w:shd w:val="clear" w:color="000000" w:fill="FFFFFF"/>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eastAsia="es-PE"/>
              </w:rPr>
              <w:t>INICIO DE TRASLADO</w:t>
            </w:r>
          </w:p>
        </w:tc>
        <w:tc>
          <w:tcPr>
            <w:tcW w:w="2050" w:type="pct"/>
            <w:tcBorders>
              <w:top w:val="nil"/>
              <w:left w:val="nil"/>
              <w:bottom w:val="single" w:sz="4" w:space="0" w:color="auto"/>
              <w:right w:val="single" w:sz="4"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EGRESO HACIA ESTABLECIMIENTO DEL PROPIETARIO POR SERVICIO DE TERCEROS PARA PRODUCCION DE BF A PARTIR DE BF /  EGRESO DEL ESTABLECIMIENTO DEL SERVICIO DE TERCEROS POR PRODUCCIÓN DE BF A PARTIR DE UN BNF / EGRESO DE ALMACEN POR HABER PRESTADO SERVICIO DE ALMACENAMIENTO</w:t>
            </w:r>
          </w:p>
        </w:tc>
        <w:tc>
          <w:tcPr>
            <w:tcW w:w="385" w:type="pct"/>
            <w:tcBorders>
              <w:top w:val="nil"/>
              <w:left w:val="nil"/>
              <w:bottom w:val="single" w:sz="4" w:space="0" w:color="auto"/>
              <w:right w:val="single" w:sz="8"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olor w:val="000000"/>
                <w:sz w:val="16"/>
                <w:szCs w:val="16"/>
                <w:lang w:eastAsia="es-PE"/>
              </w:rPr>
              <w:t>SOMBRA</w:t>
            </w:r>
          </w:p>
        </w:tc>
      </w:tr>
      <w:tr w:rsidR="00C47F11" w:rsidRPr="00CD50F8" w:rsidTr="00C47F11">
        <w:trPr>
          <w:trHeight w:val="675"/>
        </w:trPr>
        <w:tc>
          <w:tcPr>
            <w:tcW w:w="439" w:type="pct"/>
            <w:tcBorders>
              <w:top w:val="nil"/>
              <w:left w:val="single" w:sz="8" w:space="0" w:color="auto"/>
              <w:bottom w:val="single" w:sz="4" w:space="0" w:color="auto"/>
              <w:right w:val="single" w:sz="4" w:space="0" w:color="auto"/>
            </w:tcBorders>
            <w:shd w:val="clear" w:color="auto" w:fill="auto"/>
            <w:noWrap/>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eastAsia="es-PE"/>
              </w:rPr>
              <w:t>REMITENTE</w:t>
            </w:r>
          </w:p>
        </w:tc>
        <w:tc>
          <w:tcPr>
            <w:tcW w:w="984" w:type="pct"/>
            <w:tcBorders>
              <w:top w:val="nil"/>
              <w:left w:val="nil"/>
              <w:bottom w:val="single" w:sz="4" w:space="0" w:color="auto"/>
              <w:right w:val="single" w:sz="4" w:space="0" w:color="auto"/>
            </w:tcBorders>
            <w:shd w:val="clear" w:color="auto" w:fill="auto"/>
            <w:vAlign w:val="center"/>
            <w:hideMark/>
          </w:tcPr>
          <w:p w:rsidR="00C47F11" w:rsidRPr="00CD50F8" w:rsidRDefault="00C47F11" w:rsidP="00C47F1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IMPORTACION</w:t>
            </w:r>
          </w:p>
        </w:tc>
        <w:tc>
          <w:tcPr>
            <w:tcW w:w="427" w:type="pct"/>
            <w:tcBorders>
              <w:top w:val="nil"/>
              <w:left w:val="nil"/>
              <w:bottom w:val="single" w:sz="4" w:space="0" w:color="auto"/>
              <w:right w:val="single" w:sz="4" w:space="0" w:color="auto"/>
            </w:tcBorders>
            <w:shd w:val="clear" w:color="000000" w:fill="FFFFFF"/>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eastAsia="es-PE"/>
              </w:rPr>
              <w:t>PROVEEDOR</w:t>
            </w:r>
          </w:p>
        </w:tc>
        <w:tc>
          <w:tcPr>
            <w:tcW w:w="715" w:type="pct"/>
            <w:tcBorders>
              <w:top w:val="nil"/>
              <w:left w:val="nil"/>
              <w:bottom w:val="single" w:sz="4" w:space="0" w:color="auto"/>
              <w:right w:val="single" w:sz="4" w:space="0" w:color="auto"/>
            </w:tcBorders>
            <w:shd w:val="clear" w:color="000000" w:fill="FFFFFF"/>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eastAsia="es-PE"/>
              </w:rPr>
              <w:t>INICIO DE TRASLADO</w:t>
            </w:r>
          </w:p>
        </w:tc>
        <w:tc>
          <w:tcPr>
            <w:tcW w:w="2050" w:type="pct"/>
            <w:tcBorders>
              <w:top w:val="nil"/>
              <w:left w:val="nil"/>
              <w:bottom w:val="single" w:sz="4" w:space="0" w:color="auto"/>
              <w:right w:val="single" w:sz="4"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EGRESO DE ALMACEN POR HABER PRESTADO SERVICIO DE ALMACENAMIENTO / EGRESO DE UN ESTABLECIMIENTO   DE TERCERO A UN ESTABLECIMIENTO DEL USUARIO</w:t>
            </w:r>
          </w:p>
        </w:tc>
        <w:tc>
          <w:tcPr>
            <w:tcW w:w="385" w:type="pct"/>
            <w:tcBorders>
              <w:top w:val="nil"/>
              <w:left w:val="nil"/>
              <w:bottom w:val="single" w:sz="4" w:space="0" w:color="auto"/>
              <w:right w:val="single" w:sz="8"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olor w:val="000000"/>
                <w:sz w:val="16"/>
                <w:szCs w:val="16"/>
                <w:lang w:eastAsia="es-PE"/>
              </w:rPr>
              <w:t>SOMBRA</w:t>
            </w:r>
          </w:p>
        </w:tc>
      </w:tr>
      <w:tr w:rsidR="00C47F11" w:rsidRPr="00CD50F8" w:rsidTr="00C47F11">
        <w:trPr>
          <w:trHeight w:val="300"/>
        </w:trPr>
        <w:tc>
          <w:tcPr>
            <w:tcW w:w="439" w:type="pct"/>
            <w:tcBorders>
              <w:top w:val="nil"/>
              <w:left w:val="single" w:sz="8" w:space="0" w:color="auto"/>
              <w:bottom w:val="single" w:sz="4" w:space="0" w:color="auto"/>
              <w:right w:val="single" w:sz="4" w:space="0" w:color="auto"/>
            </w:tcBorders>
            <w:shd w:val="clear" w:color="auto" w:fill="auto"/>
            <w:noWrap/>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eastAsia="es-PE"/>
              </w:rPr>
              <w:t>REMITENTE</w:t>
            </w:r>
          </w:p>
        </w:tc>
        <w:tc>
          <w:tcPr>
            <w:tcW w:w="984" w:type="pct"/>
            <w:tcBorders>
              <w:top w:val="nil"/>
              <w:left w:val="nil"/>
              <w:bottom w:val="single" w:sz="4" w:space="0" w:color="auto"/>
              <w:right w:val="single" w:sz="4" w:space="0" w:color="auto"/>
            </w:tcBorders>
            <w:shd w:val="clear" w:color="000000" w:fill="FFFFFF"/>
            <w:vAlign w:val="center"/>
            <w:hideMark/>
          </w:tcPr>
          <w:p w:rsidR="00C47F11" w:rsidRPr="00CD50F8" w:rsidRDefault="00C47F11" w:rsidP="00C47F1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EXPORTACION</w:t>
            </w:r>
          </w:p>
        </w:tc>
        <w:tc>
          <w:tcPr>
            <w:tcW w:w="427" w:type="pct"/>
            <w:tcBorders>
              <w:top w:val="nil"/>
              <w:left w:val="nil"/>
              <w:bottom w:val="single" w:sz="4" w:space="0" w:color="auto"/>
              <w:right w:val="single" w:sz="4" w:space="0" w:color="auto"/>
            </w:tcBorders>
            <w:shd w:val="clear" w:color="000000" w:fill="FFFFFF"/>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eastAsia="es-PE"/>
              </w:rPr>
              <w:t>REMITENTE</w:t>
            </w:r>
          </w:p>
        </w:tc>
        <w:tc>
          <w:tcPr>
            <w:tcW w:w="715" w:type="pct"/>
            <w:tcBorders>
              <w:top w:val="nil"/>
              <w:left w:val="nil"/>
              <w:bottom w:val="single" w:sz="4" w:space="0" w:color="auto"/>
              <w:right w:val="single" w:sz="4" w:space="0" w:color="auto"/>
            </w:tcBorders>
            <w:shd w:val="clear" w:color="000000" w:fill="FFFFFF"/>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eastAsia="es-PE"/>
              </w:rPr>
              <w:t>INICIO DE TRASLADO</w:t>
            </w:r>
          </w:p>
        </w:tc>
        <w:tc>
          <w:tcPr>
            <w:tcW w:w="2050" w:type="pct"/>
            <w:tcBorders>
              <w:top w:val="nil"/>
              <w:left w:val="nil"/>
              <w:bottom w:val="single" w:sz="4" w:space="0" w:color="auto"/>
              <w:right w:val="single" w:sz="4"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EXPORTACION</w:t>
            </w:r>
          </w:p>
        </w:tc>
        <w:tc>
          <w:tcPr>
            <w:tcW w:w="385" w:type="pct"/>
            <w:tcBorders>
              <w:top w:val="nil"/>
              <w:left w:val="nil"/>
              <w:bottom w:val="single" w:sz="4" w:space="0" w:color="auto"/>
              <w:right w:val="single" w:sz="8"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olor w:val="000000"/>
                <w:sz w:val="16"/>
                <w:szCs w:val="16"/>
                <w:lang w:eastAsia="es-PE"/>
              </w:rPr>
              <w:t>SOMBRA</w:t>
            </w:r>
          </w:p>
        </w:tc>
      </w:tr>
      <w:tr w:rsidR="00C47F11" w:rsidRPr="00CD50F8" w:rsidTr="00C47F11">
        <w:trPr>
          <w:trHeight w:val="450"/>
        </w:trPr>
        <w:tc>
          <w:tcPr>
            <w:tcW w:w="439" w:type="pct"/>
            <w:tcBorders>
              <w:top w:val="nil"/>
              <w:left w:val="single" w:sz="8" w:space="0" w:color="auto"/>
              <w:bottom w:val="single" w:sz="4" w:space="0" w:color="auto"/>
              <w:right w:val="single" w:sz="4" w:space="0" w:color="auto"/>
            </w:tcBorders>
            <w:shd w:val="clear" w:color="auto" w:fill="auto"/>
            <w:noWrap/>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REMITENTE</w:t>
            </w:r>
          </w:p>
        </w:tc>
        <w:tc>
          <w:tcPr>
            <w:tcW w:w="984" w:type="pct"/>
            <w:tcBorders>
              <w:top w:val="nil"/>
              <w:left w:val="nil"/>
              <w:bottom w:val="single" w:sz="4" w:space="0" w:color="auto"/>
              <w:right w:val="single" w:sz="4" w:space="0" w:color="auto"/>
            </w:tcBorders>
            <w:shd w:val="clear" w:color="000000" w:fill="FFFFFF"/>
            <w:vAlign w:val="center"/>
            <w:hideMark/>
          </w:tcPr>
          <w:p w:rsidR="00C47F11" w:rsidRPr="00CD50F8" w:rsidRDefault="00C47F11" w:rsidP="00C47F1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VENTA A DESTINATARIO NO INSCRITO EN EL REGISTRO</w:t>
            </w:r>
          </w:p>
        </w:tc>
        <w:tc>
          <w:tcPr>
            <w:tcW w:w="427" w:type="pct"/>
            <w:tcBorders>
              <w:top w:val="nil"/>
              <w:left w:val="nil"/>
              <w:bottom w:val="single" w:sz="4" w:space="0" w:color="auto"/>
              <w:right w:val="single" w:sz="4" w:space="0" w:color="auto"/>
            </w:tcBorders>
            <w:shd w:val="clear" w:color="000000" w:fill="FFFFFF"/>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REMITENTE</w:t>
            </w:r>
          </w:p>
        </w:tc>
        <w:tc>
          <w:tcPr>
            <w:tcW w:w="715" w:type="pct"/>
            <w:tcBorders>
              <w:top w:val="nil"/>
              <w:left w:val="nil"/>
              <w:bottom w:val="single" w:sz="4" w:space="0" w:color="auto"/>
              <w:right w:val="single" w:sz="4" w:space="0" w:color="auto"/>
            </w:tcBorders>
            <w:shd w:val="clear" w:color="000000" w:fill="FFFFFF"/>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INICIO DE TRASLADO</w:t>
            </w:r>
          </w:p>
        </w:tc>
        <w:tc>
          <w:tcPr>
            <w:tcW w:w="2050" w:type="pct"/>
            <w:tcBorders>
              <w:top w:val="nil"/>
              <w:left w:val="nil"/>
              <w:bottom w:val="single" w:sz="4" w:space="0" w:color="auto"/>
              <w:right w:val="single" w:sz="4"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VENTA DE BIENES CONSIDERADOS DE USO DOMESTICO/ARTESANAL</w:t>
            </w:r>
          </w:p>
        </w:tc>
        <w:tc>
          <w:tcPr>
            <w:tcW w:w="385" w:type="pct"/>
            <w:tcBorders>
              <w:top w:val="nil"/>
              <w:left w:val="nil"/>
              <w:bottom w:val="single" w:sz="4" w:space="0" w:color="auto"/>
              <w:right w:val="single" w:sz="8"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SOMBRA</w:t>
            </w:r>
          </w:p>
        </w:tc>
      </w:tr>
      <w:tr w:rsidR="00C47F11" w:rsidRPr="00CD50F8" w:rsidTr="00C47F11">
        <w:trPr>
          <w:trHeight w:val="300"/>
        </w:trPr>
        <w:tc>
          <w:tcPr>
            <w:tcW w:w="439" w:type="pct"/>
            <w:tcBorders>
              <w:top w:val="nil"/>
              <w:left w:val="single" w:sz="8" w:space="0" w:color="auto"/>
              <w:bottom w:val="single" w:sz="4" w:space="0" w:color="auto"/>
              <w:right w:val="single" w:sz="4" w:space="0" w:color="auto"/>
            </w:tcBorders>
            <w:shd w:val="clear" w:color="auto" w:fill="auto"/>
            <w:noWrap/>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REMITENTE</w:t>
            </w:r>
          </w:p>
        </w:tc>
        <w:tc>
          <w:tcPr>
            <w:tcW w:w="984" w:type="pct"/>
            <w:tcBorders>
              <w:top w:val="nil"/>
              <w:left w:val="nil"/>
              <w:bottom w:val="single" w:sz="4" w:space="0" w:color="auto"/>
              <w:right w:val="single" w:sz="4" w:space="0" w:color="auto"/>
            </w:tcBorders>
            <w:shd w:val="clear" w:color="000000" w:fill="FFFFFF"/>
            <w:vAlign w:val="center"/>
            <w:hideMark/>
          </w:tcPr>
          <w:p w:rsidR="00C47F11" w:rsidRPr="00CD50F8" w:rsidRDefault="00C47F11" w:rsidP="00C47F1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VENTA CON ENTREGA A TERCEROS</w:t>
            </w:r>
          </w:p>
        </w:tc>
        <w:tc>
          <w:tcPr>
            <w:tcW w:w="427" w:type="pct"/>
            <w:tcBorders>
              <w:top w:val="nil"/>
              <w:left w:val="nil"/>
              <w:bottom w:val="single" w:sz="4" w:space="0" w:color="auto"/>
              <w:right w:val="single" w:sz="4" w:space="0" w:color="auto"/>
            </w:tcBorders>
            <w:shd w:val="clear" w:color="000000" w:fill="FFFFFF"/>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REMITENTE</w:t>
            </w:r>
          </w:p>
        </w:tc>
        <w:tc>
          <w:tcPr>
            <w:tcW w:w="715" w:type="pct"/>
            <w:tcBorders>
              <w:top w:val="nil"/>
              <w:left w:val="nil"/>
              <w:bottom w:val="single" w:sz="4" w:space="0" w:color="auto"/>
              <w:right w:val="single" w:sz="4" w:space="0" w:color="auto"/>
            </w:tcBorders>
            <w:shd w:val="clear" w:color="000000" w:fill="FFFFFF"/>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INICIO DE TRASLADO</w:t>
            </w:r>
          </w:p>
        </w:tc>
        <w:tc>
          <w:tcPr>
            <w:tcW w:w="2050" w:type="pct"/>
            <w:tcBorders>
              <w:top w:val="nil"/>
              <w:left w:val="nil"/>
              <w:bottom w:val="single" w:sz="4" w:space="0" w:color="auto"/>
              <w:right w:val="single" w:sz="4"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VENTA CON ENTREGA A TERCEROS</w:t>
            </w:r>
          </w:p>
        </w:tc>
        <w:tc>
          <w:tcPr>
            <w:tcW w:w="385" w:type="pct"/>
            <w:tcBorders>
              <w:top w:val="nil"/>
              <w:left w:val="nil"/>
              <w:bottom w:val="single" w:sz="4" w:space="0" w:color="auto"/>
              <w:right w:val="single" w:sz="8"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SOMBRA</w:t>
            </w:r>
          </w:p>
        </w:tc>
      </w:tr>
      <w:tr w:rsidR="00C47F11" w:rsidRPr="00CD50F8" w:rsidTr="00C47F11">
        <w:trPr>
          <w:trHeight w:val="450"/>
        </w:trPr>
        <w:tc>
          <w:tcPr>
            <w:tcW w:w="439" w:type="pct"/>
            <w:tcBorders>
              <w:top w:val="nil"/>
              <w:left w:val="single" w:sz="8" w:space="0" w:color="auto"/>
              <w:bottom w:val="single" w:sz="4" w:space="0" w:color="auto"/>
              <w:right w:val="single" w:sz="4" w:space="0" w:color="auto"/>
            </w:tcBorders>
            <w:shd w:val="clear" w:color="auto" w:fill="auto"/>
            <w:noWrap/>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REMITENTE</w:t>
            </w:r>
          </w:p>
        </w:tc>
        <w:tc>
          <w:tcPr>
            <w:tcW w:w="984" w:type="pct"/>
            <w:tcBorders>
              <w:top w:val="nil"/>
              <w:left w:val="nil"/>
              <w:bottom w:val="single" w:sz="4" w:space="0" w:color="auto"/>
              <w:right w:val="single" w:sz="4" w:space="0" w:color="auto"/>
            </w:tcBorders>
            <w:shd w:val="clear" w:color="000000" w:fill="FFFFFF"/>
            <w:vAlign w:val="center"/>
            <w:hideMark/>
          </w:tcPr>
          <w:p w:rsidR="00C47F11" w:rsidRPr="00CD50F8" w:rsidRDefault="00C47F11" w:rsidP="00C47F1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PRESTACION DE SERVICIOS CON USO DE INSUMO QUIMICO</w:t>
            </w:r>
          </w:p>
        </w:tc>
        <w:tc>
          <w:tcPr>
            <w:tcW w:w="427" w:type="pct"/>
            <w:tcBorders>
              <w:top w:val="nil"/>
              <w:left w:val="nil"/>
              <w:bottom w:val="single" w:sz="4" w:space="0" w:color="auto"/>
              <w:right w:val="single" w:sz="4" w:space="0" w:color="auto"/>
            </w:tcBorders>
            <w:shd w:val="clear" w:color="000000" w:fill="FFFFFF"/>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REMITENTE</w:t>
            </w:r>
          </w:p>
        </w:tc>
        <w:tc>
          <w:tcPr>
            <w:tcW w:w="715" w:type="pct"/>
            <w:tcBorders>
              <w:top w:val="nil"/>
              <w:left w:val="nil"/>
              <w:bottom w:val="single" w:sz="4" w:space="0" w:color="auto"/>
              <w:right w:val="single" w:sz="4" w:space="0" w:color="auto"/>
            </w:tcBorders>
            <w:shd w:val="clear" w:color="000000" w:fill="FFFFFF"/>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INICIO DE TRASLADO</w:t>
            </w:r>
          </w:p>
        </w:tc>
        <w:tc>
          <w:tcPr>
            <w:tcW w:w="2050" w:type="pct"/>
            <w:tcBorders>
              <w:top w:val="nil"/>
              <w:left w:val="nil"/>
              <w:bottom w:val="single" w:sz="4" w:space="0" w:color="auto"/>
              <w:right w:val="single" w:sz="4"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EGRESO PARA USO EN PRESTACION DE SERVICIOS A TERCEROS SIN TRANSFERENCIA NI OBTENCION DE BNF</w:t>
            </w:r>
          </w:p>
        </w:tc>
        <w:tc>
          <w:tcPr>
            <w:tcW w:w="385" w:type="pct"/>
            <w:tcBorders>
              <w:top w:val="nil"/>
              <w:left w:val="nil"/>
              <w:bottom w:val="single" w:sz="4" w:space="0" w:color="auto"/>
              <w:right w:val="single" w:sz="8"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SOMBRA</w:t>
            </w:r>
          </w:p>
        </w:tc>
      </w:tr>
      <w:tr w:rsidR="00C47F11" w:rsidRPr="00CD50F8" w:rsidTr="00C47F11">
        <w:trPr>
          <w:trHeight w:val="465"/>
        </w:trPr>
        <w:tc>
          <w:tcPr>
            <w:tcW w:w="439" w:type="pct"/>
            <w:tcBorders>
              <w:top w:val="nil"/>
              <w:left w:val="single" w:sz="8" w:space="0" w:color="auto"/>
              <w:bottom w:val="single" w:sz="8" w:space="0" w:color="auto"/>
              <w:right w:val="single" w:sz="4" w:space="0" w:color="auto"/>
            </w:tcBorders>
            <w:shd w:val="clear" w:color="auto" w:fill="auto"/>
            <w:noWrap/>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REMITENTE</w:t>
            </w:r>
          </w:p>
        </w:tc>
        <w:tc>
          <w:tcPr>
            <w:tcW w:w="984" w:type="pct"/>
            <w:tcBorders>
              <w:top w:val="nil"/>
              <w:left w:val="nil"/>
              <w:bottom w:val="single" w:sz="8" w:space="0" w:color="auto"/>
              <w:right w:val="single" w:sz="4" w:space="0" w:color="auto"/>
            </w:tcBorders>
            <w:shd w:val="clear" w:color="000000" w:fill="FFFFFF"/>
            <w:vAlign w:val="center"/>
            <w:hideMark/>
          </w:tcPr>
          <w:p w:rsidR="00C47F11" w:rsidRPr="00CD50F8" w:rsidRDefault="00C47F11" w:rsidP="00C47F1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NUEVA EMISION POR CAMBIO DE DESTINATARIO</w:t>
            </w:r>
          </w:p>
        </w:tc>
        <w:tc>
          <w:tcPr>
            <w:tcW w:w="427" w:type="pct"/>
            <w:tcBorders>
              <w:top w:val="nil"/>
              <w:left w:val="nil"/>
              <w:bottom w:val="single" w:sz="8" w:space="0" w:color="auto"/>
              <w:right w:val="single" w:sz="4" w:space="0" w:color="auto"/>
            </w:tcBorders>
            <w:shd w:val="clear" w:color="000000" w:fill="FFFFFF"/>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REMITENTE</w:t>
            </w:r>
          </w:p>
        </w:tc>
        <w:tc>
          <w:tcPr>
            <w:tcW w:w="715" w:type="pct"/>
            <w:tcBorders>
              <w:top w:val="nil"/>
              <w:left w:val="nil"/>
              <w:bottom w:val="single" w:sz="8" w:space="0" w:color="auto"/>
              <w:right w:val="single" w:sz="4" w:space="0" w:color="auto"/>
            </w:tcBorders>
            <w:shd w:val="clear" w:color="000000" w:fill="FFFFFF"/>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INICIO DE TRASLADO</w:t>
            </w:r>
          </w:p>
        </w:tc>
        <w:tc>
          <w:tcPr>
            <w:tcW w:w="2050" w:type="pct"/>
            <w:tcBorders>
              <w:top w:val="nil"/>
              <w:left w:val="nil"/>
              <w:bottom w:val="single" w:sz="8" w:space="0" w:color="auto"/>
              <w:right w:val="single" w:sz="4"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VENTA / VENTA A EMBARCACIONES PESQUERAS</w:t>
            </w:r>
            <w:r w:rsidR="00B17C99" w:rsidRPr="00CD50F8">
              <w:rPr>
                <w:rFonts w:ascii="Calibri" w:hAnsi="Calibri" w:cs="Calibri"/>
                <w:color w:val="000000"/>
                <w:sz w:val="16"/>
                <w:szCs w:val="16"/>
                <w:lang w:val="es-PE" w:eastAsia="es-PE"/>
              </w:rPr>
              <w:t xml:space="preserve"> / VENTA CON ENTREGA A TERCEROS </w:t>
            </w:r>
          </w:p>
        </w:tc>
        <w:tc>
          <w:tcPr>
            <w:tcW w:w="385" w:type="pct"/>
            <w:tcBorders>
              <w:top w:val="nil"/>
              <w:left w:val="nil"/>
              <w:bottom w:val="single" w:sz="8" w:space="0" w:color="auto"/>
              <w:right w:val="single" w:sz="8"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SOMBRA</w:t>
            </w:r>
          </w:p>
        </w:tc>
      </w:tr>
      <w:tr w:rsidR="00C47F11" w:rsidRPr="00CD50F8" w:rsidTr="00C47F11">
        <w:trPr>
          <w:trHeight w:val="465"/>
        </w:trPr>
        <w:tc>
          <w:tcPr>
            <w:tcW w:w="439" w:type="pct"/>
            <w:tcBorders>
              <w:top w:val="nil"/>
              <w:left w:val="single" w:sz="8" w:space="0" w:color="auto"/>
              <w:bottom w:val="single" w:sz="4" w:space="0" w:color="auto"/>
              <w:right w:val="single" w:sz="4" w:space="0" w:color="auto"/>
            </w:tcBorders>
            <w:shd w:val="clear" w:color="auto" w:fill="auto"/>
            <w:noWrap/>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eastAsia="es-PE"/>
              </w:rPr>
              <w:t>REMITENTE</w:t>
            </w:r>
          </w:p>
        </w:tc>
        <w:tc>
          <w:tcPr>
            <w:tcW w:w="984" w:type="pct"/>
            <w:tcBorders>
              <w:top w:val="nil"/>
              <w:left w:val="nil"/>
              <w:bottom w:val="single" w:sz="4" w:space="0" w:color="auto"/>
              <w:right w:val="single" w:sz="4" w:space="0" w:color="auto"/>
            </w:tcBorders>
            <w:shd w:val="clear" w:color="auto" w:fill="auto"/>
            <w:vAlign w:val="center"/>
            <w:hideMark/>
          </w:tcPr>
          <w:p w:rsidR="00C47F11" w:rsidRPr="00CD50F8" w:rsidRDefault="00C47F11" w:rsidP="00C47F1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VENTA</w:t>
            </w:r>
          </w:p>
        </w:tc>
        <w:tc>
          <w:tcPr>
            <w:tcW w:w="427" w:type="pct"/>
            <w:tcBorders>
              <w:top w:val="nil"/>
              <w:left w:val="nil"/>
              <w:bottom w:val="single" w:sz="4" w:space="0" w:color="auto"/>
              <w:right w:val="single" w:sz="4"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eastAsia="es-PE"/>
              </w:rPr>
              <w:t>DESTINATARIO</w:t>
            </w:r>
          </w:p>
        </w:tc>
        <w:tc>
          <w:tcPr>
            <w:tcW w:w="715" w:type="pct"/>
            <w:tcBorders>
              <w:top w:val="nil"/>
              <w:left w:val="nil"/>
              <w:bottom w:val="single" w:sz="4" w:space="0" w:color="auto"/>
              <w:right w:val="single" w:sz="4"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eastAsia="es-PE"/>
              </w:rPr>
              <w:t>CONFIRMACION DEL FIN DE TRASLADO</w:t>
            </w:r>
          </w:p>
        </w:tc>
        <w:tc>
          <w:tcPr>
            <w:tcW w:w="2050" w:type="pct"/>
            <w:tcBorders>
              <w:top w:val="nil"/>
              <w:left w:val="nil"/>
              <w:bottom w:val="single" w:sz="4" w:space="0" w:color="auto"/>
              <w:right w:val="single" w:sz="4"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COMPRA LOCAL / COMPRA PARA EMBARCACIONES PESQUERAS</w:t>
            </w:r>
          </w:p>
        </w:tc>
        <w:tc>
          <w:tcPr>
            <w:tcW w:w="385" w:type="pct"/>
            <w:tcBorders>
              <w:top w:val="nil"/>
              <w:left w:val="nil"/>
              <w:bottom w:val="single" w:sz="4" w:space="0" w:color="auto"/>
              <w:right w:val="single" w:sz="8"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olor w:val="000000"/>
                <w:sz w:val="16"/>
                <w:szCs w:val="16"/>
                <w:lang w:eastAsia="es-PE"/>
              </w:rPr>
              <w:t>SOMBRA</w:t>
            </w:r>
          </w:p>
        </w:tc>
      </w:tr>
      <w:tr w:rsidR="00C47F11" w:rsidRPr="00CD50F8" w:rsidTr="00C47F11">
        <w:trPr>
          <w:trHeight w:val="450"/>
        </w:trPr>
        <w:tc>
          <w:tcPr>
            <w:tcW w:w="439" w:type="pct"/>
            <w:tcBorders>
              <w:top w:val="nil"/>
              <w:left w:val="single" w:sz="8" w:space="0" w:color="auto"/>
              <w:bottom w:val="single" w:sz="4" w:space="0" w:color="auto"/>
              <w:right w:val="single" w:sz="4" w:space="0" w:color="auto"/>
            </w:tcBorders>
            <w:shd w:val="clear" w:color="auto" w:fill="auto"/>
            <w:noWrap/>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eastAsia="es-PE"/>
              </w:rPr>
              <w:lastRenderedPageBreak/>
              <w:t>REMITENTE</w:t>
            </w:r>
          </w:p>
        </w:tc>
        <w:tc>
          <w:tcPr>
            <w:tcW w:w="984" w:type="pct"/>
            <w:tcBorders>
              <w:top w:val="nil"/>
              <w:left w:val="nil"/>
              <w:bottom w:val="single" w:sz="4" w:space="0" w:color="auto"/>
              <w:right w:val="single" w:sz="4" w:space="0" w:color="auto"/>
            </w:tcBorders>
            <w:shd w:val="clear" w:color="auto" w:fill="auto"/>
            <w:vAlign w:val="center"/>
            <w:hideMark/>
          </w:tcPr>
          <w:p w:rsidR="00C47F11" w:rsidRPr="00CD50F8" w:rsidRDefault="00C47F11" w:rsidP="00C47F1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COMPRA</w:t>
            </w:r>
          </w:p>
        </w:tc>
        <w:tc>
          <w:tcPr>
            <w:tcW w:w="427" w:type="pct"/>
            <w:tcBorders>
              <w:top w:val="nil"/>
              <w:left w:val="nil"/>
              <w:bottom w:val="single" w:sz="4" w:space="0" w:color="auto"/>
              <w:right w:val="single" w:sz="4"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REMITENTE</w:t>
            </w:r>
          </w:p>
        </w:tc>
        <w:tc>
          <w:tcPr>
            <w:tcW w:w="715" w:type="pct"/>
            <w:tcBorders>
              <w:top w:val="single" w:sz="8" w:space="0" w:color="auto"/>
              <w:left w:val="nil"/>
              <w:bottom w:val="single" w:sz="4" w:space="0" w:color="auto"/>
              <w:right w:val="single" w:sz="4"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eastAsia="es-PE"/>
              </w:rPr>
              <w:t>CONFIRMACION DEL FIN DE TRASLADO</w:t>
            </w:r>
          </w:p>
        </w:tc>
        <w:tc>
          <w:tcPr>
            <w:tcW w:w="2050" w:type="pct"/>
            <w:tcBorders>
              <w:top w:val="single" w:sz="8" w:space="0" w:color="auto"/>
              <w:left w:val="nil"/>
              <w:bottom w:val="single" w:sz="4" w:space="0" w:color="auto"/>
              <w:right w:val="single" w:sz="4"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COMPRA LOCAL / COMPRA PARA EMBARCACIONES PESQUERAS</w:t>
            </w:r>
          </w:p>
        </w:tc>
        <w:tc>
          <w:tcPr>
            <w:tcW w:w="385" w:type="pct"/>
            <w:tcBorders>
              <w:top w:val="nil"/>
              <w:left w:val="nil"/>
              <w:bottom w:val="single" w:sz="4" w:space="0" w:color="auto"/>
              <w:right w:val="single" w:sz="8"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SOMBRA</w:t>
            </w:r>
          </w:p>
        </w:tc>
      </w:tr>
      <w:tr w:rsidR="00C47F11" w:rsidRPr="00CD50F8" w:rsidTr="00C47F11">
        <w:trPr>
          <w:trHeight w:val="675"/>
        </w:trPr>
        <w:tc>
          <w:tcPr>
            <w:tcW w:w="439" w:type="pct"/>
            <w:tcBorders>
              <w:top w:val="nil"/>
              <w:left w:val="single" w:sz="8" w:space="0" w:color="auto"/>
              <w:bottom w:val="single" w:sz="4" w:space="0" w:color="auto"/>
              <w:right w:val="single" w:sz="4" w:space="0" w:color="auto"/>
            </w:tcBorders>
            <w:shd w:val="clear" w:color="auto" w:fill="auto"/>
            <w:noWrap/>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eastAsia="es-PE"/>
              </w:rPr>
              <w:t>REMITENTE</w:t>
            </w:r>
          </w:p>
        </w:tc>
        <w:tc>
          <w:tcPr>
            <w:tcW w:w="984" w:type="pct"/>
            <w:tcBorders>
              <w:top w:val="nil"/>
              <w:left w:val="nil"/>
              <w:bottom w:val="single" w:sz="4" w:space="0" w:color="auto"/>
              <w:right w:val="single" w:sz="4" w:space="0" w:color="auto"/>
            </w:tcBorders>
            <w:shd w:val="clear" w:color="auto" w:fill="auto"/>
            <w:vAlign w:val="center"/>
            <w:hideMark/>
          </w:tcPr>
          <w:p w:rsidR="00C47F11" w:rsidRPr="00CD50F8" w:rsidRDefault="00C47F11" w:rsidP="00C47F1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DEVOLUCION (VENTA)</w:t>
            </w:r>
          </w:p>
        </w:tc>
        <w:tc>
          <w:tcPr>
            <w:tcW w:w="427" w:type="pct"/>
            <w:tcBorders>
              <w:top w:val="nil"/>
              <w:left w:val="nil"/>
              <w:bottom w:val="single" w:sz="4" w:space="0" w:color="auto"/>
              <w:right w:val="single" w:sz="4"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DESTINATARIO</w:t>
            </w:r>
          </w:p>
        </w:tc>
        <w:tc>
          <w:tcPr>
            <w:tcW w:w="715" w:type="pct"/>
            <w:tcBorders>
              <w:top w:val="nil"/>
              <w:left w:val="nil"/>
              <w:bottom w:val="single" w:sz="4" w:space="0" w:color="auto"/>
              <w:right w:val="single" w:sz="4"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CONFIRMACION DEL FIN DE TRASLADO</w:t>
            </w:r>
          </w:p>
        </w:tc>
        <w:tc>
          <w:tcPr>
            <w:tcW w:w="2050" w:type="pct"/>
            <w:tcBorders>
              <w:top w:val="nil"/>
              <w:left w:val="nil"/>
              <w:bottom w:val="single" w:sz="4" w:space="0" w:color="auto"/>
              <w:right w:val="single" w:sz="4"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INGRESO POR DEVOLUCION EN VENTAS / INGRESO POR DEVOLUCION EN VENTA CON ENTREGA A TERCEROS / INGRESO POR DEVOLUCION DE VENTA A EMBARCACIONES PESQUERAS</w:t>
            </w:r>
          </w:p>
        </w:tc>
        <w:tc>
          <w:tcPr>
            <w:tcW w:w="385" w:type="pct"/>
            <w:tcBorders>
              <w:top w:val="nil"/>
              <w:left w:val="nil"/>
              <w:bottom w:val="single" w:sz="4" w:space="0" w:color="auto"/>
              <w:right w:val="single" w:sz="8"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SOMBRA</w:t>
            </w:r>
          </w:p>
        </w:tc>
      </w:tr>
      <w:tr w:rsidR="00C47F11" w:rsidRPr="00CD50F8" w:rsidTr="00C47F11">
        <w:trPr>
          <w:trHeight w:val="675"/>
        </w:trPr>
        <w:tc>
          <w:tcPr>
            <w:tcW w:w="439" w:type="pct"/>
            <w:tcBorders>
              <w:top w:val="nil"/>
              <w:left w:val="single" w:sz="8" w:space="0" w:color="auto"/>
              <w:bottom w:val="single" w:sz="4" w:space="0" w:color="auto"/>
              <w:right w:val="single" w:sz="4" w:space="0" w:color="auto"/>
            </w:tcBorders>
            <w:shd w:val="clear" w:color="auto" w:fill="auto"/>
            <w:noWrap/>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REMITENTE</w:t>
            </w:r>
          </w:p>
        </w:tc>
        <w:tc>
          <w:tcPr>
            <w:tcW w:w="984" w:type="pct"/>
            <w:tcBorders>
              <w:top w:val="nil"/>
              <w:left w:val="nil"/>
              <w:bottom w:val="single" w:sz="4" w:space="0" w:color="auto"/>
              <w:right w:val="single" w:sz="4" w:space="0" w:color="auto"/>
            </w:tcBorders>
            <w:shd w:val="clear" w:color="auto" w:fill="auto"/>
            <w:vAlign w:val="center"/>
            <w:hideMark/>
          </w:tcPr>
          <w:p w:rsidR="00C47F11" w:rsidRPr="00CD50F8" w:rsidRDefault="00C47F11" w:rsidP="00C47F1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DEVOLUCION (COMPRA)</w:t>
            </w:r>
          </w:p>
        </w:tc>
        <w:tc>
          <w:tcPr>
            <w:tcW w:w="427" w:type="pct"/>
            <w:tcBorders>
              <w:top w:val="nil"/>
              <w:left w:val="nil"/>
              <w:bottom w:val="single" w:sz="4" w:space="0" w:color="auto"/>
              <w:right w:val="single" w:sz="4"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DESTINATARIO</w:t>
            </w:r>
          </w:p>
        </w:tc>
        <w:tc>
          <w:tcPr>
            <w:tcW w:w="715" w:type="pct"/>
            <w:tcBorders>
              <w:top w:val="nil"/>
              <w:left w:val="nil"/>
              <w:bottom w:val="single" w:sz="4" w:space="0" w:color="auto"/>
              <w:right w:val="single" w:sz="4"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CONFIRMACION DEL FIN DE TRASLADO</w:t>
            </w:r>
          </w:p>
        </w:tc>
        <w:tc>
          <w:tcPr>
            <w:tcW w:w="2050" w:type="pct"/>
            <w:tcBorders>
              <w:top w:val="nil"/>
              <w:left w:val="nil"/>
              <w:bottom w:val="single" w:sz="4" w:space="0" w:color="auto"/>
              <w:right w:val="single" w:sz="4"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INGRESO POR DEVOLUCION EN VENTAS / INGRESO POR DEVOLUCION EN VENTA CON ENTREGA A TERCEROS / INGRESO POR DEVOLUCION DE VENTA A EMBARCACIONES PESQUERAS</w:t>
            </w:r>
          </w:p>
        </w:tc>
        <w:tc>
          <w:tcPr>
            <w:tcW w:w="385" w:type="pct"/>
            <w:tcBorders>
              <w:top w:val="nil"/>
              <w:left w:val="nil"/>
              <w:bottom w:val="single" w:sz="4" w:space="0" w:color="auto"/>
              <w:right w:val="single" w:sz="8"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SOMBRA</w:t>
            </w:r>
          </w:p>
        </w:tc>
      </w:tr>
      <w:tr w:rsidR="00C47F11" w:rsidRPr="00CD50F8" w:rsidTr="00C47F11">
        <w:trPr>
          <w:trHeight w:val="675"/>
        </w:trPr>
        <w:tc>
          <w:tcPr>
            <w:tcW w:w="439" w:type="pct"/>
            <w:tcBorders>
              <w:top w:val="nil"/>
              <w:left w:val="single" w:sz="8" w:space="0" w:color="auto"/>
              <w:bottom w:val="single" w:sz="4" w:space="0" w:color="auto"/>
              <w:right w:val="single" w:sz="4" w:space="0" w:color="auto"/>
            </w:tcBorders>
            <w:shd w:val="clear" w:color="auto" w:fill="auto"/>
            <w:noWrap/>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eastAsia="es-PE"/>
              </w:rPr>
              <w:t>REMITENTE</w:t>
            </w:r>
          </w:p>
        </w:tc>
        <w:tc>
          <w:tcPr>
            <w:tcW w:w="984" w:type="pct"/>
            <w:tcBorders>
              <w:top w:val="nil"/>
              <w:left w:val="nil"/>
              <w:bottom w:val="single" w:sz="4" w:space="0" w:color="auto"/>
              <w:right w:val="single" w:sz="4" w:space="0" w:color="auto"/>
            </w:tcBorders>
            <w:shd w:val="clear" w:color="auto" w:fill="auto"/>
            <w:vAlign w:val="center"/>
            <w:hideMark/>
          </w:tcPr>
          <w:p w:rsidR="00C47F11" w:rsidRPr="00CD50F8" w:rsidRDefault="00C47F11" w:rsidP="00C47F1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TRASLADO ENTRE ESTABLECIMIENTOS DE LA MISMA EMPRESA</w:t>
            </w:r>
          </w:p>
        </w:tc>
        <w:tc>
          <w:tcPr>
            <w:tcW w:w="427" w:type="pct"/>
            <w:tcBorders>
              <w:top w:val="nil"/>
              <w:left w:val="nil"/>
              <w:bottom w:val="single" w:sz="4" w:space="0" w:color="auto"/>
              <w:right w:val="single" w:sz="4"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DESTINATARIO</w:t>
            </w:r>
          </w:p>
        </w:tc>
        <w:tc>
          <w:tcPr>
            <w:tcW w:w="715" w:type="pct"/>
            <w:tcBorders>
              <w:top w:val="nil"/>
              <w:left w:val="nil"/>
              <w:bottom w:val="single" w:sz="4" w:space="0" w:color="auto"/>
              <w:right w:val="single" w:sz="4"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CONFIRMACION DEL FIN DE TRASLADO</w:t>
            </w:r>
          </w:p>
        </w:tc>
        <w:tc>
          <w:tcPr>
            <w:tcW w:w="2050" w:type="pct"/>
            <w:tcBorders>
              <w:top w:val="nil"/>
              <w:left w:val="nil"/>
              <w:bottom w:val="single" w:sz="4" w:space="0" w:color="auto"/>
              <w:right w:val="single" w:sz="4"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INGRESO A UN ESTABLECIMIENTO DESDE OTRO  ESTABLECIMIENTO REGISTRADOS POR UN MISMO USUARIO</w:t>
            </w:r>
          </w:p>
        </w:tc>
        <w:tc>
          <w:tcPr>
            <w:tcW w:w="385" w:type="pct"/>
            <w:tcBorders>
              <w:top w:val="nil"/>
              <w:left w:val="nil"/>
              <w:bottom w:val="single" w:sz="4" w:space="0" w:color="auto"/>
              <w:right w:val="single" w:sz="8"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SOMBRA</w:t>
            </w:r>
          </w:p>
        </w:tc>
      </w:tr>
      <w:tr w:rsidR="00C47F11" w:rsidRPr="00CD50F8" w:rsidTr="00C47F11">
        <w:trPr>
          <w:trHeight w:val="900"/>
        </w:trPr>
        <w:tc>
          <w:tcPr>
            <w:tcW w:w="439" w:type="pct"/>
            <w:tcBorders>
              <w:top w:val="nil"/>
              <w:left w:val="single" w:sz="8" w:space="0" w:color="auto"/>
              <w:bottom w:val="single" w:sz="4" w:space="0" w:color="auto"/>
              <w:right w:val="single" w:sz="4" w:space="0" w:color="auto"/>
            </w:tcBorders>
            <w:shd w:val="clear" w:color="auto" w:fill="auto"/>
            <w:noWrap/>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eastAsia="es-PE"/>
              </w:rPr>
              <w:t>REMITENTE</w:t>
            </w:r>
          </w:p>
        </w:tc>
        <w:tc>
          <w:tcPr>
            <w:tcW w:w="984" w:type="pct"/>
            <w:tcBorders>
              <w:top w:val="nil"/>
              <w:left w:val="nil"/>
              <w:bottom w:val="single" w:sz="4" w:space="0" w:color="auto"/>
              <w:right w:val="single" w:sz="4" w:space="0" w:color="auto"/>
            </w:tcBorders>
            <w:shd w:val="clear" w:color="auto" w:fill="auto"/>
            <w:vAlign w:val="center"/>
            <w:hideMark/>
          </w:tcPr>
          <w:p w:rsidR="00C47F11" w:rsidRPr="00CD50F8" w:rsidRDefault="00C47F11" w:rsidP="00C47F1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TRASLADO DE BIENES PARA SERVICIOS DE TRANSFORMACION, MANIPULACION O ALMACENAMIENTO</w:t>
            </w:r>
          </w:p>
        </w:tc>
        <w:tc>
          <w:tcPr>
            <w:tcW w:w="427" w:type="pct"/>
            <w:tcBorders>
              <w:top w:val="nil"/>
              <w:left w:val="nil"/>
              <w:bottom w:val="single" w:sz="4" w:space="0" w:color="auto"/>
              <w:right w:val="single" w:sz="4"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DESTINATARIO</w:t>
            </w:r>
          </w:p>
        </w:tc>
        <w:tc>
          <w:tcPr>
            <w:tcW w:w="715" w:type="pct"/>
            <w:tcBorders>
              <w:top w:val="nil"/>
              <w:left w:val="nil"/>
              <w:bottom w:val="single" w:sz="4" w:space="0" w:color="auto"/>
              <w:right w:val="single" w:sz="4"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CONFIRMACION DEL FIN DE TRASLADO</w:t>
            </w:r>
          </w:p>
        </w:tc>
        <w:tc>
          <w:tcPr>
            <w:tcW w:w="2050" w:type="pct"/>
            <w:tcBorders>
              <w:top w:val="nil"/>
              <w:left w:val="nil"/>
              <w:bottom w:val="single" w:sz="4" w:space="0" w:color="auto"/>
              <w:right w:val="single" w:sz="4"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INGRESO HACIA SERVICIO DE TERCEROS DE BF PARA OBTENCION DE BNF / INGRESO DESDE ESTABLECIMIENTO DEL PROPIETARIO PARA SERVICIO DE TERCEROS PARA PRODUCCION DE BF A PARTIR DE BF / INGRESO A ALMACEN PARA PRESTAR SERVICIO DE ALMACENAMIENTO</w:t>
            </w:r>
          </w:p>
        </w:tc>
        <w:tc>
          <w:tcPr>
            <w:tcW w:w="385" w:type="pct"/>
            <w:tcBorders>
              <w:top w:val="nil"/>
              <w:left w:val="nil"/>
              <w:bottom w:val="single" w:sz="4" w:space="0" w:color="auto"/>
              <w:right w:val="single" w:sz="8"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SOMBRA</w:t>
            </w:r>
          </w:p>
        </w:tc>
      </w:tr>
      <w:tr w:rsidR="00C47F11" w:rsidRPr="00CD50F8" w:rsidTr="00C47F11">
        <w:trPr>
          <w:trHeight w:val="675"/>
        </w:trPr>
        <w:tc>
          <w:tcPr>
            <w:tcW w:w="439" w:type="pct"/>
            <w:tcBorders>
              <w:top w:val="nil"/>
              <w:left w:val="single" w:sz="8" w:space="0" w:color="auto"/>
              <w:bottom w:val="single" w:sz="4" w:space="0" w:color="auto"/>
              <w:right w:val="single" w:sz="4" w:space="0" w:color="auto"/>
            </w:tcBorders>
            <w:shd w:val="clear" w:color="auto" w:fill="auto"/>
            <w:noWrap/>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eastAsia="es-PE"/>
              </w:rPr>
              <w:t>REMITENTE</w:t>
            </w:r>
          </w:p>
        </w:tc>
        <w:tc>
          <w:tcPr>
            <w:tcW w:w="984" w:type="pct"/>
            <w:tcBorders>
              <w:top w:val="nil"/>
              <w:left w:val="nil"/>
              <w:bottom w:val="single" w:sz="4" w:space="0" w:color="auto"/>
              <w:right w:val="single" w:sz="4" w:space="0" w:color="auto"/>
            </w:tcBorders>
            <w:shd w:val="clear" w:color="000000" w:fill="FFFFFF"/>
            <w:vAlign w:val="center"/>
            <w:hideMark/>
          </w:tcPr>
          <w:p w:rsidR="00C47F11" w:rsidRPr="00CD50F8" w:rsidRDefault="00C47F11" w:rsidP="00C47F1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RECOJO DE BIENES</w:t>
            </w:r>
          </w:p>
        </w:tc>
        <w:tc>
          <w:tcPr>
            <w:tcW w:w="427" w:type="pct"/>
            <w:tcBorders>
              <w:top w:val="nil"/>
              <w:left w:val="nil"/>
              <w:bottom w:val="single" w:sz="4" w:space="0" w:color="auto"/>
              <w:right w:val="single" w:sz="4" w:space="0" w:color="auto"/>
            </w:tcBorders>
            <w:shd w:val="clear" w:color="000000" w:fill="FFFFFF"/>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DESTINATARIO</w:t>
            </w:r>
          </w:p>
        </w:tc>
        <w:tc>
          <w:tcPr>
            <w:tcW w:w="715" w:type="pct"/>
            <w:tcBorders>
              <w:top w:val="nil"/>
              <w:left w:val="nil"/>
              <w:bottom w:val="single" w:sz="4" w:space="0" w:color="auto"/>
              <w:right w:val="single" w:sz="4" w:space="0" w:color="auto"/>
            </w:tcBorders>
            <w:shd w:val="clear" w:color="000000" w:fill="FFFFFF"/>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CONFIRMACION DEL FIN DE TRASLADO</w:t>
            </w:r>
          </w:p>
        </w:tc>
        <w:tc>
          <w:tcPr>
            <w:tcW w:w="2050" w:type="pct"/>
            <w:tcBorders>
              <w:top w:val="nil"/>
              <w:left w:val="nil"/>
              <w:bottom w:val="single" w:sz="4" w:space="0" w:color="auto"/>
              <w:right w:val="single" w:sz="4"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INGRESO COMO PRODUCCION DE BF A PARTIR DE BF POR SERVICIO DE TERCEROS / INGRESO COMO PRODUCCION DE BF A PARTIR DE UN BNF POR SERVICIO DE TERCEROS / </w:t>
            </w:r>
          </w:p>
        </w:tc>
        <w:tc>
          <w:tcPr>
            <w:tcW w:w="385" w:type="pct"/>
            <w:tcBorders>
              <w:top w:val="nil"/>
              <w:left w:val="nil"/>
              <w:bottom w:val="single" w:sz="4" w:space="0" w:color="auto"/>
              <w:right w:val="single" w:sz="8"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SOMBRA</w:t>
            </w:r>
          </w:p>
        </w:tc>
      </w:tr>
      <w:tr w:rsidR="00C47F11" w:rsidRPr="00CD50F8" w:rsidTr="00C47F11">
        <w:trPr>
          <w:trHeight w:val="450"/>
        </w:trPr>
        <w:tc>
          <w:tcPr>
            <w:tcW w:w="439" w:type="pct"/>
            <w:tcBorders>
              <w:top w:val="nil"/>
              <w:left w:val="single" w:sz="8" w:space="0" w:color="auto"/>
              <w:bottom w:val="single" w:sz="4" w:space="0" w:color="auto"/>
              <w:right w:val="single" w:sz="4" w:space="0" w:color="auto"/>
            </w:tcBorders>
            <w:shd w:val="clear" w:color="auto" w:fill="auto"/>
            <w:noWrap/>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eastAsia="es-PE"/>
              </w:rPr>
              <w:t>REMITENTE</w:t>
            </w:r>
          </w:p>
        </w:tc>
        <w:tc>
          <w:tcPr>
            <w:tcW w:w="984" w:type="pct"/>
            <w:tcBorders>
              <w:top w:val="nil"/>
              <w:left w:val="nil"/>
              <w:bottom w:val="single" w:sz="4" w:space="0" w:color="auto"/>
              <w:right w:val="single" w:sz="4" w:space="0" w:color="auto"/>
            </w:tcBorders>
            <w:shd w:val="clear" w:color="auto" w:fill="auto"/>
            <w:vAlign w:val="center"/>
            <w:hideMark/>
          </w:tcPr>
          <w:p w:rsidR="00C47F11" w:rsidRPr="00CD50F8" w:rsidRDefault="00C47F11" w:rsidP="00C47F1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IMPORTACION</w:t>
            </w:r>
          </w:p>
        </w:tc>
        <w:tc>
          <w:tcPr>
            <w:tcW w:w="427" w:type="pct"/>
            <w:tcBorders>
              <w:top w:val="nil"/>
              <w:left w:val="nil"/>
              <w:bottom w:val="single" w:sz="4" w:space="0" w:color="auto"/>
              <w:right w:val="single" w:sz="4" w:space="0" w:color="auto"/>
            </w:tcBorders>
            <w:shd w:val="clear" w:color="000000" w:fill="FFFFFF"/>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DESTINATARIO</w:t>
            </w:r>
          </w:p>
        </w:tc>
        <w:tc>
          <w:tcPr>
            <w:tcW w:w="715" w:type="pct"/>
            <w:tcBorders>
              <w:top w:val="nil"/>
              <w:left w:val="nil"/>
              <w:bottom w:val="single" w:sz="4" w:space="0" w:color="auto"/>
              <w:right w:val="single" w:sz="4" w:space="0" w:color="auto"/>
            </w:tcBorders>
            <w:shd w:val="clear" w:color="000000" w:fill="FFFFFF"/>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CONFIRMACION DEL FIN DE TRASLADO</w:t>
            </w:r>
          </w:p>
        </w:tc>
        <w:tc>
          <w:tcPr>
            <w:tcW w:w="2050" w:type="pct"/>
            <w:tcBorders>
              <w:top w:val="nil"/>
              <w:left w:val="nil"/>
              <w:bottom w:val="single" w:sz="4" w:space="0" w:color="auto"/>
              <w:right w:val="single" w:sz="4"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IMPORTACION / IMPORTACIÓN DE MUESTRAS CON O SIN VALOR COMERCIAL</w:t>
            </w:r>
          </w:p>
        </w:tc>
        <w:tc>
          <w:tcPr>
            <w:tcW w:w="385" w:type="pct"/>
            <w:tcBorders>
              <w:top w:val="nil"/>
              <w:left w:val="nil"/>
              <w:bottom w:val="single" w:sz="4" w:space="0" w:color="auto"/>
              <w:right w:val="single" w:sz="8"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SOMBRA</w:t>
            </w:r>
          </w:p>
        </w:tc>
      </w:tr>
      <w:tr w:rsidR="00C47F11" w:rsidRPr="00CD50F8" w:rsidTr="00C47F11">
        <w:trPr>
          <w:trHeight w:val="450"/>
        </w:trPr>
        <w:tc>
          <w:tcPr>
            <w:tcW w:w="439" w:type="pct"/>
            <w:tcBorders>
              <w:top w:val="nil"/>
              <w:left w:val="single" w:sz="8" w:space="0" w:color="auto"/>
              <w:bottom w:val="single" w:sz="4" w:space="0" w:color="auto"/>
              <w:right w:val="single" w:sz="4" w:space="0" w:color="auto"/>
            </w:tcBorders>
            <w:shd w:val="clear" w:color="auto" w:fill="auto"/>
            <w:noWrap/>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REMITENTE</w:t>
            </w:r>
          </w:p>
        </w:tc>
        <w:tc>
          <w:tcPr>
            <w:tcW w:w="984" w:type="pct"/>
            <w:tcBorders>
              <w:top w:val="nil"/>
              <w:left w:val="nil"/>
              <w:bottom w:val="single" w:sz="4" w:space="0" w:color="auto"/>
              <w:right w:val="single" w:sz="4" w:space="0" w:color="auto"/>
            </w:tcBorders>
            <w:shd w:val="clear" w:color="000000" w:fill="FFFFFF"/>
            <w:vAlign w:val="center"/>
            <w:hideMark/>
          </w:tcPr>
          <w:p w:rsidR="00C47F11" w:rsidRPr="00CD50F8" w:rsidRDefault="00C47F11" w:rsidP="00C47F1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VENTA CON ENTREGA A TERCEROS</w:t>
            </w:r>
          </w:p>
        </w:tc>
        <w:tc>
          <w:tcPr>
            <w:tcW w:w="427" w:type="pct"/>
            <w:tcBorders>
              <w:top w:val="nil"/>
              <w:left w:val="nil"/>
              <w:bottom w:val="single" w:sz="4" w:space="0" w:color="auto"/>
              <w:right w:val="single" w:sz="4" w:space="0" w:color="auto"/>
            </w:tcBorders>
            <w:shd w:val="clear" w:color="000000" w:fill="FFFFFF"/>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DESTINATARIO</w:t>
            </w:r>
          </w:p>
        </w:tc>
        <w:tc>
          <w:tcPr>
            <w:tcW w:w="715" w:type="pct"/>
            <w:tcBorders>
              <w:top w:val="nil"/>
              <w:left w:val="nil"/>
              <w:bottom w:val="single" w:sz="4" w:space="0" w:color="auto"/>
              <w:right w:val="single" w:sz="4" w:space="0" w:color="auto"/>
            </w:tcBorders>
            <w:shd w:val="clear" w:color="000000" w:fill="FFFFFF"/>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CONFIRMACION DEL FIN DE TRASLADO</w:t>
            </w:r>
          </w:p>
        </w:tc>
        <w:tc>
          <w:tcPr>
            <w:tcW w:w="2050" w:type="pct"/>
            <w:tcBorders>
              <w:top w:val="nil"/>
              <w:left w:val="nil"/>
              <w:bottom w:val="single" w:sz="4" w:space="0" w:color="auto"/>
              <w:right w:val="single" w:sz="4"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COMPRA LOCAL</w:t>
            </w:r>
          </w:p>
        </w:tc>
        <w:tc>
          <w:tcPr>
            <w:tcW w:w="385" w:type="pct"/>
            <w:tcBorders>
              <w:top w:val="nil"/>
              <w:left w:val="nil"/>
              <w:bottom w:val="single" w:sz="4" w:space="0" w:color="auto"/>
              <w:right w:val="single" w:sz="8"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SOMBRA</w:t>
            </w:r>
          </w:p>
        </w:tc>
      </w:tr>
      <w:tr w:rsidR="00C47F11" w:rsidRPr="00CD50F8" w:rsidTr="00C47F11">
        <w:trPr>
          <w:trHeight w:val="450"/>
        </w:trPr>
        <w:tc>
          <w:tcPr>
            <w:tcW w:w="439" w:type="pct"/>
            <w:tcBorders>
              <w:top w:val="nil"/>
              <w:left w:val="single" w:sz="8" w:space="0" w:color="auto"/>
              <w:bottom w:val="nil"/>
              <w:right w:val="single" w:sz="4" w:space="0" w:color="auto"/>
            </w:tcBorders>
            <w:shd w:val="clear" w:color="auto" w:fill="auto"/>
            <w:noWrap/>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REMITENTE</w:t>
            </w:r>
          </w:p>
        </w:tc>
        <w:tc>
          <w:tcPr>
            <w:tcW w:w="984" w:type="pct"/>
            <w:tcBorders>
              <w:top w:val="nil"/>
              <w:left w:val="nil"/>
              <w:bottom w:val="single" w:sz="4" w:space="0" w:color="auto"/>
              <w:right w:val="single" w:sz="4" w:space="0" w:color="auto"/>
            </w:tcBorders>
            <w:shd w:val="clear" w:color="000000" w:fill="FFFFFF"/>
            <w:vAlign w:val="center"/>
            <w:hideMark/>
          </w:tcPr>
          <w:p w:rsidR="00C47F11" w:rsidRPr="00CD50F8" w:rsidRDefault="00C47F11" w:rsidP="00C47F1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VENTA CON ENTREGA A TERCEROS</w:t>
            </w:r>
          </w:p>
        </w:tc>
        <w:tc>
          <w:tcPr>
            <w:tcW w:w="427" w:type="pct"/>
            <w:tcBorders>
              <w:top w:val="nil"/>
              <w:left w:val="nil"/>
              <w:bottom w:val="nil"/>
              <w:right w:val="single" w:sz="4" w:space="0" w:color="auto"/>
            </w:tcBorders>
            <w:shd w:val="clear" w:color="000000" w:fill="FFFFFF"/>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CLIENTE</w:t>
            </w:r>
          </w:p>
        </w:tc>
        <w:tc>
          <w:tcPr>
            <w:tcW w:w="715" w:type="pct"/>
            <w:tcBorders>
              <w:top w:val="nil"/>
              <w:left w:val="nil"/>
              <w:bottom w:val="nil"/>
              <w:right w:val="single" w:sz="4" w:space="0" w:color="auto"/>
            </w:tcBorders>
            <w:shd w:val="clear" w:color="000000" w:fill="FFFFFF"/>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CONFIRMACION DEL FIN DE TRASLADO</w:t>
            </w:r>
          </w:p>
        </w:tc>
        <w:tc>
          <w:tcPr>
            <w:tcW w:w="2050" w:type="pct"/>
            <w:tcBorders>
              <w:top w:val="nil"/>
              <w:left w:val="nil"/>
              <w:bottom w:val="nil"/>
              <w:right w:val="single" w:sz="4"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COMPRA CON ENTREGA DE TERCEROS</w:t>
            </w:r>
          </w:p>
        </w:tc>
        <w:tc>
          <w:tcPr>
            <w:tcW w:w="385" w:type="pct"/>
            <w:tcBorders>
              <w:top w:val="nil"/>
              <w:left w:val="nil"/>
              <w:bottom w:val="nil"/>
              <w:right w:val="single" w:sz="8"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SOMBRA</w:t>
            </w:r>
          </w:p>
        </w:tc>
      </w:tr>
      <w:tr w:rsidR="00C47F11" w:rsidRPr="00CD50F8" w:rsidTr="00C47F11">
        <w:trPr>
          <w:trHeight w:val="465"/>
        </w:trPr>
        <w:tc>
          <w:tcPr>
            <w:tcW w:w="439" w:type="pct"/>
            <w:tcBorders>
              <w:top w:val="single" w:sz="4" w:space="0" w:color="auto"/>
              <w:left w:val="single" w:sz="8" w:space="0" w:color="auto"/>
              <w:bottom w:val="single" w:sz="8" w:space="0" w:color="auto"/>
              <w:right w:val="single" w:sz="4" w:space="0" w:color="auto"/>
            </w:tcBorders>
            <w:shd w:val="clear" w:color="auto" w:fill="auto"/>
            <w:noWrap/>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REMITENTE</w:t>
            </w:r>
          </w:p>
        </w:tc>
        <w:tc>
          <w:tcPr>
            <w:tcW w:w="984" w:type="pct"/>
            <w:tcBorders>
              <w:top w:val="nil"/>
              <w:left w:val="nil"/>
              <w:bottom w:val="single" w:sz="8" w:space="0" w:color="auto"/>
              <w:right w:val="single" w:sz="4" w:space="0" w:color="auto"/>
            </w:tcBorders>
            <w:shd w:val="clear" w:color="000000" w:fill="FFFFFF"/>
            <w:vAlign w:val="center"/>
            <w:hideMark/>
          </w:tcPr>
          <w:p w:rsidR="00C47F11" w:rsidRPr="00CD50F8" w:rsidRDefault="00C47F11" w:rsidP="00C47F1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NUEVA EMISION POR CAMBIO DE DESTINATARIO</w:t>
            </w:r>
          </w:p>
        </w:tc>
        <w:tc>
          <w:tcPr>
            <w:tcW w:w="427" w:type="pct"/>
            <w:tcBorders>
              <w:top w:val="single" w:sz="4" w:space="0" w:color="auto"/>
              <w:left w:val="nil"/>
              <w:bottom w:val="single" w:sz="8" w:space="0" w:color="auto"/>
              <w:right w:val="single" w:sz="4" w:space="0" w:color="auto"/>
            </w:tcBorders>
            <w:shd w:val="clear" w:color="000000" w:fill="FFFFFF"/>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DESTINATARIO</w:t>
            </w:r>
          </w:p>
        </w:tc>
        <w:tc>
          <w:tcPr>
            <w:tcW w:w="715" w:type="pct"/>
            <w:tcBorders>
              <w:top w:val="single" w:sz="4" w:space="0" w:color="auto"/>
              <w:left w:val="nil"/>
              <w:bottom w:val="single" w:sz="8" w:space="0" w:color="auto"/>
              <w:right w:val="single" w:sz="4" w:space="0" w:color="auto"/>
            </w:tcBorders>
            <w:shd w:val="clear" w:color="000000" w:fill="FFFFFF"/>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CONFIRMACION DEL FIN DE TRASLADO</w:t>
            </w:r>
          </w:p>
        </w:tc>
        <w:tc>
          <w:tcPr>
            <w:tcW w:w="2050" w:type="pct"/>
            <w:tcBorders>
              <w:top w:val="single" w:sz="4" w:space="0" w:color="auto"/>
              <w:left w:val="nil"/>
              <w:bottom w:val="single" w:sz="8" w:space="0" w:color="auto"/>
              <w:right w:val="single" w:sz="4"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COMPRA LOCAL / COMPRA PARA EMBARCACIONES PESQUERAS</w:t>
            </w:r>
            <w:r w:rsidR="00B17C99" w:rsidRPr="00CD50F8">
              <w:rPr>
                <w:rFonts w:ascii="Calibri" w:hAnsi="Calibri" w:cs="Calibri"/>
                <w:color w:val="000000"/>
                <w:sz w:val="16"/>
                <w:szCs w:val="16"/>
                <w:lang w:val="es-PE" w:eastAsia="es-PE"/>
              </w:rPr>
              <w:t xml:space="preserve"> / COMPRA CON ENTREGA DE TERCEROS</w:t>
            </w:r>
          </w:p>
        </w:tc>
        <w:tc>
          <w:tcPr>
            <w:tcW w:w="385" w:type="pct"/>
            <w:tcBorders>
              <w:top w:val="single" w:sz="4" w:space="0" w:color="auto"/>
              <w:left w:val="nil"/>
              <w:bottom w:val="single" w:sz="8" w:space="0" w:color="auto"/>
              <w:right w:val="single" w:sz="8" w:space="0" w:color="auto"/>
            </w:tcBorders>
            <w:shd w:val="clear" w:color="auto" w:fill="auto"/>
            <w:vAlign w:val="center"/>
            <w:hideMark/>
          </w:tcPr>
          <w:p w:rsidR="00C47F11" w:rsidRPr="00CD50F8" w:rsidRDefault="00C47F11" w:rsidP="00C47F11">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SOMBRA</w:t>
            </w:r>
          </w:p>
        </w:tc>
      </w:tr>
    </w:tbl>
    <w:p w:rsidR="00C47F11" w:rsidRPr="00CD50F8" w:rsidRDefault="00C47F11" w:rsidP="00E53BDF">
      <w:pPr>
        <w:pStyle w:val="Ttulo3"/>
        <w:numPr>
          <w:ilvl w:val="0"/>
          <w:numId w:val="0"/>
        </w:numPr>
        <w:ind w:left="720" w:hanging="720"/>
        <w:rPr>
          <w:b w:val="0"/>
          <w:sz w:val="20"/>
          <w:szCs w:val="20"/>
        </w:rPr>
      </w:pPr>
    </w:p>
    <w:p w:rsidR="00C47F11" w:rsidRPr="00CD50F8" w:rsidRDefault="00C47F11" w:rsidP="00E53BDF">
      <w:pPr>
        <w:pStyle w:val="Ttulo3"/>
        <w:numPr>
          <w:ilvl w:val="0"/>
          <w:numId w:val="0"/>
        </w:numPr>
        <w:ind w:left="720" w:hanging="720"/>
        <w:rPr>
          <w:b w:val="0"/>
          <w:sz w:val="20"/>
          <w:szCs w:val="20"/>
        </w:rPr>
      </w:pPr>
    </w:p>
    <w:p w:rsidR="00E53BDF" w:rsidRPr="00CD50F8" w:rsidRDefault="00F302AF" w:rsidP="00D917A1">
      <w:pPr>
        <w:pStyle w:val="Ttulo3"/>
        <w:numPr>
          <w:ilvl w:val="2"/>
          <w:numId w:val="59"/>
        </w:numPr>
        <w:rPr>
          <w:b w:val="0"/>
          <w:sz w:val="20"/>
          <w:szCs w:val="20"/>
        </w:rPr>
      </w:pPr>
      <w:bookmarkStart w:id="85" w:name="_Toc15659622"/>
      <w:r w:rsidRPr="00CD50F8">
        <w:rPr>
          <w:b w:val="0"/>
          <w:sz w:val="20"/>
          <w:szCs w:val="20"/>
        </w:rPr>
        <w:t xml:space="preserve">Anexo 09.2: </w:t>
      </w:r>
      <w:r w:rsidR="006B5AE2" w:rsidRPr="00CD50F8">
        <w:rPr>
          <w:b w:val="0"/>
          <w:sz w:val="20"/>
          <w:szCs w:val="20"/>
        </w:rPr>
        <w:t>Datos</w:t>
      </w:r>
      <w:r w:rsidR="00E53BDF" w:rsidRPr="00CD50F8">
        <w:rPr>
          <w:b w:val="0"/>
          <w:sz w:val="20"/>
          <w:szCs w:val="20"/>
        </w:rPr>
        <w:t xml:space="preserve"> que corresponden en ROP </w:t>
      </w:r>
      <w:r w:rsidR="009E07A7" w:rsidRPr="00CD50F8">
        <w:rPr>
          <w:b w:val="0"/>
          <w:sz w:val="20"/>
          <w:szCs w:val="20"/>
        </w:rPr>
        <w:t xml:space="preserve">para </w:t>
      </w:r>
      <w:r w:rsidR="00070582" w:rsidRPr="00CD50F8">
        <w:rPr>
          <w:b w:val="0"/>
          <w:sz w:val="20"/>
          <w:szCs w:val="20"/>
        </w:rPr>
        <w:t>GRE-BF</w:t>
      </w:r>
      <w:bookmarkEnd w:id="85"/>
    </w:p>
    <w:p w:rsidR="00746A96" w:rsidRPr="00CD50F8" w:rsidRDefault="00746A96" w:rsidP="009E07A7">
      <w:pPr>
        <w:pStyle w:val="Ttulo3"/>
        <w:numPr>
          <w:ilvl w:val="0"/>
          <w:numId w:val="0"/>
        </w:numPr>
        <w:ind w:left="720" w:hanging="720"/>
        <w:rPr>
          <w:b w:val="0"/>
          <w:sz w:val="20"/>
          <w:szCs w:val="20"/>
        </w:rPr>
      </w:pPr>
    </w:p>
    <w:tbl>
      <w:tblPr>
        <w:tblW w:w="5000" w:type="pct"/>
        <w:tblCellMar>
          <w:left w:w="70" w:type="dxa"/>
          <w:right w:w="70" w:type="dxa"/>
        </w:tblCellMar>
        <w:tblLook w:val="04A0" w:firstRow="1" w:lastRow="0" w:firstColumn="1" w:lastColumn="0" w:noHBand="0" w:noVBand="1"/>
      </w:tblPr>
      <w:tblGrid>
        <w:gridCol w:w="418"/>
        <w:gridCol w:w="1546"/>
        <w:gridCol w:w="418"/>
        <w:gridCol w:w="418"/>
        <w:gridCol w:w="1108"/>
        <w:gridCol w:w="853"/>
        <w:gridCol w:w="853"/>
        <w:gridCol w:w="853"/>
        <w:gridCol w:w="853"/>
        <w:gridCol w:w="853"/>
        <w:gridCol w:w="853"/>
        <w:gridCol w:w="853"/>
        <w:gridCol w:w="854"/>
        <w:gridCol w:w="854"/>
        <w:gridCol w:w="854"/>
        <w:gridCol w:w="854"/>
        <w:gridCol w:w="849"/>
      </w:tblGrid>
      <w:tr w:rsidR="009E07A7" w:rsidRPr="00CD50F8" w:rsidTr="009E07A7">
        <w:trPr>
          <w:trHeight w:val="315"/>
          <w:tblHeader/>
        </w:trPr>
        <w:tc>
          <w:tcPr>
            <w:tcW w:w="153" w:type="pct"/>
            <w:vMerge w:val="restart"/>
            <w:tcBorders>
              <w:top w:val="single" w:sz="8" w:space="0" w:color="auto"/>
              <w:left w:val="single" w:sz="8" w:space="0" w:color="auto"/>
              <w:bottom w:val="nil"/>
              <w:right w:val="single" w:sz="8" w:space="0" w:color="auto"/>
            </w:tcBorders>
            <w:shd w:val="clear" w:color="000000" w:fill="B8CCE4"/>
            <w:vAlign w:val="center"/>
            <w:hideMark/>
          </w:tcPr>
          <w:p w:rsidR="009E07A7" w:rsidRPr="00CD50F8" w:rsidRDefault="009E07A7" w:rsidP="009E07A7">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val="es-PE" w:eastAsia="es-PE"/>
              </w:rPr>
              <w:t>SEC</w:t>
            </w:r>
          </w:p>
        </w:tc>
        <w:tc>
          <w:tcPr>
            <w:tcW w:w="552" w:type="pct"/>
            <w:vMerge w:val="restart"/>
            <w:tcBorders>
              <w:top w:val="single" w:sz="8" w:space="0" w:color="auto"/>
              <w:left w:val="single" w:sz="8" w:space="0" w:color="auto"/>
              <w:bottom w:val="nil"/>
              <w:right w:val="single" w:sz="8" w:space="0" w:color="auto"/>
            </w:tcBorders>
            <w:shd w:val="clear" w:color="000000" w:fill="B8CCE4"/>
            <w:vAlign w:val="center"/>
            <w:hideMark/>
          </w:tcPr>
          <w:p w:rsidR="009E07A7" w:rsidRPr="00CD50F8" w:rsidRDefault="009E07A7" w:rsidP="009E07A7">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val="es-PE" w:eastAsia="es-PE"/>
              </w:rPr>
              <w:t>CAMPO</w:t>
            </w:r>
          </w:p>
        </w:tc>
        <w:tc>
          <w:tcPr>
            <w:tcW w:w="153" w:type="pct"/>
            <w:vMerge w:val="restart"/>
            <w:tcBorders>
              <w:top w:val="single" w:sz="8" w:space="0" w:color="auto"/>
              <w:left w:val="single" w:sz="8" w:space="0" w:color="auto"/>
              <w:bottom w:val="nil"/>
              <w:right w:val="single" w:sz="8" w:space="0" w:color="auto"/>
            </w:tcBorders>
            <w:shd w:val="clear" w:color="000000" w:fill="B8CCE4"/>
            <w:textDirection w:val="btLr"/>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TIPO DE INGRESO (Automático/Manual)</w:t>
            </w:r>
          </w:p>
        </w:tc>
        <w:tc>
          <w:tcPr>
            <w:tcW w:w="153" w:type="pct"/>
            <w:vMerge w:val="restart"/>
            <w:tcBorders>
              <w:top w:val="single" w:sz="8" w:space="0" w:color="auto"/>
              <w:left w:val="single" w:sz="8" w:space="0" w:color="auto"/>
              <w:bottom w:val="nil"/>
              <w:right w:val="single" w:sz="8" w:space="0" w:color="auto"/>
            </w:tcBorders>
            <w:shd w:val="clear" w:color="000000" w:fill="B8CCE4"/>
            <w:textDirection w:val="btLr"/>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OBLIGATORIO</w:t>
            </w:r>
          </w:p>
        </w:tc>
        <w:tc>
          <w:tcPr>
            <w:tcW w:w="307" w:type="pct"/>
            <w:vMerge w:val="restart"/>
            <w:tcBorders>
              <w:top w:val="single" w:sz="8" w:space="0" w:color="auto"/>
              <w:left w:val="single" w:sz="8" w:space="0" w:color="auto"/>
              <w:bottom w:val="nil"/>
              <w:right w:val="single" w:sz="8" w:space="0" w:color="auto"/>
            </w:tcBorders>
            <w:shd w:val="clear" w:color="000000" w:fill="B8CCE4"/>
            <w:vAlign w:val="center"/>
            <w:hideMark/>
          </w:tcPr>
          <w:p w:rsidR="009E07A7" w:rsidRPr="00CD50F8" w:rsidRDefault="009E07A7" w:rsidP="009E07A7">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val="es-PE" w:eastAsia="es-PE"/>
              </w:rPr>
              <w:t xml:space="preserve">ACTOR </w:t>
            </w:r>
          </w:p>
        </w:tc>
        <w:tc>
          <w:tcPr>
            <w:tcW w:w="3681" w:type="pct"/>
            <w:gridSpan w:val="12"/>
            <w:tcBorders>
              <w:top w:val="single" w:sz="8" w:space="0" w:color="auto"/>
              <w:left w:val="nil"/>
              <w:bottom w:val="single" w:sz="8" w:space="0" w:color="auto"/>
              <w:right w:val="single" w:sz="8" w:space="0" w:color="000000"/>
            </w:tcBorders>
            <w:shd w:val="clear" w:color="000000" w:fill="B8CCE4"/>
            <w:vAlign w:val="center"/>
            <w:hideMark/>
          </w:tcPr>
          <w:p w:rsidR="009E07A7" w:rsidRPr="00CD50F8" w:rsidRDefault="009E07A7" w:rsidP="009E07A7">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val="es-PE" w:eastAsia="es-PE"/>
              </w:rPr>
              <w:t xml:space="preserve">MOTIVO DE GRE-BF REMITENTE </w:t>
            </w:r>
          </w:p>
        </w:tc>
      </w:tr>
      <w:tr w:rsidR="009E07A7" w:rsidRPr="00CD50F8" w:rsidTr="009E07A7">
        <w:trPr>
          <w:trHeight w:val="810"/>
          <w:tblHeader/>
        </w:trPr>
        <w:tc>
          <w:tcPr>
            <w:tcW w:w="153" w:type="pct"/>
            <w:vMerge/>
            <w:tcBorders>
              <w:top w:val="single" w:sz="8" w:space="0" w:color="auto"/>
              <w:left w:val="single" w:sz="8" w:space="0" w:color="auto"/>
              <w:bottom w:val="nil"/>
              <w:right w:val="single" w:sz="8" w:space="0" w:color="auto"/>
            </w:tcBorders>
            <w:vAlign w:val="center"/>
            <w:hideMark/>
          </w:tcPr>
          <w:p w:rsidR="009E07A7" w:rsidRPr="00CD50F8" w:rsidRDefault="009E07A7" w:rsidP="009E07A7">
            <w:pPr>
              <w:jc w:val="left"/>
              <w:rPr>
                <w:rFonts w:ascii="Calibri" w:hAnsi="Calibri" w:cs="Calibri"/>
                <w:b/>
                <w:bCs/>
                <w:color w:val="000000"/>
                <w:sz w:val="16"/>
                <w:szCs w:val="16"/>
                <w:lang w:val="es-PE" w:eastAsia="es-PE"/>
              </w:rPr>
            </w:pPr>
          </w:p>
        </w:tc>
        <w:tc>
          <w:tcPr>
            <w:tcW w:w="552" w:type="pct"/>
            <w:vMerge/>
            <w:tcBorders>
              <w:top w:val="single" w:sz="8" w:space="0" w:color="auto"/>
              <w:left w:val="single" w:sz="8" w:space="0" w:color="auto"/>
              <w:bottom w:val="nil"/>
              <w:right w:val="single" w:sz="8" w:space="0" w:color="auto"/>
            </w:tcBorders>
            <w:vAlign w:val="center"/>
            <w:hideMark/>
          </w:tcPr>
          <w:p w:rsidR="009E07A7" w:rsidRPr="00CD50F8" w:rsidRDefault="009E07A7" w:rsidP="009E07A7">
            <w:pPr>
              <w:jc w:val="left"/>
              <w:rPr>
                <w:rFonts w:ascii="Calibri" w:hAnsi="Calibri" w:cs="Calibri"/>
                <w:b/>
                <w:bCs/>
                <w:color w:val="000000"/>
                <w:sz w:val="16"/>
                <w:szCs w:val="16"/>
                <w:lang w:val="es-PE" w:eastAsia="es-PE"/>
              </w:rPr>
            </w:pPr>
          </w:p>
        </w:tc>
        <w:tc>
          <w:tcPr>
            <w:tcW w:w="153" w:type="pct"/>
            <w:vMerge/>
            <w:tcBorders>
              <w:top w:val="single" w:sz="8" w:space="0" w:color="auto"/>
              <w:left w:val="single" w:sz="8" w:space="0" w:color="auto"/>
              <w:bottom w:val="nil"/>
              <w:right w:val="single" w:sz="8" w:space="0" w:color="auto"/>
            </w:tcBorders>
            <w:vAlign w:val="center"/>
            <w:hideMark/>
          </w:tcPr>
          <w:p w:rsidR="009E07A7" w:rsidRPr="00CD50F8" w:rsidRDefault="009E07A7" w:rsidP="009E07A7">
            <w:pPr>
              <w:jc w:val="left"/>
              <w:rPr>
                <w:rFonts w:ascii="Calibri" w:hAnsi="Calibri" w:cs="Calibri"/>
                <w:color w:val="000000"/>
                <w:sz w:val="16"/>
                <w:szCs w:val="16"/>
                <w:lang w:val="es-PE" w:eastAsia="es-PE"/>
              </w:rPr>
            </w:pPr>
          </w:p>
        </w:tc>
        <w:tc>
          <w:tcPr>
            <w:tcW w:w="153" w:type="pct"/>
            <w:vMerge/>
            <w:tcBorders>
              <w:top w:val="single" w:sz="8" w:space="0" w:color="auto"/>
              <w:left w:val="single" w:sz="8" w:space="0" w:color="auto"/>
              <w:bottom w:val="nil"/>
              <w:right w:val="single" w:sz="8" w:space="0" w:color="auto"/>
            </w:tcBorders>
            <w:vAlign w:val="center"/>
            <w:hideMark/>
          </w:tcPr>
          <w:p w:rsidR="009E07A7" w:rsidRPr="00CD50F8" w:rsidRDefault="009E07A7" w:rsidP="009E07A7">
            <w:pPr>
              <w:jc w:val="left"/>
              <w:rPr>
                <w:rFonts w:ascii="Calibri" w:hAnsi="Calibri" w:cs="Calibri"/>
                <w:color w:val="000000"/>
                <w:sz w:val="16"/>
                <w:szCs w:val="16"/>
                <w:lang w:val="es-PE" w:eastAsia="es-PE"/>
              </w:rPr>
            </w:pPr>
          </w:p>
        </w:tc>
        <w:tc>
          <w:tcPr>
            <w:tcW w:w="307" w:type="pct"/>
            <w:vMerge/>
            <w:tcBorders>
              <w:top w:val="single" w:sz="8" w:space="0" w:color="auto"/>
              <w:left w:val="single" w:sz="8" w:space="0" w:color="auto"/>
              <w:bottom w:val="nil"/>
              <w:right w:val="single" w:sz="8" w:space="0" w:color="auto"/>
            </w:tcBorders>
            <w:vAlign w:val="center"/>
            <w:hideMark/>
          </w:tcPr>
          <w:p w:rsidR="009E07A7" w:rsidRPr="00CD50F8" w:rsidRDefault="009E07A7" w:rsidP="009E07A7">
            <w:pPr>
              <w:jc w:val="left"/>
              <w:rPr>
                <w:rFonts w:ascii="Calibri" w:hAnsi="Calibri" w:cs="Calibri"/>
                <w:b/>
                <w:bCs/>
                <w:color w:val="000000"/>
                <w:sz w:val="16"/>
                <w:szCs w:val="16"/>
                <w:lang w:val="es-PE" w:eastAsia="es-PE"/>
              </w:rPr>
            </w:pPr>
          </w:p>
        </w:tc>
        <w:tc>
          <w:tcPr>
            <w:tcW w:w="307" w:type="pct"/>
            <w:vMerge w:val="restart"/>
            <w:tcBorders>
              <w:top w:val="nil"/>
              <w:left w:val="nil"/>
              <w:bottom w:val="nil"/>
              <w:right w:val="single" w:sz="8" w:space="0" w:color="auto"/>
            </w:tcBorders>
            <w:shd w:val="clear" w:color="000000" w:fill="B8CCE4"/>
            <w:textDirection w:val="btLr"/>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VENTA (1)</w:t>
            </w:r>
          </w:p>
        </w:tc>
        <w:tc>
          <w:tcPr>
            <w:tcW w:w="307" w:type="pct"/>
            <w:vMerge w:val="restart"/>
            <w:tcBorders>
              <w:top w:val="nil"/>
              <w:left w:val="single" w:sz="8" w:space="0" w:color="auto"/>
              <w:bottom w:val="nil"/>
              <w:right w:val="single" w:sz="8" w:space="0" w:color="auto"/>
            </w:tcBorders>
            <w:shd w:val="clear" w:color="000000" w:fill="B8CCE4"/>
            <w:textDirection w:val="btLr"/>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COMPRA (2)</w:t>
            </w:r>
          </w:p>
        </w:tc>
        <w:tc>
          <w:tcPr>
            <w:tcW w:w="307" w:type="pct"/>
            <w:vMerge w:val="restart"/>
            <w:tcBorders>
              <w:top w:val="nil"/>
              <w:left w:val="single" w:sz="8" w:space="0" w:color="auto"/>
              <w:bottom w:val="nil"/>
              <w:right w:val="single" w:sz="8" w:space="0" w:color="auto"/>
            </w:tcBorders>
            <w:shd w:val="clear" w:color="000000" w:fill="B8CCE4"/>
            <w:textDirection w:val="btLr"/>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DEVOLUCION (3)</w:t>
            </w:r>
          </w:p>
        </w:tc>
        <w:tc>
          <w:tcPr>
            <w:tcW w:w="307" w:type="pct"/>
            <w:vMerge w:val="restart"/>
            <w:tcBorders>
              <w:top w:val="nil"/>
              <w:left w:val="single" w:sz="8" w:space="0" w:color="auto"/>
              <w:bottom w:val="nil"/>
              <w:right w:val="single" w:sz="8" w:space="0" w:color="auto"/>
            </w:tcBorders>
            <w:shd w:val="clear" w:color="000000" w:fill="B8CCE4"/>
            <w:textDirection w:val="btLr"/>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TRASLADO ENTRE ESTABLECIMIENTOS DE LA MISMA EMPRESA (4)</w:t>
            </w:r>
          </w:p>
        </w:tc>
        <w:tc>
          <w:tcPr>
            <w:tcW w:w="307" w:type="pct"/>
            <w:vMerge w:val="restart"/>
            <w:tcBorders>
              <w:top w:val="nil"/>
              <w:left w:val="single" w:sz="8" w:space="0" w:color="auto"/>
              <w:bottom w:val="nil"/>
              <w:right w:val="single" w:sz="8" w:space="0" w:color="auto"/>
            </w:tcBorders>
            <w:shd w:val="clear" w:color="000000" w:fill="B8CCE4"/>
            <w:textDirection w:val="btLr"/>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TRASLADO DE BF PARA SERVICIOS DE TERCEROS (5)</w:t>
            </w:r>
          </w:p>
        </w:tc>
        <w:tc>
          <w:tcPr>
            <w:tcW w:w="307" w:type="pct"/>
            <w:vMerge w:val="restart"/>
            <w:tcBorders>
              <w:top w:val="nil"/>
              <w:left w:val="single" w:sz="8" w:space="0" w:color="auto"/>
              <w:bottom w:val="nil"/>
              <w:right w:val="single" w:sz="8" w:space="0" w:color="auto"/>
            </w:tcBorders>
            <w:shd w:val="clear" w:color="000000" w:fill="B8CCE4"/>
            <w:textDirection w:val="btLr"/>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RECOJO DE BIENES (6)</w:t>
            </w:r>
          </w:p>
        </w:tc>
        <w:tc>
          <w:tcPr>
            <w:tcW w:w="307" w:type="pct"/>
            <w:vMerge w:val="restart"/>
            <w:tcBorders>
              <w:top w:val="nil"/>
              <w:left w:val="single" w:sz="8" w:space="0" w:color="auto"/>
              <w:bottom w:val="nil"/>
              <w:right w:val="single" w:sz="8" w:space="0" w:color="auto"/>
            </w:tcBorders>
            <w:shd w:val="clear" w:color="000000" w:fill="B8CCE4"/>
            <w:textDirection w:val="btLr"/>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IMPORTACION (7)</w:t>
            </w:r>
          </w:p>
        </w:tc>
        <w:tc>
          <w:tcPr>
            <w:tcW w:w="307" w:type="pct"/>
            <w:vMerge w:val="restart"/>
            <w:tcBorders>
              <w:top w:val="nil"/>
              <w:left w:val="single" w:sz="8" w:space="0" w:color="auto"/>
              <w:bottom w:val="nil"/>
              <w:right w:val="single" w:sz="8" w:space="0" w:color="auto"/>
            </w:tcBorders>
            <w:shd w:val="clear" w:color="000000" w:fill="B8CCE4"/>
            <w:textDirection w:val="btLr"/>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EXPORTACION (8)</w:t>
            </w:r>
          </w:p>
        </w:tc>
        <w:tc>
          <w:tcPr>
            <w:tcW w:w="307" w:type="pct"/>
            <w:vMerge w:val="restart"/>
            <w:tcBorders>
              <w:top w:val="nil"/>
              <w:left w:val="single" w:sz="8" w:space="0" w:color="auto"/>
              <w:bottom w:val="nil"/>
              <w:right w:val="single" w:sz="8" w:space="0" w:color="auto"/>
            </w:tcBorders>
            <w:shd w:val="clear" w:color="000000" w:fill="B8CCE4"/>
            <w:textDirection w:val="btLr"/>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VENTA A DESTINATARIO NO INSCRITO EN EL REGISTRO (9)</w:t>
            </w:r>
          </w:p>
        </w:tc>
        <w:tc>
          <w:tcPr>
            <w:tcW w:w="307" w:type="pct"/>
            <w:vMerge w:val="restart"/>
            <w:tcBorders>
              <w:top w:val="nil"/>
              <w:left w:val="single" w:sz="8" w:space="0" w:color="auto"/>
              <w:bottom w:val="nil"/>
              <w:right w:val="single" w:sz="8" w:space="0" w:color="auto"/>
            </w:tcBorders>
            <w:shd w:val="clear" w:color="000000" w:fill="B8CCE4"/>
            <w:textDirection w:val="btLr"/>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VENTA CON ENTREGA A TERCEROS (10)</w:t>
            </w:r>
          </w:p>
        </w:tc>
        <w:tc>
          <w:tcPr>
            <w:tcW w:w="307" w:type="pct"/>
            <w:vMerge w:val="restart"/>
            <w:tcBorders>
              <w:top w:val="nil"/>
              <w:left w:val="single" w:sz="8" w:space="0" w:color="auto"/>
              <w:bottom w:val="nil"/>
              <w:right w:val="single" w:sz="8" w:space="0" w:color="auto"/>
            </w:tcBorders>
            <w:shd w:val="clear" w:color="000000" w:fill="B8CCE4"/>
            <w:textDirection w:val="btLr"/>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PRESTACION DE SERVICIOS CON USO DE IQ (11)</w:t>
            </w:r>
          </w:p>
        </w:tc>
        <w:tc>
          <w:tcPr>
            <w:tcW w:w="307" w:type="pct"/>
            <w:vMerge w:val="restart"/>
            <w:tcBorders>
              <w:top w:val="nil"/>
              <w:left w:val="single" w:sz="8" w:space="0" w:color="auto"/>
              <w:bottom w:val="nil"/>
              <w:right w:val="single" w:sz="8" w:space="0" w:color="auto"/>
            </w:tcBorders>
            <w:shd w:val="clear" w:color="000000" w:fill="B8CCE4"/>
            <w:textDirection w:val="btLr"/>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NUEVA EMISION POR CAMBIO DE DESTINATARIO (12)</w:t>
            </w:r>
          </w:p>
        </w:tc>
      </w:tr>
      <w:tr w:rsidR="009E07A7" w:rsidRPr="00CD50F8" w:rsidTr="009E07A7">
        <w:trPr>
          <w:trHeight w:val="315"/>
        </w:trPr>
        <w:tc>
          <w:tcPr>
            <w:tcW w:w="153" w:type="pct"/>
            <w:vMerge/>
            <w:tcBorders>
              <w:top w:val="single" w:sz="8" w:space="0" w:color="auto"/>
              <w:left w:val="single" w:sz="8" w:space="0" w:color="auto"/>
              <w:bottom w:val="nil"/>
              <w:right w:val="single" w:sz="8" w:space="0" w:color="auto"/>
            </w:tcBorders>
            <w:vAlign w:val="center"/>
            <w:hideMark/>
          </w:tcPr>
          <w:p w:rsidR="009E07A7" w:rsidRPr="00CD50F8" w:rsidRDefault="009E07A7" w:rsidP="009E07A7">
            <w:pPr>
              <w:jc w:val="left"/>
              <w:rPr>
                <w:rFonts w:ascii="Calibri" w:hAnsi="Calibri" w:cs="Calibri"/>
                <w:b/>
                <w:bCs/>
                <w:color w:val="000000"/>
                <w:sz w:val="16"/>
                <w:szCs w:val="16"/>
                <w:lang w:val="es-PE" w:eastAsia="es-PE"/>
              </w:rPr>
            </w:pPr>
          </w:p>
        </w:tc>
        <w:tc>
          <w:tcPr>
            <w:tcW w:w="552" w:type="pct"/>
            <w:vMerge/>
            <w:tcBorders>
              <w:top w:val="single" w:sz="8" w:space="0" w:color="auto"/>
              <w:left w:val="single" w:sz="8" w:space="0" w:color="auto"/>
              <w:bottom w:val="nil"/>
              <w:right w:val="single" w:sz="8" w:space="0" w:color="auto"/>
            </w:tcBorders>
            <w:vAlign w:val="center"/>
            <w:hideMark/>
          </w:tcPr>
          <w:p w:rsidR="009E07A7" w:rsidRPr="00CD50F8" w:rsidRDefault="009E07A7" w:rsidP="009E07A7">
            <w:pPr>
              <w:jc w:val="left"/>
              <w:rPr>
                <w:rFonts w:ascii="Calibri" w:hAnsi="Calibri" w:cs="Calibri"/>
                <w:b/>
                <w:bCs/>
                <w:color w:val="000000"/>
                <w:sz w:val="16"/>
                <w:szCs w:val="16"/>
                <w:lang w:val="es-PE" w:eastAsia="es-PE"/>
              </w:rPr>
            </w:pPr>
          </w:p>
        </w:tc>
        <w:tc>
          <w:tcPr>
            <w:tcW w:w="153" w:type="pct"/>
            <w:vMerge/>
            <w:tcBorders>
              <w:top w:val="single" w:sz="8" w:space="0" w:color="auto"/>
              <w:left w:val="single" w:sz="8" w:space="0" w:color="auto"/>
              <w:bottom w:val="nil"/>
              <w:right w:val="single" w:sz="8" w:space="0" w:color="auto"/>
            </w:tcBorders>
            <w:vAlign w:val="center"/>
            <w:hideMark/>
          </w:tcPr>
          <w:p w:rsidR="009E07A7" w:rsidRPr="00CD50F8" w:rsidRDefault="009E07A7" w:rsidP="009E07A7">
            <w:pPr>
              <w:jc w:val="left"/>
              <w:rPr>
                <w:rFonts w:ascii="Calibri" w:hAnsi="Calibri" w:cs="Calibri"/>
                <w:color w:val="000000"/>
                <w:sz w:val="16"/>
                <w:szCs w:val="16"/>
                <w:lang w:val="es-PE" w:eastAsia="es-PE"/>
              </w:rPr>
            </w:pPr>
          </w:p>
        </w:tc>
        <w:tc>
          <w:tcPr>
            <w:tcW w:w="153" w:type="pct"/>
            <w:vMerge/>
            <w:tcBorders>
              <w:top w:val="single" w:sz="8" w:space="0" w:color="auto"/>
              <w:left w:val="single" w:sz="8" w:space="0" w:color="auto"/>
              <w:bottom w:val="nil"/>
              <w:right w:val="single" w:sz="8" w:space="0" w:color="auto"/>
            </w:tcBorders>
            <w:vAlign w:val="center"/>
            <w:hideMark/>
          </w:tcPr>
          <w:p w:rsidR="009E07A7" w:rsidRPr="00CD50F8" w:rsidRDefault="009E07A7" w:rsidP="009E07A7">
            <w:pPr>
              <w:jc w:val="left"/>
              <w:rPr>
                <w:rFonts w:ascii="Calibri" w:hAnsi="Calibri" w:cs="Calibri"/>
                <w:color w:val="000000"/>
                <w:sz w:val="16"/>
                <w:szCs w:val="16"/>
                <w:lang w:val="es-PE" w:eastAsia="es-PE"/>
              </w:rPr>
            </w:pPr>
          </w:p>
        </w:tc>
        <w:tc>
          <w:tcPr>
            <w:tcW w:w="307" w:type="pct"/>
            <w:vMerge/>
            <w:tcBorders>
              <w:top w:val="single" w:sz="8" w:space="0" w:color="auto"/>
              <w:left w:val="single" w:sz="8" w:space="0" w:color="auto"/>
              <w:bottom w:val="nil"/>
              <w:right w:val="single" w:sz="8" w:space="0" w:color="auto"/>
            </w:tcBorders>
            <w:vAlign w:val="center"/>
            <w:hideMark/>
          </w:tcPr>
          <w:p w:rsidR="009E07A7" w:rsidRPr="00CD50F8" w:rsidRDefault="009E07A7" w:rsidP="009E07A7">
            <w:pPr>
              <w:jc w:val="left"/>
              <w:rPr>
                <w:rFonts w:ascii="Calibri" w:hAnsi="Calibri" w:cs="Calibri"/>
                <w:b/>
                <w:bCs/>
                <w:color w:val="000000"/>
                <w:sz w:val="16"/>
                <w:szCs w:val="16"/>
                <w:lang w:val="es-PE" w:eastAsia="es-PE"/>
              </w:rPr>
            </w:pPr>
          </w:p>
        </w:tc>
        <w:tc>
          <w:tcPr>
            <w:tcW w:w="307" w:type="pct"/>
            <w:vMerge/>
            <w:tcBorders>
              <w:top w:val="nil"/>
              <w:left w:val="nil"/>
              <w:bottom w:val="nil"/>
              <w:right w:val="single" w:sz="8" w:space="0" w:color="auto"/>
            </w:tcBorders>
            <w:vAlign w:val="center"/>
            <w:hideMark/>
          </w:tcPr>
          <w:p w:rsidR="009E07A7" w:rsidRPr="00CD50F8" w:rsidRDefault="009E07A7" w:rsidP="009E07A7">
            <w:pPr>
              <w:jc w:val="left"/>
              <w:rPr>
                <w:rFonts w:ascii="Calibri" w:hAnsi="Calibri" w:cs="Calibri"/>
                <w:color w:val="000000"/>
                <w:sz w:val="16"/>
                <w:szCs w:val="16"/>
                <w:lang w:val="es-PE" w:eastAsia="es-PE"/>
              </w:rPr>
            </w:pPr>
          </w:p>
        </w:tc>
        <w:tc>
          <w:tcPr>
            <w:tcW w:w="307" w:type="pct"/>
            <w:vMerge/>
            <w:tcBorders>
              <w:top w:val="nil"/>
              <w:left w:val="single" w:sz="8" w:space="0" w:color="auto"/>
              <w:bottom w:val="nil"/>
              <w:right w:val="single" w:sz="8" w:space="0" w:color="auto"/>
            </w:tcBorders>
            <w:vAlign w:val="center"/>
            <w:hideMark/>
          </w:tcPr>
          <w:p w:rsidR="009E07A7" w:rsidRPr="00CD50F8" w:rsidRDefault="009E07A7" w:rsidP="009E07A7">
            <w:pPr>
              <w:jc w:val="left"/>
              <w:rPr>
                <w:rFonts w:ascii="Calibri" w:hAnsi="Calibri" w:cs="Calibri"/>
                <w:color w:val="000000"/>
                <w:sz w:val="16"/>
                <w:szCs w:val="16"/>
                <w:lang w:val="es-PE" w:eastAsia="es-PE"/>
              </w:rPr>
            </w:pPr>
          </w:p>
        </w:tc>
        <w:tc>
          <w:tcPr>
            <w:tcW w:w="307" w:type="pct"/>
            <w:vMerge/>
            <w:tcBorders>
              <w:top w:val="nil"/>
              <w:left w:val="single" w:sz="8" w:space="0" w:color="auto"/>
              <w:bottom w:val="nil"/>
              <w:right w:val="single" w:sz="8" w:space="0" w:color="auto"/>
            </w:tcBorders>
            <w:vAlign w:val="center"/>
            <w:hideMark/>
          </w:tcPr>
          <w:p w:rsidR="009E07A7" w:rsidRPr="00CD50F8" w:rsidRDefault="009E07A7" w:rsidP="009E07A7">
            <w:pPr>
              <w:jc w:val="left"/>
              <w:rPr>
                <w:rFonts w:ascii="Calibri" w:hAnsi="Calibri" w:cs="Calibri"/>
                <w:color w:val="000000"/>
                <w:sz w:val="16"/>
                <w:szCs w:val="16"/>
                <w:lang w:val="es-PE" w:eastAsia="es-PE"/>
              </w:rPr>
            </w:pPr>
          </w:p>
        </w:tc>
        <w:tc>
          <w:tcPr>
            <w:tcW w:w="307" w:type="pct"/>
            <w:vMerge/>
            <w:tcBorders>
              <w:top w:val="nil"/>
              <w:left w:val="single" w:sz="8" w:space="0" w:color="auto"/>
              <w:bottom w:val="nil"/>
              <w:right w:val="single" w:sz="8" w:space="0" w:color="auto"/>
            </w:tcBorders>
            <w:vAlign w:val="center"/>
            <w:hideMark/>
          </w:tcPr>
          <w:p w:rsidR="009E07A7" w:rsidRPr="00CD50F8" w:rsidRDefault="009E07A7" w:rsidP="009E07A7">
            <w:pPr>
              <w:jc w:val="left"/>
              <w:rPr>
                <w:rFonts w:ascii="Calibri" w:hAnsi="Calibri" w:cs="Calibri"/>
                <w:color w:val="000000"/>
                <w:sz w:val="16"/>
                <w:szCs w:val="16"/>
                <w:lang w:val="es-PE" w:eastAsia="es-PE"/>
              </w:rPr>
            </w:pPr>
          </w:p>
        </w:tc>
        <w:tc>
          <w:tcPr>
            <w:tcW w:w="307" w:type="pct"/>
            <w:vMerge/>
            <w:tcBorders>
              <w:top w:val="nil"/>
              <w:left w:val="single" w:sz="8" w:space="0" w:color="auto"/>
              <w:bottom w:val="nil"/>
              <w:right w:val="single" w:sz="8" w:space="0" w:color="auto"/>
            </w:tcBorders>
            <w:vAlign w:val="center"/>
            <w:hideMark/>
          </w:tcPr>
          <w:p w:rsidR="009E07A7" w:rsidRPr="00CD50F8" w:rsidRDefault="009E07A7" w:rsidP="009E07A7">
            <w:pPr>
              <w:jc w:val="left"/>
              <w:rPr>
                <w:rFonts w:ascii="Calibri" w:hAnsi="Calibri" w:cs="Calibri"/>
                <w:color w:val="000000"/>
                <w:sz w:val="16"/>
                <w:szCs w:val="16"/>
                <w:lang w:val="es-PE" w:eastAsia="es-PE"/>
              </w:rPr>
            </w:pPr>
          </w:p>
        </w:tc>
        <w:tc>
          <w:tcPr>
            <w:tcW w:w="307" w:type="pct"/>
            <w:vMerge/>
            <w:tcBorders>
              <w:top w:val="nil"/>
              <w:left w:val="single" w:sz="8" w:space="0" w:color="auto"/>
              <w:bottom w:val="nil"/>
              <w:right w:val="single" w:sz="8" w:space="0" w:color="auto"/>
            </w:tcBorders>
            <w:vAlign w:val="center"/>
            <w:hideMark/>
          </w:tcPr>
          <w:p w:rsidR="009E07A7" w:rsidRPr="00CD50F8" w:rsidRDefault="009E07A7" w:rsidP="009E07A7">
            <w:pPr>
              <w:jc w:val="left"/>
              <w:rPr>
                <w:rFonts w:ascii="Calibri" w:hAnsi="Calibri" w:cs="Calibri"/>
                <w:color w:val="000000"/>
                <w:sz w:val="16"/>
                <w:szCs w:val="16"/>
                <w:lang w:val="es-PE" w:eastAsia="es-PE"/>
              </w:rPr>
            </w:pPr>
          </w:p>
        </w:tc>
        <w:tc>
          <w:tcPr>
            <w:tcW w:w="307" w:type="pct"/>
            <w:vMerge/>
            <w:tcBorders>
              <w:top w:val="nil"/>
              <w:left w:val="single" w:sz="8" w:space="0" w:color="auto"/>
              <w:bottom w:val="nil"/>
              <w:right w:val="single" w:sz="8" w:space="0" w:color="auto"/>
            </w:tcBorders>
            <w:vAlign w:val="center"/>
            <w:hideMark/>
          </w:tcPr>
          <w:p w:rsidR="009E07A7" w:rsidRPr="00CD50F8" w:rsidRDefault="009E07A7" w:rsidP="009E07A7">
            <w:pPr>
              <w:jc w:val="left"/>
              <w:rPr>
                <w:rFonts w:ascii="Calibri" w:hAnsi="Calibri" w:cs="Calibri"/>
                <w:color w:val="000000"/>
                <w:sz w:val="16"/>
                <w:szCs w:val="16"/>
                <w:lang w:val="es-PE" w:eastAsia="es-PE"/>
              </w:rPr>
            </w:pPr>
          </w:p>
        </w:tc>
        <w:tc>
          <w:tcPr>
            <w:tcW w:w="307" w:type="pct"/>
            <w:vMerge/>
            <w:tcBorders>
              <w:top w:val="nil"/>
              <w:left w:val="single" w:sz="8" w:space="0" w:color="auto"/>
              <w:bottom w:val="nil"/>
              <w:right w:val="single" w:sz="8" w:space="0" w:color="auto"/>
            </w:tcBorders>
            <w:vAlign w:val="center"/>
            <w:hideMark/>
          </w:tcPr>
          <w:p w:rsidR="009E07A7" w:rsidRPr="00CD50F8" w:rsidRDefault="009E07A7" w:rsidP="009E07A7">
            <w:pPr>
              <w:jc w:val="left"/>
              <w:rPr>
                <w:rFonts w:ascii="Calibri" w:hAnsi="Calibri" w:cs="Calibri"/>
                <w:color w:val="000000"/>
                <w:sz w:val="16"/>
                <w:szCs w:val="16"/>
                <w:lang w:val="es-PE" w:eastAsia="es-PE"/>
              </w:rPr>
            </w:pPr>
          </w:p>
        </w:tc>
        <w:tc>
          <w:tcPr>
            <w:tcW w:w="307" w:type="pct"/>
            <w:vMerge/>
            <w:tcBorders>
              <w:top w:val="nil"/>
              <w:left w:val="single" w:sz="8" w:space="0" w:color="auto"/>
              <w:bottom w:val="nil"/>
              <w:right w:val="single" w:sz="8" w:space="0" w:color="auto"/>
            </w:tcBorders>
            <w:vAlign w:val="center"/>
            <w:hideMark/>
          </w:tcPr>
          <w:p w:rsidR="009E07A7" w:rsidRPr="00CD50F8" w:rsidRDefault="009E07A7" w:rsidP="009E07A7">
            <w:pPr>
              <w:jc w:val="left"/>
              <w:rPr>
                <w:rFonts w:ascii="Calibri" w:hAnsi="Calibri" w:cs="Calibri"/>
                <w:color w:val="000000"/>
                <w:sz w:val="16"/>
                <w:szCs w:val="16"/>
                <w:lang w:val="es-PE" w:eastAsia="es-PE"/>
              </w:rPr>
            </w:pPr>
          </w:p>
        </w:tc>
        <w:tc>
          <w:tcPr>
            <w:tcW w:w="307" w:type="pct"/>
            <w:vMerge/>
            <w:tcBorders>
              <w:top w:val="nil"/>
              <w:left w:val="single" w:sz="8" w:space="0" w:color="auto"/>
              <w:bottom w:val="nil"/>
              <w:right w:val="single" w:sz="8" w:space="0" w:color="auto"/>
            </w:tcBorders>
            <w:vAlign w:val="center"/>
            <w:hideMark/>
          </w:tcPr>
          <w:p w:rsidR="009E07A7" w:rsidRPr="00CD50F8" w:rsidRDefault="009E07A7" w:rsidP="009E07A7">
            <w:pPr>
              <w:jc w:val="left"/>
              <w:rPr>
                <w:rFonts w:ascii="Calibri" w:hAnsi="Calibri" w:cs="Calibri"/>
                <w:color w:val="000000"/>
                <w:sz w:val="16"/>
                <w:szCs w:val="16"/>
                <w:lang w:val="es-PE" w:eastAsia="es-PE"/>
              </w:rPr>
            </w:pPr>
          </w:p>
        </w:tc>
        <w:tc>
          <w:tcPr>
            <w:tcW w:w="307" w:type="pct"/>
            <w:vMerge/>
            <w:tcBorders>
              <w:top w:val="nil"/>
              <w:left w:val="single" w:sz="8" w:space="0" w:color="auto"/>
              <w:bottom w:val="nil"/>
              <w:right w:val="single" w:sz="8" w:space="0" w:color="auto"/>
            </w:tcBorders>
            <w:vAlign w:val="center"/>
            <w:hideMark/>
          </w:tcPr>
          <w:p w:rsidR="009E07A7" w:rsidRPr="00CD50F8" w:rsidRDefault="009E07A7" w:rsidP="009E07A7">
            <w:pPr>
              <w:jc w:val="left"/>
              <w:rPr>
                <w:rFonts w:ascii="Calibri" w:hAnsi="Calibri" w:cs="Calibri"/>
                <w:color w:val="000000"/>
                <w:sz w:val="16"/>
                <w:szCs w:val="16"/>
                <w:lang w:val="es-PE" w:eastAsia="es-PE"/>
              </w:rPr>
            </w:pPr>
          </w:p>
        </w:tc>
        <w:tc>
          <w:tcPr>
            <w:tcW w:w="307" w:type="pct"/>
            <w:vMerge/>
            <w:tcBorders>
              <w:top w:val="nil"/>
              <w:left w:val="single" w:sz="8" w:space="0" w:color="auto"/>
              <w:bottom w:val="nil"/>
              <w:right w:val="single" w:sz="8" w:space="0" w:color="auto"/>
            </w:tcBorders>
            <w:vAlign w:val="center"/>
            <w:hideMark/>
          </w:tcPr>
          <w:p w:rsidR="009E07A7" w:rsidRPr="00CD50F8" w:rsidRDefault="009E07A7" w:rsidP="009E07A7">
            <w:pPr>
              <w:jc w:val="left"/>
              <w:rPr>
                <w:rFonts w:ascii="Calibri" w:hAnsi="Calibri" w:cs="Calibri"/>
                <w:color w:val="000000"/>
                <w:sz w:val="16"/>
                <w:szCs w:val="16"/>
                <w:lang w:val="es-PE" w:eastAsia="es-PE"/>
              </w:rPr>
            </w:pPr>
          </w:p>
        </w:tc>
      </w:tr>
      <w:tr w:rsidR="009E07A7" w:rsidRPr="00CD50F8" w:rsidTr="009E07A7">
        <w:trPr>
          <w:trHeight w:val="300"/>
        </w:trPr>
        <w:tc>
          <w:tcPr>
            <w:tcW w:w="153" w:type="pct"/>
            <w:tcBorders>
              <w:top w:val="single" w:sz="8" w:space="0" w:color="auto"/>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lastRenderedPageBreak/>
              <w:t>1</w:t>
            </w:r>
          </w:p>
        </w:tc>
        <w:tc>
          <w:tcPr>
            <w:tcW w:w="552" w:type="pct"/>
            <w:tcBorders>
              <w:top w:val="single" w:sz="8" w:space="0" w:color="auto"/>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TIPO OPERACIÓN ROP </w:t>
            </w:r>
          </w:p>
        </w:tc>
        <w:tc>
          <w:tcPr>
            <w:tcW w:w="153" w:type="pct"/>
            <w:tcBorders>
              <w:top w:val="single" w:sz="8" w:space="0" w:color="auto"/>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single" w:sz="8" w:space="0" w:color="auto"/>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single" w:sz="8" w:space="0" w:color="auto"/>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single" w:sz="8" w:space="0" w:color="auto"/>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single" w:sz="8" w:space="0" w:color="auto"/>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single" w:sz="8" w:space="0" w:color="auto"/>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single" w:sz="8" w:space="0" w:color="auto"/>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single" w:sz="8" w:space="0" w:color="auto"/>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single" w:sz="8" w:space="0" w:color="auto"/>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single" w:sz="8" w:space="0" w:color="auto"/>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single" w:sz="8" w:space="0" w:color="auto"/>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single" w:sz="8" w:space="0" w:color="auto"/>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single" w:sz="8" w:space="0" w:color="auto"/>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single" w:sz="8" w:space="0" w:color="auto"/>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single" w:sz="8" w:space="0" w:color="auto"/>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9E07A7" w:rsidRPr="00CD50F8" w:rsidTr="009E07A7">
        <w:trPr>
          <w:trHeight w:val="30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OPERACIÓN ROP</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9E07A7" w:rsidRPr="00CD50F8" w:rsidTr="009E07A7">
        <w:trPr>
          <w:trHeight w:val="45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3</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SECUENCIA DE # OPERACIÓN ROP</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9E07A7" w:rsidRPr="00CD50F8" w:rsidTr="009E07A7">
        <w:trPr>
          <w:trHeight w:val="30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4</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RUC DECLARANTE</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9E07A7" w:rsidRPr="00CD50F8" w:rsidTr="009E07A7">
        <w:trPr>
          <w:trHeight w:val="45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PERIODO DE VIGENCIA DEL RUC DECLARANTE</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9E07A7" w:rsidRPr="00CD50F8" w:rsidTr="009E07A7">
        <w:trPr>
          <w:trHeight w:val="360"/>
        </w:trPr>
        <w:tc>
          <w:tcPr>
            <w:tcW w:w="153" w:type="pct"/>
            <w:vMerge w:val="restar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6</w:t>
            </w:r>
          </w:p>
        </w:tc>
        <w:tc>
          <w:tcPr>
            <w:tcW w:w="552" w:type="pct"/>
            <w:vMerge w:val="restart"/>
            <w:tcBorders>
              <w:top w:val="nil"/>
              <w:left w:val="single" w:sz="4" w:space="0" w:color="auto"/>
              <w:bottom w:val="single" w:sz="4" w:space="0" w:color="auto"/>
              <w:right w:val="single" w:sz="4" w:space="0" w:color="auto"/>
            </w:tcBorders>
            <w:shd w:val="clear" w:color="000000" w:fill="FFFFFF"/>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RUC PROPIETARIO DEL BIEN</w:t>
            </w:r>
          </w:p>
        </w:tc>
        <w:tc>
          <w:tcPr>
            <w:tcW w:w="153" w:type="pct"/>
            <w:vMerge w:val="restart"/>
            <w:tcBorders>
              <w:top w:val="nil"/>
              <w:left w:val="single" w:sz="4" w:space="0" w:color="auto"/>
              <w:bottom w:val="single" w:sz="4" w:space="0" w:color="auto"/>
              <w:right w:val="single" w:sz="4" w:space="0" w:color="auto"/>
            </w:tcBorders>
            <w:shd w:val="clear" w:color="000000" w:fill="FFFFFF"/>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vMerge w:val="restart"/>
            <w:tcBorders>
              <w:top w:val="nil"/>
              <w:left w:val="single" w:sz="4" w:space="0" w:color="auto"/>
              <w:bottom w:val="single" w:sz="4" w:space="0" w:color="auto"/>
              <w:right w:val="single" w:sz="4" w:space="0" w:color="auto"/>
            </w:tcBorders>
            <w:shd w:val="clear" w:color="000000" w:fill="FFFFFF"/>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REMITENTE</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9E07A7" w:rsidRPr="00CD50F8" w:rsidTr="009E07A7">
        <w:trPr>
          <w:trHeight w:val="300"/>
        </w:trPr>
        <w:tc>
          <w:tcPr>
            <w:tcW w:w="153" w:type="pct"/>
            <w:vMerge/>
            <w:tcBorders>
              <w:top w:val="nil"/>
              <w:left w:val="single" w:sz="8" w:space="0" w:color="auto"/>
              <w:bottom w:val="single" w:sz="4" w:space="0" w:color="auto"/>
              <w:right w:val="single" w:sz="4" w:space="0" w:color="auto"/>
            </w:tcBorders>
            <w:vAlign w:val="center"/>
            <w:hideMark/>
          </w:tcPr>
          <w:p w:rsidR="009E07A7" w:rsidRPr="00CD50F8" w:rsidRDefault="009E07A7" w:rsidP="009E07A7">
            <w:pPr>
              <w:jc w:val="left"/>
              <w:rPr>
                <w:rFonts w:ascii="Calibri" w:hAnsi="Calibri" w:cs="Calibri"/>
                <w:color w:val="000000"/>
                <w:sz w:val="16"/>
                <w:szCs w:val="16"/>
                <w:lang w:val="es-PE" w:eastAsia="es-PE"/>
              </w:rPr>
            </w:pPr>
          </w:p>
        </w:tc>
        <w:tc>
          <w:tcPr>
            <w:tcW w:w="552" w:type="pct"/>
            <w:vMerge/>
            <w:tcBorders>
              <w:top w:val="nil"/>
              <w:left w:val="single" w:sz="4" w:space="0" w:color="auto"/>
              <w:bottom w:val="single" w:sz="4" w:space="0" w:color="auto"/>
              <w:right w:val="single" w:sz="4" w:space="0" w:color="auto"/>
            </w:tcBorders>
            <w:vAlign w:val="center"/>
            <w:hideMark/>
          </w:tcPr>
          <w:p w:rsidR="009E07A7" w:rsidRPr="00CD50F8" w:rsidRDefault="009E07A7" w:rsidP="009E07A7">
            <w:pPr>
              <w:jc w:val="left"/>
              <w:rPr>
                <w:rFonts w:ascii="Calibri" w:hAnsi="Calibri" w:cs="Calibri"/>
                <w:color w:val="000000"/>
                <w:sz w:val="16"/>
                <w:szCs w:val="16"/>
                <w:lang w:val="es-PE" w:eastAsia="es-PE"/>
              </w:rPr>
            </w:pPr>
          </w:p>
        </w:tc>
        <w:tc>
          <w:tcPr>
            <w:tcW w:w="153" w:type="pct"/>
            <w:vMerge/>
            <w:tcBorders>
              <w:top w:val="nil"/>
              <w:left w:val="single" w:sz="4" w:space="0" w:color="auto"/>
              <w:bottom w:val="single" w:sz="4" w:space="0" w:color="auto"/>
              <w:right w:val="single" w:sz="4" w:space="0" w:color="auto"/>
            </w:tcBorders>
            <w:vAlign w:val="center"/>
            <w:hideMark/>
          </w:tcPr>
          <w:p w:rsidR="009E07A7" w:rsidRPr="00CD50F8" w:rsidRDefault="009E07A7" w:rsidP="009E07A7">
            <w:pPr>
              <w:jc w:val="left"/>
              <w:rPr>
                <w:rFonts w:ascii="Calibri" w:hAnsi="Calibri" w:cs="Calibri"/>
                <w:color w:val="000000"/>
                <w:sz w:val="16"/>
                <w:szCs w:val="16"/>
                <w:lang w:val="es-PE" w:eastAsia="es-PE"/>
              </w:rPr>
            </w:pPr>
          </w:p>
        </w:tc>
        <w:tc>
          <w:tcPr>
            <w:tcW w:w="153" w:type="pct"/>
            <w:vMerge/>
            <w:tcBorders>
              <w:top w:val="nil"/>
              <w:left w:val="single" w:sz="4" w:space="0" w:color="auto"/>
              <w:bottom w:val="single" w:sz="4" w:space="0" w:color="auto"/>
              <w:right w:val="single" w:sz="4" w:space="0" w:color="auto"/>
            </w:tcBorders>
            <w:vAlign w:val="center"/>
            <w:hideMark/>
          </w:tcPr>
          <w:p w:rsidR="009E07A7" w:rsidRPr="00CD50F8" w:rsidRDefault="009E07A7" w:rsidP="009E07A7">
            <w:pPr>
              <w:jc w:val="left"/>
              <w:rPr>
                <w:rFonts w:ascii="Calibri" w:hAnsi="Calibri" w:cs="Calibri"/>
                <w:color w:val="000000"/>
                <w:sz w:val="16"/>
                <w:szCs w:val="16"/>
                <w:lang w:val="es-PE" w:eastAsia="es-PE"/>
              </w:rPr>
            </w:pP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PROVEEDOR</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Times New Roman" w:hAnsi="Times New Roman"/>
                <w:color w:val="000000"/>
                <w:sz w:val="20"/>
                <w:szCs w:val="20"/>
                <w:lang w:val="es-PE" w:eastAsia="es-PE"/>
              </w:rPr>
            </w:pPr>
            <w:r w:rsidRPr="00CD50F8">
              <w:rPr>
                <w:rFonts w:ascii="Times New Roman" w:hAnsi="Times New Roman"/>
                <w:color w:val="000000"/>
                <w:sz w:val="20"/>
                <w:szCs w:val="20"/>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Times New Roman" w:hAnsi="Times New Roman"/>
                <w:color w:val="000000"/>
                <w:sz w:val="20"/>
                <w:szCs w:val="20"/>
                <w:lang w:val="es-PE" w:eastAsia="es-PE"/>
              </w:rPr>
            </w:pPr>
            <w:r w:rsidRPr="00CD50F8">
              <w:rPr>
                <w:rFonts w:ascii="Times New Roman" w:hAnsi="Times New Roman"/>
                <w:color w:val="000000"/>
                <w:sz w:val="20"/>
                <w:szCs w:val="20"/>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Times New Roman" w:hAnsi="Times New Roman"/>
                <w:color w:val="000000"/>
                <w:sz w:val="20"/>
                <w:szCs w:val="20"/>
                <w:lang w:val="es-PE" w:eastAsia="es-PE"/>
              </w:rPr>
            </w:pPr>
            <w:r w:rsidRPr="00CD50F8">
              <w:rPr>
                <w:rFonts w:ascii="Times New Roman" w:hAnsi="Times New Roman"/>
                <w:color w:val="000000"/>
                <w:sz w:val="20"/>
                <w:szCs w:val="20"/>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Times New Roman" w:hAnsi="Times New Roman"/>
                <w:color w:val="000000"/>
                <w:sz w:val="20"/>
                <w:szCs w:val="20"/>
                <w:lang w:val="es-PE" w:eastAsia="es-PE"/>
              </w:rPr>
            </w:pPr>
            <w:r w:rsidRPr="00CD50F8">
              <w:rPr>
                <w:rFonts w:ascii="Times New Roman" w:hAnsi="Times New Roman"/>
                <w:color w:val="000000"/>
                <w:sz w:val="20"/>
                <w:szCs w:val="20"/>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Times New Roman" w:hAnsi="Times New Roman"/>
                <w:color w:val="000000"/>
                <w:sz w:val="20"/>
                <w:szCs w:val="20"/>
                <w:lang w:val="es-PE" w:eastAsia="es-PE"/>
              </w:rPr>
            </w:pPr>
            <w:r w:rsidRPr="00CD50F8">
              <w:rPr>
                <w:rFonts w:ascii="Times New Roman" w:hAnsi="Times New Roman"/>
                <w:color w:val="000000"/>
                <w:sz w:val="20"/>
                <w:szCs w:val="20"/>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Times New Roman" w:hAnsi="Times New Roman"/>
                <w:color w:val="000000"/>
                <w:sz w:val="20"/>
                <w:szCs w:val="20"/>
                <w:lang w:val="es-PE" w:eastAsia="es-PE"/>
              </w:rPr>
            </w:pPr>
            <w:r w:rsidRPr="00CD50F8">
              <w:rPr>
                <w:rFonts w:ascii="Times New Roman" w:hAnsi="Times New Roman"/>
                <w:color w:val="000000"/>
                <w:sz w:val="20"/>
                <w:szCs w:val="20"/>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Times New Roman" w:hAnsi="Times New Roman"/>
                <w:color w:val="000000"/>
                <w:sz w:val="20"/>
                <w:szCs w:val="20"/>
                <w:lang w:val="es-PE" w:eastAsia="es-PE"/>
              </w:rPr>
            </w:pPr>
            <w:r w:rsidRPr="00CD50F8">
              <w:rPr>
                <w:rFonts w:ascii="Times New Roman" w:hAnsi="Times New Roman"/>
                <w:color w:val="000000"/>
                <w:sz w:val="20"/>
                <w:szCs w:val="20"/>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Times New Roman" w:hAnsi="Times New Roman"/>
                <w:color w:val="000000"/>
                <w:sz w:val="20"/>
                <w:szCs w:val="20"/>
                <w:lang w:val="es-PE" w:eastAsia="es-PE"/>
              </w:rPr>
            </w:pPr>
            <w:r w:rsidRPr="00CD50F8">
              <w:rPr>
                <w:rFonts w:ascii="Times New Roman" w:hAnsi="Times New Roman"/>
                <w:color w:val="000000"/>
                <w:sz w:val="20"/>
                <w:szCs w:val="20"/>
                <w:lang w:val="es-PE" w:eastAsia="es-PE"/>
              </w:rPr>
              <w:t> </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left"/>
              <w:rPr>
                <w:rFonts w:ascii="Times New Roman" w:hAnsi="Times New Roman"/>
                <w:color w:val="000000"/>
                <w:sz w:val="20"/>
                <w:szCs w:val="20"/>
                <w:lang w:val="es-PE" w:eastAsia="es-PE"/>
              </w:rPr>
            </w:pPr>
            <w:r w:rsidRPr="00CD50F8">
              <w:rPr>
                <w:rFonts w:ascii="Times New Roman" w:hAnsi="Times New Roman"/>
                <w:color w:val="000000"/>
                <w:sz w:val="20"/>
                <w:szCs w:val="20"/>
                <w:lang w:val="es-PE" w:eastAsia="es-PE"/>
              </w:rPr>
              <w:t> </w:t>
            </w:r>
          </w:p>
        </w:tc>
      </w:tr>
      <w:tr w:rsidR="009E07A7" w:rsidRPr="00CD50F8" w:rsidTr="009E07A7">
        <w:trPr>
          <w:trHeight w:val="45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7</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PERIODO DE VIGENCIA DEL PROPIETARIO DEL BIEN</w:t>
            </w:r>
          </w:p>
        </w:tc>
        <w:tc>
          <w:tcPr>
            <w:tcW w:w="153" w:type="pct"/>
            <w:tcBorders>
              <w:top w:val="nil"/>
              <w:left w:val="nil"/>
              <w:bottom w:val="single" w:sz="4" w:space="0" w:color="auto"/>
              <w:right w:val="single" w:sz="4" w:space="0" w:color="auto"/>
            </w:tcBorders>
            <w:shd w:val="clear" w:color="000000" w:fill="FFFFFF"/>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000000" w:fill="FFFFFF"/>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9E07A7" w:rsidRPr="00CD50F8" w:rsidTr="009E07A7">
        <w:trPr>
          <w:trHeight w:val="300"/>
        </w:trPr>
        <w:tc>
          <w:tcPr>
            <w:tcW w:w="153" w:type="pct"/>
            <w:vMerge w:val="restar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8</w:t>
            </w:r>
          </w:p>
        </w:tc>
        <w:tc>
          <w:tcPr>
            <w:tcW w:w="552" w:type="pct"/>
            <w:vMerge w:val="restart"/>
            <w:tcBorders>
              <w:top w:val="nil"/>
              <w:left w:val="single" w:sz="4" w:space="0" w:color="auto"/>
              <w:bottom w:val="single" w:sz="4" w:space="0" w:color="auto"/>
              <w:right w:val="single" w:sz="4" w:space="0" w:color="auto"/>
            </w:tcBorders>
            <w:shd w:val="clear" w:color="000000" w:fill="FFFFFF"/>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RUC PRESTADOR DEL SERVICIO</w:t>
            </w:r>
          </w:p>
        </w:tc>
        <w:tc>
          <w:tcPr>
            <w:tcW w:w="153" w:type="pct"/>
            <w:vMerge w:val="restart"/>
            <w:tcBorders>
              <w:top w:val="nil"/>
              <w:left w:val="single" w:sz="4" w:space="0" w:color="auto"/>
              <w:bottom w:val="single" w:sz="4" w:space="0" w:color="auto"/>
              <w:right w:val="single" w:sz="4" w:space="0" w:color="auto"/>
            </w:tcBorders>
            <w:shd w:val="clear" w:color="000000" w:fill="FFFFFF"/>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vMerge w:val="restart"/>
            <w:tcBorders>
              <w:top w:val="nil"/>
              <w:left w:val="single" w:sz="4" w:space="0" w:color="auto"/>
              <w:bottom w:val="single" w:sz="4" w:space="0" w:color="auto"/>
              <w:right w:val="single" w:sz="4" w:space="0" w:color="auto"/>
            </w:tcBorders>
            <w:shd w:val="clear" w:color="000000" w:fill="FFFFFF"/>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DESTINATARIO</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Times New Roman" w:hAnsi="Times New Roman"/>
                <w:color w:val="000000"/>
                <w:sz w:val="20"/>
                <w:szCs w:val="20"/>
                <w:lang w:val="es-PE" w:eastAsia="es-PE"/>
              </w:rPr>
            </w:pPr>
            <w:r w:rsidRPr="00CD50F8">
              <w:rPr>
                <w:rFonts w:ascii="Times New Roman" w:hAnsi="Times New Roman"/>
                <w:color w:val="000000"/>
                <w:sz w:val="20"/>
                <w:szCs w:val="20"/>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Times New Roman" w:hAnsi="Times New Roman"/>
                <w:color w:val="000000"/>
                <w:sz w:val="20"/>
                <w:szCs w:val="20"/>
                <w:lang w:val="es-PE" w:eastAsia="es-PE"/>
              </w:rPr>
            </w:pPr>
            <w:r w:rsidRPr="00CD50F8">
              <w:rPr>
                <w:rFonts w:ascii="Times New Roman" w:hAnsi="Times New Roman"/>
                <w:color w:val="000000"/>
                <w:sz w:val="20"/>
                <w:szCs w:val="20"/>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9E07A7" w:rsidRPr="00CD50F8" w:rsidTr="009E07A7">
        <w:trPr>
          <w:trHeight w:val="300"/>
        </w:trPr>
        <w:tc>
          <w:tcPr>
            <w:tcW w:w="153" w:type="pct"/>
            <w:vMerge/>
            <w:tcBorders>
              <w:top w:val="nil"/>
              <w:left w:val="single" w:sz="8" w:space="0" w:color="auto"/>
              <w:bottom w:val="single" w:sz="4" w:space="0" w:color="auto"/>
              <w:right w:val="single" w:sz="4" w:space="0" w:color="auto"/>
            </w:tcBorders>
            <w:vAlign w:val="center"/>
            <w:hideMark/>
          </w:tcPr>
          <w:p w:rsidR="009E07A7" w:rsidRPr="00CD50F8" w:rsidRDefault="009E07A7" w:rsidP="009E07A7">
            <w:pPr>
              <w:jc w:val="left"/>
              <w:rPr>
                <w:rFonts w:ascii="Calibri" w:hAnsi="Calibri" w:cs="Calibri"/>
                <w:color w:val="000000"/>
                <w:sz w:val="16"/>
                <w:szCs w:val="16"/>
                <w:lang w:val="es-PE" w:eastAsia="es-PE"/>
              </w:rPr>
            </w:pPr>
          </w:p>
        </w:tc>
        <w:tc>
          <w:tcPr>
            <w:tcW w:w="552" w:type="pct"/>
            <w:vMerge/>
            <w:tcBorders>
              <w:top w:val="nil"/>
              <w:left w:val="single" w:sz="4" w:space="0" w:color="auto"/>
              <w:bottom w:val="single" w:sz="4" w:space="0" w:color="auto"/>
              <w:right w:val="single" w:sz="4" w:space="0" w:color="auto"/>
            </w:tcBorders>
            <w:vAlign w:val="center"/>
            <w:hideMark/>
          </w:tcPr>
          <w:p w:rsidR="009E07A7" w:rsidRPr="00CD50F8" w:rsidRDefault="009E07A7" w:rsidP="009E07A7">
            <w:pPr>
              <w:jc w:val="left"/>
              <w:rPr>
                <w:rFonts w:ascii="Calibri" w:hAnsi="Calibri" w:cs="Calibri"/>
                <w:color w:val="000000"/>
                <w:sz w:val="16"/>
                <w:szCs w:val="16"/>
                <w:lang w:val="es-PE" w:eastAsia="es-PE"/>
              </w:rPr>
            </w:pPr>
          </w:p>
        </w:tc>
        <w:tc>
          <w:tcPr>
            <w:tcW w:w="153" w:type="pct"/>
            <w:vMerge/>
            <w:tcBorders>
              <w:top w:val="nil"/>
              <w:left w:val="single" w:sz="4" w:space="0" w:color="auto"/>
              <w:bottom w:val="single" w:sz="4" w:space="0" w:color="auto"/>
              <w:right w:val="single" w:sz="4" w:space="0" w:color="auto"/>
            </w:tcBorders>
            <w:vAlign w:val="center"/>
            <w:hideMark/>
          </w:tcPr>
          <w:p w:rsidR="009E07A7" w:rsidRPr="00CD50F8" w:rsidRDefault="009E07A7" w:rsidP="009E07A7">
            <w:pPr>
              <w:jc w:val="left"/>
              <w:rPr>
                <w:rFonts w:ascii="Calibri" w:hAnsi="Calibri" w:cs="Calibri"/>
                <w:color w:val="000000"/>
                <w:sz w:val="16"/>
                <w:szCs w:val="16"/>
                <w:lang w:val="es-PE" w:eastAsia="es-PE"/>
              </w:rPr>
            </w:pPr>
          </w:p>
        </w:tc>
        <w:tc>
          <w:tcPr>
            <w:tcW w:w="153" w:type="pct"/>
            <w:vMerge/>
            <w:tcBorders>
              <w:top w:val="nil"/>
              <w:left w:val="single" w:sz="4" w:space="0" w:color="auto"/>
              <w:bottom w:val="single" w:sz="4" w:space="0" w:color="auto"/>
              <w:right w:val="single" w:sz="4" w:space="0" w:color="auto"/>
            </w:tcBorders>
            <w:vAlign w:val="center"/>
            <w:hideMark/>
          </w:tcPr>
          <w:p w:rsidR="009E07A7" w:rsidRPr="00CD50F8" w:rsidRDefault="009E07A7" w:rsidP="009E07A7">
            <w:pPr>
              <w:jc w:val="left"/>
              <w:rPr>
                <w:rFonts w:ascii="Calibri" w:hAnsi="Calibri" w:cs="Calibri"/>
                <w:color w:val="000000"/>
                <w:sz w:val="16"/>
                <w:szCs w:val="16"/>
                <w:lang w:val="es-PE" w:eastAsia="es-PE"/>
              </w:rPr>
            </w:pP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PROVEEDOR</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Times New Roman" w:hAnsi="Times New Roman"/>
                <w:color w:val="000000"/>
                <w:sz w:val="20"/>
                <w:szCs w:val="20"/>
                <w:lang w:val="es-PE" w:eastAsia="es-PE"/>
              </w:rPr>
            </w:pPr>
            <w:r w:rsidRPr="00CD50F8">
              <w:rPr>
                <w:rFonts w:ascii="Times New Roman" w:hAnsi="Times New Roman"/>
                <w:color w:val="000000"/>
                <w:sz w:val="20"/>
                <w:szCs w:val="20"/>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9E07A7" w:rsidRPr="00CD50F8" w:rsidTr="009E07A7">
        <w:trPr>
          <w:trHeight w:val="675"/>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9</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PERIODO DE VIGENCIA DEL RUC DEL PRESTADOR DEL SERVICIO</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9E07A7" w:rsidRPr="00CD50F8" w:rsidTr="009E07A7">
        <w:trPr>
          <w:trHeight w:val="300"/>
        </w:trPr>
        <w:tc>
          <w:tcPr>
            <w:tcW w:w="153" w:type="pct"/>
            <w:vMerge w:val="restar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10</w:t>
            </w:r>
          </w:p>
        </w:tc>
        <w:tc>
          <w:tcPr>
            <w:tcW w:w="552" w:type="pct"/>
            <w:vMerge w:val="restart"/>
            <w:tcBorders>
              <w:top w:val="nil"/>
              <w:left w:val="single" w:sz="4" w:space="0" w:color="auto"/>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RUC TRANSFERENTE</w:t>
            </w:r>
          </w:p>
        </w:tc>
        <w:tc>
          <w:tcPr>
            <w:tcW w:w="153" w:type="pct"/>
            <w:vMerge w:val="restart"/>
            <w:tcBorders>
              <w:top w:val="nil"/>
              <w:left w:val="single" w:sz="4" w:space="0" w:color="auto"/>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vMerge w:val="restart"/>
            <w:tcBorders>
              <w:top w:val="nil"/>
              <w:left w:val="single" w:sz="4" w:space="0" w:color="auto"/>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REMITENTE</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9E07A7" w:rsidRPr="00CD50F8" w:rsidTr="009E07A7">
        <w:trPr>
          <w:trHeight w:val="300"/>
        </w:trPr>
        <w:tc>
          <w:tcPr>
            <w:tcW w:w="153" w:type="pct"/>
            <w:vMerge/>
            <w:tcBorders>
              <w:top w:val="nil"/>
              <w:left w:val="single" w:sz="8" w:space="0" w:color="auto"/>
              <w:bottom w:val="single" w:sz="4" w:space="0" w:color="auto"/>
              <w:right w:val="single" w:sz="4" w:space="0" w:color="auto"/>
            </w:tcBorders>
            <w:vAlign w:val="center"/>
            <w:hideMark/>
          </w:tcPr>
          <w:p w:rsidR="009E07A7" w:rsidRPr="00CD50F8" w:rsidRDefault="009E07A7" w:rsidP="009E07A7">
            <w:pPr>
              <w:jc w:val="left"/>
              <w:rPr>
                <w:rFonts w:ascii="Calibri" w:hAnsi="Calibri" w:cs="Calibri"/>
                <w:color w:val="000000"/>
                <w:sz w:val="16"/>
                <w:szCs w:val="16"/>
                <w:lang w:val="es-PE" w:eastAsia="es-PE"/>
              </w:rPr>
            </w:pPr>
          </w:p>
        </w:tc>
        <w:tc>
          <w:tcPr>
            <w:tcW w:w="552" w:type="pct"/>
            <w:vMerge/>
            <w:tcBorders>
              <w:top w:val="nil"/>
              <w:left w:val="single" w:sz="4" w:space="0" w:color="auto"/>
              <w:bottom w:val="single" w:sz="4" w:space="0" w:color="auto"/>
              <w:right w:val="single" w:sz="4" w:space="0" w:color="auto"/>
            </w:tcBorders>
            <w:vAlign w:val="center"/>
            <w:hideMark/>
          </w:tcPr>
          <w:p w:rsidR="009E07A7" w:rsidRPr="00CD50F8" w:rsidRDefault="009E07A7" w:rsidP="009E07A7">
            <w:pPr>
              <w:jc w:val="left"/>
              <w:rPr>
                <w:rFonts w:ascii="Calibri" w:hAnsi="Calibri" w:cs="Calibri"/>
                <w:color w:val="000000"/>
                <w:sz w:val="16"/>
                <w:szCs w:val="16"/>
                <w:lang w:val="es-PE" w:eastAsia="es-PE"/>
              </w:rPr>
            </w:pPr>
          </w:p>
        </w:tc>
        <w:tc>
          <w:tcPr>
            <w:tcW w:w="153" w:type="pct"/>
            <w:vMerge/>
            <w:tcBorders>
              <w:top w:val="nil"/>
              <w:left w:val="single" w:sz="4" w:space="0" w:color="auto"/>
              <w:bottom w:val="single" w:sz="4" w:space="0" w:color="auto"/>
              <w:right w:val="single" w:sz="4" w:space="0" w:color="auto"/>
            </w:tcBorders>
            <w:vAlign w:val="center"/>
            <w:hideMark/>
          </w:tcPr>
          <w:p w:rsidR="009E07A7" w:rsidRPr="00CD50F8" w:rsidRDefault="009E07A7" w:rsidP="009E07A7">
            <w:pPr>
              <w:jc w:val="left"/>
              <w:rPr>
                <w:rFonts w:ascii="Calibri" w:hAnsi="Calibri" w:cs="Calibri"/>
                <w:color w:val="000000"/>
                <w:sz w:val="16"/>
                <w:szCs w:val="16"/>
                <w:lang w:val="es-PE" w:eastAsia="es-PE"/>
              </w:rPr>
            </w:pPr>
          </w:p>
        </w:tc>
        <w:tc>
          <w:tcPr>
            <w:tcW w:w="153" w:type="pct"/>
            <w:vMerge/>
            <w:tcBorders>
              <w:top w:val="nil"/>
              <w:left w:val="single" w:sz="4" w:space="0" w:color="auto"/>
              <w:bottom w:val="single" w:sz="4" w:space="0" w:color="auto"/>
              <w:right w:val="single" w:sz="4" w:space="0" w:color="auto"/>
            </w:tcBorders>
            <w:vAlign w:val="center"/>
            <w:hideMark/>
          </w:tcPr>
          <w:p w:rsidR="009E07A7" w:rsidRPr="00CD50F8" w:rsidRDefault="009E07A7" w:rsidP="009E07A7">
            <w:pPr>
              <w:jc w:val="left"/>
              <w:rPr>
                <w:rFonts w:ascii="Calibri" w:hAnsi="Calibri" w:cs="Calibri"/>
                <w:color w:val="000000"/>
                <w:sz w:val="16"/>
                <w:szCs w:val="16"/>
                <w:lang w:val="es-PE" w:eastAsia="es-PE"/>
              </w:rPr>
            </w:pP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PROVEEDOR</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Times New Roman" w:hAnsi="Times New Roman"/>
                <w:color w:val="000000"/>
                <w:sz w:val="20"/>
                <w:szCs w:val="20"/>
                <w:lang w:val="es-PE" w:eastAsia="es-PE"/>
              </w:rPr>
            </w:pPr>
            <w:r w:rsidRPr="00CD50F8">
              <w:rPr>
                <w:rFonts w:ascii="Times New Roman" w:hAnsi="Times New Roman"/>
                <w:color w:val="000000"/>
                <w:sz w:val="20"/>
                <w:szCs w:val="20"/>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Times New Roman" w:hAnsi="Times New Roman"/>
                <w:color w:val="000000"/>
                <w:sz w:val="20"/>
                <w:szCs w:val="20"/>
                <w:lang w:val="es-PE" w:eastAsia="es-PE"/>
              </w:rPr>
            </w:pPr>
            <w:r w:rsidRPr="00CD50F8">
              <w:rPr>
                <w:rFonts w:ascii="Times New Roman" w:hAnsi="Times New Roman"/>
                <w:color w:val="000000"/>
                <w:sz w:val="20"/>
                <w:szCs w:val="20"/>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Times New Roman" w:hAnsi="Times New Roman"/>
                <w:color w:val="000000"/>
                <w:sz w:val="20"/>
                <w:szCs w:val="20"/>
                <w:lang w:val="es-PE" w:eastAsia="es-PE"/>
              </w:rPr>
            </w:pPr>
            <w:r w:rsidRPr="00CD50F8">
              <w:rPr>
                <w:rFonts w:ascii="Times New Roman" w:hAnsi="Times New Roman"/>
                <w:color w:val="000000"/>
                <w:sz w:val="20"/>
                <w:szCs w:val="20"/>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Times New Roman" w:hAnsi="Times New Roman"/>
                <w:color w:val="000000"/>
                <w:sz w:val="20"/>
                <w:szCs w:val="20"/>
                <w:lang w:val="es-PE" w:eastAsia="es-PE"/>
              </w:rPr>
            </w:pPr>
            <w:r w:rsidRPr="00CD50F8">
              <w:rPr>
                <w:rFonts w:ascii="Times New Roman" w:hAnsi="Times New Roman"/>
                <w:color w:val="000000"/>
                <w:sz w:val="20"/>
                <w:szCs w:val="20"/>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left"/>
              <w:rPr>
                <w:rFonts w:ascii="Times New Roman" w:hAnsi="Times New Roman"/>
                <w:color w:val="000000"/>
                <w:sz w:val="20"/>
                <w:szCs w:val="20"/>
                <w:lang w:val="es-PE" w:eastAsia="es-PE"/>
              </w:rPr>
            </w:pPr>
            <w:r w:rsidRPr="00CD50F8">
              <w:rPr>
                <w:rFonts w:ascii="Times New Roman" w:hAnsi="Times New Roman"/>
                <w:color w:val="000000"/>
                <w:sz w:val="20"/>
                <w:szCs w:val="20"/>
                <w:lang w:val="es-PE" w:eastAsia="es-PE"/>
              </w:rPr>
              <w:t> </w:t>
            </w:r>
          </w:p>
        </w:tc>
      </w:tr>
      <w:tr w:rsidR="009E07A7" w:rsidRPr="00CD50F8" w:rsidTr="009E07A7">
        <w:trPr>
          <w:trHeight w:val="45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11</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PERIODO DE VIGENCIA DEL RUC TRANSFERENTE</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9E07A7" w:rsidRPr="00CD50F8" w:rsidTr="009E07A7">
        <w:trPr>
          <w:trHeight w:val="300"/>
        </w:trPr>
        <w:tc>
          <w:tcPr>
            <w:tcW w:w="153" w:type="pct"/>
            <w:vMerge w:val="restar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12</w:t>
            </w:r>
          </w:p>
        </w:tc>
        <w:tc>
          <w:tcPr>
            <w:tcW w:w="552" w:type="pct"/>
            <w:vMerge w:val="restart"/>
            <w:tcBorders>
              <w:top w:val="nil"/>
              <w:left w:val="single" w:sz="4" w:space="0" w:color="auto"/>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RUC ADQUIRENTE</w:t>
            </w:r>
          </w:p>
        </w:tc>
        <w:tc>
          <w:tcPr>
            <w:tcW w:w="153" w:type="pct"/>
            <w:vMerge w:val="restart"/>
            <w:tcBorders>
              <w:top w:val="nil"/>
              <w:left w:val="single" w:sz="4" w:space="0" w:color="auto"/>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vMerge w:val="restart"/>
            <w:tcBorders>
              <w:top w:val="nil"/>
              <w:left w:val="single" w:sz="4" w:space="0" w:color="auto"/>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DESTINATARIO</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9E07A7" w:rsidRPr="00CD50F8" w:rsidTr="009E07A7">
        <w:trPr>
          <w:trHeight w:val="300"/>
        </w:trPr>
        <w:tc>
          <w:tcPr>
            <w:tcW w:w="153" w:type="pct"/>
            <w:vMerge/>
            <w:tcBorders>
              <w:top w:val="nil"/>
              <w:left w:val="single" w:sz="8" w:space="0" w:color="auto"/>
              <w:bottom w:val="single" w:sz="4" w:space="0" w:color="auto"/>
              <w:right w:val="single" w:sz="4" w:space="0" w:color="auto"/>
            </w:tcBorders>
            <w:vAlign w:val="center"/>
            <w:hideMark/>
          </w:tcPr>
          <w:p w:rsidR="009E07A7" w:rsidRPr="00CD50F8" w:rsidRDefault="009E07A7" w:rsidP="009E07A7">
            <w:pPr>
              <w:jc w:val="left"/>
              <w:rPr>
                <w:rFonts w:ascii="Calibri" w:hAnsi="Calibri" w:cs="Calibri"/>
                <w:color w:val="000000"/>
                <w:sz w:val="16"/>
                <w:szCs w:val="16"/>
                <w:lang w:val="es-PE" w:eastAsia="es-PE"/>
              </w:rPr>
            </w:pPr>
          </w:p>
        </w:tc>
        <w:tc>
          <w:tcPr>
            <w:tcW w:w="552" w:type="pct"/>
            <w:vMerge/>
            <w:tcBorders>
              <w:top w:val="nil"/>
              <w:left w:val="single" w:sz="4" w:space="0" w:color="auto"/>
              <w:bottom w:val="single" w:sz="4" w:space="0" w:color="auto"/>
              <w:right w:val="single" w:sz="4" w:space="0" w:color="auto"/>
            </w:tcBorders>
            <w:vAlign w:val="center"/>
            <w:hideMark/>
          </w:tcPr>
          <w:p w:rsidR="009E07A7" w:rsidRPr="00CD50F8" w:rsidRDefault="009E07A7" w:rsidP="009E07A7">
            <w:pPr>
              <w:jc w:val="left"/>
              <w:rPr>
                <w:rFonts w:ascii="Calibri" w:hAnsi="Calibri" w:cs="Calibri"/>
                <w:color w:val="000000"/>
                <w:sz w:val="16"/>
                <w:szCs w:val="16"/>
                <w:lang w:val="es-PE" w:eastAsia="es-PE"/>
              </w:rPr>
            </w:pPr>
          </w:p>
        </w:tc>
        <w:tc>
          <w:tcPr>
            <w:tcW w:w="153" w:type="pct"/>
            <w:vMerge/>
            <w:tcBorders>
              <w:top w:val="nil"/>
              <w:left w:val="single" w:sz="4" w:space="0" w:color="auto"/>
              <w:bottom w:val="single" w:sz="4" w:space="0" w:color="auto"/>
              <w:right w:val="single" w:sz="4" w:space="0" w:color="auto"/>
            </w:tcBorders>
            <w:vAlign w:val="center"/>
            <w:hideMark/>
          </w:tcPr>
          <w:p w:rsidR="009E07A7" w:rsidRPr="00CD50F8" w:rsidRDefault="009E07A7" w:rsidP="009E07A7">
            <w:pPr>
              <w:jc w:val="left"/>
              <w:rPr>
                <w:rFonts w:ascii="Calibri" w:hAnsi="Calibri" w:cs="Calibri"/>
                <w:color w:val="000000"/>
                <w:sz w:val="16"/>
                <w:szCs w:val="16"/>
                <w:lang w:val="es-PE" w:eastAsia="es-PE"/>
              </w:rPr>
            </w:pPr>
          </w:p>
        </w:tc>
        <w:tc>
          <w:tcPr>
            <w:tcW w:w="153" w:type="pct"/>
            <w:vMerge/>
            <w:tcBorders>
              <w:top w:val="nil"/>
              <w:left w:val="single" w:sz="4" w:space="0" w:color="auto"/>
              <w:bottom w:val="single" w:sz="4" w:space="0" w:color="auto"/>
              <w:right w:val="single" w:sz="4" w:space="0" w:color="auto"/>
            </w:tcBorders>
            <w:vAlign w:val="center"/>
            <w:hideMark/>
          </w:tcPr>
          <w:p w:rsidR="009E07A7" w:rsidRPr="00CD50F8" w:rsidRDefault="009E07A7" w:rsidP="009E07A7">
            <w:pPr>
              <w:jc w:val="left"/>
              <w:rPr>
                <w:rFonts w:ascii="Calibri" w:hAnsi="Calibri" w:cs="Calibri"/>
                <w:color w:val="000000"/>
                <w:sz w:val="16"/>
                <w:szCs w:val="16"/>
                <w:lang w:val="es-PE" w:eastAsia="es-PE"/>
              </w:rPr>
            </w:pP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REMITENTE</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Times New Roman" w:hAnsi="Times New Roman"/>
                <w:color w:val="000000"/>
                <w:sz w:val="20"/>
                <w:szCs w:val="20"/>
                <w:lang w:val="es-PE" w:eastAsia="es-PE"/>
              </w:rPr>
            </w:pPr>
            <w:r w:rsidRPr="00CD50F8">
              <w:rPr>
                <w:rFonts w:ascii="Times New Roman" w:hAnsi="Times New Roman"/>
                <w:color w:val="000000"/>
                <w:sz w:val="20"/>
                <w:szCs w:val="20"/>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Times New Roman" w:hAnsi="Times New Roman"/>
                <w:color w:val="000000"/>
                <w:sz w:val="20"/>
                <w:szCs w:val="20"/>
                <w:lang w:val="es-PE" w:eastAsia="es-PE"/>
              </w:rPr>
            </w:pPr>
            <w:r w:rsidRPr="00CD50F8">
              <w:rPr>
                <w:rFonts w:ascii="Times New Roman" w:hAnsi="Times New Roman"/>
                <w:color w:val="000000"/>
                <w:sz w:val="20"/>
                <w:szCs w:val="20"/>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Times New Roman" w:hAnsi="Times New Roman"/>
                <w:color w:val="000000"/>
                <w:sz w:val="20"/>
                <w:szCs w:val="20"/>
                <w:lang w:val="es-PE" w:eastAsia="es-PE"/>
              </w:rPr>
            </w:pPr>
            <w:r w:rsidRPr="00CD50F8">
              <w:rPr>
                <w:rFonts w:ascii="Times New Roman" w:hAnsi="Times New Roman"/>
                <w:color w:val="000000"/>
                <w:sz w:val="20"/>
                <w:szCs w:val="20"/>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Times New Roman" w:hAnsi="Times New Roman"/>
                <w:color w:val="000000"/>
                <w:sz w:val="20"/>
                <w:szCs w:val="20"/>
                <w:lang w:val="es-PE" w:eastAsia="es-PE"/>
              </w:rPr>
            </w:pPr>
            <w:r w:rsidRPr="00CD50F8">
              <w:rPr>
                <w:rFonts w:ascii="Times New Roman" w:hAnsi="Times New Roman"/>
                <w:color w:val="000000"/>
                <w:sz w:val="20"/>
                <w:szCs w:val="20"/>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Times New Roman" w:hAnsi="Times New Roman"/>
                <w:color w:val="000000"/>
                <w:sz w:val="20"/>
                <w:szCs w:val="20"/>
                <w:lang w:val="es-PE" w:eastAsia="es-PE"/>
              </w:rPr>
            </w:pPr>
            <w:r w:rsidRPr="00CD50F8">
              <w:rPr>
                <w:rFonts w:ascii="Times New Roman" w:hAnsi="Times New Roman"/>
                <w:color w:val="000000"/>
                <w:sz w:val="20"/>
                <w:szCs w:val="20"/>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Times New Roman" w:hAnsi="Times New Roman"/>
                <w:color w:val="000000"/>
                <w:sz w:val="20"/>
                <w:szCs w:val="20"/>
                <w:lang w:val="es-PE" w:eastAsia="es-PE"/>
              </w:rPr>
            </w:pPr>
            <w:r w:rsidRPr="00CD50F8">
              <w:rPr>
                <w:rFonts w:ascii="Times New Roman" w:hAnsi="Times New Roman"/>
                <w:color w:val="000000"/>
                <w:sz w:val="20"/>
                <w:szCs w:val="20"/>
                <w:lang w:val="es-PE" w:eastAsia="es-PE"/>
              </w:rPr>
              <w:t> </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left"/>
              <w:rPr>
                <w:rFonts w:ascii="Times New Roman" w:hAnsi="Times New Roman"/>
                <w:color w:val="000000"/>
                <w:sz w:val="20"/>
                <w:szCs w:val="20"/>
                <w:lang w:val="es-PE" w:eastAsia="es-PE"/>
              </w:rPr>
            </w:pPr>
            <w:r w:rsidRPr="00CD50F8">
              <w:rPr>
                <w:rFonts w:ascii="Times New Roman" w:hAnsi="Times New Roman"/>
                <w:color w:val="000000"/>
                <w:sz w:val="20"/>
                <w:szCs w:val="20"/>
                <w:lang w:val="es-PE" w:eastAsia="es-PE"/>
              </w:rPr>
              <w:t> </w:t>
            </w:r>
          </w:p>
        </w:tc>
      </w:tr>
      <w:tr w:rsidR="009E07A7" w:rsidRPr="00CD50F8" w:rsidTr="009E07A7">
        <w:trPr>
          <w:trHeight w:val="45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13</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PERIODO DE VIGENCIA DE RUC ADQUIRENTE</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9E07A7" w:rsidRPr="00CD50F8" w:rsidTr="009E07A7">
        <w:trPr>
          <w:trHeight w:val="30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14</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RUC REMITENTE</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9E07A7" w:rsidRPr="00CD50F8" w:rsidTr="009E07A7">
        <w:trPr>
          <w:trHeight w:val="45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lastRenderedPageBreak/>
              <w:t>15</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PERIODO DE VIGENCIA DEL RUC REMITENTE</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9E07A7" w:rsidRPr="00CD50F8" w:rsidTr="009E07A7">
        <w:trPr>
          <w:trHeight w:val="45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16</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TIPO DOCUMENTO GUIA REMITENTE</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9E07A7" w:rsidRPr="00CD50F8" w:rsidTr="009E07A7">
        <w:trPr>
          <w:trHeight w:val="45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17</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DOCUMENTO GUIA REMITENTE</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9E07A7" w:rsidRPr="00CD50F8" w:rsidTr="009E07A7">
        <w:trPr>
          <w:trHeight w:val="30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18</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MOTIVO DE GRE-BF</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9E07A7" w:rsidRPr="00CD50F8" w:rsidTr="009E07A7">
        <w:trPr>
          <w:trHeight w:val="30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19</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MOTIVO DE GUIA FISICA</w:t>
            </w:r>
          </w:p>
        </w:tc>
        <w:tc>
          <w:tcPr>
            <w:tcW w:w="153"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3"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9E07A7" w:rsidRPr="00CD50F8" w:rsidTr="009E07A7">
        <w:trPr>
          <w:trHeight w:val="30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20</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RUC PROVEEDOR</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PROVEEDOR</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9E07A7" w:rsidRPr="00CD50F8" w:rsidTr="009E07A7">
        <w:trPr>
          <w:trHeight w:val="45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21</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PERIODO DE VIGENCIA DEL RUC PROVEEDOR</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9E07A7" w:rsidRPr="00CD50F8" w:rsidTr="009E07A7">
        <w:trPr>
          <w:trHeight w:val="30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22</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TRANSACCION (anexo 7)</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9E07A7" w:rsidRPr="00CD50F8" w:rsidTr="009E07A7">
        <w:trPr>
          <w:trHeight w:val="30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23</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FECHA DE TRANSACCION </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9E07A7" w:rsidRPr="00CD50F8" w:rsidTr="009E07A7">
        <w:trPr>
          <w:trHeight w:val="675"/>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24</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RUC TRANSPORTISTA (si es transporte privado colocar datos del remitente)</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9E07A7" w:rsidRPr="00CD50F8" w:rsidTr="009E07A7">
        <w:trPr>
          <w:trHeight w:val="90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25</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PERIODO DE VIGENCIA DEL RUC TRANSPORTISTA (si es transporte privado colocar datos del remitente)</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9E07A7" w:rsidRPr="00CD50F8" w:rsidTr="009E07A7">
        <w:trPr>
          <w:trHeight w:val="1125"/>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26</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TIPO DOCUMENTO GUIA TRANSPORTISTA (si es transportista privado colocar los datos del remitente)</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9E07A7" w:rsidRPr="00CD50F8" w:rsidTr="009E07A7">
        <w:trPr>
          <w:trHeight w:val="1125"/>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lastRenderedPageBreak/>
              <w:t>27</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DOCUMENTO GUIA TRANSPORTISTA (si es transportista privado colocar los datos del remitente)</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9E07A7" w:rsidRPr="00CD50F8" w:rsidTr="009E07A7">
        <w:trPr>
          <w:trHeight w:val="30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28</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TRAMO DE GUIA </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9E07A7" w:rsidRPr="00CD50F8" w:rsidTr="009E07A7">
        <w:trPr>
          <w:trHeight w:val="45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29</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RUC TRANSPORTISTA SUBCONTRATANTE</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9E07A7" w:rsidRPr="00CD50F8" w:rsidTr="009E07A7">
        <w:trPr>
          <w:trHeight w:val="675"/>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30</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PERIODO DE VIGENCIA RUC TRANSPORTISTA SUBCONTRATANTE</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9E07A7" w:rsidRPr="00CD50F8" w:rsidTr="009E07A7">
        <w:trPr>
          <w:trHeight w:val="45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31</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RUC DE ENTIDAD QUE DEVUELVE</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PROVEEDOR</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9E07A7" w:rsidRPr="00CD50F8" w:rsidTr="009E07A7">
        <w:trPr>
          <w:trHeight w:val="45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32</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PERIODO DE VIGENCIA DE RUC DE ENTIDAD QUE DEVUELVE</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9E07A7" w:rsidRPr="00CD50F8" w:rsidTr="009E07A7">
        <w:trPr>
          <w:trHeight w:val="30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33</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ESTABLECIMIENTO DE PARTIDA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9E07A7" w:rsidRPr="00CD50F8" w:rsidTr="009E07A7">
        <w:trPr>
          <w:trHeight w:val="45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34</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UBIGEO ESTABLECIMIENTO DE PARTIDA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9E07A7" w:rsidRPr="00CD50F8" w:rsidTr="009E07A7">
        <w:trPr>
          <w:trHeight w:val="45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35</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TIPO DOCUMENTO PRECEDENTE</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9E07A7" w:rsidRPr="00CD50F8" w:rsidTr="009E07A7">
        <w:trPr>
          <w:trHeight w:val="30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36</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DOCUMENTO PRECEDENTE</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9E07A7" w:rsidRPr="00CD50F8" w:rsidTr="009E07A7">
        <w:trPr>
          <w:trHeight w:val="30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37</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TIPO DOCUMENTO ASOCIADO</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9E07A7" w:rsidRPr="00CD50F8" w:rsidTr="009E07A7">
        <w:trPr>
          <w:trHeight w:val="30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38</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DOCUMENTO ASOCIADO</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9E07A7" w:rsidRPr="00CD50F8" w:rsidTr="009E07A7">
        <w:trPr>
          <w:trHeight w:val="45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39</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DAM (de ser varios dams solo consignar la 1ra)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9E07A7" w:rsidRPr="00CD50F8" w:rsidTr="009E07A7">
        <w:trPr>
          <w:trHeight w:val="30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40</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RUC DESTINATARIO</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9E07A7" w:rsidRPr="00CD50F8" w:rsidTr="009E07A7">
        <w:trPr>
          <w:trHeight w:val="45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lastRenderedPageBreak/>
              <w:t>41</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PERIODO DE VIGENCIA DEL RUC DESTINATARIO</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9E07A7" w:rsidRPr="00CD50F8" w:rsidTr="009E07A7">
        <w:trPr>
          <w:trHeight w:val="45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42</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TIPO DOCUMENTO DESTINATARIO</w:t>
            </w:r>
          </w:p>
        </w:tc>
        <w:tc>
          <w:tcPr>
            <w:tcW w:w="153"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3"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9E07A7" w:rsidRPr="00CD50F8" w:rsidTr="009E07A7">
        <w:trPr>
          <w:trHeight w:val="30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43</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DOCUMENTO DESTINATARIO</w:t>
            </w:r>
          </w:p>
        </w:tc>
        <w:tc>
          <w:tcPr>
            <w:tcW w:w="153"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3"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9E07A7" w:rsidRPr="00CD50F8" w:rsidTr="009E07A7">
        <w:trPr>
          <w:trHeight w:val="45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44</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ESTABLECIMIENTO DE LLEGADA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9E07A7" w:rsidRPr="00CD50F8" w:rsidTr="009E07A7">
        <w:trPr>
          <w:trHeight w:val="45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45</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UBIGEO ESTABLECIMIENTO DE LLEGADA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9E07A7" w:rsidRPr="00CD50F8" w:rsidTr="009E07A7">
        <w:trPr>
          <w:trHeight w:val="30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46</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PUERTO NACIONAL</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9E07A7" w:rsidRPr="00CD50F8" w:rsidTr="009E07A7">
        <w:trPr>
          <w:trHeight w:val="30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47</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MATRICULA EMBARCACION</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9E07A7" w:rsidRPr="00CD50F8" w:rsidTr="009E07A7">
        <w:trPr>
          <w:trHeight w:val="30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48</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NOMBRE DE EMBARCACION</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9E07A7" w:rsidRPr="00CD50F8" w:rsidTr="009E07A7">
        <w:trPr>
          <w:trHeight w:val="30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49</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ESTABLECIMIENTO </w:t>
            </w:r>
          </w:p>
        </w:tc>
        <w:tc>
          <w:tcPr>
            <w:tcW w:w="153"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3"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9E07A7" w:rsidRPr="00CD50F8" w:rsidTr="009E07A7">
        <w:trPr>
          <w:trHeight w:val="45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50</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UBIGEO DEL ESTABLECIMIENTO</w:t>
            </w:r>
          </w:p>
        </w:tc>
        <w:tc>
          <w:tcPr>
            <w:tcW w:w="153"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3"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9E07A7" w:rsidRPr="00CD50F8" w:rsidTr="009E07A7">
        <w:trPr>
          <w:trHeight w:val="30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51</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PRESENTACION</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9E07A7" w:rsidRPr="00CD50F8" w:rsidTr="009E07A7">
        <w:trPr>
          <w:trHeight w:val="45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52</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CANTIDAD DE PRESENTACIONES</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9E07A7" w:rsidRPr="00CD50F8" w:rsidTr="009E07A7">
        <w:trPr>
          <w:trHeight w:val="30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53</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CANTIDAD NETA BF </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9E07A7" w:rsidRPr="00CD50F8" w:rsidTr="009E07A7">
        <w:trPr>
          <w:trHeight w:val="30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54</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MERMA (KG)</w:t>
            </w:r>
          </w:p>
        </w:tc>
        <w:tc>
          <w:tcPr>
            <w:tcW w:w="153"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3"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9E07A7" w:rsidRPr="00CD50F8" w:rsidTr="009E07A7">
        <w:trPr>
          <w:trHeight w:val="45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55</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TIPO DOCUMENTO GUIA REMITENTE INICIAL</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9E07A7" w:rsidRPr="00CD50F8" w:rsidTr="009E07A7">
        <w:trPr>
          <w:trHeight w:val="45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56</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DOCUMENTO GUIA REMITENTE INICIAL</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9E07A7" w:rsidRPr="00CD50F8" w:rsidTr="009E07A7">
        <w:trPr>
          <w:trHeight w:val="45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57</w:t>
            </w:r>
          </w:p>
        </w:tc>
        <w:bookmarkStart w:id="86" w:name="RANGE!C65"/>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fldChar w:fldCharType="begin"/>
            </w:r>
            <w:r w:rsidRPr="00CD50F8">
              <w:rPr>
                <w:rFonts w:ascii="Calibri" w:hAnsi="Calibri" w:cs="Calibri"/>
                <w:color w:val="000000"/>
                <w:sz w:val="16"/>
                <w:szCs w:val="16"/>
                <w:lang w:val="es-PE" w:eastAsia="es-PE"/>
              </w:rPr>
              <w:instrText xml:space="preserve"> HYPERLINK "file:///D:\\mchang\\MPN%20Intendencia%20por%20aprobar%20SIGED%20revisado%20equipo%20SUNAT\\MPN%20ROP%20Anexo%2009%20transacciones%2010-09-2018.xlsx" \l "RANGE!#¡REF!" </w:instrText>
            </w:r>
            <w:r w:rsidRPr="00CD50F8">
              <w:rPr>
                <w:rFonts w:ascii="Calibri" w:hAnsi="Calibri" w:cs="Calibri"/>
                <w:color w:val="000000"/>
                <w:sz w:val="16"/>
                <w:szCs w:val="16"/>
                <w:lang w:val="es-PE" w:eastAsia="es-PE"/>
              </w:rPr>
              <w:fldChar w:fldCharType="separate"/>
            </w:r>
            <w:r w:rsidRPr="00CD50F8">
              <w:rPr>
                <w:rFonts w:ascii="Calibri" w:hAnsi="Calibri" w:cs="Calibri"/>
                <w:color w:val="000000"/>
                <w:sz w:val="16"/>
                <w:szCs w:val="16"/>
                <w:lang w:val="es-PE" w:eastAsia="es-PE"/>
              </w:rPr>
              <w:t>TIPO DOCUMENTO GUIA TRANSPORTISTA INICIAL[1]</w:t>
            </w:r>
            <w:r w:rsidRPr="00CD50F8">
              <w:rPr>
                <w:rFonts w:ascii="Calibri" w:hAnsi="Calibri" w:cs="Calibri"/>
                <w:color w:val="000000"/>
                <w:sz w:val="16"/>
                <w:szCs w:val="16"/>
                <w:lang w:val="es-PE" w:eastAsia="es-PE"/>
              </w:rPr>
              <w:fldChar w:fldCharType="end"/>
            </w:r>
            <w:bookmarkEnd w:id="86"/>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9E07A7" w:rsidRPr="00CD50F8" w:rsidTr="009E07A7">
        <w:trPr>
          <w:trHeight w:val="45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lastRenderedPageBreak/>
              <w:t>58</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DOCUMENTO GUIA TRANSPORTISTA INICIAL</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9E07A7" w:rsidRPr="00CD50F8" w:rsidTr="009E07A7">
        <w:trPr>
          <w:trHeight w:val="30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59</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OPERACION PRECEDENTE</w:t>
            </w:r>
          </w:p>
        </w:tc>
        <w:tc>
          <w:tcPr>
            <w:tcW w:w="153"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3"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9E07A7" w:rsidRPr="00CD50F8" w:rsidTr="009E07A7">
        <w:trPr>
          <w:trHeight w:val="45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60</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CODIGO BF / BNF QUE PRODUJO</w:t>
            </w:r>
          </w:p>
        </w:tc>
        <w:tc>
          <w:tcPr>
            <w:tcW w:w="153"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3"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9E07A7" w:rsidRPr="00CD50F8" w:rsidTr="009E07A7">
        <w:trPr>
          <w:trHeight w:val="45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61</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CANTIDAD CODIGO BF / BNF QUE PRODUJO</w:t>
            </w:r>
          </w:p>
        </w:tc>
        <w:tc>
          <w:tcPr>
            <w:tcW w:w="153"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3"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9E07A7" w:rsidRPr="00CD50F8" w:rsidTr="009E07A7">
        <w:trPr>
          <w:trHeight w:val="45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62</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CANTIDAD NETA BF (KG) CODIGO BF QUE PRODUJO</w:t>
            </w:r>
          </w:p>
        </w:tc>
        <w:tc>
          <w:tcPr>
            <w:tcW w:w="153"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3"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9E07A7" w:rsidRPr="00CD50F8" w:rsidTr="009E07A7">
        <w:trPr>
          <w:trHeight w:val="30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63</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UNIDAD DE MEDIDA DEL BNF </w:t>
            </w:r>
          </w:p>
        </w:tc>
        <w:tc>
          <w:tcPr>
            <w:tcW w:w="153"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3"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9E07A7" w:rsidRPr="00CD50F8" w:rsidTr="009E07A7">
        <w:trPr>
          <w:trHeight w:val="45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64</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PRESENTACION INGRESO POR USO ENVASADO</w:t>
            </w:r>
          </w:p>
        </w:tc>
        <w:tc>
          <w:tcPr>
            <w:tcW w:w="153"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3"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9E07A7" w:rsidRPr="00CD50F8" w:rsidTr="009E07A7">
        <w:trPr>
          <w:trHeight w:val="30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65</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TIPO EQUIPO / MAQUINARIA</w:t>
            </w:r>
          </w:p>
        </w:tc>
        <w:tc>
          <w:tcPr>
            <w:tcW w:w="153"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3"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9E07A7" w:rsidRPr="00CD50F8" w:rsidTr="009E07A7">
        <w:trPr>
          <w:trHeight w:val="30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66</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PLACAS (TEXTO)</w:t>
            </w:r>
          </w:p>
        </w:tc>
        <w:tc>
          <w:tcPr>
            <w:tcW w:w="153"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3"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9E07A7" w:rsidRPr="00CD50F8" w:rsidTr="009E07A7">
        <w:trPr>
          <w:trHeight w:val="45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67</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TIPO DE DOCUMENTO DEL RELACIONADO DEL BF</w:t>
            </w:r>
          </w:p>
        </w:tc>
        <w:tc>
          <w:tcPr>
            <w:tcW w:w="153"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3"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9E07A7" w:rsidRPr="00CD50F8" w:rsidTr="009E07A7">
        <w:trPr>
          <w:trHeight w:val="45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68</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DOCUMENTO DEL RELACIONADO DEL BF</w:t>
            </w:r>
          </w:p>
        </w:tc>
        <w:tc>
          <w:tcPr>
            <w:tcW w:w="153"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3"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9E07A7" w:rsidRPr="00CD50F8" w:rsidTr="009E07A7">
        <w:trPr>
          <w:trHeight w:val="675"/>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69</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APELLIDOS, NOMBRES O RAZON SOCIAL DEL RELACIONADO DEL BF</w:t>
            </w:r>
          </w:p>
        </w:tc>
        <w:tc>
          <w:tcPr>
            <w:tcW w:w="153"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3"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9E07A7" w:rsidRPr="00CD50F8" w:rsidTr="009E07A7">
        <w:trPr>
          <w:trHeight w:val="45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70</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MOTIVO DE OPERACIÓN PRODUCCION</w:t>
            </w:r>
          </w:p>
        </w:tc>
        <w:tc>
          <w:tcPr>
            <w:tcW w:w="153"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3"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9E07A7" w:rsidRPr="00CD50F8" w:rsidTr="009E07A7">
        <w:trPr>
          <w:trHeight w:val="30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71</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MOTIVO DE DEVOLUCION</w:t>
            </w:r>
          </w:p>
        </w:tc>
        <w:tc>
          <w:tcPr>
            <w:tcW w:w="153"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3"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9E07A7" w:rsidRPr="00CD50F8" w:rsidTr="009E07A7">
        <w:trPr>
          <w:trHeight w:val="30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lastRenderedPageBreak/>
              <w:t>72</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MOTIVO DE OTROS</w:t>
            </w:r>
          </w:p>
        </w:tc>
        <w:tc>
          <w:tcPr>
            <w:tcW w:w="153"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3"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9E07A7" w:rsidRPr="00CD50F8" w:rsidTr="009E07A7">
        <w:trPr>
          <w:trHeight w:val="45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73</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COMUNICACIÓN DE INCIDENCIA</w:t>
            </w:r>
          </w:p>
        </w:tc>
        <w:tc>
          <w:tcPr>
            <w:tcW w:w="153"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3"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000000" w:fill="DDD9C3"/>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000000" w:fill="DDD9C3"/>
            <w:noWrap/>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9E07A7" w:rsidRPr="00CD50F8" w:rsidTr="009E07A7">
        <w:trPr>
          <w:trHeight w:val="90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74</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DOCUMENTO DE SUSTENTO DE INCIDENCIA / ACTA DE INMOVILIZACION / ACTA DE INCAUTACION</w:t>
            </w:r>
          </w:p>
        </w:tc>
        <w:tc>
          <w:tcPr>
            <w:tcW w:w="153"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3"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000000" w:fill="DDD9C3"/>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000000" w:fill="DDD9C3"/>
            <w:noWrap/>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9E07A7" w:rsidRPr="00CD50F8" w:rsidTr="009E07A7">
        <w:trPr>
          <w:trHeight w:val="45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75</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LUGAR INCIDENCIA / INCAUTACION</w:t>
            </w:r>
          </w:p>
        </w:tc>
        <w:tc>
          <w:tcPr>
            <w:tcW w:w="153"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3"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000000" w:fill="DDD9C3"/>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000000" w:fill="DDD9C3"/>
            <w:noWrap/>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9E07A7" w:rsidRPr="00CD50F8" w:rsidTr="009E07A7">
        <w:trPr>
          <w:trHeight w:val="45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76</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UBIGEO DE INCIDENCIA / INCAUTACION</w:t>
            </w:r>
          </w:p>
        </w:tc>
        <w:tc>
          <w:tcPr>
            <w:tcW w:w="153"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3"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000000" w:fill="DDD9C3"/>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000000" w:fill="DDD9C3"/>
            <w:noWrap/>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9E07A7" w:rsidRPr="00CD50F8" w:rsidTr="009E07A7">
        <w:trPr>
          <w:trHeight w:val="30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77</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OBSERVACIONES</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9E07A7" w:rsidRPr="00CD50F8" w:rsidTr="009E07A7">
        <w:trPr>
          <w:trHeight w:val="30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78</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RUC IMPUTADO</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9E07A7" w:rsidRPr="00CD50F8" w:rsidTr="009E07A7">
        <w:trPr>
          <w:trHeight w:val="45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79</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PERIODO DE VIGENCIA DEL IMPUTADO</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9E07A7" w:rsidRPr="00CD50F8" w:rsidTr="009E07A7">
        <w:trPr>
          <w:trHeight w:val="30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80</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RUC Q IMPUTA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9E07A7" w:rsidRPr="00CD50F8" w:rsidTr="009E07A7">
        <w:trPr>
          <w:trHeight w:val="45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81</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PERIODO DE VIGENCIA DEL RUC QUE IMPUTA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9E07A7" w:rsidRPr="00CD50F8" w:rsidTr="009E07A7">
        <w:trPr>
          <w:trHeight w:val="30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82</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GENERACION AUTOMATICA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9E07A7" w:rsidRPr="00CD50F8" w:rsidTr="009E07A7">
        <w:trPr>
          <w:trHeight w:val="30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83</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TIPO DE REGISTRO</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FIRME</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9E07A7" w:rsidRPr="00CD50F8" w:rsidTr="009E07A7">
        <w:trPr>
          <w:trHeight w:val="30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84</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ESTADO DEL ROP</w:t>
            </w:r>
          </w:p>
        </w:tc>
        <w:tc>
          <w:tcPr>
            <w:tcW w:w="153"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3"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000000" w:fill="DDD9C3"/>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9E07A7" w:rsidRPr="00CD50F8" w:rsidTr="009E07A7">
        <w:trPr>
          <w:trHeight w:val="30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85</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MOTIVO - CAMBIO</w:t>
            </w:r>
          </w:p>
        </w:tc>
        <w:tc>
          <w:tcPr>
            <w:tcW w:w="153"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3" w:type="pct"/>
            <w:tcBorders>
              <w:top w:val="nil"/>
              <w:left w:val="nil"/>
              <w:bottom w:val="single" w:sz="4" w:space="0" w:color="auto"/>
              <w:right w:val="single" w:sz="4"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000000" w:fill="DDD9C3"/>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000000" w:fill="DDD9C3"/>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000000" w:fill="DDD9C3"/>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9E07A7" w:rsidRPr="00CD50F8" w:rsidTr="009E07A7">
        <w:trPr>
          <w:trHeight w:val="45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86</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ESTADO CONFIRMACION DE FIN DE TRASLADO EN GRE-BF</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9E07A7" w:rsidRPr="00CD50F8" w:rsidTr="009E07A7">
        <w:trPr>
          <w:trHeight w:val="45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87</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PENDIENTE ASOCIAR EQUIVALENCIAS</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9E07A7" w:rsidRPr="00CD50F8" w:rsidTr="009E07A7">
        <w:trPr>
          <w:trHeight w:val="30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lastRenderedPageBreak/>
              <w:t>88</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DJ</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9E07A7" w:rsidRPr="00CD50F8" w:rsidTr="009E07A7">
        <w:trPr>
          <w:trHeight w:val="45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89</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CODIGO DE CONFIRMACION DJ</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9E07A7" w:rsidRPr="00CD50F8" w:rsidTr="009E07A7">
        <w:trPr>
          <w:trHeight w:val="45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90</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FECHA Y HORA DE REGISTRO DE INFORMACION</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9E07A7" w:rsidRPr="00CD50F8" w:rsidTr="009E07A7">
        <w:trPr>
          <w:trHeight w:val="45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91</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USUARIO DE REGISTRO DE INFORMACION</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9E07A7" w:rsidRPr="00CD50F8" w:rsidTr="009E07A7">
        <w:trPr>
          <w:trHeight w:val="450"/>
        </w:trPr>
        <w:tc>
          <w:tcPr>
            <w:tcW w:w="153" w:type="pct"/>
            <w:tcBorders>
              <w:top w:val="nil"/>
              <w:left w:val="single" w:sz="8" w:space="0" w:color="auto"/>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92</w:t>
            </w:r>
          </w:p>
        </w:tc>
        <w:tc>
          <w:tcPr>
            <w:tcW w:w="552"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IP DE REGISTRO DE INFORMACION</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4"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4" w:space="0" w:color="auto"/>
              <w:right w:val="single" w:sz="8"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9E07A7" w:rsidRPr="00CD50F8" w:rsidTr="009E07A7">
        <w:trPr>
          <w:trHeight w:val="465"/>
        </w:trPr>
        <w:tc>
          <w:tcPr>
            <w:tcW w:w="153" w:type="pct"/>
            <w:tcBorders>
              <w:top w:val="nil"/>
              <w:left w:val="single" w:sz="8" w:space="0" w:color="auto"/>
              <w:bottom w:val="single" w:sz="8"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93</w:t>
            </w:r>
          </w:p>
        </w:tc>
        <w:tc>
          <w:tcPr>
            <w:tcW w:w="552" w:type="pct"/>
            <w:tcBorders>
              <w:top w:val="nil"/>
              <w:left w:val="nil"/>
              <w:bottom w:val="single" w:sz="8" w:space="0" w:color="auto"/>
              <w:right w:val="single" w:sz="4" w:space="0" w:color="auto"/>
            </w:tcBorders>
            <w:shd w:val="clear" w:color="auto" w:fill="auto"/>
            <w:vAlign w:val="center"/>
            <w:hideMark/>
          </w:tcPr>
          <w:p w:rsidR="009E07A7" w:rsidRPr="00CD50F8" w:rsidRDefault="009E07A7" w:rsidP="009E07A7">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CODIGO MAC DE REGISTRO DE INFORMACION</w:t>
            </w:r>
          </w:p>
        </w:tc>
        <w:tc>
          <w:tcPr>
            <w:tcW w:w="153" w:type="pct"/>
            <w:tcBorders>
              <w:top w:val="nil"/>
              <w:left w:val="nil"/>
              <w:bottom w:val="single" w:sz="8"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3" w:type="pct"/>
            <w:tcBorders>
              <w:top w:val="nil"/>
              <w:left w:val="nil"/>
              <w:bottom w:val="single" w:sz="8" w:space="0" w:color="auto"/>
              <w:right w:val="single" w:sz="4"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8" w:space="0" w:color="auto"/>
              <w:right w:val="single" w:sz="8" w:space="0" w:color="auto"/>
            </w:tcBorders>
            <w:shd w:val="clear" w:color="auto" w:fill="auto"/>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07" w:type="pct"/>
            <w:tcBorders>
              <w:top w:val="nil"/>
              <w:left w:val="nil"/>
              <w:bottom w:val="single" w:sz="8"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8"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8"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8"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8"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8"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8"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8"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8"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8"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8" w:space="0" w:color="auto"/>
              <w:right w:val="single" w:sz="4"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07" w:type="pct"/>
            <w:tcBorders>
              <w:top w:val="nil"/>
              <w:left w:val="nil"/>
              <w:bottom w:val="single" w:sz="8" w:space="0" w:color="auto"/>
              <w:right w:val="single" w:sz="8" w:space="0" w:color="auto"/>
            </w:tcBorders>
            <w:shd w:val="clear" w:color="auto" w:fill="auto"/>
            <w:noWrap/>
            <w:vAlign w:val="center"/>
            <w:hideMark/>
          </w:tcPr>
          <w:p w:rsidR="009E07A7" w:rsidRPr="00CD50F8" w:rsidRDefault="009E07A7" w:rsidP="009E07A7">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bl>
    <w:p w:rsidR="007424B4" w:rsidRPr="00CD50F8" w:rsidRDefault="007424B4" w:rsidP="00746A96">
      <w:pPr>
        <w:pStyle w:val="Ttulo3"/>
        <w:numPr>
          <w:ilvl w:val="0"/>
          <w:numId w:val="0"/>
        </w:numPr>
        <w:ind w:left="720" w:hanging="720"/>
        <w:rPr>
          <w:b w:val="0"/>
          <w:sz w:val="20"/>
          <w:szCs w:val="20"/>
        </w:rPr>
      </w:pPr>
    </w:p>
    <w:p w:rsidR="00746A96" w:rsidRPr="00CD50F8" w:rsidRDefault="00746A96" w:rsidP="00FB7B1C">
      <w:pPr>
        <w:pStyle w:val="Ttulo3"/>
        <w:numPr>
          <w:ilvl w:val="0"/>
          <w:numId w:val="0"/>
        </w:numPr>
        <w:ind w:left="1080"/>
        <w:rPr>
          <w:b w:val="0"/>
          <w:sz w:val="20"/>
          <w:szCs w:val="20"/>
        </w:rPr>
      </w:pPr>
    </w:p>
    <w:p w:rsidR="004B7B15" w:rsidRPr="00CD50F8" w:rsidRDefault="004B7B15" w:rsidP="00D917A1">
      <w:pPr>
        <w:pStyle w:val="Ttulo3"/>
        <w:numPr>
          <w:ilvl w:val="2"/>
          <w:numId w:val="59"/>
        </w:numPr>
        <w:rPr>
          <w:b w:val="0"/>
          <w:sz w:val="20"/>
          <w:szCs w:val="20"/>
        </w:rPr>
      </w:pPr>
      <w:bookmarkStart w:id="87" w:name="_Toc15659623"/>
      <w:r w:rsidRPr="00CD50F8">
        <w:rPr>
          <w:b w:val="0"/>
          <w:sz w:val="20"/>
          <w:szCs w:val="20"/>
        </w:rPr>
        <w:t xml:space="preserve">Anexo 09.3: Generación de las operaciones en ROP para </w:t>
      </w:r>
      <w:r w:rsidR="00B30952" w:rsidRPr="00CD50F8">
        <w:rPr>
          <w:b w:val="0"/>
          <w:sz w:val="20"/>
          <w:szCs w:val="20"/>
        </w:rPr>
        <w:t>Guías</w:t>
      </w:r>
      <w:r w:rsidR="00EC58C7" w:rsidRPr="00CD50F8">
        <w:rPr>
          <w:b w:val="0"/>
          <w:sz w:val="20"/>
          <w:szCs w:val="20"/>
        </w:rPr>
        <w:t xml:space="preserve"> </w:t>
      </w:r>
      <w:r w:rsidR="00C505EF" w:rsidRPr="00CD50F8">
        <w:rPr>
          <w:b w:val="0"/>
          <w:sz w:val="20"/>
          <w:szCs w:val="20"/>
        </w:rPr>
        <w:t xml:space="preserve">de </w:t>
      </w:r>
      <w:r w:rsidR="00B30952" w:rsidRPr="00CD50F8">
        <w:rPr>
          <w:b w:val="0"/>
          <w:sz w:val="20"/>
          <w:szCs w:val="20"/>
        </w:rPr>
        <w:t>Remisión</w:t>
      </w:r>
      <w:r w:rsidR="00EC58C7" w:rsidRPr="00CD50F8">
        <w:rPr>
          <w:b w:val="0"/>
          <w:sz w:val="20"/>
          <w:szCs w:val="20"/>
        </w:rPr>
        <w:t xml:space="preserve"> </w:t>
      </w:r>
      <w:r w:rsidRPr="00CD50F8">
        <w:rPr>
          <w:b w:val="0"/>
          <w:sz w:val="20"/>
          <w:szCs w:val="20"/>
        </w:rPr>
        <w:t xml:space="preserve"> </w:t>
      </w:r>
      <w:r w:rsidR="00B30952" w:rsidRPr="00CD50F8">
        <w:rPr>
          <w:b w:val="0"/>
          <w:sz w:val="20"/>
          <w:szCs w:val="20"/>
        </w:rPr>
        <w:t>Físicas</w:t>
      </w:r>
      <w:r w:rsidR="00C505EF" w:rsidRPr="00CD50F8">
        <w:rPr>
          <w:b w:val="0"/>
          <w:sz w:val="20"/>
          <w:szCs w:val="20"/>
        </w:rPr>
        <w:t xml:space="preserve"> </w:t>
      </w:r>
      <w:r w:rsidR="00AD6BB9" w:rsidRPr="00CD50F8">
        <w:rPr>
          <w:b w:val="0"/>
          <w:sz w:val="20"/>
          <w:szCs w:val="20"/>
        </w:rPr>
        <w:t>o GRE-BF Remitente motivo “Otros”</w:t>
      </w:r>
      <w:bookmarkEnd w:id="87"/>
    </w:p>
    <w:p w:rsidR="00EC58C7" w:rsidRPr="00CD50F8" w:rsidRDefault="00EC58C7" w:rsidP="006C6982">
      <w:pPr>
        <w:jc w:val="left"/>
        <w:rPr>
          <w:sz w:val="20"/>
          <w:szCs w:val="20"/>
          <w:lang w:val="es-PE"/>
        </w:rPr>
      </w:pPr>
    </w:p>
    <w:tbl>
      <w:tblPr>
        <w:tblW w:w="5000" w:type="pct"/>
        <w:tblCellMar>
          <w:left w:w="70" w:type="dxa"/>
          <w:right w:w="70" w:type="dxa"/>
        </w:tblCellMar>
        <w:tblLook w:val="04A0" w:firstRow="1" w:lastRow="0" w:firstColumn="1" w:lastColumn="0" w:noHBand="0" w:noVBand="1"/>
      </w:tblPr>
      <w:tblGrid>
        <w:gridCol w:w="448"/>
        <w:gridCol w:w="2046"/>
        <w:gridCol w:w="898"/>
        <w:gridCol w:w="448"/>
        <w:gridCol w:w="447"/>
        <w:gridCol w:w="447"/>
        <w:gridCol w:w="447"/>
        <w:gridCol w:w="447"/>
        <w:gridCol w:w="2017"/>
        <w:gridCol w:w="897"/>
        <w:gridCol w:w="447"/>
        <w:gridCol w:w="450"/>
        <w:gridCol w:w="447"/>
        <w:gridCol w:w="447"/>
        <w:gridCol w:w="2017"/>
        <w:gridCol w:w="897"/>
        <w:gridCol w:w="447"/>
        <w:gridCol w:w="450"/>
      </w:tblGrid>
      <w:tr w:rsidR="00832E2A" w:rsidRPr="00CD50F8" w:rsidTr="00832E2A">
        <w:trPr>
          <w:trHeight w:val="300"/>
          <w:tblHeader/>
        </w:trPr>
        <w:tc>
          <w:tcPr>
            <w:tcW w:w="158" w:type="pct"/>
            <w:vMerge w:val="restart"/>
            <w:tcBorders>
              <w:top w:val="single" w:sz="8" w:space="0" w:color="auto"/>
              <w:left w:val="single" w:sz="8" w:space="0" w:color="auto"/>
              <w:bottom w:val="single" w:sz="8" w:space="0" w:color="000000"/>
              <w:right w:val="single" w:sz="4" w:space="0" w:color="auto"/>
            </w:tcBorders>
            <w:shd w:val="clear" w:color="000000" w:fill="B8CCE4"/>
            <w:vAlign w:val="center"/>
            <w:hideMark/>
          </w:tcPr>
          <w:p w:rsidR="00832E2A" w:rsidRPr="00CD50F8" w:rsidRDefault="00832E2A" w:rsidP="00832E2A">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val="es-PE" w:eastAsia="es-PE"/>
              </w:rPr>
              <w:t>SEC</w:t>
            </w:r>
          </w:p>
        </w:tc>
        <w:tc>
          <w:tcPr>
            <w:tcW w:w="723" w:type="pct"/>
            <w:vMerge w:val="restart"/>
            <w:tcBorders>
              <w:top w:val="single" w:sz="8" w:space="0" w:color="auto"/>
              <w:left w:val="single" w:sz="4" w:space="0" w:color="auto"/>
              <w:bottom w:val="single" w:sz="8" w:space="0" w:color="000000"/>
              <w:right w:val="single" w:sz="4" w:space="0" w:color="auto"/>
            </w:tcBorders>
            <w:shd w:val="clear" w:color="000000" w:fill="B8CCE4"/>
            <w:vAlign w:val="center"/>
            <w:hideMark/>
          </w:tcPr>
          <w:p w:rsidR="00832E2A" w:rsidRPr="00CD50F8" w:rsidRDefault="00832E2A" w:rsidP="00832E2A">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val="es-PE" w:eastAsia="es-PE"/>
              </w:rPr>
              <w:t>CAMPO</w:t>
            </w:r>
          </w:p>
        </w:tc>
        <w:tc>
          <w:tcPr>
            <w:tcW w:w="317" w:type="pct"/>
            <w:vMerge w:val="restart"/>
            <w:tcBorders>
              <w:top w:val="single" w:sz="8" w:space="0" w:color="auto"/>
              <w:left w:val="single" w:sz="4" w:space="0" w:color="auto"/>
              <w:bottom w:val="single" w:sz="8" w:space="0" w:color="000000"/>
              <w:right w:val="nil"/>
            </w:tcBorders>
            <w:shd w:val="clear" w:color="000000" w:fill="B8CCE4"/>
            <w:textDirection w:val="btLr"/>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TIPO DE INGRESO (Automático/Manual)</w:t>
            </w:r>
          </w:p>
        </w:tc>
        <w:tc>
          <w:tcPr>
            <w:tcW w:w="158" w:type="pct"/>
            <w:vMerge w:val="restart"/>
            <w:tcBorders>
              <w:top w:val="single" w:sz="8" w:space="0" w:color="auto"/>
              <w:left w:val="single" w:sz="8" w:space="0" w:color="auto"/>
              <w:bottom w:val="single" w:sz="8" w:space="0" w:color="000000"/>
              <w:right w:val="single" w:sz="8" w:space="0" w:color="auto"/>
            </w:tcBorders>
            <w:shd w:val="clear" w:color="000000" w:fill="B8CCE4"/>
            <w:textDirection w:val="btLr"/>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REMITENTE</w:t>
            </w:r>
          </w:p>
        </w:tc>
        <w:tc>
          <w:tcPr>
            <w:tcW w:w="158" w:type="pct"/>
            <w:vMerge w:val="restart"/>
            <w:tcBorders>
              <w:top w:val="single" w:sz="8" w:space="0" w:color="auto"/>
              <w:left w:val="single" w:sz="4" w:space="0" w:color="auto"/>
              <w:bottom w:val="single" w:sz="8" w:space="0" w:color="000000"/>
              <w:right w:val="single" w:sz="8" w:space="0" w:color="auto"/>
            </w:tcBorders>
            <w:shd w:val="clear" w:color="000000" w:fill="B8CCE4"/>
            <w:textDirection w:val="btLr"/>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DESTINATARIO</w:t>
            </w:r>
          </w:p>
        </w:tc>
        <w:tc>
          <w:tcPr>
            <w:tcW w:w="158" w:type="pct"/>
            <w:vMerge w:val="restart"/>
            <w:tcBorders>
              <w:top w:val="single" w:sz="8" w:space="0" w:color="auto"/>
              <w:left w:val="single" w:sz="4" w:space="0" w:color="auto"/>
              <w:bottom w:val="single" w:sz="8" w:space="0" w:color="000000"/>
              <w:right w:val="single" w:sz="8" w:space="0" w:color="auto"/>
            </w:tcBorders>
            <w:shd w:val="clear" w:color="000000" w:fill="B8CCE4"/>
            <w:textDirection w:val="btLr"/>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TRANSPORTISTA</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05" w:type="pct"/>
            <w:gridSpan w:val="5"/>
            <w:vMerge w:val="restart"/>
            <w:tcBorders>
              <w:top w:val="single" w:sz="8" w:space="0" w:color="auto"/>
              <w:left w:val="single" w:sz="8" w:space="0" w:color="auto"/>
              <w:bottom w:val="single" w:sz="8" w:space="0" w:color="000000"/>
              <w:right w:val="single" w:sz="8" w:space="0" w:color="000000"/>
            </w:tcBorders>
            <w:shd w:val="clear" w:color="000000" w:fill="B8CCE4"/>
            <w:noWrap/>
            <w:vAlign w:val="bottom"/>
            <w:hideMark/>
          </w:tcPr>
          <w:p w:rsidR="00832E2A" w:rsidRPr="00CD50F8" w:rsidRDefault="00832E2A" w:rsidP="00832E2A">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val="es-PE" w:eastAsia="es-PE"/>
              </w:rPr>
              <w:t>Cuando solicite datos nuevos datos del conductor</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05" w:type="pct"/>
            <w:gridSpan w:val="5"/>
            <w:vMerge w:val="restart"/>
            <w:tcBorders>
              <w:top w:val="single" w:sz="8" w:space="0" w:color="auto"/>
              <w:left w:val="single" w:sz="8" w:space="0" w:color="auto"/>
              <w:bottom w:val="single" w:sz="8" w:space="0" w:color="000000"/>
              <w:right w:val="single" w:sz="8" w:space="0" w:color="000000"/>
            </w:tcBorders>
            <w:shd w:val="clear" w:color="000000" w:fill="B8CCE4"/>
            <w:noWrap/>
            <w:vAlign w:val="bottom"/>
            <w:hideMark/>
          </w:tcPr>
          <w:p w:rsidR="00832E2A" w:rsidRPr="00CD50F8" w:rsidRDefault="00832E2A" w:rsidP="00832E2A">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val="es-PE" w:eastAsia="es-PE"/>
              </w:rPr>
              <w:t>Cuando solicite datos nuevos datos del vehiculo</w:t>
            </w:r>
          </w:p>
        </w:tc>
      </w:tr>
      <w:tr w:rsidR="00F43CC2" w:rsidRPr="00CD50F8" w:rsidTr="00832E2A">
        <w:trPr>
          <w:trHeight w:val="300"/>
        </w:trPr>
        <w:tc>
          <w:tcPr>
            <w:tcW w:w="158" w:type="pct"/>
            <w:vMerge/>
            <w:tcBorders>
              <w:top w:val="single" w:sz="8" w:space="0" w:color="auto"/>
              <w:left w:val="single" w:sz="8" w:space="0" w:color="auto"/>
              <w:bottom w:val="single" w:sz="8" w:space="0" w:color="000000"/>
              <w:right w:val="single" w:sz="4" w:space="0" w:color="auto"/>
            </w:tcBorders>
            <w:vAlign w:val="center"/>
            <w:hideMark/>
          </w:tcPr>
          <w:p w:rsidR="00832E2A" w:rsidRPr="00CD50F8" w:rsidRDefault="00832E2A" w:rsidP="00832E2A">
            <w:pPr>
              <w:jc w:val="left"/>
              <w:rPr>
                <w:rFonts w:ascii="Calibri" w:hAnsi="Calibri" w:cs="Calibri"/>
                <w:b/>
                <w:bCs/>
                <w:color w:val="000000"/>
                <w:sz w:val="16"/>
                <w:szCs w:val="16"/>
                <w:lang w:val="es-PE" w:eastAsia="es-PE"/>
              </w:rPr>
            </w:pPr>
          </w:p>
        </w:tc>
        <w:tc>
          <w:tcPr>
            <w:tcW w:w="723" w:type="pct"/>
            <w:vMerge/>
            <w:tcBorders>
              <w:top w:val="single" w:sz="8" w:space="0" w:color="auto"/>
              <w:left w:val="single" w:sz="4" w:space="0" w:color="auto"/>
              <w:bottom w:val="single" w:sz="8" w:space="0" w:color="000000"/>
              <w:right w:val="single" w:sz="4" w:space="0" w:color="auto"/>
            </w:tcBorders>
            <w:vAlign w:val="center"/>
            <w:hideMark/>
          </w:tcPr>
          <w:p w:rsidR="00832E2A" w:rsidRPr="00CD50F8" w:rsidRDefault="00832E2A" w:rsidP="00832E2A">
            <w:pPr>
              <w:jc w:val="left"/>
              <w:rPr>
                <w:rFonts w:ascii="Calibri" w:hAnsi="Calibri" w:cs="Calibri"/>
                <w:b/>
                <w:bCs/>
                <w:color w:val="000000"/>
                <w:sz w:val="16"/>
                <w:szCs w:val="16"/>
                <w:lang w:val="es-PE" w:eastAsia="es-PE"/>
              </w:rPr>
            </w:pPr>
          </w:p>
        </w:tc>
        <w:tc>
          <w:tcPr>
            <w:tcW w:w="317" w:type="pct"/>
            <w:vMerge/>
            <w:tcBorders>
              <w:top w:val="single" w:sz="8" w:space="0" w:color="auto"/>
              <w:left w:val="single" w:sz="4" w:space="0" w:color="auto"/>
              <w:bottom w:val="single" w:sz="8" w:space="0" w:color="000000"/>
              <w:right w:val="nil"/>
            </w:tcBorders>
            <w:vAlign w:val="center"/>
            <w:hideMark/>
          </w:tcPr>
          <w:p w:rsidR="00832E2A" w:rsidRPr="00CD50F8" w:rsidRDefault="00832E2A" w:rsidP="00832E2A">
            <w:pPr>
              <w:jc w:val="left"/>
              <w:rPr>
                <w:rFonts w:ascii="Calibri" w:hAnsi="Calibri" w:cs="Calibri"/>
                <w:color w:val="000000"/>
                <w:sz w:val="16"/>
                <w:szCs w:val="16"/>
                <w:lang w:val="es-PE" w:eastAsia="es-PE"/>
              </w:rPr>
            </w:pPr>
          </w:p>
        </w:tc>
        <w:tc>
          <w:tcPr>
            <w:tcW w:w="158" w:type="pct"/>
            <w:vMerge/>
            <w:tcBorders>
              <w:top w:val="single" w:sz="8" w:space="0" w:color="auto"/>
              <w:left w:val="single" w:sz="8" w:space="0" w:color="auto"/>
              <w:bottom w:val="single" w:sz="8" w:space="0" w:color="000000"/>
              <w:right w:val="single" w:sz="8" w:space="0" w:color="auto"/>
            </w:tcBorders>
            <w:vAlign w:val="center"/>
            <w:hideMark/>
          </w:tcPr>
          <w:p w:rsidR="00832E2A" w:rsidRPr="00CD50F8" w:rsidRDefault="00832E2A" w:rsidP="00832E2A">
            <w:pPr>
              <w:jc w:val="left"/>
              <w:rPr>
                <w:rFonts w:ascii="Calibri" w:hAnsi="Calibri" w:cs="Calibri"/>
                <w:color w:val="000000"/>
                <w:sz w:val="16"/>
                <w:szCs w:val="16"/>
                <w:lang w:val="es-PE" w:eastAsia="es-PE"/>
              </w:rPr>
            </w:pPr>
          </w:p>
        </w:tc>
        <w:tc>
          <w:tcPr>
            <w:tcW w:w="158" w:type="pct"/>
            <w:vMerge/>
            <w:tcBorders>
              <w:top w:val="single" w:sz="8" w:space="0" w:color="auto"/>
              <w:left w:val="single" w:sz="4" w:space="0" w:color="auto"/>
              <w:bottom w:val="single" w:sz="8" w:space="0" w:color="000000"/>
              <w:right w:val="single" w:sz="8" w:space="0" w:color="auto"/>
            </w:tcBorders>
            <w:vAlign w:val="center"/>
            <w:hideMark/>
          </w:tcPr>
          <w:p w:rsidR="00832E2A" w:rsidRPr="00CD50F8" w:rsidRDefault="00832E2A" w:rsidP="00832E2A">
            <w:pPr>
              <w:jc w:val="left"/>
              <w:rPr>
                <w:rFonts w:ascii="Calibri" w:hAnsi="Calibri" w:cs="Calibri"/>
                <w:color w:val="000000"/>
                <w:sz w:val="16"/>
                <w:szCs w:val="16"/>
                <w:lang w:val="es-PE" w:eastAsia="es-PE"/>
              </w:rPr>
            </w:pPr>
          </w:p>
        </w:tc>
        <w:tc>
          <w:tcPr>
            <w:tcW w:w="158" w:type="pct"/>
            <w:vMerge/>
            <w:tcBorders>
              <w:top w:val="single" w:sz="8" w:space="0" w:color="auto"/>
              <w:left w:val="single" w:sz="4" w:space="0" w:color="auto"/>
              <w:bottom w:val="single" w:sz="8" w:space="0" w:color="000000"/>
              <w:right w:val="single" w:sz="8" w:space="0" w:color="auto"/>
            </w:tcBorders>
            <w:vAlign w:val="center"/>
            <w:hideMark/>
          </w:tcPr>
          <w:p w:rsidR="00832E2A" w:rsidRPr="00CD50F8" w:rsidRDefault="00832E2A" w:rsidP="00832E2A">
            <w:pPr>
              <w:jc w:val="left"/>
              <w:rPr>
                <w:rFonts w:ascii="Calibri" w:hAnsi="Calibri" w:cs="Calibri"/>
                <w:color w:val="000000"/>
                <w:sz w:val="16"/>
                <w:szCs w:val="16"/>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05" w:type="pct"/>
            <w:gridSpan w:val="5"/>
            <w:vMerge/>
            <w:tcBorders>
              <w:top w:val="nil"/>
              <w:left w:val="nil"/>
              <w:bottom w:val="nil"/>
              <w:right w:val="nil"/>
            </w:tcBorders>
            <w:vAlign w:val="center"/>
            <w:hideMark/>
          </w:tcPr>
          <w:p w:rsidR="00832E2A" w:rsidRPr="00CD50F8" w:rsidRDefault="00832E2A" w:rsidP="00832E2A">
            <w:pPr>
              <w:jc w:val="left"/>
              <w:rPr>
                <w:rFonts w:ascii="Calibri" w:hAnsi="Calibri" w:cs="Calibri"/>
                <w:b/>
                <w:bCs/>
                <w:color w:val="000000"/>
                <w:sz w:val="16"/>
                <w:szCs w:val="16"/>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05" w:type="pct"/>
            <w:gridSpan w:val="5"/>
            <w:vMerge/>
            <w:tcBorders>
              <w:top w:val="nil"/>
              <w:left w:val="nil"/>
              <w:bottom w:val="nil"/>
              <w:right w:val="nil"/>
            </w:tcBorders>
            <w:vAlign w:val="center"/>
            <w:hideMark/>
          </w:tcPr>
          <w:p w:rsidR="00832E2A" w:rsidRPr="00CD50F8" w:rsidRDefault="00832E2A" w:rsidP="00832E2A">
            <w:pPr>
              <w:jc w:val="left"/>
              <w:rPr>
                <w:rFonts w:ascii="Calibri" w:hAnsi="Calibri" w:cs="Calibri"/>
                <w:b/>
                <w:bCs/>
                <w:color w:val="000000"/>
                <w:sz w:val="16"/>
                <w:szCs w:val="16"/>
                <w:lang w:val="es-PE" w:eastAsia="es-PE"/>
              </w:rPr>
            </w:pPr>
          </w:p>
        </w:tc>
      </w:tr>
      <w:tr w:rsidR="00F43CC2" w:rsidRPr="00CD50F8" w:rsidTr="00832E2A">
        <w:trPr>
          <w:trHeight w:val="555"/>
        </w:trPr>
        <w:tc>
          <w:tcPr>
            <w:tcW w:w="158" w:type="pct"/>
            <w:vMerge/>
            <w:tcBorders>
              <w:top w:val="single" w:sz="8" w:space="0" w:color="auto"/>
              <w:left w:val="single" w:sz="8" w:space="0" w:color="auto"/>
              <w:bottom w:val="single" w:sz="8" w:space="0" w:color="000000"/>
              <w:right w:val="single" w:sz="4" w:space="0" w:color="auto"/>
            </w:tcBorders>
            <w:vAlign w:val="center"/>
            <w:hideMark/>
          </w:tcPr>
          <w:p w:rsidR="00832E2A" w:rsidRPr="00CD50F8" w:rsidRDefault="00832E2A" w:rsidP="00832E2A">
            <w:pPr>
              <w:jc w:val="left"/>
              <w:rPr>
                <w:rFonts w:ascii="Calibri" w:hAnsi="Calibri" w:cs="Calibri"/>
                <w:b/>
                <w:bCs/>
                <w:color w:val="000000"/>
                <w:sz w:val="16"/>
                <w:szCs w:val="16"/>
                <w:lang w:val="es-PE" w:eastAsia="es-PE"/>
              </w:rPr>
            </w:pPr>
          </w:p>
        </w:tc>
        <w:tc>
          <w:tcPr>
            <w:tcW w:w="723" w:type="pct"/>
            <w:vMerge/>
            <w:tcBorders>
              <w:top w:val="single" w:sz="8" w:space="0" w:color="auto"/>
              <w:left w:val="single" w:sz="4" w:space="0" w:color="auto"/>
              <w:bottom w:val="single" w:sz="8" w:space="0" w:color="000000"/>
              <w:right w:val="single" w:sz="4" w:space="0" w:color="auto"/>
            </w:tcBorders>
            <w:vAlign w:val="center"/>
            <w:hideMark/>
          </w:tcPr>
          <w:p w:rsidR="00832E2A" w:rsidRPr="00CD50F8" w:rsidRDefault="00832E2A" w:rsidP="00832E2A">
            <w:pPr>
              <w:jc w:val="left"/>
              <w:rPr>
                <w:rFonts w:ascii="Calibri" w:hAnsi="Calibri" w:cs="Calibri"/>
                <w:b/>
                <w:bCs/>
                <w:color w:val="000000"/>
                <w:sz w:val="16"/>
                <w:szCs w:val="16"/>
                <w:lang w:val="es-PE" w:eastAsia="es-PE"/>
              </w:rPr>
            </w:pPr>
          </w:p>
        </w:tc>
        <w:tc>
          <w:tcPr>
            <w:tcW w:w="317" w:type="pct"/>
            <w:vMerge/>
            <w:tcBorders>
              <w:top w:val="single" w:sz="8" w:space="0" w:color="auto"/>
              <w:left w:val="single" w:sz="4" w:space="0" w:color="auto"/>
              <w:bottom w:val="single" w:sz="8" w:space="0" w:color="000000"/>
              <w:right w:val="nil"/>
            </w:tcBorders>
            <w:vAlign w:val="center"/>
            <w:hideMark/>
          </w:tcPr>
          <w:p w:rsidR="00832E2A" w:rsidRPr="00CD50F8" w:rsidRDefault="00832E2A" w:rsidP="00832E2A">
            <w:pPr>
              <w:jc w:val="left"/>
              <w:rPr>
                <w:rFonts w:ascii="Calibri" w:hAnsi="Calibri" w:cs="Calibri"/>
                <w:color w:val="000000"/>
                <w:sz w:val="16"/>
                <w:szCs w:val="16"/>
                <w:lang w:val="es-PE" w:eastAsia="es-PE"/>
              </w:rPr>
            </w:pPr>
          </w:p>
        </w:tc>
        <w:tc>
          <w:tcPr>
            <w:tcW w:w="158" w:type="pct"/>
            <w:vMerge/>
            <w:tcBorders>
              <w:top w:val="single" w:sz="8" w:space="0" w:color="auto"/>
              <w:left w:val="single" w:sz="8" w:space="0" w:color="auto"/>
              <w:bottom w:val="single" w:sz="8" w:space="0" w:color="000000"/>
              <w:right w:val="single" w:sz="8" w:space="0" w:color="auto"/>
            </w:tcBorders>
            <w:vAlign w:val="center"/>
            <w:hideMark/>
          </w:tcPr>
          <w:p w:rsidR="00832E2A" w:rsidRPr="00CD50F8" w:rsidRDefault="00832E2A" w:rsidP="00832E2A">
            <w:pPr>
              <w:jc w:val="left"/>
              <w:rPr>
                <w:rFonts w:ascii="Calibri" w:hAnsi="Calibri" w:cs="Calibri"/>
                <w:color w:val="000000"/>
                <w:sz w:val="16"/>
                <w:szCs w:val="16"/>
                <w:lang w:val="es-PE" w:eastAsia="es-PE"/>
              </w:rPr>
            </w:pPr>
          </w:p>
        </w:tc>
        <w:tc>
          <w:tcPr>
            <w:tcW w:w="158" w:type="pct"/>
            <w:vMerge/>
            <w:tcBorders>
              <w:top w:val="single" w:sz="8" w:space="0" w:color="auto"/>
              <w:left w:val="single" w:sz="4" w:space="0" w:color="auto"/>
              <w:bottom w:val="single" w:sz="8" w:space="0" w:color="000000"/>
              <w:right w:val="single" w:sz="8" w:space="0" w:color="auto"/>
            </w:tcBorders>
            <w:vAlign w:val="center"/>
            <w:hideMark/>
          </w:tcPr>
          <w:p w:rsidR="00832E2A" w:rsidRPr="00CD50F8" w:rsidRDefault="00832E2A" w:rsidP="00832E2A">
            <w:pPr>
              <w:jc w:val="left"/>
              <w:rPr>
                <w:rFonts w:ascii="Calibri" w:hAnsi="Calibri" w:cs="Calibri"/>
                <w:color w:val="000000"/>
                <w:sz w:val="16"/>
                <w:szCs w:val="16"/>
                <w:lang w:val="es-PE" w:eastAsia="es-PE"/>
              </w:rPr>
            </w:pPr>
          </w:p>
        </w:tc>
        <w:tc>
          <w:tcPr>
            <w:tcW w:w="158" w:type="pct"/>
            <w:vMerge/>
            <w:tcBorders>
              <w:top w:val="single" w:sz="8" w:space="0" w:color="auto"/>
              <w:left w:val="single" w:sz="4" w:space="0" w:color="auto"/>
              <w:bottom w:val="single" w:sz="8" w:space="0" w:color="000000"/>
              <w:right w:val="single" w:sz="8" w:space="0" w:color="auto"/>
            </w:tcBorders>
            <w:vAlign w:val="center"/>
            <w:hideMark/>
          </w:tcPr>
          <w:p w:rsidR="00832E2A" w:rsidRPr="00CD50F8" w:rsidRDefault="00832E2A" w:rsidP="00832E2A">
            <w:pPr>
              <w:jc w:val="left"/>
              <w:rPr>
                <w:rFonts w:ascii="Calibri" w:hAnsi="Calibri" w:cs="Calibri"/>
                <w:color w:val="000000"/>
                <w:sz w:val="16"/>
                <w:szCs w:val="16"/>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05" w:type="pct"/>
            <w:gridSpan w:val="5"/>
            <w:vMerge/>
            <w:tcBorders>
              <w:top w:val="nil"/>
              <w:left w:val="nil"/>
              <w:bottom w:val="nil"/>
              <w:right w:val="nil"/>
            </w:tcBorders>
            <w:vAlign w:val="center"/>
            <w:hideMark/>
          </w:tcPr>
          <w:p w:rsidR="00832E2A" w:rsidRPr="00CD50F8" w:rsidRDefault="00832E2A" w:rsidP="00832E2A">
            <w:pPr>
              <w:jc w:val="left"/>
              <w:rPr>
                <w:rFonts w:ascii="Calibri" w:hAnsi="Calibri" w:cs="Calibri"/>
                <w:b/>
                <w:bCs/>
                <w:color w:val="000000"/>
                <w:sz w:val="16"/>
                <w:szCs w:val="16"/>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05" w:type="pct"/>
            <w:gridSpan w:val="5"/>
            <w:vMerge/>
            <w:tcBorders>
              <w:top w:val="nil"/>
              <w:left w:val="nil"/>
              <w:bottom w:val="nil"/>
              <w:right w:val="nil"/>
            </w:tcBorders>
            <w:vAlign w:val="center"/>
            <w:hideMark/>
          </w:tcPr>
          <w:p w:rsidR="00832E2A" w:rsidRPr="00CD50F8" w:rsidRDefault="00832E2A" w:rsidP="00832E2A">
            <w:pPr>
              <w:jc w:val="left"/>
              <w:rPr>
                <w:rFonts w:ascii="Calibri" w:hAnsi="Calibri" w:cs="Calibri"/>
                <w:b/>
                <w:bCs/>
                <w:color w:val="000000"/>
                <w:sz w:val="16"/>
                <w:szCs w:val="16"/>
                <w:lang w:val="es-PE" w:eastAsia="es-PE"/>
              </w:rPr>
            </w:pPr>
          </w:p>
        </w:tc>
      </w:tr>
      <w:tr w:rsidR="00832E2A" w:rsidRPr="00CD50F8" w:rsidTr="00832E2A">
        <w:trPr>
          <w:trHeight w:val="30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TIPO OPERACIÓN ROP </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vMerge w:val="restart"/>
            <w:tcBorders>
              <w:top w:val="nil"/>
              <w:left w:val="single" w:sz="8" w:space="0" w:color="auto"/>
              <w:bottom w:val="single" w:sz="8" w:space="0" w:color="000000"/>
              <w:right w:val="single" w:sz="4" w:space="0" w:color="auto"/>
            </w:tcBorders>
            <w:shd w:val="clear" w:color="000000" w:fill="B8CCE4"/>
            <w:vAlign w:val="center"/>
            <w:hideMark/>
          </w:tcPr>
          <w:p w:rsidR="00832E2A" w:rsidRPr="00CD50F8" w:rsidRDefault="00832E2A" w:rsidP="00832E2A">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val="es-PE" w:eastAsia="es-PE"/>
              </w:rPr>
              <w:t>SEC</w:t>
            </w:r>
          </w:p>
        </w:tc>
        <w:tc>
          <w:tcPr>
            <w:tcW w:w="713" w:type="pct"/>
            <w:vMerge w:val="restart"/>
            <w:tcBorders>
              <w:top w:val="nil"/>
              <w:left w:val="single" w:sz="4" w:space="0" w:color="auto"/>
              <w:bottom w:val="single" w:sz="8" w:space="0" w:color="000000"/>
              <w:right w:val="single" w:sz="4" w:space="0" w:color="auto"/>
            </w:tcBorders>
            <w:shd w:val="clear" w:color="000000" w:fill="B8CCE4"/>
            <w:vAlign w:val="center"/>
            <w:hideMark/>
          </w:tcPr>
          <w:p w:rsidR="00832E2A" w:rsidRPr="00CD50F8" w:rsidRDefault="00832E2A" w:rsidP="00832E2A">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val="es-PE" w:eastAsia="es-PE"/>
              </w:rPr>
              <w:t>CAMPO</w:t>
            </w:r>
          </w:p>
        </w:tc>
        <w:tc>
          <w:tcPr>
            <w:tcW w:w="317" w:type="pct"/>
            <w:vMerge w:val="restart"/>
            <w:tcBorders>
              <w:top w:val="nil"/>
              <w:left w:val="single" w:sz="4" w:space="0" w:color="auto"/>
              <w:bottom w:val="single" w:sz="8" w:space="0" w:color="000000"/>
              <w:right w:val="nil"/>
            </w:tcBorders>
            <w:shd w:val="clear" w:color="000000" w:fill="B8CCE4"/>
            <w:textDirection w:val="btLr"/>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TIPO DE INGRESO (Automático/Manual)</w:t>
            </w:r>
          </w:p>
        </w:tc>
        <w:tc>
          <w:tcPr>
            <w:tcW w:w="158" w:type="pct"/>
            <w:vMerge w:val="restart"/>
            <w:tcBorders>
              <w:top w:val="nil"/>
              <w:left w:val="single" w:sz="8" w:space="0" w:color="auto"/>
              <w:bottom w:val="single" w:sz="8" w:space="0" w:color="000000"/>
              <w:right w:val="single" w:sz="8" w:space="0" w:color="auto"/>
            </w:tcBorders>
            <w:shd w:val="clear" w:color="000000" w:fill="B8CCE4"/>
            <w:textDirection w:val="btLr"/>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REMITENTE</w:t>
            </w:r>
          </w:p>
        </w:tc>
        <w:tc>
          <w:tcPr>
            <w:tcW w:w="158" w:type="pct"/>
            <w:vMerge w:val="restart"/>
            <w:tcBorders>
              <w:top w:val="nil"/>
              <w:left w:val="single" w:sz="4" w:space="0" w:color="auto"/>
              <w:bottom w:val="single" w:sz="8" w:space="0" w:color="000000"/>
              <w:right w:val="single" w:sz="8" w:space="0" w:color="auto"/>
            </w:tcBorders>
            <w:shd w:val="clear" w:color="000000" w:fill="B8CCE4"/>
            <w:textDirection w:val="btLr"/>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TRANSPORTISTA</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vMerge w:val="restart"/>
            <w:tcBorders>
              <w:top w:val="nil"/>
              <w:left w:val="single" w:sz="8" w:space="0" w:color="auto"/>
              <w:bottom w:val="single" w:sz="8" w:space="0" w:color="000000"/>
              <w:right w:val="single" w:sz="4" w:space="0" w:color="auto"/>
            </w:tcBorders>
            <w:shd w:val="clear" w:color="000000" w:fill="B8CCE4"/>
            <w:vAlign w:val="center"/>
            <w:hideMark/>
          </w:tcPr>
          <w:p w:rsidR="00832E2A" w:rsidRPr="00CD50F8" w:rsidRDefault="00832E2A" w:rsidP="00832E2A">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val="es-PE" w:eastAsia="es-PE"/>
              </w:rPr>
              <w:t>SEC</w:t>
            </w:r>
          </w:p>
        </w:tc>
        <w:tc>
          <w:tcPr>
            <w:tcW w:w="713" w:type="pct"/>
            <w:vMerge w:val="restart"/>
            <w:tcBorders>
              <w:top w:val="nil"/>
              <w:left w:val="single" w:sz="4" w:space="0" w:color="auto"/>
              <w:bottom w:val="single" w:sz="8" w:space="0" w:color="000000"/>
              <w:right w:val="single" w:sz="4" w:space="0" w:color="auto"/>
            </w:tcBorders>
            <w:shd w:val="clear" w:color="000000" w:fill="B8CCE4"/>
            <w:vAlign w:val="center"/>
            <w:hideMark/>
          </w:tcPr>
          <w:p w:rsidR="00832E2A" w:rsidRPr="00CD50F8" w:rsidRDefault="00832E2A" w:rsidP="00832E2A">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val="es-PE" w:eastAsia="es-PE"/>
              </w:rPr>
              <w:t>CAMPO</w:t>
            </w:r>
          </w:p>
        </w:tc>
        <w:tc>
          <w:tcPr>
            <w:tcW w:w="317" w:type="pct"/>
            <w:vMerge w:val="restart"/>
            <w:tcBorders>
              <w:top w:val="nil"/>
              <w:left w:val="single" w:sz="4" w:space="0" w:color="auto"/>
              <w:bottom w:val="single" w:sz="8" w:space="0" w:color="000000"/>
              <w:right w:val="nil"/>
            </w:tcBorders>
            <w:shd w:val="clear" w:color="000000" w:fill="B8CCE4"/>
            <w:textDirection w:val="btLr"/>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TIPO DE INGRESO (Automático/Manual)</w:t>
            </w:r>
          </w:p>
        </w:tc>
        <w:tc>
          <w:tcPr>
            <w:tcW w:w="158" w:type="pct"/>
            <w:vMerge w:val="restart"/>
            <w:tcBorders>
              <w:top w:val="nil"/>
              <w:left w:val="single" w:sz="8" w:space="0" w:color="auto"/>
              <w:bottom w:val="single" w:sz="8" w:space="0" w:color="000000"/>
              <w:right w:val="single" w:sz="8" w:space="0" w:color="auto"/>
            </w:tcBorders>
            <w:shd w:val="clear" w:color="000000" w:fill="B8CCE4"/>
            <w:textDirection w:val="btLr"/>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REMITENTE</w:t>
            </w:r>
          </w:p>
        </w:tc>
        <w:tc>
          <w:tcPr>
            <w:tcW w:w="158" w:type="pct"/>
            <w:vMerge w:val="restart"/>
            <w:tcBorders>
              <w:top w:val="nil"/>
              <w:left w:val="single" w:sz="4" w:space="0" w:color="auto"/>
              <w:bottom w:val="single" w:sz="8" w:space="0" w:color="000000"/>
              <w:right w:val="single" w:sz="8" w:space="0" w:color="auto"/>
            </w:tcBorders>
            <w:shd w:val="clear" w:color="000000" w:fill="B8CCE4"/>
            <w:textDirection w:val="btLr"/>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TRANSPORTISTA</w:t>
            </w:r>
          </w:p>
        </w:tc>
      </w:tr>
      <w:tr w:rsidR="00832E2A" w:rsidRPr="00CD50F8" w:rsidTr="00832E2A">
        <w:trPr>
          <w:trHeight w:val="30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OPERACIÓN ROP</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vMerge/>
            <w:tcBorders>
              <w:top w:val="nil"/>
              <w:left w:val="single" w:sz="8" w:space="0" w:color="auto"/>
              <w:bottom w:val="single" w:sz="8" w:space="0" w:color="000000"/>
              <w:right w:val="single" w:sz="4" w:space="0" w:color="auto"/>
            </w:tcBorders>
            <w:vAlign w:val="center"/>
            <w:hideMark/>
          </w:tcPr>
          <w:p w:rsidR="00832E2A" w:rsidRPr="00CD50F8" w:rsidRDefault="00832E2A" w:rsidP="00832E2A">
            <w:pPr>
              <w:jc w:val="left"/>
              <w:rPr>
                <w:rFonts w:ascii="Calibri" w:hAnsi="Calibri" w:cs="Calibri"/>
                <w:b/>
                <w:bCs/>
                <w:color w:val="000000"/>
                <w:sz w:val="16"/>
                <w:szCs w:val="16"/>
                <w:lang w:val="es-PE" w:eastAsia="es-PE"/>
              </w:rPr>
            </w:pPr>
          </w:p>
        </w:tc>
        <w:tc>
          <w:tcPr>
            <w:tcW w:w="713" w:type="pct"/>
            <w:vMerge/>
            <w:tcBorders>
              <w:top w:val="nil"/>
              <w:left w:val="single" w:sz="4" w:space="0" w:color="auto"/>
              <w:bottom w:val="single" w:sz="8" w:space="0" w:color="000000"/>
              <w:right w:val="single" w:sz="4" w:space="0" w:color="auto"/>
            </w:tcBorders>
            <w:vAlign w:val="center"/>
            <w:hideMark/>
          </w:tcPr>
          <w:p w:rsidR="00832E2A" w:rsidRPr="00CD50F8" w:rsidRDefault="00832E2A" w:rsidP="00832E2A">
            <w:pPr>
              <w:jc w:val="left"/>
              <w:rPr>
                <w:rFonts w:ascii="Calibri" w:hAnsi="Calibri" w:cs="Calibri"/>
                <w:b/>
                <w:bCs/>
                <w:color w:val="000000"/>
                <w:sz w:val="16"/>
                <w:szCs w:val="16"/>
                <w:lang w:val="es-PE" w:eastAsia="es-PE"/>
              </w:rPr>
            </w:pPr>
          </w:p>
        </w:tc>
        <w:tc>
          <w:tcPr>
            <w:tcW w:w="317" w:type="pct"/>
            <w:vMerge/>
            <w:tcBorders>
              <w:top w:val="nil"/>
              <w:left w:val="single" w:sz="4" w:space="0" w:color="auto"/>
              <w:bottom w:val="single" w:sz="8" w:space="0" w:color="000000"/>
              <w:right w:val="nil"/>
            </w:tcBorders>
            <w:vAlign w:val="center"/>
            <w:hideMark/>
          </w:tcPr>
          <w:p w:rsidR="00832E2A" w:rsidRPr="00CD50F8" w:rsidRDefault="00832E2A" w:rsidP="00832E2A">
            <w:pPr>
              <w:jc w:val="left"/>
              <w:rPr>
                <w:rFonts w:ascii="Calibri" w:hAnsi="Calibri" w:cs="Calibri"/>
                <w:color w:val="000000"/>
                <w:sz w:val="16"/>
                <w:szCs w:val="16"/>
                <w:lang w:val="es-PE" w:eastAsia="es-PE"/>
              </w:rPr>
            </w:pPr>
          </w:p>
        </w:tc>
        <w:tc>
          <w:tcPr>
            <w:tcW w:w="158" w:type="pct"/>
            <w:vMerge/>
            <w:tcBorders>
              <w:top w:val="nil"/>
              <w:left w:val="single" w:sz="8" w:space="0" w:color="auto"/>
              <w:bottom w:val="single" w:sz="8" w:space="0" w:color="000000"/>
              <w:right w:val="single" w:sz="8" w:space="0" w:color="auto"/>
            </w:tcBorders>
            <w:vAlign w:val="center"/>
            <w:hideMark/>
          </w:tcPr>
          <w:p w:rsidR="00832E2A" w:rsidRPr="00CD50F8" w:rsidRDefault="00832E2A" w:rsidP="00832E2A">
            <w:pPr>
              <w:jc w:val="left"/>
              <w:rPr>
                <w:rFonts w:ascii="Calibri" w:hAnsi="Calibri" w:cs="Calibri"/>
                <w:color w:val="000000"/>
                <w:sz w:val="16"/>
                <w:szCs w:val="16"/>
                <w:lang w:val="es-PE" w:eastAsia="es-PE"/>
              </w:rPr>
            </w:pPr>
          </w:p>
        </w:tc>
        <w:tc>
          <w:tcPr>
            <w:tcW w:w="158" w:type="pct"/>
            <w:vMerge/>
            <w:tcBorders>
              <w:top w:val="nil"/>
              <w:left w:val="single" w:sz="4" w:space="0" w:color="auto"/>
              <w:bottom w:val="single" w:sz="8" w:space="0" w:color="000000"/>
              <w:right w:val="single" w:sz="8" w:space="0" w:color="auto"/>
            </w:tcBorders>
            <w:vAlign w:val="center"/>
            <w:hideMark/>
          </w:tcPr>
          <w:p w:rsidR="00832E2A" w:rsidRPr="00CD50F8" w:rsidRDefault="00832E2A" w:rsidP="00832E2A">
            <w:pPr>
              <w:jc w:val="left"/>
              <w:rPr>
                <w:rFonts w:ascii="Calibri" w:hAnsi="Calibri" w:cs="Calibri"/>
                <w:color w:val="000000"/>
                <w:sz w:val="16"/>
                <w:szCs w:val="16"/>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vMerge/>
            <w:tcBorders>
              <w:top w:val="nil"/>
              <w:left w:val="single" w:sz="8" w:space="0" w:color="auto"/>
              <w:bottom w:val="single" w:sz="8" w:space="0" w:color="000000"/>
              <w:right w:val="single" w:sz="4" w:space="0" w:color="auto"/>
            </w:tcBorders>
            <w:vAlign w:val="center"/>
            <w:hideMark/>
          </w:tcPr>
          <w:p w:rsidR="00832E2A" w:rsidRPr="00CD50F8" w:rsidRDefault="00832E2A" w:rsidP="00832E2A">
            <w:pPr>
              <w:jc w:val="left"/>
              <w:rPr>
                <w:rFonts w:ascii="Calibri" w:hAnsi="Calibri" w:cs="Calibri"/>
                <w:b/>
                <w:bCs/>
                <w:color w:val="000000"/>
                <w:sz w:val="16"/>
                <w:szCs w:val="16"/>
                <w:lang w:val="es-PE" w:eastAsia="es-PE"/>
              </w:rPr>
            </w:pPr>
          </w:p>
        </w:tc>
        <w:tc>
          <w:tcPr>
            <w:tcW w:w="713" w:type="pct"/>
            <w:vMerge/>
            <w:tcBorders>
              <w:top w:val="nil"/>
              <w:left w:val="single" w:sz="4" w:space="0" w:color="auto"/>
              <w:bottom w:val="single" w:sz="8" w:space="0" w:color="000000"/>
              <w:right w:val="single" w:sz="4" w:space="0" w:color="auto"/>
            </w:tcBorders>
            <w:vAlign w:val="center"/>
            <w:hideMark/>
          </w:tcPr>
          <w:p w:rsidR="00832E2A" w:rsidRPr="00CD50F8" w:rsidRDefault="00832E2A" w:rsidP="00832E2A">
            <w:pPr>
              <w:jc w:val="left"/>
              <w:rPr>
                <w:rFonts w:ascii="Calibri" w:hAnsi="Calibri" w:cs="Calibri"/>
                <w:b/>
                <w:bCs/>
                <w:color w:val="000000"/>
                <w:sz w:val="16"/>
                <w:szCs w:val="16"/>
                <w:lang w:val="es-PE" w:eastAsia="es-PE"/>
              </w:rPr>
            </w:pPr>
          </w:p>
        </w:tc>
        <w:tc>
          <w:tcPr>
            <w:tcW w:w="317" w:type="pct"/>
            <w:vMerge/>
            <w:tcBorders>
              <w:top w:val="nil"/>
              <w:left w:val="single" w:sz="4" w:space="0" w:color="auto"/>
              <w:bottom w:val="single" w:sz="8" w:space="0" w:color="000000"/>
              <w:right w:val="nil"/>
            </w:tcBorders>
            <w:vAlign w:val="center"/>
            <w:hideMark/>
          </w:tcPr>
          <w:p w:rsidR="00832E2A" w:rsidRPr="00CD50F8" w:rsidRDefault="00832E2A" w:rsidP="00832E2A">
            <w:pPr>
              <w:jc w:val="left"/>
              <w:rPr>
                <w:rFonts w:ascii="Calibri" w:hAnsi="Calibri" w:cs="Calibri"/>
                <w:color w:val="000000"/>
                <w:sz w:val="16"/>
                <w:szCs w:val="16"/>
                <w:lang w:val="es-PE" w:eastAsia="es-PE"/>
              </w:rPr>
            </w:pPr>
          </w:p>
        </w:tc>
        <w:tc>
          <w:tcPr>
            <w:tcW w:w="158" w:type="pct"/>
            <w:vMerge/>
            <w:tcBorders>
              <w:top w:val="nil"/>
              <w:left w:val="single" w:sz="8" w:space="0" w:color="auto"/>
              <w:bottom w:val="single" w:sz="8" w:space="0" w:color="000000"/>
              <w:right w:val="single" w:sz="8" w:space="0" w:color="auto"/>
            </w:tcBorders>
            <w:vAlign w:val="center"/>
            <w:hideMark/>
          </w:tcPr>
          <w:p w:rsidR="00832E2A" w:rsidRPr="00CD50F8" w:rsidRDefault="00832E2A" w:rsidP="00832E2A">
            <w:pPr>
              <w:jc w:val="left"/>
              <w:rPr>
                <w:rFonts w:ascii="Calibri" w:hAnsi="Calibri" w:cs="Calibri"/>
                <w:color w:val="000000"/>
                <w:sz w:val="16"/>
                <w:szCs w:val="16"/>
                <w:lang w:val="es-PE" w:eastAsia="es-PE"/>
              </w:rPr>
            </w:pPr>
          </w:p>
        </w:tc>
        <w:tc>
          <w:tcPr>
            <w:tcW w:w="158" w:type="pct"/>
            <w:vMerge/>
            <w:tcBorders>
              <w:top w:val="nil"/>
              <w:left w:val="single" w:sz="4" w:space="0" w:color="auto"/>
              <w:bottom w:val="single" w:sz="8" w:space="0" w:color="000000"/>
              <w:right w:val="single" w:sz="8" w:space="0" w:color="auto"/>
            </w:tcBorders>
            <w:vAlign w:val="center"/>
            <w:hideMark/>
          </w:tcPr>
          <w:p w:rsidR="00832E2A" w:rsidRPr="00CD50F8" w:rsidRDefault="00832E2A" w:rsidP="00832E2A">
            <w:pPr>
              <w:jc w:val="left"/>
              <w:rPr>
                <w:rFonts w:ascii="Calibri" w:hAnsi="Calibri" w:cs="Calibri"/>
                <w:color w:val="000000"/>
                <w:sz w:val="16"/>
                <w:szCs w:val="16"/>
                <w:lang w:val="es-PE" w:eastAsia="es-PE"/>
              </w:rPr>
            </w:pPr>
          </w:p>
        </w:tc>
      </w:tr>
      <w:tr w:rsidR="00832E2A" w:rsidRPr="00CD50F8" w:rsidTr="00832E2A">
        <w:trPr>
          <w:trHeight w:val="315"/>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3</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SECUENCIA DE # OPERACIÓN ROP</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vMerge/>
            <w:tcBorders>
              <w:top w:val="nil"/>
              <w:left w:val="single" w:sz="8" w:space="0" w:color="auto"/>
              <w:bottom w:val="single" w:sz="8" w:space="0" w:color="000000"/>
              <w:right w:val="single" w:sz="4" w:space="0" w:color="auto"/>
            </w:tcBorders>
            <w:vAlign w:val="center"/>
            <w:hideMark/>
          </w:tcPr>
          <w:p w:rsidR="00832E2A" w:rsidRPr="00CD50F8" w:rsidRDefault="00832E2A" w:rsidP="00832E2A">
            <w:pPr>
              <w:jc w:val="left"/>
              <w:rPr>
                <w:rFonts w:ascii="Calibri" w:hAnsi="Calibri" w:cs="Calibri"/>
                <w:b/>
                <w:bCs/>
                <w:color w:val="000000"/>
                <w:sz w:val="16"/>
                <w:szCs w:val="16"/>
                <w:lang w:val="es-PE" w:eastAsia="es-PE"/>
              </w:rPr>
            </w:pPr>
          </w:p>
        </w:tc>
        <w:tc>
          <w:tcPr>
            <w:tcW w:w="713" w:type="pct"/>
            <w:vMerge/>
            <w:tcBorders>
              <w:top w:val="nil"/>
              <w:left w:val="single" w:sz="4" w:space="0" w:color="auto"/>
              <w:bottom w:val="single" w:sz="8" w:space="0" w:color="000000"/>
              <w:right w:val="single" w:sz="4" w:space="0" w:color="auto"/>
            </w:tcBorders>
            <w:vAlign w:val="center"/>
            <w:hideMark/>
          </w:tcPr>
          <w:p w:rsidR="00832E2A" w:rsidRPr="00CD50F8" w:rsidRDefault="00832E2A" w:rsidP="00832E2A">
            <w:pPr>
              <w:jc w:val="left"/>
              <w:rPr>
                <w:rFonts w:ascii="Calibri" w:hAnsi="Calibri" w:cs="Calibri"/>
                <w:b/>
                <w:bCs/>
                <w:color w:val="000000"/>
                <w:sz w:val="16"/>
                <w:szCs w:val="16"/>
                <w:lang w:val="es-PE" w:eastAsia="es-PE"/>
              </w:rPr>
            </w:pPr>
          </w:p>
        </w:tc>
        <w:tc>
          <w:tcPr>
            <w:tcW w:w="317" w:type="pct"/>
            <w:vMerge/>
            <w:tcBorders>
              <w:top w:val="nil"/>
              <w:left w:val="single" w:sz="4" w:space="0" w:color="auto"/>
              <w:bottom w:val="single" w:sz="8" w:space="0" w:color="000000"/>
              <w:right w:val="nil"/>
            </w:tcBorders>
            <w:vAlign w:val="center"/>
            <w:hideMark/>
          </w:tcPr>
          <w:p w:rsidR="00832E2A" w:rsidRPr="00CD50F8" w:rsidRDefault="00832E2A" w:rsidP="00832E2A">
            <w:pPr>
              <w:jc w:val="left"/>
              <w:rPr>
                <w:rFonts w:ascii="Calibri" w:hAnsi="Calibri" w:cs="Calibri"/>
                <w:color w:val="000000"/>
                <w:sz w:val="16"/>
                <w:szCs w:val="16"/>
                <w:lang w:val="es-PE" w:eastAsia="es-PE"/>
              </w:rPr>
            </w:pPr>
          </w:p>
        </w:tc>
        <w:tc>
          <w:tcPr>
            <w:tcW w:w="158" w:type="pct"/>
            <w:vMerge/>
            <w:tcBorders>
              <w:top w:val="nil"/>
              <w:left w:val="single" w:sz="8" w:space="0" w:color="auto"/>
              <w:bottom w:val="single" w:sz="8" w:space="0" w:color="000000"/>
              <w:right w:val="single" w:sz="8" w:space="0" w:color="auto"/>
            </w:tcBorders>
            <w:vAlign w:val="center"/>
            <w:hideMark/>
          </w:tcPr>
          <w:p w:rsidR="00832E2A" w:rsidRPr="00CD50F8" w:rsidRDefault="00832E2A" w:rsidP="00832E2A">
            <w:pPr>
              <w:jc w:val="left"/>
              <w:rPr>
                <w:rFonts w:ascii="Calibri" w:hAnsi="Calibri" w:cs="Calibri"/>
                <w:color w:val="000000"/>
                <w:sz w:val="16"/>
                <w:szCs w:val="16"/>
                <w:lang w:val="es-PE" w:eastAsia="es-PE"/>
              </w:rPr>
            </w:pPr>
          </w:p>
        </w:tc>
        <w:tc>
          <w:tcPr>
            <w:tcW w:w="158" w:type="pct"/>
            <w:vMerge/>
            <w:tcBorders>
              <w:top w:val="nil"/>
              <w:left w:val="single" w:sz="4" w:space="0" w:color="auto"/>
              <w:bottom w:val="single" w:sz="8" w:space="0" w:color="000000"/>
              <w:right w:val="single" w:sz="8" w:space="0" w:color="auto"/>
            </w:tcBorders>
            <w:vAlign w:val="center"/>
            <w:hideMark/>
          </w:tcPr>
          <w:p w:rsidR="00832E2A" w:rsidRPr="00CD50F8" w:rsidRDefault="00832E2A" w:rsidP="00832E2A">
            <w:pPr>
              <w:jc w:val="left"/>
              <w:rPr>
                <w:rFonts w:ascii="Calibri" w:hAnsi="Calibri" w:cs="Calibri"/>
                <w:color w:val="000000"/>
                <w:sz w:val="16"/>
                <w:szCs w:val="16"/>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vMerge/>
            <w:tcBorders>
              <w:top w:val="nil"/>
              <w:left w:val="single" w:sz="8" w:space="0" w:color="auto"/>
              <w:bottom w:val="single" w:sz="8" w:space="0" w:color="000000"/>
              <w:right w:val="single" w:sz="4" w:space="0" w:color="auto"/>
            </w:tcBorders>
            <w:vAlign w:val="center"/>
            <w:hideMark/>
          </w:tcPr>
          <w:p w:rsidR="00832E2A" w:rsidRPr="00CD50F8" w:rsidRDefault="00832E2A" w:rsidP="00832E2A">
            <w:pPr>
              <w:jc w:val="left"/>
              <w:rPr>
                <w:rFonts w:ascii="Calibri" w:hAnsi="Calibri" w:cs="Calibri"/>
                <w:b/>
                <w:bCs/>
                <w:color w:val="000000"/>
                <w:sz w:val="16"/>
                <w:szCs w:val="16"/>
                <w:lang w:val="es-PE" w:eastAsia="es-PE"/>
              </w:rPr>
            </w:pPr>
          </w:p>
        </w:tc>
        <w:tc>
          <w:tcPr>
            <w:tcW w:w="713" w:type="pct"/>
            <w:vMerge/>
            <w:tcBorders>
              <w:top w:val="nil"/>
              <w:left w:val="single" w:sz="4" w:space="0" w:color="auto"/>
              <w:bottom w:val="single" w:sz="8" w:space="0" w:color="000000"/>
              <w:right w:val="single" w:sz="4" w:space="0" w:color="auto"/>
            </w:tcBorders>
            <w:vAlign w:val="center"/>
            <w:hideMark/>
          </w:tcPr>
          <w:p w:rsidR="00832E2A" w:rsidRPr="00CD50F8" w:rsidRDefault="00832E2A" w:rsidP="00832E2A">
            <w:pPr>
              <w:jc w:val="left"/>
              <w:rPr>
                <w:rFonts w:ascii="Calibri" w:hAnsi="Calibri" w:cs="Calibri"/>
                <w:b/>
                <w:bCs/>
                <w:color w:val="000000"/>
                <w:sz w:val="16"/>
                <w:szCs w:val="16"/>
                <w:lang w:val="es-PE" w:eastAsia="es-PE"/>
              </w:rPr>
            </w:pPr>
          </w:p>
        </w:tc>
        <w:tc>
          <w:tcPr>
            <w:tcW w:w="317" w:type="pct"/>
            <w:vMerge/>
            <w:tcBorders>
              <w:top w:val="nil"/>
              <w:left w:val="single" w:sz="4" w:space="0" w:color="auto"/>
              <w:bottom w:val="single" w:sz="8" w:space="0" w:color="000000"/>
              <w:right w:val="nil"/>
            </w:tcBorders>
            <w:vAlign w:val="center"/>
            <w:hideMark/>
          </w:tcPr>
          <w:p w:rsidR="00832E2A" w:rsidRPr="00CD50F8" w:rsidRDefault="00832E2A" w:rsidP="00832E2A">
            <w:pPr>
              <w:jc w:val="left"/>
              <w:rPr>
                <w:rFonts w:ascii="Calibri" w:hAnsi="Calibri" w:cs="Calibri"/>
                <w:color w:val="000000"/>
                <w:sz w:val="16"/>
                <w:szCs w:val="16"/>
                <w:lang w:val="es-PE" w:eastAsia="es-PE"/>
              </w:rPr>
            </w:pPr>
          </w:p>
        </w:tc>
        <w:tc>
          <w:tcPr>
            <w:tcW w:w="158" w:type="pct"/>
            <w:vMerge/>
            <w:tcBorders>
              <w:top w:val="nil"/>
              <w:left w:val="single" w:sz="8" w:space="0" w:color="auto"/>
              <w:bottom w:val="single" w:sz="8" w:space="0" w:color="000000"/>
              <w:right w:val="single" w:sz="8" w:space="0" w:color="auto"/>
            </w:tcBorders>
            <w:vAlign w:val="center"/>
            <w:hideMark/>
          </w:tcPr>
          <w:p w:rsidR="00832E2A" w:rsidRPr="00CD50F8" w:rsidRDefault="00832E2A" w:rsidP="00832E2A">
            <w:pPr>
              <w:jc w:val="left"/>
              <w:rPr>
                <w:rFonts w:ascii="Calibri" w:hAnsi="Calibri" w:cs="Calibri"/>
                <w:color w:val="000000"/>
                <w:sz w:val="16"/>
                <w:szCs w:val="16"/>
                <w:lang w:val="es-PE" w:eastAsia="es-PE"/>
              </w:rPr>
            </w:pPr>
          </w:p>
        </w:tc>
        <w:tc>
          <w:tcPr>
            <w:tcW w:w="158" w:type="pct"/>
            <w:vMerge/>
            <w:tcBorders>
              <w:top w:val="nil"/>
              <w:left w:val="single" w:sz="4" w:space="0" w:color="auto"/>
              <w:bottom w:val="single" w:sz="8" w:space="0" w:color="000000"/>
              <w:right w:val="single" w:sz="8" w:space="0" w:color="auto"/>
            </w:tcBorders>
            <w:vAlign w:val="center"/>
            <w:hideMark/>
          </w:tcPr>
          <w:p w:rsidR="00832E2A" w:rsidRPr="00CD50F8" w:rsidRDefault="00832E2A" w:rsidP="00832E2A">
            <w:pPr>
              <w:jc w:val="left"/>
              <w:rPr>
                <w:rFonts w:ascii="Calibri" w:hAnsi="Calibri" w:cs="Calibri"/>
                <w:color w:val="000000"/>
                <w:sz w:val="16"/>
                <w:szCs w:val="16"/>
                <w:lang w:val="es-PE" w:eastAsia="es-PE"/>
              </w:rPr>
            </w:pPr>
          </w:p>
        </w:tc>
      </w:tr>
      <w:tr w:rsidR="00832E2A" w:rsidRPr="00CD50F8" w:rsidTr="00832E2A">
        <w:trPr>
          <w:trHeight w:val="30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4</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RUC DECLARANTE</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w:t>
            </w:r>
          </w:p>
        </w:tc>
        <w:tc>
          <w:tcPr>
            <w:tcW w:w="71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TIPO OPERACIÓN ROP </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w:t>
            </w:r>
          </w:p>
        </w:tc>
        <w:tc>
          <w:tcPr>
            <w:tcW w:w="71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TIPO OPERACIÓN ROP </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832E2A" w:rsidRPr="00CD50F8" w:rsidTr="00832E2A">
        <w:trPr>
          <w:trHeight w:val="45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PERIODO DE VIGENCIA DEL RUC DECLARANTE</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w:t>
            </w:r>
          </w:p>
        </w:tc>
        <w:tc>
          <w:tcPr>
            <w:tcW w:w="71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OPERACIÓN ROP</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w:t>
            </w:r>
          </w:p>
        </w:tc>
        <w:tc>
          <w:tcPr>
            <w:tcW w:w="71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OPERACIÓN ROP</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832E2A" w:rsidRPr="00CD50F8" w:rsidTr="00832E2A">
        <w:trPr>
          <w:trHeight w:val="300"/>
        </w:trPr>
        <w:tc>
          <w:tcPr>
            <w:tcW w:w="158" w:type="pct"/>
            <w:vMerge w:val="restar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6</w:t>
            </w:r>
          </w:p>
        </w:tc>
        <w:tc>
          <w:tcPr>
            <w:tcW w:w="723" w:type="pct"/>
            <w:vMerge w:val="restart"/>
            <w:tcBorders>
              <w:top w:val="nil"/>
              <w:left w:val="single" w:sz="4" w:space="0" w:color="auto"/>
              <w:bottom w:val="single" w:sz="4" w:space="0" w:color="auto"/>
              <w:right w:val="single" w:sz="4" w:space="0" w:color="auto"/>
            </w:tcBorders>
            <w:shd w:val="clear" w:color="000000" w:fill="FFFFFF"/>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RUC PROPIETARIO DEL BIEN</w:t>
            </w:r>
          </w:p>
        </w:tc>
        <w:tc>
          <w:tcPr>
            <w:tcW w:w="317" w:type="pct"/>
            <w:vMerge w:val="restart"/>
            <w:tcBorders>
              <w:top w:val="nil"/>
              <w:left w:val="single" w:sz="4" w:space="0" w:color="auto"/>
              <w:bottom w:val="single" w:sz="4" w:space="0" w:color="auto"/>
              <w:right w:val="nil"/>
            </w:tcBorders>
            <w:shd w:val="clear" w:color="000000" w:fill="FFFFFF"/>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58" w:type="pct"/>
            <w:vMerge w:val="restart"/>
            <w:tcBorders>
              <w:top w:val="nil"/>
              <w:left w:val="single" w:sz="8" w:space="0" w:color="auto"/>
              <w:bottom w:val="single" w:sz="4" w:space="0" w:color="auto"/>
              <w:right w:val="single" w:sz="8" w:space="0" w:color="auto"/>
            </w:tcBorders>
            <w:shd w:val="clear" w:color="000000" w:fill="FFFFFF"/>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vMerge w:val="restart"/>
            <w:tcBorders>
              <w:top w:val="nil"/>
              <w:left w:val="single" w:sz="4" w:space="0" w:color="auto"/>
              <w:bottom w:val="single" w:sz="4" w:space="0" w:color="auto"/>
              <w:right w:val="single" w:sz="8" w:space="0" w:color="auto"/>
            </w:tcBorders>
            <w:shd w:val="clear" w:color="000000" w:fill="FFFFFF"/>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vMerge w:val="restart"/>
            <w:tcBorders>
              <w:top w:val="nil"/>
              <w:left w:val="single" w:sz="4" w:space="0" w:color="auto"/>
              <w:bottom w:val="single" w:sz="4" w:space="0" w:color="auto"/>
              <w:right w:val="single" w:sz="8" w:space="0" w:color="auto"/>
            </w:tcBorders>
            <w:shd w:val="clear" w:color="000000" w:fill="FFFFFF"/>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3</w:t>
            </w:r>
          </w:p>
        </w:tc>
        <w:tc>
          <w:tcPr>
            <w:tcW w:w="71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SECUENCIA DE # OPERACIÓN ROP</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3</w:t>
            </w:r>
          </w:p>
        </w:tc>
        <w:tc>
          <w:tcPr>
            <w:tcW w:w="71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SECUENCIA DE # OPERACIÓN ROP</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832E2A" w:rsidRPr="00CD50F8" w:rsidTr="00832E2A">
        <w:trPr>
          <w:trHeight w:val="300"/>
        </w:trPr>
        <w:tc>
          <w:tcPr>
            <w:tcW w:w="158" w:type="pct"/>
            <w:vMerge/>
            <w:tcBorders>
              <w:top w:val="nil"/>
              <w:left w:val="single" w:sz="8" w:space="0" w:color="auto"/>
              <w:bottom w:val="single" w:sz="4" w:space="0" w:color="auto"/>
              <w:right w:val="single" w:sz="4" w:space="0" w:color="auto"/>
            </w:tcBorders>
            <w:vAlign w:val="center"/>
            <w:hideMark/>
          </w:tcPr>
          <w:p w:rsidR="00832E2A" w:rsidRPr="00CD50F8" w:rsidRDefault="00832E2A" w:rsidP="00832E2A">
            <w:pPr>
              <w:jc w:val="left"/>
              <w:rPr>
                <w:rFonts w:ascii="Calibri" w:hAnsi="Calibri" w:cs="Calibri"/>
                <w:color w:val="000000"/>
                <w:sz w:val="16"/>
                <w:szCs w:val="16"/>
                <w:lang w:val="es-PE" w:eastAsia="es-PE"/>
              </w:rPr>
            </w:pPr>
          </w:p>
        </w:tc>
        <w:tc>
          <w:tcPr>
            <w:tcW w:w="723" w:type="pct"/>
            <w:vMerge/>
            <w:tcBorders>
              <w:top w:val="nil"/>
              <w:left w:val="single" w:sz="4" w:space="0" w:color="auto"/>
              <w:bottom w:val="single" w:sz="4" w:space="0" w:color="auto"/>
              <w:right w:val="single" w:sz="4" w:space="0" w:color="auto"/>
            </w:tcBorders>
            <w:vAlign w:val="center"/>
            <w:hideMark/>
          </w:tcPr>
          <w:p w:rsidR="00832E2A" w:rsidRPr="00CD50F8" w:rsidRDefault="00832E2A" w:rsidP="00832E2A">
            <w:pPr>
              <w:jc w:val="left"/>
              <w:rPr>
                <w:rFonts w:ascii="Calibri" w:hAnsi="Calibri" w:cs="Calibri"/>
                <w:color w:val="000000"/>
                <w:sz w:val="16"/>
                <w:szCs w:val="16"/>
                <w:lang w:val="es-PE" w:eastAsia="es-PE"/>
              </w:rPr>
            </w:pPr>
          </w:p>
        </w:tc>
        <w:tc>
          <w:tcPr>
            <w:tcW w:w="317" w:type="pct"/>
            <w:vMerge/>
            <w:tcBorders>
              <w:top w:val="nil"/>
              <w:left w:val="single" w:sz="4" w:space="0" w:color="auto"/>
              <w:bottom w:val="single" w:sz="4" w:space="0" w:color="auto"/>
              <w:right w:val="nil"/>
            </w:tcBorders>
            <w:vAlign w:val="center"/>
            <w:hideMark/>
          </w:tcPr>
          <w:p w:rsidR="00832E2A" w:rsidRPr="00CD50F8" w:rsidRDefault="00832E2A" w:rsidP="00832E2A">
            <w:pPr>
              <w:jc w:val="left"/>
              <w:rPr>
                <w:rFonts w:ascii="Calibri" w:hAnsi="Calibri" w:cs="Calibri"/>
                <w:color w:val="000000"/>
                <w:sz w:val="16"/>
                <w:szCs w:val="16"/>
                <w:lang w:val="es-PE" w:eastAsia="es-PE"/>
              </w:rPr>
            </w:pPr>
          </w:p>
        </w:tc>
        <w:tc>
          <w:tcPr>
            <w:tcW w:w="158" w:type="pct"/>
            <w:vMerge/>
            <w:tcBorders>
              <w:top w:val="nil"/>
              <w:left w:val="single" w:sz="8" w:space="0" w:color="auto"/>
              <w:bottom w:val="single" w:sz="4" w:space="0" w:color="auto"/>
              <w:right w:val="single" w:sz="8" w:space="0" w:color="auto"/>
            </w:tcBorders>
            <w:vAlign w:val="center"/>
            <w:hideMark/>
          </w:tcPr>
          <w:p w:rsidR="00832E2A" w:rsidRPr="00CD50F8" w:rsidRDefault="00832E2A" w:rsidP="00832E2A">
            <w:pPr>
              <w:jc w:val="left"/>
              <w:rPr>
                <w:rFonts w:ascii="Calibri" w:hAnsi="Calibri" w:cs="Calibri"/>
                <w:color w:val="000000"/>
                <w:sz w:val="16"/>
                <w:szCs w:val="16"/>
                <w:lang w:val="es-PE" w:eastAsia="es-PE"/>
              </w:rPr>
            </w:pPr>
          </w:p>
        </w:tc>
        <w:tc>
          <w:tcPr>
            <w:tcW w:w="158" w:type="pct"/>
            <w:vMerge/>
            <w:tcBorders>
              <w:top w:val="nil"/>
              <w:left w:val="single" w:sz="4" w:space="0" w:color="auto"/>
              <w:bottom w:val="single" w:sz="4" w:space="0" w:color="auto"/>
              <w:right w:val="single" w:sz="8" w:space="0" w:color="auto"/>
            </w:tcBorders>
            <w:vAlign w:val="center"/>
            <w:hideMark/>
          </w:tcPr>
          <w:p w:rsidR="00832E2A" w:rsidRPr="00CD50F8" w:rsidRDefault="00832E2A" w:rsidP="00832E2A">
            <w:pPr>
              <w:jc w:val="left"/>
              <w:rPr>
                <w:rFonts w:ascii="Calibri" w:hAnsi="Calibri" w:cs="Calibri"/>
                <w:color w:val="000000"/>
                <w:sz w:val="16"/>
                <w:szCs w:val="16"/>
                <w:lang w:val="es-PE" w:eastAsia="es-PE"/>
              </w:rPr>
            </w:pPr>
          </w:p>
        </w:tc>
        <w:tc>
          <w:tcPr>
            <w:tcW w:w="158" w:type="pct"/>
            <w:vMerge/>
            <w:tcBorders>
              <w:top w:val="nil"/>
              <w:left w:val="single" w:sz="4" w:space="0" w:color="auto"/>
              <w:bottom w:val="single" w:sz="4" w:space="0" w:color="auto"/>
              <w:right w:val="single" w:sz="8" w:space="0" w:color="auto"/>
            </w:tcBorders>
            <w:vAlign w:val="center"/>
            <w:hideMark/>
          </w:tcPr>
          <w:p w:rsidR="00832E2A" w:rsidRPr="00CD50F8" w:rsidRDefault="00832E2A" w:rsidP="00832E2A">
            <w:pPr>
              <w:jc w:val="left"/>
              <w:rPr>
                <w:rFonts w:ascii="Calibri" w:hAnsi="Calibri" w:cs="Calibri"/>
                <w:color w:val="000000"/>
                <w:sz w:val="16"/>
                <w:szCs w:val="16"/>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4</w:t>
            </w:r>
          </w:p>
        </w:tc>
        <w:tc>
          <w:tcPr>
            <w:tcW w:w="71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RUC REMITENTE</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4</w:t>
            </w:r>
          </w:p>
        </w:tc>
        <w:tc>
          <w:tcPr>
            <w:tcW w:w="71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RUC REMITENTE</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832E2A" w:rsidRPr="00CD50F8" w:rsidTr="00832E2A">
        <w:trPr>
          <w:trHeight w:val="45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lastRenderedPageBreak/>
              <w:t>7</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PERIODO DE VIGENCIA DEL PROPIETARIO DEL BIEN</w:t>
            </w:r>
          </w:p>
        </w:tc>
        <w:tc>
          <w:tcPr>
            <w:tcW w:w="317" w:type="pct"/>
            <w:tcBorders>
              <w:top w:val="nil"/>
              <w:left w:val="nil"/>
              <w:bottom w:val="single" w:sz="4" w:space="0" w:color="auto"/>
              <w:right w:val="nil"/>
            </w:tcBorders>
            <w:shd w:val="clear" w:color="000000" w:fill="FFFFFF"/>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nil"/>
              <w:left w:val="single" w:sz="8" w:space="0" w:color="auto"/>
              <w:bottom w:val="single" w:sz="4" w:space="0" w:color="auto"/>
              <w:right w:val="single" w:sz="8" w:space="0" w:color="auto"/>
            </w:tcBorders>
            <w:shd w:val="clear" w:color="000000" w:fill="FFFFFF"/>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000000" w:fill="FFFFFF"/>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000000" w:fill="FFFFFF"/>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w:t>
            </w:r>
          </w:p>
        </w:tc>
        <w:tc>
          <w:tcPr>
            <w:tcW w:w="71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PERIODO DE VIGENCIA DEL RUC REMITENTE</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w:t>
            </w:r>
          </w:p>
        </w:tc>
        <w:tc>
          <w:tcPr>
            <w:tcW w:w="71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PERIODO DE VIGENCIA DEL RUC REMITENTE</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832E2A" w:rsidRPr="00CD50F8" w:rsidTr="00832E2A">
        <w:trPr>
          <w:trHeight w:val="300"/>
        </w:trPr>
        <w:tc>
          <w:tcPr>
            <w:tcW w:w="158" w:type="pct"/>
            <w:vMerge w:val="restar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8</w:t>
            </w:r>
          </w:p>
        </w:tc>
        <w:tc>
          <w:tcPr>
            <w:tcW w:w="723" w:type="pct"/>
            <w:vMerge w:val="restart"/>
            <w:tcBorders>
              <w:top w:val="nil"/>
              <w:left w:val="single" w:sz="4" w:space="0" w:color="auto"/>
              <w:bottom w:val="single" w:sz="4" w:space="0" w:color="auto"/>
              <w:right w:val="single" w:sz="4" w:space="0" w:color="auto"/>
            </w:tcBorders>
            <w:shd w:val="clear" w:color="000000" w:fill="FFFFFF"/>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RUC PRESTADOR DEL SERVICIO</w:t>
            </w:r>
          </w:p>
        </w:tc>
        <w:tc>
          <w:tcPr>
            <w:tcW w:w="317" w:type="pct"/>
            <w:vMerge w:val="restart"/>
            <w:tcBorders>
              <w:top w:val="nil"/>
              <w:left w:val="single" w:sz="4" w:space="0" w:color="auto"/>
              <w:bottom w:val="single" w:sz="4" w:space="0" w:color="auto"/>
              <w:right w:val="nil"/>
            </w:tcBorders>
            <w:shd w:val="clear" w:color="000000" w:fill="FFFFFF"/>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58" w:type="pct"/>
            <w:vMerge w:val="restart"/>
            <w:tcBorders>
              <w:top w:val="nil"/>
              <w:left w:val="single" w:sz="8" w:space="0" w:color="auto"/>
              <w:bottom w:val="single" w:sz="4" w:space="0" w:color="auto"/>
              <w:right w:val="single" w:sz="8" w:space="0" w:color="auto"/>
            </w:tcBorders>
            <w:shd w:val="clear" w:color="000000" w:fill="FFFFFF"/>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vMerge w:val="restart"/>
            <w:tcBorders>
              <w:top w:val="nil"/>
              <w:left w:val="single" w:sz="4" w:space="0" w:color="auto"/>
              <w:bottom w:val="single" w:sz="4" w:space="0" w:color="auto"/>
              <w:right w:val="single" w:sz="8" w:space="0" w:color="auto"/>
            </w:tcBorders>
            <w:shd w:val="clear" w:color="000000" w:fill="FFFFFF"/>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vMerge w:val="restart"/>
            <w:tcBorders>
              <w:top w:val="nil"/>
              <w:left w:val="single" w:sz="4" w:space="0" w:color="auto"/>
              <w:bottom w:val="single" w:sz="4" w:space="0" w:color="auto"/>
              <w:right w:val="single" w:sz="8" w:space="0" w:color="auto"/>
            </w:tcBorders>
            <w:shd w:val="clear" w:color="000000" w:fill="FFFFFF"/>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6</w:t>
            </w:r>
          </w:p>
        </w:tc>
        <w:tc>
          <w:tcPr>
            <w:tcW w:w="71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TIPO DOCUMENTO GUIA REMITENTE</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6</w:t>
            </w:r>
          </w:p>
        </w:tc>
        <w:tc>
          <w:tcPr>
            <w:tcW w:w="71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TIPO DOCUMENTO GUIA REMITENTE</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832E2A" w:rsidRPr="00CD50F8" w:rsidTr="00832E2A">
        <w:trPr>
          <w:trHeight w:val="300"/>
        </w:trPr>
        <w:tc>
          <w:tcPr>
            <w:tcW w:w="158" w:type="pct"/>
            <w:vMerge/>
            <w:tcBorders>
              <w:top w:val="nil"/>
              <w:left w:val="single" w:sz="8" w:space="0" w:color="auto"/>
              <w:bottom w:val="single" w:sz="4" w:space="0" w:color="auto"/>
              <w:right w:val="single" w:sz="4" w:space="0" w:color="auto"/>
            </w:tcBorders>
            <w:vAlign w:val="center"/>
            <w:hideMark/>
          </w:tcPr>
          <w:p w:rsidR="00832E2A" w:rsidRPr="00CD50F8" w:rsidRDefault="00832E2A" w:rsidP="00832E2A">
            <w:pPr>
              <w:jc w:val="left"/>
              <w:rPr>
                <w:rFonts w:ascii="Calibri" w:hAnsi="Calibri" w:cs="Calibri"/>
                <w:color w:val="000000"/>
                <w:sz w:val="16"/>
                <w:szCs w:val="16"/>
                <w:lang w:val="es-PE" w:eastAsia="es-PE"/>
              </w:rPr>
            </w:pPr>
          </w:p>
        </w:tc>
        <w:tc>
          <w:tcPr>
            <w:tcW w:w="723" w:type="pct"/>
            <w:vMerge/>
            <w:tcBorders>
              <w:top w:val="nil"/>
              <w:left w:val="single" w:sz="4" w:space="0" w:color="auto"/>
              <w:bottom w:val="single" w:sz="4" w:space="0" w:color="auto"/>
              <w:right w:val="single" w:sz="4" w:space="0" w:color="auto"/>
            </w:tcBorders>
            <w:vAlign w:val="center"/>
            <w:hideMark/>
          </w:tcPr>
          <w:p w:rsidR="00832E2A" w:rsidRPr="00CD50F8" w:rsidRDefault="00832E2A" w:rsidP="00832E2A">
            <w:pPr>
              <w:jc w:val="left"/>
              <w:rPr>
                <w:rFonts w:ascii="Calibri" w:hAnsi="Calibri" w:cs="Calibri"/>
                <w:color w:val="000000"/>
                <w:sz w:val="16"/>
                <w:szCs w:val="16"/>
                <w:lang w:val="es-PE" w:eastAsia="es-PE"/>
              </w:rPr>
            </w:pPr>
          </w:p>
        </w:tc>
        <w:tc>
          <w:tcPr>
            <w:tcW w:w="317" w:type="pct"/>
            <w:vMerge/>
            <w:tcBorders>
              <w:top w:val="nil"/>
              <w:left w:val="single" w:sz="4" w:space="0" w:color="auto"/>
              <w:bottom w:val="single" w:sz="4" w:space="0" w:color="auto"/>
              <w:right w:val="nil"/>
            </w:tcBorders>
            <w:vAlign w:val="center"/>
            <w:hideMark/>
          </w:tcPr>
          <w:p w:rsidR="00832E2A" w:rsidRPr="00CD50F8" w:rsidRDefault="00832E2A" w:rsidP="00832E2A">
            <w:pPr>
              <w:jc w:val="left"/>
              <w:rPr>
                <w:rFonts w:ascii="Calibri" w:hAnsi="Calibri" w:cs="Calibri"/>
                <w:color w:val="000000"/>
                <w:sz w:val="16"/>
                <w:szCs w:val="16"/>
                <w:lang w:val="es-PE" w:eastAsia="es-PE"/>
              </w:rPr>
            </w:pPr>
          </w:p>
        </w:tc>
        <w:tc>
          <w:tcPr>
            <w:tcW w:w="158" w:type="pct"/>
            <w:vMerge/>
            <w:tcBorders>
              <w:top w:val="nil"/>
              <w:left w:val="single" w:sz="8" w:space="0" w:color="auto"/>
              <w:bottom w:val="single" w:sz="4" w:space="0" w:color="auto"/>
              <w:right w:val="single" w:sz="8" w:space="0" w:color="auto"/>
            </w:tcBorders>
            <w:vAlign w:val="center"/>
            <w:hideMark/>
          </w:tcPr>
          <w:p w:rsidR="00832E2A" w:rsidRPr="00CD50F8" w:rsidRDefault="00832E2A" w:rsidP="00832E2A">
            <w:pPr>
              <w:jc w:val="left"/>
              <w:rPr>
                <w:rFonts w:ascii="Calibri" w:hAnsi="Calibri" w:cs="Calibri"/>
                <w:color w:val="000000"/>
                <w:sz w:val="16"/>
                <w:szCs w:val="16"/>
                <w:lang w:val="es-PE" w:eastAsia="es-PE"/>
              </w:rPr>
            </w:pPr>
          </w:p>
        </w:tc>
        <w:tc>
          <w:tcPr>
            <w:tcW w:w="158" w:type="pct"/>
            <w:vMerge/>
            <w:tcBorders>
              <w:top w:val="nil"/>
              <w:left w:val="single" w:sz="4" w:space="0" w:color="auto"/>
              <w:bottom w:val="single" w:sz="4" w:space="0" w:color="auto"/>
              <w:right w:val="single" w:sz="8" w:space="0" w:color="auto"/>
            </w:tcBorders>
            <w:vAlign w:val="center"/>
            <w:hideMark/>
          </w:tcPr>
          <w:p w:rsidR="00832E2A" w:rsidRPr="00CD50F8" w:rsidRDefault="00832E2A" w:rsidP="00832E2A">
            <w:pPr>
              <w:jc w:val="left"/>
              <w:rPr>
                <w:rFonts w:ascii="Calibri" w:hAnsi="Calibri" w:cs="Calibri"/>
                <w:color w:val="000000"/>
                <w:sz w:val="16"/>
                <w:szCs w:val="16"/>
                <w:lang w:val="es-PE" w:eastAsia="es-PE"/>
              </w:rPr>
            </w:pPr>
          </w:p>
        </w:tc>
        <w:tc>
          <w:tcPr>
            <w:tcW w:w="158" w:type="pct"/>
            <w:vMerge/>
            <w:tcBorders>
              <w:top w:val="nil"/>
              <w:left w:val="single" w:sz="4" w:space="0" w:color="auto"/>
              <w:bottom w:val="single" w:sz="4" w:space="0" w:color="auto"/>
              <w:right w:val="single" w:sz="8" w:space="0" w:color="auto"/>
            </w:tcBorders>
            <w:vAlign w:val="center"/>
            <w:hideMark/>
          </w:tcPr>
          <w:p w:rsidR="00832E2A" w:rsidRPr="00CD50F8" w:rsidRDefault="00832E2A" w:rsidP="00832E2A">
            <w:pPr>
              <w:jc w:val="left"/>
              <w:rPr>
                <w:rFonts w:ascii="Calibri" w:hAnsi="Calibri" w:cs="Calibri"/>
                <w:color w:val="000000"/>
                <w:sz w:val="16"/>
                <w:szCs w:val="16"/>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7</w:t>
            </w:r>
          </w:p>
        </w:tc>
        <w:tc>
          <w:tcPr>
            <w:tcW w:w="71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DOCUMENTO GUIA REMITENTE</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7</w:t>
            </w:r>
          </w:p>
        </w:tc>
        <w:tc>
          <w:tcPr>
            <w:tcW w:w="71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DOCUMENTO GUIA REMITENTE</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832E2A" w:rsidRPr="00CD50F8" w:rsidTr="00832E2A">
        <w:trPr>
          <w:trHeight w:val="45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9</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PERIODO DE VIGENCIA DEL RUC DEL PRESTADOR DEL SERVICIO</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single" w:sz="4"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8</w:t>
            </w:r>
          </w:p>
        </w:tc>
        <w:tc>
          <w:tcPr>
            <w:tcW w:w="713" w:type="pct"/>
            <w:tcBorders>
              <w:top w:val="nil"/>
              <w:left w:val="nil"/>
              <w:bottom w:val="nil"/>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TIPO DOCUMENTO DEL CONDUCTOR</w:t>
            </w:r>
          </w:p>
        </w:tc>
        <w:tc>
          <w:tcPr>
            <w:tcW w:w="317" w:type="pct"/>
            <w:tcBorders>
              <w:top w:val="nil"/>
              <w:left w:val="nil"/>
              <w:bottom w:val="nil"/>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58" w:type="pct"/>
            <w:tcBorders>
              <w:top w:val="nil"/>
              <w:left w:val="single" w:sz="8" w:space="0" w:color="auto"/>
              <w:bottom w:val="nil"/>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nil"/>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single" w:sz="8" w:space="0" w:color="auto"/>
              <w:bottom w:val="nil"/>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8</w:t>
            </w:r>
          </w:p>
        </w:tc>
        <w:tc>
          <w:tcPr>
            <w:tcW w:w="713" w:type="pct"/>
            <w:tcBorders>
              <w:top w:val="nil"/>
              <w:left w:val="nil"/>
              <w:bottom w:val="nil"/>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VIA DE TRANSPORTE</w:t>
            </w:r>
          </w:p>
        </w:tc>
        <w:tc>
          <w:tcPr>
            <w:tcW w:w="317" w:type="pct"/>
            <w:tcBorders>
              <w:top w:val="nil"/>
              <w:left w:val="nil"/>
              <w:bottom w:val="nil"/>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58" w:type="pct"/>
            <w:tcBorders>
              <w:top w:val="nil"/>
              <w:left w:val="single" w:sz="8" w:space="0" w:color="auto"/>
              <w:bottom w:val="nil"/>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nil"/>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832E2A" w:rsidRPr="00CD50F8" w:rsidTr="00832E2A">
        <w:trPr>
          <w:trHeight w:val="45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10</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RUC TRANSFERENTE</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single" w:sz="4"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9</w:t>
            </w:r>
          </w:p>
        </w:tc>
        <w:tc>
          <w:tcPr>
            <w:tcW w:w="713" w:type="pct"/>
            <w:tcBorders>
              <w:top w:val="single" w:sz="4" w:space="0" w:color="auto"/>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DOCUMENTO DEL CONDUCTOR</w:t>
            </w:r>
          </w:p>
        </w:tc>
        <w:tc>
          <w:tcPr>
            <w:tcW w:w="317" w:type="pct"/>
            <w:tcBorders>
              <w:top w:val="nil"/>
              <w:left w:val="nil"/>
              <w:bottom w:val="nil"/>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58" w:type="pct"/>
            <w:tcBorders>
              <w:top w:val="nil"/>
              <w:left w:val="single" w:sz="8" w:space="0" w:color="auto"/>
              <w:bottom w:val="nil"/>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nil"/>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single" w:sz="8" w:space="0" w:color="auto"/>
              <w:bottom w:val="nil"/>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9</w:t>
            </w:r>
          </w:p>
        </w:tc>
        <w:tc>
          <w:tcPr>
            <w:tcW w:w="713" w:type="pct"/>
            <w:tcBorders>
              <w:top w:val="nil"/>
              <w:left w:val="nil"/>
              <w:bottom w:val="nil"/>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MARCA / MODELO</w:t>
            </w:r>
          </w:p>
        </w:tc>
        <w:tc>
          <w:tcPr>
            <w:tcW w:w="317" w:type="pct"/>
            <w:tcBorders>
              <w:top w:val="nil"/>
              <w:left w:val="nil"/>
              <w:bottom w:val="nil"/>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58" w:type="pct"/>
            <w:tcBorders>
              <w:top w:val="nil"/>
              <w:left w:val="single" w:sz="8" w:space="0" w:color="auto"/>
              <w:bottom w:val="nil"/>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nil"/>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832E2A" w:rsidRPr="00CD50F8" w:rsidTr="00832E2A">
        <w:trPr>
          <w:trHeight w:val="45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11</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PERIODO DE VIGENCIA DEL RUC TRANSFERENTE</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single" w:sz="4"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10</w:t>
            </w:r>
          </w:p>
        </w:tc>
        <w:tc>
          <w:tcPr>
            <w:tcW w:w="71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TIPO DE LICENCIA DE CONDUCIR</w:t>
            </w:r>
          </w:p>
        </w:tc>
        <w:tc>
          <w:tcPr>
            <w:tcW w:w="317" w:type="pct"/>
            <w:tcBorders>
              <w:top w:val="nil"/>
              <w:left w:val="nil"/>
              <w:bottom w:val="nil"/>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58" w:type="pct"/>
            <w:tcBorders>
              <w:top w:val="nil"/>
              <w:left w:val="single" w:sz="8" w:space="0" w:color="auto"/>
              <w:bottom w:val="nil"/>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nil"/>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single" w:sz="8" w:space="0" w:color="auto"/>
              <w:bottom w:val="nil"/>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8</w:t>
            </w:r>
          </w:p>
        </w:tc>
        <w:tc>
          <w:tcPr>
            <w:tcW w:w="713" w:type="pct"/>
            <w:tcBorders>
              <w:top w:val="nil"/>
              <w:left w:val="nil"/>
              <w:bottom w:val="nil"/>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PLACA DEL VEHICULO</w:t>
            </w:r>
          </w:p>
        </w:tc>
        <w:tc>
          <w:tcPr>
            <w:tcW w:w="317" w:type="pct"/>
            <w:tcBorders>
              <w:top w:val="nil"/>
              <w:left w:val="nil"/>
              <w:bottom w:val="nil"/>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58" w:type="pct"/>
            <w:tcBorders>
              <w:top w:val="nil"/>
              <w:left w:val="single" w:sz="8" w:space="0" w:color="auto"/>
              <w:bottom w:val="nil"/>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nil"/>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832E2A" w:rsidRPr="00CD50F8" w:rsidTr="00832E2A">
        <w:trPr>
          <w:trHeight w:val="45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13</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PERIODO DE VIGENCIA DE RUC ADQUIRENTE</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single" w:sz="4"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11</w:t>
            </w:r>
          </w:p>
        </w:tc>
        <w:tc>
          <w:tcPr>
            <w:tcW w:w="71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DOCUMENTO DE LICENCIA DE CONDUCIR</w:t>
            </w:r>
          </w:p>
        </w:tc>
        <w:tc>
          <w:tcPr>
            <w:tcW w:w="317" w:type="pct"/>
            <w:tcBorders>
              <w:top w:val="nil"/>
              <w:left w:val="nil"/>
              <w:bottom w:val="nil"/>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58" w:type="pct"/>
            <w:tcBorders>
              <w:top w:val="nil"/>
              <w:left w:val="single" w:sz="8" w:space="0" w:color="auto"/>
              <w:bottom w:val="nil"/>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nil"/>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single" w:sz="8" w:space="0" w:color="auto"/>
              <w:bottom w:val="nil"/>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9</w:t>
            </w:r>
          </w:p>
        </w:tc>
        <w:tc>
          <w:tcPr>
            <w:tcW w:w="713" w:type="pct"/>
            <w:tcBorders>
              <w:top w:val="single" w:sz="4" w:space="0" w:color="auto"/>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REGISTRO MTC</w:t>
            </w:r>
          </w:p>
        </w:tc>
        <w:tc>
          <w:tcPr>
            <w:tcW w:w="317" w:type="pct"/>
            <w:tcBorders>
              <w:top w:val="nil"/>
              <w:left w:val="nil"/>
              <w:bottom w:val="nil"/>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58" w:type="pct"/>
            <w:tcBorders>
              <w:top w:val="nil"/>
              <w:left w:val="single" w:sz="8" w:space="0" w:color="auto"/>
              <w:bottom w:val="nil"/>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nil"/>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832E2A" w:rsidRPr="00CD50F8" w:rsidTr="00832E2A">
        <w:trPr>
          <w:trHeight w:val="30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14</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RUC REMITENTE</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10</w:t>
            </w:r>
          </w:p>
        </w:tc>
        <w:tc>
          <w:tcPr>
            <w:tcW w:w="71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GENERACION AUTOMATICA</w:t>
            </w:r>
          </w:p>
        </w:tc>
        <w:tc>
          <w:tcPr>
            <w:tcW w:w="317" w:type="pct"/>
            <w:tcBorders>
              <w:top w:val="single" w:sz="4" w:space="0" w:color="auto"/>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single" w:sz="4" w:space="0" w:color="auto"/>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single" w:sz="4" w:space="0" w:color="auto"/>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10</w:t>
            </w:r>
          </w:p>
        </w:tc>
        <w:tc>
          <w:tcPr>
            <w:tcW w:w="71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GENERACION AUTOMATICA</w:t>
            </w:r>
          </w:p>
        </w:tc>
        <w:tc>
          <w:tcPr>
            <w:tcW w:w="317" w:type="pct"/>
            <w:tcBorders>
              <w:top w:val="single" w:sz="4" w:space="0" w:color="auto"/>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single" w:sz="4" w:space="0" w:color="auto"/>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single" w:sz="4" w:space="0" w:color="auto"/>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832E2A" w:rsidRPr="00CD50F8" w:rsidTr="00832E2A">
        <w:trPr>
          <w:trHeight w:val="45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15</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PERIODO DE VIGENCIA DEL RUC REMITENTE</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11</w:t>
            </w:r>
          </w:p>
        </w:tc>
        <w:tc>
          <w:tcPr>
            <w:tcW w:w="71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TIPO DE REGISTRO</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11</w:t>
            </w:r>
          </w:p>
        </w:tc>
        <w:tc>
          <w:tcPr>
            <w:tcW w:w="71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TIPO DE REGISTRO</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832E2A" w:rsidRPr="00CD50F8" w:rsidTr="00832E2A">
        <w:trPr>
          <w:trHeight w:val="30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16</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TIPO DOCUMENTO GUIA REMITENTE</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12</w:t>
            </w:r>
          </w:p>
        </w:tc>
        <w:tc>
          <w:tcPr>
            <w:tcW w:w="71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ESTADO DEL ROP</w:t>
            </w:r>
          </w:p>
        </w:tc>
        <w:tc>
          <w:tcPr>
            <w:tcW w:w="317" w:type="pct"/>
            <w:tcBorders>
              <w:top w:val="nil"/>
              <w:left w:val="nil"/>
              <w:bottom w:val="single" w:sz="4" w:space="0" w:color="auto"/>
              <w:right w:val="nil"/>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8"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12</w:t>
            </w:r>
          </w:p>
        </w:tc>
        <w:tc>
          <w:tcPr>
            <w:tcW w:w="71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ESTADO DEL ROP</w:t>
            </w:r>
          </w:p>
        </w:tc>
        <w:tc>
          <w:tcPr>
            <w:tcW w:w="317" w:type="pct"/>
            <w:tcBorders>
              <w:top w:val="nil"/>
              <w:left w:val="nil"/>
              <w:bottom w:val="single" w:sz="4" w:space="0" w:color="auto"/>
              <w:right w:val="nil"/>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8"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832E2A" w:rsidRPr="00CD50F8" w:rsidTr="00832E2A">
        <w:trPr>
          <w:trHeight w:val="45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17</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DOCUMENTO GUIA REMITENTE</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13</w:t>
            </w:r>
          </w:p>
        </w:tc>
        <w:tc>
          <w:tcPr>
            <w:tcW w:w="71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ESTADO CONFIRMACION DE FIN DE TRASLADO EN GRE-BF</w:t>
            </w:r>
          </w:p>
        </w:tc>
        <w:tc>
          <w:tcPr>
            <w:tcW w:w="317" w:type="pct"/>
            <w:tcBorders>
              <w:top w:val="nil"/>
              <w:left w:val="nil"/>
              <w:bottom w:val="single" w:sz="4" w:space="0" w:color="auto"/>
              <w:right w:val="nil"/>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8"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13</w:t>
            </w:r>
          </w:p>
        </w:tc>
        <w:tc>
          <w:tcPr>
            <w:tcW w:w="71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ESTADO CONFIRMACION DE FIN DE TRASLADO EN GRE-BF</w:t>
            </w:r>
          </w:p>
        </w:tc>
        <w:tc>
          <w:tcPr>
            <w:tcW w:w="317" w:type="pct"/>
            <w:tcBorders>
              <w:top w:val="nil"/>
              <w:left w:val="nil"/>
              <w:bottom w:val="single" w:sz="4" w:space="0" w:color="auto"/>
              <w:right w:val="nil"/>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8"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832E2A" w:rsidRPr="00CD50F8" w:rsidTr="00832E2A">
        <w:trPr>
          <w:trHeight w:val="30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18</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MOTIVO DE GRE-BF</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14</w:t>
            </w:r>
          </w:p>
        </w:tc>
        <w:tc>
          <w:tcPr>
            <w:tcW w:w="71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DJ</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14</w:t>
            </w:r>
          </w:p>
        </w:tc>
        <w:tc>
          <w:tcPr>
            <w:tcW w:w="71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DJ</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832E2A" w:rsidRPr="00CD50F8" w:rsidTr="00832E2A">
        <w:trPr>
          <w:trHeight w:val="30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19</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MOTIVO DE GUIA FISICA</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15</w:t>
            </w:r>
          </w:p>
        </w:tc>
        <w:tc>
          <w:tcPr>
            <w:tcW w:w="71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CODIGO DE CONFIRMACION DJ</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15</w:t>
            </w:r>
          </w:p>
        </w:tc>
        <w:tc>
          <w:tcPr>
            <w:tcW w:w="71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CODIGO DE CONFIRMACION DJ</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832E2A" w:rsidRPr="00CD50F8" w:rsidTr="00832E2A">
        <w:trPr>
          <w:trHeight w:val="45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20</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RUC PROVEEDOR</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16</w:t>
            </w:r>
          </w:p>
        </w:tc>
        <w:tc>
          <w:tcPr>
            <w:tcW w:w="71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FECHA Y HORA DE REGISTRO DE INFORMACION</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16</w:t>
            </w:r>
          </w:p>
        </w:tc>
        <w:tc>
          <w:tcPr>
            <w:tcW w:w="71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FECHA Y HORA DE REGISTRO DE INFORMACION</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832E2A" w:rsidRPr="00CD50F8" w:rsidTr="00832E2A">
        <w:trPr>
          <w:trHeight w:val="45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21</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PERIODO DE VIGENCIA DEL RUC PROVEEDOR</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17</w:t>
            </w:r>
          </w:p>
        </w:tc>
        <w:tc>
          <w:tcPr>
            <w:tcW w:w="71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USUARIO DE REGISTRO DE INFORMACION</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17</w:t>
            </w:r>
          </w:p>
        </w:tc>
        <w:tc>
          <w:tcPr>
            <w:tcW w:w="71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USUARIO DE REGISTRO DE INFORMACION</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832E2A" w:rsidRPr="00CD50F8" w:rsidTr="00832E2A">
        <w:trPr>
          <w:trHeight w:val="30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22</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TRANSACCION (anexo 7)</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18</w:t>
            </w:r>
          </w:p>
        </w:tc>
        <w:tc>
          <w:tcPr>
            <w:tcW w:w="71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IP DE REGISTRO DE INFORMACION</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18</w:t>
            </w:r>
          </w:p>
        </w:tc>
        <w:tc>
          <w:tcPr>
            <w:tcW w:w="71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IP DE REGISTRO DE INFORMACION</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832E2A" w:rsidRPr="00CD50F8" w:rsidTr="00832E2A">
        <w:trPr>
          <w:trHeight w:val="465"/>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23</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FECHA DE TRANSACCION </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single" w:sz="8" w:space="0" w:color="auto"/>
              <w:bottom w:val="single" w:sz="8"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19</w:t>
            </w:r>
          </w:p>
        </w:tc>
        <w:tc>
          <w:tcPr>
            <w:tcW w:w="713" w:type="pct"/>
            <w:tcBorders>
              <w:top w:val="nil"/>
              <w:left w:val="nil"/>
              <w:bottom w:val="single" w:sz="8"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CODIGO MAC DE REGISTRO DE INFORMACION</w:t>
            </w:r>
          </w:p>
        </w:tc>
        <w:tc>
          <w:tcPr>
            <w:tcW w:w="317" w:type="pct"/>
            <w:tcBorders>
              <w:top w:val="nil"/>
              <w:left w:val="nil"/>
              <w:bottom w:val="single" w:sz="8"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nil"/>
              <w:left w:val="single" w:sz="8" w:space="0" w:color="auto"/>
              <w:bottom w:val="single" w:sz="8"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8"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single" w:sz="8" w:space="0" w:color="auto"/>
              <w:bottom w:val="single" w:sz="8"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19</w:t>
            </w:r>
          </w:p>
        </w:tc>
        <w:tc>
          <w:tcPr>
            <w:tcW w:w="713" w:type="pct"/>
            <w:tcBorders>
              <w:top w:val="nil"/>
              <w:left w:val="nil"/>
              <w:bottom w:val="single" w:sz="8"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CODIGO MAC DE REGISTRO DE INFORMACION</w:t>
            </w:r>
          </w:p>
        </w:tc>
        <w:tc>
          <w:tcPr>
            <w:tcW w:w="317" w:type="pct"/>
            <w:tcBorders>
              <w:top w:val="nil"/>
              <w:left w:val="nil"/>
              <w:bottom w:val="single" w:sz="8"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nil"/>
              <w:left w:val="single" w:sz="8" w:space="0" w:color="auto"/>
              <w:bottom w:val="single" w:sz="8"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8"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832E2A" w:rsidRPr="00CD50F8" w:rsidTr="00832E2A">
        <w:trPr>
          <w:trHeight w:val="45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24</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RUC TRANSPORTISTA (si es transporte privado colocar datos del remitente)</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675"/>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lastRenderedPageBreak/>
              <w:t>25</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PERIODO DE VIGENCIA DEL RUC TRANSPORTISTA (si es transporte privado colocar datos del remitente)</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90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26</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TIPO DOCUMENTO GUIA TRANSPORTISTA (si es transportista privado colocar los datos del remitente)</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675"/>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27</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DOCUMENTO GUIA TRANSPORTISTA (si es transportista privado colocar los datos del remitente)</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30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28</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TRAMO DE GUIA </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45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29</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RUC TRANSPORTISTA SUBCONTRATANTE</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45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30</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PERIODO DE VIGENCIA RUC TRANSPORTISTA SUBCONTRATANTE</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30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31</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RUC DE ENTIDAD QUE DEVUELVE</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45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32</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PERIODO DE VIGENCIA DE RUC DE ENTIDAD QUE DEVUELVE</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30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33</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ESTABLECIMIENTO DE PARTIDA</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30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34</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UBIGEO ESTABLECIMIENTO DE PARTIDA</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30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35</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TIPO DOCUMENTO PRECEDENTE</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30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36</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DOCUMENTO PRECEDENTE</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30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37</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TIPO DOCUMENTO ASOCIADO</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30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38</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DOCUMENTO ASOCIADO</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45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39</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DAM (de ser varios dams solo consignar la 1ra)</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30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40</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RUC DESTINATARIO</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45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41</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PERIODO DE VIGENCIA DEL RUC DESTINATARIO</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30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42</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TIPO DOCUMENTO DESTINATARIO</w:t>
            </w:r>
          </w:p>
        </w:tc>
        <w:tc>
          <w:tcPr>
            <w:tcW w:w="317" w:type="pct"/>
            <w:tcBorders>
              <w:top w:val="nil"/>
              <w:left w:val="nil"/>
              <w:bottom w:val="single" w:sz="4" w:space="0" w:color="auto"/>
              <w:right w:val="nil"/>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8"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30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lastRenderedPageBreak/>
              <w:t>43</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DOCUMENTO DESTINATARIO</w:t>
            </w:r>
          </w:p>
        </w:tc>
        <w:tc>
          <w:tcPr>
            <w:tcW w:w="317" w:type="pct"/>
            <w:tcBorders>
              <w:top w:val="nil"/>
              <w:left w:val="nil"/>
              <w:bottom w:val="single" w:sz="4" w:space="0" w:color="auto"/>
              <w:right w:val="nil"/>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8"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30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44</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ESTABLECIMIENTO DE LLEGADA</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45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45</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UBIGEO ESTABLECIMIENTO DE LLEGADA</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30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46</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PUERTO NACIONAL</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30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47</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MATRICULA EMBARCACION</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30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48</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NOMBRE DE EMBARCACION</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30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49</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ESTABLECIMIENTO </w:t>
            </w:r>
          </w:p>
        </w:tc>
        <w:tc>
          <w:tcPr>
            <w:tcW w:w="317" w:type="pct"/>
            <w:tcBorders>
              <w:top w:val="nil"/>
              <w:left w:val="nil"/>
              <w:bottom w:val="single" w:sz="4" w:space="0" w:color="auto"/>
              <w:right w:val="nil"/>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8"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30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50</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UBIGEO DEL ESTABLECIMIENTO</w:t>
            </w:r>
          </w:p>
        </w:tc>
        <w:tc>
          <w:tcPr>
            <w:tcW w:w="317" w:type="pct"/>
            <w:tcBorders>
              <w:top w:val="nil"/>
              <w:left w:val="nil"/>
              <w:bottom w:val="single" w:sz="4" w:space="0" w:color="auto"/>
              <w:right w:val="nil"/>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8"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30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51</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PRESENTACION</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30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52</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CANTIDAD DE PRESENTACIONES</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30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53</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CANTIDAD NETA BF </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30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54</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MERMA (KG)</w:t>
            </w:r>
          </w:p>
        </w:tc>
        <w:tc>
          <w:tcPr>
            <w:tcW w:w="317" w:type="pct"/>
            <w:tcBorders>
              <w:top w:val="nil"/>
              <w:left w:val="nil"/>
              <w:bottom w:val="single" w:sz="4" w:space="0" w:color="auto"/>
              <w:right w:val="nil"/>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8"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45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55</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TIPO DOCUMENTO GUIA REMITENTE INICIAL</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45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56</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DOCUMENTO GUIA REMITENTE INICIAL</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45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57</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592675" w:rsidP="00832E2A">
            <w:pPr>
              <w:jc w:val="left"/>
              <w:rPr>
                <w:rFonts w:ascii="Calibri" w:hAnsi="Calibri" w:cs="Calibri"/>
                <w:color w:val="000000"/>
                <w:sz w:val="16"/>
                <w:szCs w:val="16"/>
                <w:lang w:val="es-PE" w:eastAsia="es-PE"/>
              </w:rPr>
            </w:pPr>
            <w:hyperlink r:id="rId31" w:anchor="RANGE!_ftn1" w:history="1">
              <w:r w:rsidR="00832E2A" w:rsidRPr="00CD50F8">
                <w:rPr>
                  <w:rFonts w:ascii="Calibri" w:hAnsi="Calibri" w:cs="Calibri"/>
                  <w:color w:val="000000"/>
                  <w:sz w:val="16"/>
                  <w:szCs w:val="16"/>
                  <w:lang w:val="es-PE" w:eastAsia="es-PE"/>
                </w:rPr>
                <w:t>TIPO DOCUMENTO GUIA TRANSPORTISTA INICIAL[1]</w:t>
              </w:r>
            </w:hyperlink>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45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58</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DOCUMENTO GUIA TRANSPORTISTA INICIAL</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30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59</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OPERACION PRECEDENTE</w:t>
            </w:r>
          </w:p>
        </w:tc>
        <w:tc>
          <w:tcPr>
            <w:tcW w:w="317" w:type="pct"/>
            <w:tcBorders>
              <w:top w:val="nil"/>
              <w:left w:val="nil"/>
              <w:bottom w:val="single" w:sz="4" w:space="0" w:color="auto"/>
              <w:right w:val="nil"/>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8"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30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60</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CODIGO BF / BNF  QUE PRODUJO</w:t>
            </w:r>
          </w:p>
        </w:tc>
        <w:tc>
          <w:tcPr>
            <w:tcW w:w="317" w:type="pct"/>
            <w:tcBorders>
              <w:top w:val="nil"/>
              <w:left w:val="nil"/>
              <w:bottom w:val="single" w:sz="4" w:space="0" w:color="auto"/>
              <w:right w:val="nil"/>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8"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45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61</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CANTIDAD CODIGO BF / BNF QUE PRODUJO</w:t>
            </w:r>
          </w:p>
        </w:tc>
        <w:tc>
          <w:tcPr>
            <w:tcW w:w="317" w:type="pct"/>
            <w:tcBorders>
              <w:top w:val="nil"/>
              <w:left w:val="nil"/>
              <w:bottom w:val="single" w:sz="4" w:space="0" w:color="auto"/>
              <w:right w:val="nil"/>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8"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45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62</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CANTIDAD NETA BF (KG) CODIGO BF  QUE PRODUJO</w:t>
            </w:r>
          </w:p>
        </w:tc>
        <w:tc>
          <w:tcPr>
            <w:tcW w:w="317" w:type="pct"/>
            <w:tcBorders>
              <w:top w:val="nil"/>
              <w:left w:val="nil"/>
              <w:bottom w:val="single" w:sz="4" w:space="0" w:color="auto"/>
              <w:right w:val="nil"/>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8"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30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63</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UNIDAD DE MEDIDA DEL BNF </w:t>
            </w:r>
          </w:p>
        </w:tc>
        <w:tc>
          <w:tcPr>
            <w:tcW w:w="317" w:type="pct"/>
            <w:tcBorders>
              <w:top w:val="nil"/>
              <w:left w:val="nil"/>
              <w:bottom w:val="single" w:sz="4" w:space="0" w:color="auto"/>
              <w:right w:val="nil"/>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8"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45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64</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PRESENTACION INGRESO POR USO ENVASADO</w:t>
            </w:r>
          </w:p>
        </w:tc>
        <w:tc>
          <w:tcPr>
            <w:tcW w:w="317" w:type="pct"/>
            <w:tcBorders>
              <w:top w:val="nil"/>
              <w:left w:val="nil"/>
              <w:bottom w:val="single" w:sz="4" w:space="0" w:color="auto"/>
              <w:right w:val="nil"/>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8"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30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lastRenderedPageBreak/>
              <w:t>65</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F43CC2" w:rsidP="00F43CC2">
            <w:pPr>
              <w:jc w:val="left"/>
              <w:rPr>
                <w:rFonts w:ascii="Calibri" w:hAnsi="Calibri" w:cs="Calibri"/>
                <w:color w:val="000000"/>
                <w:sz w:val="16"/>
                <w:szCs w:val="16"/>
                <w:lang w:val="es-PE" w:eastAsia="es-PE"/>
              </w:rPr>
            </w:pPr>
            <w:r w:rsidRPr="00CD50F8">
              <w:rPr>
                <w:rFonts w:ascii="Calibri" w:hAnsi="Calibri"/>
                <w:color w:val="000000"/>
                <w:sz w:val="16"/>
                <w:szCs w:val="16"/>
              </w:rPr>
              <w:t>REGISTRO DE ARTESANOS</w:t>
            </w:r>
            <w:r w:rsidRPr="00CD50F8">
              <w:rPr>
                <w:rFonts w:ascii="Calibri" w:hAnsi="Calibri" w:cs="Calibri"/>
                <w:color w:val="000000"/>
                <w:sz w:val="16"/>
                <w:szCs w:val="16"/>
                <w:lang w:val="es-PE" w:eastAsia="es-PE"/>
              </w:rPr>
              <w:t xml:space="preserve"> </w:t>
            </w:r>
          </w:p>
        </w:tc>
        <w:tc>
          <w:tcPr>
            <w:tcW w:w="317" w:type="pct"/>
            <w:tcBorders>
              <w:top w:val="nil"/>
              <w:left w:val="nil"/>
              <w:bottom w:val="single" w:sz="4" w:space="0" w:color="auto"/>
              <w:right w:val="nil"/>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8"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F43CC2" w:rsidRPr="00CD50F8" w:rsidTr="00832E2A">
        <w:trPr>
          <w:trHeight w:val="300"/>
        </w:trPr>
        <w:tc>
          <w:tcPr>
            <w:tcW w:w="158" w:type="pct"/>
            <w:tcBorders>
              <w:top w:val="nil"/>
              <w:left w:val="single" w:sz="8" w:space="0" w:color="auto"/>
              <w:bottom w:val="single" w:sz="4" w:space="0" w:color="auto"/>
              <w:right w:val="single" w:sz="4" w:space="0" w:color="auto"/>
            </w:tcBorders>
            <w:shd w:val="clear" w:color="auto" w:fill="auto"/>
            <w:noWrap/>
            <w:vAlign w:val="center"/>
          </w:tcPr>
          <w:p w:rsidR="00F43CC2" w:rsidRPr="00CD50F8" w:rsidRDefault="00F43CC2"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66</w:t>
            </w:r>
          </w:p>
        </w:tc>
        <w:tc>
          <w:tcPr>
            <w:tcW w:w="723" w:type="pct"/>
            <w:tcBorders>
              <w:top w:val="nil"/>
              <w:left w:val="nil"/>
              <w:bottom w:val="single" w:sz="4" w:space="0" w:color="auto"/>
              <w:right w:val="single" w:sz="4" w:space="0" w:color="auto"/>
            </w:tcBorders>
            <w:shd w:val="clear" w:color="auto" w:fill="auto"/>
            <w:vAlign w:val="center"/>
          </w:tcPr>
          <w:p w:rsidR="00F43CC2" w:rsidRPr="00CD50F8" w:rsidRDefault="00F43CC2"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TIPO EQUIPO / MAQUINARIA</w:t>
            </w:r>
          </w:p>
        </w:tc>
        <w:tc>
          <w:tcPr>
            <w:tcW w:w="317" w:type="pct"/>
            <w:tcBorders>
              <w:top w:val="nil"/>
              <w:left w:val="nil"/>
              <w:bottom w:val="single" w:sz="4" w:space="0" w:color="auto"/>
              <w:right w:val="nil"/>
            </w:tcBorders>
            <w:shd w:val="clear" w:color="000000" w:fill="DDD9C3"/>
            <w:vAlign w:val="center"/>
          </w:tcPr>
          <w:p w:rsidR="00F43CC2" w:rsidRPr="00CD50F8" w:rsidRDefault="00F43CC2" w:rsidP="00832E2A">
            <w:pPr>
              <w:jc w:val="center"/>
              <w:rPr>
                <w:rFonts w:ascii="Calibri" w:hAnsi="Calibri" w:cs="Calibri"/>
                <w:color w:val="000000"/>
                <w:sz w:val="16"/>
                <w:szCs w:val="16"/>
                <w:lang w:val="es-PE" w:eastAsia="es-PE"/>
              </w:rPr>
            </w:pPr>
          </w:p>
        </w:tc>
        <w:tc>
          <w:tcPr>
            <w:tcW w:w="158" w:type="pct"/>
            <w:tcBorders>
              <w:top w:val="nil"/>
              <w:left w:val="single" w:sz="8" w:space="0" w:color="auto"/>
              <w:bottom w:val="single" w:sz="4" w:space="0" w:color="auto"/>
              <w:right w:val="single" w:sz="8" w:space="0" w:color="auto"/>
            </w:tcBorders>
            <w:shd w:val="clear" w:color="000000" w:fill="DDD9C3"/>
            <w:vAlign w:val="center"/>
          </w:tcPr>
          <w:p w:rsidR="00F43CC2" w:rsidRPr="00CD50F8" w:rsidRDefault="00F43CC2" w:rsidP="00832E2A">
            <w:pPr>
              <w:jc w:val="center"/>
              <w:rPr>
                <w:rFonts w:ascii="Calibri" w:hAnsi="Calibri" w:cs="Calibri"/>
                <w:color w:val="000000"/>
                <w:sz w:val="16"/>
                <w:szCs w:val="16"/>
                <w:lang w:val="es-PE" w:eastAsia="es-PE"/>
              </w:rPr>
            </w:pPr>
          </w:p>
        </w:tc>
        <w:tc>
          <w:tcPr>
            <w:tcW w:w="158" w:type="pct"/>
            <w:tcBorders>
              <w:top w:val="nil"/>
              <w:left w:val="single" w:sz="4" w:space="0" w:color="auto"/>
              <w:bottom w:val="single" w:sz="4" w:space="0" w:color="auto"/>
              <w:right w:val="single" w:sz="8" w:space="0" w:color="auto"/>
            </w:tcBorders>
            <w:shd w:val="clear" w:color="000000" w:fill="DDD9C3"/>
            <w:vAlign w:val="center"/>
          </w:tcPr>
          <w:p w:rsidR="00F43CC2" w:rsidRPr="00CD50F8" w:rsidRDefault="00F43CC2" w:rsidP="00832E2A">
            <w:pPr>
              <w:jc w:val="center"/>
              <w:rPr>
                <w:rFonts w:ascii="Calibri" w:hAnsi="Calibri" w:cs="Calibri"/>
                <w:color w:val="000000"/>
                <w:sz w:val="16"/>
                <w:szCs w:val="16"/>
                <w:lang w:val="es-PE" w:eastAsia="es-PE"/>
              </w:rPr>
            </w:pPr>
          </w:p>
        </w:tc>
        <w:tc>
          <w:tcPr>
            <w:tcW w:w="158" w:type="pct"/>
            <w:tcBorders>
              <w:top w:val="nil"/>
              <w:left w:val="single" w:sz="4" w:space="0" w:color="auto"/>
              <w:bottom w:val="single" w:sz="4" w:space="0" w:color="auto"/>
              <w:right w:val="single" w:sz="8" w:space="0" w:color="auto"/>
            </w:tcBorders>
            <w:shd w:val="clear" w:color="000000" w:fill="DDD9C3"/>
            <w:vAlign w:val="center"/>
          </w:tcPr>
          <w:p w:rsidR="00F43CC2" w:rsidRPr="00CD50F8" w:rsidRDefault="00F43CC2" w:rsidP="00832E2A">
            <w:pPr>
              <w:jc w:val="center"/>
              <w:rPr>
                <w:rFonts w:ascii="Calibri" w:hAnsi="Calibri" w:cs="Calibri"/>
                <w:color w:val="000000"/>
                <w:sz w:val="16"/>
                <w:szCs w:val="16"/>
                <w:lang w:val="es-PE" w:eastAsia="es-PE"/>
              </w:rPr>
            </w:pPr>
          </w:p>
        </w:tc>
        <w:tc>
          <w:tcPr>
            <w:tcW w:w="158" w:type="pct"/>
            <w:tcBorders>
              <w:top w:val="nil"/>
              <w:left w:val="nil"/>
              <w:bottom w:val="nil"/>
              <w:right w:val="nil"/>
            </w:tcBorders>
            <w:shd w:val="clear" w:color="auto" w:fill="auto"/>
            <w:noWrap/>
            <w:vAlign w:val="bottom"/>
          </w:tcPr>
          <w:p w:rsidR="00F43CC2" w:rsidRPr="00CD50F8" w:rsidRDefault="00F43CC2"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tcPr>
          <w:p w:rsidR="00F43CC2" w:rsidRPr="00CD50F8" w:rsidRDefault="00F43CC2"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tcPr>
          <w:p w:rsidR="00F43CC2" w:rsidRPr="00CD50F8" w:rsidRDefault="00F43CC2"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tcPr>
          <w:p w:rsidR="00F43CC2" w:rsidRPr="00CD50F8" w:rsidRDefault="00F43CC2"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tcPr>
          <w:p w:rsidR="00F43CC2" w:rsidRPr="00CD50F8" w:rsidRDefault="00F43CC2"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tcPr>
          <w:p w:rsidR="00F43CC2" w:rsidRPr="00CD50F8" w:rsidRDefault="00F43CC2"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tcPr>
          <w:p w:rsidR="00F43CC2" w:rsidRPr="00CD50F8" w:rsidRDefault="00F43CC2"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tcPr>
          <w:p w:rsidR="00F43CC2" w:rsidRPr="00CD50F8" w:rsidRDefault="00F43CC2"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tcPr>
          <w:p w:rsidR="00F43CC2" w:rsidRPr="00CD50F8" w:rsidRDefault="00F43CC2"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tcPr>
          <w:p w:rsidR="00F43CC2" w:rsidRPr="00CD50F8" w:rsidRDefault="00F43CC2"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tcPr>
          <w:p w:rsidR="00F43CC2" w:rsidRPr="00CD50F8" w:rsidRDefault="00F43CC2"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tcPr>
          <w:p w:rsidR="00F43CC2" w:rsidRPr="00CD50F8" w:rsidRDefault="00F43CC2" w:rsidP="00832E2A">
            <w:pPr>
              <w:jc w:val="left"/>
              <w:rPr>
                <w:rFonts w:ascii="Calibri" w:hAnsi="Calibri" w:cs="Calibri"/>
                <w:color w:val="000000"/>
                <w:szCs w:val="22"/>
                <w:lang w:val="es-PE" w:eastAsia="es-PE"/>
              </w:rPr>
            </w:pPr>
          </w:p>
        </w:tc>
      </w:tr>
      <w:tr w:rsidR="00832E2A" w:rsidRPr="00CD50F8" w:rsidTr="00832E2A">
        <w:trPr>
          <w:trHeight w:val="30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F43CC2"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67</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PLACAS (TEXTO)</w:t>
            </w:r>
          </w:p>
        </w:tc>
        <w:tc>
          <w:tcPr>
            <w:tcW w:w="317" w:type="pct"/>
            <w:tcBorders>
              <w:top w:val="nil"/>
              <w:left w:val="nil"/>
              <w:bottom w:val="single" w:sz="4" w:space="0" w:color="auto"/>
              <w:right w:val="nil"/>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8"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45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F43CC2"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68</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TIPO DE DOCUMENTO DEL RELACIONADO DEL BF</w:t>
            </w:r>
          </w:p>
        </w:tc>
        <w:tc>
          <w:tcPr>
            <w:tcW w:w="317" w:type="pct"/>
            <w:tcBorders>
              <w:top w:val="nil"/>
              <w:left w:val="nil"/>
              <w:bottom w:val="single" w:sz="4" w:space="0" w:color="auto"/>
              <w:right w:val="nil"/>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8"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45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F43CC2"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69</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DOCUMENTO DEL RELACIONADO DEL BF</w:t>
            </w:r>
          </w:p>
        </w:tc>
        <w:tc>
          <w:tcPr>
            <w:tcW w:w="317" w:type="pct"/>
            <w:tcBorders>
              <w:top w:val="nil"/>
              <w:left w:val="nil"/>
              <w:bottom w:val="single" w:sz="4" w:space="0" w:color="auto"/>
              <w:right w:val="nil"/>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8"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45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F43CC2"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70</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APELLIDOS, NOMBRES O RAZON SOCIAL DEL RELACIONADO DEL BF</w:t>
            </w:r>
          </w:p>
        </w:tc>
        <w:tc>
          <w:tcPr>
            <w:tcW w:w="317" w:type="pct"/>
            <w:tcBorders>
              <w:top w:val="nil"/>
              <w:left w:val="nil"/>
              <w:bottom w:val="single" w:sz="4" w:space="0" w:color="auto"/>
              <w:right w:val="nil"/>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8"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30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F43CC2">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7</w:t>
            </w:r>
            <w:r w:rsidR="00F43CC2" w:rsidRPr="00CD50F8">
              <w:rPr>
                <w:rFonts w:ascii="Calibri" w:hAnsi="Calibri" w:cs="Calibri"/>
                <w:color w:val="000000"/>
                <w:sz w:val="16"/>
                <w:szCs w:val="16"/>
                <w:lang w:val="es-PE" w:eastAsia="es-PE"/>
              </w:rPr>
              <w:t>1</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MOTIVO DE OPERACIÓN PRODUCCION</w:t>
            </w:r>
          </w:p>
        </w:tc>
        <w:tc>
          <w:tcPr>
            <w:tcW w:w="317" w:type="pct"/>
            <w:tcBorders>
              <w:top w:val="nil"/>
              <w:left w:val="nil"/>
              <w:bottom w:val="single" w:sz="4" w:space="0" w:color="auto"/>
              <w:right w:val="nil"/>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8"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30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F43CC2">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7</w:t>
            </w:r>
            <w:r w:rsidR="00F43CC2" w:rsidRPr="00CD50F8">
              <w:rPr>
                <w:rFonts w:ascii="Calibri" w:hAnsi="Calibri" w:cs="Calibri"/>
                <w:color w:val="000000"/>
                <w:sz w:val="16"/>
                <w:szCs w:val="16"/>
                <w:lang w:val="es-PE" w:eastAsia="es-PE"/>
              </w:rPr>
              <w:t>2</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MOTIVO DE DEVOLUCION</w:t>
            </w:r>
          </w:p>
        </w:tc>
        <w:tc>
          <w:tcPr>
            <w:tcW w:w="317" w:type="pct"/>
            <w:tcBorders>
              <w:top w:val="nil"/>
              <w:left w:val="nil"/>
              <w:bottom w:val="single" w:sz="4" w:space="0" w:color="auto"/>
              <w:right w:val="nil"/>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8"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30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F43CC2">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7</w:t>
            </w:r>
            <w:r w:rsidR="00F43CC2" w:rsidRPr="00CD50F8">
              <w:rPr>
                <w:rFonts w:ascii="Calibri" w:hAnsi="Calibri" w:cs="Calibri"/>
                <w:color w:val="000000"/>
                <w:sz w:val="16"/>
                <w:szCs w:val="16"/>
                <w:lang w:val="es-PE" w:eastAsia="es-PE"/>
              </w:rPr>
              <w:t>3</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MOTIVO DE OTROS</w:t>
            </w:r>
          </w:p>
        </w:tc>
        <w:tc>
          <w:tcPr>
            <w:tcW w:w="317" w:type="pct"/>
            <w:tcBorders>
              <w:top w:val="nil"/>
              <w:left w:val="nil"/>
              <w:bottom w:val="single" w:sz="4" w:space="0" w:color="auto"/>
              <w:right w:val="nil"/>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8"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30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F43CC2">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7</w:t>
            </w:r>
            <w:r w:rsidR="00F43CC2" w:rsidRPr="00CD50F8">
              <w:rPr>
                <w:rFonts w:ascii="Calibri" w:hAnsi="Calibri" w:cs="Calibri"/>
                <w:color w:val="000000"/>
                <w:sz w:val="16"/>
                <w:szCs w:val="16"/>
                <w:lang w:val="es-PE" w:eastAsia="es-PE"/>
              </w:rPr>
              <w:t>4</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COMUNICACIÓN DE INCIDENCIA</w:t>
            </w:r>
          </w:p>
        </w:tc>
        <w:tc>
          <w:tcPr>
            <w:tcW w:w="317" w:type="pct"/>
            <w:tcBorders>
              <w:top w:val="nil"/>
              <w:left w:val="nil"/>
              <w:bottom w:val="single" w:sz="4" w:space="0" w:color="auto"/>
              <w:right w:val="nil"/>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8"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90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F43CC2">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7</w:t>
            </w:r>
            <w:r w:rsidR="00F43CC2" w:rsidRPr="00CD50F8">
              <w:rPr>
                <w:rFonts w:ascii="Calibri" w:hAnsi="Calibri" w:cs="Calibri"/>
                <w:color w:val="000000"/>
                <w:sz w:val="16"/>
                <w:szCs w:val="16"/>
                <w:lang w:val="es-PE" w:eastAsia="es-PE"/>
              </w:rPr>
              <w:t>5</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DOCUMENTO DE SUSTENTO DE INCIDENCIA / ACTA DE INMOVILIZACION / ACTA DE INCAUTACION</w:t>
            </w:r>
          </w:p>
        </w:tc>
        <w:tc>
          <w:tcPr>
            <w:tcW w:w="317" w:type="pct"/>
            <w:tcBorders>
              <w:top w:val="nil"/>
              <w:left w:val="nil"/>
              <w:bottom w:val="single" w:sz="4" w:space="0" w:color="auto"/>
              <w:right w:val="nil"/>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8"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30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F43CC2">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7</w:t>
            </w:r>
            <w:r w:rsidR="00F43CC2" w:rsidRPr="00CD50F8">
              <w:rPr>
                <w:rFonts w:ascii="Calibri" w:hAnsi="Calibri" w:cs="Calibri"/>
                <w:color w:val="000000"/>
                <w:sz w:val="16"/>
                <w:szCs w:val="16"/>
                <w:lang w:val="es-PE" w:eastAsia="es-PE"/>
              </w:rPr>
              <w:t>6</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LUGAR INCIDENCIA / INCAUTACION</w:t>
            </w:r>
          </w:p>
        </w:tc>
        <w:tc>
          <w:tcPr>
            <w:tcW w:w="317" w:type="pct"/>
            <w:tcBorders>
              <w:top w:val="nil"/>
              <w:left w:val="nil"/>
              <w:bottom w:val="single" w:sz="4" w:space="0" w:color="auto"/>
              <w:right w:val="nil"/>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8"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30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F43CC2">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7</w:t>
            </w:r>
            <w:r w:rsidR="00F43CC2" w:rsidRPr="00CD50F8">
              <w:rPr>
                <w:rFonts w:ascii="Calibri" w:hAnsi="Calibri" w:cs="Calibri"/>
                <w:color w:val="000000"/>
                <w:sz w:val="16"/>
                <w:szCs w:val="16"/>
                <w:lang w:val="es-PE" w:eastAsia="es-PE"/>
              </w:rPr>
              <w:t>7</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UBIGEO DE INCIDENCIA / INCAUTACION</w:t>
            </w:r>
          </w:p>
        </w:tc>
        <w:tc>
          <w:tcPr>
            <w:tcW w:w="317" w:type="pct"/>
            <w:tcBorders>
              <w:top w:val="nil"/>
              <w:left w:val="nil"/>
              <w:bottom w:val="single" w:sz="4" w:space="0" w:color="auto"/>
              <w:right w:val="nil"/>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8"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30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F43CC2">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7</w:t>
            </w:r>
            <w:r w:rsidR="00F43CC2" w:rsidRPr="00CD50F8">
              <w:rPr>
                <w:rFonts w:ascii="Calibri" w:hAnsi="Calibri" w:cs="Calibri"/>
                <w:color w:val="000000"/>
                <w:sz w:val="16"/>
                <w:szCs w:val="16"/>
                <w:lang w:val="es-PE" w:eastAsia="es-PE"/>
              </w:rPr>
              <w:t>8</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OBSERVACIONES</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30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F43CC2">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7</w:t>
            </w:r>
            <w:r w:rsidR="00F43CC2" w:rsidRPr="00CD50F8">
              <w:rPr>
                <w:rFonts w:ascii="Calibri" w:hAnsi="Calibri" w:cs="Calibri"/>
                <w:color w:val="000000"/>
                <w:sz w:val="16"/>
                <w:szCs w:val="16"/>
                <w:lang w:val="es-PE" w:eastAsia="es-PE"/>
              </w:rPr>
              <w:t>9</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RUC IMPUTADO</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30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F43CC2"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80</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PERIODO DE VIGENCIA DEL IMPUTADO</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30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F43CC2">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8</w:t>
            </w:r>
            <w:r w:rsidR="00F43CC2" w:rsidRPr="00CD50F8">
              <w:rPr>
                <w:rFonts w:ascii="Calibri" w:hAnsi="Calibri" w:cs="Calibri"/>
                <w:color w:val="000000"/>
                <w:sz w:val="16"/>
                <w:szCs w:val="16"/>
                <w:lang w:val="es-PE" w:eastAsia="es-PE"/>
              </w:rPr>
              <w:t>1</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RUC Q IMPUTA</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45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F43CC2">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8</w:t>
            </w:r>
            <w:r w:rsidR="00F43CC2" w:rsidRPr="00CD50F8">
              <w:rPr>
                <w:rFonts w:ascii="Calibri" w:hAnsi="Calibri" w:cs="Calibri"/>
                <w:color w:val="000000"/>
                <w:sz w:val="16"/>
                <w:szCs w:val="16"/>
                <w:lang w:val="es-PE" w:eastAsia="es-PE"/>
              </w:rPr>
              <w:t>2</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PERIODO DE VIGENCIA DEL RUC QUE IMPUTA</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30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F43CC2">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8</w:t>
            </w:r>
            <w:r w:rsidR="00F43CC2" w:rsidRPr="00CD50F8">
              <w:rPr>
                <w:rFonts w:ascii="Calibri" w:hAnsi="Calibri" w:cs="Calibri"/>
                <w:color w:val="000000"/>
                <w:sz w:val="16"/>
                <w:szCs w:val="16"/>
                <w:lang w:val="es-PE" w:eastAsia="es-PE"/>
              </w:rPr>
              <w:t>3</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GENERACION AUTOMATICA</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30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F43CC2">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8</w:t>
            </w:r>
            <w:r w:rsidR="00F43CC2" w:rsidRPr="00CD50F8">
              <w:rPr>
                <w:rFonts w:ascii="Calibri" w:hAnsi="Calibri" w:cs="Calibri"/>
                <w:color w:val="000000"/>
                <w:sz w:val="16"/>
                <w:szCs w:val="16"/>
                <w:lang w:val="es-PE" w:eastAsia="es-PE"/>
              </w:rPr>
              <w:t>4</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TIPO DE REGISTRO</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30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F43CC2">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8</w:t>
            </w:r>
            <w:r w:rsidR="00F43CC2" w:rsidRPr="00CD50F8">
              <w:rPr>
                <w:rFonts w:ascii="Calibri" w:hAnsi="Calibri" w:cs="Calibri"/>
                <w:color w:val="000000"/>
                <w:sz w:val="16"/>
                <w:szCs w:val="16"/>
                <w:lang w:val="es-PE" w:eastAsia="es-PE"/>
              </w:rPr>
              <w:t>5</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ESTADO DEL ROP</w:t>
            </w:r>
          </w:p>
        </w:tc>
        <w:tc>
          <w:tcPr>
            <w:tcW w:w="317" w:type="pct"/>
            <w:tcBorders>
              <w:top w:val="nil"/>
              <w:left w:val="nil"/>
              <w:bottom w:val="single" w:sz="4" w:space="0" w:color="auto"/>
              <w:right w:val="nil"/>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8"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30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F43CC2">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8</w:t>
            </w:r>
            <w:r w:rsidR="00F43CC2" w:rsidRPr="00CD50F8">
              <w:rPr>
                <w:rFonts w:ascii="Calibri" w:hAnsi="Calibri" w:cs="Calibri"/>
                <w:color w:val="000000"/>
                <w:sz w:val="16"/>
                <w:szCs w:val="16"/>
                <w:lang w:val="es-PE" w:eastAsia="es-PE"/>
              </w:rPr>
              <w:t>6</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MOTIVO - CAMBIO</w:t>
            </w:r>
          </w:p>
        </w:tc>
        <w:tc>
          <w:tcPr>
            <w:tcW w:w="317" w:type="pct"/>
            <w:tcBorders>
              <w:top w:val="nil"/>
              <w:left w:val="nil"/>
              <w:bottom w:val="single" w:sz="4" w:space="0" w:color="auto"/>
              <w:right w:val="nil"/>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8"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45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F43CC2">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lastRenderedPageBreak/>
              <w:t>8</w:t>
            </w:r>
            <w:r w:rsidR="00F43CC2" w:rsidRPr="00CD50F8">
              <w:rPr>
                <w:rFonts w:ascii="Calibri" w:hAnsi="Calibri" w:cs="Calibri"/>
                <w:color w:val="000000"/>
                <w:sz w:val="16"/>
                <w:szCs w:val="16"/>
                <w:lang w:val="es-PE" w:eastAsia="es-PE"/>
              </w:rPr>
              <w:t>7</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ESTADO CONFIRMACION DE FIN DE TRASLADO EN GRE-BF</w:t>
            </w:r>
          </w:p>
        </w:tc>
        <w:tc>
          <w:tcPr>
            <w:tcW w:w="317" w:type="pct"/>
            <w:tcBorders>
              <w:top w:val="nil"/>
              <w:left w:val="nil"/>
              <w:bottom w:val="single" w:sz="4" w:space="0" w:color="auto"/>
              <w:right w:val="nil"/>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8"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30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F43CC2">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8</w:t>
            </w:r>
            <w:r w:rsidR="00F43CC2" w:rsidRPr="00CD50F8">
              <w:rPr>
                <w:rFonts w:ascii="Calibri" w:hAnsi="Calibri" w:cs="Calibri"/>
                <w:color w:val="000000"/>
                <w:sz w:val="16"/>
                <w:szCs w:val="16"/>
                <w:lang w:val="es-PE" w:eastAsia="es-PE"/>
              </w:rPr>
              <w:t>8</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PENDIENTE ASOCIAR EQUIVALENCIAS</w:t>
            </w:r>
          </w:p>
        </w:tc>
        <w:tc>
          <w:tcPr>
            <w:tcW w:w="317" w:type="pct"/>
            <w:tcBorders>
              <w:top w:val="nil"/>
              <w:left w:val="nil"/>
              <w:bottom w:val="single" w:sz="4" w:space="0" w:color="auto"/>
              <w:right w:val="nil"/>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8"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000000" w:fill="DDD9C3"/>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30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F43CC2">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8</w:t>
            </w:r>
            <w:r w:rsidR="00F43CC2" w:rsidRPr="00CD50F8">
              <w:rPr>
                <w:rFonts w:ascii="Calibri" w:hAnsi="Calibri" w:cs="Calibri"/>
                <w:color w:val="000000"/>
                <w:sz w:val="16"/>
                <w:szCs w:val="16"/>
                <w:lang w:val="es-PE" w:eastAsia="es-PE"/>
              </w:rPr>
              <w:t>9</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DJ</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30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F43CC2"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90</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CODIGO DE CONFIRMACION DJ</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45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F43CC2">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9</w:t>
            </w:r>
            <w:r w:rsidR="00F43CC2" w:rsidRPr="00CD50F8">
              <w:rPr>
                <w:rFonts w:ascii="Calibri" w:hAnsi="Calibri" w:cs="Calibri"/>
                <w:color w:val="000000"/>
                <w:sz w:val="16"/>
                <w:szCs w:val="16"/>
                <w:lang w:val="es-PE" w:eastAsia="es-PE"/>
              </w:rPr>
              <w:t>1</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FECHA Y HORA DE REGISTRO DE INFORMACION</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45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F43CC2">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9</w:t>
            </w:r>
            <w:r w:rsidR="00F43CC2" w:rsidRPr="00CD50F8">
              <w:rPr>
                <w:rFonts w:ascii="Calibri" w:hAnsi="Calibri" w:cs="Calibri"/>
                <w:color w:val="000000"/>
                <w:sz w:val="16"/>
                <w:szCs w:val="16"/>
                <w:lang w:val="es-PE" w:eastAsia="es-PE"/>
              </w:rPr>
              <w:t>2</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USUARIO DE REGISTRO DE INFORMACION</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300"/>
        </w:trPr>
        <w:tc>
          <w:tcPr>
            <w:tcW w:w="158" w:type="pct"/>
            <w:tcBorders>
              <w:top w:val="nil"/>
              <w:left w:val="single" w:sz="8" w:space="0" w:color="auto"/>
              <w:bottom w:val="single" w:sz="4" w:space="0" w:color="auto"/>
              <w:right w:val="single" w:sz="4" w:space="0" w:color="auto"/>
            </w:tcBorders>
            <w:shd w:val="clear" w:color="auto" w:fill="auto"/>
            <w:noWrap/>
            <w:vAlign w:val="center"/>
            <w:hideMark/>
          </w:tcPr>
          <w:p w:rsidR="00832E2A" w:rsidRPr="00CD50F8" w:rsidRDefault="00832E2A" w:rsidP="00F43CC2">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9</w:t>
            </w:r>
            <w:r w:rsidR="00F43CC2" w:rsidRPr="00CD50F8">
              <w:rPr>
                <w:rFonts w:ascii="Calibri" w:hAnsi="Calibri" w:cs="Calibri"/>
                <w:color w:val="000000"/>
                <w:sz w:val="16"/>
                <w:szCs w:val="16"/>
                <w:lang w:val="es-PE" w:eastAsia="es-PE"/>
              </w:rPr>
              <w:t>3</w:t>
            </w:r>
          </w:p>
        </w:tc>
        <w:tc>
          <w:tcPr>
            <w:tcW w:w="723" w:type="pct"/>
            <w:tcBorders>
              <w:top w:val="nil"/>
              <w:left w:val="nil"/>
              <w:bottom w:val="single" w:sz="4"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IP DE REGISTRO DE INFORMACION</w:t>
            </w:r>
          </w:p>
        </w:tc>
        <w:tc>
          <w:tcPr>
            <w:tcW w:w="317" w:type="pct"/>
            <w:tcBorders>
              <w:top w:val="nil"/>
              <w:left w:val="nil"/>
              <w:bottom w:val="single" w:sz="4"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nil"/>
              <w:left w:val="single" w:sz="8"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4"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r w:rsidR="00832E2A" w:rsidRPr="00CD50F8" w:rsidTr="00832E2A">
        <w:trPr>
          <w:trHeight w:val="465"/>
        </w:trPr>
        <w:tc>
          <w:tcPr>
            <w:tcW w:w="158" w:type="pct"/>
            <w:tcBorders>
              <w:top w:val="nil"/>
              <w:left w:val="single" w:sz="8" w:space="0" w:color="auto"/>
              <w:bottom w:val="single" w:sz="8" w:space="0" w:color="auto"/>
              <w:right w:val="single" w:sz="4" w:space="0" w:color="auto"/>
            </w:tcBorders>
            <w:shd w:val="clear" w:color="auto" w:fill="auto"/>
            <w:noWrap/>
            <w:vAlign w:val="center"/>
            <w:hideMark/>
          </w:tcPr>
          <w:p w:rsidR="00832E2A" w:rsidRPr="00CD50F8" w:rsidRDefault="00832E2A" w:rsidP="00F43CC2">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9</w:t>
            </w:r>
            <w:r w:rsidR="00F43CC2" w:rsidRPr="00CD50F8">
              <w:rPr>
                <w:rFonts w:ascii="Calibri" w:hAnsi="Calibri" w:cs="Calibri"/>
                <w:color w:val="000000"/>
                <w:sz w:val="16"/>
                <w:szCs w:val="16"/>
                <w:lang w:val="es-PE" w:eastAsia="es-PE"/>
              </w:rPr>
              <w:t>4</w:t>
            </w:r>
          </w:p>
        </w:tc>
        <w:tc>
          <w:tcPr>
            <w:tcW w:w="723" w:type="pct"/>
            <w:tcBorders>
              <w:top w:val="nil"/>
              <w:left w:val="nil"/>
              <w:bottom w:val="single" w:sz="8" w:space="0" w:color="auto"/>
              <w:right w:val="single" w:sz="4" w:space="0" w:color="auto"/>
            </w:tcBorders>
            <w:shd w:val="clear" w:color="auto" w:fill="auto"/>
            <w:vAlign w:val="center"/>
            <w:hideMark/>
          </w:tcPr>
          <w:p w:rsidR="00832E2A" w:rsidRPr="00CD50F8" w:rsidRDefault="00832E2A" w:rsidP="00832E2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CODIGO MAC DE REGISTRO DE INFORMACION</w:t>
            </w:r>
          </w:p>
        </w:tc>
        <w:tc>
          <w:tcPr>
            <w:tcW w:w="317" w:type="pct"/>
            <w:tcBorders>
              <w:top w:val="nil"/>
              <w:left w:val="nil"/>
              <w:bottom w:val="single" w:sz="8" w:space="0" w:color="auto"/>
              <w:right w:val="nil"/>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58" w:type="pct"/>
            <w:tcBorders>
              <w:top w:val="nil"/>
              <w:left w:val="single" w:sz="8" w:space="0" w:color="auto"/>
              <w:bottom w:val="single" w:sz="8"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8"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single" w:sz="4" w:space="0" w:color="auto"/>
              <w:bottom w:val="single" w:sz="8" w:space="0" w:color="auto"/>
              <w:right w:val="single" w:sz="8" w:space="0" w:color="auto"/>
            </w:tcBorders>
            <w:shd w:val="clear" w:color="auto" w:fill="auto"/>
            <w:vAlign w:val="center"/>
            <w:hideMark/>
          </w:tcPr>
          <w:p w:rsidR="00832E2A" w:rsidRPr="00CD50F8" w:rsidRDefault="00832E2A" w:rsidP="00832E2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713"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317"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c>
          <w:tcPr>
            <w:tcW w:w="158" w:type="pct"/>
            <w:tcBorders>
              <w:top w:val="nil"/>
              <w:left w:val="nil"/>
              <w:bottom w:val="nil"/>
              <w:right w:val="nil"/>
            </w:tcBorders>
            <w:shd w:val="clear" w:color="auto" w:fill="auto"/>
            <w:noWrap/>
            <w:vAlign w:val="bottom"/>
            <w:hideMark/>
          </w:tcPr>
          <w:p w:rsidR="00832E2A" w:rsidRPr="00CD50F8" w:rsidRDefault="00832E2A" w:rsidP="00832E2A">
            <w:pPr>
              <w:jc w:val="left"/>
              <w:rPr>
                <w:rFonts w:ascii="Calibri" w:hAnsi="Calibri" w:cs="Calibri"/>
                <w:color w:val="000000"/>
                <w:szCs w:val="22"/>
                <w:lang w:val="es-PE" w:eastAsia="es-PE"/>
              </w:rPr>
            </w:pPr>
          </w:p>
        </w:tc>
      </w:tr>
    </w:tbl>
    <w:p w:rsidR="00A208EB" w:rsidRPr="00CD50F8" w:rsidRDefault="00A208EB" w:rsidP="006C6982">
      <w:pPr>
        <w:jc w:val="left"/>
        <w:rPr>
          <w:sz w:val="20"/>
          <w:szCs w:val="20"/>
          <w:lang w:val="es-PE"/>
        </w:rPr>
      </w:pPr>
    </w:p>
    <w:p w:rsidR="00A208EB" w:rsidRPr="00CD50F8" w:rsidRDefault="00A208EB" w:rsidP="006C6982">
      <w:pPr>
        <w:jc w:val="left"/>
        <w:rPr>
          <w:sz w:val="20"/>
          <w:szCs w:val="20"/>
          <w:lang w:val="es-PE"/>
        </w:rPr>
      </w:pPr>
    </w:p>
    <w:p w:rsidR="00A208EB" w:rsidRPr="00CD50F8" w:rsidRDefault="00A208EB" w:rsidP="006C6982">
      <w:pPr>
        <w:jc w:val="left"/>
        <w:rPr>
          <w:sz w:val="20"/>
          <w:szCs w:val="20"/>
          <w:lang w:val="es-PE"/>
        </w:rPr>
      </w:pPr>
    </w:p>
    <w:p w:rsidR="00B30BE1" w:rsidRPr="00CD50F8" w:rsidRDefault="006C6982" w:rsidP="00F5229B">
      <w:pPr>
        <w:jc w:val="left"/>
        <w:rPr>
          <w:sz w:val="20"/>
          <w:szCs w:val="20"/>
          <w:lang w:val="es-PE"/>
        </w:rPr>
      </w:pPr>
      <w:r w:rsidRPr="00CD50F8">
        <w:rPr>
          <w:sz w:val="20"/>
          <w:szCs w:val="20"/>
          <w:lang w:val="es-PE"/>
        </w:rPr>
        <w:t>(*) Lo sombrado indica que no aplica</w:t>
      </w:r>
    </w:p>
    <w:p w:rsidR="00EF1DAF" w:rsidRPr="00CD50F8" w:rsidRDefault="005719AC" w:rsidP="004B7B15">
      <w:pPr>
        <w:pStyle w:val="Ttulo3"/>
        <w:numPr>
          <w:ilvl w:val="0"/>
          <w:numId w:val="0"/>
        </w:numPr>
        <w:ind w:left="360"/>
      </w:pPr>
      <w:r w:rsidRPr="00CD50F8">
        <w:br w:type="page"/>
      </w:r>
    </w:p>
    <w:p w:rsidR="00E17F9E" w:rsidRPr="00CD50F8" w:rsidRDefault="00CD38E9" w:rsidP="00D917A1">
      <w:pPr>
        <w:pStyle w:val="Ttulo2"/>
        <w:numPr>
          <w:ilvl w:val="1"/>
          <w:numId w:val="184"/>
        </w:numPr>
        <w:ind w:left="426"/>
        <w:rPr>
          <w:sz w:val="20"/>
          <w:szCs w:val="20"/>
        </w:rPr>
      </w:pPr>
      <w:bookmarkStart w:id="88" w:name="_Toc15659624"/>
      <w:r w:rsidRPr="00CD50F8">
        <w:rPr>
          <w:sz w:val="20"/>
          <w:szCs w:val="20"/>
        </w:rPr>
        <w:t>Anexo</w:t>
      </w:r>
      <w:r w:rsidR="00F7759E" w:rsidRPr="00CD50F8">
        <w:rPr>
          <w:sz w:val="20"/>
          <w:szCs w:val="20"/>
        </w:rPr>
        <w:t xml:space="preserve"> 10: </w:t>
      </w:r>
      <w:r w:rsidR="00C505EF" w:rsidRPr="00CD50F8">
        <w:rPr>
          <w:sz w:val="20"/>
          <w:szCs w:val="20"/>
        </w:rPr>
        <w:t xml:space="preserve">Utilitario para comunicar </w:t>
      </w:r>
      <w:r w:rsidR="003F2F5C" w:rsidRPr="00CD50F8">
        <w:rPr>
          <w:sz w:val="20"/>
          <w:szCs w:val="20"/>
        </w:rPr>
        <w:t>Producción</w:t>
      </w:r>
      <w:r w:rsidRPr="00CD50F8">
        <w:rPr>
          <w:sz w:val="20"/>
          <w:szCs w:val="20"/>
        </w:rPr>
        <w:t xml:space="preserve">, Egresos por </w:t>
      </w:r>
      <w:r w:rsidR="003F2F5C" w:rsidRPr="00CD50F8">
        <w:rPr>
          <w:sz w:val="20"/>
          <w:szCs w:val="20"/>
        </w:rPr>
        <w:t>Producción</w:t>
      </w:r>
      <w:r w:rsidRPr="00CD50F8">
        <w:rPr>
          <w:sz w:val="20"/>
          <w:szCs w:val="20"/>
        </w:rPr>
        <w:t xml:space="preserve"> y </w:t>
      </w:r>
      <w:r w:rsidR="00B30952" w:rsidRPr="00CD50F8">
        <w:rPr>
          <w:sz w:val="20"/>
          <w:szCs w:val="20"/>
        </w:rPr>
        <w:t>Transformación</w:t>
      </w:r>
      <w:r w:rsidR="00E33366" w:rsidRPr="00CD50F8">
        <w:rPr>
          <w:sz w:val="20"/>
          <w:szCs w:val="20"/>
        </w:rPr>
        <w:t xml:space="preserve"> a BNF</w:t>
      </w:r>
      <w:bookmarkEnd w:id="88"/>
    </w:p>
    <w:p w:rsidR="0043179F" w:rsidRPr="00CD50F8" w:rsidRDefault="0043179F" w:rsidP="0043179F">
      <w:pPr>
        <w:pStyle w:val="Ttulo2"/>
        <w:numPr>
          <w:ilvl w:val="0"/>
          <w:numId w:val="0"/>
        </w:numPr>
        <w:rPr>
          <w:sz w:val="20"/>
          <w:szCs w:val="20"/>
        </w:rPr>
      </w:pPr>
    </w:p>
    <w:p w:rsidR="0043179F" w:rsidRPr="00CD50F8" w:rsidRDefault="00F302AF" w:rsidP="00D917A1">
      <w:pPr>
        <w:pStyle w:val="Ttulo3"/>
        <w:numPr>
          <w:ilvl w:val="2"/>
          <w:numId w:val="184"/>
        </w:numPr>
        <w:rPr>
          <w:b w:val="0"/>
          <w:sz w:val="20"/>
          <w:szCs w:val="20"/>
        </w:rPr>
      </w:pPr>
      <w:bookmarkStart w:id="89" w:name="_Toc15659625"/>
      <w:r w:rsidRPr="00CD50F8">
        <w:rPr>
          <w:b w:val="0"/>
          <w:sz w:val="20"/>
          <w:szCs w:val="20"/>
        </w:rPr>
        <w:t xml:space="preserve">Anexo 10.1: </w:t>
      </w:r>
      <w:r w:rsidR="00C11D18" w:rsidRPr="00CD50F8">
        <w:rPr>
          <w:b w:val="0"/>
          <w:sz w:val="20"/>
          <w:szCs w:val="20"/>
        </w:rPr>
        <w:t>Comunicación</w:t>
      </w:r>
      <w:bookmarkEnd w:id="89"/>
    </w:p>
    <w:p w:rsidR="003B1A17" w:rsidRPr="00CD50F8" w:rsidRDefault="003B1A17" w:rsidP="00DE67A5">
      <w:pPr>
        <w:pStyle w:val="Ttulo3"/>
        <w:numPr>
          <w:ilvl w:val="0"/>
          <w:numId w:val="0"/>
        </w:numPr>
        <w:ind w:left="720" w:hanging="720"/>
        <w:rPr>
          <w:b w:val="0"/>
          <w:sz w:val="20"/>
          <w:szCs w:val="20"/>
        </w:rPr>
      </w:pPr>
    </w:p>
    <w:tbl>
      <w:tblPr>
        <w:tblW w:w="10060" w:type="dxa"/>
        <w:tblInd w:w="65" w:type="dxa"/>
        <w:tblCellMar>
          <w:left w:w="70" w:type="dxa"/>
          <w:right w:w="70" w:type="dxa"/>
        </w:tblCellMar>
        <w:tblLook w:val="04A0" w:firstRow="1" w:lastRow="0" w:firstColumn="1" w:lastColumn="0" w:noHBand="0" w:noVBand="1"/>
      </w:tblPr>
      <w:tblGrid>
        <w:gridCol w:w="379"/>
        <w:gridCol w:w="5320"/>
        <w:gridCol w:w="3760"/>
        <w:gridCol w:w="347"/>
        <w:gridCol w:w="347"/>
      </w:tblGrid>
      <w:tr w:rsidR="00D2753D" w:rsidRPr="00CD50F8" w:rsidTr="00C505EF">
        <w:trPr>
          <w:trHeight w:val="1260"/>
          <w:tblHeader/>
        </w:trPr>
        <w:tc>
          <w:tcPr>
            <w:tcW w:w="340"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bottom"/>
            <w:hideMark/>
          </w:tcPr>
          <w:p w:rsidR="00D2753D" w:rsidRPr="00CD50F8" w:rsidRDefault="00D2753D" w:rsidP="00D2753D">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val="es-PE" w:eastAsia="es-PE"/>
              </w:rPr>
              <w:t>SEC</w:t>
            </w:r>
          </w:p>
        </w:tc>
        <w:tc>
          <w:tcPr>
            <w:tcW w:w="5320"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rsidR="00D2753D" w:rsidRPr="00CD50F8" w:rsidRDefault="00D2753D" w:rsidP="00D2753D">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val="es-PE" w:eastAsia="es-PE"/>
              </w:rPr>
              <w:t>CAMPO</w:t>
            </w:r>
          </w:p>
        </w:tc>
        <w:tc>
          <w:tcPr>
            <w:tcW w:w="3760"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rsidR="00D2753D" w:rsidRPr="00CD50F8" w:rsidRDefault="00D2753D" w:rsidP="00D2753D">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val="es-PE" w:eastAsia="es-PE"/>
              </w:rPr>
              <w:t>OBSERVACIONES</w:t>
            </w:r>
          </w:p>
        </w:tc>
        <w:tc>
          <w:tcPr>
            <w:tcW w:w="320" w:type="dxa"/>
            <w:tcBorders>
              <w:top w:val="single" w:sz="4" w:space="0" w:color="auto"/>
              <w:left w:val="nil"/>
              <w:bottom w:val="single" w:sz="4" w:space="0" w:color="auto"/>
              <w:right w:val="single" w:sz="4" w:space="0" w:color="auto"/>
            </w:tcBorders>
            <w:shd w:val="clear" w:color="auto" w:fill="B8CCE4" w:themeFill="accent1" w:themeFillTint="66"/>
            <w:noWrap/>
            <w:textDirection w:val="btLr"/>
            <w:vAlign w:val="bottom"/>
            <w:hideMark/>
          </w:tcPr>
          <w:p w:rsidR="00D2753D" w:rsidRPr="00CD50F8" w:rsidRDefault="00D2753D" w:rsidP="00D2753D">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TIPO DE INGRESO</w:t>
            </w:r>
          </w:p>
        </w:tc>
        <w:tc>
          <w:tcPr>
            <w:tcW w:w="320" w:type="dxa"/>
            <w:tcBorders>
              <w:top w:val="single" w:sz="4" w:space="0" w:color="auto"/>
              <w:left w:val="nil"/>
              <w:bottom w:val="single" w:sz="4" w:space="0" w:color="auto"/>
              <w:right w:val="single" w:sz="4" w:space="0" w:color="auto"/>
            </w:tcBorders>
            <w:shd w:val="clear" w:color="auto" w:fill="B8CCE4" w:themeFill="accent1" w:themeFillTint="66"/>
            <w:noWrap/>
            <w:textDirection w:val="btLr"/>
            <w:vAlign w:val="bottom"/>
            <w:hideMark/>
          </w:tcPr>
          <w:p w:rsidR="00D2753D" w:rsidRPr="00CD50F8" w:rsidRDefault="00D2753D" w:rsidP="00D2753D">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OBLIGATORIO</w:t>
            </w:r>
          </w:p>
        </w:tc>
      </w:tr>
      <w:tr w:rsidR="00D2753D" w:rsidRPr="00CD50F8" w:rsidTr="00D2753D">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D2753D" w:rsidRPr="00CD50F8" w:rsidRDefault="00D2753D" w:rsidP="00D2753D">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w:t>
            </w:r>
          </w:p>
        </w:tc>
        <w:tc>
          <w:tcPr>
            <w:tcW w:w="532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COMUNICACIÓN</w:t>
            </w:r>
          </w:p>
        </w:tc>
        <w:tc>
          <w:tcPr>
            <w:tcW w:w="376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CORRELATIVO POR USUARIO</w:t>
            </w:r>
          </w:p>
        </w:tc>
        <w:tc>
          <w:tcPr>
            <w:tcW w:w="32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32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D2753D" w:rsidRPr="00CD50F8" w:rsidTr="00D2753D">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D2753D" w:rsidRPr="00CD50F8" w:rsidRDefault="00D2753D" w:rsidP="00D2753D">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w:t>
            </w:r>
          </w:p>
        </w:tc>
        <w:tc>
          <w:tcPr>
            <w:tcW w:w="5320" w:type="dxa"/>
            <w:tcBorders>
              <w:top w:val="nil"/>
              <w:left w:val="nil"/>
              <w:bottom w:val="single" w:sz="4" w:space="0" w:color="auto"/>
              <w:right w:val="single" w:sz="4" w:space="0" w:color="auto"/>
            </w:tcBorders>
            <w:shd w:val="clear" w:color="auto" w:fill="auto"/>
            <w:vAlign w:val="center"/>
            <w:hideMark/>
          </w:tcPr>
          <w:p w:rsidR="00D2753D" w:rsidRPr="00CD50F8" w:rsidRDefault="00D2753D" w:rsidP="00D2753D">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RUC PROPIETARIO DEL BF</w:t>
            </w:r>
          </w:p>
        </w:tc>
        <w:tc>
          <w:tcPr>
            <w:tcW w:w="376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32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D2753D" w:rsidRPr="00CD50F8" w:rsidTr="00D2753D">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D2753D" w:rsidRPr="00CD50F8" w:rsidRDefault="00D2753D" w:rsidP="00D2753D">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3</w:t>
            </w:r>
          </w:p>
        </w:tc>
        <w:tc>
          <w:tcPr>
            <w:tcW w:w="5320" w:type="dxa"/>
            <w:tcBorders>
              <w:top w:val="nil"/>
              <w:left w:val="nil"/>
              <w:bottom w:val="single" w:sz="4" w:space="0" w:color="auto"/>
              <w:right w:val="single" w:sz="4" w:space="0" w:color="auto"/>
            </w:tcBorders>
            <w:shd w:val="clear" w:color="auto" w:fill="auto"/>
            <w:vAlign w:val="center"/>
            <w:hideMark/>
          </w:tcPr>
          <w:p w:rsidR="00D2753D" w:rsidRPr="00CD50F8" w:rsidRDefault="00D2753D" w:rsidP="00D2753D">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PERIODO DE VIGENCIA DEL RUC PROPIETARIO DEL BF</w:t>
            </w:r>
          </w:p>
        </w:tc>
        <w:tc>
          <w:tcPr>
            <w:tcW w:w="376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32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D2753D" w:rsidRPr="00CD50F8" w:rsidTr="00D2753D">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D2753D" w:rsidRPr="00CD50F8" w:rsidRDefault="00D2753D" w:rsidP="00D2753D">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4</w:t>
            </w:r>
          </w:p>
        </w:tc>
        <w:tc>
          <w:tcPr>
            <w:tcW w:w="5320" w:type="dxa"/>
            <w:tcBorders>
              <w:top w:val="nil"/>
              <w:left w:val="nil"/>
              <w:bottom w:val="single" w:sz="4" w:space="0" w:color="auto"/>
              <w:right w:val="single" w:sz="4" w:space="0" w:color="auto"/>
            </w:tcBorders>
            <w:shd w:val="clear" w:color="auto" w:fill="auto"/>
            <w:vAlign w:val="center"/>
            <w:hideMark/>
          </w:tcPr>
          <w:p w:rsidR="00D2753D" w:rsidRPr="00CD50F8" w:rsidRDefault="00D2753D" w:rsidP="00D2753D">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RUC PRESTADOR DEL SERVICIO</w:t>
            </w:r>
          </w:p>
        </w:tc>
        <w:tc>
          <w:tcPr>
            <w:tcW w:w="376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32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D2753D" w:rsidRPr="00CD50F8" w:rsidTr="00D2753D">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D2753D" w:rsidRPr="00CD50F8" w:rsidRDefault="00D2753D" w:rsidP="00D2753D">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w:t>
            </w:r>
          </w:p>
        </w:tc>
        <w:tc>
          <w:tcPr>
            <w:tcW w:w="5320" w:type="dxa"/>
            <w:tcBorders>
              <w:top w:val="nil"/>
              <w:left w:val="nil"/>
              <w:bottom w:val="single" w:sz="4" w:space="0" w:color="auto"/>
              <w:right w:val="single" w:sz="4" w:space="0" w:color="auto"/>
            </w:tcBorders>
            <w:shd w:val="clear" w:color="auto" w:fill="auto"/>
            <w:vAlign w:val="center"/>
            <w:hideMark/>
          </w:tcPr>
          <w:p w:rsidR="00D2753D" w:rsidRPr="00CD50F8" w:rsidRDefault="00D2753D" w:rsidP="00D2753D">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PERIODO DE VIGENCIA DEL RUC DEL PRESTADOR DEL SERVICIO DEL BF</w:t>
            </w:r>
          </w:p>
        </w:tc>
        <w:tc>
          <w:tcPr>
            <w:tcW w:w="376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32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D2753D" w:rsidRPr="00CD50F8" w:rsidTr="00D2753D">
        <w:trPr>
          <w:trHeight w:val="465"/>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D2753D" w:rsidRPr="00CD50F8" w:rsidRDefault="00D2753D" w:rsidP="00D2753D">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6</w:t>
            </w:r>
          </w:p>
        </w:tc>
        <w:tc>
          <w:tcPr>
            <w:tcW w:w="5320" w:type="dxa"/>
            <w:tcBorders>
              <w:top w:val="nil"/>
              <w:left w:val="nil"/>
              <w:bottom w:val="single" w:sz="4" w:space="0" w:color="auto"/>
              <w:right w:val="single" w:sz="4" w:space="0" w:color="auto"/>
            </w:tcBorders>
            <w:shd w:val="clear" w:color="auto" w:fill="auto"/>
            <w:vAlign w:val="center"/>
            <w:hideMark/>
          </w:tcPr>
          <w:p w:rsidR="00D2753D" w:rsidRPr="00CD50F8" w:rsidRDefault="00D2753D" w:rsidP="00D2753D">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TRANSACCION</w:t>
            </w:r>
          </w:p>
        </w:tc>
        <w:tc>
          <w:tcPr>
            <w:tcW w:w="376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ANEXO 6.7 - PRODUCCION DE BF A PARTIR DE BF O USO PARA TRANSFORMACION (BNF A PARTIR DE BF)</w:t>
            </w:r>
          </w:p>
        </w:tc>
        <w:tc>
          <w:tcPr>
            <w:tcW w:w="32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w:t>
            </w:r>
          </w:p>
        </w:tc>
        <w:tc>
          <w:tcPr>
            <w:tcW w:w="32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D2753D" w:rsidRPr="00CD50F8" w:rsidTr="00D2753D">
        <w:trPr>
          <w:trHeight w:val="69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D2753D" w:rsidRPr="00CD50F8" w:rsidRDefault="00D2753D" w:rsidP="00D2753D">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7</w:t>
            </w:r>
          </w:p>
        </w:tc>
        <w:tc>
          <w:tcPr>
            <w:tcW w:w="5320" w:type="dxa"/>
            <w:tcBorders>
              <w:top w:val="nil"/>
              <w:left w:val="nil"/>
              <w:bottom w:val="single" w:sz="4" w:space="0" w:color="auto"/>
              <w:right w:val="single" w:sz="4" w:space="0" w:color="auto"/>
            </w:tcBorders>
            <w:shd w:val="clear" w:color="auto" w:fill="auto"/>
            <w:vAlign w:val="center"/>
            <w:hideMark/>
          </w:tcPr>
          <w:p w:rsidR="00D2753D" w:rsidRPr="00CD50F8" w:rsidRDefault="00D2753D" w:rsidP="00D2753D">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ESTABLECIMIENTO</w:t>
            </w:r>
          </w:p>
        </w:tc>
        <w:tc>
          <w:tcPr>
            <w:tcW w:w="376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VALIDAR DEL RCBF SI CORRESPONDE AL PROPIETARIO O PRESTADOR DEPENDIENDO QUIEN INFORME LA INCIDENCIA</w:t>
            </w:r>
          </w:p>
        </w:tc>
        <w:tc>
          <w:tcPr>
            <w:tcW w:w="32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w:t>
            </w:r>
          </w:p>
        </w:tc>
        <w:tc>
          <w:tcPr>
            <w:tcW w:w="32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D2753D" w:rsidRPr="00CD50F8" w:rsidTr="00D2753D">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D2753D" w:rsidRPr="00CD50F8" w:rsidRDefault="00D2753D" w:rsidP="00D2753D">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8</w:t>
            </w:r>
          </w:p>
        </w:tc>
        <w:tc>
          <w:tcPr>
            <w:tcW w:w="5320" w:type="dxa"/>
            <w:tcBorders>
              <w:top w:val="nil"/>
              <w:left w:val="nil"/>
              <w:bottom w:val="single" w:sz="4" w:space="0" w:color="auto"/>
              <w:right w:val="single" w:sz="4" w:space="0" w:color="auto"/>
            </w:tcBorders>
            <w:shd w:val="clear" w:color="auto" w:fill="auto"/>
            <w:vAlign w:val="center"/>
            <w:hideMark/>
          </w:tcPr>
          <w:p w:rsidR="00D2753D" w:rsidRPr="00CD50F8" w:rsidRDefault="00D2753D" w:rsidP="00D2753D">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UBIGEO DEL ESTABLECIMIENTO</w:t>
            </w:r>
          </w:p>
        </w:tc>
        <w:tc>
          <w:tcPr>
            <w:tcW w:w="376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32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D2753D" w:rsidRPr="00CD50F8" w:rsidTr="00D2753D">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D2753D" w:rsidRPr="00CD50F8" w:rsidRDefault="00D2753D" w:rsidP="00D2753D">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9</w:t>
            </w:r>
          </w:p>
        </w:tc>
        <w:tc>
          <w:tcPr>
            <w:tcW w:w="5320" w:type="dxa"/>
            <w:tcBorders>
              <w:top w:val="nil"/>
              <w:left w:val="nil"/>
              <w:bottom w:val="single" w:sz="4" w:space="0" w:color="auto"/>
              <w:right w:val="single" w:sz="4" w:space="0" w:color="auto"/>
            </w:tcBorders>
            <w:shd w:val="clear" w:color="auto" w:fill="auto"/>
            <w:vAlign w:val="center"/>
            <w:hideMark/>
          </w:tcPr>
          <w:p w:rsidR="00D2753D" w:rsidRPr="00CD50F8" w:rsidRDefault="00D2753D" w:rsidP="00D2753D">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TIPO DEL DOCUMENTO DEL RELACIONADO DEL BIEN</w:t>
            </w:r>
          </w:p>
        </w:tc>
        <w:tc>
          <w:tcPr>
            <w:tcW w:w="376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32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D2753D" w:rsidRPr="00CD50F8" w:rsidTr="00D2753D">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D2753D" w:rsidRPr="00CD50F8" w:rsidRDefault="00D2753D" w:rsidP="00D2753D">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10</w:t>
            </w:r>
          </w:p>
        </w:tc>
        <w:tc>
          <w:tcPr>
            <w:tcW w:w="5320" w:type="dxa"/>
            <w:tcBorders>
              <w:top w:val="nil"/>
              <w:left w:val="nil"/>
              <w:bottom w:val="single" w:sz="4" w:space="0" w:color="auto"/>
              <w:right w:val="single" w:sz="4" w:space="0" w:color="auto"/>
            </w:tcBorders>
            <w:shd w:val="clear" w:color="auto" w:fill="auto"/>
            <w:vAlign w:val="center"/>
            <w:hideMark/>
          </w:tcPr>
          <w:p w:rsidR="00D2753D" w:rsidRPr="00CD50F8" w:rsidRDefault="00D2753D" w:rsidP="00D2753D">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DOCUMENTO DEL RELACIONADO DEL BIEN</w:t>
            </w:r>
          </w:p>
        </w:tc>
        <w:tc>
          <w:tcPr>
            <w:tcW w:w="376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32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D2753D" w:rsidRPr="00CD50F8" w:rsidTr="00D2753D">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D2753D" w:rsidRPr="00CD50F8" w:rsidRDefault="00D2753D" w:rsidP="00D2753D">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11</w:t>
            </w:r>
          </w:p>
        </w:tc>
        <w:tc>
          <w:tcPr>
            <w:tcW w:w="5320" w:type="dxa"/>
            <w:tcBorders>
              <w:top w:val="nil"/>
              <w:left w:val="nil"/>
              <w:bottom w:val="single" w:sz="4" w:space="0" w:color="auto"/>
              <w:right w:val="single" w:sz="4" w:space="0" w:color="auto"/>
            </w:tcBorders>
            <w:shd w:val="clear" w:color="auto" w:fill="auto"/>
            <w:vAlign w:val="center"/>
            <w:hideMark/>
          </w:tcPr>
          <w:p w:rsidR="00D2753D" w:rsidRPr="00CD50F8" w:rsidRDefault="00D2753D" w:rsidP="00D2753D">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NOMBRE O RAZON SOCIAL DEL RELACIONADO DEL BIEN</w:t>
            </w:r>
          </w:p>
        </w:tc>
        <w:tc>
          <w:tcPr>
            <w:tcW w:w="376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32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D2753D" w:rsidRPr="00CD50F8" w:rsidTr="00D2753D">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D2753D" w:rsidRPr="00CD50F8" w:rsidRDefault="00D2753D" w:rsidP="00D2753D">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12</w:t>
            </w:r>
          </w:p>
        </w:tc>
        <w:tc>
          <w:tcPr>
            <w:tcW w:w="5320" w:type="dxa"/>
            <w:tcBorders>
              <w:top w:val="nil"/>
              <w:left w:val="nil"/>
              <w:bottom w:val="single" w:sz="4" w:space="0" w:color="auto"/>
              <w:right w:val="single" w:sz="4" w:space="0" w:color="auto"/>
            </w:tcBorders>
            <w:shd w:val="clear" w:color="auto" w:fill="auto"/>
            <w:vAlign w:val="center"/>
            <w:hideMark/>
          </w:tcPr>
          <w:p w:rsidR="00D2753D" w:rsidRPr="00CD50F8" w:rsidRDefault="00D2753D" w:rsidP="00D2753D">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TIPO DE DOCUMENTO ASOCIADO (SUSTENTO DE PRODUCCION)</w:t>
            </w:r>
          </w:p>
        </w:tc>
        <w:tc>
          <w:tcPr>
            <w:tcW w:w="376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ANEXO 6.3 - 01, 03, 20, 30, 99</w:t>
            </w:r>
          </w:p>
        </w:tc>
        <w:tc>
          <w:tcPr>
            <w:tcW w:w="32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w:t>
            </w:r>
          </w:p>
        </w:tc>
        <w:tc>
          <w:tcPr>
            <w:tcW w:w="32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D2753D" w:rsidRPr="00CD50F8" w:rsidTr="00D2753D">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D2753D" w:rsidRPr="00CD50F8" w:rsidRDefault="00D2753D" w:rsidP="00D2753D">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13</w:t>
            </w:r>
          </w:p>
        </w:tc>
        <w:tc>
          <w:tcPr>
            <w:tcW w:w="5320" w:type="dxa"/>
            <w:tcBorders>
              <w:top w:val="nil"/>
              <w:left w:val="nil"/>
              <w:bottom w:val="single" w:sz="4" w:space="0" w:color="auto"/>
              <w:right w:val="single" w:sz="4" w:space="0" w:color="auto"/>
            </w:tcBorders>
            <w:shd w:val="clear" w:color="auto" w:fill="auto"/>
            <w:vAlign w:val="center"/>
            <w:hideMark/>
          </w:tcPr>
          <w:p w:rsidR="00D2753D" w:rsidRPr="00CD50F8" w:rsidRDefault="00D2753D" w:rsidP="00D2753D">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DOCUMENTO ASOCIADO (SUSTENTO DE PRODUCCION)</w:t>
            </w:r>
          </w:p>
        </w:tc>
        <w:tc>
          <w:tcPr>
            <w:tcW w:w="376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32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D2753D" w:rsidRPr="00CD50F8" w:rsidTr="00D2753D">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D2753D" w:rsidRPr="00CD50F8" w:rsidRDefault="00D2753D" w:rsidP="00D2753D">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14</w:t>
            </w:r>
          </w:p>
        </w:tc>
        <w:tc>
          <w:tcPr>
            <w:tcW w:w="5320" w:type="dxa"/>
            <w:tcBorders>
              <w:top w:val="nil"/>
              <w:left w:val="nil"/>
              <w:bottom w:val="single" w:sz="4" w:space="0" w:color="auto"/>
              <w:right w:val="single" w:sz="4" w:space="0" w:color="auto"/>
            </w:tcBorders>
            <w:shd w:val="clear" w:color="auto" w:fill="auto"/>
            <w:vAlign w:val="center"/>
            <w:hideMark/>
          </w:tcPr>
          <w:p w:rsidR="00D2753D" w:rsidRPr="00CD50F8" w:rsidRDefault="00D2753D" w:rsidP="00D2753D">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PRESENTACION PRODUCIDA</w:t>
            </w:r>
          </w:p>
        </w:tc>
        <w:tc>
          <w:tcPr>
            <w:tcW w:w="376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VALIDAR DEL RCBF DEL PROPIETARIO</w:t>
            </w:r>
          </w:p>
        </w:tc>
        <w:tc>
          <w:tcPr>
            <w:tcW w:w="32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w:t>
            </w:r>
          </w:p>
        </w:tc>
        <w:tc>
          <w:tcPr>
            <w:tcW w:w="32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D2753D" w:rsidRPr="00CD50F8" w:rsidTr="00D2753D">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D2753D" w:rsidRPr="00CD50F8" w:rsidRDefault="00D2753D" w:rsidP="00D2753D">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15</w:t>
            </w:r>
          </w:p>
        </w:tc>
        <w:tc>
          <w:tcPr>
            <w:tcW w:w="5320" w:type="dxa"/>
            <w:tcBorders>
              <w:top w:val="nil"/>
              <w:left w:val="nil"/>
              <w:bottom w:val="single" w:sz="4" w:space="0" w:color="auto"/>
              <w:right w:val="single" w:sz="4" w:space="0" w:color="auto"/>
            </w:tcBorders>
            <w:shd w:val="clear" w:color="auto" w:fill="auto"/>
            <w:vAlign w:val="center"/>
            <w:hideMark/>
          </w:tcPr>
          <w:p w:rsidR="00D2753D" w:rsidRPr="00CD50F8" w:rsidRDefault="00D2753D" w:rsidP="00D2753D">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CANTIDAD  DE PRESENTACIONES DE LA PRESENTACION PRODUCIDA</w:t>
            </w:r>
          </w:p>
        </w:tc>
        <w:tc>
          <w:tcPr>
            <w:tcW w:w="376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32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D2753D" w:rsidRPr="00CD50F8" w:rsidTr="00D2753D">
        <w:trPr>
          <w:trHeight w:val="465"/>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D2753D" w:rsidRPr="00CD50F8" w:rsidRDefault="00D2753D" w:rsidP="00D2753D">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16</w:t>
            </w:r>
          </w:p>
        </w:tc>
        <w:tc>
          <w:tcPr>
            <w:tcW w:w="5320" w:type="dxa"/>
            <w:tcBorders>
              <w:top w:val="nil"/>
              <w:left w:val="nil"/>
              <w:bottom w:val="single" w:sz="4" w:space="0" w:color="auto"/>
              <w:right w:val="single" w:sz="4" w:space="0" w:color="auto"/>
            </w:tcBorders>
            <w:shd w:val="clear" w:color="auto" w:fill="auto"/>
            <w:vAlign w:val="center"/>
            <w:hideMark/>
          </w:tcPr>
          <w:p w:rsidR="00D2753D" w:rsidRPr="00CD50F8" w:rsidRDefault="00D2753D" w:rsidP="00D2753D">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CANTIDAD NETA BF </w:t>
            </w:r>
          </w:p>
        </w:tc>
        <w:tc>
          <w:tcPr>
            <w:tcW w:w="376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CF786C">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DEBE TOMARLO DEL RCBF - VARIACION EN CANTIDAD NETA EN EL TIEMPO</w:t>
            </w:r>
          </w:p>
        </w:tc>
        <w:tc>
          <w:tcPr>
            <w:tcW w:w="32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32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D2753D" w:rsidRPr="00CD50F8" w:rsidTr="00D2753D">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D2753D" w:rsidRPr="00CD50F8" w:rsidRDefault="00D2753D" w:rsidP="00D2753D">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17</w:t>
            </w:r>
          </w:p>
        </w:tc>
        <w:tc>
          <w:tcPr>
            <w:tcW w:w="5320" w:type="dxa"/>
            <w:tcBorders>
              <w:top w:val="nil"/>
              <w:left w:val="nil"/>
              <w:bottom w:val="single" w:sz="4" w:space="0" w:color="auto"/>
              <w:right w:val="single" w:sz="4" w:space="0" w:color="auto"/>
            </w:tcBorders>
            <w:shd w:val="clear" w:color="auto" w:fill="auto"/>
            <w:vAlign w:val="center"/>
            <w:hideMark/>
          </w:tcPr>
          <w:p w:rsidR="00D2753D" w:rsidRPr="00CD50F8" w:rsidRDefault="00D2753D" w:rsidP="00D2753D">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MERMA (KGS)</w:t>
            </w:r>
          </w:p>
        </w:tc>
        <w:tc>
          <w:tcPr>
            <w:tcW w:w="376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32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D2753D" w:rsidRPr="00CD50F8" w:rsidTr="00D2753D">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D2753D" w:rsidRPr="00CD50F8" w:rsidRDefault="00D2753D" w:rsidP="00D2753D">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18</w:t>
            </w:r>
          </w:p>
        </w:tc>
        <w:tc>
          <w:tcPr>
            <w:tcW w:w="5320" w:type="dxa"/>
            <w:tcBorders>
              <w:top w:val="nil"/>
              <w:left w:val="nil"/>
              <w:bottom w:val="single" w:sz="4" w:space="0" w:color="auto"/>
              <w:right w:val="single" w:sz="4" w:space="0" w:color="auto"/>
            </w:tcBorders>
            <w:shd w:val="clear" w:color="auto" w:fill="auto"/>
            <w:vAlign w:val="center"/>
            <w:hideMark/>
          </w:tcPr>
          <w:p w:rsidR="00D2753D" w:rsidRPr="00CD50F8" w:rsidRDefault="00D2753D" w:rsidP="00D2753D">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FECHA DE PRODUCCION</w:t>
            </w:r>
          </w:p>
        </w:tc>
        <w:tc>
          <w:tcPr>
            <w:tcW w:w="376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32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D2753D" w:rsidRPr="00CD50F8" w:rsidTr="00D2753D">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D2753D" w:rsidRPr="00CD50F8" w:rsidRDefault="00D2753D" w:rsidP="00D2753D">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19</w:t>
            </w:r>
          </w:p>
        </w:tc>
        <w:tc>
          <w:tcPr>
            <w:tcW w:w="5320" w:type="dxa"/>
            <w:tcBorders>
              <w:top w:val="nil"/>
              <w:left w:val="nil"/>
              <w:bottom w:val="single" w:sz="4" w:space="0" w:color="auto"/>
              <w:right w:val="single" w:sz="4" w:space="0" w:color="auto"/>
            </w:tcBorders>
            <w:shd w:val="clear" w:color="auto" w:fill="auto"/>
            <w:vAlign w:val="center"/>
            <w:hideMark/>
          </w:tcPr>
          <w:p w:rsidR="00D2753D" w:rsidRPr="00CD50F8" w:rsidRDefault="00D2753D" w:rsidP="00D2753D">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PRESENTACION - COMPONENTE</w:t>
            </w:r>
          </w:p>
        </w:tc>
        <w:tc>
          <w:tcPr>
            <w:tcW w:w="376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VALIDAR DEL RCBF DEL PROPIETARIO</w:t>
            </w:r>
          </w:p>
        </w:tc>
        <w:tc>
          <w:tcPr>
            <w:tcW w:w="32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w:t>
            </w:r>
          </w:p>
        </w:tc>
        <w:tc>
          <w:tcPr>
            <w:tcW w:w="32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D2753D" w:rsidRPr="00CD50F8" w:rsidTr="00D2753D">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D2753D" w:rsidRPr="00CD50F8" w:rsidRDefault="00D2753D" w:rsidP="00D2753D">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lastRenderedPageBreak/>
              <w:t>20</w:t>
            </w:r>
          </w:p>
        </w:tc>
        <w:tc>
          <w:tcPr>
            <w:tcW w:w="5320" w:type="dxa"/>
            <w:tcBorders>
              <w:top w:val="nil"/>
              <w:left w:val="nil"/>
              <w:bottom w:val="single" w:sz="4" w:space="0" w:color="auto"/>
              <w:right w:val="single" w:sz="4" w:space="0" w:color="auto"/>
            </w:tcBorders>
            <w:shd w:val="clear" w:color="auto" w:fill="auto"/>
            <w:vAlign w:val="center"/>
            <w:hideMark/>
          </w:tcPr>
          <w:p w:rsidR="00D2753D" w:rsidRPr="00CD50F8" w:rsidRDefault="00D2753D" w:rsidP="00D2753D">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CANTIDAD  DE PRESENTACIONES DEL COMPONENTE</w:t>
            </w:r>
          </w:p>
        </w:tc>
        <w:tc>
          <w:tcPr>
            <w:tcW w:w="376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32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D2753D" w:rsidRPr="00CD50F8" w:rsidTr="00D2753D">
        <w:trPr>
          <w:trHeight w:val="465"/>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D2753D" w:rsidRPr="00CD50F8" w:rsidRDefault="00D2753D" w:rsidP="00D2753D">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21</w:t>
            </w:r>
          </w:p>
        </w:tc>
        <w:tc>
          <w:tcPr>
            <w:tcW w:w="5320" w:type="dxa"/>
            <w:tcBorders>
              <w:top w:val="nil"/>
              <w:left w:val="nil"/>
              <w:bottom w:val="single" w:sz="4" w:space="0" w:color="auto"/>
              <w:right w:val="single" w:sz="4" w:space="0" w:color="auto"/>
            </w:tcBorders>
            <w:shd w:val="clear" w:color="auto" w:fill="auto"/>
            <w:vAlign w:val="center"/>
            <w:hideMark/>
          </w:tcPr>
          <w:p w:rsidR="00D2753D" w:rsidRPr="00CD50F8" w:rsidRDefault="00D2753D" w:rsidP="00D2753D">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CANTIDAD NETA BF </w:t>
            </w:r>
          </w:p>
        </w:tc>
        <w:tc>
          <w:tcPr>
            <w:tcW w:w="376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CF786C">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DEBE TOMARLO DEL RCBF - VARIACION EN CANTIDAD NETA EN EL TIEMPO</w:t>
            </w:r>
          </w:p>
        </w:tc>
        <w:tc>
          <w:tcPr>
            <w:tcW w:w="32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32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D2753D" w:rsidRPr="00CD50F8" w:rsidTr="00D2753D">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D2753D" w:rsidRPr="00CD50F8" w:rsidRDefault="00D2753D" w:rsidP="00D2753D">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22</w:t>
            </w:r>
          </w:p>
        </w:tc>
        <w:tc>
          <w:tcPr>
            <w:tcW w:w="5320" w:type="dxa"/>
            <w:tcBorders>
              <w:top w:val="nil"/>
              <w:left w:val="nil"/>
              <w:bottom w:val="single" w:sz="4" w:space="0" w:color="auto"/>
              <w:right w:val="single" w:sz="4" w:space="0" w:color="auto"/>
            </w:tcBorders>
            <w:shd w:val="clear" w:color="auto" w:fill="auto"/>
            <w:vAlign w:val="center"/>
            <w:hideMark/>
          </w:tcPr>
          <w:p w:rsidR="00D2753D" w:rsidRPr="00CD50F8" w:rsidRDefault="00D2753D" w:rsidP="00D2753D">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FECHA DE CONSUMO</w:t>
            </w:r>
          </w:p>
        </w:tc>
        <w:tc>
          <w:tcPr>
            <w:tcW w:w="376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32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D2753D" w:rsidRPr="00CD50F8" w:rsidTr="00D2753D">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D2753D" w:rsidRPr="00CD50F8" w:rsidRDefault="00D2753D" w:rsidP="00D2753D">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23</w:t>
            </w:r>
          </w:p>
        </w:tc>
        <w:tc>
          <w:tcPr>
            <w:tcW w:w="5320" w:type="dxa"/>
            <w:tcBorders>
              <w:top w:val="nil"/>
              <w:left w:val="nil"/>
              <w:bottom w:val="single" w:sz="4" w:space="0" w:color="auto"/>
              <w:right w:val="single" w:sz="4" w:space="0" w:color="auto"/>
            </w:tcBorders>
            <w:shd w:val="clear" w:color="auto" w:fill="auto"/>
            <w:vAlign w:val="center"/>
            <w:hideMark/>
          </w:tcPr>
          <w:p w:rsidR="00D2753D" w:rsidRPr="00CD50F8" w:rsidRDefault="00D2753D" w:rsidP="00D2753D">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OBSERVACIONES</w:t>
            </w:r>
          </w:p>
        </w:tc>
        <w:tc>
          <w:tcPr>
            <w:tcW w:w="376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32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D2753D" w:rsidRPr="00CD50F8" w:rsidTr="00D2753D">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D2753D" w:rsidRPr="00CD50F8" w:rsidRDefault="00D2753D" w:rsidP="00D2753D">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24</w:t>
            </w:r>
          </w:p>
        </w:tc>
        <w:tc>
          <w:tcPr>
            <w:tcW w:w="5320" w:type="dxa"/>
            <w:tcBorders>
              <w:top w:val="nil"/>
              <w:left w:val="nil"/>
              <w:bottom w:val="single" w:sz="4" w:space="0" w:color="auto"/>
              <w:right w:val="single" w:sz="4" w:space="0" w:color="auto"/>
            </w:tcBorders>
            <w:shd w:val="clear" w:color="auto" w:fill="auto"/>
            <w:vAlign w:val="center"/>
            <w:hideMark/>
          </w:tcPr>
          <w:p w:rsidR="00D2753D" w:rsidRPr="00CD50F8" w:rsidRDefault="00D2753D" w:rsidP="00D2753D">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ESTADO DE LA COMUNICACIÓN </w:t>
            </w:r>
          </w:p>
        </w:tc>
        <w:tc>
          <w:tcPr>
            <w:tcW w:w="376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COMUNICADA, CONFIRMADA</w:t>
            </w:r>
          </w:p>
        </w:tc>
        <w:tc>
          <w:tcPr>
            <w:tcW w:w="32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32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D2753D" w:rsidRPr="00CD50F8" w:rsidTr="00D2753D">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D2753D" w:rsidRPr="00CD50F8" w:rsidRDefault="00D2753D" w:rsidP="00D2753D">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25</w:t>
            </w:r>
          </w:p>
        </w:tc>
        <w:tc>
          <w:tcPr>
            <w:tcW w:w="5320" w:type="dxa"/>
            <w:tcBorders>
              <w:top w:val="nil"/>
              <w:left w:val="nil"/>
              <w:bottom w:val="single" w:sz="4" w:space="0" w:color="auto"/>
              <w:right w:val="single" w:sz="4" w:space="0" w:color="auto"/>
            </w:tcBorders>
            <w:shd w:val="clear" w:color="auto" w:fill="auto"/>
            <w:vAlign w:val="center"/>
            <w:hideMark/>
          </w:tcPr>
          <w:p w:rsidR="00D2753D" w:rsidRPr="00CD50F8" w:rsidRDefault="00D2753D" w:rsidP="00D2753D">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FECHA Y HORA DE REGISTRO DE INFORMACION</w:t>
            </w:r>
          </w:p>
        </w:tc>
        <w:tc>
          <w:tcPr>
            <w:tcW w:w="376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32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D2753D" w:rsidRPr="00CD50F8" w:rsidTr="00D2753D">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D2753D" w:rsidRPr="00CD50F8" w:rsidRDefault="00D2753D" w:rsidP="00D2753D">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26</w:t>
            </w:r>
          </w:p>
        </w:tc>
        <w:tc>
          <w:tcPr>
            <w:tcW w:w="5320" w:type="dxa"/>
            <w:tcBorders>
              <w:top w:val="nil"/>
              <w:left w:val="nil"/>
              <w:bottom w:val="single" w:sz="4" w:space="0" w:color="auto"/>
              <w:right w:val="single" w:sz="4" w:space="0" w:color="auto"/>
            </w:tcBorders>
            <w:shd w:val="clear" w:color="auto" w:fill="auto"/>
            <w:vAlign w:val="center"/>
            <w:hideMark/>
          </w:tcPr>
          <w:p w:rsidR="00D2753D" w:rsidRPr="00CD50F8" w:rsidRDefault="00D2753D" w:rsidP="00D2753D">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USUARIO DE REGISTRO DE INFORMACION</w:t>
            </w:r>
          </w:p>
        </w:tc>
        <w:tc>
          <w:tcPr>
            <w:tcW w:w="376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32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D2753D" w:rsidRPr="00CD50F8" w:rsidTr="00D2753D">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D2753D" w:rsidRPr="00CD50F8" w:rsidRDefault="00D2753D" w:rsidP="00D2753D">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27</w:t>
            </w:r>
          </w:p>
        </w:tc>
        <w:tc>
          <w:tcPr>
            <w:tcW w:w="5320" w:type="dxa"/>
            <w:tcBorders>
              <w:top w:val="nil"/>
              <w:left w:val="nil"/>
              <w:bottom w:val="single" w:sz="4" w:space="0" w:color="auto"/>
              <w:right w:val="single" w:sz="4" w:space="0" w:color="auto"/>
            </w:tcBorders>
            <w:shd w:val="clear" w:color="auto" w:fill="auto"/>
            <w:vAlign w:val="center"/>
            <w:hideMark/>
          </w:tcPr>
          <w:p w:rsidR="00D2753D" w:rsidRPr="00CD50F8" w:rsidRDefault="00D2753D" w:rsidP="00D2753D">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IP DE REGISTRO DE INFORMACION</w:t>
            </w:r>
          </w:p>
        </w:tc>
        <w:tc>
          <w:tcPr>
            <w:tcW w:w="376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32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D2753D" w:rsidRPr="00CD50F8" w:rsidTr="00D2753D">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D2753D" w:rsidRPr="00CD50F8" w:rsidRDefault="00D2753D" w:rsidP="00D2753D">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28</w:t>
            </w:r>
          </w:p>
        </w:tc>
        <w:tc>
          <w:tcPr>
            <w:tcW w:w="532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CODIGO MAC DE REGISTRO DE INFORMACION</w:t>
            </w:r>
          </w:p>
        </w:tc>
        <w:tc>
          <w:tcPr>
            <w:tcW w:w="3760" w:type="dxa"/>
            <w:tcBorders>
              <w:top w:val="nil"/>
              <w:left w:val="nil"/>
              <w:bottom w:val="single" w:sz="4" w:space="0" w:color="auto"/>
              <w:right w:val="single" w:sz="4" w:space="0" w:color="auto"/>
            </w:tcBorders>
            <w:shd w:val="clear" w:color="auto" w:fill="auto"/>
            <w:noWrap/>
            <w:vAlign w:val="bottom"/>
            <w:hideMark/>
          </w:tcPr>
          <w:p w:rsidR="00D2753D" w:rsidRPr="00CD50F8" w:rsidRDefault="00D2753D" w:rsidP="00D2753D">
            <w:pPr>
              <w:jc w:val="left"/>
              <w:rPr>
                <w:rFonts w:ascii="Calibri" w:hAnsi="Calibri" w:cs="Calibri"/>
                <w:color w:val="000000"/>
                <w:szCs w:val="22"/>
                <w:lang w:val="es-PE" w:eastAsia="es-PE"/>
              </w:rPr>
            </w:pPr>
            <w:r w:rsidRPr="00CD50F8">
              <w:rPr>
                <w:rFonts w:ascii="Calibri" w:hAnsi="Calibri" w:cs="Calibri"/>
                <w:color w:val="000000"/>
                <w:szCs w:val="22"/>
                <w:lang w:val="es-PE" w:eastAsia="es-PE"/>
              </w:rPr>
              <w:t> </w:t>
            </w:r>
          </w:p>
        </w:tc>
        <w:tc>
          <w:tcPr>
            <w:tcW w:w="32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320" w:type="dxa"/>
            <w:tcBorders>
              <w:top w:val="nil"/>
              <w:left w:val="nil"/>
              <w:bottom w:val="single" w:sz="4" w:space="0" w:color="auto"/>
              <w:right w:val="single" w:sz="4" w:space="0" w:color="auto"/>
            </w:tcBorders>
            <w:shd w:val="clear" w:color="auto" w:fill="auto"/>
            <w:vAlign w:val="bottom"/>
            <w:hideMark/>
          </w:tcPr>
          <w:p w:rsidR="00D2753D" w:rsidRPr="00CD50F8" w:rsidRDefault="00D2753D" w:rsidP="00D2753D">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bl>
    <w:p w:rsidR="00611D31" w:rsidRPr="00CD50F8" w:rsidRDefault="00611D31" w:rsidP="00DE67A5">
      <w:pPr>
        <w:pStyle w:val="Ttulo3"/>
        <w:numPr>
          <w:ilvl w:val="0"/>
          <w:numId w:val="0"/>
        </w:numPr>
        <w:ind w:left="720" w:hanging="720"/>
        <w:rPr>
          <w:b w:val="0"/>
          <w:sz w:val="20"/>
          <w:szCs w:val="20"/>
        </w:rPr>
      </w:pPr>
    </w:p>
    <w:p w:rsidR="003B1A17" w:rsidRPr="00CD50F8" w:rsidRDefault="003B1A17" w:rsidP="00DE67A5">
      <w:pPr>
        <w:pStyle w:val="Ttulo3"/>
        <w:numPr>
          <w:ilvl w:val="0"/>
          <w:numId w:val="0"/>
        </w:numPr>
        <w:ind w:left="720" w:hanging="720"/>
        <w:rPr>
          <w:b w:val="0"/>
          <w:sz w:val="20"/>
          <w:szCs w:val="20"/>
        </w:rPr>
      </w:pPr>
    </w:p>
    <w:p w:rsidR="00C11D18" w:rsidRPr="00CD50F8" w:rsidRDefault="00F302AF" w:rsidP="00D917A1">
      <w:pPr>
        <w:pStyle w:val="Ttulo3"/>
        <w:numPr>
          <w:ilvl w:val="2"/>
          <w:numId w:val="184"/>
        </w:numPr>
        <w:rPr>
          <w:b w:val="0"/>
          <w:sz w:val="20"/>
          <w:szCs w:val="20"/>
        </w:rPr>
      </w:pPr>
      <w:bookmarkStart w:id="90" w:name="_Toc15659626"/>
      <w:r w:rsidRPr="00CD50F8">
        <w:rPr>
          <w:b w:val="0"/>
          <w:sz w:val="20"/>
          <w:szCs w:val="20"/>
        </w:rPr>
        <w:t xml:space="preserve">Anexo 10.2: </w:t>
      </w:r>
      <w:r w:rsidR="003F2F5C" w:rsidRPr="00CD50F8">
        <w:rPr>
          <w:b w:val="0"/>
          <w:sz w:val="20"/>
          <w:szCs w:val="20"/>
        </w:rPr>
        <w:t>Generación</w:t>
      </w:r>
      <w:r w:rsidR="00C11D18" w:rsidRPr="00CD50F8">
        <w:rPr>
          <w:b w:val="0"/>
          <w:sz w:val="20"/>
          <w:szCs w:val="20"/>
        </w:rPr>
        <w:t xml:space="preserve"> de las operaciones en ROP</w:t>
      </w:r>
      <w:bookmarkEnd w:id="90"/>
    </w:p>
    <w:p w:rsidR="00127E32" w:rsidRPr="00CD50F8" w:rsidRDefault="00127E32" w:rsidP="00374B31">
      <w:pPr>
        <w:pStyle w:val="Ttulo3"/>
        <w:numPr>
          <w:ilvl w:val="0"/>
          <w:numId w:val="0"/>
        </w:numPr>
        <w:rPr>
          <w:b w:val="0"/>
          <w:sz w:val="20"/>
          <w:szCs w:val="20"/>
        </w:rPr>
      </w:pPr>
    </w:p>
    <w:tbl>
      <w:tblPr>
        <w:tblW w:w="5000" w:type="pct"/>
        <w:tblCellMar>
          <w:left w:w="70" w:type="dxa"/>
          <w:right w:w="70" w:type="dxa"/>
        </w:tblCellMar>
        <w:tblLook w:val="04A0" w:firstRow="1" w:lastRow="0" w:firstColumn="1" w:lastColumn="0" w:noHBand="0" w:noVBand="1"/>
      </w:tblPr>
      <w:tblGrid>
        <w:gridCol w:w="2411"/>
        <w:gridCol w:w="2592"/>
        <w:gridCol w:w="2694"/>
        <w:gridCol w:w="1847"/>
        <w:gridCol w:w="4600"/>
      </w:tblGrid>
      <w:tr w:rsidR="00A97E58" w:rsidRPr="00CD50F8" w:rsidTr="00A97E58">
        <w:trPr>
          <w:trHeight w:val="315"/>
          <w:tblHeader/>
        </w:trPr>
        <w:tc>
          <w:tcPr>
            <w:tcW w:w="852" w:type="pct"/>
            <w:tcBorders>
              <w:top w:val="single" w:sz="8" w:space="0" w:color="auto"/>
              <w:left w:val="single" w:sz="8" w:space="0" w:color="auto"/>
              <w:bottom w:val="nil"/>
              <w:right w:val="single" w:sz="8" w:space="0" w:color="auto"/>
            </w:tcBorders>
            <w:shd w:val="clear" w:color="000000" w:fill="B8CCE4"/>
            <w:vAlign w:val="center"/>
            <w:hideMark/>
          </w:tcPr>
          <w:p w:rsidR="00A97E58" w:rsidRPr="00CD50F8" w:rsidRDefault="00A97E58" w:rsidP="00A97E58">
            <w:pPr>
              <w:jc w:val="left"/>
              <w:rPr>
                <w:rFonts w:ascii="Calibri" w:hAnsi="Calibri" w:cs="Calibri"/>
                <w:b/>
                <w:bCs/>
                <w:color w:val="000000"/>
                <w:sz w:val="16"/>
                <w:szCs w:val="16"/>
                <w:lang w:val="es-PE" w:eastAsia="es-PE"/>
              </w:rPr>
            </w:pPr>
            <w:r w:rsidRPr="00CD50F8">
              <w:rPr>
                <w:rFonts w:ascii="Calibri" w:hAnsi="Calibri" w:cs="Calibri"/>
                <w:b/>
                <w:bCs/>
                <w:color w:val="000000"/>
                <w:sz w:val="16"/>
                <w:szCs w:val="16"/>
                <w:lang w:val="es-PE" w:eastAsia="es-PE"/>
              </w:rPr>
              <w:t>ACTIVIDAD</w:t>
            </w:r>
          </w:p>
        </w:tc>
        <w:tc>
          <w:tcPr>
            <w:tcW w:w="916" w:type="pct"/>
            <w:tcBorders>
              <w:top w:val="single" w:sz="8" w:space="0" w:color="auto"/>
              <w:left w:val="nil"/>
              <w:bottom w:val="nil"/>
              <w:right w:val="single" w:sz="8" w:space="0" w:color="auto"/>
            </w:tcBorders>
            <w:shd w:val="clear" w:color="000000" w:fill="B8CCE4"/>
            <w:vAlign w:val="center"/>
            <w:hideMark/>
          </w:tcPr>
          <w:p w:rsidR="00A97E58" w:rsidRPr="00CD50F8" w:rsidRDefault="00A97E58" w:rsidP="00A97E58">
            <w:pPr>
              <w:jc w:val="left"/>
              <w:rPr>
                <w:rFonts w:ascii="Calibri" w:hAnsi="Calibri" w:cs="Calibri"/>
                <w:b/>
                <w:bCs/>
                <w:color w:val="000000"/>
                <w:sz w:val="16"/>
                <w:szCs w:val="16"/>
                <w:lang w:val="es-PE" w:eastAsia="es-PE"/>
              </w:rPr>
            </w:pPr>
            <w:r w:rsidRPr="00CD50F8">
              <w:rPr>
                <w:rFonts w:ascii="Calibri" w:hAnsi="Calibri" w:cs="Calibri"/>
                <w:b/>
                <w:bCs/>
                <w:color w:val="000000"/>
                <w:sz w:val="16"/>
                <w:szCs w:val="16"/>
                <w:lang w:val="es-PE" w:eastAsia="es-PE"/>
              </w:rPr>
              <w:t>DONDE SE EJECUTA LA ACTIVIDAD</w:t>
            </w:r>
          </w:p>
        </w:tc>
        <w:tc>
          <w:tcPr>
            <w:tcW w:w="952" w:type="pct"/>
            <w:tcBorders>
              <w:top w:val="single" w:sz="8" w:space="0" w:color="auto"/>
              <w:left w:val="nil"/>
              <w:bottom w:val="nil"/>
              <w:right w:val="single" w:sz="8" w:space="0" w:color="auto"/>
            </w:tcBorders>
            <w:shd w:val="clear" w:color="000000" w:fill="B8CCE4"/>
            <w:vAlign w:val="center"/>
            <w:hideMark/>
          </w:tcPr>
          <w:p w:rsidR="00A97E58" w:rsidRPr="00CD50F8" w:rsidRDefault="00A97E58" w:rsidP="00A97E58">
            <w:pPr>
              <w:jc w:val="left"/>
              <w:rPr>
                <w:rFonts w:ascii="Calibri" w:hAnsi="Calibri" w:cs="Calibri"/>
                <w:b/>
                <w:bCs/>
                <w:color w:val="000000"/>
                <w:sz w:val="16"/>
                <w:szCs w:val="16"/>
                <w:lang w:val="es-PE" w:eastAsia="es-PE"/>
              </w:rPr>
            </w:pPr>
            <w:r w:rsidRPr="00CD50F8">
              <w:rPr>
                <w:rFonts w:ascii="Calibri" w:hAnsi="Calibri" w:cs="Calibri"/>
                <w:b/>
                <w:bCs/>
                <w:color w:val="000000"/>
                <w:sz w:val="16"/>
                <w:szCs w:val="16"/>
                <w:lang w:val="es-PE" w:eastAsia="es-PE"/>
              </w:rPr>
              <w:t>ACCION</w:t>
            </w:r>
          </w:p>
        </w:tc>
        <w:tc>
          <w:tcPr>
            <w:tcW w:w="653" w:type="pct"/>
            <w:tcBorders>
              <w:top w:val="single" w:sz="8" w:space="0" w:color="auto"/>
              <w:left w:val="nil"/>
              <w:bottom w:val="nil"/>
              <w:right w:val="single" w:sz="8" w:space="0" w:color="auto"/>
            </w:tcBorders>
            <w:shd w:val="clear" w:color="000000" w:fill="B8CCE4"/>
            <w:vAlign w:val="center"/>
            <w:hideMark/>
          </w:tcPr>
          <w:p w:rsidR="00A97E58" w:rsidRPr="00CD50F8" w:rsidRDefault="00A97E58" w:rsidP="00A97E58">
            <w:pPr>
              <w:jc w:val="left"/>
              <w:rPr>
                <w:rFonts w:ascii="Calibri" w:hAnsi="Calibri" w:cs="Calibri"/>
                <w:b/>
                <w:bCs/>
                <w:color w:val="000000"/>
                <w:sz w:val="16"/>
                <w:szCs w:val="16"/>
                <w:lang w:val="es-PE" w:eastAsia="es-PE"/>
              </w:rPr>
            </w:pPr>
            <w:r w:rsidRPr="00CD50F8">
              <w:rPr>
                <w:rFonts w:ascii="Calibri" w:hAnsi="Calibri" w:cs="Calibri"/>
                <w:b/>
                <w:bCs/>
                <w:color w:val="000000"/>
                <w:sz w:val="16"/>
                <w:szCs w:val="16"/>
                <w:lang w:val="es-PE" w:eastAsia="es-PE"/>
              </w:rPr>
              <w:t>ACTOR</w:t>
            </w:r>
          </w:p>
        </w:tc>
        <w:tc>
          <w:tcPr>
            <w:tcW w:w="1626" w:type="pct"/>
            <w:tcBorders>
              <w:top w:val="single" w:sz="8" w:space="0" w:color="auto"/>
              <w:left w:val="nil"/>
              <w:bottom w:val="nil"/>
              <w:right w:val="single" w:sz="8" w:space="0" w:color="auto"/>
            </w:tcBorders>
            <w:shd w:val="clear" w:color="000000" w:fill="B8CCE4"/>
            <w:vAlign w:val="center"/>
            <w:hideMark/>
          </w:tcPr>
          <w:p w:rsidR="00A97E58" w:rsidRPr="00CD50F8" w:rsidRDefault="00A97E58" w:rsidP="00A97E58">
            <w:pPr>
              <w:jc w:val="left"/>
              <w:rPr>
                <w:rFonts w:ascii="Calibri" w:hAnsi="Calibri" w:cs="Calibri"/>
                <w:b/>
                <w:bCs/>
                <w:color w:val="000000"/>
                <w:sz w:val="16"/>
                <w:szCs w:val="16"/>
                <w:lang w:val="es-PE" w:eastAsia="es-PE"/>
              </w:rPr>
            </w:pPr>
            <w:r w:rsidRPr="00CD50F8">
              <w:rPr>
                <w:rFonts w:ascii="Calibri" w:hAnsi="Calibri" w:cs="Calibri"/>
                <w:b/>
                <w:bCs/>
                <w:color w:val="000000"/>
                <w:sz w:val="16"/>
                <w:szCs w:val="16"/>
                <w:lang w:val="es-PE" w:eastAsia="es-PE"/>
              </w:rPr>
              <w:t>TRANSACCION</w:t>
            </w:r>
          </w:p>
        </w:tc>
      </w:tr>
      <w:tr w:rsidR="00A97E58" w:rsidRPr="00CD50F8" w:rsidTr="00A97E58">
        <w:trPr>
          <w:trHeight w:val="300"/>
        </w:trPr>
        <w:tc>
          <w:tcPr>
            <w:tcW w:w="852"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PRODUCCION DE BF A PARTIR BF</w:t>
            </w:r>
          </w:p>
        </w:tc>
        <w:tc>
          <w:tcPr>
            <w:tcW w:w="916" w:type="pct"/>
            <w:tcBorders>
              <w:top w:val="single" w:sz="8" w:space="0" w:color="auto"/>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AL INTERNO DEL NEGOCIO</w:t>
            </w:r>
          </w:p>
        </w:tc>
        <w:tc>
          <w:tcPr>
            <w:tcW w:w="952" w:type="pct"/>
            <w:tcBorders>
              <w:top w:val="single" w:sz="8" w:space="0" w:color="auto"/>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PRODUCCION</w:t>
            </w:r>
          </w:p>
        </w:tc>
        <w:tc>
          <w:tcPr>
            <w:tcW w:w="653" w:type="pct"/>
            <w:tcBorders>
              <w:top w:val="single" w:sz="8" w:space="0" w:color="auto"/>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PROPIETARIO DEL BF</w:t>
            </w:r>
          </w:p>
        </w:tc>
        <w:tc>
          <w:tcPr>
            <w:tcW w:w="1626" w:type="pct"/>
            <w:tcBorders>
              <w:top w:val="single" w:sz="8" w:space="0" w:color="auto"/>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INGRESO COMO PRODUCCION DE BF A PARTIR DE UN BF</w:t>
            </w:r>
          </w:p>
        </w:tc>
      </w:tr>
      <w:tr w:rsidR="00A97E58" w:rsidRPr="00CD50F8" w:rsidTr="00A97E58">
        <w:trPr>
          <w:trHeight w:val="315"/>
        </w:trPr>
        <w:tc>
          <w:tcPr>
            <w:tcW w:w="852" w:type="pct"/>
            <w:tcBorders>
              <w:top w:val="nil"/>
              <w:left w:val="single" w:sz="8" w:space="0" w:color="auto"/>
              <w:bottom w:val="single" w:sz="8"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PRODUCCION DE BF A PARTIR BF</w:t>
            </w:r>
          </w:p>
        </w:tc>
        <w:tc>
          <w:tcPr>
            <w:tcW w:w="916" w:type="pct"/>
            <w:tcBorders>
              <w:top w:val="nil"/>
              <w:left w:val="nil"/>
              <w:bottom w:val="single" w:sz="8"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AL INTERNO DEL NEGOCIO</w:t>
            </w:r>
          </w:p>
        </w:tc>
        <w:tc>
          <w:tcPr>
            <w:tcW w:w="952" w:type="pct"/>
            <w:tcBorders>
              <w:top w:val="nil"/>
              <w:left w:val="nil"/>
              <w:bottom w:val="single" w:sz="8"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EGRESO POR PRODUCCION</w:t>
            </w:r>
          </w:p>
        </w:tc>
        <w:tc>
          <w:tcPr>
            <w:tcW w:w="653" w:type="pct"/>
            <w:tcBorders>
              <w:top w:val="nil"/>
              <w:left w:val="nil"/>
              <w:bottom w:val="single" w:sz="8"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PROPIETARIO DEL BF</w:t>
            </w:r>
          </w:p>
        </w:tc>
        <w:tc>
          <w:tcPr>
            <w:tcW w:w="1626" w:type="pct"/>
            <w:tcBorders>
              <w:top w:val="nil"/>
              <w:left w:val="nil"/>
              <w:bottom w:val="single" w:sz="8"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EGRESO PARA PRODUCCION DE BF A PARTIR DE UN BF</w:t>
            </w:r>
          </w:p>
        </w:tc>
      </w:tr>
      <w:tr w:rsidR="00A97E58" w:rsidRPr="00CD50F8" w:rsidTr="00A97E58">
        <w:trPr>
          <w:trHeight w:val="450"/>
        </w:trPr>
        <w:tc>
          <w:tcPr>
            <w:tcW w:w="852" w:type="pct"/>
            <w:tcBorders>
              <w:top w:val="nil"/>
              <w:left w:val="single" w:sz="8" w:space="0" w:color="auto"/>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PRODUCCION DE BF A PARTIR BF</w:t>
            </w:r>
          </w:p>
        </w:tc>
        <w:tc>
          <w:tcPr>
            <w:tcW w:w="916"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AL INTERNO DEL NEGOCIO</w:t>
            </w:r>
          </w:p>
        </w:tc>
        <w:tc>
          <w:tcPr>
            <w:tcW w:w="952"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TRASLADO - SALIDA</w:t>
            </w:r>
          </w:p>
        </w:tc>
        <w:tc>
          <w:tcPr>
            <w:tcW w:w="653"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PROPIETARIO DEL BF</w:t>
            </w:r>
          </w:p>
        </w:tc>
        <w:tc>
          <w:tcPr>
            <w:tcW w:w="1626"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EGRESO HACIA ESTABLECIMIENTO DEL SERVICIO DE TERCEROS PARA PRODUCCION DE BF A PARTIR DE BF</w:t>
            </w:r>
          </w:p>
        </w:tc>
      </w:tr>
      <w:tr w:rsidR="00A97E58" w:rsidRPr="00CD50F8" w:rsidTr="00A97E58">
        <w:trPr>
          <w:trHeight w:val="450"/>
        </w:trPr>
        <w:tc>
          <w:tcPr>
            <w:tcW w:w="852" w:type="pct"/>
            <w:tcBorders>
              <w:top w:val="nil"/>
              <w:left w:val="single" w:sz="8" w:space="0" w:color="auto"/>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PRODUCCION DE BF A PARTIR BF</w:t>
            </w:r>
          </w:p>
        </w:tc>
        <w:tc>
          <w:tcPr>
            <w:tcW w:w="916"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SERVICIO PRESTADOS POR TERCEROS</w:t>
            </w:r>
          </w:p>
        </w:tc>
        <w:tc>
          <w:tcPr>
            <w:tcW w:w="952"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TRASLADO - INGRESO</w:t>
            </w:r>
          </w:p>
        </w:tc>
        <w:tc>
          <w:tcPr>
            <w:tcW w:w="653"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PRESTADOR DEL SERVICIO </w:t>
            </w:r>
          </w:p>
        </w:tc>
        <w:tc>
          <w:tcPr>
            <w:tcW w:w="1626"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INGRESO DESDE ESTABLECIMIENTO DEL PROPIETARIO PARA SERVICIO DE TERCEROS PARA PRODUCCION DE BF A PARTIR DE BF</w:t>
            </w:r>
          </w:p>
        </w:tc>
      </w:tr>
      <w:tr w:rsidR="00A97E58" w:rsidRPr="00CD50F8" w:rsidTr="00A97E58">
        <w:trPr>
          <w:trHeight w:val="450"/>
        </w:trPr>
        <w:tc>
          <w:tcPr>
            <w:tcW w:w="852" w:type="pct"/>
            <w:tcBorders>
              <w:top w:val="nil"/>
              <w:left w:val="single" w:sz="8" w:space="0" w:color="auto"/>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PRODUCCION DE BF A PARTIR BF</w:t>
            </w:r>
          </w:p>
        </w:tc>
        <w:tc>
          <w:tcPr>
            <w:tcW w:w="916"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SERVICIO PRESTADOS POR TERCEROS</w:t>
            </w:r>
          </w:p>
        </w:tc>
        <w:tc>
          <w:tcPr>
            <w:tcW w:w="952"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EGRESO POR PRODUCCION</w:t>
            </w:r>
          </w:p>
        </w:tc>
        <w:tc>
          <w:tcPr>
            <w:tcW w:w="653"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PRESTADOR DEL SERVICIO </w:t>
            </w:r>
          </w:p>
        </w:tc>
        <w:tc>
          <w:tcPr>
            <w:tcW w:w="1626"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EGRESO PARA PRODUCCION DE BF A PARTIR DE BF POR SERVICIO DE TERCEROS</w:t>
            </w:r>
          </w:p>
        </w:tc>
      </w:tr>
      <w:tr w:rsidR="00A97E58" w:rsidRPr="00CD50F8" w:rsidTr="00A97E58">
        <w:trPr>
          <w:trHeight w:val="450"/>
        </w:trPr>
        <w:tc>
          <w:tcPr>
            <w:tcW w:w="852" w:type="pct"/>
            <w:tcBorders>
              <w:top w:val="nil"/>
              <w:left w:val="single" w:sz="8" w:space="0" w:color="auto"/>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PRODUCCION DE BF A PARTIR BF</w:t>
            </w:r>
          </w:p>
        </w:tc>
        <w:tc>
          <w:tcPr>
            <w:tcW w:w="916"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SERVICIO PRESTADOS POR TERCEROS</w:t>
            </w:r>
          </w:p>
        </w:tc>
        <w:tc>
          <w:tcPr>
            <w:tcW w:w="952"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INGRESOS DE PRODUCCION</w:t>
            </w:r>
          </w:p>
        </w:tc>
        <w:tc>
          <w:tcPr>
            <w:tcW w:w="653"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PRESTADOR DEL SERVICIO </w:t>
            </w:r>
          </w:p>
        </w:tc>
        <w:tc>
          <w:tcPr>
            <w:tcW w:w="1626"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INGRESO COMO PRODUCCION DE BF A PARTIR DE BF POR SERVICIO DE TERCEROS</w:t>
            </w:r>
          </w:p>
        </w:tc>
      </w:tr>
      <w:tr w:rsidR="00A97E58" w:rsidRPr="00CD50F8" w:rsidTr="00A97E58">
        <w:trPr>
          <w:trHeight w:val="450"/>
        </w:trPr>
        <w:tc>
          <w:tcPr>
            <w:tcW w:w="852" w:type="pct"/>
            <w:tcBorders>
              <w:top w:val="nil"/>
              <w:left w:val="single" w:sz="8" w:space="0" w:color="auto"/>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PRODUCCION DE BF A PARTIR BF</w:t>
            </w:r>
          </w:p>
        </w:tc>
        <w:tc>
          <w:tcPr>
            <w:tcW w:w="916"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SERVICIO PRESTADOS POR TERCEROS</w:t>
            </w:r>
          </w:p>
        </w:tc>
        <w:tc>
          <w:tcPr>
            <w:tcW w:w="952"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EGRESO POR PRODUCCION</w:t>
            </w:r>
          </w:p>
        </w:tc>
        <w:tc>
          <w:tcPr>
            <w:tcW w:w="653"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PROPIETARIO DEL BF</w:t>
            </w:r>
          </w:p>
        </w:tc>
        <w:tc>
          <w:tcPr>
            <w:tcW w:w="1626"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EGRESO PARA PRODUCCION DE BF A PARTIR DE BF POR SERVICIO DE TERCEROS</w:t>
            </w:r>
          </w:p>
        </w:tc>
      </w:tr>
      <w:tr w:rsidR="00A97E58" w:rsidRPr="00CD50F8" w:rsidTr="00A97E58">
        <w:trPr>
          <w:trHeight w:val="450"/>
        </w:trPr>
        <w:tc>
          <w:tcPr>
            <w:tcW w:w="852" w:type="pct"/>
            <w:tcBorders>
              <w:top w:val="nil"/>
              <w:left w:val="single" w:sz="8" w:space="0" w:color="auto"/>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PRODUCCION DE BF A PARTIR BF</w:t>
            </w:r>
          </w:p>
        </w:tc>
        <w:tc>
          <w:tcPr>
            <w:tcW w:w="916"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SERVICIO PRESTADOS POR TERCEROS</w:t>
            </w:r>
          </w:p>
        </w:tc>
        <w:tc>
          <w:tcPr>
            <w:tcW w:w="952"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INGRESOS DE PRODUCCION</w:t>
            </w:r>
          </w:p>
        </w:tc>
        <w:tc>
          <w:tcPr>
            <w:tcW w:w="653"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PROPIETARIO DEL BF</w:t>
            </w:r>
          </w:p>
        </w:tc>
        <w:tc>
          <w:tcPr>
            <w:tcW w:w="1626"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INGRESO COMO PRODUCCION DE BF A PARTIR DE BF POR SERVICIO DE TERCEROS</w:t>
            </w:r>
          </w:p>
        </w:tc>
      </w:tr>
      <w:tr w:rsidR="00A97E58" w:rsidRPr="00CD50F8" w:rsidTr="00A97E58">
        <w:trPr>
          <w:trHeight w:val="450"/>
        </w:trPr>
        <w:tc>
          <w:tcPr>
            <w:tcW w:w="852" w:type="pct"/>
            <w:tcBorders>
              <w:top w:val="nil"/>
              <w:left w:val="single" w:sz="8" w:space="0" w:color="auto"/>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lastRenderedPageBreak/>
              <w:t>PRODUCCION DE BF A PARTIR BF</w:t>
            </w:r>
          </w:p>
        </w:tc>
        <w:tc>
          <w:tcPr>
            <w:tcW w:w="916"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SERVICIO PRESTADOS POR TERCEROS</w:t>
            </w:r>
          </w:p>
        </w:tc>
        <w:tc>
          <w:tcPr>
            <w:tcW w:w="952"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TRASLADO - SALIDA</w:t>
            </w:r>
          </w:p>
        </w:tc>
        <w:tc>
          <w:tcPr>
            <w:tcW w:w="653"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PRESTADOR DEL SERVICIO </w:t>
            </w:r>
          </w:p>
        </w:tc>
        <w:tc>
          <w:tcPr>
            <w:tcW w:w="1626"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EGRESO HACIA ESTABLECIMIENTO DEL PROPIETARIO POR SERVICIO DE TERCEROS PARA PRODUCCION DE BF A PARTIR DE BF</w:t>
            </w:r>
          </w:p>
        </w:tc>
      </w:tr>
      <w:tr w:rsidR="00A97E58" w:rsidRPr="00CD50F8" w:rsidTr="00A97E58">
        <w:trPr>
          <w:trHeight w:val="465"/>
        </w:trPr>
        <w:tc>
          <w:tcPr>
            <w:tcW w:w="852" w:type="pct"/>
            <w:tcBorders>
              <w:top w:val="nil"/>
              <w:left w:val="single" w:sz="8" w:space="0" w:color="auto"/>
              <w:bottom w:val="single" w:sz="8"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PRODUCCION DE BF A PARTIR BF</w:t>
            </w:r>
          </w:p>
        </w:tc>
        <w:tc>
          <w:tcPr>
            <w:tcW w:w="916" w:type="pct"/>
            <w:tcBorders>
              <w:top w:val="nil"/>
              <w:left w:val="nil"/>
              <w:bottom w:val="single" w:sz="8"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AL INTERNO DEL NEGOCIO</w:t>
            </w:r>
          </w:p>
        </w:tc>
        <w:tc>
          <w:tcPr>
            <w:tcW w:w="952" w:type="pct"/>
            <w:tcBorders>
              <w:top w:val="nil"/>
              <w:left w:val="nil"/>
              <w:bottom w:val="single" w:sz="8"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TRASLADO - INGRESO</w:t>
            </w:r>
          </w:p>
        </w:tc>
        <w:tc>
          <w:tcPr>
            <w:tcW w:w="653" w:type="pct"/>
            <w:tcBorders>
              <w:top w:val="nil"/>
              <w:left w:val="nil"/>
              <w:bottom w:val="single" w:sz="8"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PROPIETARIO DEL BF</w:t>
            </w:r>
          </w:p>
        </w:tc>
        <w:tc>
          <w:tcPr>
            <w:tcW w:w="1626" w:type="pct"/>
            <w:tcBorders>
              <w:top w:val="nil"/>
              <w:left w:val="nil"/>
              <w:bottom w:val="single" w:sz="8"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INGRESO DESDE SERVICIO DE TERCEROS DE PRODUCCIÓN DE BF A PARTIR DE BF</w:t>
            </w:r>
          </w:p>
        </w:tc>
      </w:tr>
      <w:tr w:rsidR="00A97E58" w:rsidRPr="00CD50F8" w:rsidTr="00A97E58">
        <w:trPr>
          <w:trHeight w:val="315"/>
        </w:trPr>
        <w:tc>
          <w:tcPr>
            <w:tcW w:w="852" w:type="pct"/>
            <w:tcBorders>
              <w:top w:val="nil"/>
              <w:left w:val="single" w:sz="8" w:space="0" w:color="auto"/>
              <w:bottom w:val="single" w:sz="8"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PRODUCCION DE BF A PARTIR BNF</w:t>
            </w:r>
          </w:p>
        </w:tc>
        <w:tc>
          <w:tcPr>
            <w:tcW w:w="916" w:type="pct"/>
            <w:tcBorders>
              <w:top w:val="nil"/>
              <w:left w:val="nil"/>
              <w:bottom w:val="single" w:sz="8"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AL INTERNO DEL NEGOCIO</w:t>
            </w:r>
          </w:p>
        </w:tc>
        <w:tc>
          <w:tcPr>
            <w:tcW w:w="952" w:type="pct"/>
            <w:tcBorders>
              <w:top w:val="nil"/>
              <w:left w:val="nil"/>
              <w:bottom w:val="single" w:sz="8"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PRODUCCION</w:t>
            </w:r>
          </w:p>
        </w:tc>
        <w:tc>
          <w:tcPr>
            <w:tcW w:w="653" w:type="pct"/>
            <w:tcBorders>
              <w:top w:val="nil"/>
              <w:left w:val="nil"/>
              <w:bottom w:val="single" w:sz="8"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PROPIETARIO DEL BF</w:t>
            </w:r>
          </w:p>
        </w:tc>
        <w:tc>
          <w:tcPr>
            <w:tcW w:w="1626" w:type="pct"/>
            <w:tcBorders>
              <w:top w:val="nil"/>
              <w:left w:val="nil"/>
              <w:bottom w:val="single" w:sz="8"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INGRESO COMO PRODUCCION DE BF A PARTIR DE UN BNF</w:t>
            </w:r>
          </w:p>
        </w:tc>
      </w:tr>
      <w:tr w:rsidR="00A97E58" w:rsidRPr="00CD50F8" w:rsidTr="00A97E58">
        <w:trPr>
          <w:trHeight w:val="450"/>
        </w:trPr>
        <w:tc>
          <w:tcPr>
            <w:tcW w:w="852" w:type="pct"/>
            <w:tcBorders>
              <w:top w:val="nil"/>
              <w:left w:val="single" w:sz="8" w:space="0" w:color="auto"/>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PRODUCCION DE BF A PARTIR BNF</w:t>
            </w:r>
          </w:p>
        </w:tc>
        <w:tc>
          <w:tcPr>
            <w:tcW w:w="916"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SERVICIO PRESTADOS POR TERCEROS</w:t>
            </w:r>
          </w:p>
        </w:tc>
        <w:tc>
          <w:tcPr>
            <w:tcW w:w="952"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INGRESOS DE PRODUCCION</w:t>
            </w:r>
          </w:p>
        </w:tc>
        <w:tc>
          <w:tcPr>
            <w:tcW w:w="653"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PRESTADOR DEL SERVICIO </w:t>
            </w:r>
          </w:p>
        </w:tc>
        <w:tc>
          <w:tcPr>
            <w:tcW w:w="1626"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INGRESO COMO PRODUCCION DE BF A PARTIR DE UN BNF POR SERVICIO DE TERCEROS</w:t>
            </w:r>
          </w:p>
        </w:tc>
      </w:tr>
      <w:tr w:rsidR="00A97E58" w:rsidRPr="00CD50F8" w:rsidTr="00A97E58">
        <w:trPr>
          <w:trHeight w:val="450"/>
        </w:trPr>
        <w:tc>
          <w:tcPr>
            <w:tcW w:w="852" w:type="pct"/>
            <w:tcBorders>
              <w:top w:val="nil"/>
              <w:left w:val="single" w:sz="8" w:space="0" w:color="auto"/>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PRODUCCION DE BF A PARTIR BNF</w:t>
            </w:r>
          </w:p>
        </w:tc>
        <w:tc>
          <w:tcPr>
            <w:tcW w:w="916"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SERVICIO PRESTADOS POR TERCEROS</w:t>
            </w:r>
          </w:p>
        </w:tc>
        <w:tc>
          <w:tcPr>
            <w:tcW w:w="952"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TRASLADO - SALIDA</w:t>
            </w:r>
          </w:p>
        </w:tc>
        <w:tc>
          <w:tcPr>
            <w:tcW w:w="653"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PRESTADOR DEL SERVICIO </w:t>
            </w:r>
          </w:p>
        </w:tc>
        <w:tc>
          <w:tcPr>
            <w:tcW w:w="1626"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EGRESO DEL ESTABLECIMIENTO DEL SERVICIO DE TERCEROS POR PRODUCCIÓN DE BF A PARTIR DE UN BNF</w:t>
            </w:r>
          </w:p>
        </w:tc>
      </w:tr>
      <w:tr w:rsidR="00A97E58" w:rsidRPr="00CD50F8" w:rsidTr="00A97E58">
        <w:trPr>
          <w:trHeight w:val="465"/>
        </w:trPr>
        <w:tc>
          <w:tcPr>
            <w:tcW w:w="852" w:type="pct"/>
            <w:tcBorders>
              <w:top w:val="nil"/>
              <w:left w:val="single" w:sz="8" w:space="0" w:color="auto"/>
              <w:bottom w:val="single" w:sz="8"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PRODUCCION DE BF A PARTIR BNF</w:t>
            </w:r>
          </w:p>
        </w:tc>
        <w:tc>
          <w:tcPr>
            <w:tcW w:w="916" w:type="pct"/>
            <w:tcBorders>
              <w:top w:val="nil"/>
              <w:left w:val="nil"/>
              <w:bottom w:val="single" w:sz="8"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AL INTERNO DEL NEGOCIO</w:t>
            </w:r>
          </w:p>
        </w:tc>
        <w:tc>
          <w:tcPr>
            <w:tcW w:w="952" w:type="pct"/>
            <w:tcBorders>
              <w:top w:val="nil"/>
              <w:left w:val="nil"/>
              <w:bottom w:val="single" w:sz="8"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TRASLADO - INGRESO</w:t>
            </w:r>
          </w:p>
        </w:tc>
        <w:tc>
          <w:tcPr>
            <w:tcW w:w="653" w:type="pct"/>
            <w:tcBorders>
              <w:top w:val="nil"/>
              <w:left w:val="nil"/>
              <w:bottom w:val="single" w:sz="8"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PROPIETARIO DEL BF</w:t>
            </w:r>
          </w:p>
        </w:tc>
        <w:tc>
          <w:tcPr>
            <w:tcW w:w="1626" w:type="pct"/>
            <w:tcBorders>
              <w:top w:val="nil"/>
              <w:left w:val="nil"/>
              <w:bottom w:val="single" w:sz="8"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INGRESO DESDE SERVICIO DE TERCEROS DE PRODUCCIÓN DE BF A PARTIR DE UN BNF</w:t>
            </w:r>
          </w:p>
        </w:tc>
      </w:tr>
      <w:tr w:rsidR="00A97E58" w:rsidRPr="00CD50F8" w:rsidTr="00A97E58">
        <w:trPr>
          <w:trHeight w:val="315"/>
        </w:trPr>
        <w:tc>
          <w:tcPr>
            <w:tcW w:w="852" w:type="pct"/>
            <w:tcBorders>
              <w:top w:val="nil"/>
              <w:left w:val="single" w:sz="8" w:space="0" w:color="auto"/>
              <w:bottom w:val="single" w:sz="8"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TRANSFORMACION A BNF</w:t>
            </w:r>
          </w:p>
        </w:tc>
        <w:tc>
          <w:tcPr>
            <w:tcW w:w="916" w:type="pct"/>
            <w:tcBorders>
              <w:top w:val="nil"/>
              <w:left w:val="nil"/>
              <w:bottom w:val="single" w:sz="8"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AL INTERNO DEL NEGOCIO</w:t>
            </w:r>
          </w:p>
        </w:tc>
        <w:tc>
          <w:tcPr>
            <w:tcW w:w="952" w:type="pct"/>
            <w:tcBorders>
              <w:top w:val="nil"/>
              <w:left w:val="nil"/>
              <w:bottom w:val="single" w:sz="8"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CONSUMOS DE PRODUCCION</w:t>
            </w:r>
          </w:p>
        </w:tc>
        <w:tc>
          <w:tcPr>
            <w:tcW w:w="653" w:type="pct"/>
            <w:tcBorders>
              <w:top w:val="nil"/>
              <w:left w:val="nil"/>
              <w:bottom w:val="single" w:sz="8"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PROPIETARIO DEL BF</w:t>
            </w:r>
          </w:p>
        </w:tc>
        <w:tc>
          <w:tcPr>
            <w:tcW w:w="1626" w:type="pct"/>
            <w:tcBorders>
              <w:top w:val="nil"/>
              <w:left w:val="nil"/>
              <w:bottom w:val="single" w:sz="8"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EGRESO DE BF PARA OBTENCION DE BNF</w:t>
            </w:r>
          </w:p>
        </w:tc>
      </w:tr>
      <w:tr w:rsidR="00A97E58" w:rsidRPr="00CD50F8" w:rsidTr="00A97E58">
        <w:trPr>
          <w:trHeight w:val="450"/>
        </w:trPr>
        <w:tc>
          <w:tcPr>
            <w:tcW w:w="852" w:type="pct"/>
            <w:tcBorders>
              <w:top w:val="nil"/>
              <w:left w:val="single" w:sz="8" w:space="0" w:color="auto"/>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TRANSFORMACION A BNF</w:t>
            </w:r>
          </w:p>
        </w:tc>
        <w:tc>
          <w:tcPr>
            <w:tcW w:w="916"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AL INTERNO DEL NEGOCIO</w:t>
            </w:r>
          </w:p>
        </w:tc>
        <w:tc>
          <w:tcPr>
            <w:tcW w:w="952"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TRASLADO - SALIDA</w:t>
            </w:r>
          </w:p>
        </w:tc>
        <w:tc>
          <w:tcPr>
            <w:tcW w:w="653"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PROPIETARIO DEL BF</w:t>
            </w:r>
          </w:p>
        </w:tc>
        <w:tc>
          <w:tcPr>
            <w:tcW w:w="1626"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EGRESO PARA SERVICIO DE TERCEROS DE BF PARA OBTENCION DE BNF</w:t>
            </w:r>
          </w:p>
        </w:tc>
      </w:tr>
      <w:tr w:rsidR="00A97E58" w:rsidRPr="00CD50F8" w:rsidTr="00A97E58">
        <w:trPr>
          <w:trHeight w:val="450"/>
        </w:trPr>
        <w:tc>
          <w:tcPr>
            <w:tcW w:w="852" w:type="pct"/>
            <w:tcBorders>
              <w:top w:val="nil"/>
              <w:left w:val="single" w:sz="8" w:space="0" w:color="auto"/>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TRANSFORMACION A BNF</w:t>
            </w:r>
          </w:p>
        </w:tc>
        <w:tc>
          <w:tcPr>
            <w:tcW w:w="916"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SERVICIO PRESTADOS POR TERCEROS</w:t>
            </w:r>
          </w:p>
        </w:tc>
        <w:tc>
          <w:tcPr>
            <w:tcW w:w="952"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TRASLADO - INGRESO</w:t>
            </w:r>
          </w:p>
        </w:tc>
        <w:tc>
          <w:tcPr>
            <w:tcW w:w="653"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PRESTADOR DEL SERVICIO </w:t>
            </w:r>
          </w:p>
        </w:tc>
        <w:tc>
          <w:tcPr>
            <w:tcW w:w="1626"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INGRESO HACIA SERVICIO DE TERCEROS DE BF PARA OBTENCION DE BNF</w:t>
            </w:r>
          </w:p>
        </w:tc>
      </w:tr>
      <w:tr w:rsidR="00A97E58" w:rsidRPr="00CD50F8" w:rsidTr="00A97E58">
        <w:trPr>
          <w:trHeight w:val="465"/>
        </w:trPr>
        <w:tc>
          <w:tcPr>
            <w:tcW w:w="852" w:type="pct"/>
            <w:tcBorders>
              <w:top w:val="nil"/>
              <w:left w:val="single" w:sz="8" w:space="0" w:color="auto"/>
              <w:bottom w:val="single" w:sz="8"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TRANSFORMACION A BNF</w:t>
            </w:r>
          </w:p>
        </w:tc>
        <w:tc>
          <w:tcPr>
            <w:tcW w:w="916" w:type="pct"/>
            <w:tcBorders>
              <w:top w:val="nil"/>
              <w:left w:val="nil"/>
              <w:bottom w:val="single" w:sz="8"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SERVICIO PRESTADOS POR TERCEROS</w:t>
            </w:r>
          </w:p>
        </w:tc>
        <w:tc>
          <w:tcPr>
            <w:tcW w:w="952" w:type="pct"/>
            <w:tcBorders>
              <w:top w:val="nil"/>
              <w:left w:val="nil"/>
              <w:bottom w:val="single" w:sz="8"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CONSUMOS DE PRODUCCION</w:t>
            </w:r>
          </w:p>
        </w:tc>
        <w:tc>
          <w:tcPr>
            <w:tcW w:w="653" w:type="pct"/>
            <w:tcBorders>
              <w:top w:val="nil"/>
              <w:left w:val="nil"/>
              <w:bottom w:val="single" w:sz="8"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PRESTADOR DEL SERVICIO </w:t>
            </w:r>
          </w:p>
        </w:tc>
        <w:tc>
          <w:tcPr>
            <w:tcW w:w="1626" w:type="pct"/>
            <w:tcBorders>
              <w:top w:val="nil"/>
              <w:left w:val="nil"/>
              <w:bottom w:val="single" w:sz="8"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EGRESO PARA TRANSFORMACION A BNF POR SERVICIO DE TERCEROS</w:t>
            </w:r>
          </w:p>
        </w:tc>
      </w:tr>
      <w:tr w:rsidR="00A97E58" w:rsidRPr="00CD50F8" w:rsidTr="00A97E58">
        <w:trPr>
          <w:trHeight w:val="450"/>
        </w:trPr>
        <w:tc>
          <w:tcPr>
            <w:tcW w:w="852" w:type="pct"/>
            <w:tcBorders>
              <w:top w:val="nil"/>
              <w:left w:val="single" w:sz="8" w:space="0" w:color="auto"/>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USO</w:t>
            </w:r>
          </w:p>
        </w:tc>
        <w:tc>
          <w:tcPr>
            <w:tcW w:w="916"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AL INTERNO DEL NEGOCIO</w:t>
            </w:r>
          </w:p>
        </w:tc>
        <w:tc>
          <w:tcPr>
            <w:tcW w:w="952"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USO</w:t>
            </w:r>
          </w:p>
        </w:tc>
        <w:tc>
          <w:tcPr>
            <w:tcW w:w="653"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PROPIETARIO DEL BF</w:t>
            </w:r>
          </w:p>
        </w:tc>
        <w:tc>
          <w:tcPr>
            <w:tcW w:w="1626"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EGRESO PARA USO AL INTERIOR DEL NEGOCIO SIN OBTENCION DE BNF</w:t>
            </w:r>
          </w:p>
        </w:tc>
      </w:tr>
      <w:tr w:rsidR="00A97E58" w:rsidRPr="00CD50F8" w:rsidTr="00A97E58">
        <w:trPr>
          <w:trHeight w:val="450"/>
        </w:trPr>
        <w:tc>
          <w:tcPr>
            <w:tcW w:w="852" w:type="pct"/>
            <w:tcBorders>
              <w:top w:val="nil"/>
              <w:left w:val="single" w:sz="8" w:space="0" w:color="auto"/>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USO</w:t>
            </w:r>
          </w:p>
        </w:tc>
        <w:tc>
          <w:tcPr>
            <w:tcW w:w="916"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AL INTERNO DEL NEGOCIO</w:t>
            </w:r>
          </w:p>
        </w:tc>
        <w:tc>
          <w:tcPr>
            <w:tcW w:w="952"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USO</w:t>
            </w:r>
          </w:p>
        </w:tc>
        <w:tc>
          <w:tcPr>
            <w:tcW w:w="653"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PROPIETARIO DEL BF</w:t>
            </w:r>
          </w:p>
        </w:tc>
        <w:tc>
          <w:tcPr>
            <w:tcW w:w="1626"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EGRESO POR USO DE COMBUSTIBLES (VEHICULOS, MAQUINARIAS Y EQUIPOS)</w:t>
            </w:r>
          </w:p>
        </w:tc>
      </w:tr>
      <w:tr w:rsidR="00A97E58" w:rsidRPr="00CD50F8" w:rsidTr="00A97E58">
        <w:trPr>
          <w:trHeight w:val="465"/>
        </w:trPr>
        <w:tc>
          <w:tcPr>
            <w:tcW w:w="852" w:type="pct"/>
            <w:tcBorders>
              <w:top w:val="nil"/>
              <w:left w:val="single" w:sz="8" w:space="0" w:color="auto"/>
              <w:bottom w:val="single" w:sz="8"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USO</w:t>
            </w:r>
          </w:p>
        </w:tc>
        <w:tc>
          <w:tcPr>
            <w:tcW w:w="916" w:type="pct"/>
            <w:tcBorders>
              <w:top w:val="nil"/>
              <w:left w:val="nil"/>
              <w:bottom w:val="single" w:sz="8"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AL INTERNO DEL NEGOCIO</w:t>
            </w:r>
          </w:p>
        </w:tc>
        <w:tc>
          <w:tcPr>
            <w:tcW w:w="952" w:type="pct"/>
            <w:tcBorders>
              <w:top w:val="nil"/>
              <w:left w:val="nil"/>
              <w:bottom w:val="single" w:sz="8"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USO PARA EMBARCACIONES PESQUERAS</w:t>
            </w:r>
          </w:p>
        </w:tc>
        <w:tc>
          <w:tcPr>
            <w:tcW w:w="653" w:type="pct"/>
            <w:tcBorders>
              <w:top w:val="nil"/>
              <w:left w:val="nil"/>
              <w:bottom w:val="single" w:sz="8"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PROPIETARIO DEL BF</w:t>
            </w:r>
          </w:p>
        </w:tc>
        <w:tc>
          <w:tcPr>
            <w:tcW w:w="1626" w:type="pct"/>
            <w:tcBorders>
              <w:top w:val="nil"/>
              <w:left w:val="nil"/>
              <w:bottom w:val="single" w:sz="8"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EGRESO POR USO EN EMBARCACIONES PESQUERAS</w:t>
            </w:r>
          </w:p>
        </w:tc>
      </w:tr>
      <w:tr w:rsidR="00A97E58" w:rsidRPr="00CD50F8" w:rsidTr="00A97E58">
        <w:trPr>
          <w:trHeight w:val="300"/>
        </w:trPr>
        <w:tc>
          <w:tcPr>
            <w:tcW w:w="852" w:type="pct"/>
            <w:tcBorders>
              <w:top w:val="nil"/>
              <w:left w:val="single" w:sz="8" w:space="0" w:color="auto"/>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ENVASADO / REENVASADO </w:t>
            </w:r>
          </w:p>
        </w:tc>
        <w:tc>
          <w:tcPr>
            <w:tcW w:w="916"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AL INTERNO DEL NEGOCIO</w:t>
            </w:r>
          </w:p>
        </w:tc>
        <w:tc>
          <w:tcPr>
            <w:tcW w:w="952"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USO PARA ENVASADO / REENVASADO</w:t>
            </w:r>
          </w:p>
        </w:tc>
        <w:tc>
          <w:tcPr>
            <w:tcW w:w="653"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PROPIETARIO DEL BF</w:t>
            </w:r>
          </w:p>
        </w:tc>
        <w:tc>
          <w:tcPr>
            <w:tcW w:w="1626"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EGRESO POR USO PARA REENVASADO POR EL MISMO USUARIO</w:t>
            </w:r>
          </w:p>
        </w:tc>
      </w:tr>
      <w:tr w:rsidR="00A97E58" w:rsidRPr="00CD50F8" w:rsidTr="00A97E58">
        <w:trPr>
          <w:trHeight w:val="315"/>
        </w:trPr>
        <w:tc>
          <w:tcPr>
            <w:tcW w:w="852" w:type="pct"/>
            <w:tcBorders>
              <w:top w:val="nil"/>
              <w:left w:val="single" w:sz="8" w:space="0" w:color="auto"/>
              <w:bottom w:val="single" w:sz="8"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ENVASADO / REENVASADO </w:t>
            </w:r>
          </w:p>
        </w:tc>
        <w:tc>
          <w:tcPr>
            <w:tcW w:w="916" w:type="pct"/>
            <w:tcBorders>
              <w:top w:val="nil"/>
              <w:left w:val="nil"/>
              <w:bottom w:val="single" w:sz="8"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AL INTERNO DEL NEGOCIO</w:t>
            </w:r>
          </w:p>
        </w:tc>
        <w:tc>
          <w:tcPr>
            <w:tcW w:w="952" w:type="pct"/>
            <w:tcBorders>
              <w:top w:val="nil"/>
              <w:left w:val="nil"/>
              <w:bottom w:val="single" w:sz="8"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USO PARA ENVASADO / REENVASADO</w:t>
            </w:r>
          </w:p>
        </w:tc>
        <w:tc>
          <w:tcPr>
            <w:tcW w:w="653" w:type="pct"/>
            <w:tcBorders>
              <w:top w:val="nil"/>
              <w:left w:val="nil"/>
              <w:bottom w:val="single" w:sz="8"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PROPIETARIO DEL BF</w:t>
            </w:r>
          </w:p>
        </w:tc>
        <w:tc>
          <w:tcPr>
            <w:tcW w:w="1626" w:type="pct"/>
            <w:tcBorders>
              <w:top w:val="nil"/>
              <w:left w:val="nil"/>
              <w:bottom w:val="single" w:sz="8"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INGRESO POR USO DE REENVASADO POR EL MISMO USUARIO</w:t>
            </w:r>
          </w:p>
        </w:tc>
      </w:tr>
      <w:tr w:rsidR="00A97E58" w:rsidRPr="00CD50F8" w:rsidTr="00A97E58">
        <w:trPr>
          <w:trHeight w:val="300"/>
        </w:trPr>
        <w:tc>
          <w:tcPr>
            <w:tcW w:w="852" w:type="pct"/>
            <w:tcBorders>
              <w:top w:val="nil"/>
              <w:left w:val="single" w:sz="8" w:space="0" w:color="auto"/>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ENVASADO / REENVASADO </w:t>
            </w:r>
          </w:p>
        </w:tc>
        <w:tc>
          <w:tcPr>
            <w:tcW w:w="916"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AL INTERNO DEL NEGOCIO</w:t>
            </w:r>
          </w:p>
        </w:tc>
        <w:tc>
          <w:tcPr>
            <w:tcW w:w="952"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USO PARA ENVASADO / REENVASADO</w:t>
            </w:r>
          </w:p>
        </w:tc>
        <w:tc>
          <w:tcPr>
            <w:tcW w:w="653"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PROPIETARIO DEL BF</w:t>
            </w:r>
          </w:p>
        </w:tc>
        <w:tc>
          <w:tcPr>
            <w:tcW w:w="1626"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EGRESO POR USO PARA ENVASADO POR EL MISMO USUARIO</w:t>
            </w:r>
          </w:p>
        </w:tc>
      </w:tr>
      <w:tr w:rsidR="00A97E58" w:rsidRPr="00CD50F8" w:rsidTr="00A97E58">
        <w:trPr>
          <w:trHeight w:val="315"/>
        </w:trPr>
        <w:tc>
          <w:tcPr>
            <w:tcW w:w="852" w:type="pct"/>
            <w:tcBorders>
              <w:top w:val="nil"/>
              <w:left w:val="single" w:sz="8" w:space="0" w:color="auto"/>
              <w:bottom w:val="nil"/>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ENVASADO / REENVASADO </w:t>
            </w:r>
          </w:p>
        </w:tc>
        <w:tc>
          <w:tcPr>
            <w:tcW w:w="916" w:type="pct"/>
            <w:tcBorders>
              <w:top w:val="nil"/>
              <w:left w:val="nil"/>
              <w:bottom w:val="nil"/>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AL INTERNO DEL NEGOCIO</w:t>
            </w:r>
          </w:p>
        </w:tc>
        <w:tc>
          <w:tcPr>
            <w:tcW w:w="952" w:type="pct"/>
            <w:tcBorders>
              <w:top w:val="nil"/>
              <w:left w:val="nil"/>
              <w:bottom w:val="nil"/>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USO PARA ENVASADO / REENVASADO</w:t>
            </w:r>
          </w:p>
        </w:tc>
        <w:tc>
          <w:tcPr>
            <w:tcW w:w="653" w:type="pct"/>
            <w:tcBorders>
              <w:top w:val="nil"/>
              <w:left w:val="nil"/>
              <w:bottom w:val="nil"/>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PROPIETARIO DEL BF</w:t>
            </w:r>
          </w:p>
        </w:tc>
        <w:tc>
          <w:tcPr>
            <w:tcW w:w="1626" w:type="pct"/>
            <w:tcBorders>
              <w:top w:val="nil"/>
              <w:left w:val="nil"/>
              <w:bottom w:val="nil"/>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INGRESO POR USO DE ENVASADO POR EL MISMO USUARIO</w:t>
            </w:r>
          </w:p>
        </w:tc>
      </w:tr>
      <w:tr w:rsidR="00A97E58" w:rsidRPr="00CD50F8" w:rsidTr="00A97E58">
        <w:trPr>
          <w:trHeight w:val="450"/>
        </w:trPr>
        <w:tc>
          <w:tcPr>
            <w:tcW w:w="852"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PRESTACION DE SERVICIOS SOBRE EL BIEN</w:t>
            </w:r>
          </w:p>
        </w:tc>
        <w:tc>
          <w:tcPr>
            <w:tcW w:w="916" w:type="pct"/>
            <w:tcBorders>
              <w:top w:val="single" w:sz="8" w:space="0" w:color="auto"/>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SERVICIO PRESTADOS POR TERCEROS</w:t>
            </w:r>
          </w:p>
        </w:tc>
        <w:tc>
          <w:tcPr>
            <w:tcW w:w="952" w:type="pct"/>
            <w:tcBorders>
              <w:top w:val="single" w:sz="8" w:space="0" w:color="auto"/>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SERVICIO DE ENVASADO / REENVASADO</w:t>
            </w:r>
          </w:p>
        </w:tc>
        <w:tc>
          <w:tcPr>
            <w:tcW w:w="653" w:type="pct"/>
            <w:tcBorders>
              <w:top w:val="single" w:sz="8" w:space="0" w:color="auto"/>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PRESTADOR DEL SERVICIO </w:t>
            </w:r>
          </w:p>
        </w:tc>
        <w:tc>
          <w:tcPr>
            <w:tcW w:w="1626" w:type="pct"/>
            <w:tcBorders>
              <w:top w:val="single" w:sz="8" w:space="0" w:color="auto"/>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EGRESO POR USO PARA ENVASADO POR PRESTACION DE SERVICIO</w:t>
            </w:r>
          </w:p>
        </w:tc>
      </w:tr>
      <w:tr w:rsidR="00A97E58" w:rsidRPr="00CD50F8" w:rsidTr="00A97E58">
        <w:trPr>
          <w:trHeight w:val="450"/>
        </w:trPr>
        <w:tc>
          <w:tcPr>
            <w:tcW w:w="852" w:type="pct"/>
            <w:tcBorders>
              <w:top w:val="nil"/>
              <w:left w:val="single" w:sz="8" w:space="0" w:color="auto"/>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PRESTACION DE SERVICIOS SOBRE EL BIEN</w:t>
            </w:r>
          </w:p>
        </w:tc>
        <w:tc>
          <w:tcPr>
            <w:tcW w:w="916"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SERVICIO PRESTADOS POR TERCEROS</w:t>
            </w:r>
          </w:p>
        </w:tc>
        <w:tc>
          <w:tcPr>
            <w:tcW w:w="952"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SERVICIO DE ENVASADO / REENVASADO</w:t>
            </w:r>
          </w:p>
        </w:tc>
        <w:tc>
          <w:tcPr>
            <w:tcW w:w="653"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PRESTADOR DEL SERVICIO </w:t>
            </w:r>
          </w:p>
        </w:tc>
        <w:tc>
          <w:tcPr>
            <w:tcW w:w="1626"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EGRESO POR USO PARA REENVASADO POR PRESTACION DE SERVICIO</w:t>
            </w:r>
          </w:p>
        </w:tc>
      </w:tr>
      <w:tr w:rsidR="00A97E58" w:rsidRPr="00CD50F8" w:rsidTr="00A97E58">
        <w:trPr>
          <w:trHeight w:val="450"/>
        </w:trPr>
        <w:tc>
          <w:tcPr>
            <w:tcW w:w="852" w:type="pct"/>
            <w:tcBorders>
              <w:top w:val="nil"/>
              <w:left w:val="single" w:sz="8" w:space="0" w:color="auto"/>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PRESTACION DE SERVICIOS SOBRE EL BIEN</w:t>
            </w:r>
          </w:p>
        </w:tc>
        <w:tc>
          <w:tcPr>
            <w:tcW w:w="916"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SERVICIO PRESTADOS POR TERCEROS</w:t>
            </w:r>
          </w:p>
        </w:tc>
        <w:tc>
          <w:tcPr>
            <w:tcW w:w="952"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SERVICIO DE ENVASADO / REENVASADO</w:t>
            </w:r>
          </w:p>
        </w:tc>
        <w:tc>
          <w:tcPr>
            <w:tcW w:w="653"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PRESTADOR DEL SERVICIO </w:t>
            </w:r>
          </w:p>
        </w:tc>
        <w:tc>
          <w:tcPr>
            <w:tcW w:w="1626"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INGRESO POR USO DE ENVASADO POR PRESTACION DE SERVICIO</w:t>
            </w:r>
          </w:p>
        </w:tc>
      </w:tr>
      <w:tr w:rsidR="00A97E58" w:rsidRPr="00CD50F8" w:rsidTr="00A97E58">
        <w:trPr>
          <w:trHeight w:val="465"/>
        </w:trPr>
        <w:tc>
          <w:tcPr>
            <w:tcW w:w="852" w:type="pct"/>
            <w:tcBorders>
              <w:top w:val="nil"/>
              <w:left w:val="single" w:sz="8" w:space="0" w:color="auto"/>
              <w:bottom w:val="single" w:sz="8"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lastRenderedPageBreak/>
              <w:t>PRESTACION DE SERVICIOS SOBRE EL BIEN</w:t>
            </w:r>
          </w:p>
        </w:tc>
        <w:tc>
          <w:tcPr>
            <w:tcW w:w="916" w:type="pct"/>
            <w:tcBorders>
              <w:top w:val="nil"/>
              <w:left w:val="nil"/>
              <w:bottom w:val="single" w:sz="8"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SERVICIO PRESTADOS POR TERCEROS</w:t>
            </w:r>
          </w:p>
        </w:tc>
        <w:tc>
          <w:tcPr>
            <w:tcW w:w="952" w:type="pct"/>
            <w:tcBorders>
              <w:top w:val="nil"/>
              <w:left w:val="nil"/>
              <w:bottom w:val="single" w:sz="8"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SERVICIO DE ENVASADO / REENVASADO</w:t>
            </w:r>
          </w:p>
        </w:tc>
        <w:tc>
          <w:tcPr>
            <w:tcW w:w="653" w:type="pct"/>
            <w:tcBorders>
              <w:top w:val="nil"/>
              <w:left w:val="nil"/>
              <w:bottom w:val="single" w:sz="8"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PRESTADOR DEL SERVICIO </w:t>
            </w:r>
          </w:p>
        </w:tc>
        <w:tc>
          <w:tcPr>
            <w:tcW w:w="1626" w:type="pct"/>
            <w:tcBorders>
              <w:top w:val="nil"/>
              <w:left w:val="nil"/>
              <w:bottom w:val="single" w:sz="8"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INGRESO POR USO DE REENVASADO POR PRESTACION DE SERVICIO</w:t>
            </w:r>
          </w:p>
        </w:tc>
      </w:tr>
      <w:tr w:rsidR="00A97E58" w:rsidRPr="00CD50F8" w:rsidTr="00A97E58">
        <w:trPr>
          <w:trHeight w:val="300"/>
        </w:trPr>
        <w:tc>
          <w:tcPr>
            <w:tcW w:w="852" w:type="pct"/>
            <w:tcBorders>
              <w:top w:val="nil"/>
              <w:left w:val="single" w:sz="8" w:space="0" w:color="auto"/>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TODAS LAS ACTIVIDADES</w:t>
            </w:r>
          </w:p>
        </w:tc>
        <w:tc>
          <w:tcPr>
            <w:tcW w:w="916"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AL INTERNO DEL NEGOCIO</w:t>
            </w:r>
          </w:p>
        </w:tc>
        <w:tc>
          <w:tcPr>
            <w:tcW w:w="952"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TRASLADO - SALIDA</w:t>
            </w:r>
          </w:p>
        </w:tc>
        <w:tc>
          <w:tcPr>
            <w:tcW w:w="653"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PROPIETARIO DEL BF</w:t>
            </w:r>
          </w:p>
        </w:tc>
        <w:tc>
          <w:tcPr>
            <w:tcW w:w="1626"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Egreso para Neutralización por servicio de terceros</w:t>
            </w:r>
          </w:p>
        </w:tc>
      </w:tr>
      <w:tr w:rsidR="00A97E58" w:rsidRPr="00CD50F8" w:rsidTr="00A97E58">
        <w:trPr>
          <w:trHeight w:val="300"/>
        </w:trPr>
        <w:tc>
          <w:tcPr>
            <w:tcW w:w="852" w:type="pct"/>
            <w:tcBorders>
              <w:top w:val="nil"/>
              <w:left w:val="single" w:sz="8" w:space="0" w:color="auto"/>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ALMACENAMIENTO</w:t>
            </w:r>
          </w:p>
        </w:tc>
        <w:tc>
          <w:tcPr>
            <w:tcW w:w="916"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SERVICIO PRESTADOS POR TERCEROS</w:t>
            </w:r>
          </w:p>
        </w:tc>
        <w:tc>
          <w:tcPr>
            <w:tcW w:w="952"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INGRESOS PARA NEUTRALIZACION</w:t>
            </w:r>
          </w:p>
        </w:tc>
        <w:tc>
          <w:tcPr>
            <w:tcW w:w="653"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PRESTADOR DEL SERVICIO </w:t>
            </w:r>
          </w:p>
        </w:tc>
        <w:tc>
          <w:tcPr>
            <w:tcW w:w="1626" w:type="pct"/>
            <w:tcBorders>
              <w:top w:val="nil"/>
              <w:left w:val="nil"/>
              <w:bottom w:val="single" w:sz="4"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INGRESO POR SERVICIO DE NEUTRALIZACION</w:t>
            </w:r>
          </w:p>
        </w:tc>
      </w:tr>
      <w:tr w:rsidR="00A97E58" w:rsidRPr="00CD50F8" w:rsidTr="00A97E58">
        <w:trPr>
          <w:trHeight w:val="315"/>
        </w:trPr>
        <w:tc>
          <w:tcPr>
            <w:tcW w:w="852" w:type="pct"/>
            <w:tcBorders>
              <w:top w:val="nil"/>
              <w:left w:val="single" w:sz="8" w:space="0" w:color="auto"/>
              <w:bottom w:val="single" w:sz="8"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ALMACENAMIENTO</w:t>
            </w:r>
          </w:p>
        </w:tc>
        <w:tc>
          <w:tcPr>
            <w:tcW w:w="916" w:type="pct"/>
            <w:tcBorders>
              <w:top w:val="nil"/>
              <w:left w:val="nil"/>
              <w:bottom w:val="single" w:sz="8"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SERVICIO PRESTADOS POR TERCEROS</w:t>
            </w:r>
          </w:p>
        </w:tc>
        <w:tc>
          <w:tcPr>
            <w:tcW w:w="952" w:type="pct"/>
            <w:tcBorders>
              <w:top w:val="nil"/>
              <w:left w:val="nil"/>
              <w:bottom w:val="single" w:sz="8"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EGRESOS POR NEUTRALIZACION</w:t>
            </w:r>
          </w:p>
        </w:tc>
        <w:tc>
          <w:tcPr>
            <w:tcW w:w="653" w:type="pct"/>
            <w:tcBorders>
              <w:top w:val="nil"/>
              <w:left w:val="nil"/>
              <w:bottom w:val="single" w:sz="8"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PRESTADOR DEL SERVICIO </w:t>
            </w:r>
          </w:p>
        </w:tc>
        <w:tc>
          <w:tcPr>
            <w:tcW w:w="1626" w:type="pct"/>
            <w:tcBorders>
              <w:top w:val="nil"/>
              <w:left w:val="nil"/>
              <w:bottom w:val="single" w:sz="8" w:space="0" w:color="auto"/>
              <w:right w:val="single" w:sz="4" w:space="0" w:color="auto"/>
            </w:tcBorders>
            <w:shd w:val="clear" w:color="auto" w:fill="auto"/>
            <w:vAlign w:val="center"/>
            <w:hideMark/>
          </w:tcPr>
          <w:p w:rsidR="00A97E58" w:rsidRPr="00CD50F8" w:rsidRDefault="00A97E58" w:rsidP="00A97E58">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EGRESO POR SERVICIO DE NEUTRALIZACION</w:t>
            </w:r>
          </w:p>
        </w:tc>
      </w:tr>
    </w:tbl>
    <w:p w:rsidR="00966A48" w:rsidRPr="00CD50F8" w:rsidRDefault="00966A48" w:rsidP="00374B31">
      <w:pPr>
        <w:pStyle w:val="Ttulo3"/>
        <w:numPr>
          <w:ilvl w:val="0"/>
          <w:numId w:val="0"/>
        </w:numPr>
        <w:rPr>
          <w:b w:val="0"/>
          <w:sz w:val="20"/>
          <w:szCs w:val="20"/>
          <w:lang w:val="es-PE"/>
        </w:rPr>
      </w:pPr>
    </w:p>
    <w:p w:rsidR="00C11D18" w:rsidRPr="00CD50F8" w:rsidRDefault="00F302AF" w:rsidP="00D917A1">
      <w:pPr>
        <w:pStyle w:val="Ttulo3"/>
        <w:numPr>
          <w:ilvl w:val="2"/>
          <w:numId w:val="184"/>
        </w:numPr>
        <w:rPr>
          <w:b w:val="0"/>
          <w:sz w:val="20"/>
          <w:szCs w:val="20"/>
        </w:rPr>
      </w:pPr>
      <w:bookmarkStart w:id="91" w:name="_Toc15659627"/>
      <w:r w:rsidRPr="00CD50F8">
        <w:rPr>
          <w:b w:val="0"/>
          <w:sz w:val="20"/>
          <w:szCs w:val="20"/>
        </w:rPr>
        <w:t xml:space="preserve">Anexo 10.3: </w:t>
      </w:r>
      <w:r w:rsidR="006B5AE2" w:rsidRPr="00CD50F8">
        <w:rPr>
          <w:b w:val="0"/>
          <w:sz w:val="20"/>
          <w:szCs w:val="20"/>
        </w:rPr>
        <w:t>Datos</w:t>
      </w:r>
      <w:r w:rsidR="00C11D18" w:rsidRPr="00CD50F8">
        <w:rPr>
          <w:b w:val="0"/>
          <w:sz w:val="20"/>
          <w:szCs w:val="20"/>
        </w:rPr>
        <w:t xml:space="preserve"> que corresponden en ROP</w:t>
      </w:r>
      <w:bookmarkEnd w:id="91"/>
      <w:r w:rsidR="00C11D18" w:rsidRPr="00CD50F8">
        <w:rPr>
          <w:b w:val="0"/>
          <w:sz w:val="20"/>
          <w:szCs w:val="20"/>
        </w:rPr>
        <w:t xml:space="preserve"> </w:t>
      </w:r>
    </w:p>
    <w:p w:rsidR="005272CD" w:rsidRPr="00CD50F8" w:rsidRDefault="005272CD" w:rsidP="00CD38E9">
      <w:pPr>
        <w:pStyle w:val="Ttulo2"/>
        <w:numPr>
          <w:ilvl w:val="0"/>
          <w:numId w:val="0"/>
        </w:numPr>
        <w:ind w:left="615"/>
        <w:rPr>
          <w:sz w:val="20"/>
          <w:szCs w:val="20"/>
        </w:rPr>
      </w:pPr>
    </w:p>
    <w:tbl>
      <w:tblPr>
        <w:tblW w:w="14285" w:type="dxa"/>
        <w:tblLayout w:type="fixed"/>
        <w:tblCellMar>
          <w:left w:w="70" w:type="dxa"/>
          <w:right w:w="70" w:type="dxa"/>
        </w:tblCellMar>
        <w:tblLook w:val="04A0" w:firstRow="1" w:lastRow="0" w:firstColumn="1" w:lastColumn="0" w:noHBand="0" w:noVBand="1"/>
      </w:tblPr>
      <w:tblGrid>
        <w:gridCol w:w="354"/>
        <w:gridCol w:w="1878"/>
        <w:gridCol w:w="324"/>
        <w:gridCol w:w="324"/>
        <w:gridCol w:w="890"/>
        <w:gridCol w:w="890"/>
        <w:gridCol w:w="890"/>
        <w:gridCol w:w="1188"/>
        <w:gridCol w:w="978"/>
        <w:gridCol w:w="901"/>
        <w:gridCol w:w="1120"/>
        <w:gridCol w:w="1120"/>
        <w:gridCol w:w="1120"/>
        <w:gridCol w:w="1188"/>
        <w:gridCol w:w="1120"/>
      </w:tblGrid>
      <w:tr w:rsidR="00415626" w:rsidRPr="00CD50F8" w:rsidTr="00AC514E">
        <w:trPr>
          <w:trHeight w:val="20"/>
          <w:tblHeader/>
        </w:trPr>
        <w:tc>
          <w:tcPr>
            <w:tcW w:w="354" w:type="dxa"/>
            <w:vMerge w:val="restart"/>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15626" w:rsidRPr="00CD50F8" w:rsidRDefault="00415626" w:rsidP="00415626">
            <w:pPr>
              <w:ind w:left="-37"/>
              <w:jc w:val="center"/>
              <w:rPr>
                <w:rFonts w:ascii="Calibri" w:hAnsi="Calibri"/>
                <w:b/>
                <w:bCs/>
                <w:color w:val="000000"/>
                <w:sz w:val="16"/>
                <w:szCs w:val="16"/>
              </w:rPr>
            </w:pPr>
            <w:r w:rsidRPr="00CD50F8">
              <w:rPr>
                <w:rFonts w:ascii="Calibri" w:hAnsi="Calibri"/>
                <w:b/>
                <w:bCs/>
                <w:color w:val="000000"/>
                <w:sz w:val="16"/>
                <w:szCs w:val="16"/>
              </w:rPr>
              <w:t>SEC</w:t>
            </w:r>
          </w:p>
        </w:tc>
        <w:tc>
          <w:tcPr>
            <w:tcW w:w="1878" w:type="dxa"/>
            <w:vMerge w:val="restart"/>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15626" w:rsidRPr="00CD50F8" w:rsidRDefault="006B5AE2" w:rsidP="00415626">
            <w:pPr>
              <w:ind w:left="-37"/>
              <w:jc w:val="center"/>
              <w:rPr>
                <w:rFonts w:ascii="Calibri" w:hAnsi="Calibri"/>
                <w:b/>
                <w:bCs/>
                <w:color w:val="000000"/>
                <w:sz w:val="16"/>
                <w:szCs w:val="16"/>
              </w:rPr>
            </w:pPr>
            <w:r w:rsidRPr="00CD50F8">
              <w:rPr>
                <w:rFonts w:ascii="Calibri" w:hAnsi="Calibri"/>
                <w:b/>
                <w:bCs/>
                <w:color w:val="000000"/>
                <w:sz w:val="16"/>
                <w:szCs w:val="16"/>
              </w:rPr>
              <w:t>DATOS</w:t>
            </w:r>
          </w:p>
        </w:tc>
        <w:tc>
          <w:tcPr>
            <w:tcW w:w="324" w:type="dxa"/>
            <w:vMerge w:val="restart"/>
            <w:tcBorders>
              <w:top w:val="single" w:sz="4" w:space="0" w:color="auto"/>
              <w:left w:val="single" w:sz="4" w:space="0" w:color="auto"/>
              <w:bottom w:val="single" w:sz="4" w:space="0" w:color="auto"/>
              <w:right w:val="single" w:sz="4" w:space="0" w:color="auto"/>
            </w:tcBorders>
            <w:shd w:val="clear" w:color="auto" w:fill="B8CCE4" w:themeFill="accent1" w:themeFillTint="66"/>
            <w:textDirection w:val="btLr"/>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TIPO DE INGRESO</w:t>
            </w:r>
            <w:r w:rsidR="005702FB" w:rsidRPr="00CD50F8">
              <w:rPr>
                <w:rFonts w:ascii="Calibri" w:hAnsi="Calibri"/>
                <w:color w:val="000000"/>
                <w:sz w:val="16"/>
                <w:szCs w:val="16"/>
              </w:rPr>
              <w:t xml:space="preserve"> (</w:t>
            </w:r>
            <w:r w:rsidR="0073556B" w:rsidRPr="00CD50F8">
              <w:rPr>
                <w:rFonts w:ascii="Calibri" w:hAnsi="Calibri"/>
                <w:color w:val="000000"/>
                <w:sz w:val="16"/>
                <w:szCs w:val="16"/>
              </w:rPr>
              <w:t>Automático</w:t>
            </w:r>
            <w:r w:rsidR="005702FB" w:rsidRPr="00CD50F8">
              <w:rPr>
                <w:rFonts w:ascii="Calibri" w:hAnsi="Calibri"/>
                <w:color w:val="000000"/>
                <w:sz w:val="16"/>
                <w:szCs w:val="16"/>
              </w:rPr>
              <w:t>/Manual)</w:t>
            </w:r>
          </w:p>
        </w:tc>
        <w:tc>
          <w:tcPr>
            <w:tcW w:w="324" w:type="dxa"/>
            <w:vMerge w:val="restart"/>
            <w:tcBorders>
              <w:top w:val="single" w:sz="4" w:space="0" w:color="auto"/>
              <w:left w:val="single" w:sz="4" w:space="0" w:color="auto"/>
              <w:bottom w:val="single" w:sz="4" w:space="0" w:color="auto"/>
              <w:right w:val="single" w:sz="4" w:space="0" w:color="auto"/>
            </w:tcBorders>
            <w:shd w:val="clear" w:color="auto" w:fill="B8CCE4" w:themeFill="accent1" w:themeFillTint="66"/>
            <w:textDirection w:val="btLr"/>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OBLIGATORIO</w:t>
            </w:r>
          </w:p>
        </w:tc>
        <w:tc>
          <w:tcPr>
            <w:tcW w:w="2670" w:type="dxa"/>
            <w:gridSpan w:val="3"/>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415626" w:rsidRPr="00CD50F8" w:rsidRDefault="00415626" w:rsidP="00415626">
            <w:pPr>
              <w:ind w:left="-37"/>
              <w:jc w:val="center"/>
              <w:rPr>
                <w:rFonts w:ascii="Calibri" w:hAnsi="Calibri"/>
                <w:b/>
                <w:bCs/>
                <w:color w:val="000000"/>
                <w:sz w:val="16"/>
                <w:szCs w:val="16"/>
              </w:rPr>
            </w:pPr>
            <w:r w:rsidRPr="00CD50F8">
              <w:rPr>
                <w:rFonts w:ascii="Calibri" w:hAnsi="Calibri"/>
                <w:b/>
                <w:bCs/>
                <w:color w:val="000000"/>
                <w:sz w:val="16"/>
                <w:szCs w:val="16"/>
              </w:rPr>
              <w:t>PRODUCCION</w:t>
            </w:r>
          </w:p>
        </w:tc>
        <w:tc>
          <w:tcPr>
            <w:tcW w:w="2166" w:type="dxa"/>
            <w:gridSpan w:val="2"/>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415626" w:rsidRPr="00CD50F8" w:rsidRDefault="00415626" w:rsidP="00415626">
            <w:pPr>
              <w:ind w:left="-37"/>
              <w:jc w:val="center"/>
              <w:rPr>
                <w:rFonts w:ascii="Calibri" w:hAnsi="Calibri"/>
                <w:b/>
                <w:bCs/>
                <w:color w:val="000000"/>
                <w:sz w:val="16"/>
                <w:szCs w:val="16"/>
              </w:rPr>
            </w:pPr>
            <w:r w:rsidRPr="00CD50F8">
              <w:rPr>
                <w:rFonts w:ascii="Calibri" w:hAnsi="Calibri"/>
                <w:b/>
                <w:bCs/>
                <w:color w:val="000000"/>
                <w:sz w:val="16"/>
                <w:szCs w:val="16"/>
              </w:rPr>
              <w:t>USO</w:t>
            </w:r>
          </w:p>
        </w:tc>
        <w:tc>
          <w:tcPr>
            <w:tcW w:w="901" w:type="dxa"/>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415626" w:rsidRPr="00CD50F8" w:rsidRDefault="007C6AD0" w:rsidP="007C6AD0">
            <w:pPr>
              <w:ind w:left="-37"/>
              <w:jc w:val="center"/>
              <w:rPr>
                <w:rFonts w:ascii="Calibri" w:hAnsi="Calibri"/>
                <w:b/>
                <w:bCs/>
                <w:color w:val="000000"/>
                <w:sz w:val="16"/>
                <w:szCs w:val="16"/>
              </w:rPr>
            </w:pPr>
            <w:r w:rsidRPr="00CD50F8">
              <w:rPr>
                <w:rFonts w:ascii="Calibri" w:hAnsi="Calibri"/>
                <w:b/>
                <w:bCs/>
                <w:color w:val="000000"/>
                <w:sz w:val="16"/>
                <w:szCs w:val="16"/>
              </w:rPr>
              <w:t xml:space="preserve">ENVASADO / REENVASADO </w:t>
            </w:r>
          </w:p>
        </w:tc>
        <w:tc>
          <w:tcPr>
            <w:tcW w:w="5668" w:type="dxa"/>
            <w:gridSpan w:val="5"/>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415626" w:rsidRPr="00CD50F8" w:rsidRDefault="007C6AD0" w:rsidP="00415626">
            <w:pPr>
              <w:ind w:left="-37"/>
              <w:jc w:val="center"/>
              <w:rPr>
                <w:rFonts w:ascii="Calibri" w:hAnsi="Calibri"/>
                <w:b/>
                <w:bCs/>
                <w:color w:val="000000"/>
                <w:sz w:val="16"/>
                <w:szCs w:val="16"/>
              </w:rPr>
            </w:pPr>
            <w:r w:rsidRPr="00CD50F8">
              <w:rPr>
                <w:rFonts w:ascii="Calibri" w:hAnsi="Calibri"/>
                <w:b/>
                <w:bCs/>
                <w:color w:val="000000"/>
                <w:sz w:val="16"/>
                <w:szCs w:val="16"/>
              </w:rPr>
              <w:t xml:space="preserve">PRESTACION DE SERVICIOS </w:t>
            </w:r>
          </w:p>
        </w:tc>
      </w:tr>
      <w:tr w:rsidR="00415626" w:rsidRPr="00CD50F8" w:rsidTr="00AC514E">
        <w:trPr>
          <w:trHeight w:val="20"/>
          <w:tblHeader/>
        </w:trPr>
        <w:tc>
          <w:tcPr>
            <w:tcW w:w="354" w:type="dxa"/>
            <w:vMerge/>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15626" w:rsidRPr="00CD50F8" w:rsidRDefault="00415626" w:rsidP="00415626">
            <w:pPr>
              <w:ind w:left="-37"/>
              <w:jc w:val="center"/>
              <w:rPr>
                <w:rFonts w:ascii="Calibri" w:hAnsi="Calibri"/>
                <w:b/>
                <w:bCs/>
                <w:color w:val="000000"/>
                <w:sz w:val="16"/>
                <w:szCs w:val="16"/>
              </w:rPr>
            </w:pPr>
          </w:p>
        </w:tc>
        <w:tc>
          <w:tcPr>
            <w:tcW w:w="1878" w:type="dxa"/>
            <w:vMerge/>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15626" w:rsidRPr="00CD50F8" w:rsidRDefault="00415626" w:rsidP="00415626">
            <w:pPr>
              <w:ind w:left="-37"/>
              <w:jc w:val="left"/>
              <w:rPr>
                <w:rFonts w:ascii="Calibri" w:hAnsi="Calibri"/>
                <w:b/>
                <w:bCs/>
                <w:color w:val="000000"/>
                <w:sz w:val="16"/>
                <w:szCs w:val="16"/>
              </w:rPr>
            </w:pPr>
          </w:p>
        </w:tc>
        <w:tc>
          <w:tcPr>
            <w:tcW w:w="324" w:type="dxa"/>
            <w:vMerge/>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15626" w:rsidRPr="00CD50F8" w:rsidRDefault="00415626" w:rsidP="00415626">
            <w:pPr>
              <w:ind w:left="-37"/>
              <w:jc w:val="center"/>
              <w:rPr>
                <w:rFonts w:ascii="Calibri" w:hAnsi="Calibri"/>
                <w:color w:val="000000"/>
                <w:sz w:val="16"/>
                <w:szCs w:val="16"/>
              </w:rPr>
            </w:pPr>
          </w:p>
        </w:tc>
        <w:tc>
          <w:tcPr>
            <w:tcW w:w="324" w:type="dxa"/>
            <w:vMerge/>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15626" w:rsidRPr="00CD50F8" w:rsidRDefault="00415626" w:rsidP="00415626">
            <w:pPr>
              <w:ind w:left="-37"/>
              <w:jc w:val="center"/>
              <w:rPr>
                <w:rFonts w:ascii="Calibri" w:hAnsi="Calibri"/>
                <w:color w:val="000000"/>
                <w:sz w:val="16"/>
                <w:szCs w:val="16"/>
              </w:rPr>
            </w:pPr>
          </w:p>
        </w:tc>
        <w:tc>
          <w:tcPr>
            <w:tcW w:w="1780" w:type="dxa"/>
            <w:gridSpan w:val="2"/>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PRODUCCION BF A PARTIR BF</w:t>
            </w:r>
          </w:p>
        </w:tc>
        <w:tc>
          <w:tcPr>
            <w:tcW w:w="890" w:type="dxa"/>
            <w:tcBorders>
              <w:top w:val="nil"/>
              <w:left w:val="nil"/>
              <w:bottom w:val="single" w:sz="4" w:space="0" w:color="auto"/>
              <w:right w:val="single" w:sz="4" w:space="0" w:color="auto"/>
            </w:tcBorders>
            <w:shd w:val="clear" w:color="auto" w:fill="B8CCE4" w:themeFill="accent1" w:themeFillTint="66"/>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PRODUCCION BF A PARTIR DE UN BNF</w:t>
            </w:r>
          </w:p>
        </w:tc>
        <w:tc>
          <w:tcPr>
            <w:tcW w:w="1188" w:type="dxa"/>
            <w:tcBorders>
              <w:top w:val="nil"/>
              <w:left w:val="nil"/>
              <w:bottom w:val="single" w:sz="4" w:space="0" w:color="auto"/>
              <w:right w:val="single" w:sz="4" w:space="0" w:color="auto"/>
            </w:tcBorders>
            <w:shd w:val="clear" w:color="auto" w:fill="B8CCE4" w:themeFill="accent1" w:themeFillTint="66"/>
            <w:vAlign w:val="center"/>
            <w:hideMark/>
          </w:tcPr>
          <w:p w:rsidR="00415626" w:rsidRPr="00CD50F8" w:rsidRDefault="00B30952" w:rsidP="00415626">
            <w:pPr>
              <w:ind w:left="-37"/>
              <w:jc w:val="center"/>
              <w:rPr>
                <w:rFonts w:ascii="Calibri" w:hAnsi="Calibri"/>
                <w:color w:val="000000"/>
                <w:sz w:val="16"/>
                <w:szCs w:val="16"/>
              </w:rPr>
            </w:pPr>
            <w:r w:rsidRPr="00CD50F8">
              <w:rPr>
                <w:rFonts w:ascii="Calibri" w:hAnsi="Calibri"/>
                <w:color w:val="000000"/>
                <w:sz w:val="16"/>
                <w:szCs w:val="16"/>
              </w:rPr>
              <w:t>Transformación</w:t>
            </w:r>
            <w:r w:rsidR="00E33366" w:rsidRPr="00CD50F8">
              <w:rPr>
                <w:rFonts w:ascii="Calibri" w:hAnsi="Calibri"/>
                <w:color w:val="000000"/>
                <w:sz w:val="16"/>
                <w:szCs w:val="16"/>
              </w:rPr>
              <w:t xml:space="preserve"> a BNF</w:t>
            </w:r>
          </w:p>
        </w:tc>
        <w:tc>
          <w:tcPr>
            <w:tcW w:w="978" w:type="dxa"/>
            <w:tcBorders>
              <w:top w:val="nil"/>
              <w:left w:val="nil"/>
              <w:bottom w:val="single" w:sz="4" w:space="0" w:color="auto"/>
              <w:right w:val="single" w:sz="4" w:space="0" w:color="auto"/>
            </w:tcBorders>
            <w:shd w:val="clear" w:color="auto" w:fill="B8CCE4" w:themeFill="accent1" w:themeFillTint="66"/>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USO</w:t>
            </w:r>
          </w:p>
        </w:tc>
        <w:tc>
          <w:tcPr>
            <w:tcW w:w="901" w:type="dxa"/>
            <w:tcBorders>
              <w:top w:val="nil"/>
              <w:left w:val="nil"/>
              <w:bottom w:val="single" w:sz="4" w:space="0" w:color="auto"/>
              <w:right w:val="single" w:sz="4" w:space="0" w:color="auto"/>
            </w:tcBorders>
            <w:shd w:val="clear" w:color="auto" w:fill="B8CCE4" w:themeFill="accent1" w:themeFillTint="66"/>
            <w:vAlign w:val="center"/>
            <w:hideMark/>
          </w:tcPr>
          <w:p w:rsidR="00415626" w:rsidRPr="00CD50F8" w:rsidRDefault="00415626" w:rsidP="007C6AD0">
            <w:pPr>
              <w:ind w:left="-37"/>
              <w:jc w:val="center"/>
              <w:rPr>
                <w:rFonts w:ascii="Calibri" w:hAnsi="Calibri"/>
                <w:color w:val="000000"/>
                <w:sz w:val="16"/>
                <w:szCs w:val="16"/>
              </w:rPr>
            </w:pPr>
            <w:r w:rsidRPr="00CD50F8">
              <w:rPr>
                <w:rFonts w:ascii="Calibri" w:hAnsi="Calibri"/>
                <w:color w:val="000000"/>
                <w:sz w:val="16"/>
                <w:szCs w:val="16"/>
              </w:rPr>
              <w:t xml:space="preserve">ENVASADO / REENVASADO </w:t>
            </w:r>
          </w:p>
        </w:tc>
        <w:tc>
          <w:tcPr>
            <w:tcW w:w="2240" w:type="dxa"/>
            <w:gridSpan w:val="2"/>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PRODUCCION BF A PARTIR DE BF</w:t>
            </w:r>
          </w:p>
        </w:tc>
        <w:tc>
          <w:tcPr>
            <w:tcW w:w="1120" w:type="dxa"/>
            <w:tcBorders>
              <w:top w:val="nil"/>
              <w:left w:val="nil"/>
              <w:bottom w:val="single" w:sz="4" w:space="0" w:color="auto"/>
              <w:right w:val="single" w:sz="4" w:space="0" w:color="auto"/>
            </w:tcBorders>
            <w:shd w:val="clear" w:color="auto" w:fill="B8CCE4" w:themeFill="accent1" w:themeFillTint="66"/>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PRODUCCION BF A PARTIR DE BNF</w:t>
            </w:r>
          </w:p>
        </w:tc>
        <w:tc>
          <w:tcPr>
            <w:tcW w:w="1188" w:type="dxa"/>
            <w:tcBorders>
              <w:top w:val="nil"/>
              <w:left w:val="nil"/>
              <w:bottom w:val="single" w:sz="4" w:space="0" w:color="auto"/>
              <w:right w:val="single" w:sz="4" w:space="0" w:color="auto"/>
            </w:tcBorders>
            <w:shd w:val="clear" w:color="auto" w:fill="B8CCE4" w:themeFill="accent1" w:themeFillTint="66"/>
            <w:vAlign w:val="center"/>
            <w:hideMark/>
          </w:tcPr>
          <w:p w:rsidR="00415626" w:rsidRPr="00CD50F8" w:rsidRDefault="00B30952" w:rsidP="00415626">
            <w:pPr>
              <w:ind w:left="-37"/>
              <w:jc w:val="center"/>
              <w:rPr>
                <w:rFonts w:ascii="Calibri" w:hAnsi="Calibri"/>
                <w:color w:val="000000"/>
                <w:sz w:val="16"/>
                <w:szCs w:val="16"/>
              </w:rPr>
            </w:pPr>
            <w:r w:rsidRPr="00CD50F8">
              <w:rPr>
                <w:rFonts w:ascii="Calibri" w:hAnsi="Calibri"/>
                <w:color w:val="000000"/>
                <w:sz w:val="16"/>
                <w:szCs w:val="16"/>
              </w:rPr>
              <w:t>Transformación</w:t>
            </w:r>
            <w:r w:rsidR="00E33366" w:rsidRPr="00CD50F8">
              <w:rPr>
                <w:rFonts w:ascii="Calibri" w:hAnsi="Calibri"/>
                <w:color w:val="000000"/>
                <w:sz w:val="16"/>
                <w:szCs w:val="16"/>
              </w:rPr>
              <w:t xml:space="preserve"> a BNF</w:t>
            </w:r>
          </w:p>
        </w:tc>
        <w:tc>
          <w:tcPr>
            <w:tcW w:w="1120" w:type="dxa"/>
            <w:tcBorders>
              <w:top w:val="nil"/>
              <w:left w:val="nil"/>
              <w:bottom w:val="single" w:sz="4" w:space="0" w:color="auto"/>
              <w:right w:val="single" w:sz="4" w:space="0" w:color="auto"/>
            </w:tcBorders>
            <w:shd w:val="clear" w:color="auto" w:fill="B8CCE4" w:themeFill="accent1" w:themeFillTint="66"/>
            <w:vAlign w:val="center"/>
            <w:hideMark/>
          </w:tcPr>
          <w:p w:rsidR="00415626" w:rsidRPr="00CD50F8" w:rsidRDefault="00415626" w:rsidP="007C6AD0">
            <w:pPr>
              <w:ind w:left="-37"/>
              <w:jc w:val="center"/>
              <w:rPr>
                <w:rFonts w:ascii="Calibri" w:hAnsi="Calibri"/>
                <w:color w:val="000000"/>
                <w:sz w:val="16"/>
                <w:szCs w:val="16"/>
              </w:rPr>
            </w:pPr>
            <w:r w:rsidRPr="00CD50F8">
              <w:rPr>
                <w:rFonts w:ascii="Calibri" w:hAnsi="Calibri"/>
                <w:color w:val="000000"/>
                <w:sz w:val="16"/>
                <w:szCs w:val="16"/>
              </w:rPr>
              <w:t>ENVASADO / REENVASADO</w:t>
            </w:r>
          </w:p>
        </w:tc>
      </w:tr>
      <w:tr w:rsidR="00415626" w:rsidRPr="00CD50F8" w:rsidTr="00AC514E">
        <w:trPr>
          <w:trHeight w:val="20"/>
          <w:tblHeader/>
        </w:trPr>
        <w:tc>
          <w:tcPr>
            <w:tcW w:w="354" w:type="dxa"/>
            <w:vMerge/>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15626" w:rsidRPr="00CD50F8" w:rsidRDefault="00415626" w:rsidP="00415626">
            <w:pPr>
              <w:ind w:left="-37"/>
              <w:jc w:val="center"/>
              <w:rPr>
                <w:rFonts w:ascii="Calibri" w:hAnsi="Calibri"/>
                <w:b/>
                <w:bCs/>
                <w:color w:val="000000"/>
                <w:sz w:val="16"/>
                <w:szCs w:val="16"/>
              </w:rPr>
            </w:pPr>
          </w:p>
        </w:tc>
        <w:tc>
          <w:tcPr>
            <w:tcW w:w="1878" w:type="dxa"/>
            <w:vMerge/>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15626" w:rsidRPr="00CD50F8" w:rsidRDefault="00415626" w:rsidP="00415626">
            <w:pPr>
              <w:ind w:left="-37"/>
              <w:jc w:val="left"/>
              <w:rPr>
                <w:rFonts w:ascii="Calibri" w:hAnsi="Calibri"/>
                <w:b/>
                <w:bCs/>
                <w:color w:val="000000"/>
                <w:sz w:val="16"/>
                <w:szCs w:val="16"/>
              </w:rPr>
            </w:pPr>
          </w:p>
        </w:tc>
        <w:tc>
          <w:tcPr>
            <w:tcW w:w="324" w:type="dxa"/>
            <w:vMerge/>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15626" w:rsidRPr="00CD50F8" w:rsidRDefault="00415626" w:rsidP="00415626">
            <w:pPr>
              <w:ind w:left="-37"/>
              <w:jc w:val="center"/>
              <w:rPr>
                <w:rFonts w:ascii="Calibri" w:hAnsi="Calibri"/>
                <w:color w:val="000000"/>
                <w:sz w:val="16"/>
                <w:szCs w:val="16"/>
              </w:rPr>
            </w:pPr>
          </w:p>
        </w:tc>
        <w:tc>
          <w:tcPr>
            <w:tcW w:w="324" w:type="dxa"/>
            <w:vMerge/>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auto" w:fill="B8CCE4" w:themeFill="accent1" w:themeFillTint="66"/>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Producción</w:t>
            </w:r>
          </w:p>
        </w:tc>
        <w:tc>
          <w:tcPr>
            <w:tcW w:w="890" w:type="dxa"/>
            <w:tcBorders>
              <w:top w:val="nil"/>
              <w:left w:val="nil"/>
              <w:bottom w:val="single" w:sz="4" w:space="0" w:color="auto"/>
              <w:right w:val="single" w:sz="4" w:space="0" w:color="auto"/>
            </w:tcBorders>
            <w:shd w:val="clear" w:color="auto" w:fill="B8CCE4" w:themeFill="accent1" w:themeFillTint="66"/>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Egreso por producción</w:t>
            </w:r>
          </w:p>
        </w:tc>
        <w:tc>
          <w:tcPr>
            <w:tcW w:w="890" w:type="dxa"/>
            <w:tcBorders>
              <w:top w:val="nil"/>
              <w:left w:val="nil"/>
              <w:bottom w:val="single" w:sz="4" w:space="0" w:color="auto"/>
              <w:right w:val="single" w:sz="4" w:space="0" w:color="auto"/>
            </w:tcBorders>
            <w:shd w:val="clear" w:color="auto" w:fill="B8CCE4" w:themeFill="accent1" w:themeFillTint="66"/>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Producción</w:t>
            </w:r>
          </w:p>
        </w:tc>
        <w:tc>
          <w:tcPr>
            <w:tcW w:w="1188" w:type="dxa"/>
            <w:tcBorders>
              <w:top w:val="nil"/>
              <w:left w:val="nil"/>
              <w:bottom w:val="single" w:sz="4" w:space="0" w:color="auto"/>
              <w:right w:val="single" w:sz="4" w:space="0" w:color="auto"/>
            </w:tcBorders>
            <w:shd w:val="clear" w:color="auto" w:fill="B8CCE4" w:themeFill="accent1" w:themeFillTint="66"/>
            <w:vAlign w:val="center"/>
            <w:hideMark/>
          </w:tcPr>
          <w:p w:rsidR="00415626" w:rsidRPr="00CD50F8" w:rsidRDefault="00B30952" w:rsidP="00415626">
            <w:pPr>
              <w:ind w:left="-37"/>
              <w:jc w:val="center"/>
              <w:rPr>
                <w:rFonts w:ascii="Calibri" w:hAnsi="Calibri"/>
                <w:color w:val="000000"/>
                <w:sz w:val="16"/>
                <w:szCs w:val="16"/>
              </w:rPr>
            </w:pPr>
            <w:r w:rsidRPr="00CD50F8">
              <w:rPr>
                <w:rFonts w:ascii="Calibri" w:hAnsi="Calibri"/>
                <w:color w:val="000000"/>
                <w:sz w:val="16"/>
                <w:szCs w:val="16"/>
              </w:rPr>
              <w:t>Transformación</w:t>
            </w:r>
            <w:r w:rsidR="00E33366" w:rsidRPr="00CD50F8">
              <w:rPr>
                <w:rFonts w:ascii="Calibri" w:hAnsi="Calibri"/>
                <w:color w:val="000000"/>
                <w:sz w:val="16"/>
                <w:szCs w:val="16"/>
              </w:rPr>
              <w:t xml:space="preserve"> a BNF</w:t>
            </w:r>
          </w:p>
        </w:tc>
        <w:tc>
          <w:tcPr>
            <w:tcW w:w="978" w:type="dxa"/>
            <w:tcBorders>
              <w:top w:val="nil"/>
              <w:left w:val="nil"/>
              <w:bottom w:val="single" w:sz="4" w:space="0" w:color="auto"/>
              <w:right w:val="single" w:sz="4" w:space="0" w:color="auto"/>
            </w:tcBorders>
            <w:shd w:val="clear" w:color="auto" w:fill="B8CCE4" w:themeFill="accent1" w:themeFillTint="66"/>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Uso</w:t>
            </w:r>
          </w:p>
        </w:tc>
        <w:tc>
          <w:tcPr>
            <w:tcW w:w="901" w:type="dxa"/>
            <w:tcBorders>
              <w:top w:val="nil"/>
              <w:left w:val="nil"/>
              <w:bottom w:val="single" w:sz="4" w:space="0" w:color="auto"/>
              <w:right w:val="single" w:sz="4" w:space="0" w:color="auto"/>
            </w:tcBorders>
            <w:shd w:val="clear" w:color="auto" w:fill="B8CCE4" w:themeFill="accent1" w:themeFillTint="66"/>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Uso</w:t>
            </w:r>
          </w:p>
        </w:tc>
        <w:tc>
          <w:tcPr>
            <w:tcW w:w="1120" w:type="dxa"/>
            <w:tcBorders>
              <w:top w:val="nil"/>
              <w:left w:val="nil"/>
              <w:bottom w:val="single" w:sz="4" w:space="0" w:color="auto"/>
              <w:right w:val="single" w:sz="4" w:space="0" w:color="auto"/>
            </w:tcBorders>
            <w:shd w:val="clear" w:color="auto" w:fill="B8CCE4" w:themeFill="accent1" w:themeFillTint="66"/>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Producción</w:t>
            </w:r>
          </w:p>
        </w:tc>
        <w:tc>
          <w:tcPr>
            <w:tcW w:w="1120" w:type="dxa"/>
            <w:tcBorders>
              <w:top w:val="nil"/>
              <w:left w:val="nil"/>
              <w:bottom w:val="single" w:sz="4" w:space="0" w:color="auto"/>
              <w:right w:val="single" w:sz="4" w:space="0" w:color="auto"/>
            </w:tcBorders>
            <w:shd w:val="clear" w:color="auto" w:fill="B8CCE4" w:themeFill="accent1" w:themeFillTint="66"/>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Egreso por producción</w:t>
            </w:r>
          </w:p>
        </w:tc>
        <w:tc>
          <w:tcPr>
            <w:tcW w:w="1120" w:type="dxa"/>
            <w:tcBorders>
              <w:top w:val="nil"/>
              <w:left w:val="nil"/>
              <w:bottom w:val="single" w:sz="4" w:space="0" w:color="auto"/>
              <w:right w:val="single" w:sz="4" w:space="0" w:color="auto"/>
            </w:tcBorders>
            <w:shd w:val="clear" w:color="auto" w:fill="B8CCE4" w:themeFill="accent1" w:themeFillTint="66"/>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Producción</w:t>
            </w:r>
          </w:p>
        </w:tc>
        <w:tc>
          <w:tcPr>
            <w:tcW w:w="1188" w:type="dxa"/>
            <w:tcBorders>
              <w:top w:val="nil"/>
              <w:left w:val="nil"/>
              <w:bottom w:val="single" w:sz="4" w:space="0" w:color="auto"/>
              <w:right w:val="single" w:sz="4" w:space="0" w:color="auto"/>
            </w:tcBorders>
            <w:shd w:val="clear" w:color="auto" w:fill="B8CCE4" w:themeFill="accent1" w:themeFillTint="66"/>
            <w:vAlign w:val="center"/>
            <w:hideMark/>
          </w:tcPr>
          <w:p w:rsidR="00415626" w:rsidRPr="00CD50F8" w:rsidRDefault="00B30952" w:rsidP="00415626">
            <w:pPr>
              <w:ind w:left="-37"/>
              <w:jc w:val="center"/>
              <w:rPr>
                <w:rFonts w:ascii="Calibri" w:hAnsi="Calibri"/>
                <w:color w:val="000000"/>
                <w:sz w:val="16"/>
                <w:szCs w:val="16"/>
              </w:rPr>
            </w:pPr>
            <w:r w:rsidRPr="00CD50F8">
              <w:rPr>
                <w:rFonts w:ascii="Calibri" w:hAnsi="Calibri"/>
                <w:color w:val="000000"/>
                <w:sz w:val="16"/>
                <w:szCs w:val="16"/>
              </w:rPr>
              <w:t>Transformación</w:t>
            </w:r>
            <w:r w:rsidR="00E33366" w:rsidRPr="00CD50F8">
              <w:rPr>
                <w:rFonts w:ascii="Calibri" w:hAnsi="Calibri"/>
                <w:color w:val="000000"/>
                <w:sz w:val="16"/>
                <w:szCs w:val="16"/>
              </w:rPr>
              <w:t xml:space="preserve"> a BNF</w:t>
            </w:r>
          </w:p>
        </w:tc>
        <w:tc>
          <w:tcPr>
            <w:tcW w:w="1120" w:type="dxa"/>
            <w:tcBorders>
              <w:top w:val="nil"/>
              <w:left w:val="nil"/>
              <w:bottom w:val="single" w:sz="4" w:space="0" w:color="auto"/>
              <w:right w:val="single" w:sz="4" w:space="0" w:color="auto"/>
            </w:tcBorders>
            <w:shd w:val="clear" w:color="auto" w:fill="B8CCE4" w:themeFill="accent1" w:themeFillTint="66"/>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Uso</w:t>
            </w: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1</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TIPO OPERACIÓN ROP</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A</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3</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3</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3</w:t>
            </w: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4</w:t>
            </w:r>
          </w:p>
        </w:tc>
        <w:tc>
          <w:tcPr>
            <w:tcW w:w="9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4</w:t>
            </w:r>
          </w:p>
        </w:tc>
        <w:tc>
          <w:tcPr>
            <w:tcW w:w="901"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4</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3</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3</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3</w:t>
            </w: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4</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4</w:t>
            </w: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2</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 OPERACIÓN ROP</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A</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9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901"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3</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SECUENCIA DE # OPERACIÓN ROP</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A</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9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901"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4</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RUC DECLARANTE</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A</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9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901"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5</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PERIODO DE VIGENCIA DEL RUC DECLARANTE</w:t>
            </w:r>
          </w:p>
        </w:tc>
        <w:tc>
          <w:tcPr>
            <w:tcW w:w="324" w:type="dxa"/>
            <w:tcBorders>
              <w:top w:val="nil"/>
              <w:left w:val="nil"/>
              <w:bottom w:val="single" w:sz="4" w:space="0" w:color="auto"/>
              <w:right w:val="single" w:sz="4" w:space="0" w:color="auto"/>
            </w:tcBorders>
            <w:shd w:val="clear" w:color="000000" w:fill="FFFFFF"/>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A</w:t>
            </w:r>
          </w:p>
        </w:tc>
        <w:tc>
          <w:tcPr>
            <w:tcW w:w="324" w:type="dxa"/>
            <w:tcBorders>
              <w:top w:val="nil"/>
              <w:left w:val="nil"/>
              <w:bottom w:val="single" w:sz="4" w:space="0" w:color="auto"/>
              <w:right w:val="single" w:sz="4" w:space="0" w:color="auto"/>
            </w:tcBorders>
            <w:shd w:val="clear" w:color="000000" w:fill="FFFFFF"/>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9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901"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6</w:t>
            </w:r>
          </w:p>
        </w:tc>
        <w:tc>
          <w:tcPr>
            <w:tcW w:w="1878" w:type="dxa"/>
            <w:tcBorders>
              <w:top w:val="nil"/>
              <w:left w:val="nil"/>
              <w:bottom w:val="single" w:sz="4" w:space="0" w:color="auto"/>
              <w:right w:val="single" w:sz="4" w:space="0" w:color="auto"/>
            </w:tcBorders>
            <w:shd w:val="clear" w:color="000000" w:fill="FFFFFF"/>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RUC PROPIETARIO DEL BIEN</w:t>
            </w:r>
          </w:p>
        </w:tc>
        <w:tc>
          <w:tcPr>
            <w:tcW w:w="324" w:type="dxa"/>
            <w:tcBorders>
              <w:top w:val="nil"/>
              <w:left w:val="nil"/>
              <w:bottom w:val="single" w:sz="4" w:space="0" w:color="auto"/>
              <w:right w:val="single" w:sz="4" w:space="0" w:color="auto"/>
            </w:tcBorders>
            <w:shd w:val="clear" w:color="000000" w:fill="FFFFFF"/>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M</w:t>
            </w:r>
          </w:p>
        </w:tc>
        <w:tc>
          <w:tcPr>
            <w:tcW w:w="324" w:type="dxa"/>
            <w:tcBorders>
              <w:top w:val="nil"/>
              <w:left w:val="nil"/>
              <w:bottom w:val="single" w:sz="4" w:space="0" w:color="auto"/>
              <w:right w:val="single" w:sz="4" w:space="0" w:color="auto"/>
            </w:tcBorders>
            <w:shd w:val="clear" w:color="000000" w:fill="FFFFFF"/>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5737" w:type="dxa"/>
            <w:gridSpan w:val="6"/>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RUC QUE REGISTRA OPERACIÓN</w:t>
            </w:r>
          </w:p>
        </w:tc>
        <w:tc>
          <w:tcPr>
            <w:tcW w:w="5668" w:type="dxa"/>
            <w:gridSpan w:val="5"/>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SOLICITA PROPIETARIO DEL BF</w:t>
            </w: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7</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PERIODO DE VIGENCIA DEL PROPIETARIO DEL BIEN</w:t>
            </w:r>
          </w:p>
        </w:tc>
        <w:tc>
          <w:tcPr>
            <w:tcW w:w="324" w:type="dxa"/>
            <w:tcBorders>
              <w:top w:val="nil"/>
              <w:left w:val="nil"/>
              <w:bottom w:val="single" w:sz="4" w:space="0" w:color="auto"/>
              <w:right w:val="single" w:sz="4" w:space="0" w:color="auto"/>
            </w:tcBorders>
            <w:shd w:val="clear" w:color="000000" w:fill="FFFFFF"/>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A</w:t>
            </w:r>
          </w:p>
        </w:tc>
        <w:tc>
          <w:tcPr>
            <w:tcW w:w="324" w:type="dxa"/>
            <w:tcBorders>
              <w:top w:val="nil"/>
              <w:left w:val="nil"/>
              <w:bottom w:val="single" w:sz="4" w:space="0" w:color="auto"/>
              <w:right w:val="single" w:sz="4" w:space="0" w:color="auto"/>
            </w:tcBorders>
            <w:shd w:val="clear" w:color="000000" w:fill="FFFFFF"/>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9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901"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8</w:t>
            </w:r>
          </w:p>
        </w:tc>
        <w:tc>
          <w:tcPr>
            <w:tcW w:w="1878" w:type="dxa"/>
            <w:tcBorders>
              <w:top w:val="nil"/>
              <w:left w:val="nil"/>
              <w:bottom w:val="single" w:sz="4" w:space="0" w:color="auto"/>
              <w:right w:val="single" w:sz="4" w:space="0" w:color="auto"/>
            </w:tcBorders>
            <w:shd w:val="clear" w:color="000000" w:fill="FFFFFF"/>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RUC PRESTADOR DEL SERVICIO</w:t>
            </w:r>
          </w:p>
        </w:tc>
        <w:tc>
          <w:tcPr>
            <w:tcW w:w="324" w:type="dxa"/>
            <w:tcBorders>
              <w:top w:val="nil"/>
              <w:left w:val="nil"/>
              <w:bottom w:val="single" w:sz="4" w:space="0" w:color="auto"/>
              <w:right w:val="single" w:sz="4" w:space="0" w:color="auto"/>
            </w:tcBorders>
            <w:shd w:val="clear" w:color="000000" w:fill="FFFFFF"/>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M</w:t>
            </w:r>
          </w:p>
        </w:tc>
        <w:tc>
          <w:tcPr>
            <w:tcW w:w="324" w:type="dxa"/>
            <w:tcBorders>
              <w:top w:val="nil"/>
              <w:left w:val="nil"/>
              <w:bottom w:val="single" w:sz="4" w:space="0" w:color="auto"/>
              <w:right w:val="single" w:sz="4" w:space="0" w:color="auto"/>
            </w:tcBorders>
            <w:shd w:val="clear" w:color="000000" w:fill="FFFFFF"/>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OBLIGATORIO</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OBLIGATORIO</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OBLIGATORIO</w:t>
            </w: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OBLIGATORIO</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OBLIGATORIO</w:t>
            </w: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9</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PERIODO DE VIGENCIA DEL RUC DEL PRESTADOR DEL SERVICIO</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A</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10</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RUC TRANSFERENTE</w:t>
            </w: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11</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PERIODO DE VIGENCIA DEL RUC TRANSFERENTE</w:t>
            </w: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12</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RUC ADQUIRENTE</w:t>
            </w: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13</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PERIODO DE VIGENCIA DE RUC ADQUIRENTE</w:t>
            </w: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lastRenderedPageBreak/>
              <w:t>14</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RUC REMITENTE</w:t>
            </w: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15</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PERIODO DE VIGENCIA DEL RUC REMITENTE</w:t>
            </w: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16</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TIPO DOCUMENTO GUIA REMITENTE</w:t>
            </w: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17</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 DOCUMENTO GUIA REMITENTE</w:t>
            </w: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r>
      <w:tr w:rsidR="00D22581"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tcPr>
          <w:p w:rsidR="00D22581" w:rsidRPr="00CD50F8" w:rsidRDefault="00D22581" w:rsidP="00415626">
            <w:pPr>
              <w:ind w:left="-37"/>
              <w:jc w:val="center"/>
              <w:rPr>
                <w:rFonts w:ascii="Calibri" w:hAnsi="Calibri"/>
                <w:color w:val="000000"/>
                <w:sz w:val="16"/>
                <w:szCs w:val="16"/>
              </w:rPr>
            </w:pPr>
            <w:r w:rsidRPr="00CD50F8">
              <w:rPr>
                <w:rFonts w:ascii="Calibri" w:hAnsi="Calibri"/>
                <w:color w:val="000000"/>
                <w:sz w:val="16"/>
                <w:szCs w:val="16"/>
              </w:rPr>
              <w:t>18</w:t>
            </w:r>
          </w:p>
        </w:tc>
        <w:tc>
          <w:tcPr>
            <w:tcW w:w="1878" w:type="dxa"/>
            <w:tcBorders>
              <w:top w:val="nil"/>
              <w:left w:val="nil"/>
              <w:bottom w:val="single" w:sz="4" w:space="0" w:color="auto"/>
              <w:right w:val="single" w:sz="4" w:space="0" w:color="auto"/>
            </w:tcBorders>
            <w:shd w:val="clear" w:color="auto" w:fill="auto"/>
            <w:vAlign w:val="center"/>
          </w:tcPr>
          <w:p w:rsidR="00D22581" w:rsidRPr="00CD50F8" w:rsidRDefault="00D22581" w:rsidP="00D96741">
            <w:pPr>
              <w:ind w:left="-37"/>
              <w:jc w:val="left"/>
              <w:rPr>
                <w:rFonts w:ascii="Calibri" w:hAnsi="Calibri"/>
                <w:color w:val="000000"/>
                <w:sz w:val="16"/>
                <w:szCs w:val="16"/>
              </w:rPr>
            </w:pPr>
            <w:r w:rsidRPr="00CD50F8">
              <w:rPr>
                <w:rFonts w:ascii="Calibri" w:hAnsi="Calibri"/>
                <w:color w:val="000000"/>
                <w:sz w:val="16"/>
                <w:szCs w:val="16"/>
              </w:rPr>
              <w:t xml:space="preserve">MOTIVO DE </w:t>
            </w:r>
            <w:r w:rsidR="00070582" w:rsidRPr="00CD50F8">
              <w:rPr>
                <w:rFonts w:ascii="Calibri" w:hAnsi="Calibri"/>
                <w:color w:val="000000"/>
                <w:sz w:val="16"/>
                <w:szCs w:val="16"/>
              </w:rPr>
              <w:t>GRE-BF</w:t>
            </w:r>
          </w:p>
        </w:tc>
        <w:tc>
          <w:tcPr>
            <w:tcW w:w="324" w:type="dxa"/>
            <w:tcBorders>
              <w:top w:val="nil"/>
              <w:left w:val="nil"/>
              <w:bottom w:val="single" w:sz="4" w:space="0" w:color="auto"/>
              <w:right w:val="single" w:sz="4" w:space="0" w:color="auto"/>
            </w:tcBorders>
            <w:shd w:val="clear" w:color="000000" w:fill="DDD9C3"/>
            <w:vAlign w:val="center"/>
          </w:tcPr>
          <w:p w:rsidR="00D22581" w:rsidRPr="00CD50F8" w:rsidRDefault="00D22581" w:rsidP="00415626">
            <w:pPr>
              <w:ind w:left="-37"/>
              <w:jc w:val="center"/>
              <w:rPr>
                <w:rFonts w:ascii="Calibri" w:hAnsi="Calibri"/>
                <w:color w:val="000000"/>
                <w:sz w:val="16"/>
                <w:szCs w:val="16"/>
              </w:rPr>
            </w:pPr>
          </w:p>
        </w:tc>
        <w:tc>
          <w:tcPr>
            <w:tcW w:w="324" w:type="dxa"/>
            <w:tcBorders>
              <w:top w:val="nil"/>
              <w:left w:val="nil"/>
              <w:bottom w:val="single" w:sz="4" w:space="0" w:color="auto"/>
              <w:right w:val="single" w:sz="4" w:space="0" w:color="auto"/>
            </w:tcBorders>
            <w:shd w:val="clear" w:color="000000" w:fill="DDD9C3"/>
            <w:vAlign w:val="center"/>
          </w:tcPr>
          <w:p w:rsidR="00D22581" w:rsidRPr="00CD50F8" w:rsidRDefault="00D22581"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tcPr>
          <w:p w:rsidR="00D22581" w:rsidRPr="00CD50F8" w:rsidRDefault="00D22581"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tcPr>
          <w:p w:rsidR="00D22581" w:rsidRPr="00CD50F8" w:rsidRDefault="00D22581"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tcPr>
          <w:p w:rsidR="00D22581" w:rsidRPr="00CD50F8" w:rsidRDefault="00D22581"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tcPr>
          <w:p w:rsidR="00D22581" w:rsidRPr="00CD50F8" w:rsidRDefault="00D22581"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000000" w:fill="DDD9C3"/>
            <w:vAlign w:val="center"/>
          </w:tcPr>
          <w:p w:rsidR="00D22581" w:rsidRPr="00CD50F8" w:rsidRDefault="00D22581"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000000" w:fill="DDD9C3"/>
            <w:vAlign w:val="center"/>
          </w:tcPr>
          <w:p w:rsidR="00D22581" w:rsidRPr="00CD50F8" w:rsidRDefault="00D22581"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tcPr>
          <w:p w:rsidR="00D22581" w:rsidRPr="00CD50F8" w:rsidRDefault="00D22581"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tcPr>
          <w:p w:rsidR="00D22581" w:rsidRPr="00CD50F8" w:rsidRDefault="00D22581"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tcPr>
          <w:p w:rsidR="00D22581" w:rsidRPr="00CD50F8" w:rsidRDefault="00D22581"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tcPr>
          <w:p w:rsidR="00D22581" w:rsidRPr="00CD50F8" w:rsidRDefault="00D22581"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tcPr>
          <w:p w:rsidR="00D22581" w:rsidRPr="00CD50F8" w:rsidRDefault="00D22581" w:rsidP="00415626">
            <w:pPr>
              <w:ind w:left="-37"/>
              <w:jc w:val="center"/>
              <w:rPr>
                <w:rFonts w:ascii="Calibri" w:hAnsi="Calibri"/>
                <w:color w:val="000000"/>
                <w:sz w:val="16"/>
                <w:szCs w:val="16"/>
              </w:rPr>
            </w:pPr>
          </w:p>
        </w:tc>
      </w:tr>
      <w:tr w:rsidR="00D22581"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tcPr>
          <w:p w:rsidR="00D22581" w:rsidRPr="00CD50F8" w:rsidRDefault="00D22581" w:rsidP="00415626">
            <w:pPr>
              <w:ind w:left="-37"/>
              <w:jc w:val="center"/>
              <w:rPr>
                <w:rFonts w:ascii="Calibri" w:hAnsi="Calibri"/>
                <w:color w:val="000000"/>
                <w:sz w:val="16"/>
                <w:szCs w:val="16"/>
              </w:rPr>
            </w:pPr>
            <w:r w:rsidRPr="00CD50F8">
              <w:rPr>
                <w:rFonts w:ascii="Calibri" w:hAnsi="Calibri"/>
                <w:color w:val="000000"/>
                <w:sz w:val="16"/>
                <w:szCs w:val="16"/>
              </w:rPr>
              <w:t>19</w:t>
            </w:r>
          </w:p>
        </w:tc>
        <w:tc>
          <w:tcPr>
            <w:tcW w:w="1878" w:type="dxa"/>
            <w:tcBorders>
              <w:top w:val="nil"/>
              <w:left w:val="nil"/>
              <w:bottom w:val="single" w:sz="4" w:space="0" w:color="auto"/>
              <w:right w:val="single" w:sz="4" w:space="0" w:color="auto"/>
            </w:tcBorders>
            <w:shd w:val="clear" w:color="auto" w:fill="auto"/>
            <w:vAlign w:val="center"/>
          </w:tcPr>
          <w:p w:rsidR="00D22581" w:rsidRPr="00CD50F8" w:rsidRDefault="00D22581" w:rsidP="00415626">
            <w:pPr>
              <w:ind w:left="-37"/>
              <w:jc w:val="left"/>
              <w:rPr>
                <w:rFonts w:ascii="Calibri" w:hAnsi="Calibri"/>
                <w:color w:val="000000"/>
                <w:sz w:val="16"/>
                <w:szCs w:val="16"/>
              </w:rPr>
            </w:pPr>
            <w:r w:rsidRPr="00CD50F8">
              <w:rPr>
                <w:rFonts w:ascii="Calibri" w:hAnsi="Calibri"/>
                <w:color w:val="000000"/>
                <w:sz w:val="16"/>
                <w:szCs w:val="16"/>
              </w:rPr>
              <w:t>MOTIVO DE GUIA FISICA</w:t>
            </w:r>
          </w:p>
        </w:tc>
        <w:tc>
          <w:tcPr>
            <w:tcW w:w="324" w:type="dxa"/>
            <w:tcBorders>
              <w:top w:val="nil"/>
              <w:left w:val="nil"/>
              <w:bottom w:val="single" w:sz="4" w:space="0" w:color="auto"/>
              <w:right w:val="single" w:sz="4" w:space="0" w:color="auto"/>
            </w:tcBorders>
            <w:shd w:val="clear" w:color="000000" w:fill="DDD9C3"/>
            <w:vAlign w:val="center"/>
          </w:tcPr>
          <w:p w:rsidR="00D22581" w:rsidRPr="00CD50F8" w:rsidRDefault="00D22581" w:rsidP="00415626">
            <w:pPr>
              <w:ind w:left="-37"/>
              <w:jc w:val="center"/>
              <w:rPr>
                <w:rFonts w:ascii="Calibri" w:hAnsi="Calibri"/>
                <w:color w:val="000000"/>
                <w:sz w:val="16"/>
                <w:szCs w:val="16"/>
              </w:rPr>
            </w:pPr>
          </w:p>
        </w:tc>
        <w:tc>
          <w:tcPr>
            <w:tcW w:w="324" w:type="dxa"/>
            <w:tcBorders>
              <w:top w:val="nil"/>
              <w:left w:val="nil"/>
              <w:bottom w:val="single" w:sz="4" w:space="0" w:color="auto"/>
              <w:right w:val="single" w:sz="4" w:space="0" w:color="auto"/>
            </w:tcBorders>
            <w:shd w:val="clear" w:color="000000" w:fill="DDD9C3"/>
            <w:vAlign w:val="center"/>
          </w:tcPr>
          <w:p w:rsidR="00D22581" w:rsidRPr="00CD50F8" w:rsidRDefault="00D22581"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tcPr>
          <w:p w:rsidR="00D22581" w:rsidRPr="00CD50F8" w:rsidRDefault="00D22581"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tcPr>
          <w:p w:rsidR="00D22581" w:rsidRPr="00CD50F8" w:rsidRDefault="00D22581"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tcPr>
          <w:p w:rsidR="00D22581" w:rsidRPr="00CD50F8" w:rsidRDefault="00D22581"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tcPr>
          <w:p w:rsidR="00D22581" w:rsidRPr="00CD50F8" w:rsidRDefault="00D22581"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000000" w:fill="DDD9C3"/>
            <w:vAlign w:val="center"/>
          </w:tcPr>
          <w:p w:rsidR="00D22581" w:rsidRPr="00CD50F8" w:rsidRDefault="00D22581"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000000" w:fill="DDD9C3"/>
            <w:vAlign w:val="center"/>
          </w:tcPr>
          <w:p w:rsidR="00D22581" w:rsidRPr="00CD50F8" w:rsidRDefault="00D22581"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tcPr>
          <w:p w:rsidR="00D22581" w:rsidRPr="00CD50F8" w:rsidRDefault="00D22581"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tcPr>
          <w:p w:rsidR="00D22581" w:rsidRPr="00CD50F8" w:rsidRDefault="00D22581"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tcPr>
          <w:p w:rsidR="00D22581" w:rsidRPr="00CD50F8" w:rsidRDefault="00D22581"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tcPr>
          <w:p w:rsidR="00D22581" w:rsidRPr="00CD50F8" w:rsidRDefault="00D22581"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tcPr>
          <w:p w:rsidR="00D22581" w:rsidRPr="00CD50F8" w:rsidRDefault="00D22581" w:rsidP="00415626">
            <w:pPr>
              <w:ind w:left="-37"/>
              <w:jc w:val="center"/>
              <w:rPr>
                <w:rFonts w:ascii="Calibri" w:hAnsi="Calibri"/>
                <w:color w:val="000000"/>
                <w:sz w:val="16"/>
                <w:szCs w:val="16"/>
              </w:rPr>
            </w:pP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D22581" w:rsidP="00415626">
            <w:pPr>
              <w:ind w:left="-37"/>
              <w:jc w:val="center"/>
              <w:rPr>
                <w:rFonts w:ascii="Calibri" w:hAnsi="Calibri"/>
                <w:color w:val="000000"/>
                <w:sz w:val="16"/>
                <w:szCs w:val="16"/>
              </w:rPr>
            </w:pPr>
            <w:r w:rsidRPr="00CD50F8">
              <w:rPr>
                <w:rFonts w:ascii="Calibri" w:hAnsi="Calibri"/>
                <w:color w:val="000000"/>
                <w:sz w:val="16"/>
                <w:szCs w:val="16"/>
              </w:rPr>
              <w:t>20</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RUC PROVEEDOR</w:t>
            </w: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D22581" w:rsidP="00415626">
            <w:pPr>
              <w:ind w:left="-37"/>
              <w:jc w:val="center"/>
              <w:rPr>
                <w:rFonts w:ascii="Calibri" w:hAnsi="Calibri"/>
                <w:color w:val="000000"/>
                <w:sz w:val="16"/>
                <w:szCs w:val="16"/>
              </w:rPr>
            </w:pPr>
            <w:r w:rsidRPr="00CD50F8">
              <w:rPr>
                <w:rFonts w:ascii="Calibri" w:hAnsi="Calibri"/>
                <w:color w:val="000000"/>
                <w:sz w:val="16"/>
                <w:szCs w:val="16"/>
              </w:rPr>
              <w:t>21</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PERIODO DE VIGENCIA DEL RUC PROVEEDOR</w:t>
            </w: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D22581" w:rsidP="00415626">
            <w:pPr>
              <w:ind w:left="-37"/>
              <w:jc w:val="center"/>
              <w:rPr>
                <w:rFonts w:ascii="Calibri" w:hAnsi="Calibri"/>
                <w:color w:val="000000"/>
                <w:sz w:val="16"/>
                <w:szCs w:val="16"/>
              </w:rPr>
            </w:pPr>
            <w:r w:rsidRPr="00CD50F8">
              <w:rPr>
                <w:rFonts w:ascii="Calibri" w:hAnsi="Calibri"/>
                <w:color w:val="000000"/>
                <w:sz w:val="16"/>
                <w:szCs w:val="16"/>
              </w:rPr>
              <w:t>22</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TRANSACCION (Anexo 07)</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S</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9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901"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D22581" w:rsidP="00415626">
            <w:pPr>
              <w:ind w:left="-37"/>
              <w:jc w:val="center"/>
              <w:rPr>
                <w:rFonts w:ascii="Calibri" w:hAnsi="Calibri"/>
                <w:color w:val="000000"/>
                <w:sz w:val="16"/>
                <w:szCs w:val="16"/>
              </w:rPr>
            </w:pPr>
            <w:r w:rsidRPr="00CD50F8">
              <w:rPr>
                <w:rFonts w:ascii="Calibri" w:hAnsi="Calibri"/>
                <w:color w:val="000000"/>
                <w:sz w:val="16"/>
                <w:szCs w:val="16"/>
              </w:rPr>
              <w:t>23</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FECHA DE TRANSACCION</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M</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FECHA DE PRODUCCION</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FECHA DE EGRESOS DE BF PARA PRODUCCION</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FECHA DE PRODUCCION</w:t>
            </w: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FECHA DE CONSUMO</w:t>
            </w:r>
          </w:p>
        </w:tc>
        <w:tc>
          <w:tcPr>
            <w:tcW w:w="9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FECHA DE CONSUMO</w:t>
            </w:r>
          </w:p>
        </w:tc>
        <w:tc>
          <w:tcPr>
            <w:tcW w:w="901"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FECHA DE CONSUMO</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FECHA DE PRODUCCION</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FECHA DE EGRESOS DE BF PARA PRODUCCION</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FECHA DE PRODUCCION</w:t>
            </w: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FECHA DE CONSUMO</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FECHA DE CONSUMO</w:t>
            </w: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D22581" w:rsidP="00415626">
            <w:pPr>
              <w:ind w:left="-37"/>
              <w:jc w:val="center"/>
              <w:rPr>
                <w:rFonts w:ascii="Calibri" w:hAnsi="Calibri"/>
                <w:color w:val="000000"/>
                <w:sz w:val="16"/>
                <w:szCs w:val="16"/>
              </w:rPr>
            </w:pPr>
            <w:r w:rsidRPr="00CD50F8">
              <w:rPr>
                <w:rFonts w:ascii="Calibri" w:hAnsi="Calibri"/>
                <w:color w:val="000000"/>
                <w:sz w:val="16"/>
                <w:szCs w:val="16"/>
              </w:rPr>
              <w:t>24</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RUC TRANSPORTISTA</w:t>
            </w: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D22581" w:rsidP="00415626">
            <w:pPr>
              <w:ind w:left="-37"/>
              <w:jc w:val="center"/>
              <w:rPr>
                <w:rFonts w:ascii="Calibri" w:hAnsi="Calibri"/>
                <w:color w:val="000000"/>
                <w:sz w:val="16"/>
                <w:szCs w:val="16"/>
              </w:rPr>
            </w:pPr>
            <w:r w:rsidRPr="00CD50F8">
              <w:rPr>
                <w:rFonts w:ascii="Calibri" w:hAnsi="Calibri"/>
                <w:color w:val="000000"/>
                <w:sz w:val="16"/>
                <w:szCs w:val="16"/>
              </w:rPr>
              <w:t>25</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PERIODO DE VIGENCIA DEL RUC TRANSPORTISTA</w:t>
            </w: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D22581" w:rsidP="00415626">
            <w:pPr>
              <w:ind w:left="-37"/>
              <w:jc w:val="center"/>
              <w:rPr>
                <w:rFonts w:ascii="Calibri" w:hAnsi="Calibri"/>
                <w:color w:val="000000"/>
                <w:sz w:val="16"/>
                <w:szCs w:val="16"/>
              </w:rPr>
            </w:pPr>
            <w:r w:rsidRPr="00CD50F8">
              <w:rPr>
                <w:rFonts w:ascii="Calibri" w:hAnsi="Calibri"/>
                <w:color w:val="000000"/>
                <w:sz w:val="16"/>
                <w:szCs w:val="16"/>
              </w:rPr>
              <w:t>26</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TIPO DOCUMENTO GUIA TRANSPORTISTA</w:t>
            </w: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D22581" w:rsidP="00415626">
            <w:pPr>
              <w:ind w:left="-37"/>
              <w:jc w:val="center"/>
              <w:rPr>
                <w:rFonts w:ascii="Calibri" w:hAnsi="Calibri"/>
                <w:color w:val="000000"/>
                <w:sz w:val="16"/>
                <w:szCs w:val="16"/>
              </w:rPr>
            </w:pPr>
            <w:r w:rsidRPr="00CD50F8">
              <w:rPr>
                <w:rFonts w:ascii="Calibri" w:hAnsi="Calibri"/>
                <w:color w:val="000000"/>
                <w:sz w:val="16"/>
                <w:szCs w:val="16"/>
              </w:rPr>
              <w:t>27</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 DOCUMENTO GUIA TRANSPORTISTA</w:t>
            </w: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D22581" w:rsidP="00415626">
            <w:pPr>
              <w:ind w:left="-37"/>
              <w:jc w:val="center"/>
              <w:rPr>
                <w:rFonts w:ascii="Calibri" w:hAnsi="Calibri"/>
                <w:color w:val="000000"/>
                <w:sz w:val="16"/>
                <w:szCs w:val="16"/>
              </w:rPr>
            </w:pPr>
            <w:r w:rsidRPr="00CD50F8">
              <w:rPr>
                <w:rFonts w:ascii="Calibri" w:hAnsi="Calibri"/>
                <w:color w:val="000000"/>
                <w:sz w:val="16"/>
                <w:szCs w:val="16"/>
              </w:rPr>
              <w:t>28</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TRAMO DE GUIA</w:t>
            </w: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D22581" w:rsidP="00415626">
            <w:pPr>
              <w:ind w:left="-37"/>
              <w:jc w:val="center"/>
              <w:rPr>
                <w:rFonts w:ascii="Calibri" w:hAnsi="Calibri"/>
                <w:color w:val="000000"/>
                <w:sz w:val="16"/>
                <w:szCs w:val="16"/>
              </w:rPr>
            </w:pPr>
            <w:r w:rsidRPr="00CD50F8">
              <w:rPr>
                <w:rFonts w:ascii="Calibri" w:hAnsi="Calibri"/>
                <w:color w:val="000000"/>
                <w:sz w:val="16"/>
                <w:szCs w:val="16"/>
              </w:rPr>
              <w:t>29</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RUC TRANSPORTISTA SUBCONTRATANTE</w:t>
            </w: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D22581" w:rsidP="00415626">
            <w:pPr>
              <w:ind w:left="-37"/>
              <w:jc w:val="center"/>
              <w:rPr>
                <w:rFonts w:ascii="Calibri" w:hAnsi="Calibri"/>
                <w:color w:val="000000"/>
                <w:sz w:val="16"/>
                <w:szCs w:val="16"/>
              </w:rPr>
            </w:pPr>
            <w:r w:rsidRPr="00CD50F8">
              <w:rPr>
                <w:rFonts w:ascii="Calibri" w:hAnsi="Calibri"/>
                <w:color w:val="000000"/>
                <w:sz w:val="16"/>
                <w:szCs w:val="16"/>
              </w:rPr>
              <w:t>30</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PERIODO DE VIGENCIA RUC TRANSPORTISTA SUBCONTRATANTE</w:t>
            </w: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D22581" w:rsidP="00415626">
            <w:pPr>
              <w:ind w:left="-37"/>
              <w:jc w:val="center"/>
              <w:rPr>
                <w:rFonts w:ascii="Calibri" w:hAnsi="Calibri"/>
                <w:color w:val="000000"/>
                <w:sz w:val="16"/>
                <w:szCs w:val="16"/>
              </w:rPr>
            </w:pPr>
            <w:r w:rsidRPr="00CD50F8">
              <w:rPr>
                <w:rFonts w:ascii="Calibri" w:hAnsi="Calibri"/>
                <w:color w:val="000000"/>
                <w:sz w:val="16"/>
                <w:szCs w:val="16"/>
              </w:rPr>
              <w:t>31</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RUC DE ENTIDAD QUE DEVUELVE</w:t>
            </w: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D22581" w:rsidP="00415626">
            <w:pPr>
              <w:ind w:left="-37"/>
              <w:jc w:val="center"/>
              <w:rPr>
                <w:rFonts w:ascii="Calibri" w:hAnsi="Calibri"/>
                <w:color w:val="000000"/>
                <w:sz w:val="16"/>
                <w:szCs w:val="16"/>
              </w:rPr>
            </w:pPr>
            <w:r w:rsidRPr="00CD50F8">
              <w:rPr>
                <w:rFonts w:ascii="Calibri" w:hAnsi="Calibri"/>
                <w:color w:val="000000"/>
                <w:sz w:val="16"/>
                <w:szCs w:val="16"/>
              </w:rPr>
              <w:t>32</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 xml:space="preserve">PERIODO DE VIGENCIA DE RUC DE ENTIDAD QUE </w:t>
            </w:r>
            <w:r w:rsidRPr="00CD50F8">
              <w:rPr>
                <w:rFonts w:ascii="Calibri" w:hAnsi="Calibri"/>
                <w:color w:val="000000"/>
                <w:sz w:val="16"/>
                <w:szCs w:val="16"/>
              </w:rPr>
              <w:lastRenderedPageBreak/>
              <w:t>DEVUELVE</w:t>
            </w: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D22581" w:rsidP="00415626">
            <w:pPr>
              <w:ind w:left="-37"/>
              <w:jc w:val="center"/>
              <w:rPr>
                <w:rFonts w:ascii="Calibri" w:hAnsi="Calibri"/>
                <w:color w:val="000000"/>
                <w:sz w:val="16"/>
                <w:szCs w:val="16"/>
              </w:rPr>
            </w:pPr>
            <w:r w:rsidRPr="00CD50F8">
              <w:rPr>
                <w:rFonts w:ascii="Calibri" w:hAnsi="Calibri"/>
                <w:color w:val="000000"/>
                <w:sz w:val="16"/>
                <w:szCs w:val="16"/>
              </w:rPr>
              <w:lastRenderedPageBreak/>
              <w:t>33</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ESTABLECIMIENTO DE PARTIDA</w:t>
            </w: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D22581" w:rsidP="00415626">
            <w:pPr>
              <w:ind w:left="-37"/>
              <w:jc w:val="center"/>
              <w:rPr>
                <w:rFonts w:ascii="Calibri" w:hAnsi="Calibri"/>
                <w:color w:val="000000"/>
                <w:sz w:val="16"/>
                <w:szCs w:val="16"/>
              </w:rPr>
            </w:pPr>
            <w:r w:rsidRPr="00CD50F8">
              <w:rPr>
                <w:rFonts w:ascii="Calibri" w:hAnsi="Calibri"/>
                <w:color w:val="000000"/>
                <w:sz w:val="16"/>
                <w:szCs w:val="16"/>
              </w:rPr>
              <w:t>34</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UBIGEO ESTABLECIMIENTO DE PARTIDA</w:t>
            </w: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D22581" w:rsidP="00415626">
            <w:pPr>
              <w:ind w:left="-37"/>
              <w:jc w:val="center"/>
              <w:rPr>
                <w:rFonts w:ascii="Calibri" w:hAnsi="Calibri"/>
                <w:color w:val="000000"/>
                <w:sz w:val="16"/>
                <w:szCs w:val="16"/>
              </w:rPr>
            </w:pPr>
            <w:r w:rsidRPr="00CD50F8">
              <w:rPr>
                <w:rFonts w:ascii="Calibri" w:hAnsi="Calibri"/>
                <w:color w:val="000000"/>
                <w:sz w:val="16"/>
                <w:szCs w:val="16"/>
              </w:rPr>
              <w:t>35</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TIPO DOCUMENTO PRECEDENTE</w:t>
            </w: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D22581" w:rsidP="00415626">
            <w:pPr>
              <w:ind w:left="-37"/>
              <w:jc w:val="center"/>
              <w:rPr>
                <w:rFonts w:ascii="Calibri" w:hAnsi="Calibri"/>
                <w:color w:val="000000"/>
                <w:sz w:val="16"/>
                <w:szCs w:val="16"/>
              </w:rPr>
            </w:pPr>
            <w:r w:rsidRPr="00CD50F8">
              <w:rPr>
                <w:rFonts w:ascii="Calibri" w:hAnsi="Calibri"/>
                <w:color w:val="000000"/>
                <w:sz w:val="16"/>
                <w:szCs w:val="16"/>
              </w:rPr>
              <w:t>36</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DOCUMENTO PRECEDENTE</w:t>
            </w: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D22581" w:rsidP="00415626">
            <w:pPr>
              <w:ind w:left="-37"/>
              <w:jc w:val="center"/>
              <w:rPr>
                <w:rFonts w:ascii="Calibri" w:hAnsi="Calibri"/>
                <w:color w:val="000000"/>
                <w:sz w:val="16"/>
                <w:szCs w:val="16"/>
              </w:rPr>
            </w:pPr>
            <w:r w:rsidRPr="00CD50F8">
              <w:rPr>
                <w:rFonts w:ascii="Calibri" w:hAnsi="Calibri"/>
                <w:color w:val="000000"/>
                <w:sz w:val="16"/>
                <w:szCs w:val="16"/>
              </w:rPr>
              <w:t>37</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TIPO DOCUMENTO ASOCIADO (Anexo 03)</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S</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9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901"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D22581" w:rsidP="00415626">
            <w:pPr>
              <w:ind w:left="-37"/>
              <w:jc w:val="center"/>
              <w:rPr>
                <w:rFonts w:ascii="Calibri" w:hAnsi="Calibri"/>
                <w:color w:val="000000"/>
                <w:sz w:val="16"/>
                <w:szCs w:val="16"/>
              </w:rPr>
            </w:pPr>
            <w:r w:rsidRPr="00CD50F8">
              <w:rPr>
                <w:rFonts w:ascii="Calibri" w:hAnsi="Calibri"/>
                <w:color w:val="000000"/>
                <w:sz w:val="16"/>
                <w:szCs w:val="16"/>
              </w:rPr>
              <w:t>38</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DOCUMENTO ASOCIADO</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M</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9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901"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D22581" w:rsidP="00415626">
            <w:pPr>
              <w:ind w:left="-37"/>
              <w:jc w:val="center"/>
              <w:rPr>
                <w:rFonts w:ascii="Calibri" w:hAnsi="Calibri"/>
                <w:color w:val="000000"/>
                <w:sz w:val="16"/>
                <w:szCs w:val="16"/>
              </w:rPr>
            </w:pPr>
            <w:r w:rsidRPr="00CD50F8">
              <w:rPr>
                <w:rFonts w:ascii="Calibri" w:hAnsi="Calibri"/>
                <w:color w:val="000000"/>
                <w:sz w:val="16"/>
                <w:szCs w:val="16"/>
              </w:rPr>
              <w:t>39</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DAM</w:t>
            </w: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D22581" w:rsidP="00415626">
            <w:pPr>
              <w:ind w:left="-37"/>
              <w:jc w:val="center"/>
              <w:rPr>
                <w:rFonts w:ascii="Calibri" w:hAnsi="Calibri"/>
                <w:color w:val="000000"/>
                <w:sz w:val="16"/>
                <w:szCs w:val="16"/>
              </w:rPr>
            </w:pPr>
            <w:r w:rsidRPr="00CD50F8">
              <w:rPr>
                <w:rFonts w:ascii="Calibri" w:hAnsi="Calibri"/>
                <w:color w:val="000000"/>
                <w:sz w:val="16"/>
                <w:szCs w:val="16"/>
              </w:rPr>
              <w:t>40</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RUC DESTINATARIO</w:t>
            </w: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D22581" w:rsidP="00415626">
            <w:pPr>
              <w:ind w:left="-37"/>
              <w:jc w:val="center"/>
              <w:rPr>
                <w:rFonts w:ascii="Calibri" w:hAnsi="Calibri"/>
                <w:color w:val="000000"/>
                <w:sz w:val="16"/>
                <w:szCs w:val="16"/>
              </w:rPr>
            </w:pPr>
            <w:r w:rsidRPr="00CD50F8">
              <w:rPr>
                <w:rFonts w:ascii="Calibri" w:hAnsi="Calibri"/>
                <w:color w:val="000000"/>
                <w:sz w:val="16"/>
                <w:szCs w:val="16"/>
              </w:rPr>
              <w:t>41</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PERIODO DE VIGENCIA DEL RUC DESTINATARIO</w:t>
            </w: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D22581" w:rsidP="00415626">
            <w:pPr>
              <w:ind w:left="-37"/>
              <w:jc w:val="center"/>
              <w:rPr>
                <w:rFonts w:ascii="Calibri" w:hAnsi="Calibri"/>
                <w:color w:val="000000"/>
                <w:sz w:val="16"/>
                <w:szCs w:val="16"/>
              </w:rPr>
            </w:pPr>
            <w:r w:rsidRPr="00CD50F8">
              <w:rPr>
                <w:rFonts w:ascii="Calibri" w:hAnsi="Calibri"/>
                <w:color w:val="000000"/>
                <w:sz w:val="16"/>
                <w:szCs w:val="16"/>
              </w:rPr>
              <w:t>42</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TIPO DOCUMENTO DESTINATARIO</w:t>
            </w: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D22581" w:rsidP="00415626">
            <w:pPr>
              <w:ind w:left="-37"/>
              <w:jc w:val="center"/>
              <w:rPr>
                <w:rFonts w:ascii="Calibri" w:hAnsi="Calibri"/>
                <w:color w:val="000000"/>
                <w:sz w:val="16"/>
                <w:szCs w:val="16"/>
              </w:rPr>
            </w:pPr>
            <w:r w:rsidRPr="00CD50F8">
              <w:rPr>
                <w:rFonts w:ascii="Calibri" w:hAnsi="Calibri"/>
                <w:color w:val="000000"/>
                <w:sz w:val="16"/>
                <w:szCs w:val="16"/>
              </w:rPr>
              <w:t>43</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DOCUMENTO DESTINATARIO</w:t>
            </w: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D22581" w:rsidP="00415626">
            <w:pPr>
              <w:ind w:left="-37"/>
              <w:jc w:val="center"/>
              <w:rPr>
                <w:rFonts w:ascii="Calibri" w:hAnsi="Calibri"/>
                <w:color w:val="000000"/>
                <w:sz w:val="16"/>
                <w:szCs w:val="16"/>
              </w:rPr>
            </w:pPr>
            <w:r w:rsidRPr="00CD50F8">
              <w:rPr>
                <w:rFonts w:ascii="Calibri" w:hAnsi="Calibri"/>
                <w:color w:val="000000"/>
                <w:sz w:val="16"/>
                <w:szCs w:val="16"/>
              </w:rPr>
              <w:t>44</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ESTABLECIMIENTO DE LLEGADA</w:t>
            </w: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D22581" w:rsidP="00415626">
            <w:pPr>
              <w:ind w:left="-37"/>
              <w:jc w:val="center"/>
              <w:rPr>
                <w:rFonts w:ascii="Calibri" w:hAnsi="Calibri"/>
                <w:color w:val="000000"/>
                <w:sz w:val="16"/>
                <w:szCs w:val="16"/>
              </w:rPr>
            </w:pPr>
            <w:r w:rsidRPr="00CD50F8">
              <w:rPr>
                <w:rFonts w:ascii="Calibri" w:hAnsi="Calibri"/>
                <w:color w:val="000000"/>
                <w:sz w:val="16"/>
                <w:szCs w:val="16"/>
              </w:rPr>
              <w:t>45</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UBIGEO ESTABLECIMIENTO DE LLEGADA</w:t>
            </w: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D22581" w:rsidP="00415626">
            <w:pPr>
              <w:ind w:left="-37"/>
              <w:jc w:val="center"/>
              <w:rPr>
                <w:rFonts w:ascii="Calibri" w:hAnsi="Calibri"/>
                <w:color w:val="000000"/>
                <w:sz w:val="16"/>
                <w:szCs w:val="16"/>
              </w:rPr>
            </w:pPr>
            <w:r w:rsidRPr="00CD50F8">
              <w:rPr>
                <w:rFonts w:ascii="Calibri" w:hAnsi="Calibri"/>
                <w:color w:val="000000"/>
                <w:sz w:val="16"/>
                <w:szCs w:val="16"/>
              </w:rPr>
              <w:t>46</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PUERTO NACIONAL</w:t>
            </w: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D22581" w:rsidP="00415626">
            <w:pPr>
              <w:ind w:left="-37"/>
              <w:jc w:val="center"/>
              <w:rPr>
                <w:rFonts w:ascii="Calibri" w:hAnsi="Calibri"/>
                <w:color w:val="000000"/>
                <w:sz w:val="16"/>
                <w:szCs w:val="16"/>
              </w:rPr>
            </w:pPr>
            <w:r w:rsidRPr="00CD50F8">
              <w:rPr>
                <w:rFonts w:ascii="Calibri" w:hAnsi="Calibri"/>
                <w:color w:val="000000"/>
                <w:sz w:val="16"/>
                <w:szCs w:val="16"/>
              </w:rPr>
              <w:t>47</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 MATRICULA EMBARCACION</w:t>
            </w: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D22581" w:rsidP="00415626">
            <w:pPr>
              <w:ind w:left="-37"/>
              <w:jc w:val="center"/>
              <w:rPr>
                <w:rFonts w:ascii="Calibri" w:hAnsi="Calibri"/>
                <w:color w:val="000000"/>
                <w:sz w:val="16"/>
                <w:szCs w:val="16"/>
              </w:rPr>
            </w:pPr>
            <w:r w:rsidRPr="00CD50F8">
              <w:rPr>
                <w:rFonts w:ascii="Calibri" w:hAnsi="Calibri"/>
                <w:color w:val="000000"/>
                <w:sz w:val="16"/>
                <w:szCs w:val="16"/>
              </w:rPr>
              <w:t>48</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NOMBRE DE EMBARCACION</w:t>
            </w: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D22581" w:rsidP="00415626">
            <w:pPr>
              <w:ind w:left="-37"/>
              <w:jc w:val="center"/>
              <w:rPr>
                <w:rFonts w:ascii="Calibri" w:hAnsi="Calibri"/>
                <w:color w:val="000000"/>
                <w:sz w:val="16"/>
                <w:szCs w:val="16"/>
              </w:rPr>
            </w:pPr>
            <w:r w:rsidRPr="00CD50F8">
              <w:rPr>
                <w:rFonts w:ascii="Calibri" w:hAnsi="Calibri"/>
                <w:color w:val="000000"/>
                <w:sz w:val="16"/>
                <w:szCs w:val="16"/>
              </w:rPr>
              <w:t>49</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ESTABLECIMIENTO</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S</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9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PARA USO DE COMBUSTIBLES VALIDAR - ZRE</w:t>
            </w:r>
            <w:r w:rsidR="00C8301B" w:rsidRPr="00CD50F8">
              <w:rPr>
                <w:rFonts w:ascii="Calibri" w:hAnsi="Calibri"/>
                <w:color w:val="000000"/>
                <w:sz w:val="16"/>
                <w:szCs w:val="16"/>
              </w:rPr>
              <w:t xml:space="preserve"> </w:t>
            </w:r>
            <w:r w:rsidRPr="00CD50F8">
              <w:rPr>
                <w:rFonts w:ascii="Calibri" w:hAnsi="Calibri"/>
                <w:color w:val="000000"/>
                <w:sz w:val="16"/>
                <w:szCs w:val="16"/>
              </w:rPr>
              <w:t xml:space="preserve">y ZCO (según fecha </w:t>
            </w:r>
            <w:r w:rsidRPr="00CD50F8">
              <w:rPr>
                <w:rFonts w:ascii="Calibri" w:hAnsi="Calibri"/>
                <w:color w:val="000000"/>
                <w:sz w:val="16"/>
                <w:szCs w:val="16"/>
              </w:rPr>
              <w:lastRenderedPageBreak/>
              <w:t>de vigencia)</w:t>
            </w:r>
          </w:p>
        </w:tc>
        <w:tc>
          <w:tcPr>
            <w:tcW w:w="901"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lastRenderedPageBreak/>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PARA USO DE COMBUSTIBLES VALIDAR - ZRE</w:t>
            </w:r>
            <w:r w:rsidR="00C8301B" w:rsidRPr="00CD50F8">
              <w:rPr>
                <w:rFonts w:ascii="Calibri" w:hAnsi="Calibri"/>
                <w:color w:val="000000"/>
                <w:sz w:val="16"/>
                <w:szCs w:val="16"/>
              </w:rPr>
              <w:t xml:space="preserve"> </w:t>
            </w:r>
            <w:r w:rsidRPr="00CD50F8">
              <w:rPr>
                <w:rFonts w:ascii="Calibri" w:hAnsi="Calibri"/>
                <w:color w:val="000000"/>
                <w:sz w:val="16"/>
                <w:szCs w:val="16"/>
              </w:rPr>
              <w:t>y ZCO (según fecha de vigencia)</w:t>
            </w: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D22581" w:rsidP="00415626">
            <w:pPr>
              <w:ind w:left="-37"/>
              <w:jc w:val="center"/>
              <w:rPr>
                <w:rFonts w:ascii="Calibri" w:hAnsi="Calibri"/>
                <w:color w:val="000000"/>
                <w:sz w:val="16"/>
                <w:szCs w:val="16"/>
              </w:rPr>
            </w:pPr>
            <w:r w:rsidRPr="00CD50F8">
              <w:rPr>
                <w:rFonts w:ascii="Calibri" w:hAnsi="Calibri"/>
                <w:color w:val="000000"/>
                <w:sz w:val="16"/>
                <w:szCs w:val="16"/>
              </w:rPr>
              <w:lastRenderedPageBreak/>
              <w:t>50</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UBIGEO DEL ESTABLECIMIENTO</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M</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9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901"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D22581" w:rsidP="00415626">
            <w:pPr>
              <w:ind w:left="-37"/>
              <w:jc w:val="center"/>
              <w:rPr>
                <w:rFonts w:ascii="Calibri" w:hAnsi="Calibri"/>
                <w:color w:val="000000"/>
                <w:sz w:val="16"/>
                <w:szCs w:val="16"/>
              </w:rPr>
            </w:pPr>
            <w:r w:rsidRPr="00CD50F8">
              <w:rPr>
                <w:rFonts w:ascii="Calibri" w:hAnsi="Calibri"/>
                <w:color w:val="000000"/>
                <w:sz w:val="16"/>
                <w:szCs w:val="16"/>
              </w:rPr>
              <w:t>51</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PRESENTACION</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S</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9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901"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STOCK EN ESTABLECIMENTO DEL TERCERO</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STOCK EN ESTABLECIMENTO DEL TERCERO</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STOCK EN ESTABLECIMENTO DEL TERCERO</w:t>
            </w: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STOCK EN ESTABLECIMENTO DEL TERCERO</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STOCK EN ESTABLECIMENTO DEL TERCERO</w:t>
            </w: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D22581" w:rsidP="00415626">
            <w:pPr>
              <w:ind w:left="-37"/>
              <w:jc w:val="center"/>
              <w:rPr>
                <w:rFonts w:ascii="Calibri" w:hAnsi="Calibri"/>
                <w:color w:val="000000"/>
                <w:sz w:val="16"/>
                <w:szCs w:val="16"/>
              </w:rPr>
            </w:pPr>
            <w:r w:rsidRPr="00CD50F8">
              <w:rPr>
                <w:rFonts w:ascii="Calibri" w:hAnsi="Calibri"/>
                <w:color w:val="000000"/>
                <w:sz w:val="16"/>
                <w:szCs w:val="16"/>
              </w:rPr>
              <w:t>52</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CANTIDAD</w:t>
            </w:r>
            <w:r w:rsidR="00C8301B" w:rsidRPr="00CD50F8">
              <w:rPr>
                <w:rFonts w:ascii="Calibri" w:hAnsi="Calibri"/>
                <w:color w:val="000000"/>
                <w:sz w:val="16"/>
                <w:szCs w:val="16"/>
              </w:rPr>
              <w:t xml:space="preserve"> </w:t>
            </w:r>
            <w:r w:rsidRPr="00CD50F8">
              <w:rPr>
                <w:rFonts w:ascii="Calibri" w:hAnsi="Calibri"/>
                <w:color w:val="000000"/>
                <w:sz w:val="16"/>
                <w:szCs w:val="16"/>
              </w:rPr>
              <w:t>DE PRESENTACIONES</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M</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9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901"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D22581" w:rsidP="00415626">
            <w:pPr>
              <w:ind w:left="-37"/>
              <w:jc w:val="center"/>
              <w:rPr>
                <w:rFonts w:ascii="Calibri" w:hAnsi="Calibri"/>
                <w:color w:val="000000"/>
                <w:sz w:val="16"/>
                <w:szCs w:val="16"/>
              </w:rPr>
            </w:pPr>
            <w:r w:rsidRPr="00CD50F8">
              <w:rPr>
                <w:rFonts w:ascii="Calibri" w:hAnsi="Calibri"/>
                <w:color w:val="000000"/>
                <w:sz w:val="16"/>
                <w:szCs w:val="16"/>
              </w:rPr>
              <w:t>53</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CANTIDAD NETA BF (dato actual)</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A</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9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901"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D22581" w:rsidP="00415626">
            <w:pPr>
              <w:ind w:left="-37"/>
              <w:jc w:val="center"/>
              <w:rPr>
                <w:rFonts w:ascii="Calibri" w:hAnsi="Calibri"/>
                <w:color w:val="000000"/>
                <w:sz w:val="16"/>
                <w:szCs w:val="16"/>
              </w:rPr>
            </w:pPr>
            <w:r w:rsidRPr="00CD50F8">
              <w:rPr>
                <w:rFonts w:ascii="Calibri" w:hAnsi="Calibri"/>
                <w:color w:val="000000"/>
                <w:sz w:val="16"/>
                <w:szCs w:val="16"/>
              </w:rPr>
              <w:t>54</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MERMA (KG)</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M</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OBLIGATORIO</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OBLIGATORIO</w:t>
            </w: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OBLIGATORIO</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OBLIGATORIO</w:t>
            </w: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D22581" w:rsidP="00415626">
            <w:pPr>
              <w:ind w:left="-37"/>
              <w:jc w:val="center"/>
              <w:rPr>
                <w:rFonts w:ascii="Calibri" w:hAnsi="Calibri"/>
                <w:color w:val="000000"/>
                <w:sz w:val="16"/>
                <w:szCs w:val="16"/>
              </w:rPr>
            </w:pPr>
            <w:r w:rsidRPr="00CD50F8">
              <w:rPr>
                <w:rFonts w:ascii="Calibri" w:hAnsi="Calibri"/>
                <w:color w:val="000000"/>
                <w:sz w:val="16"/>
                <w:szCs w:val="16"/>
              </w:rPr>
              <w:t>55</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TIPO DOCUMENTO GUIA REMITENTE INICIAL</w:t>
            </w: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D22581" w:rsidP="00415626">
            <w:pPr>
              <w:ind w:left="-37"/>
              <w:jc w:val="center"/>
              <w:rPr>
                <w:rFonts w:ascii="Calibri" w:hAnsi="Calibri"/>
                <w:color w:val="000000"/>
                <w:sz w:val="16"/>
                <w:szCs w:val="16"/>
              </w:rPr>
            </w:pPr>
            <w:r w:rsidRPr="00CD50F8">
              <w:rPr>
                <w:rFonts w:ascii="Calibri" w:hAnsi="Calibri"/>
                <w:color w:val="000000"/>
                <w:sz w:val="16"/>
                <w:szCs w:val="16"/>
              </w:rPr>
              <w:t>56</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 DOCUMENTO GUIA REMITENTE INICIAL</w:t>
            </w: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D22581" w:rsidP="00415626">
            <w:pPr>
              <w:ind w:left="-37"/>
              <w:jc w:val="center"/>
              <w:rPr>
                <w:rFonts w:ascii="Calibri" w:hAnsi="Calibri"/>
                <w:color w:val="000000"/>
                <w:sz w:val="16"/>
                <w:szCs w:val="16"/>
              </w:rPr>
            </w:pPr>
            <w:r w:rsidRPr="00CD50F8">
              <w:rPr>
                <w:rFonts w:ascii="Calibri" w:hAnsi="Calibri"/>
                <w:color w:val="000000"/>
                <w:sz w:val="16"/>
                <w:szCs w:val="16"/>
              </w:rPr>
              <w:t>57</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TIPO DOCUMENTO GUIA TRANSPORTISTA INICIAL</w:t>
            </w: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D22581" w:rsidP="00415626">
            <w:pPr>
              <w:ind w:left="-37"/>
              <w:jc w:val="center"/>
              <w:rPr>
                <w:rFonts w:ascii="Calibri" w:hAnsi="Calibri"/>
                <w:color w:val="000000"/>
                <w:sz w:val="16"/>
                <w:szCs w:val="16"/>
              </w:rPr>
            </w:pPr>
            <w:r w:rsidRPr="00CD50F8">
              <w:rPr>
                <w:rFonts w:ascii="Calibri" w:hAnsi="Calibri"/>
                <w:color w:val="000000"/>
                <w:sz w:val="16"/>
                <w:szCs w:val="16"/>
              </w:rPr>
              <w:t>58</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 DOCUMENTO GUIA TRANSPORTISTA INICIAL</w:t>
            </w: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D22581" w:rsidP="00415626">
            <w:pPr>
              <w:ind w:left="-37"/>
              <w:jc w:val="center"/>
              <w:rPr>
                <w:rFonts w:ascii="Calibri" w:hAnsi="Calibri"/>
                <w:color w:val="000000"/>
                <w:sz w:val="16"/>
                <w:szCs w:val="16"/>
              </w:rPr>
            </w:pPr>
            <w:r w:rsidRPr="00CD50F8">
              <w:rPr>
                <w:rFonts w:ascii="Calibri" w:hAnsi="Calibri"/>
                <w:color w:val="000000"/>
                <w:sz w:val="16"/>
                <w:szCs w:val="16"/>
              </w:rPr>
              <w:t>59</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 OPERACION PRECEDENTE (</w:t>
            </w:r>
            <w:r w:rsidR="00A21BBA" w:rsidRPr="00CD50F8">
              <w:rPr>
                <w:rFonts w:ascii="Calibri" w:hAnsi="Calibri"/>
                <w:color w:val="000000"/>
                <w:sz w:val="16"/>
                <w:szCs w:val="16"/>
              </w:rPr>
              <w:t>automático</w:t>
            </w:r>
            <w:r w:rsidRPr="00CD50F8">
              <w:rPr>
                <w:rFonts w:ascii="Calibri" w:hAnsi="Calibri"/>
                <w:color w:val="000000"/>
                <w:sz w:val="16"/>
                <w:szCs w:val="16"/>
              </w:rPr>
              <w:t xml:space="preserve"> cuando se genere la </w:t>
            </w:r>
            <w:r w:rsidR="00A21BBA" w:rsidRPr="00CD50F8">
              <w:rPr>
                <w:rFonts w:ascii="Calibri" w:hAnsi="Calibri"/>
                <w:color w:val="000000"/>
                <w:sz w:val="16"/>
                <w:szCs w:val="16"/>
              </w:rPr>
              <w:t>transacción</w:t>
            </w:r>
            <w:r w:rsidRPr="00CD50F8">
              <w:rPr>
                <w:rFonts w:ascii="Calibri" w:hAnsi="Calibri"/>
                <w:color w:val="000000"/>
                <w:sz w:val="16"/>
                <w:szCs w:val="16"/>
              </w:rPr>
              <w:t xml:space="preserve"> en base al cuadro de insumo/producto)</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M</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 OPERACIÓN DE PRODUCCION</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 OPERACIÓN DEL EGRESO DEL ENVASADO O REENVASADO</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 OPERACIÓN DE PRODUCCION</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 OPERACIÓN DEL EGRESO DEL ENVASADO O REENVASADO</w:t>
            </w: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D22581" w:rsidP="00415626">
            <w:pPr>
              <w:ind w:left="-37"/>
              <w:jc w:val="center"/>
              <w:rPr>
                <w:rFonts w:ascii="Calibri" w:hAnsi="Calibri"/>
                <w:color w:val="000000"/>
                <w:sz w:val="16"/>
                <w:szCs w:val="16"/>
              </w:rPr>
            </w:pPr>
            <w:r w:rsidRPr="00CD50F8">
              <w:rPr>
                <w:rFonts w:ascii="Calibri" w:hAnsi="Calibri"/>
                <w:color w:val="000000"/>
                <w:sz w:val="16"/>
                <w:szCs w:val="16"/>
              </w:rPr>
              <w:t>60</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 xml:space="preserve">CODIGO </w:t>
            </w:r>
            <w:r w:rsidR="00482530" w:rsidRPr="00CD50F8">
              <w:rPr>
                <w:rFonts w:ascii="Calibri" w:hAnsi="Calibri"/>
                <w:color w:val="000000"/>
                <w:sz w:val="16"/>
                <w:szCs w:val="16"/>
              </w:rPr>
              <w:t xml:space="preserve">BF / BNF </w:t>
            </w:r>
            <w:r w:rsidRPr="00CD50F8">
              <w:rPr>
                <w:rFonts w:ascii="Calibri" w:hAnsi="Calibri"/>
                <w:color w:val="000000"/>
                <w:sz w:val="16"/>
                <w:szCs w:val="16"/>
              </w:rPr>
              <w:t>QUE PRODUJO (</w:t>
            </w:r>
            <w:r w:rsidR="00A21BBA" w:rsidRPr="00CD50F8">
              <w:rPr>
                <w:rFonts w:ascii="Calibri" w:hAnsi="Calibri"/>
                <w:color w:val="000000"/>
                <w:sz w:val="16"/>
                <w:szCs w:val="16"/>
              </w:rPr>
              <w:t>automático</w:t>
            </w:r>
            <w:r w:rsidRPr="00CD50F8">
              <w:rPr>
                <w:rFonts w:ascii="Calibri" w:hAnsi="Calibri"/>
                <w:color w:val="000000"/>
                <w:sz w:val="16"/>
                <w:szCs w:val="16"/>
              </w:rPr>
              <w:t xml:space="preserve"> cuando se genere la </w:t>
            </w:r>
            <w:r w:rsidR="00A21BBA" w:rsidRPr="00CD50F8">
              <w:rPr>
                <w:rFonts w:ascii="Calibri" w:hAnsi="Calibri"/>
                <w:color w:val="000000"/>
                <w:sz w:val="16"/>
                <w:szCs w:val="16"/>
              </w:rPr>
              <w:t>transacción</w:t>
            </w:r>
            <w:r w:rsidRPr="00CD50F8">
              <w:rPr>
                <w:rFonts w:ascii="Calibri" w:hAnsi="Calibri"/>
                <w:color w:val="000000"/>
                <w:sz w:val="16"/>
                <w:szCs w:val="16"/>
              </w:rPr>
              <w:t xml:space="preserve"> en base al cuadro de </w:t>
            </w:r>
            <w:r w:rsidRPr="00CD50F8">
              <w:rPr>
                <w:rFonts w:ascii="Calibri" w:hAnsi="Calibri"/>
                <w:color w:val="000000"/>
                <w:sz w:val="16"/>
                <w:szCs w:val="16"/>
              </w:rPr>
              <w:lastRenderedPageBreak/>
              <w:t>insumo/producto)</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lastRenderedPageBreak/>
              <w:t>M</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OBLIGATORIO</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OBLIGATORIO</w:t>
            </w:r>
          </w:p>
        </w:tc>
        <w:tc>
          <w:tcPr>
            <w:tcW w:w="9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OBLIGATORIO</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OBLIGATORIO</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D22581" w:rsidP="00415626">
            <w:pPr>
              <w:ind w:left="-37"/>
              <w:jc w:val="center"/>
              <w:rPr>
                <w:rFonts w:ascii="Calibri" w:hAnsi="Calibri"/>
                <w:color w:val="000000"/>
                <w:sz w:val="16"/>
                <w:szCs w:val="16"/>
              </w:rPr>
            </w:pPr>
            <w:r w:rsidRPr="00CD50F8">
              <w:rPr>
                <w:rFonts w:ascii="Calibri" w:hAnsi="Calibri"/>
                <w:color w:val="000000"/>
                <w:sz w:val="16"/>
                <w:szCs w:val="16"/>
              </w:rPr>
              <w:lastRenderedPageBreak/>
              <w:t>61</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CANTIDAD</w:t>
            </w:r>
            <w:r w:rsidR="00C8301B" w:rsidRPr="00CD50F8">
              <w:rPr>
                <w:rFonts w:ascii="Calibri" w:hAnsi="Calibri"/>
                <w:color w:val="000000"/>
                <w:sz w:val="16"/>
                <w:szCs w:val="16"/>
              </w:rPr>
              <w:t xml:space="preserve"> </w:t>
            </w:r>
            <w:r w:rsidRPr="00CD50F8">
              <w:rPr>
                <w:rFonts w:ascii="Calibri" w:hAnsi="Calibri"/>
                <w:color w:val="000000"/>
                <w:sz w:val="16"/>
                <w:szCs w:val="16"/>
              </w:rPr>
              <w:t xml:space="preserve">CODIGO </w:t>
            </w:r>
            <w:r w:rsidR="002C45DE" w:rsidRPr="00CD50F8">
              <w:rPr>
                <w:rFonts w:ascii="Calibri" w:hAnsi="Calibri"/>
                <w:color w:val="000000"/>
                <w:sz w:val="16"/>
                <w:szCs w:val="16"/>
              </w:rPr>
              <w:t xml:space="preserve">BF / BNF </w:t>
            </w:r>
            <w:r w:rsidRPr="00CD50F8">
              <w:rPr>
                <w:rFonts w:ascii="Calibri" w:hAnsi="Calibri"/>
                <w:color w:val="000000"/>
                <w:sz w:val="16"/>
                <w:szCs w:val="16"/>
              </w:rPr>
              <w:t>QUE PRODUJO (</w:t>
            </w:r>
            <w:r w:rsidR="00A21BBA" w:rsidRPr="00CD50F8">
              <w:rPr>
                <w:rFonts w:ascii="Calibri" w:hAnsi="Calibri"/>
                <w:color w:val="000000"/>
                <w:sz w:val="16"/>
                <w:szCs w:val="16"/>
              </w:rPr>
              <w:t>automático</w:t>
            </w:r>
            <w:r w:rsidRPr="00CD50F8">
              <w:rPr>
                <w:rFonts w:ascii="Calibri" w:hAnsi="Calibri"/>
                <w:color w:val="000000"/>
                <w:sz w:val="16"/>
                <w:szCs w:val="16"/>
              </w:rPr>
              <w:t xml:space="preserve"> cuando se genere la </w:t>
            </w:r>
            <w:r w:rsidR="00A21BBA" w:rsidRPr="00CD50F8">
              <w:rPr>
                <w:rFonts w:ascii="Calibri" w:hAnsi="Calibri"/>
                <w:color w:val="000000"/>
                <w:sz w:val="16"/>
                <w:szCs w:val="16"/>
              </w:rPr>
              <w:t>transacción</w:t>
            </w:r>
            <w:r w:rsidRPr="00CD50F8">
              <w:rPr>
                <w:rFonts w:ascii="Calibri" w:hAnsi="Calibri"/>
                <w:color w:val="000000"/>
                <w:sz w:val="16"/>
                <w:szCs w:val="16"/>
              </w:rPr>
              <w:t xml:space="preserve"> en base al cuadro de insumo/producto)</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M</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OBLIGATORIO</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OBLIGATORIO</w:t>
            </w:r>
          </w:p>
        </w:tc>
        <w:tc>
          <w:tcPr>
            <w:tcW w:w="9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OBLIGATORIO</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OBLIGATORIO</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D22581" w:rsidP="00415626">
            <w:pPr>
              <w:ind w:left="-37"/>
              <w:jc w:val="center"/>
              <w:rPr>
                <w:rFonts w:ascii="Calibri" w:hAnsi="Calibri"/>
                <w:color w:val="000000"/>
                <w:sz w:val="16"/>
                <w:szCs w:val="16"/>
              </w:rPr>
            </w:pPr>
            <w:r w:rsidRPr="00CD50F8">
              <w:rPr>
                <w:rFonts w:ascii="Calibri" w:hAnsi="Calibri"/>
                <w:color w:val="000000"/>
                <w:sz w:val="16"/>
                <w:szCs w:val="16"/>
              </w:rPr>
              <w:t>62</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2C45DE">
            <w:pPr>
              <w:ind w:left="-37"/>
              <w:jc w:val="left"/>
              <w:rPr>
                <w:rFonts w:ascii="Calibri" w:hAnsi="Calibri"/>
                <w:color w:val="000000"/>
                <w:sz w:val="16"/>
                <w:szCs w:val="16"/>
              </w:rPr>
            </w:pPr>
            <w:r w:rsidRPr="00CD50F8">
              <w:rPr>
                <w:rFonts w:ascii="Calibri" w:hAnsi="Calibri"/>
                <w:color w:val="000000"/>
                <w:sz w:val="16"/>
                <w:szCs w:val="16"/>
              </w:rPr>
              <w:t xml:space="preserve">CANTIDAD NETA BF (KG) CODIGO </w:t>
            </w:r>
            <w:r w:rsidR="002C45DE" w:rsidRPr="00CD50F8">
              <w:rPr>
                <w:rFonts w:ascii="Calibri" w:hAnsi="Calibri"/>
                <w:color w:val="000000"/>
                <w:sz w:val="16"/>
                <w:szCs w:val="16"/>
              </w:rPr>
              <w:t>BF</w:t>
            </w:r>
            <w:r w:rsidRPr="00CD50F8">
              <w:rPr>
                <w:rFonts w:ascii="Calibri" w:hAnsi="Calibri"/>
                <w:color w:val="000000"/>
                <w:sz w:val="16"/>
                <w:szCs w:val="16"/>
              </w:rPr>
              <w:t xml:space="preserve"> QUE PRODUJO</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A</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OBLIGATORIO</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OBLIGATORIO</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D22581" w:rsidP="00415626">
            <w:pPr>
              <w:ind w:left="-37"/>
              <w:jc w:val="center"/>
              <w:rPr>
                <w:rFonts w:ascii="Calibri" w:hAnsi="Calibri"/>
                <w:color w:val="000000"/>
                <w:sz w:val="16"/>
                <w:szCs w:val="16"/>
              </w:rPr>
            </w:pPr>
            <w:r w:rsidRPr="00CD50F8">
              <w:rPr>
                <w:rFonts w:ascii="Calibri" w:hAnsi="Calibri"/>
                <w:color w:val="000000"/>
                <w:sz w:val="16"/>
                <w:szCs w:val="16"/>
              </w:rPr>
              <w:t>63</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2C45DE">
            <w:pPr>
              <w:ind w:left="-37"/>
              <w:jc w:val="left"/>
              <w:rPr>
                <w:rFonts w:ascii="Calibri" w:hAnsi="Calibri"/>
                <w:color w:val="000000"/>
                <w:sz w:val="16"/>
                <w:szCs w:val="16"/>
              </w:rPr>
            </w:pPr>
            <w:r w:rsidRPr="00CD50F8">
              <w:rPr>
                <w:rFonts w:ascii="Calibri" w:hAnsi="Calibri"/>
                <w:color w:val="000000"/>
                <w:sz w:val="16"/>
                <w:szCs w:val="16"/>
              </w:rPr>
              <w:t>UNIDAD DE MEDIDA DEL BNF (</w:t>
            </w:r>
            <w:r w:rsidR="00A21BBA" w:rsidRPr="00CD50F8">
              <w:rPr>
                <w:rFonts w:ascii="Calibri" w:hAnsi="Calibri"/>
                <w:color w:val="000000"/>
                <w:sz w:val="16"/>
                <w:szCs w:val="16"/>
              </w:rPr>
              <w:t>automático</w:t>
            </w:r>
            <w:r w:rsidRPr="00CD50F8">
              <w:rPr>
                <w:rFonts w:ascii="Calibri" w:hAnsi="Calibri"/>
                <w:color w:val="000000"/>
                <w:sz w:val="16"/>
                <w:szCs w:val="16"/>
              </w:rPr>
              <w:t xml:space="preserve"> cuando se genere la </w:t>
            </w:r>
            <w:r w:rsidR="00A21BBA" w:rsidRPr="00CD50F8">
              <w:rPr>
                <w:rFonts w:ascii="Calibri" w:hAnsi="Calibri"/>
                <w:color w:val="000000"/>
                <w:sz w:val="16"/>
                <w:szCs w:val="16"/>
              </w:rPr>
              <w:t>transacción</w:t>
            </w:r>
            <w:r w:rsidRPr="00CD50F8">
              <w:rPr>
                <w:rFonts w:ascii="Calibri" w:hAnsi="Calibri"/>
                <w:color w:val="000000"/>
                <w:sz w:val="16"/>
                <w:szCs w:val="16"/>
              </w:rPr>
              <w:t xml:space="preserve"> en base al cuadro de insumo/producto)</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M</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OBLIGATORIO</w:t>
            </w:r>
          </w:p>
        </w:tc>
        <w:tc>
          <w:tcPr>
            <w:tcW w:w="9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OBLIGATORIO</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D22581" w:rsidP="00415626">
            <w:pPr>
              <w:ind w:left="-37"/>
              <w:jc w:val="center"/>
              <w:rPr>
                <w:rFonts w:ascii="Calibri" w:hAnsi="Calibri"/>
                <w:color w:val="000000"/>
                <w:sz w:val="16"/>
                <w:szCs w:val="16"/>
              </w:rPr>
            </w:pPr>
            <w:r w:rsidRPr="00CD50F8">
              <w:rPr>
                <w:rFonts w:ascii="Calibri" w:hAnsi="Calibri"/>
                <w:color w:val="000000"/>
                <w:sz w:val="16"/>
                <w:szCs w:val="16"/>
              </w:rPr>
              <w:t>64</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PRESENTACION INGRESO POR USO ENVASADO</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S</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OBLIGATORIO</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OBLIGATORIO</w:t>
            </w:r>
          </w:p>
        </w:tc>
      </w:tr>
      <w:tr w:rsidR="005D2BF3" w:rsidRPr="00CD50F8" w:rsidTr="00AD23DE">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tcPr>
          <w:p w:rsidR="005D2BF3" w:rsidRPr="00CD50F8" w:rsidRDefault="005D2BF3" w:rsidP="00415626">
            <w:pPr>
              <w:ind w:left="-37"/>
              <w:jc w:val="center"/>
              <w:rPr>
                <w:rFonts w:ascii="Calibri" w:hAnsi="Calibri"/>
                <w:color w:val="000000"/>
                <w:sz w:val="16"/>
                <w:szCs w:val="16"/>
              </w:rPr>
            </w:pPr>
            <w:r w:rsidRPr="00CD50F8">
              <w:rPr>
                <w:rFonts w:ascii="Calibri" w:hAnsi="Calibri"/>
                <w:color w:val="000000"/>
                <w:sz w:val="16"/>
                <w:szCs w:val="16"/>
              </w:rPr>
              <w:t>65</w:t>
            </w:r>
          </w:p>
        </w:tc>
        <w:tc>
          <w:tcPr>
            <w:tcW w:w="1878" w:type="dxa"/>
            <w:tcBorders>
              <w:top w:val="nil"/>
              <w:left w:val="nil"/>
              <w:bottom w:val="single" w:sz="4" w:space="0" w:color="auto"/>
              <w:right w:val="single" w:sz="4" w:space="0" w:color="auto"/>
            </w:tcBorders>
            <w:shd w:val="clear" w:color="auto" w:fill="auto"/>
            <w:vAlign w:val="center"/>
          </w:tcPr>
          <w:p w:rsidR="005D2BF3" w:rsidRPr="00CD50F8" w:rsidRDefault="005D2BF3" w:rsidP="00415626">
            <w:pPr>
              <w:ind w:left="-37"/>
              <w:jc w:val="left"/>
              <w:rPr>
                <w:rFonts w:ascii="Calibri" w:hAnsi="Calibri"/>
                <w:color w:val="000000"/>
                <w:sz w:val="16"/>
                <w:szCs w:val="16"/>
              </w:rPr>
            </w:pPr>
            <w:r w:rsidRPr="00CD50F8">
              <w:rPr>
                <w:rFonts w:ascii="Calibri" w:hAnsi="Calibri"/>
                <w:color w:val="000000"/>
                <w:sz w:val="16"/>
                <w:szCs w:val="16"/>
              </w:rPr>
              <w:t>REGISTRO DE ARTESANOS</w:t>
            </w:r>
          </w:p>
        </w:tc>
        <w:tc>
          <w:tcPr>
            <w:tcW w:w="324" w:type="dxa"/>
            <w:tcBorders>
              <w:top w:val="nil"/>
              <w:left w:val="nil"/>
              <w:bottom w:val="single" w:sz="4" w:space="0" w:color="auto"/>
              <w:right w:val="single" w:sz="4" w:space="0" w:color="auto"/>
            </w:tcBorders>
            <w:shd w:val="clear" w:color="auto" w:fill="auto"/>
            <w:vAlign w:val="center"/>
          </w:tcPr>
          <w:p w:rsidR="005D2BF3" w:rsidRPr="00CD50F8" w:rsidRDefault="005D2BF3" w:rsidP="00415626">
            <w:pPr>
              <w:ind w:left="-37"/>
              <w:jc w:val="center"/>
              <w:rPr>
                <w:rFonts w:ascii="Calibri" w:hAnsi="Calibri"/>
                <w:color w:val="000000"/>
                <w:sz w:val="16"/>
                <w:szCs w:val="16"/>
              </w:rPr>
            </w:pPr>
            <w:r w:rsidRPr="00CD50F8">
              <w:rPr>
                <w:rFonts w:ascii="Calibri" w:hAnsi="Calibri"/>
                <w:color w:val="000000"/>
                <w:sz w:val="16"/>
                <w:szCs w:val="16"/>
              </w:rPr>
              <w:t>M</w:t>
            </w:r>
          </w:p>
        </w:tc>
        <w:tc>
          <w:tcPr>
            <w:tcW w:w="324" w:type="dxa"/>
            <w:tcBorders>
              <w:top w:val="nil"/>
              <w:left w:val="nil"/>
              <w:bottom w:val="single" w:sz="4" w:space="0" w:color="auto"/>
              <w:right w:val="single" w:sz="4" w:space="0" w:color="auto"/>
            </w:tcBorders>
            <w:shd w:val="clear" w:color="auto" w:fill="C4BC96" w:themeFill="background2" w:themeFillShade="BF"/>
            <w:vAlign w:val="center"/>
          </w:tcPr>
          <w:p w:rsidR="005D2BF3" w:rsidRPr="00CD50F8" w:rsidRDefault="005D2BF3"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auto" w:fill="C4BC96" w:themeFill="background2" w:themeFillShade="BF"/>
            <w:vAlign w:val="center"/>
          </w:tcPr>
          <w:p w:rsidR="005D2BF3" w:rsidRPr="00CD50F8" w:rsidRDefault="005D2BF3"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auto" w:fill="C4BC96" w:themeFill="background2" w:themeFillShade="BF"/>
            <w:vAlign w:val="center"/>
          </w:tcPr>
          <w:p w:rsidR="005D2BF3" w:rsidRPr="00CD50F8" w:rsidRDefault="005D2BF3"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auto" w:fill="C4BC96" w:themeFill="background2" w:themeFillShade="BF"/>
            <w:vAlign w:val="center"/>
          </w:tcPr>
          <w:p w:rsidR="005D2BF3" w:rsidRPr="00CD50F8" w:rsidRDefault="005D2BF3"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auto" w:fill="C4BC96" w:themeFill="background2" w:themeFillShade="BF"/>
            <w:vAlign w:val="center"/>
          </w:tcPr>
          <w:p w:rsidR="005D2BF3" w:rsidRPr="00CD50F8" w:rsidRDefault="005D2BF3"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auto" w:fill="C4BC96" w:themeFill="background2" w:themeFillShade="BF"/>
            <w:vAlign w:val="center"/>
          </w:tcPr>
          <w:p w:rsidR="005D2BF3" w:rsidRPr="00CD50F8" w:rsidRDefault="005D2BF3"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auto" w:fill="C4BC96" w:themeFill="background2" w:themeFillShade="BF"/>
            <w:vAlign w:val="center"/>
          </w:tcPr>
          <w:p w:rsidR="005D2BF3" w:rsidRPr="00CD50F8" w:rsidRDefault="005D2BF3"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auto" w:fill="C4BC96" w:themeFill="background2" w:themeFillShade="BF"/>
            <w:vAlign w:val="center"/>
          </w:tcPr>
          <w:p w:rsidR="005D2BF3" w:rsidRPr="00CD50F8" w:rsidRDefault="005D2BF3"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auto" w:fill="C4BC96" w:themeFill="background2" w:themeFillShade="BF"/>
            <w:vAlign w:val="center"/>
          </w:tcPr>
          <w:p w:rsidR="005D2BF3" w:rsidRPr="00CD50F8" w:rsidRDefault="005D2BF3"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auto" w:fill="C4BC96" w:themeFill="background2" w:themeFillShade="BF"/>
            <w:vAlign w:val="center"/>
          </w:tcPr>
          <w:p w:rsidR="005D2BF3" w:rsidRPr="00CD50F8" w:rsidRDefault="005D2BF3"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auto" w:fill="C4BC96" w:themeFill="background2" w:themeFillShade="BF"/>
            <w:vAlign w:val="center"/>
          </w:tcPr>
          <w:p w:rsidR="005D2BF3" w:rsidRPr="00CD50F8" w:rsidRDefault="005D2BF3"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auto" w:fill="C4BC96" w:themeFill="background2" w:themeFillShade="BF"/>
            <w:vAlign w:val="center"/>
          </w:tcPr>
          <w:p w:rsidR="005D2BF3" w:rsidRPr="00CD50F8" w:rsidRDefault="005D2BF3" w:rsidP="00415626">
            <w:pPr>
              <w:ind w:left="-37"/>
              <w:jc w:val="center"/>
              <w:rPr>
                <w:rFonts w:ascii="Calibri" w:hAnsi="Calibri"/>
                <w:color w:val="000000"/>
                <w:sz w:val="16"/>
                <w:szCs w:val="16"/>
              </w:rPr>
            </w:pP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5D2BF3" w:rsidP="005D2BF3">
            <w:pPr>
              <w:ind w:left="-37"/>
              <w:jc w:val="center"/>
              <w:rPr>
                <w:rFonts w:ascii="Calibri" w:hAnsi="Calibri"/>
                <w:color w:val="000000"/>
                <w:sz w:val="16"/>
                <w:szCs w:val="16"/>
              </w:rPr>
            </w:pPr>
            <w:r w:rsidRPr="00CD50F8">
              <w:rPr>
                <w:rFonts w:ascii="Calibri" w:hAnsi="Calibri"/>
                <w:color w:val="000000"/>
                <w:sz w:val="16"/>
                <w:szCs w:val="16"/>
              </w:rPr>
              <w:t>66</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TIPO EQUIPO / MAQUINARIA</w:t>
            </w:r>
            <w:r w:rsidRPr="00CD50F8">
              <w:rPr>
                <w:rStyle w:val="Refdenotaalpie"/>
                <w:rFonts w:ascii="Calibri" w:hAnsi="Calibri"/>
                <w:color w:val="000000"/>
                <w:sz w:val="16"/>
                <w:szCs w:val="16"/>
              </w:rPr>
              <w:footnoteReference w:id="1"/>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S</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OBLIGATORIO PARA USO DE COMBUSTIBLES</w:t>
            </w:r>
          </w:p>
        </w:tc>
        <w:tc>
          <w:tcPr>
            <w:tcW w:w="901"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OBLIGATORIO PARA USO DE COMBUSTIBLES</w:t>
            </w: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5D2BF3" w:rsidP="005D2BF3">
            <w:pPr>
              <w:ind w:left="-37"/>
              <w:jc w:val="center"/>
              <w:rPr>
                <w:rFonts w:ascii="Calibri" w:hAnsi="Calibri"/>
                <w:color w:val="000000"/>
                <w:sz w:val="16"/>
                <w:szCs w:val="16"/>
              </w:rPr>
            </w:pPr>
            <w:r w:rsidRPr="00CD50F8">
              <w:rPr>
                <w:rFonts w:ascii="Calibri" w:hAnsi="Calibri"/>
                <w:color w:val="000000"/>
                <w:sz w:val="16"/>
                <w:szCs w:val="16"/>
              </w:rPr>
              <w:t>67</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PLACAS (TEXTO)</w:t>
            </w:r>
            <w:r w:rsidRPr="00CD50F8">
              <w:rPr>
                <w:rStyle w:val="Refdenotaalpie"/>
                <w:rFonts w:ascii="Calibri" w:hAnsi="Calibri"/>
                <w:color w:val="000000"/>
                <w:sz w:val="16"/>
                <w:szCs w:val="16"/>
              </w:rPr>
              <w:footnoteReference w:id="2"/>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M</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OPCIONAL PARA USO DE COMBUSTIBLES</w:t>
            </w:r>
          </w:p>
        </w:tc>
        <w:tc>
          <w:tcPr>
            <w:tcW w:w="901"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5D2BF3" w:rsidP="005D2BF3">
            <w:pPr>
              <w:ind w:left="-37"/>
              <w:jc w:val="center"/>
              <w:rPr>
                <w:rFonts w:ascii="Calibri" w:hAnsi="Calibri"/>
                <w:color w:val="000000"/>
                <w:sz w:val="16"/>
                <w:szCs w:val="16"/>
              </w:rPr>
            </w:pPr>
            <w:r w:rsidRPr="00CD50F8">
              <w:rPr>
                <w:rFonts w:ascii="Calibri" w:hAnsi="Calibri"/>
                <w:color w:val="000000"/>
                <w:sz w:val="16"/>
                <w:szCs w:val="16"/>
              </w:rPr>
              <w:t>68</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TIPO DE DOCUMENTO DEL RELACIONADO DEL BF (Anexo 04)</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M</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5D2BF3" w:rsidP="005D2BF3">
            <w:pPr>
              <w:ind w:left="-37"/>
              <w:jc w:val="center"/>
              <w:rPr>
                <w:rFonts w:ascii="Calibri" w:hAnsi="Calibri"/>
                <w:color w:val="000000"/>
                <w:sz w:val="16"/>
                <w:szCs w:val="16"/>
              </w:rPr>
            </w:pPr>
            <w:r w:rsidRPr="00CD50F8">
              <w:rPr>
                <w:rFonts w:ascii="Calibri" w:hAnsi="Calibri"/>
                <w:color w:val="000000"/>
                <w:sz w:val="16"/>
                <w:szCs w:val="16"/>
              </w:rPr>
              <w:lastRenderedPageBreak/>
              <w:t>69</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 DOCUMENTO DEL RELACIONADO DEL BF</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M</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5D2BF3" w:rsidP="00415626">
            <w:pPr>
              <w:ind w:left="-37"/>
              <w:jc w:val="center"/>
              <w:rPr>
                <w:rFonts w:ascii="Calibri" w:hAnsi="Calibri"/>
                <w:color w:val="000000"/>
                <w:sz w:val="16"/>
                <w:szCs w:val="16"/>
              </w:rPr>
            </w:pPr>
            <w:r w:rsidRPr="00CD50F8">
              <w:rPr>
                <w:rFonts w:ascii="Calibri" w:hAnsi="Calibri"/>
                <w:color w:val="000000"/>
                <w:sz w:val="16"/>
                <w:szCs w:val="16"/>
              </w:rPr>
              <w:t>70</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APELLIDOS, NOMBRES O RAZON SOCIAL DEL RELACIONADO DEL BF</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M</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5D2BF3" w:rsidP="005D2BF3">
            <w:pPr>
              <w:ind w:left="-37"/>
              <w:jc w:val="center"/>
              <w:rPr>
                <w:rFonts w:ascii="Calibri" w:hAnsi="Calibri"/>
                <w:color w:val="000000"/>
                <w:sz w:val="16"/>
                <w:szCs w:val="16"/>
              </w:rPr>
            </w:pPr>
            <w:r w:rsidRPr="00CD50F8">
              <w:rPr>
                <w:rFonts w:ascii="Calibri" w:hAnsi="Calibri"/>
                <w:color w:val="000000"/>
                <w:sz w:val="16"/>
                <w:szCs w:val="16"/>
              </w:rPr>
              <w:t>71</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MOTIVO DE OPERACIÓN PRODUCCION</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M</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5D2BF3" w:rsidP="005D2BF3">
            <w:pPr>
              <w:ind w:left="-37"/>
              <w:jc w:val="center"/>
              <w:rPr>
                <w:rFonts w:ascii="Calibri" w:hAnsi="Calibri"/>
                <w:color w:val="000000"/>
                <w:sz w:val="16"/>
                <w:szCs w:val="16"/>
              </w:rPr>
            </w:pPr>
            <w:r w:rsidRPr="00CD50F8">
              <w:rPr>
                <w:rFonts w:ascii="Calibri" w:hAnsi="Calibri"/>
                <w:color w:val="000000"/>
                <w:sz w:val="16"/>
                <w:szCs w:val="16"/>
              </w:rPr>
              <w:t>72</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MOTIVO DE DEVOLUCION</w:t>
            </w: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5D2BF3" w:rsidP="005D2BF3">
            <w:pPr>
              <w:ind w:left="-37"/>
              <w:jc w:val="center"/>
              <w:rPr>
                <w:rFonts w:ascii="Calibri" w:hAnsi="Calibri"/>
                <w:color w:val="000000"/>
                <w:sz w:val="16"/>
                <w:szCs w:val="16"/>
              </w:rPr>
            </w:pPr>
            <w:r w:rsidRPr="00CD50F8">
              <w:rPr>
                <w:rFonts w:ascii="Calibri" w:hAnsi="Calibri"/>
                <w:color w:val="000000"/>
                <w:sz w:val="16"/>
                <w:szCs w:val="16"/>
              </w:rPr>
              <w:t>73</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MOTIVO DE OTROS</w:t>
            </w: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5D2BF3" w:rsidP="005D2BF3">
            <w:pPr>
              <w:ind w:left="-37"/>
              <w:jc w:val="center"/>
              <w:rPr>
                <w:rFonts w:ascii="Calibri" w:hAnsi="Calibri"/>
                <w:color w:val="000000"/>
                <w:sz w:val="16"/>
                <w:szCs w:val="16"/>
              </w:rPr>
            </w:pPr>
            <w:r w:rsidRPr="00CD50F8">
              <w:rPr>
                <w:rFonts w:ascii="Calibri" w:hAnsi="Calibri"/>
                <w:color w:val="000000"/>
                <w:sz w:val="16"/>
                <w:szCs w:val="16"/>
              </w:rPr>
              <w:t>74</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 COMUNICACIÓN DE INCIDENCIA</w:t>
            </w: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5D2BF3" w:rsidP="005D2BF3">
            <w:pPr>
              <w:ind w:left="-37"/>
              <w:jc w:val="center"/>
              <w:rPr>
                <w:rFonts w:ascii="Calibri" w:hAnsi="Calibri"/>
                <w:color w:val="000000"/>
                <w:sz w:val="16"/>
                <w:szCs w:val="16"/>
              </w:rPr>
            </w:pPr>
            <w:r w:rsidRPr="00CD50F8">
              <w:rPr>
                <w:rFonts w:ascii="Calibri" w:hAnsi="Calibri"/>
                <w:color w:val="000000"/>
                <w:sz w:val="16"/>
                <w:szCs w:val="16"/>
              </w:rPr>
              <w:t>75</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E34031" w:rsidP="00E34031">
            <w:pPr>
              <w:ind w:left="-37"/>
              <w:jc w:val="left"/>
              <w:rPr>
                <w:rFonts w:ascii="Calibri" w:hAnsi="Calibri"/>
                <w:color w:val="000000"/>
                <w:sz w:val="16"/>
                <w:szCs w:val="16"/>
              </w:rPr>
            </w:pPr>
            <w:r w:rsidRPr="00CD50F8">
              <w:rPr>
                <w:rFonts w:ascii="Calibri" w:hAnsi="Calibri" w:cs="Calibri"/>
                <w:color w:val="000000"/>
                <w:sz w:val="16"/>
                <w:szCs w:val="16"/>
                <w:lang w:val="es-PE" w:eastAsia="es-PE"/>
              </w:rPr>
              <w:t>DOCUMENTO SUSTENTO DEL INCIDENTE</w:t>
            </w:r>
            <w:r w:rsidRPr="00CD50F8">
              <w:rPr>
                <w:rFonts w:ascii="Calibri" w:hAnsi="Calibri"/>
                <w:color w:val="000000"/>
                <w:sz w:val="16"/>
                <w:szCs w:val="16"/>
              </w:rPr>
              <w:t xml:space="preserve"> </w:t>
            </w:r>
            <w:r w:rsidR="004C2B2B" w:rsidRPr="00CD50F8">
              <w:rPr>
                <w:rFonts w:ascii="Calibri" w:hAnsi="Calibri"/>
                <w:color w:val="000000"/>
                <w:sz w:val="16"/>
                <w:szCs w:val="16"/>
              </w:rPr>
              <w:t>/ ACTA DE INMOVILIZACION / ACTA DE INCAUTACION</w:t>
            </w: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5D2BF3" w:rsidP="005D2BF3">
            <w:pPr>
              <w:ind w:left="-37"/>
              <w:jc w:val="center"/>
              <w:rPr>
                <w:rFonts w:ascii="Calibri" w:hAnsi="Calibri"/>
                <w:color w:val="000000"/>
                <w:sz w:val="16"/>
                <w:szCs w:val="16"/>
              </w:rPr>
            </w:pPr>
            <w:r w:rsidRPr="00CD50F8">
              <w:rPr>
                <w:rFonts w:ascii="Calibri" w:hAnsi="Calibri"/>
                <w:color w:val="000000"/>
                <w:sz w:val="16"/>
                <w:szCs w:val="16"/>
              </w:rPr>
              <w:t>76</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LUGAR INCIDENCIA / INCAUTACION</w:t>
            </w: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5D2BF3" w:rsidP="005D2BF3">
            <w:pPr>
              <w:ind w:left="-37"/>
              <w:jc w:val="center"/>
              <w:rPr>
                <w:rFonts w:ascii="Calibri" w:hAnsi="Calibri"/>
                <w:color w:val="000000"/>
                <w:sz w:val="16"/>
                <w:szCs w:val="16"/>
              </w:rPr>
            </w:pPr>
            <w:r w:rsidRPr="00CD50F8">
              <w:rPr>
                <w:rFonts w:ascii="Calibri" w:hAnsi="Calibri"/>
                <w:color w:val="000000"/>
                <w:sz w:val="16"/>
                <w:szCs w:val="16"/>
              </w:rPr>
              <w:t>77</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UBIGEO DE INCIDENCIA / INCAUTACION</w:t>
            </w: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5D2BF3" w:rsidP="005D2BF3">
            <w:pPr>
              <w:ind w:left="-37"/>
              <w:jc w:val="center"/>
              <w:rPr>
                <w:rFonts w:ascii="Calibri" w:hAnsi="Calibri"/>
                <w:color w:val="000000"/>
                <w:sz w:val="16"/>
                <w:szCs w:val="16"/>
              </w:rPr>
            </w:pPr>
            <w:r w:rsidRPr="00CD50F8">
              <w:rPr>
                <w:rFonts w:ascii="Calibri" w:hAnsi="Calibri"/>
                <w:color w:val="000000"/>
                <w:sz w:val="16"/>
                <w:szCs w:val="16"/>
              </w:rPr>
              <w:t>78</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OBSERVACIONES</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M</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9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901"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5D2BF3" w:rsidP="005D2BF3">
            <w:pPr>
              <w:ind w:left="-37"/>
              <w:jc w:val="center"/>
              <w:rPr>
                <w:rFonts w:ascii="Calibri" w:hAnsi="Calibri"/>
                <w:color w:val="000000"/>
                <w:sz w:val="16"/>
                <w:szCs w:val="16"/>
              </w:rPr>
            </w:pPr>
            <w:r w:rsidRPr="00CD50F8">
              <w:rPr>
                <w:rFonts w:ascii="Calibri" w:hAnsi="Calibri"/>
                <w:color w:val="000000"/>
                <w:sz w:val="16"/>
                <w:szCs w:val="16"/>
              </w:rPr>
              <w:t>79</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RUC IMPUTADO</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A</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USUARIO PROPIETARIO DEL BF</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USUARIO PROPIETARIO DEL BF</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USUARIO PROPIETARIO DEL BF</w:t>
            </w: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USUARIO PROPIETARIO DEL BF</w:t>
            </w:r>
          </w:p>
        </w:tc>
        <w:tc>
          <w:tcPr>
            <w:tcW w:w="9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USUARIO PROPIETARIO DEL BF</w:t>
            </w:r>
          </w:p>
        </w:tc>
        <w:tc>
          <w:tcPr>
            <w:tcW w:w="901"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USUARIO PROPIETARIO DEL BF</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USUARIO PROPIETARIO DEL BF</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USUARIO PROPIETARIO DEL BF</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USUARIO PROPIETARIO DEL BF</w:t>
            </w: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USUARIO PROPIETARIO DEL BF</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USUARIO PROPIETARIO DEL BF</w:t>
            </w: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5D2BF3" w:rsidP="00415626">
            <w:pPr>
              <w:ind w:left="-37"/>
              <w:jc w:val="center"/>
              <w:rPr>
                <w:rFonts w:ascii="Calibri" w:hAnsi="Calibri"/>
                <w:color w:val="000000"/>
                <w:sz w:val="16"/>
                <w:szCs w:val="16"/>
              </w:rPr>
            </w:pPr>
            <w:r w:rsidRPr="00CD50F8">
              <w:rPr>
                <w:rFonts w:ascii="Calibri" w:hAnsi="Calibri"/>
                <w:color w:val="000000"/>
                <w:sz w:val="16"/>
                <w:szCs w:val="16"/>
              </w:rPr>
              <w:t>80</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PERIODO DE VIGENCIA DEL IMPUTADO</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A</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9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901"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5D2BF3" w:rsidP="005D2BF3">
            <w:pPr>
              <w:ind w:left="-37"/>
              <w:jc w:val="center"/>
              <w:rPr>
                <w:rFonts w:ascii="Calibri" w:hAnsi="Calibri"/>
                <w:color w:val="000000"/>
                <w:sz w:val="16"/>
                <w:szCs w:val="16"/>
              </w:rPr>
            </w:pPr>
            <w:r w:rsidRPr="00CD50F8">
              <w:rPr>
                <w:rFonts w:ascii="Calibri" w:hAnsi="Calibri"/>
                <w:color w:val="000000"/>
                <w:sz w:val="16"/>
                <w:szCs w:val="16"/>
              </w:rPr>
              <w:t>81</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RUC Q IMPUTA</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A</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USUARIO PROPIETARIO DEL BF</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USUARIO PROPIETARIO DEL BF</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USUARIO PROPIETARIO DEL BF</w:t>
            </w: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USUARIO PROPIETARIO DEL BF</w:t>
            </w:r>
          </w:p>
        </w:tc>
        <w:tc>
          <w:tcPr>
            <w:tcW w:w="9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USUARIO PROPIETARIO DEL BF</w:t>
            </w:r>
          </w:p>
        </w:tc>
        <w:tc>
          <w:tcPr>
            <w:tcW w:w="901"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USUARIO PROPIETARIO DEL BF</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USUARIO PROPIETARIO DEL BF</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USUARIO PROPIETARIO DEL BF</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USUARIO PROPIETARIO DEL BF</w:t>
            </w: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USUARIO PROPIETARIO DEL BF</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USUARIO PROPIETARIO DEL BF</w:t>
            </w: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5D2BF3" w:rsidP="005D2BF3">
            <w:pPr>
              <w:ind w:left="-37"/>
              <w:jc w:val="center"/>
              <w:rPr>
                <w:rFonts w:ascii="Calibri" w:hAnsi="Calibri"/>
                <w:color w:val="000000"/>
                <w:sz w:val="16"/>
                <w:szCs w:val="16"/>
              </w:rPr>
            </w:pPr>
            <w:r w:rsidRPr="00CD50F8">
              <w:rPr>
                <w:rFonts w:ascii="Calibri" w:hAnsi="Calibri"/>
                <w:color w:val="000000"/>
                <w:sz w:val="16"/>
                <w:szCs w:val="16"/>
              </w:rPr>
              <w:t>82</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PERIODO DE VIGENCIA DEL RUC QUE IMPUTA</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A</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9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901"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5D2BF3" w:rsidP="005D2BF3">
            <w:pPr>
              <w:ind w:left="-37"/>
              <w:jc w:val="center"/>
              <w:rPr>
                <w:rFonts w:ascii="Calibri" w:hAnsi="Calibri"/>
                <w:color w:val="000000"/>
                <w:sz w:val="16"/>
                <w:szCs w:val="16"/>
              </w:rPr>
            </w:pPr>
            <w:r w:rsidRPr="00CD50F8">
              <w:rPr>
                <w:rFonts w:ascii="Calibri" w:hAnsi="Calibri"/>
                <w:color w:val="000000"/>
                <w:sz w:val="16"/>
                <w:szCs w:val="16"/>
              </w:rPr>
              <w:t>83</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GENERACION AUTOMATICA</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A</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5D2BF3" w:rsidP="005D2BF3">
            <w:pPr>
              <w:ind w:left="-37"/>
              <w:jc w:val="center"/>
              <w:rPr>
                <w:rFonts w:ascii="Calibri" w:hAnsi="Calibri"/>
                <w:color w:val="000000"/>
                <w:sz w:val="16"/>
                <w:szCs w:val="16"/>
              </w:rPr>
            </w:pPr>
            <w:r w:rsidRPr="00CD50F8">
              <w:rPr>
                <w:rFonts w:ascii="Calibri" w:hAnsi="Calibri"/>
                <w:color w:val="000000"/>
                <w:sz w:val="16"/>
                <w:szCs w:val="16"/>
              </w:rPr>
              <w:t>84</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TIPO DE REGISTRO (Firme)</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A</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9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901"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5D2BF3" w:rsidP="005D2BF3">
            <w:pPr>
              <w:ind w:left="-37"/>
              <w:jc w:val="center"/>
              <w:rPr>
                <w:rFonts w:ascii="Calibri" w:hAnsi="Calibri"/>
                <w:color w:val="000000"/>
                <w:sz w:val="16"/>
                <w:szCs w:val="16"/>
              </w:rPr>
            </w:pPr>
            <w:r w:rsidRPr="00CD50F8">
              <w:rPr>
                <w:rFonts w:ascii="Calibri" w:hAnsi="Calibri"/>
                <w:color w:val="000000"/>
                <w:sz w:val="16"/>
                <w:szCs w:val="16"/>
              </w:rPr>
              <w:t>85</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ESTADO DEL ROP</w:t>
            </w: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5D2BF3" w:rsidP="005D2BF3">
            <w:pPr>
              <w:ind w:left="-37"/>
              <w:jc w:val="center"/>
              <w:rPr>
                <w:rFonts w:ascii="Calibri" w:hAnsi="Calibri"/>
                <w:color w:val="000000"/>
                <w:sz w:val="16"/>
                <w:szCs w:val="16"/>
              </w:rPr>
            </w:pPr>
            <w:r w:rsidRPr="00CD50F8">
              <w:rPr>
                <w:rFonts w:ascii="Calibri" w:hAnsi="Calibri"/>
                <w:color w:val="000000"/>
                <w:sz w:val="16"/>
                <w:szCs w:val="16"/>
              </w:rPr>
              <w:t>86</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MOTIVO - CAMBIO</w:t>
            </w: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5D2BF3" w:rsidP="005D2BF3">
            <w:pPr>
              <w:ind w:left="-37"/>
              <w:jc w:val="center"/>
              <w:rPr>
                <w:rFonts w:ascii="Calibri" w:hAnsi="Calibri"/>
                <w:color w:val="000000"/>
                <w:sz w:val="16"/>
                <w:szCs w:val="16"/>
              </w:rPr>
            </w:pPr>
            <w:r w:rsidRPr="00CD50F8">
              <w:rPr>
                <w:rFonts w:ascii="Calibri" w:hAnsi="Calibri"/>
                <w:color w:val="000000"/>
                <w:sz w:val="16"/>
                <w:szCs w:val="16"/>
              </w:rPr>
              <w:lastRenderedPageBreak/>
              <w:t>87</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D96741">
            <w:pPr>
              <w:ind w:left="-37"/>
              <w:jc w:val="left"/>
              <w:rPr>
                <w:rFonts w:ascii="Calibri" w:hAnsi="Calibri"/>
                <w:color w:val="000000"/>
                <w:sz w:val="16"/>
                <w:szCs w:val="16"/>
              </w:rPr>
            </w:pPr>
            <w:r w:rsidRPr="00CD50F8">
              <w:rPr>
                <w:rFonts w:ascii="Calibri" w:hAnsi="Calibri"/>
                <w:color w:val="000000"/>
                <w:sz w:val="16"/>
                <w:szCs w:val="16"/>
              </w:rPr>
              <w:t xml:space="preserve">ESTADO CONFIRMACION </w:t>
            </w:r>
            <w:r w:rsidR="007A5326" w:rsidRPr="00CD50F8">
              <w:rPr>
                <w:rFonts w:ascii="Calibri" w:hAnsi="Calibri"/>
                <w:color w:val="000000"/>
                <w:sz w:val="16"/>
                <w:szCs w:val="16"/>
              </w:rPr>
              <w:t xml:space="preserve">DE FIN DE TRASLADO EN </w:t>
            </w:r>
            <w:r w:rsidR="00070582" w:rsidRPr="00CD50F8">
              <w:rPr>
                <w:rFonts w:ascii="Calibri" w:hAnsi="Calibri"/>
                <w:color w:val="000000"/>
                <w:sz w:val="16"/>
                <w:szCs w:val="16"/>
              </w:rPr>
              <w:t>GRE-BF</w:t>
            </w: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5D2BF3" w:rsidP="005D2BF3">
            <w:pPr>
              <w:ind w:left="-37"/>
              <w:jc w:val="center"/>
              <w:rPr>
                <w:rFonts w:ascii="Calibri" w:hAnsi="Calibri"/>
                <w:color w:val="000000"/>
                <w:sz w:val="16"/>
                <w:szCs w:val="16"/>
              </w:rPr>
            </w:pPr>
            <w:r w:rsidRPr="00CD50F8">
              <w:rPr>
                <w:rFonts w:ascii="Calibri" w:hAnsi="Calibri"/>
                <w:color w:val="000000"/>
                <w:sz w:val="16"/>
                <w:szCs w:val="16"/>
              </w:rPr>
              <w:t>88</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PENDIENTE ASOCIAR EQUIVALENCIAS</w:t>
            </w: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324"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000000" w:fill="DDD9C3"/>
            <w:vAlign w:val="center"/>
            <w:hideMark/>
          </w:tcPr>
          <w:p w:rsidR="00415626" w:rsidRPr="00CD50F8" w:rsidRDefault="00415626" w:rsidP="00415626">
            <w:pPr>
              <w:ind w:left="-37"/>
              <w:jc w:val="center"/>
              <w:rPr>
                <w:rFonts w:ascii="Calibri" w:hAnsi="Calibri"/>
                <w:color w:val="000000"/>
                <w:sz w:val="16"/>
                <w:szCs w:val="16"/>
              </w:rPr>
            </w:pP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5D2BF3" w:rsidP="005D2BF3">
            <w:pPr>
              <w:ind w:left="-37"/>
              <w:jc w:val="center"/>
              <w:rPr>
                <w:rFonts w:ascii="Calibri" w:hAnsi="Calibri"/>
                <w:color w:val="000000"/>
                <w:sz w:val="16"/>
                <w:szCs w:val="16"/>
              </w:rPr>
            </w:pPr>
            <w:r w:rsidRPr="00CD50F8">
              <w:rPr>
                <w:rFonts w:ascii="Calibri" w:hAnsi="Calibri"/>
                <w:color w:val="000000"/>
                <w:sz w:val="16"/>
                <w:szCs w:val="16"/>
              </w:rPr>
              <w:t>89</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 DJ</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A</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5D2BF3" w:rsidP="00415626">
            <w:pPr>
              <w:ind w:left="-37"/>
              <w:jc w:val="center"/>
              <w:rPr>
                <w:rFonts w:ascii="Calibri" w:hAnsi="Calibri"/>
                <w:color w:val="000000"/>
                <w:sz w:val="16"/>
                <w:szCs w:val="16"/>
              </w:rPr>
            </w:pPr>
            <w:r w:rsidRPr="00CD50F8">
              <w:rPr>
                <w:rFonts w:ascii="Calibri" w:hAnsi="Calibri"/>
                <w:color w:val="000000"/>
                <w:sz w:val="16"/>
                <w:szCs w:val="16"/>
              </w:rPr>
              <w:t>90</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CODIGO DE CONFIRMACION DJ</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A</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9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901"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5D2BF3" w:rsidP="005D2BF3">
            <w:pPr>
              <w:ind w:left="-37"/>
              <w:jc w:val="center"/>
              <w:rPr>
                <w:rFonts w:ascii="Calibri" w:hAnsi="Calibri"/>
                <w:color w:val="000000"/>
                <w:sz w:val="16"/>
                <w:szCs w:val="16"/>
              </w:rPr>
            </w:pPr>
            <w:r w:rsidRPr="00CD50F8">
              <w:rPr>
                <w:rFonts w:ascii="Calibri" w:hAnsi="Calibri"/>
                <w:color w:val="000000"/>
                <w:sz w:val="16"/>
                <w:szCs w:val="16"/>
              </w:rPr>
              <w:t>91</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FECHA Y HORA DE REGISTRO DE INFORMACION</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A</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9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901"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5D2BF3" w:rsidP="005D2BF3">
            <w:pPr>
              <w:ind w:left="-37"/>
              <w:jc w:val="center"/>
              <w:rPr>
                <w:rFonts w:ascii="Calibri" w:hAnsi="Calibri"/>
                <w:color w:val="000000"/>
                <w:sz w:val="16"/>
                <w:szCs w:val="16"/>
              </w:rPr>
            </w:pPr>
            <w:r w:rsidRPr="00CD50F8">
              <w:rPr>
                <w:rFonts w:ascii="Calibri" w:hAnsi="Calibri"/>
                <w:color w:val="000000"/>
                <w:sz w:val="16"/>
                <w:szCs w:val="16"/>
              </w:rPr>
              <w:t>92</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USUARIO DE REGISTRO DE INFORMACION</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A</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9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901"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5D2BF3" w:rsidP="005D2BF3">
            <w:pPr>
              <w:ind w:left="-37"/>
              <w:jc w:val="center"/>
              <w:rPr>
                <w:rFonts w:ascii="Calibri" w:hAnsi="Calibri"/>
                <w:color w:val="000000"/>
                <w:sz w:val="16"/>
                <w:szCs w:val="16"/>
              </w:rPr>
            </w:pPr>
            <w:r w:rsidRPr="00CD50F8">
              <w:rPr>
                <w:rFonts w:ascii="Calibri" w:hAnsi="Calibri"/>
                <w:color w:val="000000"/>
                <w:sz w:val="16"/>
                <w:szCs w:val="16"/>
              </w:rPr>
              <w:t>93</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IP DE REGISTRO DE INFORMACION</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A</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9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901"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r>
      <w:tr w:rsidR="00415626" w:rsidRPr="00CD50F8" w:rsidTr="00415626">
        <w:trPr>
          <w:trHeight w:val="20"/>
        </w:trPr>
        <w:tc>
          <w:tcPr>
            <w:tcW w:w="354" w:type="dxa"/>
            <w:tcBorders>
              <w:top w:val="nil"/>
              <w:left w:val="single" w:sz="4" w:space="0" w:color="auto"/>
              <w:bottom w:val="single" w:sz="4" w:space="0" w:color="auto"/>
              <w:right w:val="single" w:sz="4" w:space="0" w:color="auto"/>
            </w:tcBorders>
            <w:shd w:val="clear" w:color="auto" w:fill="auto"/>
            <w:noWrap/>
            <w:vAlign w:val="center"/>
            <w:hideMark/>
          </w:tcPr>
          <w:p w:rsidR="00415626" w:rsidRPr="00CD50F8" w:rsidRDefault="005D2BF3" w:rsidP="005D2BF3">
            <w:pPr>
              <w:ind w:left="-37"/>
              <w:jc w:val="center"/>
              <w:rPr>
                <w:rFonts w:ascii="Calibri" w:hAnsi="Calibri"/>
                <w:color w:val="000000"/>
                <w:sz w:val="16"/>
                <w:szCs w:val="16"/>
              </w:rPr>
            </w:pPr>
            <w:r w:rsidRPr="00CD50F8">
              <w:rPr>
                <w:rFonts w:ascii="Calibri" w:hAnsi="Calibri"/>
                <w:color w:val="000000"/>
                <w:sz w:val="16"/>
                <w:szCs w:val="16"/>
              </w:rPr>
              <w:t>94</w:t>
            </w:r>
          </w:p>
        </w:tc>
        <w:tc>
          <w:tcPr>
            <w:tcW w:w="18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left"/>
              <w:rPr>
                <w:rFonts w:ascii="Calibri" w:hAnsi="Calibri"/>
                <w:color w:val="000000"/>
                <w:sz w:val="16"/>
                <w:szCs w:val="16"/>
              </w:rPr>
            </w:pPr>
            <w:r w:rsidRPr="00CD50F8">
              <w:rPr>
                <w:rFonts w:ascii="Calibri" w:hAnsi="Calibri"/>
                <w:color w:val="000000"/>
                <w:sz w:val="16"/>
                <w:szCs w:val="16"/>
              </w:rPr>
              <w:t>CODIGO MAC DE REGISTRO DE INFORMACION</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A</w:t>
            </w:r>
          </w:p>
        </w:tc>
        <w:tc>
          <w:tcPr>
            <w:tcW w:w="324"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89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97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901"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88"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c>
          <w:tcPr>
            <w:tcW w:w="1120" w:type="dxa"/>
            <w:tcBorders>
              <w:top w:val="nil"/>
              <w:left w:val="nil"/>
              <w:bottom w:val="single" w:sz="4" w:space="0" w:color="auto"/>
              <w:right w:val="single" w:sz="4" w:space="0" w:color="auto"/>
            </w:tcBorders>
            <w:shd w:val="clear" w:color="auto" w:fill="auto"/>
            <w:vAlign w:val="center"/>
            <w:hideMark/>
          </w:tcPr>
          <w:p w:rsidR="00415626" w:rsidRPr="00CD50F8" w:rsidRDefault="00415626" w:rsidP="00415626">
            <w:pPr>
              <w:ind w:left="-37"/>
              <w:jc w:val="center"/>
              <w:rPr>
                <w:rFonts w:ascii="Calibri" w:hAnsi="Calibri"/>
                <w:color w:val="000000"/>
                <w:sz w:val="16"/>
                <w:szCs w:val="16"/>
              </w:rPr>
            </w:pPr>
            <w:r w:rsidRPr="00CD50F8">
              <w:rPr>
                <w:rFonts w:ascii="Calibri" w:hAnsi="Calibri"/>
                <w:color w:val="000000"/>
                <w:sz w:val="16"/>
                <w:szCs w:val="16"/>
              </w:rPr>
              <w:t>X</w:t>
            </w:r>
          </w:p>
        </w:tc>
      </w:tr>
    </w:tbl>
    <w:p w:rsidR="008366F1" w:rsidRPr="00CD50F8" w:rsidRDefault="008366F1" w:rsidP="00415626"/>
    <w:p w:rsidR="008366F1" w:rsidRPr="00CD50F8" w:rsidRDefault="00415626" w:rsidP="00415626">
      <w:r w:rsidRPr="00CD50F8">
        <w:br w:type="page"/>
      </w:r>
    </w:p>
    <w:p w:rsidR="00CD38E9" w:rsidRPr="00CD50F8" w:rsidRDefault="00CD38E9" w:rsidP="00D917A1">
      <w:pPr>
        <w:pStyle w:val="Ttulo2"/>
        <w:numPr>
          <w:ilvl w:val="1"/>
          <w:numId w:val="184"/>
        </w:numPr>
        <w:ind w:left="426"/>
        <w:rPr>
          <w:sz w:val="20"/>
          <w:szCs w:val="20"/>
        </w:rPr>
      </w:pPr>
      <w:bookmarkStart w:id="92" w:name="_Toc15659628"/>
      <w:r w:rsidRPr="00CD50F8">
        <w:rPr>
          <w:sz w:val="20"/>
          <w:szCs w:val="20"/>
        </w:rPr>
        <w:t>Anexo</w:t>
      </w:r>
      <w:r w:rsidR="00F7759E" w:rsidRPr="00CD50F8">
        <w:rPr>
          <w:sz w:val="20"/>
          <w:szCs w:val="20"/>
        </w:rPr>
        <w:t xml:space="preserve"> 11:</w:t>
      </w:r>
      <w:r w:rsidRPr="00CD50F8">
        <w:rPr>
          <w:sz w:val="20"/>
          <w:szCs w:val="20"/>
        </w:rPr>
        <w:t xml:space="preserve"> Servicios</w:t>
      </w:r>
      <w:bookmarkEnd w:id="92"/>
      <w:r w:rsidRPr="00CD50F8">
        <w:rPr>
          <w:sz w:val="20"/>
          <w:szCs w:val="20"/>
        </w:rPr>
        <w:t xml:space="preserve"> </w:t>
      </w:r>
    </w:p>
    <w:p w:rsidR="0043179F" w:rsidRPr="00CD50F8" w:rsidRDefault="0043179F" w:rsidP="0043179F">
      <w:pPr>
        <w:pStyle w:val="Ttulo2"/>
        <w:numPr>
          <w:ilvl w:val="0"/>
          <w:numId w:val="0"/>
        </w:numPr>
        <w:ind w:left="576" w:hanging="576"/>
        <w:rPr>
          <w:sz w:val="20"/>
          <w:szCs w:val="20"/>
        </w:rPr>
      </w:pPr>
    </w:p>
    <w:p w:rsidR="000248A2" w:rsidRPr="00CD50F8" w:rsidRDefault="001E0312" w:rsidP="00D917A1">
      <w:pPr>
        <w:pStyle w:val="Ttulo3"/>
        <w:numPr>
          <w:ilvl w:val="2"/>
          <w:numId w:val="184"/>
        </w:numPr>
        <w:rPr>
          <w:b w:val="0"/>
          <w:sz w:val="20"/>
          <w:szCs w:val="20"/>
        </w:rPr>
      </w:pPr>
      <w:bookmarkStart w:id="93" w:name="_Toc15659629"/>
      <w:r w:rsidRPr="00CD50F8">
        <w:rPr>
          <w:b w:val="0"/>
          <w:sz w:val="20"/>
          <w:szCs w:val="20"/>
        </w:rPr>
        <w:t xml:space="preserve">Anexo 11.1: </w:t>
      </w:r>
      <w:r w:rsidR="00713CB5" w:rsidRPr="00CD50F8">
        <w:rPr>
          <w:b w:val="0"/>
          <w:sz w:val="20"/>
          <w:szCs w:val="20"/>
        </w:rPr>
        <w:t>Generación</w:t>
      </w:r>
      <w:r w:rsidR="000248A2" w:rsidRPr="00CD50F8">
        <w:rPr>
          <w:b w:val="0"/>
          <w:sz w:val="20"/>
          <w:szCs w:val="20"/>
        </w:rPr>
        <w:t xml:space="preserve"> de operaciones en ROP</w:t>
      </w:r>
      <w:r w:rsidR="009E6EE3" w:rsidRPr="00CD50F8">
        <w:rPr>
          <w:b w:val="0"/>
          <w:sz w:val="20"/>
          <w:szCs w:val="20"/>
        </w:rPr>
        <w:t xml:space="preserve"> (Transportes y Almacenamiento)</w:t>
      </w:r>
      <w:bookmarkEnd w:id="93"/>
    </w:p>
    <w:p w:rsidR="000248A2" w:rsidRPr="00CD50F8" w:rsidRDefault="000248A2" w:rsidP="000248A2">
      <w:pPr>
        <w:pStyle w:val="Ttulo3"/>
        <w:numPr>
          <w:ilvl w:val="0"/>
          <w:numId w:val="0"/>
        </w:numPr>
        <w:ind w:left="720" w:hanging="720"/>
        <w:rPr>
          <w:b w:val="0"/>
          <w:sz w:val="20"/>
          <w:szCs w:val="20"/>
        </w:rPr>
      </w:pPr>
    </w:p>
    <w:tbl>
      <w:tblPr>
        <w:tblW w:w="9077"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90"/>
        <w:gridCol w:w="2835"/>
        <w:gridCol w:w="3402"/>
        <w:gridCol w:w="850"/>
      </w:tblGrid>
      <w:tr w:rsidR="00630B60" w:rsidRPr="00CD50F8" w:rsidTr="005748FB">
        <w:trPr>
          <w:trHeight w:val="300"/>
          <w:tblHeader/>
        </w:trPr>
        <w:tc>
          <w:tcPr>
            <w:tcW w:w="1990" w:type="dxa"/>
            <w:shd w:val="clear" w:color="000000" w:fill="FFFF00"/>
            <w:vAlign w:val="center"/>
            <w:hideMark/>
          </w:tcPr>
          <w:p w:rsidR="00630B60" w:rsidRPr="00CD50F8" w:rsidRDefault="00630B60" w:rsidP="00D96741">
            <w:pPr>
              <w:jc w:val="left"/>
              <w:rPr>
                <w:rFonts w:ascii="Calibri" w:hAnsi="Calibri"/>
                <w:b/>
                <w:bCs/>
                <w:color w:val="000000"/>
                <w:sz w:val="16"/>
                <w:szCs w:val="16"/>
                <w:lang w:val="en-US"/>
              </w:rPr>
            </w:pPr>
            <w:r w:rsidRPr="00CD50F8">
              <w:rPr>
                <w:rFonts w:ascii="Calibri" w:hAnsi="Calibri"/>
                <w:b/>
                <w:bCs/>
                <w:color w:val="000000"/>
                <w:sz w:val="16"/>
                <w:szCs w:val="16"/>
                <w:lang w:val="en-US"/>
              </w:rPr>
              <w:t xml:space="preserve">ACTOR </w:t>
            </w:r>
            <w:r w:rsidR="00070582" w:rsidRPr="00CD50F8">
              <w:rPr>
                <w:rFonts w:ascii="Calibri" w:hAnsi="Calibri"/>
                <w:b/>
                <w:bCs/>
                <w:color w:val="000000"/>
                <w:sz w:val="16"/>
                <w:szCs w:val="16"/>
                <w:lang w:val="en-US"/>
              </w:rPr>
              <w:t>GRE-BF</w:t>
            </w:r>
          </w:p>
        </w:tc>
        <w:tc>
          <w:tcPr>
            <w:tcW w:w="2835" w:type="dxa"/>
            <w:shd w:val="clear" w:color="000000" w:fill="FFFF00"/>
            <w:vAlign w:val="center"/>
            <w:hideMark/>
          </w:tcPr>
          <w:p w:rsidR="00630B60" w:rsidRPr="00CD50F8" w:rsidRDefault="00630B60" w:rsidP="00AD0256">
            <w:pPr>
              <w:jc w:val="left"/>
              <w:rPr>
                <w:rFonts w:ascii="Calibri" w:hAnsi="Calibri"/>
                <w:b/>
                <w:bCs/>
                <w:color w:val="000000"/>
                <w:sz w:val="16"/>
                <w:szCs w:val="16"/>
              </w:rPr>
            </w:pPr>
            <w:r w:rsidRPr="00CD50F8">
              <w:rPr>
                <w:rFonts w:ascii="Calibri" w:hAnsi="Calibri"/>
                <w:b/>
                <w:bCs/>
                <w:color w:val="000000"/>
                <w:sz w:val="16"/>
                <w:szCs w:val="16"/>
              </w:rPr>
              <w:t>MOMENTO DE TRASLADO</w:t>
            </w:r>
          </w:p>
        </w:tc>
        <w:tc>
          <w:tcPr>
            <w:tcW w:w="3402" w:type="dxa"/>
            <w:shd w:val="clear" w:color="000000" w:fill="FFFF00"/>
            <w:vAlign w:val="center"/>
            <w:hideMark/>
          </w:tcPr>
          <w:p w:rsidR="00630B60" w:rsidRPr="00CD50F8" w:rsidRDefault="00630B60" w:rsidP="00AD0256">
            <w:pPr>
              <w:jc w:val="left"/>
              <w:rPr>
                <w:rFonts w:ascii="Calibri" w:hAnsi="Calibri"/>
                <w:b/>
                <w:bCs/>
                <w:color w:val="000000"/>
                <w:sz w:val="16"/>
                <w:szCs w:val="16"/>
              </w:rPr>
            </w:pPr>
            <w:r w:rsidRPr="00CD50F8">
              <w:rPr>
                <w:rFonts w:ascii="Calibri" w:hAnsi="Calibri"/>
                <w:b/>
                <w:bCs/>
                <w:color w:val="000000"/>
                <w:sz w:val="16"/>
                <w:szCs w:val="16"/>
              </w:rPr>
              <w:t>TRANSACCION</w:t>
            </w:r>
          </w:p>
        </w:tc>
        <w:tc>
          <w:tcPr>
            <w:tcW w:w="850" w:type="dxa"/>
            <w:shd w:val="clear" w:color="000000" w:fill="FFFF00"/>
            <w:vAlign w:val="center"/>
            <w:hideMark/>
          </w:tcPr>
          <w:p w:rsidR="00630B60" w:rsidRPr="00CD50F8" w:rsidRDefault="00630B60" w:rsidP="00AD0256">
            <w:pPr>
              <w:jc w:val="left"/>
              <w:rPr>
                <w:rFonts w:ascii="Calibri" w:hAnsi="Calibri"/>
                <w:b/>
                <w:bCs/>
                <w:color w:val="000000"/>
                <w:sz w:val="16"/>
                <w:szCs w:val="16"/>
              </w:rPr>
            </w:pPr>
            <w:r w:rsidRPr="00CD50F8">
              <w:rPr>
                <w:rFonts w:ascii="Calibri" w:hAnsi="Calibri"/>
                <w:b/>
                <w:bCs/>
                <w:color w:val="000000"/>
                <w:sz w:val="16"/>
                <w:szCs w:val="16"/>
              </w:rPr>
              <w:t>TIPO ROP</w:t>
            </w:r>
          </w:p>
        </w:tc>
      </w:tr>
      <w:tr w:rsidR="00630B60" w:rsidRPr="00CD50F8" w:rsidTr="005748FB">
        <w:trPr>
          <w:trHeight w:val="450"/>
        </w:trPr>
        <w:tc>
          <w:tcPr>
            <w:tcW w:w="1990" w:type="dxa"/>
            <w:shd w:val="clear" w:color="auto" w:fill="auto"/>
            <w:vAlign w:val="center"/>
            <w:hideMark/>
          </w:tcPr>
          <w:p w:rsidR="00630B60" w:rsidRPr="00CD50F8" w:rsidRDefault="00630B60" w:rsidP="00AD0256">
            <w:pPr>
              <w:jc w:val="left"/>
              <w:rPr>
                <w:rFonts w:ascii="Calibri" w:hAnsi="Calibri"/>
                <w:color w:val="000000"/>
                <w:sz w:val="16"/>
                <w:szCs w:val="16"/>
              </w:rPr>
            </w:pPr>
            <w:r w:rsidRPr="00CD50F8">
              <w:rPr>
                <w:rFonts w:ascii="Calibri" w:hAnsi="Calibri"/>
                <w:color w:val="000000"/>
                <w:sz w:val="16"/>
                <w:szCs w:val="16"/>
              </w:rPr>
              <w:t>TRANSPORTISTA</w:t>
            </w:r>
          </w:p>
        </w:tc>
        <w:tc>
          <w:tcPr>
            <w:tcW w:w="2835" w:type="dxa"/>
            <w:shd w:val="clear" w:color="auto" w:fill="auto"/>
            <w:vAlign w:val="center"/>
            <w:hideMark/>
          </w:tcPr>
          <w:p w:rsidR="00630B60" w:rsidRPr="00CD50F8" w:rsidRDefault="00630B60" w:rsidP="00AD0256">
            <w:pPr>
              <w:jc w:val="left"/>
              <w:rPr>
                <w:rFonts w:ascii="Calibri" w:hAnsi="Calibri"/>
                <w:color w:val="000000"/>
                <w:sz w:val="16"/>
                <w:szCs w:val="16"/>
              </w:rPr>
            </w:pPr>
            <w:r w:rsidRPr="00CD50F8">
              <w:rPr>
                <w:rFonts w:ascii="Calibri" w:hAnsi="Calibri"/>
                <w:color w:val="000000"/>
                <w:sz w:val="16"/>
                <w:szCs w:val="16"/>
              </w:rPr>
              <w:t>CONFIRMACION FIN DE TRASLADO</w:t>
            </w:r>
          </w:p>
        </w:tc>
        <w:tc>
          <w:tcPr>
            <w:tcW w:w="3402" w:type="dxa"/>
            <w:shd w:val="clear" w:color="auto" w:fill="auto"/>
            <w:vAlign w:val="center"/>
            <w:hideMark/>
          </w:tcPr>
          <w:p w:rsidR="00630B60" w:rsidRPr="00CD50F8" w:rsidRDefault="00630B60" w:rsidP="00AD0256">
            <w:pPr>
              <w:jc w:val="left"/>
              <w:rPr>
                <w:rFonts w:ascii="Calibri" w:hAnsi="Calibri"/>
                <w:color w:val="000000"/>
                <w:sz w:val="16"/>
                <w:szCs w:val="16"/>
              </w:rPr>
            </w:pPr>
            <w:r w:rsidRPr="00CD50F8">
              <w:rPr>
                <w:rFonts w:ascii="Calibri" w:hAnsi="Calibri"/>
                <w:color w:val="000000"/>
                <w:sz w:val="16"/>
                <w:szCs w:val="16"/>
              </w:rPr>
              <w:t>Traslado como prestación de servicio con Guía de Remisión Electrónica (GRE)</w:t>
            </w:r>
          </w:p>
        </w:tc>
        <w:tc>
          <w:tcPr>
            <w:tcW w:w="850" w:type="dxa"/>
            <w:shd w:val="clear" w:color="auto" w:fill="auto"/>
            <w:noWrap/>
            <w:vAlign w:val="center"/>
            <w:hideMark/>
          </w:tcPr>
          <w:p w:rsidR="00630B60" w:rsidRPr="00CD50F8" w:rsidRDefault="00630B60" w:rsidP="00AD0256">
            <w:pPr>
              <w:jc w:val="left"/>
              <w:rPr>
                <w:rFonts w:ascii="Calibri" w:hAnsi="Calibri"/>
                <w:sz w:val="16"/>
                <w:szCs w:val="16"/>
              </w:rPr>
            </w:pPr>
            <w:r w:rsidRPr="00CD50F8">
              <w:rPr>
                <w:rFonts w:ascii="Calibri" w:hAnsi="Calibri"/>
                <w:sz w:val="16"/>
                <w:szCs w:val="16"/>
              </w:rPr>
              <w:t>FIRME</w:t>
            </w:r>
          </w:p>
        </w:tc>
      </w:tr>
      <w:tr w:rsidR="00630B60" w:rsidRPr="00CD50F8" w:rsidTr="005748FB">
        <w:trPr>
          <w:trHeight w:val="675"/>
        </w:trPr>
        <w:tc>
          <w:tcPr>
            <w:tcW w:w="1990" w:type="dxa"/>
            <w:shd w:val="clear" w:color="auto" w:fill="auto"/>
            <w:vAlign w:val="center"/>
            <w:hideMark/>
          </w:tcPr>
          <w:p w:rsidR="00630B60" w:rsidRPr="00CD50F8" w:rsidRDefault="00630B60" w:rsidP="00AD0256">
            <w:pPr>
              <w:jc w:val="left"/>
              <w:rPr>
                <w:rFonts w:ascii="Calibri" w:hAnsi="Calibri"/>
                <w:color w:val="000000"/>
                <w:sz w:val="16"/>
                <w:szCs w:val="16"/>
              </w:rPr>
            </w:pPr>
            <w:r w:rsidRPr="00CD50F8">
              <w:rPr>
                <w:rFonts w:ascii="Calibri" w:hAnsi="Calibri"/>
                <w:color w:val="000000"/>
                <w:sz w:val="16"/>
                <w:szCs w:val="16"/>
              </w:rPr>
              <w:t>PRESTADOR DE SERVICIO</w:t>
            </w:r>
          </w:p>
        </w:tc>
        <w:tc>
          <w:tcPr>
            <w:tcW w:w="2835" w:type="dxa"/>
            <w:shd w:val="clear" w:color="auto" w:fill="auto"/>
            <w:vAlign w:val="center"/>
            <w:hideMark/>
          </w:tcPr>
          <w:p w:rsidR="00630B60" w:rsidRPr="00CD50F8" w:rsidRDefault="00630B60" w:rsidP="00AD0256">
            <w:pPr>
              <w:jc w:val="left"/>
              <w:rPr>
                <w:rFonts w:ascii="Calibri" w:hAnsi="Calibri"/>
                <w:color w:val="000000"/>
                <w:sz w:val="16"/>
                <w:szCs w:val="16"/>
              </w:rPr>
            </w:pPr>
            <w:r w:rsidRPr="00CD50F8">
              <w:rPr>
                <w:rFonts w:ascii="Calibri" w:hAnsi="Calibri"/>
                <w:color w:val="000000"/>
                <w:sz w:val="16"/>
                <w:szCs w:val="16"/>
              </w:rPr>
              <w:t>CONFIRMACION DEL FIN DE TRASLADO</w:t>
            </w:r>
          </w:p>
        </w:tc>
        <w:tc>
          <w:tcPr>
            <w:tcW w:w="3402" w:type="dxa"/>
            <w:shd w:val="clear" w:color="auto" w:fill="auto"/>
            <w:vAlign w:val="center"/>
            <w:hideMark/>
          </w:tcPr>
          <w:p w:rsidR="00630B60" w:rsidRPr="00CD50F8" w:rsidRDefault="00630B60" w:rsidP="00AD0256">
            <w:pPr>
              <w:jc w:val="left"/>
              <w:rPr>
                <w:rFonts w:ascii="Calibri" w:hAnsi="Calibri"/>
                <w:color w:val="000000"/>
                <w:sz w:val="16"/>
                <w:szCs w:val="16"/>
              </w:rPr>
            </w:pPr>
            <w:r w:rsidRPr="00CD50F8">
              <w:rPr>
                <w:rFonts w:ascii="Calibri" w:hAnsi="Calibri"/>
                <w:color w:val="000000"/>
                <w:sz w:val="16"/>
                <w:szCs w:val="16"/>
              </w:rPr>
              <w:t>INGRESO A ALMACEN PARA PRESTAR SERVICIO DE ALMACENAMIENTO</w:t>
            </w:r>
          </w:p>
        </w:tc>
        <w:tc>
          <w:tcPr>
            <w:tcW w:w="850" w:type="dxa"/>
            <w:shd w:val="clear" w:color="auto" w:fill="auto"/>
            <w:noWrap/>
            <w:vAlign w:val="center"/>
            <w:hideMark/>
          </w:tcPr>
          <w:p w:rsidR="00630B60" w:rsidRPr="00CD50F8" w:rsidRDefault="00630B60" w:rsidP="00AD0256">
            <w:pPr>
              <w:jc w:val="left"/>
              <w:rPr>
                <w:rFonts w:ascii="Calibri" w:hAnsi="Calibri"/>
                <w:sz w:val="16"/>
                <w:szCs w:val="16"/>
              </w:rPr>
            </w:pPr>
            <w:r w:rsidRPr="00CD50F8">
              <w:rPr>
                <w:rFonts w:ascii="Calibri" w:hAnsi="Calibri"/>
                <w:sz w:val="16"/>
                <w:szCs w:val="16"/>
              </w:rPr>
              <w:t>FIRME</w:t>
            </w:r>
          </w:p>
        </w:tc>
      </w:tr>
      <w:tr w:rsidR="00630B60" w:rsidRPr="00CD50F8" w:rsidTr="005748FB">
        <w:trPr>
          <w:trHeight w:val="675"/>
        </w:trPr>
        <w:tc>
          <w:tcPr>
            <w:tcW w:w="1990" w:type="dxa"/>
            <w:shd w:val="clear" w:color="auto" w:fill="auto"/>
            <w:vAlign w:val="center"/>
            <w:hideMark/>
          </w:tcPr>
          <w:p w:rsidR="00630B60" w:rsidRPr="00CD50F8" w:rsidRDefault="00630B60" w:rsidP="00AD0256">
            <w:pPr>
              <w:jc w:val="left"/>
              <w:rPr>
                <w:rFonts w:ascii="Calibri" w:hAnsi="Calibri"/>
                <w:color w:val="000000"/>
                <w:sz w:val="16"/>
                <w:szCs w:val="16"/>
              </w:rPr>
            </w:pPr>
            <w:r w:rsidRPr="00CD50F8">
              <w:rPr>
                <w:rFonts w:ascii="Calibri" w:hAnsi="Calibri"/>
                <w:color w:val="000000"/>
                <w:sz w:val="16"/>
                <w:szCs w:val="16"/>
              </w:rPr>
              <w:t>PRESTADOR DE SERVICIO</w:t>
            </w:r>
          </w:p>
        </w:tc>
        <w:tc>
          <w:tcPr>
            <w:tcW w:w="2835" w:type="dxa"/>
            <w:shd w:val="clear" w:color="auto" w:fill="auto"/>
            <w:vAlign w:val="center"/>
            <w:hideMark/>
          </w:tcPr>
          <w:p w:rsidR="00630B60" w:rsidRPr="00CD50F8" w:rsidRDefault="00630B60" w:rsidP="00AD0256">
            <w:pPr>
              <w:jc w:val="left"/>
              <w:rPr>
                <w:rFonts w:ascii="Calibri" w:hAnsi="Calibri"/>
                <w:color w:val="000000"/>
                <w:sz w:val="16"/>
                <w:szCs w:val="16"/>
              </w:rPr>
            </w:pPr>
            <w:r w:rsidRPr="00CD50F8">
              <w:rPr>
                <w:rFonts w:ascii="Calibri" w:hAnsi="Calibri"/>
                <w:color w:val="000000"/>
                <w:sz w:val="16"/>
                <w:szCs w:val="16"/>
              </w:rPr>
              <w:t>INICIO DE TRASLADO</w:t>
            </w:r>
          </w:p>
        </w:tc>
        <w:tc>
          <w:tcPr>
            <w:tcW w:w="3402" w:type="dxa"/>
            <w:shd w:val="clear" w:color="auto" w:fill="auto"/>
            <w:vAlign w:val="center"/>
            <w:hideMark/>
          </w:tcPr>
          <w:p w:rsidR="00630B60" w:rsidRPr="00CD50F8" w:rsidRDefault="00630B60" w:rsidP="00AD0256">
            <w:pPr>
              <w:jc w:val="left"/>
              <w:rPr>
                <w:rFonts w:ascii="Calibri" w:hAnsi="Calibri"/>
                <w:color w:val="000000"/>
                <w:sz w:val="16"/>
                <w:szCs w:val="16"/>
              </w:rPr>
            </w:pPr>
            <w:r w:rsidRPr="00CD50F8">
              <w:rPr>
                <w:rFonts w:ascii="Calibri" w:hAnsi="Calibri"/>
                <w:color w:val="000000"/>
                <w:sz w:val="16"/>
                <w:szCs w:val="16"/>
              </w:rPr>
              <w:t>EGRESO DE ALMACEN POR HABER PRESTADO SERVICIO DE ALMACENAMIENTO</w:t>
            </w:r>
          </w:p>
        </w:tc>
        <w:tc>
          <w:tcPr>
            <w:tcW w:w="850" w:type="dxa"/>
            <w:shd w:val="clear" w:color="auto" w:fill="auto"/>
            <w:noWrap/>
            <w:vAlign w:val="center"/>
            <w:hideMark/>
          </w:tcPr>
          <w:p w:rsidR="00630B60" w:rsidRPr="00CD50F8" w:rsidRDefault="00630B60" w:rsidP="00AD0256">
            <w:pPr>
              <w:jc w:val="left"/>
              <w:rPr>
                <w:rFonts w:ascii="Calibri" w:hAnsi="Calibri"/>
                <w:sz w:val="16"/>
                <w:szCs w:val="16"/>
              </w:rPr>
            </w:pPr>
            <w:r w:rsidRPr="00CD50F8">
              <w:rPr>
                <w:rFonts w:ascii="Calibri" w:hAnsi="Calibri"/>
                <w:sz w:val="16"/>
                <w:szCs w:val="16"/>
              </w:rPr>
              <w:t>FIRME</w:t>
            </w:r>
          </w:p>
        </w:tc>
      </w:tr>
    </w:tbl>
    <w:p w:rsidR="00AD0256" w:rsidRPr="00CD50F8" w:rsidRDefault="00AD0256" w:rsidP="000248A2">
      <w:pPr>
        <w:pStyle w:val="Ttulo3"/>
        <w:numPr>
          <w:ilvl w:val="0"/>
          <w:numId w:val="0"/>
        </w:numPr>
        <w:ind w:left="720" w:hanging="720"/>
        <w:rPr>
          <w:b w:val="0"/>
          <w:sz w:val="20"/>
          <w:szCs w:val="20"/>
        </w:rPr>
      </w:pPr>
    </w:p>
    <w:p w:rsidR="00AD0256" w:rsidRPr="00CD50F8" w:rsidRDefault="00AD0256" w:rsidP="000248A2">
      <w:pPr>
        <w:pStyle w:val="Ttulo3"/>
        <w:numPr>
          <w:ilvl w:val="0"/>
          <w:numId w:val="0"/>
        </w:numPr>
        <w:ind w:left="720" w:hanging="720"/>
        <w:rPr>
          <w:b w:val="0"/>
          <w:sz w:val="20"/>
          <w:szCs w:val="20"/>
        </w:rPr>
      </w:pPr>
    </w:p>
    <w:p w:rsidR="0043179F" w:rsidRPr="00CD50F8" w:rsidRDefault="001E0312" w:rsidP="00D917A1">
      <w:pPr>
        <w:pStyle w:val="Ttulo3"/>
        <w:numPr>
          <w:ilvl w:val="2"/>
          <w:numId w:val="184"/>
        </w:numPr>
        <w:rPr>
          <w:b w:val="0"/>
          <w:sz w:val="20"/>
          <w:szCs w:val="20"/>
        </w:rPr>
      </w:pPr>
      <w:bookmarkStart w:id="94" w:name="_Toc15659630"/>
      <w:r w:rsidRPr="00CD50F8">
        <w:rPr>
          <w:b w:val="0"/>
          <w:sz w:val="20"/>
          <w:szCs w:val="20"/>
        </w:rPr>
        <w:t xml:space="preserve">Anexo 11.2: </w:t>
      </w:r>
      <w:r w:rsidR="006B5AE2" w:rsidRPr="00CD50F8">
        <w:rPr>
          <w:b w:val="0"/>
          <w:sz w:val="20"/>
          <w:szCs w:val="20"/>
        </w:rPr>
        <w:t>Datos</w:t>
      </w:r>
      <w:r w:rsidR="00443DA8" w:rsidRPr="00CD50F8">
        <w:rPr>
          <w:b w:val="0"/>
          <w:sz w:val="20"/>
          <w:szCs w:val="20"/>
        </w:rPr>
        <w:t xml:space="preserve"> que corresponden en ROP</w:t>
      </w:r>
      <w:bookmarkEnd w:id="94"/>
    </w:p>
    <w:p w:rsidR="009E6EE3" w:rsidRPr="00CD50F8" w:rsidRDefault="009E6EE3" w:rsidP="007953C8">
      <w:pPr>
        <w:pStyle w:val="Prrafodelista"/>
        <w:ind w:left="0"/>
        <w:rPr>
          <w:sz w:val="20"/>
          <w:szCs w:val="20"/>
        </w:rPr>
      </w:pPr>
    </w:p>
    <w:tbl>
      <w:tblPr>
        <w:tblW w:w="5000" w:type="pct"/>
        <w:tblCellMar>
          <w:left w:w="70" w:type="dxa"/>
          <w:right w:w="70" w:type="dxa"/>
        </w:tblCellMar>
        <w:tblLook w:val="04A0" w:firstRow="1" w:lastRow="0" w:firstColumn="1" w:lastColumn="0" w:noHBand="0" w:noVBand="1"/>
      </w:tblPr>
      <w:tblGrid>
        <w:gridCol w:w="379"/>
        <w:gridCol w:w="1468"/>
        <w:gridCol w:w="2234"/>
        <w:gridCol w:w="693"/>
        <w:gridCol w:w="694"/>
        <w:gridCol w:w="1213"/>
        <w:gridCol w:w="1140"/>
        <w:gridCol w:w="1498"/>
        <w:gridCol w:w="1140"/>
        <w:gridCol w:w="1140"/>
        <w:gridCol w:w="1405"/>
        <w:gridCol w:w="1140"/>
      </w:tblGrid>
      <w:tr w:rsidR="00647299" w:rsidRPr="00CD50F8" w:rsidTr="00647299">
        <w:trPr>
          <w:trHeight w:val="315"/>
          <w:tblHeader/>
        </w:trPr>
        <w:tc>
          <w:tcPr>
            <w:tcW w:w="111" w:type="pct"/>
            <w:vMerge w:val="restart"/>
            <w:tcBorders>
              <w:top w:val="single" w:sz="8" w:space="0" w:color="auto"/>
              <w:left w:val="single" w:sz="8" w:space="0" w:color="auto"/>
              <w:bottom w:val="nil"/>
              <w:right w:val="single" w:sz="8" w:space="0" w:color="auto"/>
            </w:tcBorders>
            <w:shd w:val="clear" w:color="000000" w:fill="B8CCE4"/>
            <w:vAlign w:val="center"/>
            <w:hideMark/>
          </w:tcPr>
          <w:p w:rsidR="00647299" w:rsidRPr="00CD50F8" w:rsidRDefault="00647299" w:rsidP="00647299">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val="es-PE" w:eastAsia="es-PE"/>
              </w:rPr>
              <w:t>SEC</w:t>
            </w:r>
          </w:p>
        </w:tc>
        <w:tc>
          <w:tcPr>
            <w:tcW w:w="620" w:type="pct"/>
            <w:vMerge w:val="restart"/>
            <w:tcBorders>
              <w:top w:val="single" w:sz="8" w:space="0" w:color="auto"/>
              <w:left w:val="single" w:sz="8" w:space="0" w:color="auto"/>
              <w:bottom w:val="nil"/>
              <w:right w:val="single" w:sz="8" w:space="0" w:color="auto"/>
            </w:tcBorders>
            <w:shd w:val="clear" w:color="000000" w:fill="B8CCE4"/>
            <w:vAlign w:val="center"/>
            <w:hideMark/>
          </w:tcPr>
          <w:p w:rsidR="00647299" w:rsidRPr="00CD50F8" w:rsidRDefault="00647299" w:rsidP="00647299">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val="es-PE" w:eastAsia="es-PE"/>
              </w:rPr>
              <w:t>DATOS</w:t>
            </w:r>
          </w:p>
        </w:tc>
        <w:tc>
          <w:tcPr>
            <w:tcW w:w="891" w:type="pct"/>
            <w:vMerge w:val="restart"/>
            <w:tcBorders>
              <w:top w:val="single" w:sz="8" w:space="0" w:color="auto"/>
              <w:left w:val="single" w:sz="8" w:space="0" w:color="auto"/>
              <w:bottom w:val="nil"/>
              <w:right w:val="single" w:sz="8" w:space="0" w:color="auto"/>
            </w:tcBorders>
            <w:shd w:val="clear" w:color="000000" w:fill="B8CCE4"/>
            <w:vAlign w:val="center"/>
            <w:hideMark/>
          </w:tcPr>
          <w:p w:rsidR="00647299" w:rsidRPr="00CD50F8" w:rsidRDefault="00647299" w:rsidP="00647299">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val="es-PE" w:eastAsia="es-PE"/>
              </w:rPr>
              <w:t>OBSERVACIONES</w:t>
            </w:r>
          </w:p>
        </w:tc>
        <w:tc>
          <w:tcPr>
            <w:tcW w:w="346" w:type="pct"/>
            <w:vMerge w:val="restart"/>
            <w:tcBorders>
              <w:top w:val="single" w:sz="8" w:space="0" w:color="auto"/>
              <w:left w:val="single" w:sz="8" w:space="0" w:color="auto"/>
              <w:bottom w:val="nil"/>
              <w:right w:val="single" w:sz="8" w:space="0" w:color="auto"/>
            </w:tcBorders>
            <w:shd w:val="clear" w:color="000000" w:fill="B8CCE4"/>
            <w:textDirection w:val="btLr"/>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TIPO DE INGRESO (Automático/Manual)</w:t>
            </w:r>
          </w:p>
        </w:tc>
        <w:tc>
          <w:tcPr>
            <w:tcW w:w="346" w:type="pct"/>
            <w:vMerge w:val="restart"/>
            <w:tcBorders>
              <w:top w:val="single" w:sz="8" w:space="0" w:color="auto"/>
              <w:left w:val="single" w:sz="8" w:space="0" w:color="auto"/>
              <w:bottom w:val="nil"/>
              <w:right w:val="nil"/>
            </w:tcBorders>
            <w:shd w:val="clear" w:color="000000" w:fill="B8CCE4"/>
            <w:textDirection w:val="btLr"/>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OBLIGATORIO</w:t>
            </w:r>
          </w:p>
        </w:tc>
        <w:tc>
          <w:tcPr>
            <w:tcW w:w="353" w:type="pct"/>
            <w:tcBorders>
              <w:top w:val="single" w:sz="8" w:space="0" w:color="auto"/>
              <w:left w:val="single" w:sz="8" w:space="0" w:color="auto"/>
              <w:bottom w:val="single" w:sz="8" w:space="0" w:color="auto"/>
              <w:right w:val="single" w:sz="8" w:space="0" w:color="auto"/>
            </w:tcBorders>
            <w:shd w:val="clear" w:color="000000" w:fill="B8CCE4"/>
            <w:vAlign w:val="center"/>
            <w:hideMark/>
          </w:tcPr>
          <w:p w:rsidR="00647299" w:rsidRPr="00CD50F8" w:rsidRDefault="00647299" w:rsidP="00647299">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val="es-PE" w:eastAsia="es-PE"/>
              </w:rPr>
              <w:t xml:space="preserve">TRANSPORTE </w:t>
            </w:r>
          </w:p>
        </w:tc>
        <w:tc>
          <w:tcPr>
            <w:tcW w:w="882" w:type="pct"/>
            <w:gridSpan w:val="2"/>
            <w:tcBorders>
              <w:top w:val="single" w:sz="8" w:space="0" w:color="auto"/>
              <w:left w:val="nil"/>
              <w:bottom w:val="single" w:sz="8" w:space="0" w:color="auto"/>
              <w:right w:val="single" w:sz="8" w:space="0" w:color="000000"/>
            </w:tcBorders>
            <w:shd w:val="clear" w:color="000000" w:fill="B8CCE4"/>
            <w:vAlign w:val="center"/>
            <w:hideMark/>
          </w:tcPr>
          <w:p w:rsidR="00647299" w:rsidRPr="00CD50F8" w:rsidRDefault="00647299" w:rsidP="00647299">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val="es-PE" w:eastAsia="es-PE"/>
              </w:rPr>
              <w:t>ALMACENAMIENTO</w:t>
            </w:r>
          </w:p>
        </w:tc>
        <w:tc>
          <w:tcPr>
            <w:tcW w:w="1450" w:type="pct"/>
            <w:gridSpan w:val="4"/>
            <w:tcBorders>
              <w:top w:val="single" w:sz="8" w:space="0" w:color="auto"/>
              <w:left w:val="nil"/>
              <w:bottom w:val="single" w:sz="8" w:space="0" w:color="auto"/>
              <w:right w:val="single" w:sz="8" w:space="0" w:color="000000"/>
            </w:tcBorders>
            <w:shd w:val="clear" w:color="000000" w:fill="B8CCE4"/>
            <w:vAlign w:val="center"/>
            <w:hideMark/>
          </w:tcPr>
          <w:p w:rsidR="00647299" w:rsidRPr="00CD50F8" w:rsidRDefault="00647299" w:rsidP="00647299">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val="es-PE" w:eastAsia="es-PE"/>
              </w:rPr>
              <w:t>PRESTADOR DE SERVICIOS</w:t>
            </w:r>
          </w:p>
        </w:tc>
      </w:tr>
      <w:tr w:rsidR="00647299" w:rsidRPr="00CD50F8" w:rsidTr="00647299">
        <w:trPr>
          <w:trHeight w:val="300"/>
          <w:tblHeader/>
        </w:trPr>
        <w:tc>
          <w:tcPr>
            <w:tcW w:w="111" w:type="pct"/>
            <w:vMerge/>
            <w:tcBorders>
              <w:top w:val="single" w:sz="8" w:space="0" w:color="auto"/>
              <w:left w:val="single" w:sz="8" w:space="0" w:color="auto"/>
              <w:bottom w:val="nil"/>
              <w:right w:val="single" w:sz="8" w:space="0" w:color="auto"/>
            </w:tcBorders>
            <w:vAlign w:val="center"/>
            <w:hideMark/>
          </w:tcPr>
          <w:p w:rsidR="00647299" w:rsidRPr="00CD50F8" w:rsidRDefault="00647299" w:rsidP="00647299">
            <w:pPr>
              <w:jc w:val="left"/>
              <w:rPr>
                <w:rFonts w:ascii="Calibri" w:hAnsi="Calibri" w:cs="Calibri"/>
                <w:b/>
                <w:bCs/>
                <w:color w:val="000000"/>
                <w:sz w:val="16"/>
                <w:szCs w:val="16"/>
                <w:lang w:val="es-PE" w:eastAsia="es-PE"/>
              </w:rPr>
            </w:pPr>
          </w:p>
        </w:tc>
        <w:tc>
          <w:tcPr>
            <w:tcW w:w="620" w:type="pct"/>
            <w:vMerge/>
            <w:tcBorders>
              <w:top w:val="single" w:sz="8" w:space="0" w:color="auto"/>
              <w:left w:val="single" w:sz="8" w:space="0" w:color="auto"/>
              <w:bottom w:val="nil"/>
              <w:right w:val="single" w:sz="8" w:space="0" w:color="auto"/>
            </w:tcBorders>
            <w:vAlign w:val="center"/>
            <w:hideMark/>
          </w:tcPr>
          <w:p w:rsidR="00647299" w:rsidRPr="00CD50F8" w:rsidRDefault="00647299" w:rsidP="00647299">
            <w:pPr>
              <w:jc w:val="left"/>
              <w:rPr>
                <w:rFonts w:ascii="Calibri" w:hAnsi="Calibri" w:cs="Calibri"/>
                <w:b/>
                <w:bCs/>
                <w:color w:val="000000"/>
                <w:sz w:val="16"/>
                <w:szCs w:val="16"/>
                <w:lang w:val="es-PE" w:eastAsia="es-PE"/>
              </w:rPr>
            </w:pPr>
          </w:p>
        </w:tc>
        <w:tc>
          <w:tcPr>
            <w:tcW w:w="891" w:type="pct"/>
            <w:vMerge/>
            <w:tcBorders>
              <w:top w:val="single" w:sz="8" w:space="0" w:color="auto"/>
              <w:left w:val="single" w:sz="8" w:space="0" w:color="auto"/>
              <w:bottom w:val="nil"/>
              <w:right w:val="single" w:sz="8" w:space="0" w:color="auto"/>
            </w:tcBorders>
            <w:vAlign w:val="center"/>
            <w:hideMark/>
          </w:tcPr>
          <w:p w:rsidR="00647299" w:rsidRPr="00CD50F8" w:rsidRDefault="00647299" w:rsidP="00647299">
            <w:pPr>
              <w:jc w:val="left"/>
              <w:rPr>
                <w:rFonts w:ascii="Calibri" w:hAnsi="Calibri" w:cs="Calibri"/>
                <w:b/>
                <w:bCs/>
                <w:color w:val="000000"/>
                <w:sz w:val="16"/>
                <w:szCs w:val="16"/>
                <w:lang w:val="es-PE" w:eastAsia="es-PE"/>
              </w:rPr>
            </w:pPr>
          </w:p>
        </w:tc>
        <w:tc>
          <w:tcPr>
            <w:tcW w:w="346" w:type="pct"/>
            <w:vMerge/>
            <w:tcBorders>
              <w:top w:val="single" w:sz="8" w:space="0" w:color="auto"/>
              <w:left w:val="single" w:sz="8" w:space="0" w:color="auto"/>
              <w:bottom w:val="nil"/>
              <w:right w:val="single" w:sz="8" w:space="0" w:color="auto"/>
            </w:tcBorders>
            <w:vAlign w:val="center"/>
            <w:hideMark/>
          </w:tcPr>
          <w:p w:rsidR="00647299" w:rsidRPr="00CD50F8" w:rsidRDefault="00647299" w:rsidP="00647299">
            <w:pPr>
              <w:jc w:val="left"/>
              <w:rPr>
                <w:rFonts w:ascii="Calibri" w:hAnsi="Calibri" w:cs="Calibri"/>
                <w:color w:val="000000"/>
                <w:sz w:val="16"/>
                <w:szCs w:val="16"/>
                <w:lang w:val="es-PE" w:eastAsia="es-PE"/>
              </w:rPr>
            </w:pPr>
          </w:p>
        </w:tc>
        <w:tc>
          <w:tcPr>
            <w:tcW w:w="346" w:type="pct"/>
            <w:vMerge/>
            <w:tcBorders>
              <w:top w:val="single" w:sz="8" w:space="0" w:color="auto"/>
              <w:left w:val="single" w:sz="8" w:space="0" w:color="auto"/>
              <w:bottom w:val="nil"/>
              <w:right w:val="nil"/>
            </w:tcBorders>
            <w:vAlign w:val="center"/>
            <w:hideMark/>
          </w:tcPr>
          <w:p w:rsidR="00647299" w:rsidRPr="00CD50F8" w:rsidRDefault="00647299" w:rsidP="00647299">
            <w:pPr>
              <w:jc w:val="left"/>
              <w:rPr>
                <w:rFonts w:ascii="Calibri" w:hAnsi="Calibri" w:cs="Calibri"/>
                <w:color w:val="000000"/>
                <w:sz w:val="16"/>
                <w:szCs w:val="16"/>
                <w:lang w:val="es-PE" w:eastAsia="es-PE"/>
              </w:rPr>
            </w:pPr>
          </w:p>
        </w:tc>
        <w:tc>
          <w:tcPr>
            <w:tcW w:w="353" w:type="pct"/>
            <w:vMerge w:val="restart"/>
            <w:tcBorders>
              <w:top w:val="nil"/>
              <w:left w:val="single" w:sz="8" w:space="0" w:color="auto"/>
              <w:bottom w:val="nil"/>
              <w:right w:val="single" w:sz="8" w:space="0" w:color="auto"/>
            </w:tcBorders>
            <w:shd w:val="clear" w:color="000000" w:fill="B8CCE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TRANSPORTE PUBLICO</w:t>
            </w:r>
          </w:p>
        </w:tc>
        <w:tc>
          <w:tcPr>
            <w:tcW w:w="349" w:type="pct"/>
            <w:vMerge w:val="restart"/>
            <w:tcBorders>
              <w:top w:val="nil"/>
              <w:left w:val="single" w:sz="8" w:space="0" w:color="auto"/>
              <w:bottom w:val="nil"/>
              <w:right w:val="single" w:sz="8" w:space="0" w:color="auto"/>
            </w:tcBorders>
            <w:shd w:val="clear" w:color="000000" w:fill="B8CCE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PROPIETARIO DEL BF</w:t>
            </w:r>
          </w:p>
        </w:tc>
        <w:tc>
          <w:tcPr>
            <w:tcW w:w="533" w:type="pct"/>
            <w:vMerge w:val="restart"/>
            <w:tcBorders>
              <w:top w:val="nil"/>
              <w:left w:val="single" w:sz="8" w:space="0" w:color="auto"/>
              <w:bottom w:val="nil"/>
              <w:right w:val="single" w:sz="8" w:space="0" w:color="auto"/>
            </w:tcBorders>
            <w:shd w:val="clear" w:color="000000" w:fill="B8CCE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PRESTADOR DEL SERVICIO</w:t>
            </w:r>
          </w:p>
        </w:tc>
        <w:tc>
          <w:tcPr>
            <w:tcW w:w="343" w:type="pct"/>
            <w:vMerge w:val="restart"/>
            <w:tcBorders>
              <w:top w:val="nil"/>
              <w:left w:val="single" w:sz="8" w:space="0" w:color="auto"/>
              <w:bottom w:val="nil"/>
              <w:right w:val="single" w:sz="8" w:space="0" w:color="auto"/>
            </w:tcBorders>
            <w:shd w:val="clear" w:color="000000" w:fill="B8CCE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PRODUCCION DE BF A PARTIR DE BF</w:t>
            </w:r>
          </w:p>
        </w:tc>
        <w:tc>
          <w:tcPr>
            <w:tcW w:w="349" w:type="pct"/>
            <w:vMerge w:val="restart"/>
            <w:tcBorders>
              <w:top w:val="nil"/>
              <w:left w:val="single" w:sz="8" w:space="0" w:color="auto"/>
              <w:bottom w:val="nil"/>
              <w:right w:val="single" w:sz="8" w:space="0" w:color="auto"/>
            </w:tcBorders>
            <w:shd w:val="clear" w:color="000000" w:fill="B8CCE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PRODUCCION DE BF A PARTIR DE BNF</w:t>
            </w:r>
          </w:p>
        </w:tc>
        <w:tc>
          <w:tcPr>
            <w:tcW w:w="409" w:type="pct"/>
            <w:vMerge w:val="restart"/>
            <w:tcBorders>
              <w:top w:val="nil"/>
              <w:left w:val="single" w:sz="8" w:space="0" w:color="auto"/>
              <w:bottom w:val="nil"/>
              <w:right w:val="single" w:sz="8" w:space="0" w:color="auto"/>
            </w:tcBorders>
            <w:shd w:val="clear" w:color="000000" w:fill="B8CCE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TRANSFORMACION A BNF</w:t>
            </w:r>
          </w:p>
        </w:tc>
        <w:tc>
          <w:tcPr>
            <w:tcW w:w="349" w:type="pct"/>
            <w:vMerge w:val="restart"/>
            <w:tcBorders>
              <w:top w:val="nil"/>
              <w:left w:val="single" w:sz="8" w:space="0" w:color="auto"/>
              <w:bottom w:val="nil"/>
              <w:right w:val="single" w:sz="8" w:space="0" w:color="auto"/>
            </w:tcBorders>
            <w:shd w:val="clear" w:color="000000" w:fill="B8CCE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ENVASADO / REENVASADO</w:t>
            </w:r>
          </w:p>
        </w:tc>
      </w:tr>
      <w:tr w:rsidR="00647299" w:rsidRPr="00CD50F8" w:rsidTr="00647299">
        <w:trPr>
          <w:trHeight w:val="555"/>
        </w:trPr>
        <w:tc>
          <w:tcPr>
            <w:tcW w:w="111" w:type="pct"/>
            <w:vMerge/>
            <w:tcBorders>
              <w:top w:val="single" w:sz="8" w:space="0" w:color="auto"/>
              <w:left w:val="single" w:sz="8" w:space="0" w:color="auto"/>
              <w:bottom w:val="nil"/>
              <w:right w:val="single" w:sz="8" w:space="0" w:color="auto"/>
            </w:tcBorders>
            <w:vAlign w:val="center"/>
            <w:hideMark/>
          </w:tcPr>
          <w:p w:rsidR="00647299" w:rsidRPr="00CD50F8" w:rsidRDefault="00647299" w:rsidP="00647299">
            <w:pPr>
              <w:jc w:val="left"/>
              <w:rPr>
                <w:rFonts w:ascii="Calibri" w:hAnsi="Calibri" w:cs="Calibri"/>
                <w:b/>
                <w:bCs/>
                <w:color w:val="000000"/>
                <w:sz w:val="16"/>
                <w:szCs w:val="16"/>
                <w:lang w:val="es-PE" w:eastAsia="es-PE"/>
              </w:rPr>
            </w:pPr>
          </w:p>
        </w:tc>
        <w:tc>
          <w:tcPr>
            <w:tcW w:w="620" w:type="pct"/>
            <w:vMerge/>
            <w:tcBorders>
              <w:top w:val="single" w:sz="8" w:space="0" w:color="auto"/>
              <w:left w:val="single" w:sz="8" w:space="0" w:color="auto"/>
              <w:bottom w:val="nil"/>
              <w:right w:val="single" w:sz="8" w:space="0" w:color="auto"/>
            </w:tcBorders>
            <w:vAlign w:val="center"/>
            <w:hideMark/>
          </w:tcPr>
          <w:p w:rsidR="00647299" w:rsidRPr="00CD50F8" w:rsidRDefault="00647299" w:rsidP="00647299">
            <w:pPr>
              <w:jc w:val="left"/>
              <w:rPr>
                <w:rFonts w:ascii="Calibri" w:hAnsi="Calibri" w:cs="Calibri"/>
                <w:b/>
                <w:bCs/>
                <w:color w:val="000000"/>
                <w:sz w:val="16"/>
                <w:szCs w:val="16"/>
                <w:lang w:val="es-PE" w:eastAsia="es-PE"/>
              </w:rPr>
            </w:pPr>
          </w:p>
        </w:tc>
        <w:tc>
          <w:tcPr>
            <w:tcW w:w="891" w:type="pct"/>
            <w:vMerge/>
            <w:tcBorders>
              <w:top w:val="single" w:sz="8" w:space="0" w:color="auto"/>
              <w:left w:val="single" w:sz="8" w:space="0" w:color="auto"/>
              <w:bottom w:val="nil"/>
              <w:right w:val="single" w:sz="8" w:space="0" w:color="auto"/>
            </w:tcBorders>
            <w:vAlign w:val="center"/>
            <w:hideMark/>
          </w:tcPr>
          <w:p w:rsidR="00647299" w:rsidRPr="00CD50F8" w:rsidRDefault="00647299" w:rsidP="00647299">
            <w:pPr>
              <w:jc w:val="left"/>
              <w:rPr>
                <w:rFonts w:ascii="Calibri" w:hAnsi="Calibri" w:cs="Calibri"/>
                <w:b/>
                <w:bCs/>
                <w:color w:val="000000"/>
                <w:sz w:val="16"/>
                <w:szCs w:val="16"/>
                <w:lang w:val="es-PE" w:eastAsia="es-PE"/>
              </w:rPr>
            </w:pPr>
          </w:p>
        </w:tc>
        <w:tc>
          <w:tcPr>
            <w:tcW w:w="346" w:type="pct"/>
            <w:vMerge/>
            <w:tcBorders>
              <w:top w:val="single" w:sz="8" w:space="0" w:color="auto"/>
              <w:left w:val="single" w:sz="8" w:space="0" w:color="auto"/>
              <w:bottom w:val="nil"/>
              <w:right w:val="single" w:sz="8" w:space="0" w:color="auto"/>
            </w:tcBorders>
            <w:vAlign w:val="center"/>
            <w:hideMark/>
          </w:tcPr>
          <w:p w:rsidR="00647299" w:rsidRPr="00CD50F8" w:rsidRDefault="00647299" w:rsidP="00647299">
            <w:pPr>
              <w:jc w:val="left"/>
              <w:rPr>
                <w:rFonts w:ascii="Calibri" w:hAnsi="Calibri" w:cs="Calibri"/>
                <w:color w:val="000000"/>
                <w:sz w:val="16"/>
                <w:szCs w:val="16"/>
                <w:lang w:val="es-PE" w:eastAsia="es-PE"/>
              </w:rPr>
            </w:pPr>
          </w:p>
        </w:tc>
        <w:tc>
          <w:tcPr>
            <w:tcW w:w="346" w:type="pct"/>
            <w:vMerge/>
            <w:tcBorders>
              <w:top w:val="single" w:sz="8" w:space="0" w:color="auto"/>
              <w:left w:val="single" w:sz="8" w:space="0" w:color="auto"/>
              <w:bottom w:val="nil"/>
              <w:right w:val="nil"/>
            </w:tcBorders>
            <w:vAlign w:val="center"/>
            <w:hideMark/>
          </w:tcPr>
          <w:p w:rsidR="00647299" w:rsidRPr="00CD50F8" w:rsidRDefault="00647299" w:rsidP="00647299">
            <w:pPr>
              <w:jc w:val="left"/>
              <w:rPr>
                <w:rFonts w:ascii="Calibri" w:hAnsi="Calibri" w:cs="Calibri"/>
                <w:color w:val="000000"/>
                <w:sz w:val="16"/>
                <w:szCs w:val="16"/>
                <w:lang w:val="es-PE" w:eastAsia="es-PE"/>
              </w:rPr>
            </w:pPr>
          </w:p>
        </w:tc>
        <w:tc>
          <w:tcPr>
            <w:tcW w:w="353" w:type="pct"/>
            <w:vMerge/>
            <w:tcBorders>
              <w:top w:val="nil"/>
              <w:left w:val="single" w:sz="8" w:space="0" w:color="auto"/>
              <w:bottom w:val="nil"/>
              <w:right w:val="single" w:sz="8" w:space="0" w:color="auto"/>
            </w:tcBorders>
            <w:vAlign w:val="center"/>
            <w:hideMark/>
          </w:tcPr>
          <w:p w:rsidR="00647299" w:rsidRPr="00CD50F8" w:rsidRDefault="00647299" w:rsidP="00647299">
            <w:pPr>
              <w:jc w:val="left"/>
              <w:rPr>
                <w:rFonts w:ascii="Calibri" w:hAnsi="Calibri" w:cs="Calibri"/>
                <w:color w:val="000000"/>
                <w:sz w:val="16"/>
                <w:szCs w:val="16"/>
                <w:lang w:val="es-PE" w:eastAsia="es-PE"/>
              </w:rPr>
            </w:pPr>
          </w:p>
        </w:tc>
        <w:tc>
          <w:tcPr>
            <w:tcW w:w="349" w:type="pct"/>
            <w:vMerge/>
            <w:tcBorders>
              <w:top w:val="nil"/>
              <w:left w:val="single" w:sz="8" w:space="0" w:color="auto"/>
              <w:bottom w:val="nil"/>
              <w:right w:val="single" w:sz="8" w:space="0" w:color="auto"/>
            </w:tcBorders>
            <w:vAlign w:val="center"/>
            <w:hideMark/>
          </w:tcPr>
          <w:p w:rsidR="00647299" w:rsidRPr="00CD50F8" w:rsidRDefault="00647299" w:rsidP="00647299">
            <w:pPr>
              <w:jc w:val="left"/>
              <w:rPr>
                <w:rFonts w:ascii="Calibri" w:hAnsi="Calibri" w:cs="Calibri"/>
                <w:color w:val="000000"/>
                <w:sz w:val="16"/>
                <w:szCs w:val="16"/>
                <w:lang w:val="es-PE" w:eastAsia="es-PE"/>
              </w:rPr>
            </w:pPr>
          </w:p>
        </w:tc>
        <w:tc>
          <w:tcPr>
            <w:tcW w:w="533" w:type="pct"/>
            <w:vMerge/>
            <w:tcBorders>
              <w:top w:val="nil"/>
              <w:left w:val="single" w:sz="8" w:space="0" w:color="auto"/>
              <w:bottom w:val="nil"/>
              <w:right w:val="single" w:sz="8" w:space="0" w:color="auto"/>
            </w:tcBorders>
            <w:vAlign w:val="center"/>
            <w:hideMark/>
          </w:tcPr>
          <w:p w:rsidR="00647299" w:rsidRPr="00CD50F8" w:rsidRDefault="00647299" w:rsidP="00647299">
            <w:pPr>
              <w:jc w:val="left"/>
              <w:rPr>
                <w:rFonts w:ascii="Calibri" w:hAnsi="Calibri" w:cs="Calibri"/>
                <w:color w:val="000000"/>
                <w:sz w:val="16"/>
                <w:szCs w:val="16"/>
                <w:lang w:val="es-PE" w:eastAsia="es-PE"/>
              </w:rPr>
            </w:pPr>
          </w:p>
        </w:tc>
        <w:tc>
          <w:tcPr>
            <w:tcW w:w="343" w:type="pct"/>
            <w:vMerge/>
            <w:tcBorders>
              <w:top w:val="nil"/>
              <w:left w:val="single" w:sz="8" w:space="0" w:color="auto"/>
              <w:bottom w:val="nil"/>
              <w:right w:val="single" w:sz="8" w:space="0" w:color="auto"/>
            </w:tcBorders>
            <w:vAlign w:val="center"/>
            <w:hideMark/>
          </w:tcPr>
          <w:p w:rsidR="00647299" w:rsidRPr="00CD50F8" w:rsidRDefault="00647299" w:rsidP="00647299">
            <w:pPr>
              <w:jc w:val="left"/>
              <w:rPr>
                <w:rFonts w:ascii="Calibri" w:hAnsi="Calibri" w:cs="Calibri"/>
                <w:color w:val="000000"/>
                <w:sz w:val="16"/>
                <w:szCs w:val="16"/>
                <w:lang w:val="es-PE" w:eastAsia="es-PE"/>
              </w:rPr>
            </w:pPr>
          </w:p>
        </w:tc>
        <w:tc>
          <w:tcPr>
            <w:tcW w:w="349" w:type="pct"/>
            <w:vMerge/>
            <w:tcBorders>
              <w:top w:val="nil"/>
              <w:left w:val="single" w:sz="8" w:space="0" w:color="auto"/>
              <w:bottom w:val="nil"/>
              <w:right w:val="single" w:sz="8" w:space="0" w:color="auto"/>
            </w:tcBorders>
            <w:vAlign w:val="center"/>
            <w:hideMark/>
          </w:tcPr>
          <w:p w:rsidR="00647299" w:rsidRPr="00CD50F8" w:rsidRDefault="00647299" w:rsidP="00647299">
            <w:pPr>
              <w:jc w:val="left"/>
              <w:rPr>
                <w:rFonts w:ascii="Calibri" w:hAnsi="Calibri" w:cs="Calibri"/>
                <w:color w:val="000000"/>
                <w:sz w:val="16"/>
                <w:szCs w:val="16"/>
                <w:lang w:val="es-PE" w:eastAsia="es-PE"/>
              </w:rPr>
            </w:pPr>
          </w:p>
        </w:tc>
        <w:tc>
          <w:tcPr>
            <w:tcW w:w="409" w:type="pct"/>
            <w:vMerge/>
            <w:tcBorders>
              <w:top w:val="nil"/>
              <w:left w:val="single" w:sz="8" w:space="0" w:color="auto"/>
              <w:bottom w:val="nil"/>
              <w:right w:val="single" w:sz="8" w:space="0" w:color="auto"/>
            </w:tcBorders>
            <w:vAlign w:val="center"/>
            <w:hideMark/>
          </w:tcPr>
          <w:p w:rsidR="00647299" w:rsidRPr="00CD50F8" w:rsidRDefault="00647299" w:rsidP="00647299">
            <w:pPr>
              <w:jc w:val="left"/>
              <w:rPr>
                <w:rFonts w:ascii="Calibri" w:hAnsi="Calibri" w:cs="Calibri"/>
                <w:color w:val="000000"/>
                <w:sz w:val="16"/>
                <w:szCs w:val="16"/>
                <w:lang w:val="es-PE" w:eastAsia="es-PE"/>
              </w:rPr>
            </w:pPr>
          </w:p>
        </w:tc>
        <w:tc>
          <w:tcPr>
            <w:tcW w:w="349" w:type="pct"/>
            <w:vMerge/>
            <w:tcBorders>
              <w:top w:val="nil"/>
              <w:left w:val="single" w:sz="8" w:space="0" w:color="auto"/>
              <w:bottom w:val="nil"/>
              <w:right w:val="single" w:sz="8" w:space="0" w:color="auto"/>
            </w:tcBorders>
            <w:vAlign w:val="center"/>
            <w:hideMark/>
          </w:tcPr>
          <w:p w:rsidR="00647299" w:rsidRPr="00CD50F8" w:rsidRDefault="00647299" w:rsidP="00647299">
            <w:pPr>
              <w:jc w:val="left"/>
              <w:rPr>
                <w:rFonts w:ascii="Calibri" w:hAnsi="Calibri" w:cs="Calibri"/>
                <w:color w:val="000000"/>
                <w:sz w:val="16"/>
                <w:szCs w:val="16"/>
                <w:lang w:val="es-PE" w:eastAsia="es-PE"/>
              </w:rPr>
            </w:pPr>
          </w:p>
        </w:tc>
      </w:tr>
      <w:tr w:rsidR="00647299" w:rsidRPr="00CD50F8" w:rsidTr="00647299">
        <w:trPr>
          <w:trHeight w:val="300"/>
        </w:trPr>
        <w:tc>
          <w:tcPr>
            <w:tcW w:w="111" w:type="pct"/>
            <w:tcBorders>
              <w:top w:val="single" w:sz="8" w:space="0" w:color="auto"/>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w:t>
            </w:r>
          </w:p>
        </w:tc>
        <w:tc>
          <w:tcPr>
            <w:tcW w:w="620" w:type="pct"/>
            <w:tcBorders>
              <w:top w:val="single" w:sz="8" w:space="0" w:color="auto"/>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TIPO OPERACIÓN ROP</w:t>
            </w:r>
          </w:p>
        </w:tc>
        <w:tc>
          <w:tcPr>
            <w:tcW w:w="891" w:type="pct"/>
            <w:tcBorders>
              <w:top w:val="single" w:sz="8" w:space="0" w:color="auto"/>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single" w:sz="8" w:space="0" w:color="auto"/>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346" w:type="pct"/>
            <w:tcBorders>
              <w:top w:val="single" w:sz="8" w:space="0" w:color="auto"/>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53" w:type="pct"/>
            <w:tcBorders>
              <w:top w:val="single" w:sz="8" w:space="0" w:color="auto"/>
              <w:left w:val="single" w:sz="8" w:space="0" w:color="auto"/>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6</w:t>
            </w:r>
          </w:p>
        </w:tc>
        <w:tc>
          <w:tcPr>
            <w:tcW w:w="349" w:type="pct"/>
            <w:tcBorders>
              <w:top w:val="single" w:sz="8" w:space="0" w:color="auto"/>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w:t>
            </w:r>
          </w:p>
        </w:tc>
        <w:tc>
          <w:tcPr>
            <w:tcW w:w="533" w:type="pct"/>
            <w:tcBorders>
              <w:top w:val="single" w:sz="8" w:space="0" w:color="auto"/>
              <w:left w:val="nil"/>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w:t>
            </w:r>
          </w:p>
        </w:tc>
        <w:tc>
          <w:tcPr>
            <w:tcW w:w="343" w:type="pct"/>
            <w:tcBorders>
              <w:top w:val="single" w:sz="8" w:space="0" w:color="auto"/>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w:t>
            </w:r>
          </w:p>
        </w:tc>
        <w:tc>
          <w:tcPr>
            <w:tcW w:w="349" w:type="pct"/>
            <w:tcBorders>
              <w:top w:val="single" w:sz="8" w:space="0" w:color="auto"/>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w:t>
            </w:r>
          </w:p>
        </w:tc>
        <w:tc>
          <w:tcPr>
            <w:tcW w:w="409" w:type="pct"/>
            <w:tcBorders>
              <w:top w:val="single" w:sz="8" w:space="0" w:color="auto"/>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w:t>
            </w:r>
          </w:p>
        </w:tc>
        <w:tc>
          <w:tcPr>
            <w:tcW w:w="349" w:type="pct"/>
            <w:tcBorders>
              <w:top w:val="single" w:sz="8" w:space="0" w:color="auto"/>
              <w:left w:val="nil"/>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w:t>
            </w:r>
          </w:p>
        </w:tc>
      </w:tr>
      <w:tr w:rsidR="00647299" w:rsidRPr="00CD50F8" w:rsidTr="00647299">
        <w:trPr>
          <w:trHeight w:val="30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OPERACIÓN ROP</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CORRELATIVO POR USUARIO</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53" w:type="pct"/>
            <w:tcBorders>
              <w:top w:val="nil"/>
              <w:left w:val="single" w:sz="8" w:space="0" w:color="auto"/>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45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3</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SECUENCIA DE # OPERACIÓN ROP</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CORRELATIVO DEL # OPERACIÓN ROP</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53" w:type="pct"/>
            <w:tcBorders>
              <w:top w:val="nil"/>
              <w:left w:val="single" w:sz="8" w:space="0" w:color="auto"/>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45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4</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RUC DECLARANTE</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USUARIO QUE ESTA DECLARANDO LA OPERACIÓN</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53" w:type="pct"/>
            <w:tcBorders>
              <w:top w:val="nil"/>
              <w:left w:val="single" w:sz="8" w:space="0" w:color="auto"/>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30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PERIODO DE VIGENCIA</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53" w:type="pct"/>
            <w:tcBorders>
              <w:top w:val="nil"/>
              <w:left w:val="single" w:sz="8" w:space="0" w:color="auto"/>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30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6</w:t>
            </w:r>
          </w:p>
        </w:tc>
        <w:tc>
          <w:tcPr>
            <w:tcW w:w="620" w:type="pct"/>
            <w:tcBorders>
              <w:top w:val="nil"/>
              <w:left w:val="nil"/>
              <w:bottom w:val="single" w:sz="4" w:space="0" w:color="auto"/>
              <w:right w:val="single" w:sz="4" w:space="0" w:color="auto"/>
            </w:tcBorders>
            <w:shd w:val="clear" w:color="000000" w:fill="FFFFFF"/>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RUC PROPIETARIO DEL BIEN</w:t>
            </w:r>
          </w:p>
        </w:tc>
        <w:tc>
          <w:tcPr>
            <w:tcW w:w="891" w:type="pct"/>
            <w:tcBorders>
              <w:top w:val="nil"/>
              <w:left w:val="nil"/>
              <w:bottom w:val="single" w:sz="4" w:space="0" w:color="auto"/>
              <w:right w:val="single" w:sz="4" w:space="0" w:color="auto"/>
            </w:tcBorders>
            <w:shd w:val="clear" w:color="000000" w:fill="FFFFFF"/>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53" w:type="pct"/>
            <w:tcBorders>
              <w:top w:val="nil"/>
              <w:left w:val="single" w:sz="8" w:space="0" w:color="auto"/>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30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7</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PERIODO DE VIGENCIA</w:t>
            </w:r>
          </w:p>
        </w:tc>
        <w:tc>
          <w:tcPr>
            <w:tcW w:w="891" w:type="pct"/>
            <w:tcBorders>
              <w:top w:val="nil"/>
              <w:left w:val="nil"/>
              <w:bottom w:val="single" w:sz="4" w:space="0" w:color="auto"/>
              <w:right w:val="single" w:sz="4" w:space="0" w:color="auto"/>
            </w:tcBorders>
            <w:shd w:val="clear" w:color="000000" w:fill="FFFFFF"/>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53" w:type="pct"/>
            <w:tcBorders>
              <w:top w:val="nil"/>
              <w:left w:val="single" w:sz="8" w:space="0" w:color="auto"/>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45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8</w:t>
            </w:r>
          </w:p>
        </w:tc>
        <w:tc>
          <w:tcPr>
            <w:tcW w:w="620" w:type="pct"/>
            <w:tcBorders>
              <w:top w:val="nil"/>
              <w:left w:val="nil"/>
              <w:bottom w:val="single" w:sz="4" w:space="0" w:color="auto"/>
              <w:right w:val="single" w:sz="4" w:space="0" w:color="auto"/>
            </w:tcBorders>
            <w:shd w:val="clear" w:color="000000" w:fill="FFFFFF"/>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RUC PRESTADOR DEL SERVICIO</w:t>
            </w:r>
          </w:p>
        </w:tc>
        <w:tc>
          <w:tcPr>
            <w:tcW w:w="891" w:type="pct"/>
            <w:tcBorders>
              <w:top w:val="nil"/>
              <w:left w:val="nil"/>
              <w:bottom w:val="single" w:sz="4" w:space="0" w:color="auto"/>
              <w:right w:val="single" w:sz="4" w:space="0" w:color="auto"/>
            </w:tcBorders>
            <w:shd w:val="clear" w:color="000000" w:fill="FFFFFF"/>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OBLIGATORIO</w:t>
            </w:r>
          </w:p>
        </w:tc>
        <w:tc>
          <w:tcPr>
            <w:tcW w:w="349" w:type="pct"/>
            <w:tcBorders>
              <w:top w:val="nil"/>
              <w:left w:val="nil"/>
              <w:bottom w:val="single" w:sz="4" w:space="0" w:color="auto"/>
              <w:right w:val="single" w:sz="4"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OBLIGATORIO</w:t>
            </w:r>
          </w:p>
        </w:tc>
        <w:tc>
          <w:tcPr>
            <w:tcW w:w="343" w:type="pct"/>
            <w:tcBorders>
              <w:top w:val="nil"/>
              <w:left w:val="nil"/>
              <w:bottom w:val="single" w:sz="4" w:space="0" w:color="auto"/>
              <w:right w:val="single" w:sz="4"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OBLIGATORIO</w:t>
            </w:r>
          </w:p>
        </w:tc>
        <w:tc>
          <w:tcPr>
            <w:tcW w:w="349" w:type="pct"/>
            <w:tcBorders>
              <w:top w:val="nil"/>
              <w:left w:val="nil"/>
              <w:bottom w:val="single" w:sz="4" w:space="0" w:color="auto"/>
              <w:right w:val="single" w:sz="4"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OBLIGATORIO</w:t>
            </w:r>
          </w:p>
        </w:tc>
        <w:tc>
          <w:tcPr>
            <w:tcW w:w="409" w:type="pct"/>
            <w:tcBorders>
              <w:top w:val="nil"/>
              <w:left w:val="nil"/>
              <w:bottom w:val="single" w:sz="4" w:space="0" w:color="auto"/>
              <w:right w:val="single" w:sz="4"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OBLIGATORIO</w:t>
            </w:r>
          </w:p>
        </w:tc>
        <w:tc>
          <w:tcPr>
            <w:tcW w:w="349" w:type="pct"/>
            <w:tcBorders>
              <w:top w:val="nil"/>
              <w:left w:val="nil"/>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OBLIGATORIO</w:t>
            </w:r>
          </w:p>
        </w:tc>
      </w:tr>
      <w:tr w:rsidR="00647299" w:rsidRPr="00CD50F8" w:rsidTr="00647299">
        <w:trPr>
          <w:trHeight w:val="30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lastRenderedPageBreak/>
              <w:t>9</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PERIODO DE VIGENCIA</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49" w:type="pct"/>
            <w:tcBorders>
              <w:top w:val="nil"/>
              <w:left w:val="nil"/>
              <w:bottom w:val="single" w:sz="4" w:space="0" w:color="auto"/>
              <w:right w:val="single" w:sz="4"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43" w:type="pct"/>
            <w:tcBorders>
              <w:top w:val="nil"/>
              <w:left w:val="nil"/>
              <w:bottom w:val="single" w:sz="4" w:space="0" w:color="auto"/>
              <w:right w:val="single" w:sz="4"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49" w:type="pct"/>
            <w:tcBorders>
              <w:top w:val="nil"/>
              <w:left w:val="nil"/>
              <w:bottom w:val="single" w:sz="4" w:space="0" w:color="auto"/>
              <w:right w:val="single" w:sz="4"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409" w:type="pct"/>
            <w:tcBorders>
              <w:top w:val="nil"/>
              <w:left w:val="nil"/>
              <w:bottom w:val="single" w:sz="4" w:space="0" w:color="auto"/>
              <w:right w:val="single" w:sz="4"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49" w:type="pct"/>
            <w:tcBorders>
              <w:top w:val="nil"/>
              <w:left w:val="nil"/>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647299" w:rsidRPr="00CD50F8" w:rsidTr="00647299">
        <w:trPr>
          <w:trHeight w:val="30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10</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RUC TRANSFERENTE</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30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11</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PERIODO DE VIGENCIA</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30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12</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RUC ADQUIRENTE</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30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13</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PERIODO DE VIGENCIA</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45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14</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RUC REMITENTE</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D9674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AUTOMATICO CUANDO VIENE DE </w:t>
            </w:r>
            <w:r w:rsidR="00070582" w:rsidRPr="00CD50F8">
              <w:rPr>
                <w:rFonts w:ascii="Calibri" w:hAnsi="Calibri"/>
                <w:color w:val="000000"/>
                <w:sz w:val="16"/>
                <w:szCs w:val="16"/>
              </w:rPr>
              <w:t>GRE-BF</w:t>
            </w:r>
            <w:r w:rsidRPr="00CD50F8">
              <w:rPr>
                <w:rFonts w:ascii="Calibri" w:hAnsi="Calibri" w:cs="Calibri"/>
                <w:color w:val="000000"/>
                <w:sz w:val="16"/>
                <w:szCs w:val="16"/>
                <w:lang w:val="es-PE" w:eastAsia="es-PE"/>
              </w:rPr>
              <w:t xml:space="preserve"> / GUIA FISICA Y CORRESPONDE A TRASLADO</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OBLIGATORIO</w:t>
            </w:r>
          </w:p>
        </w:tc>
        <w:tc>
          <w:tcPr>
            <w:tcW w:w="349" w:type="pct"/>
            <w:tcBorders>
              <w:top w:val="nil"/>
              <w:left w:val="nil"/>
              <w:bottom w:val="single" w:sz="4" w:space="0" w:color="auto"/>
              <w:right w:val="single" w:sz="4"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45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15</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PERIODO DE VIGENCIA</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D9674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AUTOMATICO CUANDO VIENE DE </w:t>
            </w:r>
            <w:r w:rsidR="00070582" w:rsidRPr="00CD50F8">
              <w:rPr>
                <w:rFonts w:ascii="Calibri" w:hAnsi="Calibri"/>
                <w:color w:val="000000"/>
                <w:sz w:val="16"/>
                <w:szCs w:val="16"/>
              </w:rPr>
              <w:t>GRE-BF</w:t>
            </w:r>
            <w:r w:rsidRPr="00CD50F8">
              <w:rPr>
                <w:rFonts w:ascii="Calibri" w:hAnsi="Calibri" w:cs="Calibri"/>
                <w:color w:val="000000"/>
                <w:sz w:val="16"/>
                <w:szCs w:val="16"/>
                <w:lang w:val="es-PE" w:eastAsia="es-PE"/>
              </w:rPr>
              <w:t xml:space="preserve"> / GUIA FISICA Y CORRESPONDE A TRASLADO</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53" w:type="pct"/>
            <w:tcBorders>
              <w:top w:val="nil"/>
              <w:left w:val="single" w:sz="8" w:space="0" w:color="auto"/>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49" w:type="pct"/>
            <w:tcBorders>
              <w:top w:val="nil"/>
              <w:left w:val="nil"/>
              <w:bottom w:val="single" w:sz="4" w:space="0" w:color="auto"/>
              <w:right w:val="single" w:sz="4"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45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16</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TIPO DOCUMENTO GUIA REMITENTE</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D9674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AUTOMATICO CUANDO VIENE DE </w:t>
            </w:r>
            <w:r w:rsidR="00070582" w:rsidRPr="00CD50F8">
              <w:rPr>
                <w:rFonts w:ascii="Calibri" w:hAnsi="Calibri"/>
                <w:color w:val="000000"/>
                <w:sz w:val="16"/>
                <w:szCs w:val="16"/>
              </w:rPr>
              <w:t>GRE-BF</w:t>
            </w:r>
            <w:r w:rsidRPr="00CD50F8">
              <w:rPr>
                <w:rFonts w:ascii="Calibri" w:hAnsi="Calibri" w:cs="Calibri"/>
                <w:color w:val="000000"/>
                <w:sz w:val="16"/>
                <w:szCs w:val="16"/>
                <w:lang w:val="es-PE" w:eastAsia="es-PE"/>
              </w:rPr>
              <w:t xml:space="preserve"> / GUIA FISICA Y CORRESPONDE A TRASLADO</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OBLIGATORIO</w:t>
            </w:r>
          </w:p>
        </w:tc>
        <w:tc>
          <w:tcPr>
            <w:tcW w:w="349" w:type="pct"/>
            <w:tcBorders>
              <w:top w:val="nil"/>
              <w:left w:val="nil"/>
              <w:bottom w:val="single" w:sz="4" w:space="0" w:color="auto"/>
              <w:right w:val="single" w:sz="4"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45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17</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DOCUMENTO GUIA REMITENTE</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D9674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AUTOMATICO CUANDO VIENE DE </w:t>
            </w:r>
            <w:r w:rsidR="00070582" w:rsidRPr="00CD50F8">
              <w:rPr>
                <w:rFonts w:ascii="Calibri" w:hAnsi="Calibri"/>
                <w:color w:val="000000"/>
                <w:sz w:val="16"/>
                <w:szCs w:val="16"/>
              </w:rPr>
              <w:t>GRE-BF</w:t>
            </w:r>
            <w:r w:rsidRPr="00CD50F8">
              <w:rPr>
                <w:rFonts w:ascii="Calibri" w:hAnsi="Calibri" w:cs="Calibri"/>
                <w:color w:val="000000"/>
                <w:sz w:val="16"/>
                <w:szCs w:val="16"/>
                <w:lang w:val="es-PE" w:eastAsia="es-PE"/>
              </w:rPr>
              <w:t xml:space="preserve"> / GUIA FISICA Y CORRESPONDE A TRASLADO</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OBLIGATORIO</w:t>
            </w:r>
          </w:p>
        </w:tc>
        <w:tc>
          <w:tcPr>
            <w:tcW w:w="349" w:type="pct"/>
            <w:tcBorders>
              <w:top w:val="nil"/>
              <w:left w:val="nil"/>
              <w:bottom w:val="single" w:sz="4" w:space="0" w:color="auto"/>
              <w:right w:val="single" w:sz="4"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30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18</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D9674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MOTIVO </w:t>
            </w:r>
            <w:r w:rsidR="00070582" w:rsidRPr="00CD50F8">
              <w:rPr>
                <w:rFonts w:ascii="Calibri" w:hAnsi="Calibri" w:cs="Calibri"/>
                <w:color w:val="000000"/>
                <w:sz w:val="16"/>
                <w:szCs w:val="16"/>
                <w:lang w:val="es-PE" w:eastAsia="es-PE"/>
              </w:rPr>
              <w:t>GRE-BF</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OBLIGATORIO</w:t>
            </w:r>
          </w:p>
        </w:tc>
        <w:tc>
          <w:tcPr>
            <w:tcW w:w="349" w:type="pct"/>
            <w:tcBorders>
              <w:top w:val="nil"/>
              <w:left w:val="nil"/>
              <w:bottom w:val="single" w:sz="4" w:space="0" w:color="auto"/>
              <w:right w:val="single" w:sz="4"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30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19</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MOTIVO GUIA FISICA</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OBLIGATORIO</w:t>
            </w:r>
          </w:p>
        </w:tc>
        <w:tc>
          <w:tcPr>
            <w:tcW w:w="349" w:type="pct"/>
            <w:tcBorders>
              <w:top w:val="nil"/>
              <w:left w:val="nil"/>
              <w:bottom w:val="single" w:sz="4" w:space="0" w:color="auto"/>
              <w:right w:val="single" w:sz="4"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30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20</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RUC PROVEEDOR</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30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21</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PERIODO DE VIGENCIA</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675"/>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22</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TRANSACCION</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ANEXO 07 - Transacción generadas para traslados y almacenamiento</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53" w:type="pct"/>
            <w:tcBorders>
              <w:top w:val="nil"/>
              <w:left w:val="single" w:sz="8" w:space="0" w:color="auto"/>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TRASLADO POR SERVICIO DE TRANSPORTE</w:t>
            </w:r>
          </w:p>
        </w:tc>
        <w:tc>
          <w:tcPr>
            <w:tcW w:w="34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90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23</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FECHA DE TRANSACCION </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53" w:type="pct"/>
            <w:tcBorders>
              <w:top w:val="nil"/>
              <w:left w:val="single" w:sz="8" w:space="0" w:color="auto"/>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CONFIRMACION DE FIN DE TRASLADO</w:t>
            </w:r>
          </w:p>
        </w:tc>
        <w:tc>
          <w:tcPr>
            <w:tcW w:w="34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FECHA DE INGRESO O SALIDA DE ALMACEN</w:t>
            </w:r>
          </w:p>
        </w:tc>
        <w:tc>
          <w:tcPr>
            <w:tcW w:w="533" w:type="pct"/>
            <w:tcBorders>
              <w:top w:val="nil"/>
              <w:left w:val="nil"/>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FECHA DE INGRESO O SALIDA DE ALMACEN</w:t>
            </w:r>
          </w:p>
        </w:tc>
        <w:tc>
          <w:tcPr>
            <w:tcW w:w="343"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FECHA DEL SERVICIO</w:t>
            </w:r>
          </w:p>
        </w:tc>
        <w:tc>
          <w:tcPr>
            <w:tcW w:w="34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FECHA DEL SERVICIO</w:t>
            </w:r>
          </w:p>
        </w:tc>
        <w:tc>
          <w:tcPr>
            <w:tcW w:w="40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FECHA DEL SERVICIO</w:t>
            </w:r>
          </w:p>
        </w:tc>
        <w:tc>
          <w:tcPr>
            <w:tcW w:w="349" w:type="pct"/>
            <w:tcBorders>
              <w:top w:val="nil"/>
              <w:left w:val="nil"/>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FECHA DEL SERVICIO</w:t>
            </w:r>
          </w:p>
        </w:tc>
      </w:tr>
      <w:tr w:rsidR="00647299" w:rsidRPr="00CD50F8" w:rsidTr="00647299">
        <w:trPr>
          <w:trHeight w:val="45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24</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RUC TRANSPORTISTA</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D9674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AUTOMATICO CUANDO VIENE DE </w:t>
            </w:r>
            <w:r w:rsidR="00070582" w:rsidRPr="00CD50F8">
              <w:rPr>
                <w:rFonts w:ascii="Calibri" w:hAnsi="Calibri"/>
                <w:color w:val="000000"/>
                <w:sz w:val="16"/>
                <w:szCs w:val="16"/>
              </w:rPr>
              <w:t>GRE-BF</w:t>
            </w:r>
            <w:r w:rsidRPr="00CD50F8">
              <w:rPr>
                <w:rFonts w:ascii="Calibri" w:hAnsi="Calibri" w:cs="Calibri"/>
                <w:color w:val="000000"/>
                <w:sz w:val="16"/>
                <w:szCs w:val="16"/>
                <w:lang w:val="es-PE" w:eastAsia="es-PE"/>
              </w:rPr>
              <w:t xml:space="preserve"> / GUIA FISICA Y CORRESPONDE A TRASLADO</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OBLIGATORIO</w:t>
            </w:r>
          </w:p>
        </w:tc>
        <w:tc>
          <w:tcPr>
            <w:tcW w:w="349" w:type="pct"/>
            <w:tcBorders>
              <w:top w:val="nil"/>
              <w:left w:val="nil"/>
              <w:bottom w:val="single" w:sz="4" w:space="0" w:color="auto"/>
              <w:right w:val="single" w:sz="4"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45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25</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PERIODO DE VIGENCIA</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D9674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AUTOMATICO CUANDO VIENE DE </w:t>
            </w:r>
            <w:r w:rsidR="00070582" w:rsidRPr="00CD50F8">
              <w:rPr>
                <w:rFonts w:ascii="Calibri" w:hAnsi="Calibri"/>
                <w:color w:val="000000"/>
                <w:sz w:val="16"/>
                <w:szCs w:val="16"/>
              </w:rPr>
              <w:t>GRE-BF</w:t>
            </w:r>
            <w:r w:rsidRPr="00CD50F8">
              <w:rPr>
                <w:rFonts w:ascii="Calibri" w:hAnsi="Calibri" w:cs="Calibri"/>
                <w:color w:val="000000"/>
                <w:sz w:val="16"/>
                <w:szCs w:val="16"/>
                <w:lang w:val="es-PE" w:eastAsia="es-PE"/>
              </w:rPr>
              <w:t xml:space="preserve"> / GUIA FISICA Y CORRESPONDE A TRASLADO</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49" w:type="pct"/>
            <w:tcBorders>
              <w:top w:val="nil"/>
              <w:left w:val="nil"/>
              <w:bottom w:val="single" w:sz="4" w:space="0" w:color="auto"/>
              <w:right w:val="single" w:sz="4"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45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lastRenderedPageBreak/>
              <w:t>26</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TIPO DOCUMENTO GUIA TRANSPORTISTA</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D9674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AUTOMATICO CUANDO VIENE DE </w:t>
            </w:r>
            <w:r w:rsidR="00070582" w:rsidRPr="00CD50F8">
              <w:rPr>
                <w:rFonts w:ascii="Calibri" w:hAnsi="Calibri"/>
                <w:color w:val="000000"/>
                <w:sz w:val="16"/>
                <w:szCs w:val="16"/>
              </w:rPr>
              <w:t>GRE-BF</w:t>
            </w:r>
            <w:r w:rsidRPr="00CD50F8">
              <w:rPr>
                <w:rFonts w:ascii="Calibri" w:hAnsi="Calibri" w:cs="Calibri"/>
                <w:color w:val="000000"/>
                <w:sz w:val="16"/>
                <w:szCs w:val="16"/>
                <w:lang w:val="es-PE" w:eastAsia="es-PE"/>
              </w:rPr>
              <w:t xml:space="preserve"> / GUIA FISICA Y CORRESPONDE A TRASLADO</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OBLIGATORIO</w:t>
            </w:r>
          </w:p>
        </w:tc>
        <w:tc>
          <w:tcPr>
            <w:tcW w:w="349" w:type="pct"/>
            <w:tcBorders>
              <w:top w:val="nil"/>
              <w:left w:val="nil"/>
              <w:bottom w:val="single" w:sz="4" w:space="0" w:color="auto"/>
              <w:right w:val="single" w:sz="4"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45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27</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DOCUMENTO GUIA TRANSPORTISTA</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D9674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AUTOMATICO CUANDO VIENE DE </w:t>
            </w:r>
            <w:r w:rsidR="00070582" w:rsidRPr="00CD50F8">
              <w:rPr>
                <w:rFonts w:ascii="Calibri" w:hAnsi="Calibri"/>
                <w:color w:val="000000"/>
                <w:sz w:val="16"/>
                <w:szCs w:val="16"/>
              </w:rPr>
              <w:t>GRE-BF</w:t>
            </w:r>
            <w:r w:rsidRPr="00CD50F8">
              <w:rPr>
                <w:rFonts w:ascii="Calibri" w:hAnsi="Calibri" w:cs="Calibri"/>
                <w:color w:val="000000"/>
                <w:sz w:val="16"/>
                <w:szCs w:val="16"/>
                <w:lang w:val="es-PE" w:eastAsia="es-PE"/>
              </w:rPr>
              <w:t xml:space="preserve"> / GUIA FISICA Y CORRESPONDE A TRASLADO</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OBLIGATORIO</w:t>
            </w:r>
          </w:p>
        </w:tc>
        <w:tc>
          <w:tcPr>
            <w:tcW w:w="349" w:type="pct"/>
            <w:tcBorders>
              <w:top w:val="nil"/>
              <w:left w:val="nil"/>
              <w:bottom w:val="single" w:sz="4" w:space="0" w:color="auto"/>
              <w:right w:val="single" w:sz="4"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45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28</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TRAMO DE GUIA </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D9674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AUTOMATICO CUANDO VIENE DE </w:t>
            </w:r>
            <w:r w:rsidR="00070582" w:rsidRPr="00CD50F8">
              <w:rPr>
                <w:rFonts w:ascii="Calibri" w:hAnsi="Calibri"/>
                <w:color w:val="000000"/>
                <w:sz w:val="16"/>
                <w:szCs w:val="16"/>
              </w:rPr>
              <w:t>GRE-BF</w:t>
            </w:r>
            <w:r w:rsidRPr="00CD50F8">
              <w:rPr>
                <w:rFonts w:ascii="Calibri" w:hAnsi="Calibri" w:cs="Calibri"/>
                <w:color w:val="000000"/>
                <w:sz w:val="16"/>
                <w:szCs w:val="16"/>
                <w:lang w:val="es-PE" w:eastAsia="es-PE"/>
              </w:rPr>
              <w:t xml:space="preserve"> / GUIA FISICA Y CORRESPONDE A TRASLADO</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OBLIGATORIO</w:t>
            </w:r>
          </w:p>
        </w:tc>
        <w:tc>
          <w:tcPr>
            <w:tcW w:w="349" w:type="pct"/>
            <w:tcBorders>
              <w:top w:val="nil"/>
              <w:left w:val="nil"/>
              <w:bottom w:val="single" w:sz="4" w:space="0" w:color="auto"/>
              <w:right w:val="single" w:sz="4"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45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29</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RUC TRANSPORTISTA SUBCONTRATANTE</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30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30</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PERIODO DE VIGENCIA</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45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31</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RUC DE ENTIDAD QUE DEVUELVE</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45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32</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PERIODO DE VIGENCIA RUC DE ENTIDAD QUE DEVUELVE</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45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33</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ESTABLECIMIENTO DE PARTIDA</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45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34</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UBIGEO ESTABLECIMIENTO DE PARTIDA</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45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35</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TIPO DOCUMENTO PRECEDENTE</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30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36</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DOCUMENTO PRECEDENTE</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45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37</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TIPO DOCUMENTO ASOCIADO</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CC6A06">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ANEXO 03 Tipos de documento asociado a las transacciones - 01, 03, 09, 60, 61, 99</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53" w:type="pct"/>
            <w:tcBorders>
              <w:top w:val="nil"/>
              <w:left w:val="single" w:sz="8" w:space="0" w:color="auto"/>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FFFFFF"/>
            <w:vAlign w:val="center"/>
            <w:hideMark/>
          </w:tcPr>
          <w:p w:rsidR="00647299" w:rsidRPr="00CD50F8" w:rsidRDefault="00647299" w:rsidP="00CC6A06">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r w:rsidR="00CC6A06" w:rsidRPr="00CD50F8">
              <w:rPr>
                <w:rFonts w:ascii="Calibri" w:hAnsi="Calibri" w:cs="Calibri"/>
                <w:color w:val="000000"/>
                <w:sz w:val="16"/>
                <w:szCs w:val="16"/>
                <w:lang w:val="es-PE" w:eastAsia="es-PE"/>
              </w:rPr>
              <w:t>I con estado “otorgada”</w:t>
            </w:r>
            <w:r w:rsidR="00CF1473" w:rsidRPr="00CD50F8">
              <w:rPr>
                <w:rFonts w:ascii="Calibri" w:hAnsi="Calibri" w:cs="Calibri"/>
                <w:color w:val="000000"/>
                <w:sz w:val="16"/>
                <w:szCs w:val="16"/>
                <w:lang w:val="es-PE" w:eastAsia="es-PE"/>
              </w:rPr>
              <w:t xml:space="preserve"> y “destinada”</w:t>
            </w:r>
            <w:r w:rsidR="00CC6A06" w:rsidRPr="00CD50F8">
              <w:rPr>
                <w:rFonts w:ascii="Calibri" w:hAnsi="Calibri" w:cs="Calibri"/>
                <w:color w:val="000000"/>
                <w:sz w:val="16"/>
                <w:szCs w:val="16"/>
                <w:lang w:val="es-PE" w:eastAsia="es-PE"/>
              </w:rPr>
              <w:t xml:space="preserve"> solo para la transacción “INGRESO A ESTABLECIMIENTO (DEPOSITO ZP) POR SERVICIO DE ALMACENAMIENTO”</w:t>
            </w:r>
          </w:p>
        </w:tc>
        <w:tc>
          <w:tcPr>
            <w:tcW w:w="343"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30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38</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DOCUMENTO ASOCIADO</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53" w:type="pct"/>
            <w:tcBorders>
              <w:top w:val="nil"/>
              <w:left w:val="single" w:sz="8" w:space="0" w:color="auto"/>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30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lastRenderedPageBreak/>
              <w:t>39</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DAM</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45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40</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RUC DESTINATARIO</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D9674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AUTOMATICO CUANDO VIENE DE </w:t>
            </w:r>
            <w:r w:rsidR="00070582" w:rsidRPr="00CD50F8">
              <w:rPr>
                <w:rFonts w:ascii="Calibri" w:hAnsi="Calibri"/>
                <w:color w:val="000000"/>
                <w:sz w:val="16"/>
                <w:szCs w:val="16"/>
              </w:rPr>
              <w:t>GRE-BF</w:t>
            </w:r>
            <w:r w:rsidRPr="00CD50F8">
              <w:rPr>
                <w:rFonts w:ascii="Calibri" w:hAnsi="Calibri" w:cs="Calibri"/>
                <w:color w:val="000000"/>
                <w:sz w:val="16"/>
                <w:szCs w:val="16"/>
                <w:lang w:val="es-PE" w:eastAsia="es-PE"/>
              </w:rPr>
              <w:t xml:space="preserve"> / GUIA FISICA Y CORRESPONDE A TRASLADO</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OBLIGATORIO</w:t>
            </w:r>
          </w:p>
        </w:tc>
        <w:tc>
          <w:tcPr>
            <w:tcW w:w="349" w:type="pct"/>
            <w:tcBorders>
              <w:top w:val="nil"/>
              <w:left w:val="nil"/>
              <w:bottom w:val="single" w:sz="4" w:space="0" w:color="auto"/>
              <w:right w:val="single" w:sz="4"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30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41</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PERIODO DE VIGENCIA</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49" w:type="pct"/>
            <w:tcBorders>
              <w:top w:val="nil"/>
              <w:left w:val="nil"/>
              <w:bottom w:val="single" w:sz="4" w:space="0" w:color="auto"/>
              <w:right w:val="single" w:sz="4"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45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42</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TIPO DOCUMENTO DESTINATARIO</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30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43</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DOCUMENTO DESTINATARIO</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45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44</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ESTABLECIMIENTO DE LLEGADA</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45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45</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UBIGEO ESTABLECIMIENTO DE LLEGADA</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30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46</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PUERTO NACIONAL</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30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47</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MATRICULA EMBARCACION</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30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48</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NOMBRE DE EMBARCACION</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135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49</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ESTABLECIMIENTO </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OBLIGATORIO - VALIDAR EN RCBF QUE CORRESPONDA AL PROPIETARIO</w:t>
            </w:r>
          </w:p>
        </w:tc>
        <w:tc>
          <w:tcPr>
            <w:tcW w:w="533" w:type="pct"/>
            <w:tcBorders>
              <w:top w:val="nil"/>
              <w:left w:val="nil"/>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OBLIGATORIO - VALIDAR EN RCBF QUE CORRESPONDA AL PRESTADOR DE SERVICIOS</w:t>
            </w:r>
          </w:p>
        </w:tc>
        <w:tc>
          <w:tcPr>
            <w:tcW w:w="343" w:type="pct"/>
            <w:tcBorders>
              <w:top w:val="nil"/>
              <w:left w:val="nil"/>
              <w:bottom w:val="single" w:sz="4" w:space="0" w:color="auto"/>
              <w:right w:val="single" w:sz="4"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OBLIGATORIO - VALIDAR EN RCBF QUE CORRESPONDA AL PRESTADOR DE SERVICIOS</w:t>
            </w:r>
          </w:p>
        </w:tc>
        <w:tc>
          <w:tcPr>
            <w:tcW w:w="349" w:type="pct"/>
            <w:tcBorders>
              <w:top w:val="nil"/>
              <w:left w:val="nil"/>
              <w:bottom w:val="single" w:sz="4" w:space="0" w:color="auto"/>
              <w:right w:val="single" w:sz="4"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OBLIGATORIO - VALIDAR EN RCBF QUE CORRESPONDA AL PRESTADOR DE SERVICIOS</w:t>
            </w:r>
          </w:p>
        </w:tc>
        <w:tc>
          <w:tcPr>
            <w:tcW w:w="409" w:type="pct"/>
            <w:tcBorders>
              <w:top w:val="nil"/>
              <w:left w:val="nil"/>
              <w:bottom w:val="single" w:sz="4" w:space="0" w:color="auto"/>
              <w:right w:val="single" w:sz="4"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OBLIGATORIO - VALIDAR EN RCBF QUE CORRESPONDA AL PRESTADOR DE SERVICIOS</w:t>
            </w:r>
          </w:p>
        </w:tc>
        <w:tc>
          <w:tcPr>
            <w:tcW w:w="349" w:type="pct"/>
            <w:tcBorders>
              <w:top w:val="nil"/>
              <w:left w:val="nil"/>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OBLIGATORIO - VALIDAR EN RCBF QUE CORRESPONDA AL PRESTADOR DE SERVICIOS</w:t>
            </w:r>
          </w:p>
        </w:tc>
      </w:tr>
      <w:tr w:rsidR="00647299" w:rsidRPr="00CD50F8" w:rsidTr="00647299">
        <w:trPr>
          <w:trHeight w:val="45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50</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UBIGEO DEL ESTABLECIMIENTO</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533" w:type="pct"/>
            <w:tcBorders>
              <w:top w:val="nil"/>
              <w:left w:val="nil"/>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43" w:type="pct"/>
            <w:tcBorders>
              <w:top w:val="nil"/>
              <w:left w:val="nil"/>
              <w:bottom w:val="single" w:sz="4" w:space="0" w:color="auto"/>
              <w:right w:val="single" w:sz="4"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49" w:type="pct"/>
            <w:tcBorders>
              <w:top w:val="nil"/>
              <w:left w:val="nil"/>
              <w:bottom w:val="single" w:sz="4" w:space="0" w:color="auto"/>
              <w:right w:val="single" w:sz="4"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409" w:type="pct"/>
            <w:tcBorders>
              <w:top w:val="nil"/>
              <w:left w:val="nil"/>
              <w:bottom w:val="single" w:sz="4" w:space="0" w:color="auto"/>
              <w:right w:val="single" w:sz="4"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49" w:type="pct"/>
            <w:tcBorders>
              <w:top w:val="nil"/>
              <w:left w:val="nil"/>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647299" w:rsidRPr="00CD50F8" w:rsidTr="00647299">
        <w:trPr>
          <w:trHeight w:val="45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51</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PRESENTACION</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VALIDAR EN RCBF QUE CORRESPONDA AL PROPIETARIO</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53" w:type="pct"/>
            <w:tcBorders>
              <w:top w:val="nil"/>
              <w:left w:val="single" w:sz="8" w:space="0" w:color="auto"/>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4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533" w:type="pct"/>
            <w:tcBorders>
              <w:top w:val="nil"/>
              <w:left w:val="nil"/>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43"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4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40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49" w:type="pct"/>
            <w:tcBorders>
              <w:top w:val="nil"/>
              <w:left w:val="nil"/>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647299" w:rsidRPr="00CD50F8" w:rsidTr="00647299">
        <w:trPr>
          <w:trHeight w:val="45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52</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CANTIDAD DE PRESENTACIONES</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CONSIDERAR 6 DECIMALES</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53" w:type="pct"/>
            <w:tcBorders>
              <w:top w:val="nil"/>
              <w:left w:val="single" w:sz="8" w:space="0" w:color="auto"/>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4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533" w:type="pct"/>
            <w:tcBorders>
              <w:top w:val="nil"/>
              <w:left w:val="nil"/>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43"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4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40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49" w:type="pct"/>
            <w:tcBorders>
              <w:top w:val="nil"/>
              <w:left w:val="nil"/>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647299" w:rsidRPr="00CD50F8" w:rsidTr="00647299">
        <w:trPr>
          <w:trHeight w:val="45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53</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CANTIDAD NETA BF </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CF786C">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DEBE TOMARLO DEL RCBF - VARIACION EN CANTIDAD NETA EN EL TIEMPO</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53" w:type="pct"/>
            <w:tcBorders>
              <w:top w:val="nil"/>
              <w:left w:val="single" w:sz="8" w:space="0" w:color="auto"/>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49" w:type="pct"/>
            <w:tcBorders>
              <w:top w:val="nil"/>
              <w:left w:val="nil"/>
              <w:bottom w:val="single" w:sz="4" w:space="0" w:color="auto"/>
              <w:right w:val="single" w:sz="4"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533" w:type="pct"/>
            <w:tcBorders>
              <w:top w:val="nil"/>
              <w:left w:val="nil"/>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43"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4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40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49" w:type="pct"/>
            <w:tcBorders>
              <w:top w:val="nil"/>
              <w:left w:val="nil"/>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647299" w:rsidRPr="00CD50F8" w:rsidTr="00647299">
        <w:trPr>
          <w:trHeight w:val="30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54</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MERMA (KG)</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675"/>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lastRenderedPageBreak/>
              <w:t>55</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TIPO DOCUMENTO GUIA REMITENTE INICIAL</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D9674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APLICA PARA LAS </w:t>
            </w:r>
            <w:r w:rsidR="00070582" w:rsidRPr="00CD50F8">
              <w:rPr>
                <w:rFonts w:ascii="Calibri" w:hAnsi="Calibri"/>
                <w:color w:val="000000"/>
                <w:sz w:val="16"/>
                <w:szCs w:val="16"/>
              </w:rPr>
              <w:t>GRE-BF</w:t>
            </w:r>
            <w:r w:rsidRPr="00CD50F8">
              <w:rPr>
                <w:rFonts w:ascii="Calibri" w:hAnsi="Calibri" w:cs="Calibri"/>
                <w:color w:val="000000"/>
                <w:sz w:val="16"/>
                <w:szCs w:val="16"/>
                <w:lang w:val="es-PE" w:eastAsia="es-PE"/>
              </w:rPr>
              <w:t xml:space="preserve"> COMPLEMENTARIAS SE ASIGNAN LAS </w:t>
            </w:r>
            <w:r w:rsidR="00070582" w:rsidRPr="00CD50F8">
              <w:rPr>
                <w:rFonts w:ascii="Calibri" w:hAnsi="Calibri"/>
                <w:color w:val="000000"/>
                <w:sz w:val="16"/>
                <w:szCs w:val="16"/>
              </w:rPr>
              <w:t>GRE-BF</w:t>
            </w:r>
            <w:r w:rsidRPr="00CD50F8">
              <w:rPr>
                <w:rFonts w:ascii="Calibri" w:hAnsi="Calibri" w:cs="Calibri"/>
                <w:color w:val="000000"/>
                <w:sz w:val="16"/>
                <w:szCs w:val="16"/>
                <w:lang w:val="es-PE" w:eastAsia="es-PE"/>
              </w:rPr>
              <w:t xml:space="preserve"> INICIALES</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675"/>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56</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DOCUMENTO GUIA REMITENTE INICIAL</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D9674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APLICA PARA LAS </w:t>
            </w:r>
            <w:r w:rsidR="00070582" w:rsidRPr="00CD50F8">
              <w:rPr>
                <w:rFonts w:ascii="Calibri" w:hAnsi="Calibri"/>
                <w:color w:val="000000"/>
                <w:sz w:val="16"/>
                <w:szCs w:val="16"/>
              </w:rPr>
              <w:t>GRE-BF</w:t>
            </w:r>
            <w:r w:rsidRPr="00CD50F8">
              <w:rPr>
                <w:rFonts w:ascii="Calibri" w:hAnsi="Calibri" w:cs="Calibri"/>
                <w:color w:val="000000"/>
                <w:sz w:val="16"/>
                <w:szCs w:val="16"/>
                <w:lang w:val="es-PE" w:eastAsia="es-PE"/>
              </w:rPr>
              <w:t xml:space="preserve"> COMPLEMENTARIAS SE ASIGNAN LAS </w:t>
            </w:r>
            <w:r w:rsidR="00070582" w:rsidRPr="00CD50F8">
              <w:rPr>
                <w:rFonts w:ascii="Calibri" w:hAnsi="Calibri"/>
                <w:color w:val="000000"/>
                <w:sz w:val="16"/>
                <w:szCs w:val="16"/>
              </w:rPr>
              <w:t xml:space="preserve">GRE-BF </w:t>
            </w:r>
            <w:r w:rsidRPr="00CD50F8">
              <w:rPr>
                <w:rFonts w:ascii="Calibri" w:hAnsi="Calibri" w:cs="Calibri"/>
                <w:color w:val="000000"/>
                <w:sz w:val="16"/>
                <w:szCs w:val="16"/>
                <w:lang w:val="es-PE" w:eastAsia="es-PE"/>
              </w:rPr>
              <w:t xml:space="preserve"> INICIALES</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675"/>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57</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TIPO DOCUMENTO GUIA TRANSPORTISTA INICIAL</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D9674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APLICA PARA LAS </w:t>
            </w:r>
            <w:r w:rsidR="00070582" w:rsidRPr="00CD50F8">
              <w:rPr>
                <w:rFonts w:ascii="Calibri" w:hAnsi="Calibri"/>
                <w:color w:val="000000"/>
                <w:sz w:val="16"/>
                <w:szCs w:val="16"/>
              </w:rPr>
              <w:t>GRE-BF</w:t>
            </w:r>
            <w:r w:rsidRPr="00CD50F8">
              <w:rPr>
                <w:rFonts w:ascii="Calibri" w:hAnsi="Calibri" w:cs="Calibri"/>
                <w:color w:val="000000"/>
                <w:sz w:val="16"/>
                <w:szCs w:val="16"/>
                <w:lang w:val="es-PE" w:eastAsia="es-PE"/>
              </w:rPr>
              <w:t xml:space="preserve"> COMPLEMENTARIAS SE ASIGNAN LAS </w:t>
            </w:r>
            <w:r w:rsidR="00070582" w:rsidRPr="00CD50F8">
              <w:rPr>
                <w:rFonts w:ascii="Calibri" w:hAnsi="Calibri"/>
                <w:color w:val="000000"/>
                <w:sz w:val="16"/>
                <w:szCs w:val="16"/>
              </w:rPr>
              <w:t>GRE-BF</w:t>
            </w:r>
            <w:r w:rsidRPr="00CD50F8">
              <w:rPr>
                <w:rFonts w:ascii="Calibri" w:hAnsi="Calibri" w:cs="Calibri"/>
                <w:color w:val="000000"/>
                <w:sz w:val="16"/>
                <w:szCs w:val="16"/>
                <w:lang w:val="es-PE" w:eastAsia="es-PE"/>
              </w:rPr>
              <w:t xml:space="preserve"> INICIALES</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675"/>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58</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DOCUMENTO GUIA TRANSPORTISTA INICIAL</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D9674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APLICA PARA LAS </w:t>
            </w:r>
            <w:r w:rsidR="00070582" w:rsidRPr="00CD50F8">
              <w:rPr>
                <w:rFonts w:ascii="Calibri" w:hAnsi="Calibri"/>
                <w:color w:val="000000"/>
                <w:sz w:val="16"/>
                <w:szCs w:val="16"/>
              </w:rPr>
              <w:t>GRE-BF</w:t>
            </w:r>
            <w:r w:rsidRPr="00CD50F8">
              <w:rPr>
                <w:rFonts w:ascii="Calibri" w:hAnsi="Calibri" w:cs="Calibri"/>
                <w:color w:val="000000"/>
                <w:sz w:val="16"/>
                <w:szCs w:val="16"/>
                <w:lang w:val="es-PE" w:eastAsia="es-PE"/>
              </w:rPr>
              <w:t xml:space="preserve"> COMPLEMENTARIAS SE ASIGNAN LAS </w:t>
            </w:r>
            <w:r w:rsidR="00070582" w:rsidRPr="00CD50F8">
              <w:rPr>
                <w:rFonts w:ascii="Calibri" w:hAnsi="Calibri"/>
                <w:color w:val="000000"/>
                <w:sz w:val="16"/>
                <w:szCs w:val="16"/>
              </w:rPr>
              <w:t xml:space="preserve">GRE-BF </w:t>
            </w:r>
            <w:r w:rsidRPr="00CD50F8">
              <w:rPr>
                <w:rFonts w:ascii="Calibri" w:hAnsi="Calibri" w:cs="Calibri"/>
                <w:color w:val="000000"/>
                <w:sz w:val="16"/>
                <w:szCs w:val="16"/>
                <w:lang w:val="es-PE" w:eastAsia="es-PE"/>
              </w:rPr>
              <w:t xml:space="preserve"> INICIALES</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30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59</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OPERACION PRECEDENTE</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4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45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60</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CODIGO </w:t>
            </w:r>
            <w:r w:rsidR="002C45DE" w:rsidRPr="00CD50F8">
              <w:rPr>
                <w:rFonts w:ascii="Calibri" w:hAnsi="Calibri" w:cs="Calibri"/>
                <w:color w:val="000000"/>
                <w:sz w:val="16"/>
                <w:szCs w:val="16"/>
                <w:lang w:val="es-PE" w:eastAsia="es-PE"/>
              </w:rPr>
              <w:t xml:space="preserve">BF / BNF </w:t>
            </w:r>
            <w:r w:rsidRPr="00CD50F8">
              <w:rPr>
                <w:rFonts w:ascii="Calibri" w:hAnsi="Calibri" w:cs="Calibri"/>
                <w:color w:val="000000"/>
                <w:sz w:val="16"/>
                <w:szCs w:val="16"/>
                <w:lang w:val="es-PE" w:eastAsia="es-PE"/>
              </w:rPr>
              <w:t>QUE PRODUJO</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4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49" w:type="pct"/>
            <w:tcBorders>
              <w:top w:val="nil"/>
              <w:left w:val="nil"/>
              <w:bottom w:val="single" w:sz="4" w:space="0" w:color="auto"/>
              <w:right w:val="single" w:sz="8"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675"/>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61</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CANTIDAD CODIGO </w:t>
            </w:r>
            <w:r w:rsidR="002C45DE" w:rsidRPr="00CD50F8">
              <w:rPr>
                <w:rFonts w:ascii="Calibri" w:hAnsi="Calibri" w:cs="Calibri"/>
                <w:color w:val="000000"/>
                <w:sz w:val="16"/>
                <w:szCs w:val="16"/>
                <w:lang w:val="es-PE" w:eastAsia="es-PE"/>
              </w:rPr>
              <w:t xml:space="preserve">BF / BNF </w:t>
            </w:r>
            <w:r w:rsidRPr="00CD50F8">
              <w:rPr>
                <w:rFonts w:ascii="Calibri" w:hAnsi="Calibri" w:cs="Calibri"/>
                <w:color w:val="000000"/>
                <w:sz w:val="16"/>
                <w:szCs w:val="16"/>
                <w:lang w:val="es-PE" w:eastAsia="es-PE"/>
              </w:rPr>
              <w:t>QUE PRODUJO</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4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49" w:type="pct"/>
            <w:tcBorders>
              <w:top w:val="nil"/>
              <w:left w:val="nil"/>
              <w:bottom w:val="single" w:sz="4" w:space="0" w:color="auto"/>
              <w:right w:val="single" w:sz="8"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675"/>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62</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2C45DE">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CANTIDAD NETA BF (KG) CODIGO </w:t>
            </w:r>
            <w:r w:rsidR="002C45DE" w:rsidRPr="00CD50F8">
              <w:rPr>
                <w:rFonts w:ascii="Calibri" w:hAnsi="Calibri" w:cs="Calibri"/>
                <w:color w:val="000000"/>
                <w:sz w:val="16"/>
                <w:szCs w:val="16"/>
                <w:lang w:val="es-PE" w:eastAsia="es-PE"/>
              </w:rPr>
              <w:t>BF</w:t>
            </w:r>
            <w:r w:rsidRPr="00CD50F8">
              <w:rPr>
                <w:rFonts w:ascii="Calibri" w:hAnsi="Calibri" w:cs="Calibri"/>
                <w:color w:val="000000"/>
                <w:sz w:val="16"/>
                <w:szCs w:val="16"/>
                <w:lang w:val="es-PE" w:eastAsia="es-PE"/>
              </w:rPr>
              <w:t xml:space="preserve"> QUE PRODUJO</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4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49" w:type="pct"/>
            <w:tcBorders>
              <w:top w:val="nil"/>
              <w:left w:val="nil"/>
              <w:bottom w:val="single" w:sz="4" w:space="0" w:color="auto"/>
              <w:right w:val="single" w:sz="8"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30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63</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UNIDAD DE MEDIDA DEL BNF </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49" w:type="pct"/>
            <w:tcBorders>
              <w:top w:val="nil"/>
              <w:left w:val="nil"/>
              <w:bottom w:val="single" w:sz="4" w:space="0" w:color="auto"/>
              <w:right w:val="single" w:sz="8"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45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647299"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64</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PRESENTACION INGRESO POR USO ENVASADO</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7292D" w:rsidRPr="00CD50F8" w:rsidTr="00AD23DE">
        <w:trPr>
          <w:trHeight w:val="300"/>
        </w:trPr>
        <w:tc>
          <w:tcPr>
            <w:tcW w:w="111" w:type="pct"/>
            <w:tcBorders>
              <w:top w:val="nil"/>
              <w:left w:val="single" w:sz="8" w:space="0" w:color="auto"/>
              <w:bottom w:val="single" w:sz="4" w:space="0" w:color="auto"/>
              <w:right w:val="single" w:sz="4" w:space="0" w:color="auto"/>
            </w:tcBorders>
            <w:shd w:val="clear" w:color="auto" w:fill="auto"/>
            <w:noWrap/>
            <w:vAlign w:val="center"/>
          </w:tcPr>
          <w:p w:rsidR="007604A6" w:rsidRPr="00CD50F8" w:rsidRDefault="007604A6"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65</w:t>
            </w:r>
          </w:p>
        </w:tc>
        <w:tc>
          <w:tcPr>
            <w:tcW w:w="620" w:type="pct"/>
            <w:tcBorders>
              <w:top w:val="nil"/>
              <w:left w:val="nil"/>
              <w:bottom w:val="single" w:sz="4" w:space="0" w:color="auto"/>
              <w:right w:val="single" w:sz="4" w:space="0" w:color="auto"/>
            </w:tcBorders>
            <w:shd w:val="clear" w:color="auto" w:fill="auto"/>
            <w:vAlign w:val="center"/>
          </w:tcPr>
          <w:p w:rsidR="007604A6" w:rsidRPr="00CD50F8" w:rsidRDefault="007604A6"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REGISTRO DE ARTESANOS</w:t>
            </w:r>
          </w:p>
        </w:tc>
        <w:tc>
          <w:tcPr>
            <w:tcW w:w="891" w:type="pct"/>
            <w:tcBorders>
              <w:top w:val="nil"/>
              <w:left w:val="nil"/>
              <w:bottom w:val="single" w:sz="4" w:space="0" w:color="auto"/>
              <w:right w:val="single" w:sz="4" w:space="0" w:color="auto"/>
            </w:tcBorders>
            <w:shd w:val="clear" w:color="auto" w:fill="auto"/>
            <w:vAlign w:val="center"/>
          </w:tcPr>
          <w:p w:rsidR="007604A6" w:rsidRPr="00CD50F8" w:rsidRDefault="007604A6"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346" w:type="pct"/>
            <w:tcBorders>
              <w:top w:val="nil"/>
              <w:left w:val="nil"/>
              <w:bottom w:val="single" w:sz="4" w:space="0" w:color="auto"/>
              <w:right w:val="single" w:sz="4" w:space="0" w:color="auto"/>
            </w:tcBorders>
            <w:shd w:val="clear" w:color="auto" w:fill="DDD9C3" w:themeFill="background2" w:themeFillShade="E6"/>
            <w:vAlign w:val="center"/>
          </w:tcPr>
          <w:p w:rsidR="007604A6" w:rsidRPr="00CD50F8" w:rsidRDefault="007604A6" w:rsidP="00647299">
            <w:pPr>
              <w:jc w:val="center"/>
              <w:rPr>
                <w:rFonts w:ascii="Calibri" w:hAnsi="Calibri" w:cs="Calibri"/>
                <w:color w:val="000000"/>
                <w:sz w:val="16"/>
                <w:szCs w:val="16"/>
                <w:lang w:val="es-PE" w:eastAsia="es-PE"/>
              </w:rPr>
            </w:pPr>
          </w:p>
        </w:tc>
        <w:tc>
          <w:tcPr>
            <w:tcW w:w="346" w:type="pct"/>
            <w:tcBorders>
              <w:top w:val="nil"/>
              <w:left w:val="nil"/>
              <w:bottom w:val="single" w:sz="4" w:space="0" w:color="auto"/>
              <w:right w:val="nil"/>
            </w:tcBorders>
            <w:shd w:val="clear" w:color="auto" w:fill="DDD9C3" w:themeFill="background2" w:themeFillShade="E6"/>
            <w:vAlign w:val="center"/>
          </w:tcPr>
          <w:p w:rsidR="007604A6" w:rsidRPr="00CD50F8" w:rsidRDefault="007604A6" w:rsidP="00647299">
            <w:pPr>
              <w:jc w:val="center"/>
              <w:rPr>
                <w:rFonts w:ascii="Calibri" w:hAnsi="Calibri" w:cs="Calibri"/>
                <w:color w:val="000000"/>
                <w:sz w:val="16"/>
                <w:szCs w:val="16"/>
                <w:lang w:val="es-PE" w:eastAsia="es-PE"/>
              </w:rPr>
            </w:pPr>
          </w:p>
        </w:tc>
        <w:tc>
          <w:tcPr>
            <w:tcW w:w="353" w:type="pct"/>
            <w:tcBorders>
              <w:top w:val="nil"/>
              <w:left w:val="single" w:sz="8" w:space="0" w:color="auto"/>
              <w:bottom w:val="single" w:sz="4" w:space="0" w:color="auto"/>
              <w:right w:val="single" w:sz="8" w:space="0" w:color="auto"/>
            </w:tcBorders>
            <w:shd w:val="clear" w:color="auto" w:fill="DDD9C3" w:themeFill="background2" w:themeFillShade="E6"/>
            <w:vAlign w:val="center"/>
          </w:tcPr>
          <w:p w:rsidR="007604A6" w:rsidRPr="00CD50F8" w:rsidRDefault="007604A6" w:rsidP="00647299">
            <w:pPr>
              <w:jc w:val="center"/>
              <w:rPr>
                <w:rFonts w:ascii="Calibri" w:hAnsi="Calibri" w:cs="Calibri"/>
                <w:color w:val="000000"/>
                <w:sz w:val="16"/>
                <w:szCs w:val="16"/>
                <w:lang w:val="es-PE" w:eastAsia="es-PE"/>
              </w:rPr>
            </w:pPr>
          </w:p>
        </w:tc>
        <w:tc>
          <w:tcPr>
            <w:tcW w:w="349" w:type="pct"/>
            <w:tcBorders>
              <w:top w:val="nil"/>
              <w:left w:val="nil"/>
              <w:bottom w:val="single" w:sz="4" w:space="0" w:color="auto"/>
              <w:right w:val="single" w:sz="4" w:space="0" w:color="auto"/>
            </w:tcBorders>
            <w:shd w:val="clear" w:color="auto" w:fill="DDD9C3" w:themeFill="background2" w:themeFillShade="E6"/>
            <w:vAlign w:val="center"/>
          </w:tcPr>
          <w:p w:rsidR="007604A6" w:rsidRPr="00CD50F8" w:rsidRDefault="007604A6" w:rsidP="00647299">
            <w:pPr>
              <w:jc w:val="center"/>
              <w:rPr>
                <w:rFonts w:ascii="Calibri" w:hAnsi="Calibri" w:cs="Calibri"/>
                <w:color w:val="000000"/>
                <w:sz w:val="16"/>
                <w:szCs w:val="16"/>
                <w:lang w:val="es-PE" w:eastAsia="es-PE"/>
              </w:rPr>
            </w:pPr>
          </w:p>
        </w:tc>
        <w:tc>
          <w:tcPr>
            <w:tcW w:w="533" w:type="pct"/>
            <w:tcBorders>
              <w:top w:val="nil"/>
              <w:left w:val="nil"/>
              <w:bottom w:val="single" w:sz="4" w:space="0" w:color="auto"/>
              <w:right w:val="single" w:sz="8" w:space="0" w:color="auto"/>
            </w:tcBorders>
            <w:shd w:val="clear" w:color="auto" w:fill="DDD9C3" w:themeFill="background2" w:themeFillShade="E6"/>
            <w:vAlign w:val="center"/>
          </w:tcPr>
          <w:p w:rsidR="007604A6" w:rsidRPr="00CD50F8" w:rsidRDefault="007604A6" w:rsidP="00647299">
            <w:pPr>
              <w:jc w:val="center"/>
              <w:rPr>
                <w:rFonts w:ascii="Calibri" w:hAnsi="Calibri" w:cs="Calibri"/>
                <w:color w:val="000000"/>
                <w:sz w:val="16"/>
                <w:szCs w:val="16"/>
                <w:lang w:val="es-PE" w:eastAsia="es-PE"/>
              </w:rPr>
            </w:pPr>
          </w:p>
        </w:tc>
        <w:tc>
          <w:tcPr>
            <w:tcW w:w="343" w:type="pct"/>
            <w:tcBorders>
              <w:top w:val="nil"/>
              <w:left w:val="nil"/>
              <w:bottom w:val="single" w:sz="4" w:space="0" w:color="auto"/>
              <w:right w:val="single" w:sz="4" w:space="0" w:color="auto"/>
            </w:tcBorders>
            <w:shd w:val="clear" w:color="auto" w:fill="DDD9C3" w:themeFill="background2" w:themeFillShade="E6"/>
            <w:vAlign w:val="center"/>
          </w:tcPr>
          <w:p w:rsidR="007604A6" w:rsidRPr="00CD50F8" w:rsidRDefault="007604A6" w:rsidP="00647299">
            <w:pPr>
              <w:jc w:val="center"/>
              <w:rPr>
                <w:rFonts w:ascii="Calibri" w:hAnsi="Calibri" w:cs="Calibri"/>
                <w:color w:val="000000"/>
                <w:sz w:val="16"/>
                <w:szCs w:val="16"/>
                <w:lang w:val="es-PE" w:eastAsia="es-PE"/>
              </w:rPr>
            </w:pPr>
          </w:p>
        </w:tc>
        <w:tc>
          <w:tcPr>
            <w:tcW w:w="349" w:type="pct"/>
            <w:tcBorders>
              <w:top w:val="nil"/>
              <w:left w:val="nil"/>
              <w:bottom w:val="single" w:sz="4" w:space="0" w:color="auto"/>
              <w:right w:val="single" w:sz="4" w:space="0" w:color="auto"/>
            </w:tcBorders>
            <w:shd w:val="clear" w:color="auto" w:fill="DDD9C3" w:themeFill="background2" w:themeFillShade="E6"/>
            <w:vAlign w:val="center"/>
          </w:tcPr>
          <w:p w:rsidR="007604A6" w:rsidRPr="00CD50F8" w:rsidRDefault="007604A6" w:rsidP="00647299">
            <w:pPr>
              <w:jc w:val="center"/>
              <w:rPr>
                <w:rFonts w:ascii="Calibri" w:hAnsi="Calibri" w:cs="Calibri"/>
                <w:color w:val="000000"/>
                <w:sz w:val="16"/>
                <w:szCs w:val="16"/>
                <w:lang w:val="es-PE" w:eastAsia="es-PE"/>
              </w:rPr>
            </w:pPr>
          </w:p>
        </w:tc>
        <w:tc>
          <w:tcPr>
            <w:tcW w:w="409" w:type="pct"/>
            <w:tcBorders>
              <w:top w:val="nil"/>
              <w:left w:val="nil"/>
              <w:bottom w:val="single" w:sz="4" w:space="0" w:color="auto"/>
              <w:right w:val="single" w:sz="4" w:space="0" w:color="auto"/>
            </w:tcBorders>
            <w:shd w:val="clear" w:color="auto" w:fill="DDD9C3" w:themeFill="background2" w:themeFillShade="E6"/>
            <w:vAlign w:val="center"/>
          </w:tcPr>
          <w:p w:rsidR="007604A6" w:rsidRPr="00CD50F8" w:rsidRDefault="007604A6" w:rsidP="00647299">
            <w:pPr>
              <w:jc w:val="center"/>
              <w:rPr>
                <w:rFonts w:ascii="Calibri" w:hAnsi="Calibri" w:cs="Calibri"/>
                <w:color w:val="000000"/>
                <w:sz w:val="16"/>
                <w:szCs w:val="16"/>
                <w:lang w:val="es-PE" w:eastAsia="es-PE"/>
              </w:rPr>
            </w:pPr>
          </w:p>
        </w:tc>
        <w:tc>
          <w:tcPr>
            <w:tcW w:w="349" w:type="pct"/>
            <w:tcBorders>
              <w:top w:val="nil"/>
              <w:left w:val="nil"/>
              <w:bottom w:val="single" w:sz="4" w:space="0" w:color="auto"/>
              <w:right w:val="single" w:sz="8" w:space="0" w:color="auto"/>
            </w:tcBorders>
            <w:shd w:val="clear" w:color="auto" w:fill="DDD9C3" w:themeFill="background2" w:themeFillShade="E6"/>
            <w:vAlign w:val="center"/>
          </w:tcPr>
          <w:p w:rsidR="007604A6" w:rsidRPr="00CD50F8" w:rsidRDefault="007604A6" w:rsidP="00647299">
            <w:pPr>
              <w:jc w:val="center"/>
              <w:rPr>
                <w:rFonts w:ascii="Calibri" w:hAnsi="Calibri" w:cs="Calibri"/>
                <w:color w:val="000000"/>
                <w:sz w:val="16"/>
                <w:szCs w:val="16"/>
                <w:lang w:val="es-PE" w:eastAsia="es-PE"/>
              </w:rPr>
            </w:pPr>
          </w:p>
        </w:tc>
      </w:tr>
      <w:tr w:rsidR="00647299" w:rsidRPr="00CD50F8" w:rsidTr="00647299">
        <w:trPr>
          <w:trHeight w:val="30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7604A6" w:rsidP="007604A6">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66</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TIPO EQUIPO / MAQUINARIA</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30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7604A6" w:rsidP="007604A6">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67</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PLACAS (TEXTO)</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45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7604A6" w:rsidP="007604A6">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68</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TIPO DE DOCUMENTO DEL RELACIONADO DEL BF</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45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7604A6" w:rsidP="007604A6">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lastRenderedPageBreak/>
              <w:t>69</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DOCUMENTO DEL RELACIONADO DEL BF</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675"/>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7604A6"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70</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APELLIDOS, NOMBRES O RAZON SOCIAL DEL RELACIONADO DEL BF</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45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7604A6" w:rsidP="007604A6">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71</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MOTIVO DE OPERACIÓN PRODUCCION</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30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7604A6" w:rsidP="007604A6">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72</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MOTIVO DE DEVOLUCION</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30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7604A6" w:rsidP="007604A6">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73</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MOTIVO DE OTROS</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45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7604A6" w:rsidP="007604A6">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74</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COMUNICACIÓN DE INCIDENCIA</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30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7604A6" w:rsidP="007604A6">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75</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2F1F8A"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DOCUMENTO DE SUSTENTO DE INCIDENCIA</w:t>
            </w:r>
            <w:r w:rsidR="004C2B2B" w:rsidRPr="00CD50F8">
              <w:rPr>
                <w:rFonts w:ascii="Calibri" w:hAnsi="Calibri" w:cs="Calibri"/>
                <w:color w:val="000000"/>
                <w:sz w:val="16"/>
                <w:szCs w:val="16"/>
                <w:lang w:val="es-PE" w:eastAsia="es-PE"/>
              </w:rPr>
              <w:t xml:space="preserve"> / ACTA DE INMOVILIZACION / ACTA DE INCAUTACION</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45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7604A6" w:rsidP="007604A6">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76</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LUGAR INCIDENCIA / INCAUTACION</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45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7604A6" w:rsidP="007604A6">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77</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UBIGEO DE INCIDENCIA / INCAUTACION</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30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7604A6" w:rsidP="007604A6">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78</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OBSERVACIONES</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675"/>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7604A6" w:rsidP="007604A6">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79</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RUC IMPUTADO</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53" w:type="pct"/>
            <w:tcBorders>
              <w:top w:val="nil"/>
              <w:left w:val="single" w:sz="8" w:space="0" w:color="auto"/>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TRANSPORTISTA</w:t>
            </w:r>
          </w:p>
        </w:tc>
        <w:tc>
          <w:tcPr>
            <w:tcW w:w="34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USUARIO PROPIETARIO DEL BF</w:t>
            </w:r>
          </w:p>
        </w:tc>
        <w:tc>
          <w:tcPr>
            <w:tcW w:w="533" w:type="pct"/>
            <w:tcBorders>
              <w:top w:val="nil"/>
              <w:left w:val="nil"/>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PRESTADOR DEL SERVICIO</w:t>
            </w:r>
          </w:p>
        </w:tc>
        <w:tc>
          <w:tcPr>
            <w:tcW w:w="343"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PRESTADOR DEL SERVICIO</w:t>
            </w:r>
          </w:p>
        </w:tc>
        <w:tc>
          <w:tcPr>
            <w:tcW w:w="34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PRESTADOR DEL SERVICIO</w:t>
            </w:r>
          </w:p>
        </w:tc>
        <w:tc>
          <w:tcPr>
            <w:tcW w:w="40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PRESTADOR DEL SERVICIO</w:t>
            </w:r>
          </w:p>
        </w:tc>
        <w:tc>
          <w:tcPr>
            <w:tcW w:w="349" w:type="pct"/>
            <w:tcBorders>
              <w:top w:val="nil"/>
              <w:left w:val="nil"/>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PRESTADOR DEL SERVICIO</w:t>
            </w:r>
          </w:p>
        </w:tc>
      </w:tr>
      <w:tr w:rsidR="00647299" w:rsidRPr="00CD50F8" w:rsidTr="00647299">
        <w:trPr>
          <w:trHeight w:val="30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7604A6"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80</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PERIODO DE VIGENCIA</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53" w:type="pct"/>
            <w:tcBorders>
              <w:top w:val="nil"/>
              <w:left w:val="single" w:sz="8" w:space="0" w:color="auto"/>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4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533" w:type="pct"/>
            <w:tcBorders>
              <w:top w:val="nil"/>
              <w:left w:val="nil"/>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43"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4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40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49" w:type="pct"/>
            <w:tcBorders>
              <w:top w:val="nil"/>
              <w:left w:val="nil"/>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647299" w:rsidRPr="00CD50F8" w:rsidTr="00647299">
        <w:trPr>
          <w:trHeight w:val="675"/>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7604A6" w:rsidP="007604A6">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81</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RUC Q IMPUTA</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53" w:type="pct"/>
            <w:tcBorders>
              <w:top w:val="nil"/>
              <w:left w:val="single" w:sz="8" w:space="0" w:color="auto"/>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USUARIO PROPIETARIO DEL BF</w:t>
            </w:r>
          </w:p>
        </w:tc>
        <w:tc>
          <w:tcPr>
            <w:tcW w:w="34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USUARIO PROPIETARIO DEL BF</w:t>
            </w:r>
          </w:p>
        </w:tc>
        <w:tc>
          <w:tcPr>
            <w:tcW w:w="533" w:type="pct"/>
            <w:tcBorders>
              <w:top w:val="nil"/>
              <w:left w:val="nil"/>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USUARIO PROPIETARIO DEL BF</w:t>
            </w:r>
          </w:p>
        </w:tc>
        <w:tc>
          <w:tcPr>
            <w:tcW w:w="343"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USUARIO PROPIETARIO DEL BF</w:t>
            </w:r>
          </w:p>
        </w:tc>
        <w:tc>
          <w:tcPr>
            <w:tcW w:w="34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USUARIO PROPIETARIO DEL BF</w:t>
            </w:r>
          </w:p>
        </w:tc>
        <w:tc>
          <w:tcPr>
            <w:tcW w:w="40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USUARIO PROPIETARIO DEL BF</w:t>
            </w:r>
          </w:p>
        </w:tc>
        <w:tc>
          <w:tcPr>
            <w:tcW w:w="349" w:type="pct"/>
            <w:tcBorders>
              <w:top w:val="nil"/>
              <w:left w:val="nil"/>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USUARIO PROPIETARIO DEL BF</w:t>
            </w:r>
          </w:p>
        </w:tc>
      </w:tr>
      <w:tr w:rsidR="00647299" w:rsidRPr="00CD50F8" w:rsidTr="00647299">
        <w:trPr>
          <w:trHeight w:val="30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7604A6" w:rsidP="007604A6">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82</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PERIODO DE VIGENCIA</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53" w:type="pct"/>
            <w:tcBorders>
              <w:top w:val="nil"/>
              <w:left w:val="single" w:sz="8" w:space="0" w:color="auto"/>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49" w:type="pct"/>
            <w:tcBorders>
              <w:top w:val="nil"/>
              <w:left w:val="nil"/>
              <w:bottom w:val="single" w:sz="4" w:space="0" w:color="auto"/>
              <w:right w:val="single" w:sz="4"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533" w:type="pct"/>
            <w:tcBorders>
              <w:top w:val="nil"/>
              <w:left w:val="nil"/>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43"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4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40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49" w:type="pct"/>
            <w:tcBorders>
              <w:top w:val="nil"/>
              <w:left w:val="nil"/>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647299" w:rsidRPr="00CD50F8" w:rsidTr="00647299">
        <w:trPr>
          <w:trHeight w:val="30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7604A6" w:rsidP="007604A6">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lastRenderedPageBreak/>
              <w:t>83</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GENERACION AUTOMATICA</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30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7604A6" w:rsidP="007604A6">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84</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TIPO DE REGISTRO</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FIRME</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53" w:type="pct"/>
            <w:tcBorders>
              <w:top w:val="nil"/>
              <w:left w:val="single" w:sz="8" w:space="0" w:color="auto"/>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30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7604A6" w:rsidP="007604A6">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85</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ESTADO DEL ROP</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30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7604A6" w:rsidP="007604A6">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86</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MOTIVO - CAMBIO</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45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7604A6" w:rsidP="007604A6">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87</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D9674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ESTADO CONFIRMACION DE FIN DE TRASLADO EN </w:t>
            </w:r>
            <w:r w:rsidR="00070582" w:rsidRPr="00CD50F8">
              <w:rPr>
                <w:rFonts w:ascii="Calibri" w:hAnsi="Calibri"/>
                <w:color w:val="000000"/>
                <w:sz w:val="16"/>
                <w:szCs w:val="16"/>
              </w:rPr>
              <w:t>GRE-BF</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45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7604A6" w:rsidP="007604A6">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88</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PENDIENTE ASOCIAR EQUIVALENCIAS</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DDD9C3"/>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000000" w:fill="DDD9C4"/>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45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7604A6" w:rsidP="007604A6">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89</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DJ</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TOMA EL # DE DJ CUANDO PRESENTA LA DECLARACION</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675"/>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7604A6" w:rsidP="00647299">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90</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CODIGO DE CONFIRMACION DJ</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TOMA EL CODIGO EN LA PRESENTACION, SUSTITUCION, REGULARIZACION O RECTIFICACION DE LA DJRO</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53" w:type="pct"/>
            <w:tcBorders>
              <w:top w:val="nil"/>
              <w:left w:val="single" w:sz="8" w:space="0" w:color="auto"/>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45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7604A6" w:rsidP="007604A6">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91</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FECHA Y HORA DE REGISTRO DE INFORMACION</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53" w:type="pct"/>
            <w:tcBorders>
              <w:top w:val="nil"/>
              <w:left w:val="single" w:sz="8" w:space="0" w:color="auto"/>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45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7604A6" w:rsidP="007604A6">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92</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USUARIO DE REGISTRO DE INFORMACION</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53" w:type="pct"/>
            <w:tcBorders>
              <w:top w:val="nil"/>
              <w:left w:val="single" w:sz="8" w:space="0" w:color="auto"/>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450"/>
        </w:trPr>
        <w:tc>
          <w:tcPr>
            <w:tcW w:w="111" w:type="pct"/>
            <w:tcBorders>
              <w:top w:val="nil"/>
              <w:left w:val="single" w:sz="8" w:space="0" w:color="auto"/>
              <w:bottom w:val="single" w:sz="4" w:space="0" w:color="auto"/>
              <w:right w:val="single" w:sz="4" w:space="0" w:color="auto"/>
            </w:tcBorders>
            <w:shd w:val="clear" w:color="auto" w:fill="auto"/>
            <w:noWrap/>
            <w:vAlign w:val="center"/>
            <w:hideMark/>
          </w:tcPr>
          <w:p w:rsidR="00647299" w:rsidRPr="00CD50F8" w:rsidRDefault="007604A6" w:rsidP="007604A6">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93</w:t>
            </w:r>
          </w:p>
        </w:tc>
        <w:tc>
          <w:tcPr>
            <w:tcW w:w="620"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IP DE REGISTRO DE INFORMACION</w:t>
            </w:r>
          </w:p>
        </w:tc>
        <w:tc>
          <w:tcPr>
            <w:tcW w:w="891"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346" w:type="pct"/>
            <w:tcBorders>
              <w:top w:val="nil"/>
              <w:left w:val="nil"/>
              <w:bottom w:val="single" w:sz="4"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53" w:type="pct"/>
            <w:tcBorders>
              <w:top w:val="nil"/>
              <w:left w:val="single" w:sz="8" w:space="0" w:color="auto"/>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4"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4"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4"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647299" w:rsidRPr="00CD50F8" w:rsidTr="00647299">
        <w:trPr>
          <w:trHeight w:val="465"/>
        </w:trPr>
        <w:tc>
          <w:tcPr>
            <w:tcW w:w="111" w:type="pct"/>
            <w:tcBorders>
              <w:top w:val="nil"/>
              <w:left w:val="single" w:sz="8" w:space="0" w:color="auto"/>
              <w:bottom w:val="single" w:sz="8" w:space="0" w:color="auto"/>
              <w:right w:val="single" w:sz="4" w:space="0" w:color="auto"/>
            </w:tcBorders>
            <w:shd w:val="clear" w:color="auto" w:fill="auto"/>
            <w:noWrap/>
            <w:vAlign w:val="center"/>
            <w:hideMark/>
          </w:tcPr>
          <w:p w:rsidR="00647299" w:rsidRPr="00CD50F8" w:rsidRDefault="007604A6" w:rsidP="007604A6">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94</w:t>
            </w:r>
          </w:p>
        </w:tc>
        <w:tc>
          <w:tcPr>
            <w:tcW w:w="620" w:type="pct"/>
            <w:tcBorders>
              <w:top w:val="nil"/>
              <w:left w:val="nil"/>
              <w:bottom w:val="single" w:sz="8"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CODIGO MAC DE REGISTRO DE INFORMACION</w:t>
            </w:r>
          </w:p>
        </w:tc>
        <w:tc>
          <w:tcPr>
            <w:tcW w:w="891" w:type="pct"/>
            <w:tcBorders>
              <w:top w:val="nil"/>
              <w:left w:val="nil"/>
              <w:bottom w:val="single" w:sz="8" w:space="0" w:color="auto"/>
              <w:right w:val="single" w:sz="4" w:space="0" w:color="auto"/>
            </w:tcBorders>
            <w:shd w:val="clear" w:color="auto" w:fill="auto"/>
            <w:vAlign w:val="center"/>
            <w:hideMark/>
          </w:tcPr>
          <w:p w:rsidR="00647299" w:rsidRPr="00CD50F8" w:rsidRDefault="00647299" w:rsidP="00647299">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6" w:type="pct"/>
            <w:tcBorders>
              <w:top w:val="nil"/>
              <w:left w:val="nil"/>
              <w:bottom w:val="single" w:sz="8"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346" w:type="pct"/>
            <w:tcBorders>
              <w:top w:val="nil"/>
              <w:left w:val="nil"/>
              <w:bottom w:val="single" w:sz="8" w:space="0" w:color="auto"/>
              <w:right w:val="nil"/>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53" w:type="pct"/>
            <w:tcBorders>
              <w:top w:val="nil"/>
              <w:left w:val="single" w:sz="8" w:space="0" w:color="auto"/>
              <w:bottom w:val="single" w:sz="8"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8" w:space="0" w:color="auto"/>
              <w:right w:val="single" w:sz="4"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33" w:type="pct"/>
            <w:tcBorders>
              <w:top w:val="nil"/>
              <w:left w:val="nil"/>
              <w:bottom w:val="single" w:sz="8" w:space="0" w:color="auto"/>
              <w:right w:val="single" w:sz="8" w:space="0" w:color="auto"/>
            </w:tcBorders>
            <w:shd w:val="clear" w:color="000000" w:fill="FFFFFF"/>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3" w:type="pct"/>
            <w:tcBorders>
              <w:top w:val="nil"/>
              <w:left w:val="nil"/>
              <w:bottom w:val="single" w:sz="8"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8"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409" w:type="pct"/>
            <w:tcBorders>
              <w:top w:val="nil"/>
              <w:left w:val="nil"/>
              <w:bottom w:val="single" w:sz="8" w:space="0" w:color="auto"/>
              <w:right w:val="single" w:sz="4"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49" w:type="pct"/>
            <w:tcBorders>
              <w:top w:val="nil"/>
              <w:left w:val="nil"/>
              <w:bottom w:val="single" w:sz="8" w:space="0" w:color="auto"/>
              <w:right w:val="single" w:sz="8" w:space="0" w:color="auto"/>
            </w:tcBorders>
            <w:shd w:val="clear" w:color="auto" w:fill="auto"/>
            <w:vAlign w:val="center"/>
            <w:hideMark/>
          </w:tcPr>
          <w:p w:rsidR="00647299" w:rsidRPr="00CD50F8" w:rsidRDefault="00647299" w:rsidP="00647299">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bl>
    <w:p w:rsidR="009E6EE3" w:rsidRPr="00CD50F8" w:rsidRDefault="009E6EE3" w:rsidP="007953C8">
      <w:pPr>
        <w:pStyle w:val="Prrafodelista"/>
        <w:ind w:left="0"/>
        <w:rPr>
          <w:sz w:val="20"/>
          <w:szCs w:val="20"/>
        </w:rPr>
      </w:pPr>
    </w:p>
    <w:p w:rsidR="00647299" w:rsidRPr="00CD50F8" w:rsidRDefault="00647299" w:rsidP="007953C8">
      <w:pPr>
        <w:pStyle w:val="Prrafodelista"/>
        <w:ind w:left="0"/>
        <w:rPr>
          <w:sz w:val="20"/>
          <w:szCs w:val="20"/>
        </w:rPr>
      </w:pPr>
    </w:p>
    <w:p w:rsidR="00CD38E9" w:rsidRPr="00CD50F8" w:rsidRDefault="00F7759E" w:rsidP="00D917A1">
      <w:pPr>
        <w:pStyle w:val="Ttulo2"/>
        <w:numPr>
          <w:ilvl w:val="1"/>
          <w:numId w:val="184"/>
        </w:numPr>
        <w:ind w:left="426"/>
        <w:rPr>
          <w:sz w:val="20"/>
          <w:szCs w:val="20"/>
        </w:rPr>
      </w:pPr>
      <w:bookmarkStart w:id="95" w:name="_Toc15659631"/>
      <w:r w:rsidRPr="00CD50F8">
        <w:rPr>
          <w:sz w:val="20"/>
          <w:szCs w:val="20"/>
        </w:rPr>
        <w:t>Anexo 12:</w:t>
      </w:r>
      <w:r w:rsidR="00CD38E9" w:rsidRPr="00CD50F8">
        <w:rPr>
          <w:sz w:val="20"/>
          <w:szCs w:val="20"/>
        </w:rPr>
        <w:t xml:space="preserve"> Incidencias</w:t>
      </w:r>
      <w:r w:rsidRPr="00CD50F8">
        <w:rPr>
          <w:sz w:val="20"/>
          <w:szCs w:val="20"/>
        </w:rPr>
        <w:t>,</w:t>
      </w:r>
      <w:r w:rsidR="00CD38E9" w:rsidRPr="00CD50F8">
        <w:rPr>
          <w:sz w:val="20"/>
          <w:szCs w:val="20"/>
        </w:rPr>
        <w:t xml:space="preserve"> Incautaciones </w:t>
      </w:r>
      <w:r w:rsidRPr="00CD50F8">
        <w:rPr>
          <w:sz w:val="20"/>
          <w:szCs w:val="20"/>
        </w:rPr>
        <w:t>e Inmovilizaciones</w:t>
      </w:r>
      <w:bookmarkEnd w:id="95"/>
    </w:p>
    <w:p w:rsidR="003176CA" w:rsidRPr="00CD50F8" w:rsidRDefault="003176CA" w:rsidP="003176CA">
      <w:pPr>
        <w:pStyle w:val="Ttulo2"/>
        <w:numPr>
          <w:ilvl w:val="0"/>
          <w:numId w:val="0"/>
        </w:numPr>
        <w:ind w:left="615"/>
        <w:rPr>
          <w:sz w:val="20"/>
          <w:szCs w:val="20"/>
        </w:rPr>
      </w:pPr>
    </w:p>
    <w:p w:rsidR="002043F4" w:rsidRPr="00CD50F8" w:rsidRDefault="001E0312" w:rsidP="00D917A1">
      <w:pPr>
        <w:pStyle w:val="Ttulo3"/>
        <w:numPr>
          <w:ilvl w:val="2"/>
          <w:numId w:val="184"/>
        </w:numPr>
        <w:rPr>
          <w:b w:val="0"/>
          <w:sz w:val="20"/>
          <w:szCs w:val="20"/>
        </w:rPr>
      </w:pPr>
      <w:bookmarkStart w:id="96" w:name="_Toc15659632"/>
      <w:r w:rsidRPr="00CD50F8">
        <w:rPr>
          <w:b w:val="0"/>
          <w:sz w:val="20"/>
          <w:szCs w:val="20"/>
        </w:rPr>
        <w:t xml:space="preserve">Anexo 12.1: </w:t>
      </w:r>
      <w:r w:rsidR="002043F4" w:rsidRPr="00CD50F8">
        <w:rPr>
          <w:b w:val="0"/>
          <w:sz w:val="20"/>
          <w:szCs w:val="20"/>
        </w:rPr>
        <w:t>Comunicación de incidencias</w:t>
      </w:r>
      <w:bookmarkEnd w:id="96"/>
    </w:p>
    <w:p w:rsidR="003748B4" w:rsidRPr="00CD50F8" w:rsidRDefault="003748B4" w:rsidP="003748B4">
      <w:pPr>
        <w:pStyle w:val="Ttulo3"/>
        <w:numPr>
          <w:ilvl w:val="0"/>
          <w:numId w:val="0"/>
        </w:numPr>
        <w:ind w:left="720" w:hanging="720"/>
        <w:rPr>
          <w:b w:val="0"/>
          <w:sz w:val="20"/>
          <w:szCs w:val="20"/>
        </w:rPr>
      </w:pPr>
    </w:p>
    <w:tbl>
      <w:tblPr>
        <w:tblW w:w="4970" w:type="pct"/>
        <w:tblCellMar>
          <w:left w:w="70" w:type="dxa"/>
          <w:right w:w="70" w:type="dxa"/>
        </w:tblCellMar>
        <w:tblLook w:val="04A0" w:firstRow="1" w:lastRow="0" w:firstColumn="1" w:lastColumn="0" w:noHBand="0" w:noVBand="1"/>
      </w:tblPr>
      <w:tblGrid>
        <w:gridCol w:w="386"/>
        <w:gridCol w:w="3797"/>
        <w:gridCol w:w="3163"/>
        <w:gridCol w:w="349"/>
        <w:gridCol w:w="347"/>
        <w:gridCol w:w="1527"/>
        <w:gridCol w:w="1816"/>
        <w:gridCol w:w="2674"/>
      </w:tblGrid>
      <w:tr w:rsidR="00AF2BE9" w:rsidRPr="00CD50F8" w:rsidTr="00AC514E">
        <w:trPr>
          <w:trHeight w:val="511"/>
          <w:tblHeader/>
        </w:trPr>
        <w:tc>
          <w:tcPr>
            <w:tcW w:w="137" w:type="pct"/>
            <w:vMerge w:val="restart"/>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AF2BE9" w:rsidRPr="00CD50F8" w:rsidRDefault="00AF2BE9" w:rsidP="00B64457">
            <w:pPr>
              <w:jc w:val="center"/>
              <w:rPr>
                <w:rFonts w:ascii="Calibri" w:hAnsi="Calibri"/>
                <w:b/>
                <w:bCs/>
                <w:color w:val="000000"/>
                <w:sz w:val="16"/>
                <w:szCs w:val="16"/>
              </w:rPr>
            </w:pPr>
            <w:r w:rsidRPr="00CD50F8">
              <w:rPr>
                <w:rFonts w:ascii="Calibri" w:hAnsi="Calibri"/>
                <w:b/>
                <w:bCs/>
                <w:color w:val="000000"/>
                <w:sz w:val="16"/>
                <w:szCs w:val="16"/>
              </w:rPr>
              <w:t>SEC</w:t>
            </w:r>
          </w:p>
        </w:tc>
        <w:tc>
          <w:tcPr>
            <w:tcW w:w="1350" w:type="pct"/>
            <w:vMerge w:val="restart"/>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AF2BE9" w:rsidRPr="00CD50F8" w:rsidRDefault="006B5AE2" w:rsidP="00B64457">
            <w:pPr>
              <w:jc w:val="center"/>
              <w:rPr>
                <w:rFonts w:ascii="Calibri" w:hAnsi="Calibri"/>
                <w:b/>
                <w:bCs/>
                <w:color w:val="000000"/>
                <w:sz w:val="16"/>
                <w:szCs w:val="16"/>
              </w:rPr>
            </w:pPr>
            <w:r w:rsidRPr="00CD50F8">
              <w:rPr>
                <w:rFonts w:ascii="Calibri" w:hAnsi="Calibri"/>
                <w:b/>
                <w:bCs/>
                <w:color w:val="000000"/>
                <w:sz w:val="16"/>
                <w:szCs w:val="16"/>
              </w:rPr>
              <w:t>DATOS</w:t>
            </w:r>
          </w:p>
        </w:tc>
        <w:tc>
          <w:tcPr>
            <w:tcW w:w="1125" w:type="pct"/>
            <w:vMerge w:val="restart"/>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AF2BE9" w:rsidRPr="00CD50F8" w:rsidRDefault="00AF2BE9" w:rsidP="00B64457">
            <w:pPr>
              <w:jc w:val="center"/>
              <w:rPr>
                <w:rFonts w:ascii="Calibri" w:hAnsi="Calibri"/>
                <w:b/>
                <w:bCs/>
                <w:color w:val="000000"/>
                <w:sz w:val="16"/>
                <w:szCs w:val="16"/>
              </w:rPr>
            </w:pPr>
            <w:r w:rsidRPr="00CD50F8">
              <w:rPr>
                <w:rFonts w:ascii="Calibri" w:hAnsi="Calibri"/>
                <w:b/>
                <w:bCs/>
                <w:color w:val="000000"/>
                <w:sz w:val="16"/>
                <w:szCs w:val="16"/>
              </w:rPr>
              <w:t>OBSERVACIONES</w:t>
            </w:r>
          </w:p>
        </w:tc>
        <w:tc>
          <w:tcPr>
            <w:tcW w:w="124" w:type="pct"/>
            <w:vMerge w:val="restart"/>
            <w:tcBorders>
              <w:top w:val="single" w:sz="4" w:space="0" w:color="auto"/>
              <w:left w:val="single" w:sz="4" w:space="0" w:color="auto"/>
              <w:bottom w:val="single" w:sz="4" w:space="0" w:color="auto"/>
              <w:right w:val="single" w:sz="4" w:space="0" w:color="auto"/>
            </w:tcBorders>
            <w:shd w:val="clear" w:color="auto" w:fill="B8CCE4" w:themeFill="accent1" w:themeFillTint="66"/>
            <w:textDirection w:val="btLr"/>
            <w:vAlign w:val="center"/>
            <w:hideMark/>
          </w:tcPr>
          <w:p w:rsidR="00AF2BE9" w:rsidRPr="00CD50F8" w:rsidRDefault="00AF2BE9" w:rsidP="00B64457">
            <w:pPr>
              <w:jc w:val="center"/>
              <w:rPr>
                <w:rFonts w:ascii="Calibri" w:hAnsi="Calibri"/>
                <w:color w:val="000000"/>
                <w:sz w:val="16"/>
                <w:szCs w:val="16"/>
              </w:rPr>
            </w:pPr>
            <w:r w:rsidRPr="00CD50F8">
              <w:rPr>
                <w:rFonts w:ascii="Calibri" w:hAnsi="Calibri"/>
                <w:color w:val="000000"/>
                <w:sz w:val="16"/>
                <w:szCs w:val="16"/>
              </w:rPr>
              <w:t>TIPO DE INGRESO</w:t>
            </w:r>
            <w:r w:rsidR="005702FB" w:rsidRPr="00CD50F8">
              <w:rPr>
                <w:rFonts w:ascii="Calibri" w:hAnsi="Calibri"/>
                <w:color w:val="000000"/>
                <w:sz w:val="16"/>
                <w:szCs w:val="16"/>
              </w:rPr>
              <w:t xml:space="preserve"> (</w:t>
            </w:r>
            <w:r w:rsidR="0073556B" w:rsidRPr="00CD50F8">
              <w:rPr>
                <w:rFonts w:ascii="Calibri" w:hAnsi="Calibri"/>
                <w:color w:val="000000"/>
                <w:sz w:val="16"/>
                <w:szCs w:val="16"/>
              </w:rPr>
              <w:t>Automático</w:t>
            </w:r>
            <w:r w:rsidR="005702FB" w:rsidRPr="00CD50F8">
              <w:rPr>
                <w:rFonts w:ascii="Calibri" w:hAnsi="Calibri"/>
                <w:color w:val="000000"/>
                <w:sz w:val="16"/>
                <w:szCs w:val="16"/>
              </w:rPr>
              <w:t>/Manual)</w:t>
            </w:r>
          </w:p>
        </w:tc>
        <w:tc>
          <w:tcPr>
            <w:tcW w:w="123" w:type="pct"/>
            <w:vMerge w:val="restart"/>
            <w:tcBorders>
              <w:top w:val="single" w:sz="4" w:space="0" w:color="auto"/>
              <w:left w:val="single" w:sz="4" w:space="0" w:color="auto"/>
              <w:bottom w:val="single" w:sz="4" w:space="0" w:color="auto"/>
              <w:right w:val="single" w:sz="4" w:space="0" w:color="auto"/>
            </w:tcBorders>
            <w:shd w:val="clear" w:color="auto" w:fill="B8CCE4" w:themeFill="accent1" w:themeFillTint="66"/>
            <w:textDirection w:val="btLr"/>
            <w:vAlign w:val="center"/>
            <w:hideMark/>
          </w:tcPr>
          <w:p w:rsidR="00AF2BE9" w:rsidRPr="00CD50F8" w:rsidRDefault="00AF2BE9" w:rsidP="00B64457">
            <w:pPr>
              <w:jc w:val="center"/>
              <w:rPr>
                <w:rFonts w:ascii="Calibri" w:hAnsi="Calibri"/>
                <w:color w:val="000000"/>
                <w:sz w:val="16"/>
                <w:szCs w:val="16"/>
              </w:rPr>
            </w:pPr>
            <w:r w:rsidRPr="00CD50F8">
              <w:rPr>
                <w:rFonts w:ascii="Calibri" w:hAnsi="Calibri"/>
                <w:color w:val="000000"/>
                <w:sz w:val="16"/>
                <w:szCs w:val="16"/>
              </w:rPr>
              <w:t>OBLIGATORIO</w:t>
            </w:r>
          </w:p>
        </w:tc>
        <w:tc>
          <w:tcPr>
            <w:tcW w:w="543" w:type="pct"/>
            <w:vMerge w:val="restart"/>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AF2BE9" w:rsidRPr="00CD50F8" w:rsidRDefault="00AF2BE9" w:rsidP="00B64457">
            <w:pPr>
              <w:jc w:val="center"/>
              <w:rPr>
                <w:rFonts w:ascii="Calibri" w:hAnsi="Calibri"/>
                <w:b/>
                <w:bCs/>
                <w:color w:val="000000"/>
                <w:sz w:val="16"/>
                <w:szCs w:val="16"/>
              </w:rPr>
            </w:pPr>
            <w:r w:rsidRPr="00CD50F8">
              <w:rPr>
                <w:rFonts w:ascii="Calibri" w:hAnsi="Calibri"/>
                <w:b/>
                <w:bCs/>
                <w:color w:val="000000"/>
                <w:sz w:val="16"/>
                <w:szCs w:val="16"/>
              </w:rPr>
              <w:t>TRASLADO</w:t>
            </w:r>
          </w:p>
        </w:tc>
        <w:tc>
          <w:tcPr>
            <w:tcW w:w="1597" w:type="pct"/>
            <w:gridSpan w:val="2"/>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AF2BE9" w:rsidRPr="00CD50F8" w:rsidRDefault="00AF2BE9" w:rsidP="00B64457">
            <w:pPr>
              <w:jc w:val="center"/>
              <w:rPr>
                <w:rFonts w:ascii="Calibri" w:hAnsi="Calibri"/>
                <w:b/>
                <w:bCs/>
                <w:color w:val="000000"/>
                <w:sz w:val="16"/>
                <w:szCs w:val="16"/>
              </w:rPr>
            </w:pPr>
            <w:r w:rsidRPr="00CD50F8">
              <w:rPr>
                <w:rFonts w:ascii="Calibri" w:hAnsi="Calibri"/>
                <w:b/>
                <w:bCs/>
                <w:color w:val="000000"/>
                <w:sz w:val="16"/>
                <w:szCs w:val="16"/>
              </w:rPr>
              <w:t>ESTABLECIMIENTOS</w:t>
            </w:r>
          </w:p>
        </w:tc>
      </w:tr>
      <w:tr w:rsidR="00AF2BE9" w:rsidRPr="00CD50F8" w:rsidTr="00AC514E">
        <w:trPr>
          <w:trHeight w:val="986"/>
          <w:tblHeader/>
        </w:trPr>
        <w:tc>
          <w:tcPr>
            <w:tcW w:w="137" w:type="pct"/>
            <w:vMerge/>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AF2BE9" w:rsidRPr="00CD50F8" w:rsidRDefault="00AF2BE9" w:rsidP="00B64457">
            <w:pPr>
              <w:jc w:val="center"/>
              <w:rPr>
                <w:rFonts w:ascii="Calibri" w:hAnsi="Calibri"/>
                <w:b/>
                <w:bCs/>
                <w:color w:val="000000"/>
                <w:sz w:val="16"/>
                <w:szCs w:val="16"/>
              </w:rPr>
            </w:pPr>
          </w:p>
        </w:tc>
        <w:tc>
          <w:tcPr>
            <w:tcW w:w="1350" w:type="pct"/>
            <w:vMerge/>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AF2BE9" w:rsidRPr="00CD50F8" w:rsidRDefault="00AF2BE9" w:rsidP="00B64457">
            <w:pPr>
              <w:jc w:val="center"/>
              <w:rPr>
                <w:rFonts w:ascii="Calibri" w:hAnsi="Calibri"/>
                <w:b/>
                <w:bCs/>
                <w:color w:val="000000"/>
                <w:sz w:val="16"/>
                <w:szCs w:val="16"/>
              </w:rPr>
            </w:pPr>
          </w:p>
        </w:tc>
        <w:tc>
          <w:tcPr>
            <w:tcW w:w="1125" w:type="pct"/>
            <w:vMerge/>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AF2BE9" w:rsidRPr="00CD50F8" w:rsidRDefault="00AF2BE9" w:rsidP="00B64457">
            <w:pPr>
              <w:jc w:val="center"/>
              <w:rPr>
                <w:rFonts w:ascii="Calibri" w:hAnsi="Calibri"/>
                <w:b/>
                <w:bCs/>
                <w:color w:val="000000"/>
                <w:sz w:val="16"/>
                <w:szCs w:val="16"/>
              </w:rPr>
            </w:pPr>
          </w:p>
        </w:tc>
        <w:tc>
          <w:tcPr>
            <w:tcW w:w="124" w:type="pct"/>
            <w:vMerge/>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AF2BE9" w:rsidRPr="00CD50F8" w:rsidRDefault="00AF2BE9" w:rsidP="00B64457">
            <w:pPr>
              <w:jc w:val="center"/>
              <w:rPr>
                <w:rFonts w:ascii="Calibri" w:hAnsi="Calibri"/>
                <w:color w:val="000000"/>
                <w:sz w:val="16"/>
                <w:szCs w:val="16"/>
              </w:rPr>
            </w:pPr>
          </w:p>
        </w:tc>
        <w:tc>
          <w:tcPr>
            <w:tcW w:w="123" w:type="pct"/>
            <w:vMerge/>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AF2BE9" w:rsidRPr="00CD50F8" w:rsidRDefault="00AF2BE9" w:rsidP="00B64457">
            <w:pPr>
              <w:jc w:val="center"/>
              <w:rPr>
                <w:rFonts w:ascii="Calibri" w:hAnsi="Calibri"/>
                <w:color w:val="000000"/>
                <w:sz w:val="16"/>
                <w:szCs w:val="16"/>
              </w:rPr>
            </w:pPr>
          </w:p>
        </w:tc>
        <w:tc>
          <w:tcPr>
            <w:tcW w:w="543" w:type="pct"/>
            <w:vMerge/>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AF2BE9" w:rsidRPr="00CD50F8" w:rsidRDefault="00AF2BE9" w:rsidP="00B64457">
            <w:pPr>
              <w:jc w:val="center"/>
              <w:rPr>
                <w:rFonts w:ascii="Calibri" w:hAnsi="Calibri"/>
                <w:b/>
                <w:bCs/>
                <w:color w:val="000000"/>
                <w:sz w:val="16"/>
                <w:szCs w:val="16"/>
              </w:rPr>
            </w:pPr>
          </w:p>
        </w:tc>
        <w:tc>
          <w:tcPr>
            <w:tcW w:w="646" w:type="pct"/>
            <w:tcBorders>
              <w:top w:val="nil"/>
              <w:left w:val="nil"/>
              <w:bottom w:val="single" w:sz="4" w:space="0" w:color="auto"/>
              <w:right w:val="single" w:sz="4" w:space="0" w:color="auto"/>
            </w:tcBorders>
            <w:shd w:val="clear" w:color="auto" w:fill="B8CCE4" w:themeFill="accent1" w:themeFillTint="66"/>
            <w:noWrap/>
            <w:vAlign w:val="center"/>
            <w:hideMark/>
          </w:tcPr>
          <w:p w:rsidR="00AF2BE9" w:rsidRPr="00CD50F8" w:rsidRDefault="00AF2BE9" w:rsidP="00B64457">
            <w:pPr>
              <w:jc w:val="center"/>
              <w:rPr>
                <w:rFonts w:ascii="Calibri" w:hAnsi="Calibri"/>
                <w:color w:val="000000"/>
                <w:sz w:val="16"/>
                <w:szCs w:val="16"/>
              </w:rPr>
            </w:pPr>
            <w:r w:rsidRPr="00CD50F8">
              <w:rPr>
                <w:rFonts w:ascii="Calibri" w:hAnsi="Calibri"/>
                <w:color w:val="000000"/>
                <w:sz w:val="16"/>
                <w:szCs w:val="16"/>
              </w:rPr>
              <w:t>PROPIETARIO</w:t>
            </w:r>
          </w:p>
        </w:tc>
        <w:tc>
          <w:tcPr>
            <w:tcW w:w="951" w:type="pct"/>
            <w:tcBorders>
              <w:top w:val="nil"/>
              <w:left w:val="nil"/>
              <w:bottom w:val="single" w:sz="4" w:space="0" w:color="auto"/>
              <w:right w:val="single" w:sz="4" w:space="0" w:color="auto"/>
            </w:tcBorders>
            <w:shd w:val="clear" w:color="auto" w:fill="B8CCE4" w:themeFill="accent1" w:themeFillTint="66"/>
            <w:noWrap/>
            <w:vAlign w:val="center"/>
            <w:hideMark/>
          </w:tcPr>
          <w:p w:rsidR="00AF2BE9" w:rsidRPr="00CD50F8" w:rsidRDefault="00AF2BE9" w:rsidP="00B64457">
            <w:pPr>
              <w:jc w:val="center"/>
              <w:rPr>
                <w:rFonts w:ascii="Calibri" w:hAnsi="Calibri"/>
                <w:color w:val="000000"/>
                <w:sz w:val="16"/>
                <w:szCs w:val="16"/>
              </w:rPr>
            </w:pPr>
            <w:r w:rsidRPr="00CD50F8">
              <w:rPr>
                <w:rFonts w:ascii="Calibri" w:hAnsi="Calibri"/>
                <w:color w:val="000000"/>
                <w:sz w:val="16"/>
                <w:szCs w:val="16"/>
              </w:rPr>
              <w:t>PRESTADOR DEL SERVICIO</w:t>
            </w:r>
          </w:p>
        </w:tc>
      </w:tr>
      <w:tr w:rsidR="00AF2BE9" w:rsidRPr="00CD50F8" w:rsidTr="00B64457">
        <w:trPr>
          <w:trHeight w:val="20"/>
        </w:trPr>
        <w:tc>
          <w:tcPr>
            <w:tcW w:w="137" w:type="pct"/>
            <w:tcBorders>
              <w:top w:val="nil"/>
              <w:left w:val="single" w:sz="4" w:space="0" w:color="auto"/>
              <w:bottom w:val="single" w:sz="4" w:space="0" w:color="auto"/>
              <w:right w:val="single" w:sz="4" w:space="0" w:color="auto"/>
            </w:tcBorders>
            <w:shd w:val="clear" w:color="auto" w:fill="auto"/>
            <w:noWrap/>
            <w:vAlign w:val="bottom"/>
            <w:hideMark/>
          </w:tcPr>
          <w:p w:rsidR="00AF2BE9" w:rsidRPr="00CD50F8" w:rsidRDefault="00AF2BE9" w:rsidP="00AF2BE9">
            <w:pPr>
              <w:jc w:val="right"/>
              <w:rPr>
                <w:rFonts w:ascii="Calibri" w:hAnsi="Calibri"/>
                <w:color w:val="000000"/>
                <w:sz w:val="16"/>
                <w:szCs w:val="16"/>
              </w:rPr>
            </w:pPr>
            <w:r w:rsidRPr="00CD50F8">
              <w:rPr>
                <w:rFonts w:ascii="Calibri" w:hAnsi="Calibri"/>
                <w:color w:val="000000"/>
                <w:sz w:val="16"/>
                <w:szCs w:val="16"/>
              </w:rPr>
              <w:t>1</w:t>
            </w:r>
          </w:p>
        </w:tc>
        <w:tc>
          <w:tcPr>
            <w:tcW w:w="1350"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 INCIDENCIA</w:t>
            </w:r>
          </w:p>
        </w:tc>
        <w:tc>
          <w:tcPr>
            <w:tcW w:w="1125"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CORRELATIVO POR USUARIO</w:t>
            </w:r>
          </w:p>
        </w:tc>
        <w:tc>
          <w:tcPr>
            <w:tcW w:w="124"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A</w:t>
            </w:r>
          </w:p>
        </w:tc>
        <w:tc>
          <w:tcPr>
            <w:tcW w:w="123"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 </w:t>
            </w:r>
          </w:p>
        </w:tc>
        <w:tc>
          <w:tcPr>
            <w:tcW w:w="543"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 </w:t>
            </w:r>
          </w:p>
        </w:tc>
        <w:tc>
          <w:tcPr>
            <w:tcW w:w="646" w:type="pct"/>
            <w:tcBorders>
              <w:top w:val="nil"/>
              <w:left w:val="nil"/>
              <w:bottom w:val="single" w:sz="4" w:space="0" w:color="auto"/>
              <w:right w:val="single" w:sz="4" w:space="0" w:color="auto"/>
            </w:tcBorders>
            <w:shd w:val="clear" w:color="auto" w:fill="auto"/>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 </w:t>
            </w:r>
          </w:p>
        </w:tc>
        <w:tc>
          <w:tcPr>
            <w:tcW w:w="951" w:type="pct"/>
            <w:tcBorders>
              <w:top w:val="nil"/>
              <w:left w:val="nil"/>
              <w:bottom w:val="single" w:sz="4" w:space="0" w:color="auto"/>
              <w:right w:val="single" w:sz="4" w:space="0" w:color="auto"/>
            </w:tcBorders>
            <w:shd w:val="clear" w:color="auto" w:fill="auto"/>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 </w:t>
            </w:r>
          </w:p>
        </w:tc>
      </w:tr>
      <w:tr w:rsidR="00AF2BE9" w:rsidRPr="00CD50F8" w:rsidTr="00B64457">
        <w:trPr>
          <w:trHeight w:val="20"/>
        </w:trPr>
        <w:tc>
          <w:tcPr>
            <w:tcW w:w="137" w:type="pct"/>
            <w:tcBorders>
              <w:top w:val="nil"/>
              <w:left w:val="single" w:sz="4" w:space="0" w:color="auto"/>
              <w:bottom w:val="single" w:sz="4" w:space="0" w:color="auto"/>
              <w:right w:val="single" w:sz="4" w:space="0" w:color="auto"/>
            </w:tcBorders>
            <w:shd w:val="clear" w:color="auto" w:fill="auto"/>
            <w:noWrap/>
            <w:vAlign w:val="bottom"/>
            <w:hideMark/>
          </w:tcPr>
          <w:p w:rsidR="00AF2BE9" w:rsidRPr="00CD50F8" w:rsidRDefault="00AF2BE9" w:rsidP="00AF2BE9">
            <w:pPr>
              <w:jc w:val="right"/>
              <w:rPr>
                <w:rFonts w:ascii="Calibri" w:hAnsi="Calibri"/>
                <w:color w:val="000000"/>
                <w:sz w:val="16"/>
                <w:szCs w:val="16"/>
              </w:rPr>
            </w:pPr>
            <w:r w:rsidRPr="00CD50F8">
              <w:rPr>
                <w:rFonts w:ascii="Calibri" w:hAnsi="Calibri"/>
                <w:color w:val="000000"/>
                <w:sz w:val="16"/>
                <w:szCs w:val="16"/>
              </w:rPr>
              <w:t>2</w:t>
            </w:r>
          </w:p>
        </w:tc>
        <w:tc>
          <w:tcPr>
            <w:tcW w:w="1350" w:type="pct"/>
            <w:tcBorders>
              <w:top w:val="nil"/>
              <w:left w:val="nil"/>
              <w:bottom w:val="single" w:sz="4" w:space="0" w:color="auto"/>
              <w:right w:val="single" w:sz="4" w:space="0" w:color="auto"/>
            </w:tcBorders>
            <w:shd w:val="clear" w:color="auto" w:fill="auto"/>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RUC PROPIETARIO DEL BF</w:t>
            </w:r>
          </w:p>
        </w:tc>
        <w:tc>
          <w:tcPr>
            <w:tcW w:w="1125"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 </w:t>
            </w:r>
          </w:p>
        </w:tc>
        <w:tc>
          <w:tcPr>
            <w:tcW w:w="124"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M</w:t>
            </w:r>
          </w:p>
        </w:tc>
        <w:tc>
          <w:tcPr>
            <w:tcW w:w="123"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X</w:t>
            </w:r>
          </w:p>
        </w:tc>
        <w:tc>
          <w:tcPr>
            <w:tcW w:w="543"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 </w:t>
            </w:r>
          </w:p>
        </w:tc>
        <w:tc>
          <w:tcPr>
            <w:tcW w:w="646" w:type="pct"/>
            <w:tcBorders>
              <w:top w:val="nil"/>
              <w:left w:val="nil"/>
              <w:bottom w:val="single" w:sz="4" w:space="0" w:color="auto"/>
              <w:right w:val="single" w:sz="4" w:space="0" w:color="auto"/>
            </w:tcBorders>
            <w:shd w:val="clear" w:color="auto" w:fill="auto"/>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 </w:t>
            </w:r>
          </w:p>
        </w:tc>
        <w:tc>
          <w:tcPr>
            <w:tcW w:w="951" w:type="pct"/>
            <w:tcBorders>
              <w:top w:val="nil"/>
              <w:left w:val="nil"/>
              <w:bottom w:val="single" w:sz="4" w:space="0" w:color="auto"/>
              <w:right w:val="single" w:sz="4" w:space="0" w:color="auto"/>
            </w:tcBorders>
            <w:shd w:val="clear" w:color="auto" w:fill="auto"/>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 </w:t>
            </w:r>
          </w:p>
        </w:tc>
      </w:tr>
      <w:tr w:rsidR="00AF2BE9" w:rsidRPr="00CD50F8" w:rsidTr="00B64457">
        <w:trPr>
          <w:trHeight w:val="20"/>
        </w:trPr>
        <w:tc>
          <w:tcPr>
            <w:tcW w:w="137" w:type="pct"/>
            <w:tcBorders>
              <w:top w:val="nil"/>
              <w:left w:val="single" w:sz="4" w:space="0" w:color="auto"/>
              <w:bottom w:val="single" w:sz="4" w:space="0" w:color="auto"/>
              <w:right w:val="single" w:sz="4" w:space="0" w:color="auto"/>
            </w:tcBorders>
            <w:shd w:val="clear" w:color="auto" w:fill="auto"/>
            <w:noWrap/>
            <w:vAlign w:val="bottom"/>
            <w:hideMark/>
          </w:tcPr>
          <w:p w:rsidR="00AF2BE9" w:rsidRPr="00CD50F8" w:rsidRDefault="00AF2BE9" w:rsidP="00AF2BE9">
            <w:pPr>
              <w:jc w:val="right"/>
              <w:rPr>
                <w:rFonts w:ascii="Calibri" w:hAnsi="Calibri"/>
                <w:color w:val="000000"/>
                <w:sz w:val="16"/>
                <w:szCs w:val="16"/>
              </w:rPr>
            </w:pPr>
            <w:r w:rsidRPr="00CD50F8">
              <w:rPr>
                <w:rFonts w:ascii="Calibri" w:hAnsi="Calibri"/>
                <w:color w:val="000000"/>
                <w:sz w:val="16"/>
                <w:szCs w:val="16"/>
              </w:rPr>
              <w:t>3</w:t>
            </w:r>
          </w:p>
        </w:tc>
        <w:tc>
          <w:tcPr>
            <w:tcW w:w="1350" w:type="pct"/>
            <w:tcBorders>
              <w:top w:val="nil"/>
              <w:left w:val="nil"/>
              <w:bottom w:val="single" w:sz="4" w:space="0" w:color="auto"/>
              <w:right w:val="single" w:sz="4" w:space="0" w:color="auto"/>
            </w:tcBorders>
            <w:shd w:val="clear" w:color="auto" w:fill="auto"/>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PERIODO DE VIGENCIA DEL RUC PROPIETARIO DEL BF</w:t>
            </w:r>
          </w:p>
        </w:tc>
        <w:tc>
          <w:tcPr>
            <w:tcW w:w="1125"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 </w:t>
            </w:r>
          </w:p>
        </w:tc>
        <w:tc>
          <w:tcPr>
            <w:tcW w:w="124"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A</w:t>
            </w:r>
          </w:p>
        </w:tc>
        <w:tc>
          <w:tcPr>
            <w:tcW w:w="123"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X</w:t>
            </w:r>
          </w:p>
        </w:tc>
        <w:tc>
          <w:tcPr>
            <w:tcW w:w="543"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 </w:t>
            </w:r>
          </w:p>
        </w:tc>
        <w:tc>
          <w:tcPr>
            <w:tcW w:w="646" w:type="pct"/>
            <w:tcBorders>
              <w:top w:val="nil"/>
              <w:left w:val="nil"/>
              <w:bottom w:val="single" w:sz="4" w:space="0" w:color="auto"/>
              <w:right w:val="single" w:sz="4" w:space="0" w:color="auto"/>
            </w:tcBorders>
            <w:shd w:val="clear" w:color="auto" w:fill="auto"/>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 </w:t>
            </w:r>
          </w:p>
        </w:tc>
        <w:tc>
          <w:tcPr>
            <w:tcW w:w="951" w:type="pct"/>
            <w:tcBorders>
              <w:top w:val="nil"/>
              <w:left w:val="nil"/>
              <w:bottom w:val="single" w:sz="4" w:space="0" w:color="auto"/>
              <w:right w:val="single" w:sz="4" w:space="0" w:color="auto"/>
            </w:tcBorders>
            <w:shd w:val="clear" w:color="auto" w:fill="auto"/>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 </w:t>
            </w:r>
          </w:p>
        </w:tc>
      </w:tr>
      <w:tr w:rsidR="00AF2BE9" w:rsidRPr="00CD50F8" w:rsidTr="00B64457">
        <w:trPr>
          <w:trHeight w:val="20"/>
        </w:trPr>
        <w:tc>
          <w:tcPr>
            <w:tcW w:w="137" w:type="pct"/>
            <w:tcBorders>
              <w:top w:val="nil"/>
              <w:left w:val="single" w:sz="4" w:space="0" w:color="auto"/>
              <w:bottom w:val="single" w:sz="4" w:space="0" w:color="auto"/>
              <w:right w:val="single" w:sz="4" w:space="0" w:color="auto"/>
            </w:tcBorders>
            <w:shd w:val="clear" w:color="auto" w:fill="auto"/>
            <w:noWrap/>
            <w:vAlign w:val="bottom"/>
            <w:hideMark/>
          </w:tcPr>
          <w:p w:rsidR="00AF2BE9" w:rsidRPr="00CD50F8" w:rsidRDefault="00AF2BE9" w:rsidP="00AF2BE9">
            <w:pPr>
              <w:jc w:val="right"/>
              <w:rPr>
                <w:rFonts w:ascii="Calibri" w:hAnsi="Calibri"/>
                <w:color w:val="000000"/>
                <w:sz w:val="16"/>
                <w:szCs w:val="16"/>
              </w:rPr>
            </w:pPr>
            <w:r w:rsidRPr="00CD50F8">
              <w:rPr>
                <w:rFonts w:ascii="Calibri" w:hAnsi="Calibri"/>
                <w:color w:val="000000"/>
                <w:sz w:val="16"/>
                <w:szCs w:val="16"/>
              </w:rPr>
              <w:t>4</w:t>
            </w:r>
          </w:p>
        </w:tc>
        <w:tc>
          <w:tcPr>
            <w:tcW w:w="1350" w:type="pct"/>
            <w:tcBorders>
              <w:top w:val="nil"/>
              <w:left w:val="nil"/>
              <w:bottom w:val="single" w:sz="4" w:space="0" w:color="auto"/>
              <w:right w:val="single" w:sz="4" w:space="0" w:color="auto"/>
            </w:tcBorders>
            <w:shd w:val="clear" w:color="auto" w:fill="auto"/>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RUC PRESTADOR DEL SERVICIO</w:t>
            </w:r>
          </w:p>
        </w:tc>
        <w:tc>
          <w:tcPr>
            <w:tcW w:w="1125"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 </w:t>
            </w:r>
          </w:p>
        </w:tc>
        <w:tc>
          <w:tcPr>
            <w:tcW w:w="124"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M</w:t>
            </w:r>
          </w:p>
        </w:tc>
        <w:tc>
          <w:tcPr>
            <w:tcW w:w="123"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 </w:t>
            </w:r>
          </w:p>
        </w:tc>
        <w:tc>
          <w:tcPr>
            <w:tcW w:w="543"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OBLIGATORIO</w:t>
            </w:r>
          </w:p>
        </w:tc>
        <w:tc>
          <w:tcPr>
            <w:tcW w:w="646" w:type="pct"/>
            <w:tcBorders>
              <w:top w:val="nil"/>
              <w:left w:val="nil"/>
              <w:bottom w:val="single" w:sz="4" w:space="0" w:color="auto"/>
              <w:right w:val="single" w:sz="4" w:space="0" w:color="auto"/>
            </w:tcBorders>
            <w:shd w:val="clear" w:color="auto" w:fill="auto"/>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 </w:t>
            </w:r>
          </w:p>
        </w:tc>
        <w:tc>
          <w:tcPr>
            <w:tcW w:w="951"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OBLIGATORIO</w:t>
            </w:r>
          </w:p>
        </w:tc>
      </w:tr>
      <w:tr w:rsidR="00AF2BE9" w:rsidRPr="00CD50F8" w:rsidTr="00B64457">
        <w:trPr>
          <w:trHeight w:val="20"/>
        </w:trPr>
        <w:tc>
          <w:tcPr>
            <w:tcW w:w="137" w:type="pct"/>
            <w:tcBorders>
              <w:top w:val="nil"/>
              <w:left w:val="single" w:sz="4" w:space="0" w:color="auto"/>
              <w:bottom w:val="single" w:sz="4" w:space="0" w:color="auto"/>
              <w:right w:val="single" w:sz="4" w:space="0" w:color="auto"/>
            </w:tcBorders>
            <w:shd w:val="clear" w:color="auto" w:fill="auto"/>
            <w:noWrap/>
            <w:vAlign w:val="bottom"/>
            <w:hideMark/>
          </w:tcPr>
          <w:p w:rsidR="00AF2BE9" w:rsidRPr="00CD50F8" w:rsidRDefault="00AF2BE9" w:rsidP="00AF2BE9">
            <w:pPr>
              <w:jc w:val="right"/>
              <w:rPr>
                <w:rFonts w:ascii="Calibri" w:hAnsi="Calibri"/>
                <w:color w:val="000000"/>
                <w:sz w:val="16"/>
                <w:szCs w:val="16"/>
              </w:rPr>
            </w:pPr>
            <w:r w:rsidRPr="00CD50F8">
              <w:rPr>
                <w:rFonts w:ascii="Calibri" w:hAnsi="Calibri"/>
                <w:color w:val="000000"/>
                <w:sz w:val="16"/>
                <w:szCs w:val="16"/>
              </w:rPr>
              <w:t>5</w:t>
            </w:r>
          </w:p>
        </w:tc>
        <w:tc>
          <w:tcPr>
            <w:tcW w:w="1350" w:type="pct"/>
            <w:tcBorders>
              <w:top w:val="nil"/>
              <w:left w:val="nil"/>
              <w:bottom w:val="single" w:sz="4" w:space="0" w:color="auto"/>
              <w:right w:val="single" w:sz="4" w:space="0" w:color="auto"/>
            </w:tcBorders>
            <w:shd w:val="clear" w:color="auto" w:fill="auto"/>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PERIODO DE VIGENCIA DEL RUC DEL PRESTADOR DEL SERVICIO DEL BF</w:t>
            </w:r>
          </w:p>
        </w:tc>
        <w:tc>
          <w:tcPr>
            <w:tcW w:w="1125"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 </w:t>
            </w:r>
          </w:p>
        </w:tc>
        <w:tc>
          <w:tcPr>
            <w:tcW w:w="124"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A</w:t>
            </w:r>
          </w:p>
        </w:tc>
        <w:tc>
          <w:tcPr>
            <w:tcW w:w="123"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 </w:t>
            </w:r>
          </w:p>
        </w:tc>
        <w:tc>
          <w:tcPr>
            <w:tcW w:w="543"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X</w:t>
            </w:r>
          </w:p>
        </w:tc>
        <w:tc>
          <w:tcPr>
            <w:tcW w:w="646" w:type="pct"/>
            <w:tcBorders>
              <w:top w:val="nil"/>
              <w:left w:val="nil"/>
              <w:bottom w:val="single" w:sz="4" w:space="0" w:color="auto"/>
              <w:right w:val="single" w:sz="4" w:space="0" w:color="auto"/>
            </w:tcBorders>
            <w:shd w:val="clear" w:color="auto" w:fill="auto"/>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 </w:t>
            </w:r>
          </w:p>
        </w:tc>
        <w:tc>
          <w:tcPr>
            <w:tcW w:w="951"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X</w:t>
            </w:r>
          </w:p>
        </w:tc>
      </w:tr>
      <w:tr w:rsidR="00AF2BE9" w:rsidRPr="00CD50F8" w:rsidTr="00B64457">
        <w:trPr>
          <w:trHeight w:val="20"/>
        </w:trPr>
        <w:tc>
          <w:tcPr>
            <w:tcW w:w="137" w:type="pct"/>
            <w:tcBorders>
              <w:top w:val="nil"/>
              <w:left w:val="single" w:sz="4" w:space="0" w:color="auto"/>
              <w:bottom w:val="single" w:sz="4" w:space="0" w:color="auto"/>
              <w:right w:val="single" w:sz="4" w:space="0" w:color="auto"/>
            </w:tcBorders>
            <w:shd w:val="clear" w:color="auto" w:fill="auto"/>
            <w:noWrap/>
            <w:vAlign w:val="bottom"/>
            <w:hideMark/>
          </w:tcPr>
          <w:p w:rsidR="00AF2BE9" w:rsidRPr="00CD50F8" w:rsidRDefault="00AF2BE9" w:rsidP="00AF2BE9">
            <w:pPr>
              <w:jc w:val="right"/>
              <w:rPr>
                <w:rFonts w:ascii="Calibri" w:hAnsi="Calibri"/>
                <w:color w:val="000000"/>
                <w:sz w:val="16"/>
                <w:szCs w:val="16"/>
              </w:rPr>
            </w:pPr>
            <w:r w:rsidRPr="00CD50F8">
              <w:rPr>
                <w:rFonts w:ascii="Calibri" w:hAnsi="Calibri"/>
                <w:color w:val="000000"/>
                <w:sz w:val="16"/>
                <w:szCs w:val="16"/>
              </w:rPr>
              <w:t>6</w:t>
            </w:r>
          </w:p>
        </w:tc>
        <w:tc>
          <w:tcPr>
            <w:tcW w:w="1350" w:type="pct"/>
            <w:tcBorders>
              <w:top w:val="nil"/>
              <w:left w:val="nil"/>
              <w:bottom w:val="single" w:sz="4" w:space="0" w:color="auto"/>
              <w:right w:val="single" w:sz="4" w:space="0" w:color="auto"/>
            </w:tcBorders>
            <w:shd w:val="clear" w:color="000000" w:fill="FFFFFF"/>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FECHA DE INCIDENCIA</w:t>
            </w:r>
          </w:p>
        </w:tc>
        <w:tc>
          <w:tcPr>
            <w:tcW w:w="1125"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 </w:t>
            </w:r>
          </w:p>
        </w:tc>
        <w:tc>
          <w:tcPr>
            <w:tcW w:w="124"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M</w:t>
            </w:r>
          </w:p>
        </w:tc>
        <w:tc>
          <w:tcPr>
            <w:tcW w:w="123"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X</w:t>
            </w:r>
          </w:p>
        </w:tc>
        <w:tc>
          <w:tcPr>
            <w:tcW w:w="543"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 </w:t>
            </w:r>
          </w:p>
        </w:tc>
        <w:tc>
          <w:tcPr>
            <w:tcW w:w="646" w:type="pct"/>
            <w:tcBorders>
              <w:top w:val="nil"/>
              <w:left w:val="nil"/>
              <w:bottom w:val="single" w:sz="4" w:space="0" w:color="auto"/>
              <w:right w:val="single" w:sz="4" w:space="0" w:color="auto"/>
            </w:tcBorders>
            <w:shd w:val="clear" w:color="000000" w:fill="FFFFFF"/>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 </w:t>
            </w:r>
          </w:p>
        </w:tc>
        <w:tc>
          <w:tcPr>
            <w:tcW w:w="951" w:type="pct"/>
            <w:tcBorders>
              <w:top w:val="nil"/>
              <w:left w:val="nil"/>
              <w:bottom w:val="single" w:sz="4" w:space="0" w:color="auto"/>
              <w:right w:val="single" w:sz="4" w:space="0" w:color="auto"/>
            </w:tcBorders>
            <w:shd w:val="clear" w:color="000000" w:fill="FFFFFF"/>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 </w:t>
            </w:r>
          </w:p>
        </w:tc>
      </w:tr>
      <w:tr w:rsidR="00AF2BE9" w:rsidRPr="00CD50F8" w:rsidTr="00B64457">
        <w:trPr>
          <w:trHeight w:val="20"/>
        </w:trPr>
        <w:tc>
          <w:tcPr>
            <w:tcW w:w="137" w:type="pct"/>
            <w:tcBorders>
              <w:top w:val="nil"/>
              <w:left w:val="single" w:sz="4" w:space="0" w:color="auto"/>
              <w:bottom w:val="single" w:sz="4" w:space="0" w:color="auto"/>
              <w:right w:val="single" w:sz="4" w:space="0" w:color="auto"/>
            </w:tcBorders>
            <w:shd w:val="clear" w:color="auto" w:fill="auto"/>
            <w:noWrap/>
            <w:vAlign w:val="bottom"/>
            <w:hideMark/>
          </w:tcPr>
          <w:p w:rsidR="00AF2BE9" w:rsidRPr="00CD50F8" w:rsidRDefault="00AF2BE9" w:rsidP="00AF2BE9">
            <w:pPr>
              <w:jc w:val="right"/>
              <w:rPr>
                <w:rFonts w:ascii="Calibri" w:hAnsi="Calibri"/>
                <w:color w:val="000000"/>
                <w:sz w:val="16"/>
                <w:szCs w:val="16"/>
              </w:rPr>
            </w:pPr>
            <w:r w:rsidRPr="00CD50F8">
              <w:rPr>
                <w:rFonts w:ascii="Calibri" w:hAnsi="Calibri"/>
                <w:color w:val="000000"/>
                <w:sz w:val="16"/>
                <w:szCs w:val="16"/>
              </w:rPr>
              <w:t>7</w:t>
            </w:r>
          </w:p>
        </w:tc>
        <w:tc>
          <w:tcPr>
            <w:tcW w:w="1350" w:type="pct"/>
            <w:tcBorders>
              <w:top w:val="nil"/>
              <w:left w:val="nil"/>
              <w:bottom w:val="single" w:sz="4" w:space="0" w:color="auto"/>
              <w:right w:val="single" w:sz="4" w:space="0" w:color="auto"/>
            </w:tcBorders>
            <w:shd w:val="clear" w:color="auto" w:fill="auto"/>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TRANSACCION</w:t>
            </w:r>
          </w:p>
        </w:tc>
        <w:tc>
          <w:tcPr>
            <w:tcW w:w="1125" w:type="pct"/>
            <w:tcBorders>
              <w:top w:val="nil"/>
              <w:left w:val="nil"/>
              <w:bottom w:val="single" w:sz="4" w:space="0" w:color="auto"/>
              <w:right w:val="single" w:sz="4" w:space="0" w:color="auto"/>
            </w:tcBorders>
            <w:shd w:val="clear" w:color="auto" w:fill="auto"/>
            <w:vAlign w:val="bottom"/>
            <w:hideMark/>
          </w:tcPr>
          <w:p w:rsidR="00AF2BE9" w:rsidRPr="00CD50F8" w:rsidRDefault="00792902" w:rsidP="00AF2BE9">
            <w:pPr>
              <w:jc w:val="left"/>
              <w:rPr>
                <w:rFonts w:ascii="Calibri" w:hAnsi="Calibri"/>
                <w:color w:val="000000"/>
                <w:sz w:val="16"/>
                <w:szCs w:val="16"/>
              </w:rPr>
            </w:pPr>
            <w:r w:rsidRPr="00CD50F8">
              <w:rPr>
                <w:rFonts w:ascii="Calibri" w:hAnsi="Calibri"/>
                <w:color w:val="000000"/>
                <w:sz w:val="16"/>
                <w:szCs w:val="16"/>
              </w:rPr>
              <w:t>ANEXO 0</w:t>
            </w:r>
            <w:r w:rsidR="00AF2BE9" w:rsidRPr="00CD50F8">
              <w:rPr>
                <w:rFonts w:ascii="Calibri" w:hAnsi="Calibri"/>
                <w:color w:val="000000"/>
                <w:sz w:val="16"/>
                <w:szCs w:val="16"/>
              </w:rPr>
              <w:t>7 - LOS QUE TIENEN LA MARCA "SOLO PARA COMUNICACIÓN DE INCIDENCIAS"</w:t>
            </w:r>
          </w:p>
        </w:tc>
        <w:tc>
          <w:tcPr>
            <w:tcW w:w="124"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S</w:t>
            </w:r>
          </w:p>
        </w:tc>
        <w:tc>
          <w:tcPr>
            <w:tcW w:w="123"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X</w:t>
            </w:r>
          </w:p>
        </w:tc>
        <w:tc>
          <w:tcPr>
            <w:tcW w:w="543"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 </w:t>
            </w:r>
          </w:p>
        </w:tc>
        <w:tc>
          <w:tcPr>
            <w:tcW w:w="646" w:type="pct"/>
            <w:tcBorders>
              <w:top w:val="nil"/>
              <w:left w:val="nil"/>
              <w:bottom w:val="single" w:sz="4" w:space="0" w:color="auto"/>
              <w:right w:val="single" w:sz="4" w:space="0" w:color="auto"/>
            </w:tcBorders>
            <w:shd w:val="clear" w:color="000000" w:fill="FFFFFF"/>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 </w:t>
            </w:r>
          </w:p>
        </w:tc>
        <w:tc>
          <w:tcPr>
            <w:tcW w:w="951" w:type="pct"/>
            <w:tcBorders>
              <w:top w:val="nil"/>
              <w:left w:val="nil"/>
              <w:bottom w:val="single" w:sz="4" w:space="0" w:color="auto"/>
              <w:right w:val="single" w:sz="4" w:space="0" w:color="auto"/>
            </w:tcBorders>
            <w:shd w:val="clear" w:color="000000" w:fill="FFFFFF"/>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 </w:t>
            </w:r>
          </w:p>
        </w:tc>
      </w:tr>
      <w:tr w:rsidR="00AF2BE9" w:rsidRPr="00CD50F8" w:rsidTr="00B64457">
        <w:trPr>
          <w:trHeight w:val="20"/>
        </w:trPr>
        <w:tc>
          <w:tcPr>
            <w:tcW w:w="137" w:type="pct"/>
            <w:tcBorders>
              <w:top w:val="nil"/>
              <w:left w:val="single" w:sz="4" w:space="0" w:color="auto"/>
              <w:bottom w:val="single" w:sz="4" w:space="0" w:color="auto"/>
              <w:right w:val="single" w:sz="4" w:space="0" w:color="auto"/>
            </w:tcBorders>
            <w:shd w:val="clear" w:color="auto" w:fill="auto"/>
            <w:noWrap/>
            <w:vAlign w:val="bottom"/>
            <w:hideMark/>
          </w:tcPr>
          <w:p w:rsidR="00AF2BE9" w:rsidRPr="00CD50F8" w:rsidRDefault="00AF2BE9" w:rsidP="00AF2BE9">
            <w:pPr>
              <w:jc w:val="right"/>
              <w:rPr>
                <w:rFonts w:ascii="Calibri" w:hAnsi="Calibri"/>
                <w:color w:val="000000"/>
                <w:sz w:val="16"/>
                <w:szCs w:val="16"/>
              </w:rPr>
            </w:pPr>
            <w:r w:rsidRPr="00CD50F8">
              <w:rPr>
                <w:rFonts w:ascii="Calibri" w:hAnsi="Calibri"/>
                <w:color w:val="000000"/>
                <w:sz w:val="16"/>
                <w:szCs w:val="16"/>
              </w:rPr>
              <w:t>8</w:t>
            </w:r>
          </w:p>
        </w:tc>
        <w:tc>
          <w:tcPr>
            <w:tcW w:w="1350" w:type="pct"/>
            <w:tcBorders>
              <w:top w:val="nil"/>
              <w:left w:val="nil"/>
              <w:bottom w:val="single" w:sz="4" w:space="0" w:color="auto"/>
              <w:right w:val="single" w:sz="4" w:space="0" w:color="auto"/>
            </w:tcBorders>
            <w:shd w:val="clear" w:color="auto" w:fill="auto"/>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 xml:space="preserve">TIPO DE INCIDENCIA </w:t>
            </w:r>
          </w:p>
        </w:tc>
        <w:tc>
          <w:tcPr>
            <w:tcW w:w="1125"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 xml:space="preserve">TRASLADO / ESTABLECIMIENTO </w:t>
            </w:r>
          </w:p>
        </w:tc>
        <w:tc>
          <w:tcPr>
            <w:tcW w:w="124"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M</w:t>
            </w:r>
          </w:p>
        </w:tc>
        <w:tc>
          <w:tcPr>
            <w:tcW w:w="123"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X</w:t>
            </w:r>
          </w:p>
        </w:tc>
        <w:tc>
          <w:tcPr>
            <w:tcW w:w="543"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 </w:t>
            </w:r>
          </w:p>
        </w:tc>
        <w:tc>
          <w:tcPr>
            <w:tcW w:w="646" w:type="pct"/>
            <w:tcBorders>
              <w:top w:val="nil"/>
              <w:left w:val="nil"/>
              <w:bottom w:val="single" w:sz="4" w:space="0" w:color="auto"/>
              <w:right w:val="single" w:sz="4" w:space="0" w:color="auto"/>
            </w:tcBorders>
            <w:shd w:val="clear" w:color="000000" w:fill="FFFFFF"/>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 </w:t>
            </w:r>
          </w:p>
        </w:tc>
        <w:tc>
          <w:tcPr>
            <w:tcW w:w="951" w:type="pct"/>
            <w:tcBorders>
              <w:top w:val="nil"/>
              <w:left w:val="nil"/>
              <w:bottom w:val="single" w:sz="4" w:space="0" w:color="auto"/>
              <w:right w:val="single" w:sz="4" w:space="0" w:color="auto"/>
            </w:tcBorders>
            <w:shd w:val="clear" w:color="000000" w:fill="FFFFFF"/>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 </w:t>
            </w:r>
          </w:p>
        </w:tc>
      </w:tr>
      <w:tr w:rsidR="00AF2BE9" w:rsidRPr="00CD50F8" w:rsidTr="00B64457">
        <w:trPr>
          <w:trHeight w:val="20"/>
        </w:trPr>
        <w:tc>
          <w:tcPr>
            <w:tcW w:w="137" w:type="pct"/>
            <w:tcBorders>
              <w:top w:val="nil"/>
              <w:left w:val="single" w:sz="4" w:space="0" w:color="auto"/>
              <w:bottom w:val="single" w:sz="4" w:space="0" w:color="auto"/>
              <w:right w:val="single" w:sz="4" w:space="0" w:color="auto"/>
            </w:tcBorders>
            <w:shd w:val="clear" w:color="auto" w:fill="auto"/>
            <w:noWrap/>
            <w:vAlign w:val="bottom"/>
            <w:hideMark/>
          </w:tcPr>
          <w:p w:rsidR="00AF2BE9" w:rsidRPr="00CD50F8" w:rsidRDefault="00AF2BE9" w:rsidP="00AF2BE9">
            <w:pPr>
              <w:jc w:val="right"/>
              <w:rPr>
                <w:rFonts w:ascii="Calibri" w:hAnsi="Calibri"/>
                <w:color w:val="000000"/>
                <w:sz w:val="16"/>
                <w:szCs w:val="16"/>
              </w:rPr>
            </w:pPr>
            <w:r w:rsidRPr="00CD50F8">
              <w:rPr>
                <w:rFonts w:ascii="Calibri" w:hAnsi="Calibri"/>
                <w:color w:val="000000"/>
                <w:sz w:val="16"/>
                <w:szCs w:val="16"/>
              </w:rPr>
              <w:t>9</w:t>
            </w:r>
          </w:p>
        </w:tc>
        <w:tc>
          <w:tcPr>
            <w:tcW w:w="1350" w:type="pct"/>
            <w:tcBorders>
              <w:top w:val="nil"/>
              <w:left w:val="nil"/>
              <w:bottom w:val="single" w:sz="4" w:space="0" w:color="auto"/>
              <w:right w:val="single" w:sz="4" w:space="0" w:color="auto"/>
            </w:tcBorders>
            <w:shd w:val="clear" w:color="auto" w:fill="auto"/>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TIPO DE DOCUMENTO ASOCIADO</w:t>
            </w:r>
          </w:p>
        </w:tc>
        <w:tc>
          <w:tcPr>
            <w:tcW w:w="1125"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792902">
            <w:pPr>
              <w:jc w:val="left"/>
              <w:rPr>
                <w:rFonts w:ascii="Calibri" w:hAnsi="Calibri"/>
                <w:color w:val="000000"/>
                <w:sz w:val="16"/>
                <w:szCs w:val="16"/>
              </w:rPr>
            </w:pPr>
            <w:r w:rsidRPr="00CD50F8">
              <w:rPr>
                <w:rFonts w:ascii="Calibri" w:hAnsi="Calibri"/>
                <w:color w:val="000000"/>
                <w:sz w:val="16"/>
                <w:szCs w:val="16"/>
              </w:rPr>
              <w:t xml:space="preserve">ANEXO </w:t>
            </w:r>
            <w:r w:rsidR="00792902" w:rsidRPr="00CD50F8">
              <w:rPr>
                <w:rFonts w:ascii="Calibri" w:hAnsi="Calibri"/>
                <w:color w:val="000000"/>
                <w:sz w:val="16"/>
                <w:szCs w:val="16"/>
              </w:rPr>
              <w:t>0</w:t>
            </w:r>
            <w:r w:rsidRPr="00CD50F8">
              <w:rPr>
                <w:rFonts w:ascii="Calibri" w:hAnsi="Calibri"/>
                <w:color w:val="000000"/>
                <w:sz w:val="16"/>
                <w:szCs w:val="16"/>
              </w:rPr>
              <w:t xml:space="preserve">3 </w:t>
            </w:r>
            <w:r w:rsidR="00792902" w:rsidRPr="00CD50F8">
              <w:rPr>
                <w:rFonts w:ascii="Calibri" w:hAnsi="Calibri"/>
                <w:color w:val="000000"/>
                <w:sz w:val="16"/>
                <w:szCs w:val="16"/>
              </w:rPr>
              <w:t>–</w:t>
            </w:r>
            <w:r w:rsidRPr="00CD50F8">
              <w:rPr>
                <w:rFonts w:ascii="Calibri" w:hAnsi="Calibri"/>
                <w:color w:val="000000"/>
                <w:sz w:val="16"/>
                <w:szCs w:val="16"/>
              </w:rPr>
              <w:t xml:space="preserve"> </w:t>
            </w:r>
            <w:r w:rsidR="00792902" w:rsidRPr="00CD50F8">
              <w:rPr>
                <w:rFonts w:ascii="Calibri" w:hAnsi="Calibri"/>
                <w:color w:val="000000"/>
                <w:sz w:val="16"/>
                <w:szCs w:val="16"/>
              </w:rPr>
              <w:t xml:space="preserve">Tipo </w:t>
            </w:r>
            <w:r w:rsidRPr="00CD50F8">
              <w:rPr>
                <w:rFonts w:ascii="Calibri" w:hAnsi="Calibri"/>
                <w:color w:val="000000"/>
                <w:sz w:val="16"/>
                <w:szCs w:val="16"/>
              </w:rPr>
              <w:t>09, 60, 61, 91, 40, 99</w:t>
            </w:r>
          </w:p>
        </w:tc>
        <w:tc>
          <w:tcPr>
            <w:tcW w:w="124"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S</w:t>
            </w:r>
          </w:p>
        </w:tc>
        <w:tc>
          <w:tcPr>
            <w:tcW w:w="123"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X</w:t>
            </w:r>
          </w:p>
        </w:tc>
        <w:tc>
          <w:tcPr>
            <w:tcW w:w="543"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 </w:t>
            </w:r>
          </w:p>
        </w:tc>
        <w:tc>
          <w:tcPr>
            <w:tcW w:w="646" w:type="pct"/>
            <w:tcBorders>
              <w:top w:val="nil"/>
              <w:left w:val="nil"/>
              <w:bottom w:val="single" w:sz="4" w:space="0" w:color="auto"/>
              <w:right w:val="single" w:sz="4" w:space="0" w:color="auto"/>
            </w:tcBorders>
            <w:shd w:val="clear" w:color="000000" w:fill="FFFFFF"/>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 </w:t>
            </w:r>
          </w:p>
        </w:tc>
        <w:tc>
          <w:tcPr>
            <w:tcW w:w="951" w:type="pct"/>
            <w:tcBorders>
              <w:top w:val="nil"/>
              <w:left w:val="nil"/>
              <w:bottom w:val="single" w:sz="4" w:space="0" w:color="auto"/>
              <w:right w:val="single" w:sz="4" w:space="0" w:color="auto"/>
            </w:tcBorders>
            <w:shd w:val="clear" w:color="000000" w:fill="FFFFFF"/>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 </w:t>
            </w:r>
          </w:p>
        </w:tc>
      </w:tr>
      <w:tr w:rsidR="00AF2BE9" w:rsidRPr="00CD50F8" w:rsidTr="00B64457">
        <w:trPr>
          <w:trHeight w:val="20"/>
        </w:trPr>
        <w:tc>
          <w:tcPr>
            <w:tcW w:w="137" w:type="pct"/>
            <w:tcBorders>
              <w:top w:val="nil"/>
              <w:left w:val="single" w:sz="4" w:space="0" w:color="auto"/>
              <w:bottom w:val="single" w:sz="4" w:space="0" w:color="auto"/>
              <w:right w:val="single" w:sz="4" w:space="0" w:color="auto"/>
            </w:tcBorders>
            <w:shd w:val="clear" w:color="auto" w:fill="auto"/>
            <w:noWrap/>
            <w:vAlign w:val="bottom"/>
            <w:hideMark/>
          </w:tcPr>
          <w:p w:rsidR="00AF2BE9" w:rsidRPr="00CD50F8" w:rsidRDefault="00AF2BE9" w:rsidP="00AF2BE9">
            <w:pPr>
              <w:jc w:val="right"/>
              <w:rPr>
                <w:rFonts w:ascii="Calibri" w:hAnsi="Calibri"/>
                <w:color w:val="000000"/>
                <w:sz w:val="16"/>
                <w:szCs w:val="16"/>
              </w:rPr>
            </w:pPr>
            <w:r w:rsidRPr="00CD50F8">
              <w:rPr>
                <w:rFonts w:ascii="Calibri" w:hAnsi="Calibri"/>
                <w:color w:val="000000"/>
                <w:sz w:val="16"/>
                <w:szCs w:val="16"/>
              </w:rPr>
              <w:t>10</w:t>
            </w:r>
          </w:p>
        </w:tc>
        <w:tc>
          <w:tcPr>
            <w:tcW w:w="1350" w:type="pct"/>
            <w:tcBorders>
              <w:top w:val="nil"/>
              <w:left w:val="nil"/>
              <w:bottom w:val="single" w:sz="4" w:space="0" w:color="auto"/>
              <w:right w:val="single" w:sz="4" w:space="0" w:color="auto"/>
            </w:tcBorders>
            <w:shd w:val="clear" w:color="auto" w:fill="auto"/>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DOCUMENTO ASOCIADO</w:t>
            </w:r>
          </w:p>
        </w:tc>
        <w:tc>
          <w:tcPr>
            <w:tcW w:w="1125"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 </w:t>
            </w:r>
          </w:p>
        </w:tc>
        <w:tc>
          <w:tcPr>
            <w:tcW w:w="124"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M</w:t>
            </w:r>
          </w:p>
        </w:tc>
        <w:tc>
          <w:tcPr>
            <w:tcW w:w="123"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 </w:t>
            </w:r>
          </w:p>
        </w:tc>
        <w:tc>
          <w:tcPr>
            <w:tcW w:w="543"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 </w:t>
            </w:r>
          </w:p>
        </w:tc>
        <w:tc>
          <w:tcPr>
            <w:tcW w:w="646" w:type="pct"/>
            <w:tcBorders>
              <w:top w:val="nil"/>
              <w:left w:val="nil"/>
              <w:bottom w:val="single" w:sz="4" w:space="0" w:color="auto"/>
              <w:right w:val="single" w:sz="4" w:space="0" w:color="auto"/>
            </w:tcBorders>
            <w:shd w:val="clear" w:color="000000" w:fill="FFFFFF"/>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 </w:t>
            </w:r>
          </w:p>
        </w:tc>
        <w:tc>
          <w:tcPr>
            <w:tcW w:w="951" w:type="pct"/>
            <w:tcBorders>
              <w:top w:val="nil"/>
              <w:left w:val="nil"/>
              <w:bottom w:val="single" w:sz="4" w:space="0" w:color="auto"/>
              <w:right w:val="single" w:sz="4" w:space="0" w:color="auto"/>
            </w:tcBorders>
            <w:shd w:val="clear" w:color="000000" w:fill="FFFFFF"/>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 </w:t>
            </w:r>
          </w:p>
        </w:tc>
      </w:tr>
      <w:tr w:rsidR="00AF2BE9" w:rsidRPr="00CD50F8" w:rsidTr="00B64457">
        <w:trPr>
          <w:trHeight w:val="20"/>
        </w:trPr>
        <w:tc>
          <w:tcPr>
            <w:tcW w:w="137" w:type="pct"/>
            <w:tcBorders>
              <w:top w:val="nil"/>
              <w:left w:val="single" w:sz="4" w:space="0" w:color="auto"/>
              <w:bottom w:val="single" w:sz="4" w:space="0" w:color="auto"/>
              <w:right w:val="single" w:sz="4" w:space="0" w:color="auto"/>
            </w:tcBorders>
            <w:shd w:val="clear" w:color="auto" w:fill="auto"/>
            <w:noWrap/>
            <w:vAlign w:val="bottom"/>
            <w:hideMark/>
          </w:tcPr>
          <w:p w:rsidR="00AF2BE9" w:rsidRPr="00CD50F8" w:rsidRDefault="00AF2BE9" w:rsidP="00AF2BE9">
            <w:pPr>
              <w:jc w:val="right"/>
              <w:rPr>
                <w:rFonts w:ascii="Calibri" w:hAnsi="Calibri"/>
                <w:color w:val="000000"/>
                <w:sz w:val="16"/>
                <w:szCs w:val="16"/>
              </w:rPr>
            </w:pPr>
            <w:r w:rsidRPr="00CD50F8">
              <w:rPr>
                <w:rFonts w:ascii="Calibri" w:hAnsi="Calibri"/>
                <w:color w:val="000000"/>
                <w:sz w:val="16"/>
                <w:szCs w:val="16"/>
              </w:rPr>
              <w:t>11</w:t>
            </w:r>
          </w:p>
        </w:tc>
        <w:tc>
          <w:tcPr>
            <w:tcW w:w="1350" w:type="pct"/>
            <w:tcBorders>
              <w:top w:val="nil"/>
              <w:left w:val="nil"/>
              <w:bottom w:val="single" w:sz="4" w:space="0" w:color="auto"/>
              <w:right w:val="single" w:sz="4" w:space="0" w:color="auto"/>
            </w:tcBorders>
            <w:shd w:val="clear" w:color="000000" w:fill="FFFFFF"/>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TIPO DE DOCUMENTO DEL TRASLADO - REMITENTE</w:t>
            </w:r>
          </w:p>
        </w:tc>
        <w:tc>
          <w:tcPr>
            <w:tcW w:w="1125"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792902">
            <w:pPr>
              <w:jc w:val="left"/>
              <w:rPr>
                <w:rFonts w:ascii="Calibri" w:hAnsi="Calibri"/>
                <w:color w:val="000000"/>
                <w:sz w:val="16"/>
                <w:szCs w:val="16"/>
              </w:rPr>
            </w:pPr>
            <w:r w:rsidRPr="00CD50F8">
              <w:rPr>
                <w:rFonts w:ascii="Calibri" w:hAnsi="Calibri"/>
                <w:color w:val="000000"/>
                <w:sz w:val="16"/>
                <w:szCs w:val="16"/>
              </w:rPr>
              <w:t xml:space="preserve">ANEXO </w:t>
            </w:r>
            <w:r w:rsidR="00792902" w:rsidRPr="00CD50F8">
              <w:rPr>
                <w:rFonts w:ascii="Calibri" w:hAnsi="Calibri"/>
                <w:color w:val="000000"/>
                <w:sz w:val="16"/>
                <w:szCs w:val="16"/>
              </w:rPr>
              <w:t>0</w:t>
            </w:r>
            <w:r w:rsidRPr="00CD50F8">
              <w:rPr>
                <w:rFonts w:ascii="Calibri" w:hAnsi="Calibri"/>
                <w:color w:val="000000"/>
                <w:sz w:val="16"/>
                <w:szCs w:val="16"/>
              </w:rPr>
              <w:t xml:space="preserve">3 </w:t>
            </w:r>
            <w:r w:rsidR="00792902" w:rsidRPr="00CD50F8">
              <w:rPr>
                <w:rFonts w:ascii="Calibri" w:hAnsi="Calibri"/>
                <w:color w:val="000000"/>
                <w:sz w:val="16"/>
                <w:szCs w:val="16"/>
              </w:rPr>
              <w:t>–</w:t>
            </w:r>
            <w:r w:rsidRPr="00CD50F8">
              <w:rPr>
                <w:rFonts w:ascii="Calibri" w:hAnsi="Calibri"/>
                <w:color w:val="000000"/>
                <w:sz w:val="16"/>
                <w:szCs w:val="16"/>
              </w:rPr>
              <w:t xml:space="preserve"> </w:t>
            </w:r>
            <w:r w:rsidR="00792902" w:rsidRPr="00CD50F8">
              <w:rPr>
                <w:rFonts w:ascii="Calibri" w:hAnsi="Calibri"/>
                <w:color w:val="000000"/>
                <w:sz w:val="16"/>
                <w:szCs w:val="16"/>
              </w:rPr>
              <w:t xml:space="preserve">Tipo </w:t>
            </w:r>
            <w:r w:rsidRPr="00CD50F8">
              <w:rPr>
                <w:rFonts w:ascii="Calibri" w:hAnsi="Calibri"/>
                <w:color w:val="000000"/>
                <w:sz w:val="16"/>
                <w:szCs w:val="16"/>
              </w:rPr>
              <w:t>09, 60, 61</w:t>
            </w:r>
          </w:p>
        </w:tc>
        <w:tc>
          <w:tcPr>
            <w:tcW w:w="124"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S</w:t>
            </w:r>
          </w:p>
        </w:tc>
        <w:tc>
          <w:tcPr>
            <w:tcW w:w="123"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 </w:t>
            </w:r>
          </w:p>
        </w:tc>
        <w:tc>
          <w:tcPr>
            <w:tcW w:w="543"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OBLIGATORIO</w:t>
            </w:r>
          </w:p>
        </w:tc>
        <w:tc>
          <w:tcPr>
            <w:tcW w:w="646"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 </w:t>
            </w:r>
          </w:p>
        </w:tc>
        <w:tc>
          <w:tcPr>
            <w:tcW w:w="951"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 </w:t>
            </w:r>
          </w:p>
        </w:tc>
      </w:tr>
      <w:tr w:rsidR="00AF2BE9" w:rsidRPr="00CD50F8" w:rsidTr="00B64457">
        <w:trPr>
          <w:trHeight w:val="20"/>
        </w:trPr>
        <w:tc>
          <w:tcPr>
            <w:tcW w:w="137" w:type="pct"/>
            <w:tcBorders>
              <w:top w:val="nil"/>
              <w:left w:val="single" w:sz="4" w:space="0" w:color="auto"/>
              <w:bottom w:val="single" w:sz="4" w:space="0" w:color="auto"/>
              <w:right w:val="single" w:sz="4" w:space="0" w:color="auto"/>
            </w:tcBorders>
            <w:shd w:val="clear" w:color="auto" w:fill="auto"/>
            <w:noWrap/>
            <w:vAlign w:val="bottom"/>
            <w:hideMark/>
          </w:tcPr>
          <w:p w:rsidR="00AF2BE9" w:rsidRPr="00CD50F8" w:rsidRDefault="00AF2BE9" w:rsidP="00AF2BE9">
            <w:pPr>
              <w:jc w:val="right"/>
              <w:rPr>
                <w:rFonts w:ascii="Calibri" w:hAnsi="Calibri"/>
                <w:color w:val="000000"/>
                <w:sz w:val="16"/>
                <w:szCs w:val="16"/>
              </w:rPr>
            </w:pPr>
            <w:r w:rsidRPr="00CD50F8">
              <w:rPr>
                <w:rFonts w:ascii="Calibri" w:hAnsi="Calibri"/>
                <w:color w:val="000000"/>
                <w:sz w:val="16"/>
                <w:szCs w:val="16"/>
              </w:rPr>
              <w:t>12</w:t>
            </w:r>
          </w:p>
        </w:tc>
        <w:tc>
          <w:tcPr>
            <w:tcW w:w="1350" w:type="pct"/>
            <w:tcBorders>
              <w:top w:val="nil"/>
              <w:left w:val="nil"/>
              <w:bottom w:val="single" w:sz="4" w:space="0" w:color="auto"/>
              <w:right w:val="single" w:sz="4" w:space="0" w:color="auto"/>
            </w:tcBorders>
            <w:shd w:val="clear" w:color="auto" w:fill="auto"/>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DOCUMENTO DEL TRASLADO</w:t>
            </w:r>
            <w:r w:rsidR="00C8301B" w:rsidRPr="00CD50F8">
              <w:rPr>
                <w:rFonts w:ascii="Calibri" w:hAnsi="Calibri"/>
                <w:color w:val="000000"/>
                <w:sz w:val="16"/>
                <w:szCs w:val="16"/>
              </w:rPr>
              <w:t xml:space="preserve"> </w:t>
            </w:r>
            <w:r w:rsidRPr="00CD50F8">
              <w:rPr>
                <w:rFonts w:ascii="Calibri" w:hAnsi="Calibri"/>
                <w:color w:val="000000"/>
                <w:sz w:val="16"/>
                <w:szCs w:val="16"/>
              </w:rPr>
              <w:t>- REMITENTE</w:t>
            </w:r>
          </w:p>
        </w:tc>
        <w:tc>
          <w:tcPr>
            <w:tcW w:w="1125"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 </w:t>
            </w:r>
          </w:p>
        </w:tc>
        <w:tc>
          <w:tcPr>
            <w:tcW w:w="124"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M</w:t>
            </w:r>
          </w:p>
        </w:tc>
        <w:tc>
          <w:tcPr>
            <w:tcW w:w="123"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 </w:t>
            </w:r>
          </w:p>
        </w:tc>
        <w:tc>
          <w:tcPr>
            <w:tcW w:w="543"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X</w:t>
            </w:r>
          </w:p>
        </w:tc>
        <w:tc>
          <w:tcPr>
            <w:tcW w:w="646"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 </w:t>
            </w:r>
          </w:p>
        </w:tc>
        <w:tc>
          <w:tcPr>
            <w:tcW w:w="951"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 </w:t>
            </w:r>
          </w:p>
        </w:tc>
      </w:tr>
      <w:tr w:rsidR="00AF2BE9" w:rsidRPr="00CD50F8" w:rsidTr="00B64457">
        <w:trPr>
          <w:trHeight w:val="20"/>
        </w:trPr>
        <w:tc>
          <w:tcPr>
            <w:tcW w:w="137" w:type="pct"/>
            <w:tcBorders>
              <w:top w:val="nil"/>
              <w:left w:val="single" w:sz="4" w:space="0" w:color="auto"/>
              <w:bottom w:val="single" w:sz="4" w:space="0" w:color="auto"/>
              <w:right w:val="single" w:sz="4" w:space="0" w:color="auto"/>
            </w:tcBorders>
            <w:shd w:val="clear" w:color="auto" w:fill="auto"/>
            <w:noWrap/>
            <w:vAlign w:val="bottom"/>
            <w:hideMark/>
          </w:tcPr>
          <w:p w:rsidR="00AF2BE9" w:rsidRPr="00CD50F8" w:rsidRDefault="00AF2BE9" w:rsidP="00AF2BE9">
            <w:pPr>
              <w:jc w:val="right"/>
              <w:rPr>
                <w:rFonts w:ascii="Calibri" w:hAnsi="Calibri"/>
                <w:color w:val="000000"/>
                <w:sz w:val="16"/>
                <w:szCs w:val="16"/>
              </w:rPr>
            </w:pPr>
            <w:r w:rsidRPr="00CD50F8">
              <w:rPr>
                <w:rFonts w:ascii="Calibri" w:hAnsi="Calibri"/>
                <w:color w:val="000000"/>
                <w:sz w:val="16"/>
                <w:szCs w:val="16"/>
              </w:rPr>
              <w:t>13</w:t>
            </w:r>
          </w:p>
        </w:tc>
        <w:tc>
          <w:tcPr>
            <w:tcW w:w="1350" w:type="pct"/>
            <w:tcBorders>
              <w:top w:val="nil"/>
              <w:left w:val="nil"/>
              <w:bottom w:val="single" w:sz="4" w:space="0" w:color="auto"/>
              <w:right w:val="single" w:sz="4" w:space="0" w:color="auto"/>
            </w:tcBorders>
            <w:shd w:val="clear" w:color="auto" w:fill="auto"/>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RUC DEL TRANSPORTISTA</w:t>
            </w:r>
          </w:p>
        </w:tc>
        <w:tc>
          <w:tcPr>
            <w:tcW w:w="1125"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 </w:t>
            </w:r>
          </w:p>
        </w:tc>
        <w:tc>
          <w:tcPr>
            <w:tcW w:w="124"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M</w:t>
            </w:r>
          </w:p>
        </w:tc>
        <w:tc>
          <w:tcPr>
            <w:tcW w:w="123"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 </w:t>
            </w:r>
          </w:p>
        </w:tc>
        <w:tc>
          <w:tcPr>
            <w:tcW w:w="543"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X</w:t>
            </w:r>
          </w:p>
        </w:tc>
        <w:tc>
          <w:tcPr>
            <w:tcW w:w="646"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 </w:t>
            </w:r>
          </w:p>
        </w:tc>
        <w:tc>
          <w:tcPr>
            <w:tcW w:w="951"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 </w:t>
            </w:r>
          </w:p>
        </w:tc>
      </w:tr>
      <w:tr w:rsidR="00AF2BE9" w:rsidRPr="00CD50F8" w:rsidTr="00B64457">
        <w:trPr>
          <w:trHeight w:val="20"/>
        </w:trPr>
        <w:tc>
          <w:tcPr>
            <w:tcW w:w="137" w:type="pct"/>
            <w:tcBorders>
              <w:top w:val="nil"/>
              <w:left w:val="single" w:sz="4" w:space="0" w:color="auto"/>
              <w:bottom w:val="single" w:sz="4" w:space="0" w:color="auto"/>
              <w:right w:val="single" w:sz="4" w:space="0" w:color="auto"/>
            </w:tcBorders>
            <w:shd w:val="clear" w:color="auto" w:fill="auto"/>
            <w:noWrap/>
            <w:vAlign w:val="bottom"/>
            <w:hideMark/>
          </w:tcPr>
          <w:p w:rsidR="00AF2BE9" w:rsidRPr="00CD50F8" w:rsidRDefault="00AF2BE9" w:rsidP="00AF2BE9">
            <w:pPr>
              <w:jc w:val="right"/>
              <w:rPr>
                <w:rFonts w:ascii="Calibri" w:hAnsi="Calibri"/>
                <w:color w:val="000000"/>
                <w:sz w:val="16"/>
                <w:szCs w:val="16"/>
              </w:rPr>
            </w:pPr>
            <w:r w:rsidRPr="00CD50F8">
              <w:rPr>
                <w:rFonts w:ascii="Calibri" w:hAnsi="Calibri"/>
                <w:color w:val="000000"/>
                <w:sz w:val="16"/>
                <w:szCs w:val="16"/>
              </w:rPr>
              <w:t>14</w:t>
            </w:r>
          </w:p>
        </w:tc>
        <w:tc>
          <w:tcPr>
            <w:tcW w:w="1350" w:type="pct"/>
            <w:tcBorders>
              <w:top w:val="nil"/>
              <w:left w:val="nil"/>
              <w:bottom w:val="single" w:sz="4" w:space="0" w:color="auto"/>
              <w:right w:val="single" w:sz="4" w:space="0" w:color="auto"/>
            </w:tcBorders>
            <w:shd w:val="clear" w:color="auto" w:fill="auto"/>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PERIODO DE VIGENCIA DEL RUC DEL TRANSPORTISTA</w:t>
            </w:r>
          </w:p>
        </w:tc>
        <w:tc>
          <w:tcPr>
            <w:tcW w:w="1125"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 </w:t>
            </w:r>
          </w:p>
        </w:tc>
        <w:tc>
          <w:tcPr>
            <w:tcW w:w="124"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A</w:t>
            </w:r>
          </w:p>
        </w:tc>
        <w:tc>
          <w:tcPr>
            <w:tcW w:w="123"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 </w:t>
            </w:r>
          </w:p>
        </w:tc>
        <w:tc>
          <w:tcPr>
            <w:tcW w:w="543"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 </w:t>
            </w:r>
          </w:p>
        </w:tc>
        <w:tc>
          <w:tcPr>
            <w:tcW w:w="646"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 </w:t>
            </w:r>
          </w:p>
        </w:tc>
        <w:tc>
          <w:tcPr>
            <w:tcW w:w="951"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 </w:t>
            </w:r>
          </w:p>
        </w:tc>
      </w:tr>
      <w:tr w:rsidR="00AF2BE9" w:rsidRPr="00CD50F8" w:rsidTr="00B64457">
        <w:trPr>
          <w:trHeight w:val="20"/>
        </w:trPr>
        <w:tc>
          <w:tcPr>
            <w:tcW w:w="137" w:type="pct"/>
            <w:tcBorders>
              <w:top w:val="nil"/>
              <w:left w:val="single" w:sz="4" w:space="0" w:color="auto"/>
              <w:bottom w:val="single" w:sz="4" w:space="0" w:color="auto"/>
              <w:right w:val="single" w:sz="4" w:space="0" w:color="auto"/>
            </w:tcBorders>
            <w:shd w:val="clear" w:color="auto" w:fill="auto"/>
            <w:noWrap/>
            <w:vAlign w:val="bottom"/>
            <w:hideMark/>
          </w:tcPr>
          <w:p w:rsidR="00AF2BE9" w:rsidRPr="00CD50F8" w:rsidRDefault="00AF2BE9" w:rsidP="00AF2BE9">
            <w:pPr>
              <w:jc w:val="right"/>
              <w:rPr>
                <w:rFonts w:ascii="Calibri" w:hAnsi="Calibri"/>
                <w:color w:val="000000"/>
                <w:sz w:val="16"/>
                <w:szCs w:val="16"/>
              </w:rPr>
            </w:pPr>
            <w:r w:rsidRPr="00CD50F8">
              <w:rPr>
                <w:rFonts w:ascii="Calibri" w:hAnsi="Calibri"/>
                <w:color w:val="000000"/>
                <w:sz w:val="16"/>
                <w:szCs w:val="16"/>
              </w:rPr>
              <w:t>15</w:t>
            </w:r>
          </w:p>
        </w:tc>
        <w:tc>
          <w:tcPr>
            <w:tcW w:w="1350" w:type="pct"/>
            <w:tcBorders>
              <w:top w:val="nil"/>
              <w:left w:val="nil"/>
              <w:bottom w:val="single" w:sz="4" w:space="0" w:color="auto"/>
              <w:right w:val="single" w:sz="4" w:space="0" w:color="auto"/>
            </w:tcBorders>
            <w:shd w:val="clear" w:color="000000" w:fill="FFFFFF"/>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TIPO DE DOCUMENTO DEL TRASLADO - TRANSPORTISTA</w:t>
            </w:r>
          </w:p>
        </w:tc>
        <w:tc>
          <w:tcPr>
            <w:tcW w:w="1125" w:type="pct"/>
            <w:tcBorders>
              <w:top w:val="nil"/>
              <w:left w:val="nil"/>
              <w:bottom w:val="single" w:sz="4" w:space="0" w:color="auto"/>
              <w:right w:val="single" w:sz="4" w:space="0" w:color="auto"/>
            </w:tcBorders>
            <w:shd w:val="clear" w:color="auto" w:fill="auto"/>
            <w:vAlign w:val="bottom"/>
            <w:hideMark/>
          </w:tcPr>
          <w:p w:rsidR="00AF2BE9" w:rsidRPr="00CD50F8" w:rsidRDefault="00792902" w:rsidP="00AF2BE9">
            <w:pPr>
              <w:jc w:val="left"/>
              <w:rPr>
                <w:rFonts w:ascii="Calibri" w:hAnsi="Calibri"/>
                <w:color w:val="000000"/>
                <w:sz w:val="16"/>
                <w:szCs w:val="16"/>
              </w:rPr>
            </w:pPr>
            <w:r w:rsidRPr="00CD50F8">
              <w:rPr>
                <w:rFonts w:ascii="Calibri" w:hAnsi="Calibri"/>
                <w:color w:val="000000"/>
                <w:sz w:val="16"/>
                <w:szCs w:val="16"/>
              </w:rPr>
              <w:t>ANEXO 0</w:t>
            </w:r>
            <w:r w:rsidR="00AF2BE9" w:rsidRPr="00CD50F8">
              <w:rPr>
                <w:rFonts w:ascii="Calibri" w:hAnsi="Calibri"/>
                <w:color w:val="000000"/>
                <w:sz w:val="16"/>
                <w:szCs w:val="16"/>
              </w:rPr>
              <w:t xml:space="preserve">3 </w:t>
            </w:r>
            <w:r w:rsidRPr="00CD50F8">
              <w:rPr>
                <w:rFonts w:ascii="Calibri" w:hAnsi="Calibri"/>
                <w:color w:val="000000"/>
                <w:sz w:val="16"/>
                <w:szCs w:val="16"/>
              </w:rPr>
              <w:t>–</w:t>
            </w:r>
            <w:r w:rsidR="00AF2BE9" w:rsidRPr="00CD50F8">
              <w:rPr>
                <w:rFonts w:ascii="Calibri" w:hAnsi="Calibri"/>
                <w:color w:val="000000"/>
                <w:sz w:val="16"/>
                <w:szCs w:val="16"/>
              </w:rPr>
              <w:t xml:space="preserve"> </w:t>
            </w:r>
            <w:r w:rsidRPr="00CD50F8">
              <w:rPr>
                <w:rFonts w:ascii="Calibri" w:hAnsi="Calibri"/>
                <w:color w:val="000000"/>
                <w:sz w:val="16"/>
                <w:szCs w:val="16"/>
              </w:rPr>
              <w:t xml:space="preserve">Tipo </w:t>
            </w:r>
            <w:r w:rsidR="00AF2BE9" w:rsidRPr="00CD50F8">
              <w:rPr>
                <w:rFonts w:ascii="Calibri" w:hAnsi="Calibri"/>
                <w:color w:val="000000"/>
                <w:sz w:val="16"/>
                <w:szCs w:val="16"/>
              </w:rPr>
              <w:t>31, 62, 63</w:t>
            </w:r>
          </w:p>
        </w:tc>
        <w:tc>
          <w:tcPr>
            <w:tcW w:w="124"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S</w:t>
            </w:r>
          </w:p>
        </w:tc>
        <w:tc>
          <w:tcPr>
            <w:tcW w:w="123"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 </w:t>
            </w:r>
          </w:p>
        </w:tc>
        <w:tc>
          <w:tcPr>
            <w:tcW w:w="543"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 </w:t>
            </w:r>
          </w:p>
        </w:tc>
        <w:tc>
          <w:tcPr>
            <w:tcW w:w="646"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 </w:t>
            </w:r>
          </w:p>
        </w:tc>
        <w:tc>
          <w:tcPr>
            <w:tcW w:w="951"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 </w:t>
            </w:r>
          </w:p>
        </w:tc>
      </w:tr>
      <w:tr w:rsidR="00AF2BE9" w:rsidRPr="00CD50F8" w:rsidTr="00B64457">
        <w:trPr>
          <w:trHeight w:val="20"/>
        </w:trPr>
        <w:tc>
          <w:tcPr>
            <w:tcW w:w="137" w:type="pct"/>
            <w:tcBorders>
              <w:top w:val="nil"/>
              <w:left w:val="single" w:sz="4" w:space="0" w:color="auto"/>
              <w:bottom w:val="single" w:sz="4" w:space="0" w:color="auto"/>
              <w:right w:val="single" w:sz="4" w:space="0" w:color="auto"/>
            </w:tcBorders>
            <w:shd w:val="clear" w:color="auto" w:fill="auto"/>
            <w:noWrap/>
            <w:vAlign w:val="bottom"/>
            <w:hideMark/>
          </w:tcPr>
          <w:p w:rsidR="00AF2BE9" w:rsidRPr="00CD50F8" w:rsidRDefault="00AF2BE9" w:rsidP="00AF2BE9">
            <w:pPr>
              <w:jc w:val="right"/>
              <w:rPr>
                <w:rFonts w:ascii="Calibri" w:hAnsi="Calibri"/>
                <w:color w:val="000000"/>
                <w:sz w:val="16"/>
                <w:szCs w:val="16"/>
              </w:rPr>
            </w:pPr>
            <w:r w:rsidRPr="00CD50F8">
              <w:rPr>
                <w:rFonts w:ascii="Calibri" w:hAnsi="Calibri"/>
                <w:color w:val="000000"/>
                <w:sz w:val="16"/>
                <w:szCs w:val="16"/>
              </w:rPr>
              <w:t>16</w:t>
            </w:r>
          </w:p>
        </w:tc>
        <w:tc>
          <w:tcPr>
            <w:tcW w:w="1350" w:type="pct"/>
            <w:tcBorders>
              <w:top w:val="nil"/>
              <w:left w:val="nil"/>
              <w:bottom w:val="single" w:sz="4" w:space="0" w:color="auto"/>
              <w:right w:val="single" w:sz="4" w:space="0" w:color="auto"/>
            </w:tcBorders>
            <w:shd w:val="clear" w:color="auto" w:fill="auto"/>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DOCUMENTO DEL TRASLADO</w:t>
            </w:r>
            <w:r w:rsidR="00C8301B" w:rsidRPr="00CD50F8">
              <w:rPr>
                <w:rFonts w:ascii="Calibri" w:hAnsi="Calibri"/>
                <w:color w:val="000000"/>
                <w:sz w:val="16"/>
                <w:szCs w:val="16"/>
              </w:rPr>
              <w:t xml:space="preserve"> </w:t>
            </w:r>
            <w:r w:rsidRPr="00CD50F8">
              <w:rPr>
                <w:rFonts w:ascii="Calibri" w:hAnsi="Calibri"/>
                <w:color w:val="000000"/>
                <w:sz w:val="16"/>
                <w:szCs w:val="16"/>
              </w:rPr>
              <w:t>- TRANSPORTISTA</w:t>
            </w:r>
          </w:p>
        </w:tc>
        <w:tc>
          <w:tcPr>
            <w:tcW w:w="1125"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 </w:t>
            </w:r>
          </w:p>
        </w:tc>
        <w:tc>
          <w:tcPr>
            <w:tcW w:w="124"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M</w:t>
            </w:r>
          </w:p>
        </w:tc>
        <w:tc>
          <w:tcPr>
            <w:tcW w:w="123"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 </w:t>
            </w:r>
          </w:p>
        </w:tc>
        <w:tc>
          <w:tcPr>
            <w:tcW w:w="543"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 </w:t>
            </w:r>
          </w:p>
        </w:tc>
        <w:tc>
          <w:tcPr>
            <w:tcW w:w="646"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 </w:t>
            </w:r>
          </w:p>
        </w:tc>
        <w:tc>
          <w:tcPr>
            <w:tcW w:w="951"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 </w:t>
            </w:r>
          </w:p>
        </w:tc>
      </w:tr>
      <w:tr w:rsidR="00AF2BE9" w:rsidRPr="00CD50F8" w:rsidTr="00B64457">
        <w:trPr>
          <w:trHeight w:val="20"/>
        </w:trPr>
        <w:tc>
          <w:tcPr>
            <w:tcW w:w="137" w:type="pct"/>
            <w:tcBorders>
              <w:top w:val="nil"/>
              <w:left w:val="single" w:sz="4" w:space="0" w:color="auto"/>
              <w:bottom w:val="single" w:sz="4" w:space="0" w:color="auto"/>
              <w:right w:val="single" w:sz="4" w:space="0" w:color="auto"/>
            </w:tcBorders>
            <w:shd w:val="clear" w:color="auto" w:fill="auto"/>
            <w:noWrap/>
            <w:vAlign w:val="bottom"/>
            <w:hideMark/>
          </w:tcPr>
          <w:p w:rsidR="00AF2BE9" w:rsidRPr="00CD50F8" w:rsidRDefault="00AF2BE9" w:rsidP="00AF2BE9">
            <w:pPr>
              <w:jc w:val="right"/>
              <w:rPr>
                <w:rFonts w:ascii="Calibri" w:hAnsi="Calibri"/>
                <w:color w:val="000000"/>
                <w:sz w:val="16"/>
                <w:szCs w:val="16"/>
              </w:rPr>
            </w:pPr>
            <w:r w:rsidRPr="00CD50F8">
              <w:rPr>
                <w:rFonts w:ascii="Calibri" w:hAnsi="Calibri"/>
                <w:color w:val="000000"/>
                <w:sz w:val="16"/>
                <w:szCs w:val="16"/>
              </w:rPr>
              <w:t>17</w:t>
            </w:r>
          </w:p>
        </w:tc>
        <w:tc>
          <w:tcPr>
            <w:tcW w:w="1350" w:type="pct"/>
            <w:tcBorders>
              <w:top w:val="nil"/>
              <w:left w:val="nil"/>
              <w:bottom w:val="single" w:sz="4" w:space="0" w:color="auto"/>
              <w:right w:val="single" w:sz="4" w:space="0" w:color="auto"/>
            </w:tcBorders>
            <w:shd w:val="clear" w:color="auto" w:fill="auto"/>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CHOFER</w:t>
            </w:r>
          </w:p>
        </w:tc>
        <w:tc>
          <w:tcPr>
            <w:tcW w:w="1125"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VALIDAR DEL RCBF DEL PROPIETARIO</w:t>
            </w:r>
          </w:p>
        </w:tc>
        <w:tc>
          <w:tcPr>
            <w:tcW w:w="124"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S</w:t>
            </w:r>
          </w:p>
        </w:tc>
        <w:tc>
          <w:tcPr>
            <w:tcW w:w="123"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 </w:t>
            </w:r>
          </w:p>
        </w:tc>
        <w:tc>
          <w:tcPr>
            <w:tcW w:w="543"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OBLIGATORIO</w:t>
            </w:r>
          </w:p>
        </w:tc>
        <w:tc>
          <w:tcPr>
            <w:tcW w:w="646"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 </w:t>
            </w:r>
          </w:p>
        </w:tc>
        <w:tc>
          <w:tcPr>
            <w:tcW w:w="951"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 </w:t>
            </w:r>
          </w:p>
        </w:tc>
      </w:tr>
      <w:tr w:rsidR="00AF2BE9" w:rsidRPr="00CD50F8" w:rsidTr="00B64457">
        <w:trPr>
          <w:trHeight w:val="20"/>
        </w:trPr>
        <w:tc>
          <w:tcPr>
            <w:tcW w:w="137" w:type="pct"/>
            <w:tcBorders>
              <w:top w:val="nil"/>
              <w:left w:val="single" w:sz="4" w:space="0" w:color="auto"/>
              <w:bottom w:val="single" w:sz="4" w:space="0" w:color="auto"/>
              <w:right w:val="single" w:sz="4" w:space="0" w:color="auto"/>
            </w:tcBorders>
            <w:shd w:val="clear" w:color="auto" w:fill="auto"/>
            <w:noWrap/>
            <w:vAlign w:val="bottom"/>
            <w:hideMark/>
          </w:tcPr>
          <w:p w:rsidR="00AF2BE9" w:rsidRPr="00CD50F8" w:rsidRDefault="00AF2BE9" w:rsidP="00AF2BE9">
            <w:pPr>
              <w:jc w:val="right"/>
              <w:rPr>
                <w:rFonts w:ascii="Calibri" w:hAnsi="Calibri"/>
                <w:color w:val="000000"/>
                <w:sz w:val="16"/>
                <w:szCs w:val="16"/>
              </w:rPr>
            </w:pPr>
            <w:r w:rsidRPr="00CD50F8">
              <w:rPr>
                <w:rFonts w:ascii="Calibri" w:hAnsi="Calibri"/>
                <w:color w:val="000000"/>
                <w:sz w:val="16"/>
                <w:szCs w:val="16"/>
              </w:rPr>
              <w:t>18</w:t>
            </w:r>
          </w:p>
        </w:tc>
        <w:tc>
          <w:tcPr>
            <w:tcW w:w="1350" w:type="pct"/>
            <w:tcBorders>
              <w:top w:val="nil"/>
              <w:left w:val="nil"/>
              <w:bottom w:val="single" w:sz="4" w:space="0" w:color="auto"/>
              <w:right w:val="single" w:sz="4" w:space="0" w:color="auto"/>
            </w:tcBorders>
            <w:shd w:val="clear" w:color="auto" w:fill="auto"/>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PLACA</w:t>
            </w:r>
          </w:p>
        </w:tc>
        <w:tc>
          <w:tcPr>
            <w:tcW w:w="1125"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VALIDAR DEL RCBF DEL PROPIETARIO</w:t>
            </w:r>
          </w:p>
        </w:tc>
        <w:tc>
          <w:tcPr>
            <w:tcW w:w="124"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S</w:t>
            </w:r>
          </w:p>
        </w:tc>
        <w:tc>
          <w:tcPr>
            <w:tcW w:w="123"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 </w:t>
            </w:r>
          </w:p>
        </w:tc>
        <w:tc>
          <w:tcPr>
            <w:tcW w:w="543"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OBLIGATORIO</w:t>
            </w:r>
          </w:p>
        </w:tc>
        <w:tc>
          <w:tcPr>
            <w:tcW w:w="646"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 </w:t>
            </w:r>
          </w:p>
        </w:tc>
        <w:tc>
          <w:tcPr>
            <w:tcW w:w="951"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 </w:t>
            </w:r>
          </w:p>
        </w:tc>
      </w:tr>
      <w:tr w:rsidR="00AF2BE9" w:rsidRPr="00CD50F8" w:rsidTr="00B64457">
        <w:trPr>
          <w:trHeight w:val="20"/>
        </w:trPr>
        <w:tc>
          <w:tcPr>
            <w:tcW w:w="137" w:type="pct"/>
            <w:tcBorders>
              <w:top w:val="nil"/>
              <w:left w:val="single" w:sz="4" w:space="0" w:color="auto"/>
              <w:bottom w:val="single" w:sz="4" w:space="0" w:color="auto"/>
              <w:right w:val="single" w:sz="4" w:space="0" w:color="auto"/>
            </w:tcBorders>
            <w:shd w:val="clear" w:color="auto" w:fill="auto"/>
            <w:noWrap/>
            <w:vAlign w:val="bottom"/>
            <w:hideMark/>
          </w:tcPr>
          <w:p w:rsidR="00AF2BE9" w:rsidRPr="00CD50F8" w:rsidRDefault="00AF2BE9" w:rsidP="00AF2BE9">
            <w:pPr>
              <w:jc w:val="right"/>
              <w:rPr>
                <w:rFonts w:ascii="Calibri" w:hAnsi="Calibri"/>
                <w:color w:val="000000"/>
                <w:sz w:val="16"/>
                <w:szCs w:val="16"/>
              </w:rPr>
            </w:pPr>
            <w:r w:rsidRPr="00CD50F8">
              <w:rPr>
                <w:rFonts w:ascii="Calibri" w:hAnsi="Calibri"/>
                <w:color w:val="000000"/>
                <w:sz w:val="16"/>
                <w:szCs w:val="16"/>
              </w:rPr>
              <w:t>19</w:t>
            </w:r>
          </w:p>
        </w:tc>
        <w:tc>
          <w:tcPr>
            <w:tcW w:w="1350" w:type="pct"/>
            <w:tcBorders>
              <w:top w:val="nil"/>
              <w:left w:val="nil"/>
              <w:bottom w:val="single" w:sz="4" w:space="0" w:color="auto"/>
              <w:right w:val="single" w:sz="4" w:space="0" w:color="auto"/>
            </w:tcBorders>
            <w:shd w:val="clear" w:color="auto" w:fill="auto"/>
            <w:vAlign w:val="center"/>
            <w:hideMark/>
          </w:tcPr>
          <w:p w:rsidR="00AF2BE9" w:rsidRPr="00CD50F8" w:rsidRDefault="002F1F8A" w:rsidP="00AF2BE9">
            <w:pPr>
              <w:jc w:val="left"/>
              <w:rPr>
                <w:rFonts w:ascii="Calibri" w:hAnsi="Calibri"/>
                <w:color w:val="000000"/>
                <w:sz w:val="16"/>
                <w:szCs w:val="16"/>
              </w:rPr>
            </w:pPr>
            <w:r w:rsidRPr="00CD50F8">
              <w:rPr>
                <w:rFonts w:ascii="Calibri" w:hAnsi="Calibri"/>
                <w:color w:val="000000"/>
                <w:sz w:val="16"/>
                <w:szCs w:val="16"/>
              </w:rPr>
              <w:t>DOCUMENTO DE SUSTENTO DE INCIDENCIA</w:t>
            </w:r>
            <w:r w:rsidR="004C2B2B" w:rsidRPr="00CD50F8">
              <w:rPr>
                <w:rFonts w:ascii="Calibri" w:hAnsi="Calibri"/>
                <w:color w:val="000000"/>
                <w:sz w:val="16"/>
                <w:szCs w:val="16"/>
              </w:rPr>
              <w:t xml:space="preserve"> / ACTA DE INMOVILIZACION / ACTA DE INCAUTACION</w:t>
            </w:r>
          </w:p>
        </w:tc>
        <w:tc>
          <w:tcPr>
            <w:tcW w:w="1125"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 </w:t>
            </w:r>
          </w:p>
        </w:tc>
        <w:tc>
          <w:tcPr>
            <w:tcW w:w="124"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M</w:t>
            </w:r>
          </w:p>
        </w:tc>
        <w:tc>
          <w:tcPr>
            <w:tcW w:w="123"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 </w:t>
            </w:r>
          </w:p>
        </w:tc>
        <w:tc>
          <w:tcPr>
            <w:tcW w:w="543"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 </w:t>
            </w:r>
          </w:p>
        </w:tc>
        <w:tc>
          <w:tcPr>
            <w:tcW w:w="646" w:type="pct"/>
            <w:tcBorders>
              <w:top w:val="nil"/>
              <w:left w:val="nil"/>
              <w:bottom w:val="single" w:sz="4" w:space="0" w:color="auto"/>
              <w:right w:val="single" w:sz="4" w:space="0" w:color="auto"/>
            </w:tcBorders>
            <w:shd w:val="clear" w:color="auto" w:fill="auto"/>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 </w:t>
            </w:r>
          </w:p>
        </w:tc>
        <w:tc>
          <w:tcPr>
            <w:tcW w:w="951" w:type="pct"/>
            <w:tcBorders>
              <w:top w:val="nil"/>
              <w:left w:val="nil"/>
              <w:bottom w:val="single" w:sz="4" w:space="0" w:color="auto"/>
              <w:right w:val="single" w:sz="4" w:space="0" w:color="auto"/>
            </w:tcBorders>
            <w:shd w:val="clear" w:color="auto" w:fill="auto"/>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 </w:t>
            </w:r>
          </w:p>
        </w:tc>
      </w:tr>
      <w:tr w:rsidR="00AF2BE9" w:rsidRPr="00CD50F8" w:rsidTr="00B64457">
        <w:trPr>
          <w:trHeight w:val="20"/>
        </w:trPr>
        <w:tc>
          <w:tcPr>
            <w:tcW w:w="137" w:type="pct"/>
            <w:tcBorders>
              <w:top w:val="nil"/>
              <w:left w:val="single" w:sz="4" w:space="0" w:color="auto"/>
              <w:bottom w:val="single" w:sz="4" w:space="0" w:color="auto"/>
              <w:right w:val="single" w:sz="4" w:space="0" w:color="auto"/>
            </w:tcBorders>
            <w:shd w:val="clear" w:color="auto" w:fill="auto"/>
            <w:noWrap/>
            <w:vAlign w:val="bottom"/>
            <w:hideMark/>
          </w:tcPr>
          <w:p w:rsidR="00AF2BE9" w:rsidRPr="00CD50F8" w:rsidRDefault="00AF2BE9" w:rsidP="00AF2BE9">
            <w:pPr>
              <w:jc w:val="right"/>
              <w:rPr>
                <w:rFonts w:ascii="Calibri" w:hAnsi="Calibri"/>
                <w:color w:val="000000"/>
                <w:sz w:val="16"/>
                <w:szCs w:val="16"/>
              </w:rPr>
            </w:pPr>
            <w:r w:rsidRPr="00CD50F8">
              <w:rPr>
                <w:rFonts w:ascii="Calibri" w:hAnsi="Calibri"/>
                <w:color w:val="000000"/>
                <w:sz w:val="16"/>
                <w:szCs w:val="16"/>
              </w:rPr>
              <w:t>20</w:t>
            </w:r>
          </w:p>
        </w:tc>
        <w:tc>
          <w:tcPr>
            <w:tcW w:w="1350" w:type="pct"/>
            <w:tcBorders>
              <w:top w:val="nil"/>
              <w:left w:val="nil"/>
              <w:bottom w:val="single" w:sz="4" w:space="0" w:color="auto"/>
              <w:right w:val="single" w:sz="4" w:space="0" w:color="auto"/>
            </w:tcBorders>
            <w:shd w:val="clear" w:color="auto" w:fill="auto"/>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ESTABLECIMIENTO O DIRECCION DE INCIDENCIA</w:t>
            </w:r>
          </w:p>
        </w:tc>
        <w:tc>
          <w:tcPr>
            <w:tcW w:w="1125"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VALIDAR DEL RCBF DEL PROPIETARIO</w:t>
            </w:r>
          </w:p>
        </w:tc>
        <w:tc>
          <w:tcPr>
            <w:tcW w:w="124"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S</w:t>
            </w:r>
          </w:p>
        </w:tc>
        <w:tc>
          <w:tcPr>
            <w:tcW w:w="123"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 </w:t>
            </w:r>
          </w:p>
        </w:tc>
        <w:tc>
          <w:tcPr>
            <w:tcW w:w="543"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OBLIGATORIO - DIRECCION</w:t>
            </w:r>
            <w:r w:rsidR="00C8301B" w:rsidRPr="00CD50F8">
              <w:rPr>
                <w:rFonts w:ascii="Calibri" w:hAnsi="Calibri"/>
                <w:color w:val="000000"/>
                <w:sz w:val="16"/>
                <w:szCs w:val="16"/>
              </w:rPr>
              <w:t xml:space="preserve"> </w:t>
            </w:r>
            <w:r w:rsidRPr="00CD50F8">
              <w:rPr>
                <w:rFonts w:ascii="Calibri" w:hAnsi="Calibri"/>
                <w:color w:val="000000"/>
                <w:sz w:val="16"/>
                <w:szCs w:val="16"/>
              </w:rPr>
              <w:t>DE LA INCIDENCIA</w:t>
            </w:r>
          </w:p>
        </w:tc>
        <w:tc>
          <w:tcPr>
            <w:tcW w:w="646"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OBLIGATORIO - ESTABLECIMIENTO DEL PROPIETARIO</w:t>
            </w:r>
          </w:p>
        </w:tc>
        <w:tc>
          <w:tcPr>
            <w:tcW w:w="951"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OBLIGATORIO - ESTABLECIMIENTO DEL PRESTADOR DEL SERVICIO</w:t>
            </w:r>
          </w:p>
        </w:tc>
      </w:tr>
      <w:tr w:rsidR="00AF2BE9" w:rsidRPr="00CD50F8" w:rsidTr="00B64457">
        <w:trPr>
          <w:trHeight w:val="20"/>
        </w:trPr>
        <w:tc>
          <w:tcPr>
            <w:tcW w:w="137" w:type="pct"/>
            <w:tcBorders>
              <w:top w:val="nil"/>
              <w:left w:val="single" w:sz="4" w:space="0" w:color="auto"/>
              <w:bottom w:val="single" w:sz="4" w:space="0" w:color="auto"/>
              <w:right w:val="single" w:sz="4" w:space="0" w:color="auto"/>
            </w:tcBorders>
            <w:shd w:val="clear" w:color="auto" w:fill="auto"/>
            <w:noWrap/>
            <w:vAlign w:val="bottom"/>
            <w:hideMark/>
          </w:tcPr>
          <w:p w:rsidR="00AF2BE9" w:rsidRPr="00CD50F8" w:rsidRDefault="00AF2BE9" w:rsidP="00AF2BE9">
            <w:pPr>
              <w:jc w:val="right"/>
              <w:rPr>
                <w:rFonts w:ascii="Calibri" w:hAnsi="Calibri"/>
                <w:color w:val="000000"/>
                <w:sz w:val="16"/>
                <w:szCs w:val="16"/>
              </w:rPr>
            </w:pPr>
            <w:r w:rsidRPr="00CD50F8">
              <w:rPr>
                <w:rFonts w:ascii="Calibri" w:hAnsi="Calibri"/>
                <w:color w:val="000000"/>
                <w:sz w:val="16"/>
                <w:szCs w:val="16"/>
              </w:rPr>
              <w:t>21</w:t>
            </w:r>
          </w:p>
        </w:tc>
        <w:tc>
          <w:tcPr>
            <w:tcW w:w="1350"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UBIGEO DEL LUGAR DE LA INCIDENCIA</w:t>
            </w:r>
          </w:p>
        </w:tc>
        <w:tc>
          <w:tcPr>
            <w:tcW w:w="1125"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 </w:t>
            </w:r>
          </w:p>
        </w:tc>
        <w:tc>
          <w:tcPr>
            <w:tcW w:w="124"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M</w:t>
            </w:r>
          </w:p>
        </w:tc>
        <w:tc>
          <w:tcPr>
            <w:tcW w:w="123"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 </w:t>
            </w:r>
          </w:p>
        </w:tc>
        <w:tc>
          <w:tcPr>
            <w:tcW w:w="543"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OBLIGATORIO</w:t>
            </w:r>
          </w:p>
        </w:tc>
        <w:tc>
          <w:tcPr>
            <w:tcW w:w="646"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OBLIGATORIO</w:t>
            </w:r>
          </w:p>
        </w:tc>
        <w:tc>
          <w:tcPr>
            <w:tcW w:w="951"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OBLIGATORIO</w:t>
            </w:r>
          </w:p>
        </w:tc>
      </w:tr>
      <w:tr w:rsidR="00AF2BE9" w:rsidRPr="00CD50F8" w:rsidTr="00B64457">
        <w:trPr>
          <w:trHeight w:val="20"/>
        </w:trPr>
        <w:tc>
          <w:tcPr>
            <w:tcW w:w="137" w:type="pct"/>
            <w:tcBorders>
              <w:top w:val="nil"/>
              <w:left w:val="single" w:sz="4" w:space="0" w:color="auto"/>
              <w:bottom w:val="single" w:sz="4" w:space="0" w:color="auto"/>
              <w:right w:val="single" w:sz="4" w:space="0" w:color="auto"/>
            </w:tcBorders>
            <w:shd w:val="clear" w:color="auto" w:fill="auto"/>
            <w:noWrap/>
            <w:vAlign w:val="bottom"/>
            <w:hideMark/>
          </w:tcPr>
          <w:p w:rsidR="00AF2BE9" w:rsidRPr="00CD50F8" w:rsidRDefault="00AF2BE9" w:rsidP="00AF2BE9">
            <w:pPr>
              <w:jc w:val="right"/>
              <w:rPr>
                <w:rFonts w:ascii="Calibri" w:hAnsi="Calibri"/>
                <w:color w:val="000000"/>
                <w:sz w:val="16"/>
                <w:szCs w:val="16"/>
              </w:rPr>
            </w:pPr>
            <w:r w:rsidRPr="00CD50F8">
              <w:rPr>
                <w:rFonts w:ascii="Calibri" w:hAnsi="Calibri"/>
                <w:color w:val="000000"/>
                <w:sz w:val="16"/>
                <w:szCs w:val="16"/>
              </w:rPr>
              <w:t>22</w:t>
            </w:r>
          </w:p>
        </w:tc>
        <w:tc>
          <w:tcPr>
            <w:tcW w:w="1350" w:type="pct"/>
            <w:tcBorders>
              <w:top w:val="nil"/>
              <w:left w:val="nil"/>
              <w:bottom w:val="single" w:sz="4" w:space="0" w:color="auto"/>
              <w:right w:val="single" w:sz="4" w:space="0" w:color="auto"/>
            </w:tcBorders>
            <w:shd w:val="clear" w:color="auto" w:fill="auto"/>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PRESENTACION</w:t>
            </w:r>
          </w:p>
        </w:tc>
        <w:tc>
          <w:tcPr>
            <w:tcW w:w="1125"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VALIDAR DEL RCBF DEL PROPIETARIO</w:t>
            </w:r>
          </w:p>
        </w:tc>
        <w:tc>
          <w:tcPr>
            <w:tcW w:w="124"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S</w:t>
            </w:r>
          </w:p>
        </w:tc>
        <w:tc>
          <w:tcPr>
            <w:tcW w:w="123"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X</w:t>
            </w:r>
          </w:p>
        </w:tc>
        <w:tc>
          <w:tcPr>
            <w:tcW w:w="543"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 </w:t>
            </w:r>
          </w:p>
        </w:tc>
        <w:tc>
          <w:tcPr>
            <w:tcW w:w="646" w:type="pct"/>
            <w:tcBorders>
              <w:top w:val="nil"/>
              <w:left w:val="nil"/>
              <w:bottom w:val="single" w:sz="4" w:space="0" w:color="auto"/>
              <w:right w:val="single" w:sz="4" w:space="0" w:color="auto"/>
            </w:tcBorders>
            <w:shd w:val="clear" w:color="auto" w:fill="auto"/>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 </w:t>
            </w:r>
          </w:p>
        </w:tc>
        <w:tc>
          <w:tcPr>
            <w:tcW w:w="951" w:type="pct"/>
            <w:tcBorders>
              <w:top w:val="nil"/>
              <w:left w:val="nil"/>
              <w:bottom w:val="single" w:sz="4" w:space="0" w:color="auto"/>
              <w:right w:val="single" w:sz="4" w:space="0" w:color="auto"/>
            </w:tcBorders>
            <w:shd w:val="clear" w:color="auto" w:fill="auto"/>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 </w:t>
            </w:r>
          </w:p>
        </w:tc>
      </w:tr>
      <w:tr w:rsidR="00AF2BE9" w:rsidRPr="00CD50F8" w:rsidTr="00B64457">
        <w:trPr>
          <w:trHeight w:val="20"/>
        </w:trPr>
        <w:tc>
          <w:tcPr>
            <w:tcW w:w="137" w:type="pct"/>
            <w:tcBorders>
              <w:top w:val="nil"/>
              <w:left w:val="single" w:sz="4" w:space="0" w:color="auto"/>
              <w:bottom w:val="single" w:sz="4" w:space="0" w:color="auto"/>
              <w:right w:val="single" w:sz="4" w:space="0" w:color="auto"/>
            </w:tcBorders>
            <w:shd w:val="clear" w:color="auto" w:fill="auto"/>
            <w:noWrap/>
            <w:vAlign w:val="bottom"/>
            <w:hideMark/>
          </w:tcPr>
          <w:p w:rsidR="00AF2BE9" w:rsidRPr="00CD50F8" w:rsidRDefault="00AF2BE9" w:rsidP="00AF2BE9">
            <w:pPr>
              <w:jc w:val="right"/>
              <w:rPr>
                <w:rFonts w:ascii="Calibri" w:hAnsi="Calibri"/>
                <w:color w:val="000000"/>
                <w:sz w:val="16"/>
                <w:szCs w:val="16"/>
              </w:rPr>
            </w:pPr>
            <w:r w:rsidRPr="00CD50F8">
              <w:rPr>
                <w:rFonts w:ascii="Calibri" w:hAnsi="Calibri"/>
                <w:color w:val="000000"/>
                <w:sz w:val="16"/>
                <w:szCs w:val="16"/>
              </w:rPr>
              <w:t>23</w:t>
            </w:r>
          </w:p>
        </w:tc>
        <w:tc>
          <w:tcPr>
            <w:tcW w:w="1350" w:type="pct"/>
            <w:tcBorders>
              <w:top w:val="nil"/>
              <w:left w:val="nil"/>
              <w:bottom w:val="single" w:sz="4" w:space="0" w:color="auto"/>
              <w:right w:val="single" w:sz="4" w:space="0" w:color="auto"/>
            </w:tcBorders>
            <w:shd w:val="clear" w:color="auto" w:fill="auto"/>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CANTIDAD</w:t>
            </w:r>
            <w:r w:rsidR="00C8301B" w:rsidRPr="00CD50F8">
              <w:rPr>
                <w:rFonts w:ascii="Calibri" w:hAnsi="Calibri"/>
                <w:color w:val="000000"/>
                <w:sz w:val="16"/>
                <w:szCs w:val="16"/>
              </w:rPr>
              <w:t xml:space="preserve"> </w:t>
            </w:r>
            <w:r w:rsidRPr="00CD50F8">
              <w:rPr>
                <w:rFonts w:ascii="Calibri" w:hAnsi="Calibri"/>
                <w:color w:val="000000"/>
                <w:sz w:val="16"/>
                <w:szCs w:val="16"/>
              </w:rPr>
              <w:t>DE PRESENTACIONES</w:t>
            </w:r>
          </w:p>
        </w:tc>
        <w:tc>
          <w:tcPr>
            <w:tcW w:w="1125"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 </w:t>
            </w:r>
          </w:p>
        </w:tc>
        <w:tc>
          <w:tcPr>
            <w:tcW w:w="124"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M</w:t>
            </w:r>
          </w:p>
        </w:tc>
        <w:tc>
          <w:tcPr>
            <w:tcW w:w="123"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X</w:t>
            </w:r>
          </w:p>
        </w:tc>
        <w:tc>
          <w:tcPr>
            <w:tcW w:w="543"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 </w:t>
            </w:r>
          </w:p>
        </w:tc>
        <w:tc>
          <w:tcPr>
            <w:tcW w:w="646" w:type="pct"/>
            <w:tcBorders>
              <w:top w:val="nil"/>
              <w:left w:val="nil"/>
              <w:bottom w:val="single" w:sz="4" w:space="0" w:color="auto"/>
              <w:right w:val="single" w:sz="4" w:space="0" w:color="auto"/>
            </w:tcBorders>
            <w:shd w:val="clear" w:color="auto" w:fill="auto"/>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 </w:t>
            </w:r>
          </w:p>
        </w:tc>
        <w:tc>
          <w:tcPr>
            <w:tcW w:w="951" w:type="pct"/>
            <w:tcBorders>
              <w:top w:val="nil"/>
              <w:left w:val="nil"/>
              <w:bottom w:val="single" w:sz="4" w:space="0" w:color="auto"/>
              <w:right w:val="single" w:sz="4" w:space="0" w:color="auto"/>
            </w:tcBorders>
            <w:shd w:val="clear" w:color="auto" w:fill="auto"/>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 </w:t>
            </w:r>
          </w:p>
        </w:tc>
      </w:tr>
      <w:tr w:rsidR="00AF2BE9" w:rsidRPr="00CD50F8" w:rsidTr="00B64457">
        <w:trPr>
          <w:trHeight w:val="20"/>
        </w:trPr>
        <w:tc>
          <w:tcPr>
            <w:tcW w:w="137" w:type="pct"/>
            <w:tcBorders>
              <w:top w:val="nil"/>
              <w:left w:val="single" w:sz="4" w:space="0" w:color="auto"/>
              <w:bottom w:val="single" w:sz="4" w:space="0" w:color="auto"/>
              <w:right w:val="single" w:sz="4" w:space="0" w:color="auto"/>
            </w:tcBorders>
            <w:shd w:val="clear" w:color="auto" w:fill="auto"/>
            <w:noWrap/>
            <w:vAlign w:val="bottom"/>
            <w:hideMark/>
          </w:tcPr>
          <w:p w:rsidR="00AF2BE9" w:rsidRPr="00CD50F8" w:rsidRDefault="00AF2BE9" w:rsidP="00AF2BE9">
            <w:pPr>
              <w:jc w:val="right"/>
              <w:rPr>
                <w:rFonts w:ascii="Calibri" w:hAnsi="Calibri"/>
                <w:color w:val="000000"/>
                <w:sz w:val="16"/>
                <w:szCs w:val="16"/>
              </w:rPr>
            </w:pPr>
            <w:r w:rsidRPr="00CD50F8">
              <w:rPr>
                <w:rFonts w:ascii="Calibri" w:hAnsi="Calibri"/>
                <w:color w:val="000000"/>
                <w:sz w:val="16"/>
                <w:szCs w:val="16"/>
              </w:rPr>
              <w:t>24</w:t>
            </w:r>
          </w:p>
        </w:tc>
        <w:tc>
          <w:tcPr>
            <w:tcW w:w="1350" w:type="pct"/>
            <w:tcBorders>
              <w:top w:val="nil"/>
              <w:left w:val="nil"/>
              <w:bottom w:val="single" w:sz="4" w:space="0" w:color="auto"/>
              <w:right w:val="single" w:sz="4" w:space="0" w:color="auto"/>
            </w:tcBorders>
            <w:shd w:val="clear" w:color="auto" w:fill="auto"/>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 xml:space="preserve">CANTIDAD NETA BF </w:t>
            </w:r>
          </w:p>
        </w:tc>
        <w:tc>
          <w:tcPr>
            <w:tcW w:w="1125"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CF786C">
            <w:pPr>
              <w:jc w:val="left"/>
              <w:rPr>
                <w:rFonts w:ascii="Calibri" w:hAnsi="Calibri"/>
                <w:color w:val="000000"/>
                <w:sz w:val="16"/>
                <w:szCs w:val="16"/>
              </w:rPr>
            </w:pPr>
            <w:r w:rsidRPr="00CD50F8">
              <w:rPr>
                <w:rFonts w:ascii="Calibri" w:hAnsi="Calibri"/>
                <w:color w:val="000000"/>
                <w:sz w:val="16"/>
                <w:szCs w:val="16"/>
              </w:rPr>
              <w:t>DEBE TOMARLO DEL RCBF - VARIACION EN CANTIDAD NETA EN EL TIEMPO</w:t>
            </w:r>
          </w:p>
        </w:tc>
        <w:tc>
          <w:tcPr>
            <w:tcW w:w="124"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A</w:t>
            </w:r>
          </w:p>
        </w:tc>
        <w:tc>
          <w:tcPr>
            <w:tcW w:w="123"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X</w:t>
            </w:r>
          </w:p>
        </w:tc>
        <w:tc>
          <w:tcPr>
            <w:tcW w:w="543"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 </w:t>
            </w:r>
          </w:p>
        </w:tc>
        <w:tc>
          <w:tcPr>
            <w:tcW w:w="646" w:type="pct"/>
            <w:tcBorders>
              <w:top w:val="nil"/>
              <w:left w:val="nil"/>
              <w:bottom w:val="single" w:sz="4" w:space="0" w:color="auto"/>
              <w:right w:val="single" w:sz="4" w:space="0" w:color="auto"/>
            </w:tcBorders>
            <w:shd w:val="clear" w:color="000000" w:fill="FFFFFF"/>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 </w:t>
            </w:r>
          </w:p>
        </w:tc>
        <w:tc>
          <w:tcPr>
            <w:tcW w:w="951" w:type="pct"/>
            <w:tcBorders>
              <w:top w:val="nil"/>
              <w:left w:val="nil"/>
              <w:bottom w:val="single" w:sz="4" w:space="0" w:color="auto"/>
              <w:right w:val="single" w:sz="4" w:space="0" w:color="auto"/>
            </w:tcBorders>
            <w:shd w:val="clear" w:color="000000" w:fill="FFFFFF"/>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 </w:t>
            </w:r>
          </w:p>
        </w:tc>
      </w:tr>
      <w:tr w:rsidR="00AF2BE9" w:rsidRPr="00CD50F8" w:rsidTr="00B64457">
        <w:trPr>
          <w:trHeight w:val="20"/>
        </w:trPr>
        <w:tc>
          <w:tcPr>
            <w:tcW w:w="137" w:type="pct"/>
            <w:tcBorders>
              <w:top w:val="nil"/>
              <w:left w:val="single" w:sz="4" w:space="0" w:color="auto"/>
              <w:bottom w:val="single" w:sz="4" w:space="0" w:color="auto"/>
              <w:right w:val="single" w:sz="4" w:space="0" w:color="auto"/>
            </w:tcBorders>
            <w:shd w:val="clear" w:color="auto" w:fill="auto"/>
            <w:noWrap/>
            <w:vAlign w:val="bottom"/>
            <w:hideMark/>
          </w:tcPr>
          <w:p w:rsidR="00AF2BE9" w:rsidRPr="00CD50F8" w:rsidRDefault="00AF2BE9" w:rsidP="00AF2BE9">
            <w:pPr>
              <w:jc w:val="right"/>
              <w:rPr>
                <w:rFonts w:ascii="Calibri" w:hAnsi="Calibri"/>
                <w:color w:val="000000"/>
                <w:sz w:val="16"/>
                <w:szCs w:val="16"/>
              </w:rPr>
            </w:pPr>
            <w:r w:rsidRPr="00CD50F8">
              <w:rPr>
                <w:rFonts w:ascii="Calibri" w:hAnsi="Calibri"/>
                <w:color w:val="000000"/>
                <w:sz w:val="16"/>
                <w:szCs w:val="16"/>
              </w:rPr>
              <w:t>25</w:t>
            </w:r>
          </w:p>
        </w:tc>
        <w:tc>
          <w:tcPr>
            <w:tcW w:w="1350" w:type="pct"/>
            <w:tcBorders>
              <w:top w:val="nil"/>
              <w:left w:val="nil"/>
              <w:bottom w:val="single" w:sz="4" w:space="0" w:color="auto"/>
              <w:right w:val="single" w:sz="4" w:space="0" w:color="auto"/>
            </w:tcBorders>
            <w:shd w:val="clear" w:color="auto" w:fill="auto"/>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OBSERVACIONES</w:t>
            </w:r>
          </w:p>
        </w:tc>
        <w:tc>
          <w:tcPr>
            <w:tcW w:w="1125"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 </w:t>
            </w:r>
          </w:p>
        </w:tc>
        <w:tc>
          <w:tcPr>
            <w:tcW w:w="124"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M</w:t>
            </w:r>
          </w:p>
        </w:tc>
        <w:tc>
          <w:tcPr>
            <w:tcW w:w="123"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 </w:t>
            </w:r>
          </w:p>
        </w:tc>
        <w:tc>
          <w:tcPr>
            <w:tcW w:w="543"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 </w:t>
            </w:r>
          </w:p>
        </w:tc>
        <w:tc>
          <w:tcPr>
            <w:tcW w:w="646" w:type="pct"/>
            <w:tcBorders>
              <w:top w:val="nil"/>
              <w:left w:val="nil"/>
              <w:bottom w:val="single" w:sz="4" w:space="0" w:color="auto"/>
              <w:right w:val="single" w:sz="4" w:space="0" w:color="auto"/>
            </w:tcBorders>
            <w:shd w:val="clear" w:color="000000" w:fill="FFFFFF"/>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 </w:t>
            </w:r>
          </w:p>
        </w:tc>
        <w:tc>
          <w:tcPr>
            <w:tcW w:w="951" w:type="pct"/>
            <w:tcBorders>
              <w:top w:val="nil"/>
              <w:left w:val="nil"/>
              <w:bottom w:val="single" w:sz="4" w:space="0" w:color="auto"/>
              <w:right w:val="single" w:sz="4" w:space="0" w:color="auto"/>
            </w:tcBorders>
            <w:shd w:val="clear" w:color="000000" w:fill="FFFFFF"/>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 </w:t>
            </w:r>
          </w:p>
        </w:tc>
      </w:tr>
      <w:tr w:rsidR="00AF2BE9" w:rsidRPr="00CD50F8" w:rsidTr="00B64457">
        <w:trPr>
          <w:trHeight w:val="20"/>
        </w:trPr>
        <w:tc>
          <w:tcPr>
            <w:tcW w:w="137" w:type="pct"/>
            <w:tcBorders>
              <w:top w:val="nil"/>
              <w:left w:val="single" w:sz="4" w:space="0" w:color="auto"/>
              <w:bottom w:val="single" w:sz="4" w:space="0" w:color="auto"/>
              <w:right w:val="single" w:sz="4" w:space="0" w:color="auto"/>
            </w:tcBorders>
            <w:shd w:val="clear" w:color="auto" w:fill="auto"/>
            <w:noWrap/>
            <w:vAlign w:val="bottom"/>
            <w:hideMark/>
          </w:tcPr>
          <w:p w:rsidR="00AF2BE9" w:rsidRPr="00CD50F8" w:rsidRDefault="00AF2BE9" w:rsidP="00AF2BE9">
            <w:pPr>
              <w:jc w:val="right"/>
              <w:rPr>
                <w:rFonts w:ascii="Calibri" w:hAnsi="Calibri"/>
                <w:color w:val="000000"/>
                <w:sz w:val="16"/>
                <w:szCs w:val="16"/>
              </w:rPr>
            </w:pPr>
            <w:r w:rsidRPr="00CD50F8">
              <w:rPr>
                <w:rFonts w:ascii="Calibri" w:hAnsi="Calibri"/>
                <w:color w:val="000000"/>
                <w:sz w:val="16"/>
                <w:szCs w:val="16"/>
              </w:rPr>
              <w:t>26</w:t>
            </w:r>
          </w:p>
        </w:tc>
        <w:tc>
          <w:tcPr>
            <w:tcW w:w="1350" w:type="pct"/>
            <w:tcBorders>
              <w:top w:val="nil"/>
              <w:left w:val="nil"/>
              <w:bottom w:val="single" w:sz="4" w:space="0" w:color="auto"/>
              <w:right w:val="single" w:sz="4" w:space="0" w:color="auto"/>
            </w:tcBorders>
            <w:shd w:val="clear" w:color="auto" w:fill="auto"/>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 xml:space="preserve">ESTADO DE LA COMUNICACIÓN </w:t>
            </w:r>
          </w:p>
        </w:tc>
        <w:tc>
          <w:tcPr>
            <w:tcW w:w="1125"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COMUNICADA, CONFIRMADA, RECHAZADA</w:t>
            </w:r>
          </w:p>
        </w:tc>
        <w:tc>
          <w:tcPr>
            <w:tcW w:w="124"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A</w:t>
            </w:r>
          </w:p>
        </w:tc>
        <w:tc>
          <w:tcPr>
            <w:tcW w:w="123"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 </w:t>
            </w:r>
          </w:p>
        </w:tc>
        <w:tc>
          <w:tcPr>
            <w:tcW w:w="543"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 </w:t>
            </w:r>
          </w:p>
        </w:tc>
        <w:tc>
          <w:tcPr>
            <w:tcW w:w="646" w:type="pct"/>
            <w:tcBorders>
              <w:top w:val="nil"/>
              <w:left w:val="nil"/>
              <w:bottom w:val="single" w:sz="4" w:space="0" w:color="auto"/>
              <w:right w:val="single" w:sz="4" w:space="0" w:color="auto"/>
            </w:tcBorders>
            <w:shd w:val="clear" w:color="000000" w:fill="FFFFFF"/>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 </w:t>
            </w:r>
          </w:p>
        </w:tc>
        <w:tc>
          <w:tcPr>
            <w:tcW w:w="951" w:type="pct"/>
            <w:tcBorders>
              <w:top w:val="nil"/>
              <w:left w:val="nil"/>
              <w:bottom w:val="single" w:sz="4" w:space="0" w:color="auto"/>
              <w:right w:val="single" w:sz="4" w:space="0" w:color="auto"/>
            </w:tcBorders>
            <w:shd w:val="clear" w:color="000000" w:fill="FFFFFF"/>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 </w:t>
            </w:r>
          </w:p>
        </w:tc>
      </w:tr>
      <w:tr w:rsidR="00AF2BE9" w:rsidRPr="00CD50F8" w:rsidTr="00B64457">
        <w:trPr>
          <w:trHeight w:val="20"/>
        </w:trPr>
        <w:tc>
          <w:tcPr>
            <w:tcW w:w="137" w:type="pct"/>
            <w:tcBorders>
              <w:top w:val="nil"/>
              <w:left w:val="single" w:sz="4" w:space="0" w:color="auto"/>
              <w:bottom w:val="single" w:sz="4" w:space="0" w:color="auto"/>
              <w:right w:val="single" w:sz="4" w:space="0" w:color="auto"/>
            </w:tcBorders>
            <w:shd w:val="clear" w:color="auto" w:fill="auto"/>
            <w:noWrap/>
            <w:vAlign w:val="bottom"/>
            <w:hideMark/>
          </w:tcPr>
          <w:p w:rsidR="00AF2BE9" w:rsidRPr="00CD50F8" w:rsidRDefault="00AF2BE9" w:rsidP="00AF2BE9">
            <w:pPr>
              <w:jc w:val="right"/>
              <w:rPr>
                <w:rFonts w:ascii="Calibri" w:hAnsi="Calibri"/>
                <w:color w:val="000000"/>
                <w:sz w:val="16"/>
                <w:szCs w:val="16"/>
              </w:rPr>
            </w:pPr>
            <w:r w:rsidRPr="00CD50F8">
              <w:rPr>
                <w:rFonts w:ascii="Calibri" w:hAnsi="Calibri"/>
                <w:color w:val="000000"/>
                <w:sz w:val="16"/>
                <w:szCs w:val="16"/>
              </w:rPr>
              <w:t>27</w:t>
            </w:r>
          </w:p>
        </w:tc>
        <w:tc>
          <w:tcPr>
            <w:tcW w:w="1350" w:type="pct"/>
            <w:tcBorders>
              <w:top w:val="nil"/>
              <w:left w:val="nil"/>
              <w:bottom w:val="single" w:sz="4" w:space="0" w:color="auto"/>
              <w:right w:val="single" w:sz="4" w:space="0" w:color="auto"/>
            </w:tcBorders>
            <w:shd w:val="clear" w:color="auto" w:fill="auto"/>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FECHA Y HORA DE REGISTRO DE INFORMACION</w:t>
            </w:r>
          </w:p>
        </w:tc>
        <w:tc>
          <w:tcPr>
            <w:tcW w:w="1125"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 </w:t>
            </w:r>
          </w:p>
        </w:tc>
        <w:tc>
          <w:tcPr>
            <w:tcW w:w="124"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A</w:t>
            </w:r>
          </w:p>
        </w:tc>
        <w:tc>
          <w:tcPr>
            <w:tcW w:w="123"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 </w:t>
            </w:r>
          </w:p>
        </w:tc>
        <w:tc>
          <w:tcPr>
            <w:tcW w:w="543"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 </w:t>
            </w:r>
          </w:p>
        </w:tc>
        <w:tc>
          <w:tcPr>
            <w:tcW w:w="646" w:type="pct"/>
            <w:tcBorders>
              <w:top w:val="nil"/>
              <w:left w:val="nil"/>
              <w:bottom w:val="single" w:sz="4" w:space="0" w:color="auto"/>
              <w:right w:val="single" w:sz="4" w:space="0" w:color="auto"/>
            </w:tcBorders>
            <w:shd w:val="clear" w:color="000000" w:fill="FFFFFF"/>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 </w:t>
            </w:r>
          </w:p>
        </w:tc>
        <w:tc>
          <w:tcPr>
            <w:tcW w:w="951" w:type="pct"/>
            <w:tcBorders>
              <w:top w:val="nil"/>
              <w:left w:val="nil"/>
              <w:bottom w:val="single" w:sz="4" w:space="0" w:color="auto"/>
              <w:right w:val="single" w:sz="4" w:space="0" w:color="auto"/>
            </w:tcBorders>
            <w:shd w:val="clear" w:color="000000" w:fill="FFFFFF"/>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 </w:t>
            </w:r>
          </w:p>
        </w:tc>
      </w:tr>
      <w:tr w:rsidR="00AF2BE9" w:rsidRPr="00CD50F8" w:rsidTr="00B64457">
        <w:trPr>
          <w:trHeight w:val="20"/>
        </w:trPr>
        <w:tc>
          <w:tcPr>
            <w:tcW w:w="137" w:type="pct"/>
            <w:tcBorders>
              <w:top w:val="nil"/>
              <w:left w:val="single" w:sz="4" w:space="0" w:color="auto"/>
              <w:bottom w:val="single" w:sz="4" w:space="0" w:color="auto"/>
              <w:right w:val="single" w:sz="4" w:space="0" w:color="auto"/>
            </w:tcBorders>
            <w:shd w:val="clear" w:color="auto" w:fill="auto"/>
            <w:noWrap/>
            <w:vAlign w:val="bottom"/>
            <w:hideMark/>
          </w:tcPr>
          <w:p w:rsidR="00AF2BE9" w:rsidRPr="00CD50F8" w:rsidRDefault="00AF2BE9" w:rsidP="00AF2BE9">
            <w:pPr>
              <w:jc w:val="right"/>
              <w:rPr>
                <w:rFonts w:ascii="Calibri" w:hAnsi="Calibri"/>
                <w:color w:val="000000"/>
                <w:sz w:val="16"/>
                <w:szCs w:val="16"/>
              </w:rPr>
            </w:pPr>
            <w:r w:rsidRPr="00CD50F8">
              <w:rPr>
                <w:rFonts w:ascii="Calibri" w:hAnsi="Calibri"/>
                <w:color w:val="000000"/>
                <w:sz w:val="16"/>
                <w:szCs w:val="16"/>
              </w:rPr>
              <w:t>28</w:t>
            </w:r>
          </w:p>
        </w:tc>
        <w:tc>
          <w:tcPr>
            <w:tcW w:w="1350" w:type="pct"/>
            <w:tcBorders>
              <w:top w:val="nil"/>
              <w:left w:val="nil"/>
              <w:bottom w:val="single" w:sz="4" w:space="0" w:color="auto"/>
              <w:right w:val="single" w:sz="4" w:space="0" w:color="auto"/>
            </w:tcBorders>
            <w:shd w:val="clear" w:color="auto" w:fill="auto"/>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USUARIO DE REGISTRO DE INFORMACION</w:t>
            </w:r>
          </w:p>
        </w:tc>
        <w:tc>
          <w:tcPr>
            <w:tcW w:w="1125"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 </w:t>
            </w:r>
          </w:p>
        </w:tc>
        <w:tc>
          <w:tcPr>
            <w:tcW w:w="124"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A</w:t>
            </w:r>
          </w:p>
        </w:tc>
        <w:tc>
          <w:tcPr>
            <w:tcW w:w="123"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 </w:t>
            </w:r>
          </w:p>
        </w:tc>
        <w:tc>
          <w:tcPr>
            <w:tcW w:w="543"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 </w:t>
            </w:r>
          </w:p>
        </w:tc>
        <w:tc>
          <w:tcPr>
            <w:tcW w:w="646" w:type="pct"/>
            <w:tcBorders>
              <w:top w:val="nil"/>
              <w:left w:val="nil"/>
              <w:bottom w:val="single" w:sz="4" w:space="0" w:color="auto"/>
              <w:right w:val="single" w:sz="4" w:space="0" w:color="auto"/>
            </w:tcBorders>
            <w:shd w:val="clear" w:color="000000" w:fill="FFFFFF"/>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 </w:t>
            </w:r>
          </w:p>
        </w:tc>
        <w:tc>
          <w:tcPr>
            <w:tcW w:w="951" w:type="pct"/>
            <w:tcBorders>
              <w:top w:val="nil"/>
              <w:left w:val="nil"/>
              <w:bottom w:val="single" w:sz="4" w:space="0" w:color="auto"/>
              <w:right w:val="single" w:sz="4" w:space="0" w:color="auto"/>
            </w:tcBorders>
            <w:shd w:val="clear" w:color="000000" w:fill="FFFFFF"/>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 </w:t>
            </w:r>
          </w:p>
        </w:tc>
      </w:tr>
      <w:tr w:rsidR="00AF2BE9" w:rsidRPr="00CD50F8" w:rsidTr="00B64457">
        <w:trPr>
          <w:trHeight w:val="20"/>
        </w:trPr>
        <w:tc>
          <w:tcPr>
            <w:tcW w:w="137" w:type="pct"/>
            <w:tcBorders>
              <w:top w:val="nil"/>
              <w:left w:val="single" w:sz="4" w:space="0" w:color="auto"/>
              <w:bottom w:val="single" w:sz="4" w:space="0" w:color="auto"/>
              <w:right w:val="single" w:sz="4" w:space="0" w:color="auto"/>
            </w:tcBorders>
            <w:shd w:val="clear" w:color="auto" w:fill="auto"/>
            <w:noWrap/>
            <w:vAlign w:val="bottom"/>
            <w:hideMark/>
          </w:tcPr>
          <w:p w:rsidR="00AF2BE9" w:rsidRPr="00CD50F8" w:rsidRDefault="00AF2BE9" w:rsidP="00AF2BE9">
            <w:pPr>
              <w:jc w:val="right"/>
              <w:rPr>
                <w:rFonts w:ascii="Calibri" w:hAnsi="Calibri"/>
                <w:color w:val="000000"/>
                <w:sz w:val="16"/>
                <w:szCs w:val="16"/>
              </w:rPr>
            </w:pPr>
            <w:r w:rsidRPr="00CD50F8">
              <w:rPr>
                <w:rFonts w:ascii="Calibri" w:hAnsi="Calibri"/>
                <w:color w:val="000000"/>
                <w:sz w:val="16"/>
                <w:szCs w:val="16"/>
              </w:rPr>
              <w:t>29</w:t>
            </w:r>
          </w:p>
        </w:tc>
        <w:tc>
          <w:tcPr>
            <w:tcW w:w="1350" w:type="pct"/>
            <w:tcBorders>
              <w:top w:val="nil"/>
              <w:left w:val="nil"/>
              <w:bottom w:val="single" w:sz="4" w:space="0" w:color="auto"/>
              <w:right w:val="single" w:sz="4" w:space="0" w:color="auto"/>
            </w:tcBorders>
            <w:shd w:val="clear" w:color="auto" w:fill="auto"/>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IP DE REGISTRO DE INFORMACION</w:t>
            </w:r>
          </w:p>
        </w:tc>
        <w:tc>
          <w:tcPr>
            <w:tcW w:w="1125"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 </w:t>
            </w:r>
          </w:p>
        </w:tc>
        <w:tc>
          <w:tcPr>
            <w:tcW w:w="124"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A</w:t>
            </w:r>
          </w:p>
        </w:tc>
        <w:tc>
          <w:tcPr>
            <w:tcW w:w="123"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 </w:t>
            </w:r>
          </w:p>
        </w:tc>
        <w:tc>
          <w:tcPr>
            <w:tcW w:w="543"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 </w:t>
            </w:r>
          </w:p>
        </w:tc>
        <w:tc>
          <w:tcPr>
            <w:tcW w:w="646" w:type="pct"/>
            <w:tcBorders>
              <w:top w:val="nil"/>
              <w:left w:val="nil"/>
              <w:bottom w:val="single" w:sz="4" w:space="0" w:color="auto"/>
              <w:right w:val="single" w:sz="4" w:space="0" w:color="auto"/>
            </w:tcBorders>
            <w:shd w:val="clear" w:color="000000" w:fill="FFFFFF"/>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 </w:t>
            </w:r>
          </w:p>
        </w:tc>
        <w:tc>
          <w:tcPr>
            <w:tcW w:w="951" w:type="pct"/>
            <w:tcBorders>
              <w:top w:val="nil"/>
              <w:left w:val="nil"/>
              <w:bottom w:val="single" w:sz="4" w:space="0" w:color="auto"/>
              <w:right w:val="single" w:sz="4" w:space="0" w:color="auto"/>
            </w:tcBorders>
            <w:shd w:val="clear" w:color="000000" w:fill="FFFFFF"/>
            <w:vAlign w:val="center"/>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 </w:t>
            </w:r>
          </w:p>
        </w:tc>
      </w:tr>
      <w:tr w:rsidR="00AF2BE9" w:rsidRPr="00CD50F8" w:rsidTr="00B64457">
        <w:trPr>
          <w:trHeight w:val="20"/>
        </w:trPr>
        <w:tc>
          <w:tcPr>
            <w:tcW w:w="137" w:type="pct"/>
            <w:tcBorders>
              <w:top w:val="nil"/>
              <w:left w:val="single" w:sz="4" w:space="0" w:color="auto"/>
              <w:bottom w:val="single" w:sz="4" w:space="0" w:color="auto"/>
              <w:right w:val="single" w:sz="4" w:space="0" w:color="auto"/>
            </w:tcBorders>
            <w:shd w:val="clear" w:color="auto" w:fill="auto"/>
            <w:noWrap/>
            <w:vAlign w:val="bottom"/>
            <w:hideMark/>
          </w:tcPr>
          <w:p w:rsidR="00AF2BE9" w:rsidRPr="00CD50F8" w:rsidRDefault="00AF2BE9" w:rsidP="00AF2BE9">
            <w:pPr>
              <w:jc w:val="right"/>
              <w:rPr>
                <w:rFonts w:ascii="Calibri" w:hAnsi="Calibri"/>
                <w:color w:val="000000"/>
                <w:sz w:val="16"/>
                <w:szCs w:val="16"/>
              </w:rPr>
            </w:pPr>
            <w:r w:rsidRPr="00CD50F8">
              <w:rPr>
                <w:rFonts w:ascii="Calibri" w:hAnsi="Calibri"/>
                <w:color w:val="000000"/>
                <w:sz w:val="16"/>
                <w:szCs w:val="16"/>
              </w:rPr>
              <w:t>30</w:t>
            </w:r>
          </w:p>
        </w:tc>
        <w:tc>
          <w:tcPr>
            <w:tcW w:w="1350"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left"/>
              <w:rPr>
                <w:rFonts w:ascii="Calibri" w:hAnsi="Calibri"/>
                <w:color w:val="000000"/>
                <w:sz w:val="16"/>
                <w:szCs w:val="16"/>
              </w:rPr>
            </w:pPr>
            <w:r w:rsidRPr="00CD50F8">
              <w:rPr>
                <w:rFonts w:ascii="Calibri" w:hAnsi="Calibri"/>
                <w:color w:val="000000"/>
                <w:sz w:val="16"/>
                <w:szCs w:val="16"/>
              </w:rPr>
              <w:t>CODIGO MAC DE REGISTRO DE INFORMACION</w:t>
            </w:r>
          </w:p>
        </w:tc>
        <w:tc>
          <w:tcPr>
            <w:tcW w:w="1125" w:type="pct"/>
            <w:tcBorders>
              <w:top w:val="nil"/>
              <w:left w:val="nil"/>
              <w:bottom w:val="single" w:sz="4" w:space="0" w:color="auto"/>
              <w:right w:val="single" w:sz="4" w:space="0" w:color="auto"/>
            </w:tcBorders>
            <w:shd w:val="clear" w:color="auto" w:fill="auto"/>
            <w:noWrap/>
            <w:vAlign w:val="bottom"/>
            <w:hideMark/>
          </w:tcPr>
          <w:p w:rsidR="00AF2BE9" w:rsidRPr="00CD50F8" w:rsidRDefault="00AF2BE9" w:rsidP="00AF2BE9">
            <w:pPr>
              <w:jc w:val="left"/>
              <w:rPr>
                <w:rFonts w:ascii="Calibri" w:hAnsi="Calibri"/>
                <w:color w:val="000000"/>
                <w:szCs w:val="22"/>
              </w:rPr>
            </w:pPr>
            <w:r w:rsidRPr="00CD50F8">
              <w:rPr>
                <w:rFonts w:ascii="Calibri" w:hAnsi="Calibri"/>
                <w:color w:val="000000"/>
                <w:szCs w:val="22"/>
              </w:rPr>
              <w:t> </w:t>
            </w:r>
          </w:p>
        </w:tc>
        <w:tc>
          <w:tcPr>
            <w:tcW w:w="124" w:type="pct"/>
            <w:tcBorders>
              <w:top w:val="nil"/>
              <w:left w:val="nil"/>
              <w:bottom w:val="single" w:sz="4" w:space="0" w:color="auto"/>
              <w:right w:val="single" w:sz="4" w:space="0" w:color="auto"/>
            </w:tcBorders>
            <w:shd w:val="clear" w:color="auto" w:fill="auto"/>
            <w:vAlign w:val="bottom"/>
            <w:hideMark/>
          </w:tcPr>
          <w:p w:rsidR="00AF2BE9" w:rsidRPr="00CD50F8" w:rsidRDefault="00AF2BE9" w:rsidP="00AF2BE9">
            <w:pPr>
              <w:jc w:val="center"/>
              <w:rPr>
                <w:rFonts w:ascii="Calibri" w:hAnsi="Calibri"/>
                <w:color w:val="000000"/>
                <w:sz w:val="16"/>
                <w:szCs w:val="16"/>
              </w:rPr>
            </w:pPr>
            <w:r w:rsidRPr="00CD50F8">
              <w:rPr>
                <w:rFonts w:ascii="Calibri" w:hAnsi="Calibri"/>
                <w:color w:val="000000"/>
                <w:sz w:val="16"/>
                <w:szCs w:val="16"/>
              </w:rPr>
              <w:t>A</w:t>
            </w:r>
          </w:p>
        </w:tc>
        <w:tc>
          <w:tcPr>
            <w:tcW w:w="123" w:type="pct"/>
            <w:tcBorders>
              <w:top w:val="nil"/>
              <w:left w:val="nil"/>
              <w:bottom w:val="single" w:sz="4" w:space="0" w:color="auto"/>
              <w:right w:val="single" w:sz="4" w:space="0" w:color="auto"/>
            </w:tcBorders>
            <w:shd w:val="clear" w:color="auto" w:fill="auto"/>
            <w:noWrap/>
            <w:vAlign w:val="bottom"/>
            <w:hideMark/>
          </w:tcPr>
          <w:p w:rsidR="00AF2BE9" w:rsidRPr="00CD50F8" w:rsidRDefault="00AF2BE9" w:rsidP="00AF2BE9">
            <w:pPr>
              <w:jc w:val="center"/>
              <w:rPr>
                <w:rFonts w:ascii="Calibri" w:hAnsi="Calibri"/>
                <w:color w:val="000000"/>
                <w:szCs w:val="22"/>
              </w:rPr>
            </w:pPr>
            <w:r w:rsidRPr="00CD50F8">
              <w:rPr>
                <w:rFonts w:ascii="Calibri" w:hAnsi="Calibri"/>
                <w:color w:val="000000"/>
                <w:szCs w:val="22"/>
              </w:rPr>
              <w:t> </w:t>
            </w:r>
          </w:p>
        </w:tc>
        <w:tc>
          <w:tcPr>
            <w:tcW w:w="543" w:type="pct"/>
            <w:tcBorders>
              <w:top w:val="nil"/>
              <w:left w:val="nil"/>
              <w:bottom w:val="single" w:sz="4" w:space="0" w:color="auto"/>
              <w:right w:val="single" w:sz="4" w:space="0" w:color="auto"/>
            </w:tcBorders>
            <w:shd w:val="clear" w:color="auto" w:fill="auto"/>
            <w:noWrap/>
            <w:vAlign w:val="bottom"/>
            <w:hideMark/>
          </w:tcPr>
          <w:p w:rsidR="00AF2BE9" w:rsidRPr="00CD50F8" w:rsidRDefault="00AF2BE9" w:rsidP="00AF2BE9">
            <w:pPr>
              <w:jc w:val="left"/>
              <w:rPr>
                <w:rFonts w:ascii="Calibri" w:hAnsi="Calibri"/>
                <w:color w:val="000000"/>
                <w:szCs w:val="22"/>
              </w:rPr>
            </w:pPr>
            <w:r w:rsidRPr="00CD50F8">
              <w:rPr>
                <w:rFonts w:ascii="Calibri" w:hAnsi="Calibri"/>
                <w:color w:val="000000"/>
                <w:szCs w:val="22"/>
              </w:rPr>
              <w:t> </w:t>
            </w:r>
          </w:p>
        </w:tc>
        <w:tc>
          <w:tcPr>
            <w:tcW w:w="646" w:type="pct"/>
            <w:tcBorders>
              <w:top w:val="nil"/>
              <w:left w:val="nil"/>
              <w:bottom w:val="single" w:sz="4" w:space="0" w:color="auto"/>
              <w:right w:val="single" w:sz="4" w:space="0" w:color="auto"/>
            </w:tcBorders>
            <w:shd w:val="clear" w:color="auto" w:fill="auto"/>
            <w:noWrap/>
            <w:vAlign w:val="bottom"/>
            <w:hideMark/>
          </w:tcPr>
          <w:p w:rsidR="00AF2BE9" w:rsidRPr="00CD50F8" w:rsidRDefault="00AF2BE9" w:rsidP="00AF2BE9">
            <w:pPr>
              <w:jc w:val="left"/>
              <w:rPr>
                <w:rFonts w:ascii="Calibri" w:hAnsi="Calibri"/>
                <w:color w:val="000000"/>
                <w:szCs w:val="22"/>
              </w:rPr>
            </w:pPr>
            <w:r w:rsidRPr="00CD50F8">
              <w:rPr>
                <w:rFonts w:ascii="Calibri" w:hAnsi="Calibri"/>
                <w:color w:val="000000"/>
                <w:szCs w:val="22"/>
              </w:rPr>
              <w:t> </w:t>
            </w:r>
          </w:p>
        </w:tc>
        <w:tc>
          <w:tcPr>
            <w:tcW w:w="951" w:type="pct"/>
            <w:tcBorders>
              <w:top w:val="nil"/>
              <w:left w:val="nil"/>
              <w:bottom w:val="single" w:sz="4" w:space="0" w:color="auto"/>
              <w:right w:val="single" w:sz="4" w:space="0" w:color="auto"/>
            </w:tcBorders>
            <w:shd w:val="clear" w:color="auto" w:fill="auto"/>
            <w:noWrap/>
            <w:vAlign w:val="bottom"/>
            <w:hideMark/>
          </w:tcPr>
          <w:p w:rsidR="00AF2BE9" w:rsidRPr="00CD50F8" w:rsidRDefault="00AF2BE9" w:rsidP="00AF2BE9">
            <w:pPr>
              <w:jc w:val="left"/>
              <w:rPr>
                <w:rFonts w:ascii="Calibri" w:hAnsi="Calibri"/>
                <w:color w:val="000000"/>
                <w:szCs w:val="22"/>
              </w:rPr>
            </w:pPr>
            <w:r w:rsidRPr="00CD50F8">
              <w:rPr>
                <w:rFonts w:ascii="Calibri" w:hAnsi="Calibri"/>
                <w:color w:val="000000"/>
                <w:szCs w:val="22"/>
              </w:rPr>
              <w:t> </w:t>
            </w:r>
          </w:p>
        </w:tc>
      </w:tr>
    </w:tbl>
    <w:p w:rsidR="003748B4" w:rsidRPr="00CD50F8" w:rsidRDefault="003748B4" w:rsidP="00B64457"/>
    <w:p w:rsidR="003748B4" w:rsidRPr="00CD50F8" w:rsidRDefault="003748B4" w:rsidP="00B64457"/>
    <w:p w:rsidR="005B257B" w:rsidRPr="00CD50F8" w:rsidRDefault="001E0312" w:rsidP="00D917A1">
      <w:pPr>
        <w:pStyle w:val="Ttulo3"/>
        <w:numPr>
          <w:ilvl w:val="2"/>
          <w:numId w:val="184"/>
        </w:numPr>
        <w:rPr>
          <w:b w:val="0"/>
          <w:sz w:val="20"/>
          <w:szCs w:val="20"/>
        </w:rPr>
      </w:pPr>
      <w:bookmarkStart w:id="97" w:name="_Toc15659633"/>
      <w:r w:rsidRPr="00CD50F8">
        <w:rPr>
          <w:b w:val="0"/>
          <w:sz w:val="20"/>
          <w:szCs w:val="20"/>
        </w:rPr>
        <w:t xml:space="preserve">Anexo 12.2: </w:t>
      </w:r>
      <w:r w:rsidR="003F2F5C" w:rsidRPr="00CD50F8">
        <w:rPr>
          <w:b w:val="0"/>
          <w:sz w:val="20"/>
          <w:szCs w:val="20"/>
        </w:rPr>
        <w:t>Generación</w:t>
      </w:r>
      <w:r w:rsidR="003176CA" w:rsidRPr="00CD50F8">
        <w:rPr>
          <w:b w:val="0"/>
          <w:sz w:val="20"/>
          <w:szCs w:val="20"/>
        </w:rPr>
        <w:t xml:space="preserve"> de las operaciones en ROP</w:t>
      </w:r>
      <w:bookmarkEnd w:id="97"/>
      <w:r w:rsidR="00C8301B" w:rsidRPr="00CD50F8">
        <w:rPr>
          <w:b w:val="0"/>
          <w:sz w:val="20"/>
          <w:szCs w:val="20"/>
        </w:rPr>
        <w:t xml:space="preserve"> </w:t>
      </w:r>
    </w:p>
    <w:p w:rsidR="00B83A9D" w:rsidRPr="00CD50F8" w:rsidRDefault="00B83A9D" w:rsidP="00B64457"/>
    <w:tbl>
      <w:tblPr>
        <w:tblW w:w="5000" w:type="pct"/>
        <w:tblCellMar>
          <w:left w:w="70" w:type="dxa"/>
          <w:right w:w="70" w:type="dxa"/>
        </w:tblCellMar>
        <w:tblLook w:val="04A0" w:firstRow="1" w:lastRow="0" w:firstColumn="1" w:lastColumn="0" w:noHBand="0" w:noVBand="1"/>
      </w:tblPr>
      <w:tblGrid>
        <w:gridCol w:w="2469"/>
        <w:gridCol w:w="2767"/>
        <w:gridCol w:w="3397"/>
        <w:gridCol w:w="1943"/>
        <w:gridCol w:w="2702"/>
        <w:gridCol w:w="866"/>
      </w:tblGrid>
      <w:tr w:rsidR="00DF51F1" w:rsidRPr="00CD50F8" w:rsidTr="00DF51F1">
        <w:trPr>
          <w:trHeight w:val="450"/>
          <w:tblHeader/>
        </w:trPr>
        <w:tc>
          <w:tcPr>
            <w:tcW w:w="873" w:type="pct"/>
            <w:tcBorders>
              <w:top w:val="single" w:sz="8" w:space="0" w:color="auto"/>
              <w:left w:val="single" w:sz="8" w:space="0" w:color="auto"/>
              <w:bottom w:val="nil"/>
              <w:right w:val="single" w:sz="8" w:space="0" w:color="auto"/>
            </w:tcBorders>
            <w:shd w:val="clear" w:color="000000" w:fill="B8CCE4"/>
            <w:vAlign w:val="center"/>
            <w:hideMark/>
          </w:tcPr>
          <w:p w:rsidR="00DF51F1" w:rsidRPr="00CD50F8" w:rsidRDefault="00DF51F1" w:rsidP="00DF51F1">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eastAsia="es-PE"/>
              </w:rPr>
              <w:t>DONDE SUCEDE LA INCIDENCIA</w:t>
            </w:r>
          </w:p>
        </w:tc>
        <w:tc>
          <w:tcPr>
            <w:tcW w:w="978" w:type="pct"/>
            <w:tcBorders>
              <w:top w:val="single" w:sz="8" w:space="0" w:color="auto"/>
              <w:left w:val="nil"/>
              <w:bottom w:val="nil"/>
              <w:right w:val="single" w:sz="8" w:space="0" w:color="auto"/>
            </w:tcBorders>
            <w:shd w:val="clear" w:color="000000" w:fill="B8CCE4"/>
            <w:vAlign w:val="center"/>
            <w:hideMark/>
          </w:tcPr>
          <w:p w:rsidR="00DF51F1" w:rsidRPr="00CD50F8" w:rsidRDefault="00DF51F1" w:rsidP="00DF51F1">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eastAsia="es-PE"/>
              </w:rPr>
              <w:t>QUIEN COMUNICA LA INCIDENCIA</w:t>
            </w:r>
          </w:p>
        </w:tc>
        <w:tc>
          <w:tcPr>
            <w:tcW w:w="1201" w:type="pct"/>
            <w:tcBorders>
              <w:top w:val="single" w:sz="8" w:space="0" w:color="auto"/>
              <w:left w:val="nil"/>
              <w:bottom w:val="nil"/>
              <w:right w:val="single" w:sz="8" w:space="0" w:color="auto"/>
            </w:tcBorders>
            <w:shd w:val="clear" w:color="000000" w:fill="B8CCE4"/>
            <w:vAlign w:val="center"/>
            <w:hideMark/>
          </w:tcPr>
          <w:p w:rsidR="00DF51F1" w:rsidRPr="00CD50F8" w:rsidRDefault="00DF51F1" w:rsidP="00DF51F1">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eastAsia="es-PE"/>
              </w:rPr>
              <w:t>CUANDO</w:t>
            </w:r>
          </w:p>
        </w:tc>
        <w:tc>
          <w:tcPr>
            <w:tcW w:w="687" w:type="pct"/>
            <w:tcBorders>
              <w:top w:val="single" w:sz="8" w:space="0" w:color="auto"/>
              <w:left w:val="nil"/>
              <w:bottom w:val="nil"/>
              <w:right w:val="single" w:sz="8" w:space="0" w:color="auto"/>
            </w:tcBorders>
            <w:shd w:val="clear" w:color="000000" w:fill="B8CCE4"/>
            <w:vAlign w:val="center"/>
            <w:hideMark/>
          </w:tcPr>
          <w:p w:rsidR="00DF51F1" w:rsidRPr="00CD50F8" w:rsidRDefault="00DF51F1" w:rsidP="00DF51F1">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eastAsia="es-PE"/>
              </w:rPr>
              <w:t>INVOLUCRADO EN LA INCIDENCIA</w:t>
            </w:r>
          </w:p>
        </w:tc>
        <w:tc>
          <w:tcPr>
            <w:tcW w:w="955" w:type="pct"/>
            <w:tcBorders>
              <w:top w:val="single" w:sz="8" w:space="0" w:color="auto"/>
              <w:left w:val="nil"/>
              <w:bottom w:val="nil"/>
              <w:right w:val="single" w:sz="8" w:space="0" w:color="auto"/>
            </w:tcBorders>
            <w:shd w:val="clear" w:color="000000" w:fill="B8CCE4"/>
            <w:vAlign w:val="center"/>
            <w:hideMark/>
          </w:tcPr>
          <w:p w:rsidR="00DF51F1" w:rsidRPr="00CD50F8" w:rsidRDefault="00DF51F1" w:rsidP="00DF51F1">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eastAsia="es-PE"/>
              </w:rPr>
              <w:t>TRANSACCION</w:t>
            </w:r>
          </w:p>
        </w:tc>
        <w:tc>
          <w:tcPr>
            <w:tcW w:w="306" w:type="pct"/>
            <w:tcBorders>
              <w:top w:val="single" w:sz="8" w:space="0" w:color="auto"/>
              <w:left w:val="nil"/>
              <w:bottom w:val="nil"/>
              <w:right w:val="single" w:sz="8" w:space="0" w:color="auto"/>
            </w:tcBorders>
            <w:shd w:val="clear" w:color="000000" w:fill="B8CCE4"/>
            <w:vAlign w:val="center"/>
            <w:hideMark/>
          </w:tcPr>
          <w:p w:rsidR="00DF51F1" w:rsidRPr="00CD50F8" w:rsidRDefault="00DF51F1" w:rsidP="00DF51F1">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eastAsia="es-PE"/>
              </w:rPr>
              <w:t>TIPO REGISTRO</w:t>
            </w:r>
          </w:p>
        </w:tc>
      </w:tr>
      <w:tr w:rsidR="00DF51F1" w:rsidRPr="00CD50F8" w:rsidTr="00DF51F1">
        <w:trPr>
          <w:trHeight w:val="315"/>
        </w:trPr>
        <w:tc>
          <w:tcPr>
            <w:tcW w:w="5000" w:type="pct"/>
            <w:gridSpan w:val="6"/>
            <w:tcBorders>
              <w:top w:val="single" w:sz="4" w:space="0" w:color="auto"/>
              <w:left w:val="single" w:sz="8" w:space="0" w:color="auto"/>
              <w:bottom w:val="single" w:sz="4" w:space="0" w:color="auto"/>
              <w:right w:val="single" w:sz="8" w:space="0" w:color="000000"/>
            </w:tcBorders>
            <w:shd w:val="clear" w:color="000000" w:fill="FFFF00"/>
            <w:vAlign w:val="center"/>
            <w:hideMark/>
          </w:tcPr>
          <w:p w:rsidR="00DF51F1" w:rsidRPr="00CD50F8" w:rsidRDefault="00DF51F1" w:rsidP="00DF51F1">
            <w:pPr>
              <w:jc w:val="center"/>
              <w:rPr>
                <w:rFonts w:ascii="Calibri" w:hAnsi="Calibri" w:cs="Calibri"/>
                <w:b/>
                <w:bCs/>
                <w:color w:val="000000"/>
                <w:sz w:val="16"/>
                <w:szCs w:val="16"/>
                <w:lang w:val="es-PE" w:eastAsia="es-PE"/>
              </w:rPr>
            </w:pPr>
            <w:r w:rsidRPr="00CD50F8">
              <w:rPr>
                <w:rFonts w:ascii="Calibri" w:hAnsi="Calibri"/>
                <w:b/>
                <w:bCs/>
                <w:color w:val="000000"/>
                <w:sz w:val="16"/>
                <w:szCs w:val="16"/>
                <w:lang w:eastAsia="es-PE"/>
              </w:rPr>
              <w:t>INCIDENCIAS</w:t>
            </w:r>
          </w:p>
        </w:tc>
      </w:tr>
      <w:tr w:rsidR="00DF51F1" w:rsidRPr="00CD50F8" w:rsidTr="00DF51F1">
        <w:trPr>
          <w:trHeight w:val="300"/>
        </w:trPr>
        <w:tc>
          <w:tcPr>
            <w:tcW w:w="873"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TRASLADO</w:t>
            </w:r>
          </w:p>
        </w:tc>
        <w:tc>
          <w:tcPr>
            <w:tcW w:w="978" w:type="pct"/>
            <w:tcBorders>
              <w:top w:val="single" w:sz="8" w:space="0" w:color="auto"/>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TRANSPORTISTA</w:t>
            </w:r>
          </w:p>
        </w:tc>
        <w:tc>
          <w:tcPr>
            <w:tcW w:w="1201" w:type="pct"/>
            <w:tcBorders>
              <w:top w:val="single" w:sz="8" w:space="0" w:color="auto"/>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EN LA COMUNICACIÓN DE LA INCIDENCIA</w:t>
            </w:r>
          </w:p>
        </w:tc>
        <w:tc>
          <w:tcPr>
            <w:tcW w:w="687" w:type="pct"/>
            <w:tcBorders>
              <w:top w:val="single" w:sz="8" w:space="0" w:color="auto"/>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TRANSPORTISTA</w:t>
            </w:r>
          </w:p>
        </w:tc>
        <w:tc>
          <w:tcPr>
            <w:tcW w:w="955" w:type="pct"/>
            <w:tcBorders>
              <w:top w:val="single" w:sz="8" w:space="0" w:color="auto"/>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PERDIDA</w:t>
            </w:r>
          </w:p>
        </w:tc>
        <w:tc>
          <w:tcPr>
            <w:tcW w:w="306" w:type="pct"/>
            <w:tcBorders>
              <w:top w:val="single" w:sz="8" w:space="0" w:color="auto"/>
              <w:left w:val="nil"/>
              <w:bottom w:val="single" w:sz="4" w:space="0" w:color="auto"/>
              <w:right w:val="single" w:sz="8"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FIRME</w:t>
            </w:r>
          </w:p>
        </w:tc>
      </w:tr>
      <w:tr w:rsidR="00DF51F1" w:rsidRPr="00CD50F8" w:rsidTr="00DF51F1">
        <w:trPr>
          <w:trHeight w:val="315"/>
        </w:trPr>
        <w:tc>
          <w:tcPr>
            <w:tcW w:w="873" w:type="pct"/>
            <w:tcBorders>
              <w:top w:val="nil"/>
              <w:left w:val="single" w:sz="8" w:space="0" w:color="auto"/>
              <w:bottom w:val="single" w:sz="8"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TRASLADO</w:t>
            </w:r>
          </w:p>
        </w:tc>
        <w:tc>
          <w:tcPr>
            <w:tcW w:w="978" w:type="pct"/>
            <w:tcBorders>
              <w:top w:val="nil"/>
              <w:left w:val="nil"/>
              <w:bottom w:val="single" w:sz="8"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TRANSPORTISTA</w:t>
            </w:r>
          </w:p>
        </w:tc>
        <w:tc>
          <w:tcPr>
            <w:tcW w:w="1201" w:type="pct"/>
            <w:tcBorders>
              <w:top w:val="nil"/>
              <w:left w:val="nil"/>
              <w:bottom w:val="single" w:sz="8"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EN LA COMUNICACIÓN DE LA INCIDENCIA</w:t>
            </w:r>
          </w:p>
        </w:tc>
        <w:tc>
          <w:tcPr>
            <w:tcW w:w="687" w:type="pct"/>
            <w:tcBorders>
              <w:top w:val="nil"/>
              <w:left w:val="nil"/>
              <w:bottom w:val="single" w:sz="8"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PROPIETARIO DEL BF</w:t>
            </w:r>
          </w:p>
        </w:tc>
        <w:tc>
          <w:tcPr>
            <w:tcW w:w="955" w:type="pct"/>
            <w:tcBorders>
              <w:top w:val="nil"/>
              <w:left w:val="nil"/>
              <w:bottom w:val="single" w:sz="8"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PERDIDA</w:t>
            </w:r>
          </w:p>
        </w:tc>
        <w:tc>
          <w:tcPr>
            <w:tcW w:w="306" w:type="pct"/>
            <w:tcBorders>
              <w:top w:val="nil"/>
              <w:left w:val="nil"/>
              <w:bottom w:val="single" w:sz="8" w:space="0" w:color="auto"/>
              <w:right w:val="single" w:sz="8"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SOMBRA</w:t>
            </w:r>
          </w:p>
        </w:tc>
      </w:tr>
      <w:tr w:rsidR="00DF51F1" w:rsidRPr="00CD50F8" w:rsidTr="00DF51F1">
        <w:trPr>
          <w:trHeight w:val="300"/>
        </w:trPr>
        <w:tc>
          <w:tcPr>
            <w:tcW w:w="873" w:type="pct"/>
            <w:tcBorders>
              <w:top w:val="nil"/>
              <w:left w:val="single" w:sz="8" w:space="0" w:color="auto"/>
              <w:bottom w:val="nil"/>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TRASLADO</w:t>
            </w:r>
          </w:p>
        </w:tc>
        <w:tc>
          <w:tcPr>
            <w:tcW w:w="978" w:type="pct"/>
            <w:tcBorders>
              <w:top w:val="nil"/>
              <w:left w:val="nil"/>
              <w:bottom w:val="nil"/>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PROPIETARIO DEL BF</w:t>
            </w:r>
          </w:p>
        </w:tc>
        <w:tc>
          <w:tcPr>
            <w:tcW w:w="1201" w:type="pct"/>
            <w:tcBorders>
              <w:top w:val="nil"/>
              <w:left w:val="nil"/>
              <w:bottom w:val="nil"/>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EN LA COMUNICACIÓN DE LA INCIDENCIA</w:t>
            </w:r>
          </w:p>
        </w:tc>
        <w:tc>
          <w:tcPr>
            <w:tcW w:w="687" w:type="pct"/>
            <w:tcBorders>
              <w:top w:val="nil"/>
              <w:left w:val="nil"/>
              <w:bottom w:val="nil"/>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PROPIETARIO DEL BF</w:t>
            </w:r>
          </w:p>
        </w:tc>
        <w:tc>
          <w:tcPr>
            <w:tcW w:w="955" w:type="pct"/>
            <w:tcBorders>
              <w:top w:val="nil"/>
              <w:left w:val="nil"/>
              <w:bottom w:val="nil"/>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PERDIDA</w:t>
            </w:r>
          </w:p>
        </w:tc>
        <w:tc>
          <w:tcPr>
            <w:tcW w:w="306" w:type="pct"/>
            <w:tcBorders>
              <w:top w:val="nil"/>
              <w:left w:val="nil"/>
              <w:bottom w:val="nil"/>
              <w:right w:val="single" w:sz="8"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FIRME</w:t>
            </w:r>
          </w:p>
        </w:tc>
      </w:tr>
      <w:tr w:rsidR="00DF51F1" w:rsidRPr="00CD50F8" w:rsidTr="00DF51F1">
        <w:trPr>
          <w:trHeight w:val="315"/>
        </w:trPr>
        <w:tc>
          <w:tcPr>
            <w:tcW w:w="873" w:type="pct"/>
            <w:tcBorders>
              <w:top w:val="nil"/>
              <w:left w:val="single" w:sz="8" w:space="0" w:color="auto"/>
              <w:bottom w:val="single" w:sz="8"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TRASLADO</w:t>
            </w:r>
          </w:p>
        </w:tc>
        <w:tc>
          <w:tcPr>
            <w:tcW w:w="978" w:type="pct"/>
            <w:tcBorders>
              <w:top w:val="nil"/>
              <w:left w:val="nil"/>
              <w:bottom w:val="single" w:sz="8"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PROPIETARIO DEL BF</w:t>
            </w:r>
          </w:p>
        </w:tc>
        <w:tc>
          <w:tcPr>
            <w:tcW w:w="1201" w:type="pct"/>
            <w:tcBorders>
              <w:top w:val="nil"/>
              <w:left w:val="nil"/>
              <w:bottom w:val="single" w:sz="8"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EN LA COMUNICACIÓN DE LA INCIDENCIA</w:t>
            </w:r>
          </w:p>
        </w:tc>
        <w:tc>
          <w:tcPr>
            <w:tcW w:w="687" w:type="pct"/>
            <w:tcBorders>
              <w:top w:val="nil"/>
              <w:left w:val="nil"/>
              <w:bottom w:val="single" w:sz="8"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TRANSPORTISTA</w:t>
            </w:r>
          </w:p>
        </w:tc>
        <w:tc>
          <w:tcPr>
            <w:tcW w:w="955" w:type="pct"/>
            <w:tcBorders>
              <w:top w:val="nil"/>
              <w:left w:val="nil"/>
              <w:bottom w:val="single" w:sz="8"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PERDIDA</w:t>
            </w:r>
          </w:p>
        </w:tc>
        <w:tc>
          <w:tcPr>
            <w:tcW w:w="306" w:type="pct"/>
            <w:tcBorders>
              <w:top w:val="nil"/>
              <w:left w:val="nil"/>
              <w:bottom w:val="single" w:sz="8" w:space="0" w:color="auto"/>
              <w:right w:val="single" w:sz="8"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SOMBRA</w:t>
            </w:r>
          </w:p>
        </w:tc>
      </w:tr>
      <w:tr w:rsidR="00DF51F1" w:rsidRPr="00CD50F8" w:rsidTr="00DF51F1">
        <w:trPr>
          <w:trHeight w:val="300"/>
        </w:trPr>
        <w:tc>
          <w:tcPr>
            <w:tcW w:w="873" w:type="pct"/>
            <w:tcBorders>
              <w:top w:val="nil"/>
              <w:left w:val="single" w:sz="8" w:space="0" w:color="auto"/>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TRASLADO</w:t>
            </w:r>
          </w:p>
        </w:tc>
        <w:tc>
          <w:tcPr>
            <w:tcW w:w="978" w:type="pct"/>
            <w:tcBorders>
              <w:top w:val="nil"/>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TRANSPORTISTA</w:t>
            </w:r>
          </w:p>
        </w:tc>
        <w:tc>
          <w:tcPr>
            <w:tcW w:w="1201" w:type="pct"/>
            <w:tcBorders>
              <w:top w:val="nil"/>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EN LA COMUNICACIÓN DE LA INCIDENCIA</w:t>
            </w:r>
          </w:p>
        </w:tc>
        <w:tc>
          <w:tcPr>
            <w:tcW w:w="687" w:type="pct"/>
            <w:tcBorders>
              <w:top w:val="nil"/>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TRANSPORTISTA</w:t>
            </w:r>
          </w:p>
        </w:tc>
        <w:tc>
          <w:tcPr>
            <w:tcW w:w="955" w:type="pct"/>
            <w:tcBorders>
              <w:top w:val="nil"/>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ROBO</w:t>
            </w:r>
          </w:p>
        </w:tc>
        <w:tc>
          <w:tcPr>
            <w:tcW w:w="306" w:type="pct"/>
            <w:tcBorders>
              <w:top w:val="nil"/>
              <w:left w:val="nil"/>
              <w:bottom w:val="single" w:sz="4" w:space="0" w:color="auto"/>
              <w:right w:val="single" w:sz="8"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FIRME</w:t>
            </w:r>
          </w:p>
        </w:tc>
      </w:tr>
      <w:tr w:rsidR="00DF51F1" w:rsidRPr="00CD50F8" w:rsidTr="00DF51F1">
        <w:trPr>
          <w:trHeight w:val="315"/>
        </w:trPr>
        <w:tc>
          <w:tcPr>
            <w:tcW w:w="873" w:type="pct"/>
            <w:tcBorders>
              <w:top w:val="nil"/>
              <w:left w:val="single" w:sz="8" w:space="0" w:color="auto"/>
              <w:bottom w:val="single" w:sz="8"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TRASLADO</w:t>
            </w:r>
          </w:p>
        </w:tc>
        <w:tc>
          <w:tcPr>
            <w:tcW w:w="978" w:type="pct"/>
            <w:tcBorders>
              <w:top w:val="nil"/>
              <w:left w:val="nil"/>
              <w:bottom w:val="single" w:sz="8"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TRANSPORTISTA</w:t>
            </w:r>
          </w:p>
        </w:tc>
        <w:tc>
          <w:tcPr>
            <w:tcW w:w="1201" w:type="pct"/>
            <w:tcBorders>
              <w:top w:val="nil"/>
              <w:left w:val="nil"/>
              <w:bottom w:val="single" w:sz="8"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EN LA COMUNICACIÓN DE LA INCIDENCIA</w:t>
            </w:r>
          </w:p>
        </w:tc>
        <w:tc>
          <w:tcPr>
            <w:tcW w:w="687" w:type="pct"/>
            <w:tcBorders>
              <w:top w:val="nil"/>
              <w:left w:val="nil"/>
              <w:bottom w:val="single" w:sz="8"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PROPIETARIO DEL BF</w:t>
            </w:r>
          </w:p>
        </w:tc>
        <w:tc>
          <w:tcPr>
            <w:tcW w:w="955" w:type="pct"/>
            <w:tcBorders>
              <w:top w:val="nil"/>
              <w:left w:val="nil"/>
              <w:bottom w:val="single" w:sz="8"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ROBO</w:t>
            </w:r>
          </w:p>
        </w:tc>
        <w:tc>
          <w:tcPr>
            <w:tcW w:w="306" w:type="pct"/>
            <w:tcBorders>
              <w:top w:val="nil"/>
              <w:left w:val="nil"/>
              <w:bottom w:val="single" w:sz="8" w:space="0" w:color="auto"/>
              <w:right w:val="single" w:sz="8"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SOMBRA</w:t>
            </w:r>
          </w:p>
        </w:tc>
      </w:tr>
      <w:tr w:rsidR="00DF51F1" w:rsidRPr="00CD50F8" w:rsidTr="00DF51F1">
        <w:trPr>
          <w:trHeight w:val="300"/>
        </w:trPr>
        <w:tc>
          <w:tcPr>
            <w:tcW w:w="873" w:type="pct"/>
            <w:tcBorders>
              <w:top w:val="nil"/>
              <w:left w:val="single" w:sz="8" w:space="0" w:color="auto"/>
              <w:bottom w:val="nil"/>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TRASLADO</w:t>
            </w:r>
          </w:p>
        </w:tc>
        <w:tc>
          <w:tcPr>
            <w:tcW w:w="978" w:type="pct"/>
            <w:tcBorders>
              <w:top w:val="nil"/>
              <w:left w:val="nil"/>
              <w:bottom w:val="nil"/>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PROPIETARIO DEL BF</w:t>
            </w:r>
          </w:p>
        </w:tc>
        <w:tc>
          <w:tcPr>
            <w:tcW w:w="1201" w:type="pct"/>
            <w:tcBorders>
              <w:top w:val="nil"/>
              <w:left w:val="nil"/>
              <w:bottom w:val="nil"/>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EN LA COMUNICACIÓN DE LA INCIDENCIA</w:t>
            </w:r>
          </w:p>
        </w:tc>
        <w:tc>
          <w:tcPr>
            <w:tcW w:w="687" w:type="pct"/>
            <w:tcBorders>
              <w:top w:val="nil"/>
              <w:left w:val="nil"/>
              <w:bottom w:val="nil"/>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PROPIETARIO DEL BF</w:t>
            </w:r>
          </w:p>
        </w:tc>
        <w:tc>
          <w:tcPr>
            <w:tcW w:w="955" w:type="pct"/>
            <w:tcBorders>
              <w:top w:val="nil"/>
              <w:left w:val="nil"/>
              <w:bottom w:val="nil"/>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ROBO</w:t>
            </w:r>
          </w:p>
        </w:tc>
        <w:tc>
          <w:tcPr>
            <w:tcW w:w="306" w:type="pct"/>
            <w:tcBorders>
              <w:top w:val="nil"/>
              <w:left w:val="nil"/>
              <w:bottom w:val="nil"/>
              <w:right w:val="single" w:sz="8"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FIRME</w:t>
            </w:r>
          </w:p>
        </w:tc>
      </w:tr>
      <w:tr w:rsidR="00DF51F1" w:rsidRPr="00CD50F8" w:rsidTr="00DF51F1">
        <w:trPr>
          <w:trHeight w:val="315"/>
        </w:trPr>
        <w:tc>
          <w:tcPr>
            <w:tcW w:w="873" w:type="pct"/>
            <w:tcBorders>
              <w:top w:val="nil"/>
              <w:left w:val="single" w:sz="8" w:space="0" w:color="auto"/>
              <w:bottom w:val="single" w:sz="8"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TRASLADO</w:t>
            </w:r>
          </w:p>
        </w:tc>
        <w:tc>
          <w:tcPr>
            <w:tcW w:w="978" w:type="pct"/>
            <w:tcBorders>
              <w:top w:val="nil"/>
              <w:left w:val="nil"/>
              <w:bottom w:val="single" w:sz="8"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PROPIETARIO DEL BF</w:t>
            </w:r>
          </w:p>
        </w:tc>
        <w:tc>
          <w:tcPr>
            <w:tcW w:w="1201" w:type="pct"/>
            <w:tcBorders>
              <w:top w:val="nil"/>
              <w:left w:val="nil"/>
              <w:bottom w:val="single" w:sz="8"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EN LA COMUNICACIÓN DE LA INCIDENCIA</w:t>
            </w:r>
          </w:p>
        </w:tc>
        <w:tc>
          <w:tcPr>
            <w:tcW w:w="687" w:type="pct"/>
            <w:tcBorders>
              <w:top w:val="nil"/>
              <w:left w:val="nil"/>
              <w:bottom w:val="single" w:sz="8"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TRANSPORTISTA</w:t>
            </w:r>
          </w:p>
        </w:tc>
        <w:tc>
          <w:tcPr>
            <w:tcW w:w="955" w:type="pct"/>
            <w:tcBorders>
              <w:top w:val="nil"/>
              <w:left w:val="nil"/>
              <w:bottom w:val="single" w:sz="8"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ROBO</w:t>
            </w:r>
          </w:p>
        </w:tc>
        <w:tc>
          <w:tcPr>
            <w:tcW w:w="306" w:type="pct"/>
            <w:tcBorders>
              <w:top w:val="nil"/>
              <w:left w:val="nil"/>
              <w:bottom w:val="single" w:sz="8" w:space="0" w:color="auto"/>
              <w:right w:val="single" w:sz="8"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SOMBRA</w:t>
            </w:r>
          </w:p>
        </w:tc>
      </w:tr>
      <w:tr w:rsidR="00DF51F1" w:rsidRPr="00CD50F8" w:rsidTr="00DF51F1">
        <w:trPr>
          <w:trHeight w:val="300"/>
        </w:trPr>
        <w:tc>
          <w:tcPr>
            <w:tcW w:w="873" w:type="pct"/>
            <w:tcBorders>
              <w:top w:val="nil"/>
              <w:left w:val="single" w:sz="8" w:space="0" w:color="auto"/>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ESTABLECIMIENTO PROPIETARIO</w:t>
            </w:r>
          </w:p>
        </w:tc>
        <w:tc>
          <w:tcPr>
            <w:tcW w:w="978" w:type="pct"/>
            <w:tcBorders>
              <w:top w:val="nil"/>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PROPIETARIO DEL BF</w:t>
            </w:r>
          </w:p>
        </w:tc>
        <w:tc>
          <w:tcPr>
            <w:tcW w:w="1201" w:type="pct"/>
            <w:tcBorders>
              <w:top w:val="nil"/>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EN LA COMUNICACIÓN DE LA INCIDENCIA</w:t>
            </w:r>
          </w:p>
        </w:tc>
        <w:tc>
          <w:tcPr>
            <w:tcW w:w="687" w:type="pct"/>
            <w:tcBorders>
              <w:top w:val="nil"/>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PROPIETARIO DEL BF</w:t>
            </w:r>
          </w:p>
        </w:tc>
        <w:tc>
          <w:tcPr>
            <w:tcW w:w="955" w:type="pct"/>
            <w:tcBorders>
              <w:top w:val="nil"/>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PERDIDA</w:t>
            </w:r>
          </w:p>
        </w:tc>
        <w:tc>
          <w:tcPr>
            <w:tcW w:w="306" w:type="pct"/>
            <w:tcBorders>
              <w:top w:val="nil"/>
              <w:left w:val="nil"/>
              <w:bottom w:val="single" w:sz="4" w:space="0" w:color="auto"/>
              <w:right w:val="single" w:sz="8"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FIRME</w:t>
            </w:r>
          </w:p>
        </w:tc>
      </w:tr>
      <w:tr w:rsidR="00DF51F1" w:rsidRPr="00CD50F8" w:rsidTr="00DF51F1">
        <w:trPr>
          <w:trHeight w:val="300"/>
        </w:trPr>
        <w:tc>
          <w:tcPr>
            <w:tcW w:w="873" w:type="pct"/>
            <w:tcBorders>
              <w:top w:val="nil"/>
              <w:left w:val="single" w:sz="8" w:space="0" w:color="auto"/>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ESTABLECIMIENTO PROPIETARIO</w:t>
            </w:r>
          </w:p>
        </w:tc>
        <w:tc>
          <w:tcPr>
            <w:tcW w:w="978" w:type="pct"/>
            <w:tcBorders>
              <w:top w:val="nil"/>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PROPIETARIO DEL BF</w:t>
            </w:r>
          </w:p>
        </w:tc>
        <w:tc>
          <w:tcPr>
            <w:tcW w:w="1201" w:type="pct"/>
            <w:tcBorders>
              <w:top w:val="nil"/>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EN LA COMUNICACIÓN DE LA INCIDENCIA</w:t>
            </w:r>
          </w:p>
        </w:tc>
        <w:tc>
          <w:tcPr>
            <w:tcW w:w="687" w:type="pct"/>
            <w:tcBorders>
              <w:top w:val="nil"/>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PROPIETARIO DEL BF</w:t>
            </w:r>
          </w:p>
        </w:tc>
        <w:tc>
          <w:tcPr>
            <w:tcW w:w="955" w:type="pct"/>
            <w:tcBorders>
              <w:top w:val="nil"/>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ROBO</w:t>
            </w:r>
          </w:p>
        </w:tc>
        <w:tc>
          <w:tcPr>
            <w:tcW w:w="306" w:type="pct"/>
            <w:tcBorders>
              <w:top w:val="nil"/>
              <w:left w:val="nil"/>
              <w:bottom w:val="single" w:sz="4" w:space="0" w:color="auto"/>
              <w:right w:val="single" w:sz="8"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FIRME</w:t>
            </w:r>
          </w:p>
        </w:tc>
      </w:tr>
      <w:tr w:rsidR="00DF51F1" w:rsidRPr="00CD50F8" w:rsidTr="00DF51F1">
        <w:trPr>
          <w:trHeight w:val="300"/>
        </w:trPr>
        <w:tc>
          <w:tcPr>
            <w:tcW w:w="873" w:type="pct"/>
            <w:tcBorders>
              <w:top w:val="nil"/>
              <w:left w:val="single" w:sz="8" w:space="0" w:color="auto"/>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ESTABLECIMIENTO PROPIETARIO</w:t>
            </w:r>
          </w:p>
        </w:tc>
        <w:tc>
          <w:tcPr>
            <w:tcW w:w="978" w:type="pct"/>
            <w:tcBorders>
              <w:top w:val="nil"/>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PROPIETARIO DEL BF</w:t>
            </w:r>
          </w:p>
        </w:tc>
        <w:tc>
          <w:tcPr>
            <w:tcW w:w="1201" w:type="pct"/>
            <w:tcBorders>
              <w:top w:val="nil"/>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EN LA COMUNICACIÓN DE LA INCIDENCIA</w:t>
            </w:r>
          </w:p>
        </w:tc>
        <w:tc>
          <w:tcPr>
            <w:tcW w:w="687" w:type="pct"/>
            <w:tcBorders>
              <w:top w:val="nil"/>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PROPIETARIO DEL BF</w:t>
            </w:r>
          </w:p>
        </w:tc>
        <w:tc>
          <w:tcPr>
            <w:tcW w:w="955" w:type="pct"/>
            <w:tcBorders>
              <w:top w:val="nil"/>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EXCEDENTE</w:t>
            </w:r>
          </w:p>
        </w:tc>
        <w:tc>
          <w:tcPr>
            <w:tcW w:w="306" w:type="pct"/>
            <w:tcBorders>
              <w:top w:val="nil"/>
              <w:left w:val="nil"/>
              <w:bottom w:val="single" w:sz="4" w:space="0" w:color="auto"/>
              <w:right w:val="single" w:sz="8"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FIRME</w:t>
            </w:r>
          </w:p>
        </w:tc>
      </w:tr>
      <w:tr w:rsidR="00DF51F1" w:rsidRPr="00CD50F8" w:rsidTr="00DF51F1">
        <w:trPr>
          <w:trHeight w:val="315"/>
        </w:trPr>
        <w:tc>
          <w:tcPr>
            <w:tcW w:w="873" w:type="pct"/>
            <w:tcBorders>
              <w:top w:val="nil"/>
              <w:left w:val="single" w:sz="8" w:space="0" w:color="auto"/>
              <w:bottom w:val="single" w:sz="8"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ESTABLECIMIENTO PROPIETARIO</w:t>
            </w:r>
          </w:p>
        </w:tc>
        <w:tc>
          <w:tcPr>
            <w:tcW w:w="978" w:type="pct"/>
            <w:tcBorders>
              <w:top w:val="nil"/>
              <w:left w:val="nil"/>
              <w:bottom w:val="single" w:sz="8"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PROPIETARIO DEL BF</w:t>
            </w:r>
          </w:p>
        </w:tc>
        <w:tc>
          <w:tcPr>
            <w:tcW w:w="1201" w:type="pct"/>
            <w:tcBorders>
              <w:top w:val="nil"/>
              <w:left w:val="nil"/>
              <w:bottom w:val="single" w:sz="8"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EN LA COMUNICACIÓN DE LA INCIDENCIA</w:t>
            </w:r>
          </w:p>
        </w:tc>
        <w:tc>
          <w:tcPr>
            <w:tcW w:w="687" w:type="pct"/>
            <w:tcBorders>
              <w:top w:val="nil"/>
              <w:left w:val="nil"/>
              <w:bottom w:val="single" w:sz="8"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PROPIETARIO DEL BF</w:t>
            </w:r>
          </w:p>
        </w:tc>
        <w:tc>
          <w:tcPr>
            <w:tcW w:w="955" w:type="pct"/>
            <w:tcBorders>
              <w:top w:val="nil"/>
              <w:left w:val="nil"/>
              <w:bottom w:val="single" w:sz="8"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DESMEDRO</w:t>
            </w:r>
          </w:p>
        </w:tc>
        <w:tc>
          <w:tcPr>
            <w:tcW w:w="306" w:type="pct"/>
            <w:tcBorders>
              <w:top w:val="nil"/>
              <w:left w:val="nil"/>
              <w:bottom w:val="single" w:sz="8" w:space="0" w:color="auto"/>
              <w:right w:val="single" w:sz="8"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FIRME</w:t>
            </w:r>
          </w:p>
        </w:tc>
      </w:tr>
      <w:tr w:rsidR="00DF51F1" w:rsidRPr="00CD50F8" w:rsidTr="00DF51F1">
        <w:trPr>
          <w:trHeight w:val="300"/>
        </w:trPr>
        <w:tc>
          <w:tcPr>
            <w:tcW w:w="873" w:type="pct"/>
            <w:tcBorders>
              <w:top w:val="nil"/>
              <w:left w:val="single" w:sz="8" w:space="0" w:color="auto"/>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ESTABLECIMIENTO DEL TERCERO</w:t>
            </w:r>
          </w:p>
        </w:tc>
        <w:tc>
          <w:tcPr>
            <w:tcW w:w="978" w:type="pct"/>
            <w:tcBorders>
              <w:top w:val="nil"/>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PRESTADOR DE SERVICIO</w:t>
            </w:r>
          </w:p>
        </w:tc>
        <w:tc>
          <w:tcPr>
            <w:tcW w:w="1201" w:type="pct"/>
            <w:tcBorders>
              <w:top w:val="nil"/>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EN LA COMUNICACIÓN DE LA INCIDENCIA</w:t>
            </w:r>
          </w:p>
        </w:tc>
        <w:tc>
          <w:tcPr>
            <w:tcW w:w="687" w:type="pct"/>
            <w:tcBorders>
              <w:top w:val="nil"/>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PRESTADOR DEL SERVICIO</w:t>
            </w:r>
          </w:p>
        </w:tc>
        <w:tc>
          <w:tcPr>
            <w:tcW w:w="955" w:type="pct"/>
            <w:tcBorders>
              <w:top w:val="nil"/>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PERDIDA</w:t>
            </w:r>
          </w:p>
        </w:tc>
        <w:tc>
          <w:tcPr>
            <w:tcW w:w="306" w:type="pct"/>
            <w:tcBorders>
              <w:top w:val="nil"/>
              <w:left w:val="nil"/>
              <w:bottom w:val="single" w:sz="4" w:space="0" w:color="auto"/>
              <w:right w:val="single" w:sz="8"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FIRME</w:t>
            </w:r>
          </w:p>
        </w:tc>
      </w:tr>
      <w:tr w:rsidR="00DF51F1" w:rsidRPr="00CD50F8" w:rsidTr="00DF51F1">
        <w:trPr>
          <w:trHeight w:val="300"/>
        </w:trPr>
        <w:tc>
          <w:tcPr>
            <w:tcW w:w="873" w:type="pct"/>
            <w:tcBorders>
              <w:top w:val="nil"/>
              <w:left w:val="single" w:sz="8" w:space="0" w:color="auto"/>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ESTABLECIMIENTO DEL TERCERO</w:t>
            </w:r>
          </w:p>
        </w:tc>
        <w:tc>
          <w:tcPr>
            <w:tcW w:w="978" w:type="pct"/>
            <w:tcBorders>
              <w:top w:val="nil"/>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PRESTADOR DE SERVICIO</w:t>
            </w:r>
          </w:p>
        </w:tc>
        <w:tc>
          <w:tcPr>
            <w:tcW w:w="1201" w:type="pct"/>
            <w:tcBorders>
              <w:top w:val="nil"/>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EN LA COMUNICACIÓN DE LA INCIDENCIA</w:t>
            </w:r>
          </w:p>
        </w:tc>
        <w:tc>
          <w:tcPr>
            <w:tcW w:w="687" w:type="pct"/>
            <w:tcBorders>
              <w:top w:val="nil"/>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PROPIETARIO DEL BF</w:t>
            </w:r>
          </w:p>
        </w:tc>
        <w:tc>
          <w:tcPr>
            <w:tcW w:w="955" w:type="pct"/>
            <w:tcBorders>
              <w:top w:val="nil"/>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PERDIDA</w:t>
            </w:r>
          </w:p>
        </w:tc>
        <w:tc>
          <w:tcPr>
            <w:tcW w:w="306" w:type="pct"/>
            <w:tcBorders>
              <w:top w:val="nil"/>
              <w:left w:val="nil"/>
              <w:bottom w:val="single" w:sz="4" w:space="0" w:color="auto"/>
              <w:right w:val="single" w:sz="8"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SOMBRA</w:t>
            </w:r>
          </w:p>
        </w:tc>
      </w:tr>
      <w:tr w:rsidR="00DF51F1" w:rsidRPr="00CD50F8" w:rsidTr="00DF51F1">
        <w:trPr>
          <w:trHeight w:val="300"/>
        </w:trPr>
        <w:tc>
          <w:tcPr>
            <w:tcW w:w="873" w:type="pct"/>
            <w:tcBorders>
              <w:top w:val="nil"/>
              <w:left w:val="single" w:sz="8" w:space="0" w:color="auto"/>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ESTABLECIMIENTO DEL TERCERO</w:t>
            </w:r>
          </w:p>
        </w:tc>
        <w:tc>
          <w:tcPr>
            <w:tcW w:w="978" w:type="pct"/>
            <w:tcBorders>
              <w:top w:val="nil"/>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PRESTADOR DE SERVICIO</w:t>
            </w:r>
          </w:p>
        </w:tc>
        <w:tc>
          <w:tcPr>
            <w:tcW w:w="1201" w:type="pct"/>
            <w:tcBorders>
              <w:top w:val="nil"/>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EN LA COMUNICACIÓN DE LA INCIDENCIA</w:t>
            </w:r>
          </w:p>
        </w:tc>
        <w:tc>
          <w:tcPr>
            <w:tcW w:w="687" w:type="pct"/>
            <w:tcBorders>
              <w:top w:val="nil"/>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PRESTADOR DEL SERVICIO</w:t>
            </w:r>
          </w:p>
        </w:tc>
        <w:tc>
          <w:tcPr>
            <w:tcW w:w="955" w:type="pct"/>
            <w:tcBorders>
              <w:top w:val="nil"/>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ROBO</w:t>
            </w:r>
          </w:p>
        </w:tc>
        <w:tc>
          <w:tcPr>
            <w:tcW w:w="306" w:type="pct"/>
            <w:tcBorders>
              <w:top w:val="nil"/>
              <w:left w:val="nil"/>
              <w:bottom w:val="single" w:sz="4" w:space="0" w:color="auto"/>
              <w:right w:val="single" w:sz="8"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FIRME</w:t>
            </w:r>
          </w:p>
        </w:tc>
      </w:tr>
      <w:tr w:rsidR="00DF51F1" w:rsidRPr="00CD50F8" w:rsidTr="00DF51F1">
        <w:trPr>
          <w:trHeight w:val="300"/>
        </w:trPr>
        <w:tc>
          <w:tcPr>
            <w:tcW w:w="873" w:type="pct"/>
            <w:tcBorders>
              <w:top w:val="nil"/>
              <w:left w:val="single" w:sz="8" w:space="0" w:color="auto"/>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ESTABLECIMIENTO DEL TERCERO</w:t>
            </w:r>
          </w:p>
        </w:tc>
        <w:tc>
          <w:tcPr>
            <w:tcW w:w="978" w:type="pct"/>
            <w:tcBorders>
              <w:top w:val="nil"/>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PRESTADOR DE SERVICIO</w:t>
            </w:r>
          </w:p>
        </w:tc>
        <w:tc>
          <w:tcPr>
            <w:tcW w:w="1201" w:type="pct"/>
            <w:tcBorders>
              <w:top w:val="nil"/>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EN LA COMUNICACIÓN DE LA INCIDENCIA</w:t>
            </w:r>
          </w:p>
        </w:tc>
        <w:tc>
          <w:tcPr>
            <w:tcW w:w="687" w:type="pct"/>
            <w:tcBorders>
              <w:top w:val="nil"/>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PROPIETARIO DEL BF</w:t>
            </w:r>
          </w:p>
        </w:tc>
        <w:tc>
          <w:tcPr>
            <w:tcW w:w="955" w:type="pct"/>
            <w:tcBorders>
              <w:top w:val="nil"/>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ROBO</w:t>
            </w:r>
          </w:p>
        </w:tc>
        <w:tc>
          <w:tcPr>
            <w:tcW w:w="306" w:type="pct"/>
            <w:tcBorders>
              <w:top w:val="nil"/>
              <w:left w:val="nil"/>
              <w:bottom w:val="single" w:sz="4" w:space="0" w:color="auto"/>
              <w:right w:val="single" w:sz="8"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SOMBRA</w:t>
            </w:r>
          </w:p>
        </w:tc>
      </w:tr>
      <w:tr w:rsidR="00DF51F1" w:rsidRPr="00CD50F8" w:rsidTr="00DF51F1">
        <w:trPr>
          <w:trHeight w:val="300"/>
        </w:trPr>
        <w:tc>
          <w:tcPr>
            <w:tcW w:w="873" w:type="pct"/>
            <w:tcBorders>
              <w:top w:val="nil"/>
              <w:left w:val="single" w:sz="8" w:space="0" w:color="auto"/>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ESTABLECIMIENTO DEL TERCERO</w:t>
            </w:r>
          </w:p>
        </w:tc>
        <w:tc>
          <w:tcPr>
            <w:tcW w:w="978" w:type="pct"/>
            <w:tcBorders>
              <w:top w:val="nil"/>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PRESTADOR DE SERVICIO</w:t>
            </w:r>
          </w:p>
        </w:tc>
        <w:tc>
          <w:tcPr>
            <w:tcW w:w="1201" w:type="pct"/>
            <w:tcBorders>
              <w:top w:val="nil"/>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EN LA COMUNICACIÓN DE LA INCIDENCIA</w:t>
            </w:r>
          </w:p>
        </w:tc>
        <w:tc>
          <w:tcPr>
            <w:tcW w:w="687" w:type="pct"/>
            <w:tcBorders>
              <w:top w:val="nil"/>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PRESTADOR DEL SERVICIO</w:t>
            </w:r>
          </w:p>
        </w:tc>
        <w:tc>
          <w:tcPr>
            <w:tcW w:w="955" w:type="pct"/>
            <w:tcBorders>
              <w:top w:val="nil"/>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EXCEDENTE</w:t>
            </w:r>
          </w:p>
        </w:tc>
        <w:tc>
          <w:tcPr>
            <w:tcW w:w="306" w:type="pct"/>
            <w:tcBorders>
              <w:top w:val="nil"/>
              <w:left w:val="nil"/>
              <w:bottom w:val="single" w:sz="4" w:space="0" w:color="auto"/>
              <w:right w:val="single" w:sz="8"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FIRME</w:t>
            </w:r>
          </w:p>
        </w:tc>
      </w:tr>
      <w:tr w:rsidR="00DF51F1" w:rsidRPr="00CD50F8" w:rsidTr="00DF51F1">
        <w:trPr>
          <w:trHeight w:val="300"/>
        </w:trPr>
        <w:tc>
          <w:tcPr>
            <w:tcW w:w="873" w:type="pct"/>
            <w:tcBorders>
              <w:top w:val="nil"/>
              <w:left w:val="single" w:sz="8" w:space="0" w:color="auto"/>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ESTABLECIMIENTO DEL TERCERO</w:t>
            </w:r>
          </w:p>
        </w:tc>
        <w:tc>
          <w:tcPr>
            <w:tcW w:w="978" w:type="pct"/>
            <w:tcBorders>
              <w:top w:val="nil"/>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PRESTADOR DE SERVICIO</w:t>
            </w:r>
          </w:p>
        </w:tc>
        <w:tc>
          <w:tcPr>
            <w:tcW w:w="1201" w:type="pct"/>
            <w:tcBorders>
              <w:top w:val="nil"/>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EN LA COMUNICACIÓN DE LA INCIDENCIA</w:t>
            </w:r>
          </w:p>
        </w:tc>
        <w:tc>
          <w:tcPr>
            <w:tcW w:w="687" w:type="pct"/>
            <w:tcBorders>
              <w:top w:val="nil"/>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PROPIETARIO DEL BF</w:t>
            </w:r>
          </w:p>
        </w:tc>
        <w:tc>
          <w:tcPr>
            <w:tcW w:w="955" w:type="pct"/>
            <w:tcBorders>
              <w:top w:val="nil"/>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EXCEDENTE</w:t>
            </w:r>
          </w:p>
        </w:tc>
        <w:tc>
          <w:tcPr>
            <w:tcW w:w="306" w:type="pct"/>
            <w:tcBorders>
              <w:top w:val="nil"/>
              <w:left w:val="nil"/>
              <w:bottom w:val="single" w:sz="4" w:space="0" w:color="auto"/>
              <w:right w:val="single" w:sz="8"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SOMBRA</w:t>
            </w:r>
          </w:p>
        </w:tc>
      </w:tr>
      <w:tr w:rsidR="00DF51F1" w:rsidRPr="00CD50F8" w:rsidTr="00DF51F1">
        <w:trPr>
          <w:trHeight w:val="300"/>
        </w:trPr>
        <w:tc>
          <w:tcPr>
            <w:tcW w:w="873" w:type="pct"/>
            <w:tcBorders>
              <w:top w:val="nil"/>
              <w:left w:val="single" w:sz="8" w:space="0" w:color="auto"/>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ESTABLECIMIENTO DEL TERCERO</w:t>
            </w:r>
          </w:p>
        </w:tc>
        <w:tc>
          <w:tcPr>
            <w:tcW w:w="978" w:type="pct"/>
            <w:tcBorders>
              <w:top w:val="nil"/>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PRESTADOR DE SERVICIO</w:t>
            </w:r>
          </w:p>
        </w:tc>
        <w:tc>
          <w:tcPr>
            <w:tcW w:w="1201" w:type="pct"/>
            <w:tcBorders>
              <w:top w:val="nil"/>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EN LA COMUNICACIÓN DE LA INCIDENCIA</w:t>
            </w:r>
          </w:p>
        </w:tc>
        <w:tc>
          <w:tcPr>
            <w:tcW w:w="687" w:type="pct"/>
            <w:tcBorders>
              <w:top w:val="nil"/>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PRESTADOR DEL SERVICIO</w:t>
            </w:r>
          </w:p>
        </w:tc>
        <w:tc>
          <w:tcPr>
            <w:tcW w:w="955" w:type="pct"/>
            <w:tcBorders>
              <w:top w:val="nil"/>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DESMEDRO</w:t>
            </w:r>
          </w:p>
        </w:tc>
        <w:tc>
          <w:tcPr>
            <w:tcW w:w="306" w:type="pct"/>
            <w:tcBorders>
              <w:top w:val="nil"/>
              <w:left w:val="nil"/>
              <w:bottom w:val="single" w:sz="4" w:space="0" w:color="auto"/>
              <w:right w:val="single" w:sz="8"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FIRME</w:t>
            </w:r>
          </w:p>
        </w:tc>
      </w:tr>
      <w:tr w:rsidR="00DF51F1" w:rsidRPr="00CD50F8" w:rsidTr="00DF51F1">
        <w:trPr>
          <w:trHeight w:val="315"/>
        </w:trPr>
        <w:tc>
          <w:tcPr>
            <w:tcW w:w="873" w:type="pct"/>
            <w:tcBorders>
              <w:top w:val="nil"/>
              <w:left w:val="single" w:sz="8" w:space="0" w:color="auto"/>
              <w:bottom w:val="single" w:sz="8"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ESTABLECIMIENTO DEL TERCERO</w:t>
            </w:r>
          </w:p>
        </w:tc>
        <w:tc>
          <w:tcPr>
            <w:tcW w:w="978" w:type="pct"/>
            <w:tcBorders>
              <w:top w:val="nil"/>
              <w:left w:val="nil"/>
              <w:bottom w:val="single" w:sz="8"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PRESTADOR DE SERVICIO</w:t>
            </w:r>
          </w:p>
        </w:tc>
        <w:tc>
          <w:tcPr>
            <w:tcW w:w="1201" w:type="pct"/>
            <w:tcBorders>
              <w:top w:val="nil"/>
              <w:left w:val="nil"/>
              <w:bottom w:val="single" w:sz="8"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EN LA COMUNICACIÓN DE LA INCIDENCIA</w:t>
            </w:r>
          </w:p>
        </w:tc>
        <w:tc>
          <w:tcPr>
            <w:tcW w:w="687" w:type="pct"/>
            <w:tcBorders>
              <w:top w:val="nil"/>
              <w:left w:val="nil"/>
              <w:bottom w:val="single" w:sz="8"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PROPIETARIO DEL BF</w:t>
            </w:r>
          </w:p>
        </w:tc>
        <w:tc>
          <w:tcPr>
            <w:tcW w:w="955" w:type="pct"/>
            <w:tcBorders>
              <w:top w:val="nil"/>
              <w:left w:val="nil"/>
              <w:bottom w:val="single" w:sz="8"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DESMEDRO</w:t>
            </w:r>
          </w:p>
        </w:tc>
        <w:tc>
          <w:tcPr>
            <w:tcW w:w="306" w:type="pct"/>
            <w:tcBorders>
              <w:top w:val="nil"/>
              <w:left w:val="nil"/>
              <w:bottom w:val="single" w:sz="8" w:space="0" w:color="auto"/>
              <w:right w:val="single" w:sz="8"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SOMBRA</w:t>
            </w:r>
          </w:p>
        </w:tc>
      </w:tr>
      <w:tr w:rsidR="00DF51F1" w:rsidRPr="00CD50F8" w:rsidTr="00DF51F1">
        <w:trPr>
          <w:trHeight w:val="315"/>
        </w:trPr>
        <w:tc>
          <w:tcPr>
            <w:tcW w:w="5000" w:type="pct"/>
            <w:gridSpan w:val="6"/>
            <w:tcBorders>
              <w:top w:val="single" w:sz="4" w:space="0" w:color="auto"/>
              <w:left w:val="single" w:sz="8" w:space="0" w:color="auto"/>
              <w:bottom w:val="nil"/>
              <w:right w:val="single" w:sz="8" w:space="0" w:color="000000"/>
            </w:tcBorders>
            <w:shd w:val="clear" w:color="000000" w:fill="FFFF00"/>
            <w:vAlign w:val="center"/>
            <w:hideMark/>
          </w:tcPr>
          <w:p w:rsidR="00DF51F1" w:rsidRPr="00CD50F8" w:rsidRDefault="00DF51F1" w:rsidP="00DF51F1">
            <w:pPr>
              <w:jc w:val="center"/>
              <w:rPr>
                <w:rFonts w:ascii="Calibri" w:hAnsi="Calibri" w:cs="Calibri"/>
                <w:b/>
                <w:bCs/>
                <w:color w:val="000000"/>
                <w:sz w:val="16"/>
                <w:szCs w:val="16"/>
                <w:lang w:val="es-PE" w:eastAsia="es-PE"/>
              </w:rPr>
            </w:pPr>
            <w:r w:rsidRPr="00CD50F8">
              <w:rPr>
                <w:rFonts w:ascii="Calibri" w:hAnsi="Calibri"/>
                <w:b/>
                <w:bCs/>
                <w:color w:val="000000"/>
                <w:sz w:val="16"/>
                <w:szCs w:val="16"/>
                <w:lang w:eastAsia="es-PE"/>
              </w:rPr>
              <w:t>INCAUTACIONES</w:t>
            </w:r>
          </w:p>
        </w:tc>
      </w:tr>
      <w:tr w:rsidR="00DF51F1" w:rsidRPr="00CD50F8" w:rsidTr="00DF51F1">
        <w:trPr>
          <w:trHeight w:val="450"/>
        </w:trPr>
        <w:tc>
          <w:tcPr>
            <w:tcW w:w="873"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TRASLADO</w:t>
            </w:r>
          </w:p>
        </w:tc>
        <w:tc>
          <w:tcPr>
            <w:tcW w:w="978" w:type="pct"/>
            <w:tcBorders>
              <w:top w:val="single" w:sz="8" w:space="0" w:color="auto"/>
              <w:left w:val="nil"/>
              <w:bottom w:val="single" w:sz="4" w:space="0" w:color="auto"/>
              <w:right w:val="single" w:sz="4" w:space="0" w:color="auto"/>
            </w:tcBorders>
            <w:shd w:val="clear" w:color="auto" w:fill="auto"/>
            <w:vAlign w:val="center"/>
            <w:hideMark/>
          </w:tcPr>
          <w:p w:rsidR="00DF51F1" w:rsidRPr="00CD50F8" w:rsidRDefault="00DF51F1" w:rsidP="00DF51F1">
            <w:pPr>
              <w:jc w:val="center"/>
              <w:rPr>
                <w:rFonts w:ascii="Calibri" w:hAnsi="Calibri" w:cs="Calibri"/>
                <w:color w:val="000000"/>
                <w:sz w:val="16"/>
                <w:szCs w:val="16"/>
                <w:lang w:val="es-PE" w:eastAsia="es-PE"/>
              </w:rPr>
            </w:pPr>
            <w:r w:rsidRPr="00CD50F8">
              <w:rPr>
                <w:rFonts w:ascii="Calibri" w:hAnsi="Calibri" w:cs="Calibri"/>
                <w:color w:val="000000"/>
                <w:sz w:val="16"/>
                <w:szCs w:val="16"/>
                <w:lang w:eastAsia="es-PE"/>
              </w:rPr>
              <w:t>SUNAT</w:t>
            </w:r>
          </w:p>
        </w:tc>
        <w:tc>
          <w:tcPr>
            <w:tcW w:w="1201" w:type="pct"/>
            <w:tcBorders>
              <w:top w:val="single" w:sz="8" w:space="0" w:color="auto"/>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 xml:space="preserve">EN LA CONFIRMACION DEL ACTA DE INCAUTACION </w:t>
            </w:r>
          </w:p>
        </w:tc>
        <w:tc>
          <w:tcPr>
            <w:tcW w:w="687" w:type="pct"/>
            <w:tcBorders>
              <w:top w:val="single" w:sz="8" w:space="0" w:color="auto"/>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PROPIETARIO DEL BF</w:t>
            </w:r>
          </w:p>
        </w:tc>
        <w:tc>
          <w:tcPr>
            <w:tcW w:w="955" w:type="pct"/>
            <w:tcBorders>
              <w:top w:val="single" w:sz="8" w:space="0" w:color="auto"/>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Egreso por Incautación/Comiso por autoridad competente</w:t>
            </w:r>
          </w:p>
        </w:tc>
        <w:tc>
          <w:tcPr>
            <w:tcW w:w="306" w:type="pct"/>
            <w:tcBorders>
              <w:top w:val="single" w:sz="8" w:space="0" w:color="auto"/>
              <w:left w:val="nil"/>
              <w:bottom w:val="single" w:sz="4" w:space="0" w:color="auto"/>
              <w:right w:val="single" w:sz="8"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SOMBRA</w:t>
            </w:r>
          </w:p>
        </w:tc>
      </w:tr>
      <w:tr w:rsidR="00DF51F1" w:rsidRPr="00CD50F8" w:rsidTr="00DF51F1">
        <w:trPr>
          <w:trHeight w:val="450"/>
        </w:trPr>
        <w:tc>
          <w:tcPr>
            <w:tcW w:w="873" w:type="pct"/>
            <w:tcBorders>
              <w:top w:val="nil"/>
              <w:left w:val="single" w:sz="8" w:space="0" w:color="auto"/>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lastRenderedPageBreak/>
              <w:t>TRASLADO</w:t>
            </w:r>
          </w:p>
        </w:tc>
        <w:tc>
          <w:tcPr>
            <w:tcW w:w="978" w:type="pct"/>
            <w:tcBorders>
              <w:top w:val="nil"/>
              <w:left w:val="nil"/>
              <w:bottom w:val="single" w:sz="4" w:space="0" w:color="auto"/>
              <w:right w:val="single" w:sz="4" w:space="0" w:color="auto"/>
            </w:tcBorders>
            <w:shd w:val="clear" w:color="auto" w:fill="auto"/>
            <w:vAlign w:val="center"/>
            <w:hideMark/>
          </w:tcPr>
          <w:p w:rsidR="00DF51F1" w:rsidRPr="00CD50F8" w:rsidRDefault="00DF51F1" w:rsidP="00DF51F1">
            <w:pPr>
              <w:jc w:val="center"/>
              <w:rPr>
                <w:rFonts w:ascii="Calibri" w:hAnsi="Calibri" w:cs="Calibri"/>
                <w:color w:val="000000"/>
                <w:sz w:val="16"/>
                <w:szCs w:val="16"/>
                <w:lang w:val="es-PE" w:eastAsia="es-PE"/>
              </w:rPr>
            </w:pPr>
            <w:r w:rsidRPr="00CD50F8">
              <w:rPr>
                <w:rFonts w:ascii="Calibri" w:hAnsi="Calibri" w:cs="Calibri"/>
                <w:color w:val="000000"/>
                <w:sz w:val="16"/>
                <w:szCs w:val="16"/>
                <w:lang w:eastAsia="es-PE"/>
              </w:rPr>
              <w:t>SUNAT</w:t>
            </w:r>
          </w:p>
        </w:tc>
        <w:tc>
          <w:tcPr>
            <w:tcW w:w="1201" w:type="pct"/>
            <w:tcBorders>
              <w:top w:val="nil"/>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 xml:space="preserve">EN LA CONFIRMACION DEL ACTA DE INCAUTACION </w:t>
            </w:r>
          </w:p>
        </w:tc>
        <w:tc>
          <w:tcPr>
            <w:tcW w:w="687" w:type="pct"/>
            <w:tcBorders>
              <w:top w:val="nil"/>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TRANSPORTISTA</w:t>
            </w:r>
          </w:p>
        </w:tc>
        <w:tc>
          <w:tcPr>
            <w:tcW w:w="955" w:type="pct"/>
            <w:tcBorders>
              <w:top w:val="nil"/>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Egreso por Incautación/Comiso por autoridad competente</w:t>
            </w:r>
          </w:p>
        </w:tc>
        <w:tc>
          <w:tcPr>
            <w:tcW w:w="306" w:type="pct"/>
            <w:tcBorders>
              <w:top w:val="nil"/>
              <w:left w:val="nil"/>
              <w:bottom w:val="single" w:sz="4" w:space="0" w:color="auto"/>
              <w:right w:val="single" w:sz="8"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SOMBRA</w:t>
            </w:r>
          </w:p>
        </w:tc>
      </w:tr>
      <w:tr w:rsidR="00DF51F1" w:rsidRPr="00CD50F8" w:rsidTr="00DF51F1">
        <w:trPr>
          <w:trHeight w:val="450"/>
        </w:trPr>
        <w:tc>
          <w:tcPr>
            <w:tcW w:w="873" w:type="pct"/>
            <w:tcBorders>
              <w:top w:val="nil"/>
              <w:left w:val="single" w:sz="8" w:space="0" w:color="auto"/>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ESTABLECIMIENTO DEL PROPIETARIO</w:t>
            </w:r>
          </w:p>
        </w:tc>
        <w:tc>
          <w:tcPr>
            <w:tcW w:w="978" w:type="pct"/>
            <w:tcBorders>
              <w:top w:val="nil"/>
              <w:left w:val="nil"/>
              <w:bottom w:val="single" w:sz="4" w:space="0" w:color="auto"/>
              <w:right w:val="single" w:sz="4" w:space="0" w:color="auto"/>
            </w:tcBorders>
            <w:shd w:val="clear" w:color="auto" w:fill="auto"/>
            <w:vAlign w:val="center"/>
            <w:hideMark/>
          </w:tcPr>
          <w:p w:rsidR="00DF51F1" w:rsidRPr="00CD50F8" w:rsidRDefault="00DF51F1" w:rsidP="00DF51F1">
            <w:pPr>
              <w:jc w:val="center"/>
              <w:rPr>
                <w:rFonts w:ascii="Calibri" w:hAnsi="Calibri" w:cs="Calibri"/>
                <w:color w:val="000000"/>
                <w:sz w:val="16"/>
                <w:szCs w:val="16"/>
                <w:lang w:val="es-PE" w:eastAsia="es-PE"/>
              </w:rPr>
            </w:pPr>
            <w:r w:rsidRPr="00CD50F8">
              <w:rPr>
                <w:rFonts w:ascii="Calibri" w:hAnsi="Calibri" w:cs="Calibri"/>
                <w:color w:val="000000"/>
                <w:sz w:val="16"/>
                <w:szCs w:val="16"/>
                <w:lang w:eastAsia="es-PE"/>
              </w:rPr>
              <w:t>SUNAT</w:t>
            </w:r>
          </w:p>
        </w:tc>
        <w:tc>
          <w:tcPr>
            <w:tcW w:w="1201" w:type="pct"/>
            <w:tcBorders>
              <w:top w:val="nil"/>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 xml:space="preserve">EN LA CONFIRMACION DEL ACTA DE INCAUTACION </w:t>
            </w:r>
          </w:p>
        </w:tc>
        <w:tc>
          <w:tcPr>
            <w:tcW w:w="687" w:type="pct"/>
            <w:tcBorders>
              <w:top w:val="nil"/>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PROPIETARIO DEL BF</w:t>
            </w:r>
          </w:p>
        </w:tc>
        <w:tc>
          <w:tcPr>
            <w:tcW w:w="955" w:type="pct"/>
            <w:tcBorders>
              <w:top w:val="nil"/>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Egreso por Incautación/Comiso por autoridad competente</w:t>
            </w:r>
          </w:p>
        </w:tc>
        <w:tc>
          <w:tcPr>
            <w:tcW w:w="306" w:type="pct"/>
            <w:tcBorders>
              <w:top w:val="nil"/>
              <w:left w:val="nil"/>
              <w:bottom w:val="single" w:sz="4" w:space="0" w:color="auto"/>
              <w:right w:val="single" w:sz="8"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SOMBRA</w:t>
            </w:r>
          </w:p>
        </w:tc>
      </w:tr>
      <w:tr w:rsidR="00DF51F1" w:rsidRPr="00CD50F8" w:rsidTr="00DF51F1">
        <w:trPr>
          <w:trHeight w:val="450"/>
        </w:trPr>
        <w:tc>
          <w:tcPr>
            <w:tcW w:w="873" w:type="pct"/>
            <w:tcBorders>
              <w:top w:val="nil"/>
              <w:left w:val="single" w:sz="8" w:space="0" w:color="auto"/>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ESTABLECIMIENTO DEL TERCERO</w:t>
            </w:r>
          </w:p>
        </w:tc>
        <w:tc>
          <w:tcPr>
            <w:tcW w:w="978" w:type="pct"/>
            <w:tcBorders>
              <w:top w:val="nil"/>
              <w:left w:val="nil"/>
              <w:bottom w:val="single" w:sz="4" w:space="0" w:color="auto"/>
              <w:right w:val="single" w:sz="4" w:space="0" w:color="auto"/>
            </w:tcBorders>
            <w:shd w:val="clear" w:color="auto" w:fill="auto"/>
            <w:vAlign w:val="center"/>
            <w:hideMark/>
          </w:tcPr>
          <w:p w:rsidR="00DF51F1" w:rsidRPr="00CD50F8" w:rsidRDefault="00DF51F1" w:rsidP="00DF51F1">
            <w:pPr>
              <w:jc w:val="center"/>
              <w:rPr>
                <w:rFonts w:ascii="Calibri" w:hAnsi="Calibri" w:cs="Calibri"/>
                <w:color w:val="000000"/>
                <w:sz w:val="16"/>
                <w:szCs w:val="16"/>
                <w:lang w:val="es-PE" w:eastAsia="es-PE"/>
              </w:rPr>
            </w:pPr>
            <w:r w:rsidRPr="00CD50F8">
              <w:rPr>
                <w:rFonts w:ascii="Calibri" w:hAnsi="Calibri" w:cs="Calibri"/>
                <w:color w:val="000000"/>
                <w:sz w:val="16"/>
                <w:szCs w:val="16"/>
                <w:lang w:eastAsia="es-PE"/>
              </w:rPr>
              <w:t>SUNAT</w:t>
            </w:r>
          </w:p>
        </w:tc>
        <w:tc>
          <w:tcPr>
            <w:tcW w:w="1201" w:type="pct"/>
            <w:tcBorders>
              <w:top w:val="nil"/>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 xml:space="preserve">EN LA CONFIRMACION DEL ACTA DE INCAUTACION </w:t>
            </w:r>
          </w:p>
        </w:tc>
        <w:tc>
          <w:tcPr>
            <w:tcW w:w="687" w:type="pct"/>
            <w:tcBorders>
              <w:top w:val="nil"/>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PROPIETARIO DEL BF</w:t>
            </w:r>
          </w:p>
        </w:tc>
        <w:tc>
          <w:tcPr>
            <w:tcW w:w="955" w:type="pct"/>
            <w:tcBorders>
              <w:top w:val="nil"/>
              <w:left w:val="nil"/>
              <w:bottom w:val="single" w:sz="4"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Egreso por Incautación/Comiso por autoridad competente</w:t>
            </w:r>
          </w:p>
        </w:tc>
        <w:tc>
          <w:tcPr>
            <w:tcW w:w="306" w:type="pct"/>
            <w:tcBorders>
              <w:top w:val="nil"/>
              <w:left w:val="nil"/>
              <w:bottom w:val="single" w:sz="4" w:space="0" w:color="auto"/>
              <w:right w:val="single" w:sz="8"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SOMBRA</w:t>
            </w:r>
          </w:p>
        </w:tc>
      </w:tr>
      <w:tr w:rsidR="00DF51F1" w:rsidRPr="00CD50F8" w:rsidTr="00DF51F1">
        <w:trPr>
          <w:trHeight w:val="465"/>
        </w:trPr>
        <w:tc>
          <w:tcPr>
            <w:tcW w:w="873" w:type="pct"/>
            <w:tcBorders>
              <w:top w:val="nil"/>
              <w:left w:val="single" w:sz="8" w:space="0" w:color="auto"/>
              <w:bottom w:val="single" w:sz="8"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ESTABLECIMIENTO DEL TERCERO</w:t>
            </w:r>
          </w:p>
        </w:tc>
        <w:tc>
          <w:tcPr>
            <w:tcW w:w="978" w:type="pct"/>
            <w:tcBorders>
              <w:top w:val="nil"/>
              <w:left w:val="nil"/>
              <w:bottom w:val="single" w:sz="8" w:space="0" w:color="auto"/>
              <w:right w:val="single" w:sz="4" w:space="0" w:color="auto"/>
            </w:tcBorders>
            <w:shd w:val="clear" w:color="auto" w:fill="auto"/>
            <w:vAlign w:val="center"/>
            <w:hideMark/>
          </w:tcPr>
          <w:p w:rsidR="00DF51F1" w:rsidRPr="00CD50F8" w:rsidRDefault="00DF51F1" w:rsidP="00DF51F1">
            <w:pPr>
              <w:jc w:val="center"/>
              <w:rPr>
                <w:rFonts w:ascii="Calibri" w:hAnsi="Calibri" w:cs="Calibri"/>
                <w:color w:val="000000"/>
                <w:sz w:val="16"/>
                <w:szCs w:val="16"/>
                <w:lang w:val="es-PE" w:eastAsia="es-PE"/>
              </w:rPr>
            </w:pPr>
            <w:r w:rsidRPr="00CD50F8">
              <w:rPr>
                <w:rFonts w:ascii="Calibri" w:hAnsi="Calibri" w:cs="Calibri"/>
                <w:color w:val="000000"/>
                <w:sz w:val="16"/>
                <w:szCs w:val="16"/>
                <w:lang w:eastAsia="es-PE"/>
              </w:rPr>
              <w:t>SUNAT</w:t>
            </w:r>
          </w:p>
        </w:tc>
        <w:tc>
          <w:tcPr>
            <w:tcW w:w="1201" w:type="pct"/>
            <w:tcBorders>
              <w:top w:val="nil"/>
              <w:left w:val="nil"/>
              <w:bottom w:val="single" w:sz="8"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 xml:space="preserve">EN LA CONFIRMACION DEL ACTA DE INCAUTACION </w:t>
            </w:r>
          </w:p>
        </w:tc>
        <w:tc>
          <w:tcPr>
            <w:tcW w:w="687" w:type="pct"/>
            <w:tcBorders>
              <w:top w:val="nil"/>
              <w:left w:val="nil"/>
              <w:bottom w:val="single" w:sz="8"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eastAsia="es-PE"/>
              </w:rPr>
              <w:t>PRESTADOR DEL SERVICIO</w:t>
            </w:r>
          </w:p>
        </w:tc>
        <w:tc>
          <w:tcPr>
            <w:tcW w:w="955" w:type="pct"/>
            <w:tcBorders>
              <w:top w:val="nil"/>
              <w:left w:val="nil"/>
              <w:bottom w:val="single" w:sz="8" w:space="0" w:color="auto"/>
              <w:right w:val="single" w:sz="4"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Egreso por Incautación/Comiso por autoridad competente</w:t>
            </w:r>
          </w:p>
        </w:tc>
        <w:tc>
          <w:tcPr>
            <w:tcW w:w="306" w:type="pct"/>
            <w:tcBorders>
              <w:top w:val="nil"/>
              <w:left w:val="nil"/>
              <w:bottom w:val="single" w:sz="8" w:space="0" w:color="auto"/>
              <w:right w:val="single" w:sz="8" w:space="0" w:color="auto"/>
            </w:tcBorders>
            <w:shd w:val="clear" w:color="auto" w:fill="auto"/>
            <w:vAlign w:val="center"/>
            <w:hideMark/>
          </w:tcPr>
          <w:p w:rsidR="00DF51F1" w:rsidRPr="00CD50F8" w:rsidRDefault="00DF51F1" w:rsidP="00DF51F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SOMBRA</w:t>
            </w:r>
          </w:p>
        </w:tc>
      </w:tr>
    </w:tbl>
    <w:p w:rsidR="00DF51F1" w:rsidRPr="00CD50F8" w:rsidRDefault="00DF51F1" w:rsidP="00B64457"/>
    <w:p w:rsidR="00DF51F1" w:rsidRPr="00CD50F8" w:rsidRDefault="00DF51F1" w:rsidP="00B64457"/>
    <w:p w:rsidR="001F38A9" w:rsidRPr="00CD50F8" w:rsidRDefault="001E0312" w:rsidP="00D917A1">
      <w:pPr>
        <w:pStyle w:val="Ttulo3"/>
        <w:numPr>
          <w:ilvl w:val="2"/>
          <w:numId w:val="184"/>
        </w:numPr>
        <w:rPr>
          <w:b w:val="0"/>
          <w:sz w:val="20"/>
          <w:szCs w:val="20"/>
        </w:rPr>
      </w:pPr>
      <w:bookmarkStart w:id="98" w:name="_Toc15659634"/>
      <w:r w:rsidRPr="00CD50F8">
        <w:rPr>
          <w:b w:val="0"/>
          <w:sz w:val="20"/>
          <w:szCs w:val="20"/>
        </w:rPr>
        <w:t xml:space="preserve">Anexo 12.3: </w:t>
      </w:r>
      <w:r w:rsidR="006B5AE2" w:rsidRPr="00CD50F8">
        <w:rPr>
          <w:b w:val="0"/>
          <w:sz w:val="20"/>
          <w:szCs w:val="20"/>
        </w:rPr>
        <w:t>Datos</w:t>
      </w:r>
      <w:r w:rsidR="00966D85" w:rsidRPr="00CD50F8">
        <w:rPr>
          <w:b w:val="0"/>
          <w:sz w:val="20"/>
          <w:szCs w:val="20"/>
        </w:rPr>
        <w:t xml:space="preserve"> que corresponden en ROP</w:t>
      </w:r>
      <w:bookmarkEnd w:id="98"/>
      <w:r w:rsidR="00966D85" w:rsidRPr="00CD50F8">
        <w:rPr>
          <w:b w:val="0"/>
          <w:sz w:val="20"/>
          <w:szCs w:val="20"/>
        </w:rPr>
        <w:t xml:space="preserve"> </w:t>
      </w:r>
    </w:p>
    <w:p w:rsidR="00B9409D" w:rsidRPr="00CD50F8" w:rsidRDefault="00B9409D" w:rsidP="00B9409D">
      <w:pPr>
        <w:pStyle w:val="Ttulo3"/>
        <w:numPr>
          <w:ilvl w:val="0"/>
          <w:numId w:val="0"/>
        </w:numPr>
        <w:ind w:left="720" w:hanging="720"/>
        <w:rPr>
          <w:b w:val="0"/>
          <w:sz w:val="20"/>
          <w:szCs w:val="20"/>
        </w:rPr>
      </w:pPr>
    </w:p>
    <w:tbl>
      <w:tblPr>
        <w:tblW w:w="5000" w:type="pct"/>
        <w:tblCellMar>
          <w:left w:w="70" w:type="dxa"/>
          <w:right w:w="70" w:type="dxa"/>
        </w:tblCellMar>
        <w:tblLook w:val="04A0" w:firstRow="1" w:lastRow="0" w:firstColumn="1" w:lastColumn="0" w:noHBand="0" w:noVBand="1"/>
      </w:tblPr>
      <w:tblGrid>
        <w:gridCol w:w="379"/>
        <w:gridCol w:w="2073"/>
        <w:gridCol w:w="2262"/>
        <w:gridCol w:w="522"/>
        <w:gridCol w:w="347"/>
        <w:gridCol w:w="1213"/>
        <w:gridCol w:w="1052"/>
        <w:gridCol w:w="1880"/>
        <w:gridCol w:w="1268"/>
        <w:gridCol w:w="1268"/>
        <w:gridCol w:w="1880"/>
      </w:tblGrid>
      <w:tr w:rsidR="00222A8A" w:rsidRPr="00CD50F8" w:rsidTr="00222A8A">
        <w:trPr>
          <w:trHeight w:val="315"/>
          <w:tblHeader/>
        </w:trPr>
        <w:tc>
          <w:tcPr>
            <w:tcW w:w="137" w:type="pct"/>
            <w:vMerge w:val="restart"/>
            <w:tcBorders>
              <w:top w:val="single" w:sz="8" w:space="0" w:color="auto"/>
              <w:left w:val="single" w:sz="8" w:space="0" w:color="auto"/>
              <w:bottom w:val="single" w:sz="8" w:space="0" w:color="000000"/>
              <w:right w:val="single" w:sz="8" w:space="0" w:color="auto"/>
            </w:tcBorders>
            <w:shd w:val="clear" w:color="000000" w:fill="B8CCE4"/>
            <w:vAlign w:val="center"/>
            <w:hideMark/>
          </w:tcPr>
          <w:p w:rsidR="00222A8A" w:rsidRPr="00CD50F8" w:rsidRDefault="00222A8A" w:rsidP="00222A8A">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val="es-PE" w:eastAsia="es-PE"/>
              </w:rPr>
              <w:t>SEC</w:t>
            </w:r>
          </w:p>
        </w:tc>
        <w:tc>
          <w:tcPr>
            <w:tcW w:w="900" w:type="pct"/>
            <w:vMerge w:val="restart"/>
            <w:tcBorders>
              <w:top w:val="single" w:sz="8" w:space="0" w:color="auto"/>
              <w:left w:val="single" w:sz="8" w:space="0" w:color="auto"/>
              <w:bottom w:val="single" w:sz="8" w:space="0" w:color="000000"/>
              <w:right w:val="single" w:sz="8" w:space="0" w:color="auto"/>
            </w:tcBorders>
            <w:shd w:val="clear" w:color="000000" w:fill="B8CCE4"/>
            <w:vAlign w:val="center"/>
            <w:hideMark/>
          </w:tcPr>
          <w:p w:rsidR="00222A8A" w:rsidRPr="00CD50F8" w:rsidRDefault="00222A8A" w:rsidP="00222A8A">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val="es-PE" w:eastAsia="es-PE"/>
              </w:rPr>
              <w:t>DATOS</w:t>
            </w:r>
          </w:p>
        </w:tc>
        <w:tc>
          <w:tcPr>
            <w:tcW w:w="895" w:type="pct"/>
            <w:vMerge w:val="restart"/>
            <w:tcBorders>
              <w:top w:val="single" w:sz="8" w:space="0" w:color="auto"/>
              <w:left w:val="single" w:sz="8" w:space="0" w:color="auto"/>
              <w:bottom w:val="single" w:sz="8" w:space="0" w:color="000000"/>
              <w:right w:val="single" w:sz="8" w:space="0" w:color="auto"/>
            </w:tcBorders>
            <w:shd w:val="clear" w:color="000000" w:fill="B8CCE4"/>
            <w:vAlign w:val="center"/>
            <w:hideMark/>
          </w:tcPr>
          <w:p w:rsidR="00222A8A" w:rsidRPr="00CD50F8" w:rsidRDefault="00222A8A" w:rsidP="00222A8A">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val="es-PE" w:eastAsia="es-PE"/>
              </w:rPr>
              <w:t>OBSERVACIONES</w:t>
            </w:r>
          </w:p>
        </w:tc>
        <w:tc>
          <w:tcPr>
            <w:tcW w:w="280" w:type="pct"/>
            <w:vMerge w:val="restart"/>
            <w:tcBorders>
              <w:top w:val="single" w:sz="8" w:space="0" w:color="auto"/>
              <w:left w:val="single" w:sz="8" w:space="0" w:color="auto"/>
              <w:bottom w:val="single" w:sz="8" w:space="0" w:color="000000"/>
              <w:right w:val="single" w:sz="8" w:space="0" w:color="auto"/>
            </w:tcBorders>
            <w:shd w:val="clear" w:color="000000" w:fill="B8CCE4"/>
            <w:textDirection w:val="btLr"/>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TIPO DE INGRESO (Automático/Manual)</w:t>
            </w:r>
          </w:p>
        </w:tc>
        <w:tc>
          <w:tcPr>
            <w:tcW w:w="133" w:type="pct"/>
            <w:vMerge w:val="restart"/>
            <w:tcBorders>
              <w:top w:val="single" w:sz="8" w:space="0" w:color="auto"/>
              <w:left w:val="single" w:sz="8" w:space="0" w:color="auto"/>
              <w:bottom w:val="single" w:sz="8" w:space="0" w:color="000000"/>
              <w:right w:val="single" w:sz="8" w:space="0" w:color="auto"/>
            </w:tcBorders>
            <w:shd w:val="clear" w:color="000000" w:fill="B8CCE4"/>
            <w:textDirection w:val="btLr"/>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OBLIGATORIO</w:t>
            </w:r>
          </w:p>
        </w:tc>
        <w:tc>
          <w:tcPr>
            <w:tcW w:w="1286" w:type="pct"/>
            <w:gridSpan w:val="3"/>
            <w:tcBorders>
              <w:top w:val="single" w:sz="8" w:space="0" w:color="auto"/>
              <w:left w:val="nil"/>
              <w:bottom w:val="single" w:sz="8" w:space="0" w:color="auto"/>
              <w:right w:val="single" w:sz="8" w:space="0" w:color="000000"/>
            </w:tcBorders>
            <w:shd w:val="clear" w:color="000000" w:fill="B8CCE4"/>
            <w:vAlign w:val="center"/>
            <w:hideMark/>
          </w:tcPr>
          <w:p w:rsidR="00222A8A" w:rsidRPr="00CD50F8" w:rsidRDefault="00222A8A" w:rsidP="00222A8A">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val="es-PE" w:eastAsia="es-PE"/>
              </w:rPr>
              <w:t>INCIDENCIAS</w:t>
            </w:r>
          </w:p>
        </w:tc>
        <w:tc>
          <w:tcPr>
            <w:tcW w:w="1369" w:type="pct"/>
            <w:gridSpan w:val="3"/>
            <w:tcBorders>
              <w:top w:val="single" w:sz="8" w:space="0" w:color="auto"/>
              <w:left w:val="nil"/>
              <w:bottom w:val="single" w:sz="8" w:space="0" w:color="auto"/>
              <w:right w:val="single" w:sz="8" w:space="0" w:color="000000"/>
            </w:tcBorders>
            <w:shd w:val="clear" w:color="000000" w:fill="B8CCE4"/>
            <w:vAlign w:val="center"/>
            <w:hideMark/>
          </w:tcPr>
          <w:p w:rsidR="00222A8A" w:rsidRPr="00CD50F8" w:rsidRDefault="00222A8A" w:rsidP="00222A8A">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val="es-PE" w:eastAsia="es-PE"/>
              </w:rPr>
              <w:t>INMOVILIZACIONES / INCAUTACIONES</w:t>
            </w:r>
          </w:p>
        </w:tc>
      </w:tr>
      <w:tr w:rsidR="00222A8A" w:rsidRPr="00CD50F8" w:rsidTr="00222A8A">
        <w:trPr>
          <w:trHeight w:val="315"/>
          <w:tblHeader/>
        </w:trPr>
        <w:tc>
          <w:tcPr>
            <w:tcW w:w="137" w:type="pct"/>
            <w:vMerge/>
            <w:tcBorders>
              <w:top w:val="single" w:sz="8" w:space="0" w:color="auto"/>
              <w:left w:val="single" w:sz="8" w:space="0" w:color="auto"/>
              <w:bottom w:val="single" w:sz="8" w:space="0" w:color="000000"/>
              <w:right w:val="single" w:sz="8" w:space="0" w:color="auto"/>
            </w:tcBorders>
            <w:vAlign w:val="center"/>
            <w:hideMark/>
          </w:tcPr>
          <w:p w:rsidR="00222A8A" w:rsidRPr="00CD50F8" w:rsidRDefault="00222A8A" w:rsidP="00222A8A">
            <w:pPr>
              <w:jc w:val="left"/>
              <w:rPr>
                <w:rFonts w:ascii="Calibri" w:hAnsi="Calibri" w:cs="Calibri"/>
                <w:b/>
                <w:bCs/>
                <w:color w:val="000000"/>
                <w:sz w:val="16"/>
                <w:szCs w:val="16"/>
                <w:lang w:val="es-PE" w:eastAsia="es-PE"/>
              </w:rPr>
            </w:pPr>
          </w:p>
        </w:tc>
        <w:tc>
          <w:tcPr>
            <w:tcW w:w="900" w:type="pct"/>
            <w:vMerge/>
            <w:tcBorders>
              <w:top w:val="single" w:sz="8" w:space="0" w:color="auto"/>
              <w:left w:val="single" w:sz="8" w:space="0" w:color="auto"/>
              <w:bottom w:val="single" w:sz="8" w:space="0" w:color="000000"/>
              <w:right w:val="single" w:sz="8" w:space="0" w:color="auto"/>
            </w:tcBorders>
            <w:vAlign w:val="center"/>
            <w:hideMark/>
          </w:tcPr>
          <w:p w:rsidR="00222A8A" w:rsidRPr="00CD50F8" w:rsidRDefault="00222A8A" w:rsidP="00222A8A">
            <w:pPr>
              <w:jc w:val="left"/>
              <w:rPr>
                <w:rFonts w:ascii="Calibri" w:hAnsi="Calibri" w:cs="Calibri"/>
                <w:b/>
                <w:bCs/>
                <w:color w:val="000000"/>
                <w:sz w:val="16"/>
                <w:szCs w:val="16"/>
                <w:lang w:val="es-PE" w:eastAsia="es-PE"/>
              </w:rPr>
            </w:pPr>
          </w:p>
        </w:tc>
        <w:tc>
          <w:tcPr>
            <w:tcW w:w="895" w:type="pct"/>
            <w:vMerge/>
            <w:tcBorders>
              <w:top w:val="single" w:sz="8" w:space="0" w:color="auto"/>
              <w:left w:val="single" w:sz="8" w:space="0" w:color="auto"/>
              <w:bottom w:val="single" w:sz="8" w:space="0" w:color="000000"/>
              <w:right w:val="single" w:sz="8" w:space="0" w:color="auto"/>
            </w:tcBorders>
            <w:vAlign w:val="center"/>
            <w:hideMark/>
          </w:tcPr>
          <w:p w:rsidR="00222A8A" w:rsidRPr="00CD50F8" w:rsidRDefault="00222A8A" w:rsidP="00222A8A">
            <w:pPr>
              <w:jc w:val="left"/>
              <w:rPr>
                <w:rFonts w:ascii="Calibri" w:hAnsi="Calibri" w:cs="Calibri"/>
                <w:b/>
                <w:bCs/>
                <w:color w:val="000000"/>
                <w:sz w:val="16"/>
                <w:szCs w:val="16"/>
                <w:lang w:val="es-PE" w:eastAsia="es-PE"/>
              </w:rPr>
            </w:pPr>
          </w:p>
        </w:tc>
        <w:tc>
          <w:tcPr>
            <w:tcW w:w="280" w:type="pct"/>
            <w:vMerge/>
            <w:tcBorders>
              <w:top w:val="single" w:sz="8" w:space="0" w:color="auto"/>
              <w:left w:val="single" w:sz="8" w:space="0" w:color="auto"/>
              <w:bottom w:val="single" w:sz="8" w:space="0" w:color="000000"/>
              <w:right w:val="single" w:sz="8" w:space="0" w:color="auto"/>
            </w:tcBorders>
            <w:vAlign w:val="center"/>
            <w:hideMark/>
          </w:tcPr>
          <w:p w:rsidR="00222A8A" w:rsidRPr="00CD50F8" w:rsidRDefault="00222A8A" w:rsidP="00222A8A">
            <w:pPr>
              <w:jc w:val="left"/>
              <w:rPr>
                <w:rFonts w:ascii="Calibri" w:hAnsi="Calibri" w:cs="Calibri"/>
                <w:color w:val="000000"/>
                <w:sz w:val="16"/>
                <w:szCs w:val="16"/>
                <w:lang w:val="es-PE" w:eastAsia="es-PE"/>
              </w:rPr>
            </w:pPr>
          </w:p>
        </w:tc>
        <w:tc>
          <w:tcPr>
            <w:tcW w:w="133" w:type="pct"/>
            <w:vMerge/>
            <w:tcBorders>
              <w:top w:val="single" w:sz="8" w:space="0" w:color="auto"/>
              <w:left w:val="single" w:sz="8" w:space="0" w:color="auto"/>
              <w:bottom w:val="single" w:sz="8" w:space="0" w:color="000000"/>
              <w:right w:val="single" w:sz="8" w:space="0" w:color="auto"/>
            </w:tcBorders>
            <w:vAlign w:val="center"/>
            <w:hideMark/>
          </w:tcPr>
          <w:p w:rsidR="00222A8A" w:rsidRPr="00CD50F8" w:rsidRDefault="00222A8A" w:rsidP="00222A8A">
            <w:pPr>
              <w:jc w:val="left"/>
              <w:rPr>
                <w:rFonts w:ascii="Calibri" w:hAnsi="Calibri" w:cs="Calibri"/>
                <w:color w:val="000000"/>
                <w:sz w:val="16"/>
                <w:szCs w:val="16"/>
                <w:lang w:val="es-PE" w:eastAsia="es-PE"/>
              </w:rPr>
            </w:pPr>
          </w:p>
        </w:tc>
        <w:tc>
          <w:tcPr>
            <w:tcW w:w="370" w:type="pct"/>
            <w:vMerge w:val="restart"/>
            <w:tcBorders>
              <w:top w:val="nil"/>
              <w:left w:val="single" w:sz="8" w:space="0" w:color="auto"/>
              <w:bottom w:val="single" w:sz="8" w:space="0" w:color="000000"/>
              <w:right w:val="single" w:sz="8" w:space="0" w:color="auto"/>
            </w:tcBorders>
            <w:shd w:val="clear" w:color="000000" w:fill="B8CCE4"/>
            <w:vAlign w:val="center"/>
            <w:hideMark/>
          </w:tcPr>
          <w:p w:rsidR="00222A8A" w:rsidRPr="00CD50F8" w:rsidRDefault="00222A8A" w:rsidP="00222A8A">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val="es-PE" w:eastAsia="es-PE"/>
              </w:rPr>
              <w:t>TRASLADO</w:t>
            </w:r>
          </w:p>
        </w:tc>
        <w:tc>
          <w:tcPr>
            <w:tcW w:w="916" w:type="pct"/>
            <w:gridSpan w:val="2"/>
            <w:tcBorders>
              <w:top w:val="single" w:sz="8" w:space="0" w:color="auto"/>
              <w:left w:val="nil"/>
              <w:bottom w:val="single" w:sz="8" w:space="0" w:color="auto"/>
              <w:right w:val="single" w:sz="8" w:space="0" w:color="000000"/>
            </w:tcBorders>
            <w:shd w:val="clear" w:color="000000" w:fill="B8CCE4"/>
            <w:vAlign w:val="center"/>
            <w:hideMark/>
          </w:tcPr>
          <w:p w:rsidR="00222A8A" w:rsidRPr="00CD50F8" w:rsidRDefault="00222A8A" w:rsidP="00222A8A">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val="es-PE" w:eastAsia="es-PE"/>
              </w:rPr>
              <w:t>ESTABLECIMIENTOS</w:t>
            </w:r>
          </w:p>
        </w:tc>
        <w:tc>
          <w:tcPr>
            <w:tcW w:w="387" w:type="pct"/>
            <w:vMerge w:val="restart"/>
            <w:tcBorders>
              <w:top w:val="nil"/>
              <w:left w:val="single" w:sz="8" w:space="0" w:color="auto"/>
              <w:bottom w:val="single" w:sz="8" w:space="0" w:color="000000"/>
              <w:right w:val="single" w:sz="8" w:space="0" w:color="auto"/>
            </w:tcBorders>
            <w:shd w:val="clear" w:color="000000" w:fill="B8CCE4"/>
            <w:vAlign w:val="center"/>
            <w:hideMark/>
          </w:tcPr>
          <w:p w:rsidR="00222A8A" w:rsidRPr="00CD50F8" w:rsidRDefault="00222A8A" w:rsidP="00222A8A">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val="es-PE" w:eastAsia="es-PE"/>
              </w:rPr>
              <w:t>TRASLADO</w:t>
            </w:r>
          </w:p>
        </w:tc>
        <w:tc>
          <w:tcPr>
            <w:tcW w:w="982" w:type="pct"/>
            <w:gridSpan w:val="2"/>
            <w:tcBorders>
              <w:top w:val="single" w:sz="8" w:space="0" w:color="auto"/>
              <w:left w:val="nil"/>
              <w:bottom w:val="single" w:sz="8" w:space="0" w:color="auto"/>
              <w:right w:val="single" w:sz="8" w:space="0" w:color="000000"/>
            </w:tcBorders>
            <w:shd w:val="clear" w:color="000000" w:fill="B8CCE4"/>
            <w:vAlign w:val="center"/>
            <w:hideMark/>
          </w:tcPr>
          <w:p w:rsidR="00222A8A" w:rsidRPr="00CD50F8" w:rsidRDefault="00222A8A" w:rsidP="00222A8A">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val="es-PE" w:eastAsia="es-PE"/>
              </w:rPr>
              <w:t>ESTABLECIMIENTOS</w:t>
            </w:r>
          </w:p>
        </w:tc>
      </w:tr>
      <w:tr w:rsidR="00222A8A" w:rsidRPr="00CD50F8" w:rsidTr="00222A8A">
        <w:trPr>
          <w:trHeight w:val="315"/>
          <w:tblHeader/>
        </w:trPr>
        <w:tc>
          <w:tcPr>
            <w:tcW w:w="137" w:type="pct"/>
            <w:vMerge/>
            <w:tcBorders>
              <w:top w:val="single" w:sz="8" w:space="0" w:color="auto"/>
              <w:left w:val="single" w:sz="8" w:space="0" w:color="auto"/>
              <w:bottom w:val="single" w:sz="8" w:space="0" w:color="000000"/>
              <w:right w:val="single" w:sz="8" w:space="0" w:color="auto"/>
            </w:tcBorders>
            <w:vAlign w:val="center"/>
            <w:hideMark/>
          </w:tcPr>
          <w:p w:rsidR="00222A8A" w:rsidRPr="00CD50F8" w:rsidRDefault="00222A8A" w:rsidP="00222A8A">
            <w:pPr>
              <w:jc w:val="left"/>
              <w:rPr>
                <w:rFonts w:ascii="Calibri" w:hAnsi="Calibri" w:cs="Calibri"/>
                <w:b/>
                <w:bCs/>
                <w:color w:val="000000"/>
                <w:sz w:val="16"/>
                <w:szCs w:val="16"/>
                <w:lang w:val="es-PE" w:eastAsia="es-PE"/>
              </w:rPr>
            </w:pPr>
          </w:p>
        </w:tc>
        <w:tc>
          <w:tcPr>
            <w:tcW w:w="900" w:type="pct"/>
            <w:vMerge/>
            <w:tcBorders>
              <w:top w:val="single" w:sz="8" w:space="0" w:color="auto"/>
              <w:left w:val="single" w:sz="8" w:space="0" w:color="auto"/>
              <w:bottom w:val="single" w:sz="8" w:space="0" w:color="000000"/>
              <w:right w:val="single" w:sz="8" w:space="0" w:color="auto"/>
            </w:tcBorders>
            <w:vAlign w:val="center"/>
            <w:hideMark/>
          </w:tcPr>
          <w:p w:rsidR="00222A8A" w:rsidRPr="00CD50F8" w:rsidRDefault="00222A8A" w:rsidP="00222A8A">
            <w:pPr>
              <w:jc w:val="left"/>
              <w:rPr>
                <w:rFonts w:ascii="Calibri" w:hAnsi="Calibri" w:cs="Calibri"/>
                <w:b/>
                <w:bCs/>
                <w:color w:val="000000"/>
                <w:sz w:val="16"/>
                <w:szCs w:val="16"/>
                <w:lang w:val="es-PE" w:eastAsia="es-PE"/>
              </w:rPr>
            </w:pPr>
          </w:p>
        </w:tc>
        <w:tc>
          <w:tcPr>
            <w:tcW w:w="895" w:type="pct"/>
            <w:vMerge/>
            <w:tcBorders>
              <w:top w:val="single" w:sz="8" w:space="0" w:color="auto"/>
              <w:left w:val="single" w:sz="8" w:space="0" w:color="auto"/>
              <w:bottom w:val="single" w:sz="8" w:space="0" w:color="000000"/>
              <w:right w:val="single" w:sz="8" w:space="0" w:color="auto"/>
            </w:tcBorders>
            <w:vAlign w:val="center"/>
            <w:hideMark/>
          </w:tcPr>
          <w:p w:rsidR="00222A8A" w:rsidRPr="00CD50F8" w:rsidRDefault="00222A8A" w:rsidP="00222A8A">
            <w:pPr>
              <w:jc w:val="left"/>
              <w:rPr>
                <w:rFonts w:ascii="Calibri" w:hAnsi="Calibri" w:cs="Calibri"/>
                <w:b/>
                <w:bCs/>
                <w:color w:val="000000"/>
                <w:sz w:val="16"/>
                <w:szCs w:val="16"/>
                <w:lang w:val="es-PE" w:eastAsia="es-PE"/>
              </w:rPr>
            </w:pPr>
          </w:p>
        </w:tc>
        <w:tc>
          <w:tcPr>
            <w:tcW w:w="280" w:type="pct"/>
            <w:vMerge/>
            <w:tcBorders>
              <w:top w:val="single" w:sz="8" w:space="0" w:color="auto"/>
              <w:left w:val="single" w:sz="8" w:space="0" w:color="auto"/>
              <w:bottom w:val="single" w:sz="8" w:space="0" w:color="000000"/>
              <w:right w:val="single" w:sz="8" w:space="0" w:color="auto"/>
            </w:tcBorders>
            <w:vAlign w:val="center"/>
            <w:hideMark/>
          </w:tcPr>
          <w:p w:rsidR="00222A8A" w:rsidRPr="00CD50F8" w:rsidRDefault="00222A8A" w:rsidP="00222A8A">
            <w:pPr>
              <w:jc w:val="left"/>
              <w:rPr>
                <w:rFonts w:ascii="Calibri" w:hAnsi="Calibri" w:cs="Calibri"/>
                <w:color w:val="000000"/>
                <w:sz w:val="16"/>
                <w:szCs w:val="16"/>
                <w:lang w:val="es-PE" w:eastAsia="es-PE"/>
              </w:rPr>
            </w:pPr>
          </w:p>
        </w:tc>
        <w:tc>
          <w:tcPr>
            <w:tcW w:w="133" w:type="pct"/>
            <w:vMerge/>
            <w:tcBorders>
              <w:top w:val="single" w:sz="8" w:space="0" w:color="auto"/>
              <w:left w:val="single" w:sz="8" w:space="0" w:color="auto"/>
              <w:bottom w:val="single" w:sz="8" w:space="0" w:color="000000"/>
              <w:right w:val="single" w:sz="8" w:space="0" w:color="auto"/>
            </w:tcBorders>
            <w:vAlign w:val="center"/>
            <w:hideMark/>
          </w:tcPr>
          <w:p w:rsidR="00222A8A" w:rsidRPr="00CD50F8" w:rsidRDefault="00222A8A" w:rsidP="00222A8A">
            <w:pPr>
              <w:jc w:val="left"/>
              <w:rPr>
                <w:rFonts w:ascii="Calibri" w:hAnsi="Calibri" w:cs="Calibri"/>
                <w:color w:val="000000"/>
                <w:sz w:val="16"/>
                <w:szCs w:val="16"/>
                <w:lang w:val="es-PE" w:eastAsia="es-PE"/>
              </w:rPr>
            </w:pPr>
          </w:p>
        </w:tc>
        <w:tc>
          <w:tcPr>
            <w:tcW w:w="370" w:type="pct"/>
            <w:vMerge/>
            <w:tcBorders>
              <w:top w:val="nil"/>
              <w:left w:val="single" w:sz="8" w:space="0" w:color="auto"/>
              <w:bottom w:val="single" w:sz="8" w:space="0" w:color="000000"/>
              <w:right w:val="single" w:sz="8" w:space="0" w:color="auto"/>
            </w:tcBorders>
            <w:vAlign w:val="center"/>
            <w:hideMark/>
          </w:tcPr>
          <w:p w:rsidR="00222A8A" w:rsidRPr="00CD50F8" w:rsidRDefault="00222A8A" w:rsidP="00222A8A">
            <w:pPr>
              <w:jc w:val="left"/>
              <w:rPr>
                <w:rFonts w:ascii="Calibri" w:hAnsi="Calibri" w:cs="Calibri"/>
                <w:b/>
                <w:bCs/>
                <w:color w:val="000000"/>
                <w:sz w:val="16"/>
                <w:szCs w:val="16"/>
                <w:lang w:val="es-PE" w:eastAsia="es-PE"/>
              </w:rPr>
            </w:pPr>
          </w:p>
        </w:tc>
        <w:tc>
          <w:tcPr>
            <w:tcW w:w="321" w:type="pct"/>
            <w:tcBorders>
              <w:top w:val="nil"/>
              <w:left w:val="nil"/>
              <w:bottom w:val="single" w:sz="8" w:space="0" w:color="auto"/>
              <w:right w:val="single" w:sz="8" w:space="0" w:color="auto"/>
            </w:tcBorders>
            <w:shd w:val="clear" w:color="000000" w:fill="B8CCE4"/>
            <w:noWrap/>
            <w:vAlign w:val="center"/>
            <w:hideMark/>
          </w:tcPr>
          <w:p w:rsidR="00222A8A" w:rsidRPr="00CD50F8" w:rsidRDefault="00222A8A" w:rsidP="00222A8A">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val="es-PE" w:eastAsia="es-PE"/>
              </w:rPr>
              <w:t>PROPIETARIO</w:t>
            </w:r>
          </w:p>
        </w:tc>
        <w:tc>
          <w:tcPr>
            <w:tcW w:w="595" w:type="pct"/>
            <w:tcBorders>
              <w:top w:val="nil"/>
              <w:left w:val="nil"/>
              <w:bottom w:val="single" w:sz="8" w:space="0" w:color="auto"/>
              <w:right w:val="single" w:sz="8" w:space="0" w:color="auto"/>
            </w:tcBorders>
            <w:shd w:val="clear" w:color="000000" w:fill="B8CCE4"/>
            <w:noWrap/>
            <w:vAlign w:val="center"/>
            <w:hideMark/>
          </w:tcPr>
          <w:p w:rsidR="00222A8A" w:rsidRPr="00CD50F8" w:rsidRDefault="00222A8A" w:rsidP="00222A8A">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val="es-PE" w:eastAsia="es-PE"/>
              </w:rPr>
              <w:t>PRESTADOR DEL SERVICIO</w:t>
            </w:r>
          </w:p>
        </w:tc>
        <w:tc>
          <w:tcPr>
            <w:tcW w:w="387" w:type="pct"/>
            <w:vMerge/>
            <w:tcBorders>
              <w:top w:val="nil"/>
              <w:left w:val="single" w:sz="8" w:space="0" w:color="auto"/>
              <w:bottom w:val="single" w:sz="8" w:space="0" w:color="000000"/>
              <w:right w:val="single" w:sz="8" w:space="0" w:color="auto"/>
            </w:tcBorders>
            <w:vAlign w:val="center"/>
            <w:hideMark/>
          </w:tcPr>
          <w:p w:rsidR="00222A8A" w:rsidRPr="00CD50F8" w:rsidRDefault="00222A8A" w:rsidP="00222A8A">
            <w:pPr>
              <w:jc w:val="left"/>
              <w:rPr>
                <w:rFonts w:ascii="Calibri" w:hAnsi="Calibri" w:cs="Calibri"/>
                <w:b/>
                <w:bCs/>
                <w:color w:val="000000"/>
                <w:sz w:val="16"/>
                <w:szCs w:val="16"/>
                <w:lang w:val="es-PE" w:eastAsia="es-PE"/>
              </w:rPr>
            </w:pPr>
          </w:p>
        </w:tc>
        <w:tc>
          <w:tcPr>
            <w:tcW w:w="387" w:type="pct"/>
            <w:tcBorders>
              <w:top w:val="nil"/>
              <w:left w:val="nil"/>
              <w:bottom w:val="single" w:sz="8" w:space="0" w:color="auto"/>
              <w:right w:val="single" w:sz="8" w:space="0" w:color="auto"/>
            </w:tcBorders>
            <w:shd w:val="clear" w:color="000000" w:fill="B8CCE4"/>
            <w:noWrap/>
            <w:vAlign w:val="center"/>
            <w:hideMark/>
          </w:tcPr>
          <w:p w:rsidR="00222A8A" w:rsidRPr="00CD50F8" w:rsidRDefault="00222A8A" w:rsidP="00222A8A">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val="es-PE" w:eastAsia="es-PE"/>
              </w:rPr>
              <w:t>PROPIETARIO</w:t>
            </w:r>
          </w:p>
        </w:tc>
        <w:tc>
          <w:tcPr>
            <w:tcW w:w="595" w:type="pct"/>
            <w:tcBorders>
              <w:top w:val="nil"/>
              <w:left w:val="nil"/>
              <w:bottom w:val="single" w:sz="8" w:space="0" w:color="auto"/>
              <w:right w:val="single" w:sz="8" w:space="0" w:color="auto"/>
            </w:tcBorders>
            <w:shd w:val="clear" w:color="000000" w:fill="B8CCE4"/>
            <w:noWrap/>
            <w:vAlign w:val="center"/>
            <w:hideMark/>
          </w:tcPr>
          <w:p w:rsidR="00222A8A" w:rsidRPr="00CD50F8" w:rsidRDefault="00222A8A" w:rsidP="00222A8A">
            <w:pPr>
              <w:jc w:val="center"/>
              <w:rPr>
                <w:rFonts w:ascii="Calibri" w:hAnsi="Calibri" w:cs="Calibri"/>
                <w:b/>
                <w:bCs/>
                <w:color w:val="000000"/>
                <w:sz w:val="16"/>
                <w:szCs w:val="16"/>
                <w:lang w:val="es-PE" w:eastAsia="es-PE"/>
              </w:rPr>
            </w:pPr>
            <w:r w:rsidRPr="00CD50F8">
              <w:rPr>
                <w:rFonts w:ascii="Calibri" w:hAnsi="Calibri" w:cs="Calibri"/>
                <w:b/>
                <w:bCs/>
                <w:color w:val="000000"/>
                <w:sz w:val="16"/>
                <w:szCs w:val="16"/>
                <w:lang w:val="es-PE" w:eastAsia="es-PE"/>
              </w:rPr>
              <w:t>PRESTADOR DEL SERVICIO</w:t>
            </w:r>
          </w:p>
        </w:tc>
      </w:tr>
      <w:tr w:rsidR="00222A8A" w:rsidRPr="00CD50F8" w:rsidTr="00222A8A">
        <w:trPr>
          <w:trHeight w:val="3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TIPO OPERACIÓN ROP</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7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7</w:t>
            </w:r>
          </w:p>
        </w:tc>
        <w:tc>
          <w:tcPr>
            <w:tcW w:w="321"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7</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7</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8</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8</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8</w:t>
            </w:r>
          </w:p>
        </w:tc>
      </w:tr>
      <w:tr w:rsidR="00222A8A" w:rsidRPr="00CD50F8" w:rsidTr="00222A8A">
        <w:trPr>
          <w:trHeight w:val="3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OPERACIÓN ROP</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CORRELATIVO POR USUARIO</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7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21"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222A8A" w:rsidRPr="00CD50F8" w:rsidTr="00222A8A">
        <w:trPr>
          <w:trHeight w:val="3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3</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SECUENCIA DE # OPERACIÓN ROP</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CORRELATIVO DEL # OPERACIÓN ROP</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7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21"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222A8A" w:rsidRPr="00CD50F8" w:rsidTr="00222A8A">
        <w:trPr>
          <w:trHeight w:val="46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4</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RUC DECLARANTE</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USUARIO QUE ESTA DECLARANDO LA OPERACIÓN</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7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21"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222A8A" w:rsidRPr="00CD50F8" w:rsidTr="00222A8A">
        <w:trPr>
          <w:trHeight w:val="3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PERIODO DE VIGENCIA DEL RUC DECLARANTE</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280" w:type="pct"/>
            <w:tcBorders>
              <w:top w:val="nil"/>
              <w:left w:val="nil"/>
              <w:bottom w:val="single" w:sz="8" w:space="0" w:color="auto"/>
              <w:right w:val="single" w:sz="8" w:space="0" w:color="auto"/>
            </w:tcBorders>
            <w:shd w:val="clear" w:color="000000" w:fill="FFFFFF"/>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33" w:type="pct"/>
            <w:tcBorders>
              <w:top w:val="nil"/>
              <w:left w:val="nil"/>
              <w:bottom w:val="single" w:sz="8" w:space="0" w:color="auto"/>
              <w:right w:val="single" w:sz="8" w:space="0" w:color="auto"/>
            </w:tcBorders>
            <w:shd w:val="clear" w:color="000000" w:fill="FFFFFF"/>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7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21"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222A8A" w:rsidRPr="00CD50F8" w:rsidTr="00222A8A">
        <w:trPr>
          <w:trHeight w:val="3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6</w:t>
            </w:r>
          </w:p>
        </w:tc>
        <w:tc>
          <w:tcPr>
            <w:tcW w:w="900" w:type="pct"/>
            <w:tcBorders>
              <w:top w:val="nil"/>
              <w:left w:val="nil"/>
              <w:bottom w:val="single" w:sz="8" w:space="0" w:color="auto"/>
              <w:right w:val="single" w:sz="8" w:space="0" w:color="auto"/>
            </w:tcBorders>
            <w:shd w:val="clear" w:color="000000" w:fill="FFFFFF"/>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RUC PROPIETARIO DEL BIEN</w:t>
            </w:r>
          </w:p>
        </w:tc>
        <w:tc>
          <w:tcPr>
            <w:tcW w:w="895" w:type="pct"/>
            <w:tcBorders>
              <w:top w:val="nil"/>
              <w:left w:val="nil"/>
              <w:bottom w:val="single" w:sz="8" w:space="0" w:color="auto"/>
              <w:right w:val="single" w:sz="8" w:space="0" w:color="auto"/>
            </w:tcBorders>
            <w:shd w:val="clear" w:color="000000" w:fill="FFFFFF"/>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280" w:type="pct"/>
            <w:tcBorders>
              <w:top w:val="nil"/>
              <w:left w:val="nil"/>
              <w:bottom w:val="single" w:sz="8" w:space="0" w:color="auto"/>
              <w:right w:val="single" w:sz="8" w:space="0" w:color="auto"/>
            </w:tcBorders>
            <w:shd w:val="clear" w:color="000000" w:fill="FFFFFF"/>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33" w:type="pct"/>
            <w:tcBorders>
              <w:top w:val="nil"/>
              <w:left w:val="nil"/>
              <w:bottom w:val="single" w:sz="8" w:space="0" w:color="auto"/>
              <w:right w:val="single" w:sz="8" w:space="0" w:color="auto"/>
            </w:tcBorders>
            <w:shd w:val="clear" w:color="000000" w:fill="FFFFFF"/>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7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21"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222A8A" w:rsidRPr="00CD50F8" w:rsidTr="00222A8A">
        <w:trPr>
          <w:trHeight w:val="46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7</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PERIODO DE VIGENCIA DEL PROPIETARIO DEL BIEN</w:t>
            </w:r>
          </w:p>
        </w:tc>
        <w:tc>
          <w:tcPr>
            <w:tcW w:w="895" w:type="pct"/>
            <w:tcBorders>
              <w:top w:val="nil"/>
              <w:left w:val="nil"/>
              <w:bottom w:val="single" w:sz="8" w:space="0" w:color="auto"/>
              <w:right w:val="single" w:sz="8" w:space="0" w:color="auto"/>
            </w:tcBorders>
            <w:shd w:val="clear" w:color="000000" w:fill="FFFFFF"/>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280" w:type="pct"/>
            <w:tcBorders>
              <w:top w:val="nil"/>
              <w:left w:val="nil"/>
              <w:bottom w:val="single" w:sz="8" w:space="0" w:color="auto"/>
              <w:right w:val="single" w:sz="8" w:space="0" w:color="auto"/>
            </w:tcBorders>
            <w:shd w:val="clear" w:color="000000" w:fill="FFFFFF"/>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33" w:type="pct"/>
            <w:tcBorders>
              <w:top w:val="nil"/>
              <w:left w:val="nil"/>
              <w:bottom w:val="single" w:sz="8" w:space="0" w:color="auto"/>
              <w:right w:val="single" w:sz="8" w:space="0" w:color="auto"/>
            </w:tcBorders>
            <w:shd w:val="clear" w:color="000000" w:fill="FFFFFF"/>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7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21"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222A8A" w:rsidRPr="00CD50F8" w:rsidTr="00222A8A">
        <w:trPr>
          <w:trHeight w:val="3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8</w:t>
            </w:r>
          </w:p>
        </w:tc>
        <w:tc>
          <w:tcPr>
            <w:tcW w:w="900" w:type="pct"/>
            <w:tcBorders>
              <w:top w:val="nil"/>
              <w:left w:val="nil"/>
              <w:bottom w:val="single" w:sz="8" w:space="0" w:color="auto"/>
              <w:right w:val="single" w:sz="8" w:space="0" w:color="auto"/>
            </w:tcBorders>
            <w:shd w:val="clear" w:color="000000" w:fill="FFFFFF"/>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RUC PRESTADOR DEL SERVICIO</w:t>
            </w:r>
          </w:p>
        </w:tc>
        <w:tc>
          <w:tcPr>
            <w:tcW w:w="895" w:type="pct"/>
            <w:tcBorders>
              <w:top w:val="nil"/>
              <w:left w:val="nil"/>
              <w:bottom w:val="single" w:sz="8" w:space="0" w:color="auto"/>
              <w:right w:val="single" w:sz="8" w:space="0" w:color="auto"/>
            </w:tcBorders>
            <w:shd w:val="clear" w:color="000000" w:fill="FFFFFF"/>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280" w:type="pct"/>
            <w:tcBorders>
              <w:top w:val="nil"/>
              <w:left w:val="nil"/>
              <w:bottom w:val="single" w:sz="8" w:space="0" w:color="auto"/>
              <w:right w:val="single" w:sz="8" w:space="0" w:color="auto"/>
            </w:tcBorders>
            <w:shd w:val="clear" w:color="000000" w:fill="FFFFFF"/>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33" w:type="pct"/>
            <w:tcBorders>
              <w:top w:val="nil"/>
              <w:left w:val="nil"/>
              <w:bottom w:val="single" w:sz="8" w:space="0" w:color="auto"/>
              <w:right w:val="single" w:sz="8" w:space="0" w:color="auto"/>
            </w:tcBorders>
            <w:shd w:val="clear" w:color="000000" w:fill="FFFFFF"/>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1"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OBLIGATORIO</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OBLIGATORIO</w:t>
            </w:r>
          </w:p>
        </w:tc>
      </w:tr>
      <w:tr w:rsidR="00222A8A" w:rsidRPr="00CD50F8" w:rsidTr="00222A8A">
        <w:trPr>
          <w:trHeight w:val="46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9</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PERIODO DE VIGENCIA DEL RUC DEL PRESTADOR DEL SERVICIO</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1"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222A8A" w:rsidRPr="00CD50F8" w:rsidTr="00222A8A">
        <w:trPr>
          <w:trHeight w:val="46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10</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RUC TRANSFERENTE</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D9674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AUTOMATICO CUANDO VIENE DE </w:t>
            </w:r>
            <w:r w:rsidR="00070582" w:rsidRPr="00CD50F8">
              <w:rPr>
                <w:rFonts w:ascii="Calibri" w:hAnsi="Calibri"/>
                <w:color w:val="000000"/>
                <w:sz w:val="16"/>
                <w:szCs w:val="16"/>
              </w:rPr>
              <w:t>GRE-BF</w:t>
            </w:r>
            <w:r w:rsidRPr="00CD50F8">
              <w:rPr>
                <w:rFonts w:ascii="Calibri" w:hAnsi="Calibri" w:cs="Calibri"/>
                <w:color w:val="000000"/>
                <w:sz w:val="16"/>
                <w:szCs w:val="16"/>
                <w:lang w:val="es-PE" w:eastAsia="es-PE"/>
              </w:rPr>
              <w:t xml:space="preserve"> / GUIA FISICA Y CORRESPONDE A TRASLADO</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21"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46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lastRenderedPageBreak/>
              <w:t>11</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PERIODO DE VIGENCIA DEL RUC TRANSFERENTE</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D9674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AUTOMATICO CUANDO VIENE DE </w:t>
            </w:r>
            <w:r w:rsidR="00070582" w:rsidRPr="00CD50F8">
              <w:rPr>
                <w:rFonts w:ascii="Calibri" w:hAnsi="Calibri"/>
                <w:color w:val="000000"/>
                <w:sz w:val="16"/>
                <w:szCs w:val="16"/>
              </w:rPr>
              <w:t>GRE-BF</w:t>
            </w:r>
            <w:r w:rsidRPr="00CD50F8">
              <w:rPr>
                <w:rFonts w:ascii="Calibri" w:hAnsi="Calibri" w:cs="Calibri"/>
                <w:color w:val="000000"/>
                <w:sz w:val="16"/>
                <w:szCs w:val="16"/>
                <w:lang w:val="es-PE" w:eastAsia="es-PE"/>
              </w:rPr>
              <w:t xml:space="preserve"> / GUIA FISICA Y CORRESPONDE A TRASLADO</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21"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46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12</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RUC ADQUIRENTE</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D9674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AUTOMATICO CUANDO VIENE DE </w:t>
            </w:r>
            <w:r w:rsidR="00070582" w:rsidRPr="00CD50F8">
              <w:rPr>
                <w:rFonts w:ascii="Calibri" w:hAnsi="Calibri"/>
                <w:color w:val="000000"/>
                <w:sz w:val="16"/>
                <w:szCs w:val="16"/>
              </w:rPr>
              <w:t>GRE-BF</w:t>
            </w:r>
            <w:r w:rsidRPr="00CD50F8">
              <w:rPr>
                <w:rFonts w:ascii="Calibri" w:hAnsi="Calibri" w:cs="Calibri"/>
                <w:color w:val="000000"/>
                <w:sz w:val="16"/>
                <w:szCs w:val="16"/>
                <w:lang w:val="es-PE" w:eastAsia="es-PE"/>
              </w:rPr>
              <w:t xml:space="preserve"> / GUIA FISICA Y CORRESPONDE A TRASLADO</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21"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46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13</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PERIODO DE VIGENCIA DE RUC ADQUIRENTE</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D9674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AUTOMATICO CUANDO VIENE DE </w:t>
            </w:r>
            <w:r w:rsidR="00070582" w:rsidRPr="00CD50F8">
              <w:rPr>
                <w:rFonts w:ascii="Calibri" w:hAnsi="Calibri"/>
                <w:color w:val="000000"/>
                <w:sz w:val="16"/>
                <w:szCs w:val="16"/>
              </w:rPr>
              <w:t>GRE-BF</w:t>
            </w:r>
            <w:r w:rsidRPr="00CD50F8">
              <w:rPr>
                <w:rFonts w:ascii="Calibri" w:hAnsi="Calibri" w:cs="Calibri"/>
                <w:color w:val="000000"/>
                <w:sz w:val="16"/>
                <w:szCs w:val="16"/>
                <w:lang w:val="es-PE" w:eastAsia="es-PE"/>
              </w:rPr>
              <w:t xml:space="preserve"> / GUIA FISICA Y CORRESPONDE A TRASLADO</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21"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46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14</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RUC REMITENTE</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D9674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AUTOMATICO CUANDO VIENE DE </w:t>
            </w:r>
            <w:r w:rsidR="00070582" w:rsidRPr="00CD50F8">
              <w:rPr>
                <w:rFonts w:ascii="Calibri" w:hAnsi="Calibri"/>
                <w:color w:val="000000"/>
                <w:sz w:val="16"/>
                <w:szCs w:val="16"/>
              </w:rPr>
              <w:t>GRE-BF</w:t>
            </w:r>
            <w:r w:rsidRPr="00CD50F8">
              <w:rPr>
                <w:rFonts w:ascii="Calibri" w:hAnsi="Calibri" w:cs="Calibri"/>
                <w:color w:val="000000"/>
                <w:sz w:val="16"/>
                <w:szCs w:val="16"/>
                <w:lang w:val="es-PE" w:eastAsia="es-PE"/>
              </w:rPr>
              <w:t xml:space="preserve"> / GUIA FISICA Y CORRESPONDE A TRASLADO</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OBLIGATORIO</w:t>
            </w:r>
          </w:p>
        </w:tc>
        <w:tc>
          <w:tcPr>
            <w:tcW w:w="321"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46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15</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PERIODO DE VIGENCIA DEL RUC REMITENTE</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D9674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AUTOMATICO CUANDO VIENE DE </w:t>
            </w:r>
            <w:r w:rsidR="00070582" w:rsidRPr="00CD50F8">
              <w:rPr>
                <w:rFonts w:ascii="Calibri" w:hAnsi="Calibri"/>
                <w:color w:val="000000"/>
                <w:sz w:val="16"/>
                <w:szCs w:val="16"/>
              </w:rPr>
              <w:t>GRE-BF</w:t>
            </w:r>
            <w:r w:rsidRPr="00CD50F8">
              <w:rPr>
                <w:rFonts w:ascii="Calibri" w:hAnsi="Calibri" w:cs="Calibri"/>
                <w:color w:val="000000"/>
                <w:sz w:val="16"/>
                <w:szCs w:val="16"/>
                <w:lang w:val="es-PE" w:eastAsia="es-PE"/>
              </w:rPr>
              <w:t xml:space="preserve"> / GUIA FISICA Y CORRESPONDE A TRASLADO</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21"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46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16</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TIPO DOCUMENTO GUIA REMITENTE</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D9674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AUTOMATICO CUANDO VIENE DE </w:t>
            </w:r>
            <w:r w:rsidR="00070582" w:rsidRPr="00CD50F8">
              <w:rPr>
                <w:rFonts w:ascii="Calibri" w:hAnsi="Calibri"/>
                <w:color w:val="000000"/>
                <w:sz w:val="16"/>
                <w:szCs w:val="16"/>
              </w:rPr>
              <w:t>GRE-BF</w:t>
            </w:r>
            <w:r w:rsidRPr="00CD50F8">
              <w:rPr>
                <w:rFonts w:ascii="Calibri" w:hAnsi="Calibri" w:cs="Calibri"/>
                <w:color w:val="000000"/>
                <w:sz w:val="16"/>
                <w:szCs w:val="16"/>
                <w:lang w:val="es-PE" w:eastAsia="es-PE"/>
              </w:rPr>
              <w:t xml:space="preserve"> / GUIA FISICA Y CORRESPONDE A TRASLADO</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OBLIGATORIO</w:t>
            </w:r>
          </w:p>
        </w:tc>
        <w:tc>
          <w:tcPr>
            <w:tcW w:w="321"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46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17</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DOCUMENTO GUIA REMITENTE</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D9674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AUTOMATICO CUANDO VIENE DE </w:t>
            </w:r>
            <w:r w:rsidR="00070582" w:rsidRPr="00CD50F8">
              <w:rPr>
                <w:rFonts w:ascii="Calibri" w:hAnsi="Calibri"/>
                <w:color w:val="000000"/>
                <w:sz w:val="16"/>
                <w:szCs w:val="16"/>
              </w:rPr>
              <w:t>GRE-BF</w:t>
            </w:r>
            <w:r w:rsidRPr="00CD50F8">
              <w:rPr>
                <w:rFonts w:ascii="Calibri" w:hAnsi="Calibri" w:cs="Calibri"/>
                <w:color w:val="000000"/>
                <w:sz w:val="16"/>
                <w:szCs w:val="16"/>
                <w:lang w:val="es-PE" w:eastAsia="es-PE"/>
              </w:rPr>
              <w:t xml:space="preserve"> / GUIA FISICA Y CORRESPONDE A TRASLADO</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OBLIGATORIO</w:t>
            </w:r>
          </w:p>
        </w:tc>
        <w:tc>
          <w:tcPr>
            <w:tcW w:w="321"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46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18</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D9674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MOTIVO </w:t>
            </w:r>
            <w:r w:rsidR="00D96741" w:rsidRPr="00CD50F8">
              <w:rPr>
                <w:rFonts w:ascii="Calibri" w:hAnsi="Calibri" w:cs="Calibri"/>
                <w:color w:val="000000"/>
                <w:sz w:val="16"/>
                <w:szCs w:val="16"/>
                <w:lang w:val="es-PE" w:eastAsia="es-PE"/>
              </w:rPr>
              <w:t>GRE-BF</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D9674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AUTOMATICO CUANDO VIENE DE </w:t>
            </w:r>
            <w:r w:rsidR="00070582" w:rsidRPr="00CD50F8">
              <w:rPr>
                <w:rFonts w:ascii="Calibri" w:hAnsi="Calibri"/>
                <w:color w:val="000000"/>
                <w:sz w:val="16"/>
                <w:szCs w:val="16"/>
              </w:rPr>
              <w:t>GRE-BF</w:t>
            </w:r>
            <w:r w:rsidRPr="00CD50F8">
              <w:rPr>
                <w:rFonts w:ascii="Calibri" w:hAnsi="Calibri" w:cs="Calibri"/>
                <w:color w:val="000000"/>
                <w:sz w:val="16"/>
                <w:szCs w:val="16"/>
                <w:lang w:val="es-PE" w:eastAsia="es-PE"/>
              </w:rPr>
              <w:t xml:space="preserve"> / GUIA FISICA Y CORRESPONDE A TRASLADO</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21"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46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19</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MOTIVO GUIA FISICA</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AUTOMATICO CUANDO VIENE DE GUIA FISICA Y CORRESPONDE A TRASLADO</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21"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3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20</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RUC PROVEEDOR</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1"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3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21</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PERIODO DE VIGENCIA DEL RUC PROVEEDOR</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1"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3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22</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TRANSACCION</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7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ANEXO 07 </w:t>
            </w:r>
          </w:p>
        </w:tc>
        <w:tc>
          <w:tcPr>
            <w:tcW w:w="321"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ANEXO 07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ANEXO 07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ANEXO 07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ANEXO 07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ANEXO 07 </w:t>
            </w:r>
          </w:p>
        </w:tc>
      </w:tr>
      <w:tr w:rsidR="00222A8A" w:rsidRPr="00CD50F8" w:rsidTr="00222A8A">
        <w:trPr>
          <w:trHeight w:val="1140"/>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23</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FECHA DE TRANSACCION </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7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FECHA DE INCIDENCIA</w:t>
            </w:r>
          </w:p>
        </w:tc>
        <w:tc>
          <w:tcPr>
            <w:tcW w:w="321"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FECHA DE INCIDENCIA</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FECHA DE INCIDENCIA</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FECHA DE INMOVILIZACION / INCAUTACION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FECHA DE INMOVILIZACION / INCAUTACION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FECHA DE INMOVILIZACION / INCAUTACION </w:t>
            </w:r>
          </w:p>
        </w:tc>
      </w:tr>
      <w:tr w:rsidR="00222A8A" w:rsidRPr="00CD50F8" w:rsidTr="00222A8A">
        <w:trPr>
          <w:trHeight w:val="9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lastRenderedPageBreak/>
              <w:t>24</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RUC TRANSPORTISTA</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D9674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AUTOMATICO CUANDO SE GENERE LA TRANSACCION EN BASE A </w:t>
            </w:r>
            <w:r w:rsidR="00070582" w:rsidRPr="00CD50F8">
              <w:rPr>
                <w:rFonts w:ascii="Calibri" w:hAnsi="Calibri"/>
                <w:color w:val="000000"/>
                <w:sz w:val="16"/>
                <w:szCs w:val="16"/>
              </w:rPr>
              <w:t>GRE-BF</w:t>
            </w:r>
            <w:r w:rsidRPr="00CD50F8">
              <w:rPr>
                <w:rFonts w:ascii="Calibri" w:hAnsi="Calibri" w:cs="Calibri"/>
                <w:color w:val="000000"/>
                <w:sz w:val="16"/>
                <w:szCs w:val="16"/>
                <w:lang w:val="es-PE" w:eastAsia="es-PE"/>
              </w:rPr>
              <w:t xml:space="preserve"> / GUIA FISICA O A CONFIRMACION DE ACTA DE INCAUTACION</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OBLIGATORIO</w:t>
            </w:r>
          </w:p>
        </w:tc>
        <w:tc>
          <w:tcPr>
            <w:tcW w:w="321"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46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25</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PERIODO DE VIGENCIA DEL RUC TRANSPORTISTA</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21"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9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26</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TIPO DOCUMENTO GUIA TRANSPORTISTA</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D9674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AUTOMATICO CUANDO SE GENERE LA TRANSACCION EN BASE A </w:t>
            </w:r>
            <w:r w:rsidR="00070582" w:rsidRPr="00CD50F8">
              <w:rPr>
                <w:rFonts w:ascii="Calibri" w:hAnsi="Calibri"/>
                <w:color w:val="000000"/>
                <w:sz w:val="16"/>
                <w:szCs w:val="16"/>
              </w:rPr>
              <w:t>GRE-BF</w:t>
            </w:r>
            <w:r w:rsidRPr="00CD50F8">
              <w:rPr>
                <w:rFonts w:ascii="Calibri" w:hAnsi="Calibri" w:cs="Calibri"/>
                <w:color w:val="000000"/>
                <w:sz w:val="16"/>
                <w:szCs w:val="16"/>
                <w:lang w:val="es-PE" w:eastAsia="es-PE"/>
              </w:rPr>
              <w:t xml:space="preserve"> / GUIA FISICA O A CONFIRMACION DE ACTA DE INCAUTACION</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OBLIGATORIO</w:t>
            </w:r>
          </w:p>
        </w:tc>
        <w:tc>
          <w:tcPr>
            <w:tcW w:w="321"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9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27</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DOCUMENTO GUIA TRANSPORTISTA</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D9674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AUTOMATICO CUANDO SE GENERE LA TRANSACCION EN BASE A </w:t>
            </w:r>
            <w:r w:rsidR="00070582" w:rsidRPr="00CD50F8">
              <w:rPr>
                <w:rFonts w:ascii="Calibri" w:hAnsi="Calibri"/>
                <w:color w:val="000000"/>
                <w:sz w:val="16"/>
                <w:szCs w:val="16"/>
              </w:rPr>
              <w:t>GRE-BF</w:t>
            </w:r>
            <w:r w:rsidRPr="00CD50F8">
              <w:rPr>
                <w:rFonts w:ascii="Calibri" w:hAnsi="Calibri" w:cs="Calibri"/>
                <w:color w:val="000000"/>
                <w:sz w:val="16"/>
                <w:szCs w:val="16"/>
                <w:lang w:val="es-PE" w:eastAsia="es-PE"/>
              </w:rPr>
              <w:t xml:space="preserve"> / GUIA FISICA O A CONFIRMACION DE ACTA DE INCAUTACION</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OBLIGATORIO</w:t>
            </w:r>
          </w:p>
        </w:tc>
        <w:tc>
          <w:tcPr>
            <w:tcW w:w="321"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9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28</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TRAMO DE GUIA </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D9674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AUTOMATICO CUANDO SE GENERE LA TRANSACCION EN BASE A </w:t>
            </w:r>
            <w:r w:rsidR="00070582" w:rsidRPr="00CD50F8">
              <w:rPr>
                <w:rFonts w:ascii="Calibri" w:hAnsi="Calibri"/>
                <w:color w:val="000000"/>
                <w:sz w:val="16"/>
                <w:szCs w:val="16"/>
              </w:rPr>
              <w:t>GRE-BF</w:t>
            </w:r>
            <w:r w:rsidRPr="00CD50F8">
              <w:rPr>
                <w:rFonts w:ascii="Calibri" w:hAnsi="Calibri" w:cs="Calibri"/>
                <w:color w:val="000000"/>
                <w:sz w:val="16"/>
                <w:szCs w:val="16"/>
                <w:lang w:val="es-PE" w:eastAsia="es-PE"/>
              </w:rPr>
              <w:t xml:space="preserve"> / GUIA FISICA O A CONFIRMACION DE ACTA DE INCAUTACION</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OBLIGATORIO</w:t>
            </w:r>
          </w:p>
        </w:tc>
        <w:tc>
          <w:tcPr>
            <w:tcW w:w="321"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3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29</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RUC TRANSPORTISTA SUBCONTRATANTE</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1"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46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30</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PERIODO DE VIGENCIA RUC TRANSPORTISTA SUBCONTRATANTE</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1"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3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31</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RUC DE ENTIDAD QUE DEVUELVE</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1"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46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32</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PERIODO DE VIGENCIA DE RUC DE ENTIDAD QUE DEVUELVE</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1"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46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33</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ESTABLECIMIENTO DE PARTIDA</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OBLIGATORIO</w:t>
            </w:r>
          </w:p>
        </w:tc>
        <w:tc>
          <w:tcPr>
            <w:tcW w:w="321"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3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34</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UBIGEO ESTABLECIMIENTO DE PARTIDA</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21"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3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35</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TIPO DOCUMENTO PRECEDENTE</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1"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3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lastRenderedPageBreak/>
              <w:t>36</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DOCUMENTO PRECEDENTE</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1"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690"/>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37</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TIPO DOCUMENTO ASOCIADO</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ANEXO 03 Tipos de documento asociado a las transacciones - 01, 03, 09, 60, 61, 99, 91, 40</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7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1"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3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38</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DOCUMENTO ASOCIADO</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7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1"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3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39</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DAM</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1"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9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40</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RUC DESTINATARIO</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D9674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AUTOMATICO CUANDO SE GENERE LA TRANSACCION EN BASE A </w:t>
            </w:r>
            <w:r w:rsidR="00070582" w:rsidRPr="00CD50F8">
              <w:rPr>
                <w:rFonts w:ascii="Calibri" w:hAnsi="Calibri"/>
                <w:color w:val="000000"/>
                <w:sz w:val="16"/>
                <w:szCs w:val="16"/>
              </w:rPr>
              <w:t>GRE-BF</w:t>
            </w:r>
            <w:r w:rsidRPr="00CD50F8">
              <w:rPr>
                <w:rFonts w:ascii="Calibri" w:hAnsi="Calibri" w:cs="Calibri"/>
                <w:color w:val="000000"/>
                <w:sz w:val="16"/>
                <w:szCs w:val="16"/>
                <w:lang w:val="es-PE" w:eastAsia="es-PE"/>
              </w:rPr>
              <w:t xml:space="preserve"> / GUIA FISICA O A CONFIRMACION DE ACTA DE INCAUTACION</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OBLIGATORIO</w:t>
            </w:r>
          </w:p>
        </w:tc>
        <w:tc>
          <w:tcPr>
            <w:tcW w:w="321"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9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41</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PERIODO DE VIGENCIA DEL RUC DESTINATARIO</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D9674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AUTOMATICO CUANDO SE GENERE LA TRANSACCION EN BASE A </w:t>
            </w:r>
            <w:r w:rsidR="00070582" w:rsidRPr="00CD50F8">
              <w:rPr>
                <w:rFonts w:ascii="Calibri" w:hAnsi="Calibri"/>
                <w:color w:val="000000"/>
                <w:sz w:val="16"/>
                <w:szCs w:val="16"/>
              </w:rPr>
              <w:t>GRE-BF</w:t>
            </w:r>
            <w:r w:rsidRPr="00CD50F8">
              <w:rPr>
                <w:rFonts w:ascii="Calibri" w:hAnsi="Calibri" w:cs="Calibri"/>
                <w:color w:val="000000"/>
                <w:sz w:val="16"/>
                <w:szCs w:val="16"/>
                <w:lang w:val="es-PE" w:eastAsia="es-PE"/>
              </w:rPr>
              <w:t xml:space="preserve"> / GUIA FISICA O A CONFIRMACION DE ACTA DE INCAUTACION</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21"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3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42</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TIPO DOCUMENTO DESTINATARIO</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1"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3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43</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DOCUMENTO DESTINATARIO</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1"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9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44</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ESTABLECIMIENTO DE LLEGADA</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D9674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AUTOMATICO CUANDO SE GENERE LA TRANSACCION EN BASE A </w:t>
            </w:r>
            <w:r w:rsidR="00070582" w:rsidRPr="00CD50F8">
              <w:rPr>
                <w:rFonts w:ascii="Calibri" w:hAnsi="Calibri"/>
                <w:color w:val="000000"/>
                <w:sz w:val="16"/>
                <w:szCs w:val="16"/>
              </w:rPr>
              <w:t>GRE-BF</w:t>
            </w:r>
            <w:r w:rsidRPr="00CD50F8">
              <w:rPr>
                <w:rFonts w:ascii="Calibri" w:hAnsi="Calibri" w:cs="Calibri"/>
                <w:color w:val="000000"/>
                <w:sz w:val="16"/>
                <w:szCs w:val="16"/>
                <w:lang w:val="es-PE" w:eastAsia="es-PE"/>
              </w:rPr>
              <w:t xml:space="preserve"> / GUIA FISICA O A CONFIRMACION DE ACTA DE INCAUTACION</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OBLIGATORIO</w:t>
            </w:r>
          </w:p>
        </w:tc>
        <w:tc>
          <w:tcPr>
            <w:tcW w:w="321"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9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45</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UBIGEO ESTABLECIMIENTO DE LLEGADA</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D9674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AUTOMATICO CUANDO SE GENERE LA TRANSACCION EN BASE A </w:t>
            </w:r>
            <w:r w:rsidR="00070582" w:rsidRPr="00CD50F8">
              <w:rPr>
                <w:rFonts w:ascii="Calibri" w:hAnsi="Calibri"/>
                <w:color w:val="000000"/>
                <w:sz w:val="16"/>
                <w:szCs w:val="16"/>
              </w:rPr>
              <w:t>GRE-BF</w:t>
            </w:r>
            <w:r w:rsidRPr="00CD50F8">
              <w:rPr>
                <w:rFonts w:ascii="Calibri" w:hAnsi="Calibri" w:cs="Calibri"/>
                <w:color w:val="000000"/>
                <w:sz w:val="16"/>
                <w:szCs w:val="16"/>
                <w:lang w:val="es-PE" w:eastAsia="es-PE"/>
              </w:rPr>
              <w:t xml:space="preserve"> / GUIA FISICA O A CONFIRMACION DE ACTA DE INCAUTACION</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OBLIGATORIO</w:t>
            </w:r>
          </w:p>
        </w:tc>
        <w:tc>
          <w:tcPr>
            <w:tcW w:w="321"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3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46</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PUERTO NACIONAL</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1"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3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47</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MATRICULA EMBARCACION</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1"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3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48</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NOMBRE DE EMBARCACION</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1"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9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lastRenderedPageBreak/>
              <w:t>49</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ESTABLECIMIENTO </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 PARA EL CASO DE TRASLADOS</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1"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VALIDAR RCBF DEL PROPIETARIO DEL BF</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VALIDAR RCBF DEL PRESTADOR DEL SRVICIO</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VALIDAR RCBF DEL PROPIETARIO DEL BF</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VALIDAR RCBF DEL PRESTADOR DEL SRVICIO</w:t>
            </w:r>
          </w:p>
        </w:tc>
      </w:tr>
      <w:tr w:rsidR="00222A8A" w:rsidRPr="00CD50F8" w:rsidTr="00222A8A">
        <w:trPr>
          <w:trHeight w:val="3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50</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UBIGEO DEL ESTABLECIMIENTO</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 PARA EL CASO DE TRASLADOS</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1"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222A8A" w:rsidRPr="00CD50F8" w:rsidTr="00222A8A">
        <w:trPr>
          <w:trHeight w:val="3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51</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PRESENTACION</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VALIDAR RCBF DEL PROPIETARIO DEL BF</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7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1"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3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52</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CANTIDAD DE PRESENTACIONES</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CONSIDERAR 6 DECIMALES</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S</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7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1"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46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53</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CANTIDAD NETA BF </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CF786C">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DEBE TOMARLO DEL RCBF - VARIACION EN CANTIDAD NETA EN EL TIEMPO</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7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1"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3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54</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MERMA (KG)</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1"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3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55</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TIPO DOCUMENTO GUIA REMITENTE INICIAL</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1"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3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56</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DOCUMENTO GUIA REMITENTE INICIAL</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1"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46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57</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TIPO DOCUMENTO GUIA TRANSPORTISTA INICIAL</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1"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3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58</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DOCUMENTO GUIA TRANSPORTISTA INICIAL</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1"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3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59</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OPERACION PRECEDENTE</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1"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3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60</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CODIGO </w:t>
            </w:r>
            <w:r w:rsidR="002C45DE" w:rsidRPr="00CD50F8">
              <w:rPr>
                <w:rFonts w:ascii="Calibri" w:hAnsi="Calibri" w:cs="Calibri"/>
                <w:color w:val="000000"/>
                <w:sz w:val="16"/>
                <w:szCs w:val="16"/>
                <w:lang w:val="es-PE" w:eastAsia="es-PE"/>
              </w:rPr>
              <w:t xml:space="preserve">BF / BNF </w:t>
            </w:r>
            <w:r w:rsidRPr="00CD50F8">
              <w:rPr>
                <w:rFonts w:ascii="Calibri" w:hAnsi="Calibri" w:cs="Calibri"/>
                <w:color w:val="000000"/>
                <w:sz w:val="16"/>
                <w:szCs w:val="16"/>
                <w:lang w:val="es-PE" w:eastAsia="es-PE"/>
              </w:rPr>
              <w:t>QUE PRODUJO</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1"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46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61</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CANTIDAD CODIGO </w:t>
            </w:r>
            <w:r w:rsidR="002C45DE" w:rsidRPr="00CD50F8">
              <w:rPr>
                <w:rFonts w:ascii="Calibri" w:hAnsi="Calibri" w:cs="Calibri"/>
                <w:color w:val="000000"/>
                <w:sz w:val="16"/>
                <w:szCs w:val="16"/>
                <w:lang w:val="es-PE" w:eastAsia="es-PE"/>
              </w:rPr>
              <w:t xml:space="preserve">BF / BNF </w:t>
            </w:r>
            <w:r w:rsidRPr="00CD50F8">
              <w:rPr>
                <w:rFonts w:ascii="Calibri" w:hAnsi="Calibri" w:cs="Calibri"/>
                <w:color w:val="000000"/>
                <w:sz w:val="16"/>
                <w:szCs w:val="16"/>
                <w:lang w:val="es-PE" w:eastAsia="es-PE"/>
              </w:rPr>
              <w:t>QUE PRODUJO</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1"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46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62</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C45DE">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CANTIDAD NETA BF (KG) CODIGO </w:t>
            </w:r>
            <w:r w:rsidR="002C45DE" w:rsidRPr="00CD50F8">
              <w:rPr>
                <w:rFonts w:ascii="Calibri" w:hAnsi="Calibri" w:cs="Calibri"/>
                <w:color w:val="000000"/>
                <w:sz w:val="16"/>
                <w:szCs w:val="16"/>
                <w:lang w:val="es-PE" w:eastAsia="es-PE"/>
              </w:rPr>
              <w:t>BF</w:t>
            </w:r>
            <w:r w:rsidRPr="00CD50F8">
              <w:rPr>
                <w:rFonts w:ascii="Calibri" w:hAnsi="Calibri" w:cs="Calibri"/>
                <w:color w:val="000000"/>
                <w:sz w:val="16"/>
                <w:szCs w:val="16"/>
                <w:lang w:val="es-PE" w:eastAsia="es-PE"/>
              </w:rPr>
              <w:t xml:space="preserve"> QUE PRODUJO</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1"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3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63</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UNIDAD DE MEDIDA DEL BNF </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1"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3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222A8A"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64</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PRESENTACION INGRESO POR USO ENVASADO</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1"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3C4858" w:rsidRPr="00CD50F8" w:rsidTr="00AD23DE">
        <w:trPr>
          <w:trHeight w:val="315"/>
        </w:trPr>
        <w:tc>
          <w:tcPr>
            <w:tcW w:w="137" w:type="pct"/>
            <w:tcBorders>
              <w:top w:val="nil"/>
              <w:left w:val="single" w:sz="8" w:space="0" w:color="auto"/>
              <w:bottom w:val="single" w:sz="8" w:space="0" w:color="auto"/>
              <w:right w:val="single" w:sz="8" w:space="0" w:color="auto"/>
            </w:tcBorders>
            <w:shd w:val="clear" w:color="auto" w:fill="auto"/>
            <w:noWrap/>
            <w:vAlign w:val="center"/>
          </w:tcPr>
          <w:p w:rsidR="003C4858" w:rsidRPr="00CD50F8" w:rsidRDefault="003C4858"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65</w:t>
            </w:r>
          </w:p>
        </w:tc>
        <w:tc>
          <w:tcPr>
            <w:tcW w:w="900" w:type="pct"/>
            <w:tcBorders>
              <w:top w:val="nil"/>
              <w:left w:val="nil"/>
              <w:bottom w:val="single" w:sz="8" w:space="0" w:color="auto"/>
              <w:right w:val="single" w:sz="8" w:space="0" w:color="auto"/>
            </w:tcBorders>
            <w:shd w:val="clear" w:color="auto" w:fill="auto"/>
            <w:vAlign w:val="center"/>
          </w:tcPr>
          <w:p w:rsidR="003C4858" w:rsidRPr="00CD50F8" w:rsidRDefault="003C4858"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REGISTRO DE ARTESANOS</w:t>
            </w:r>
          </w:p>
        </w:tc>
        <w:tc>
          <w:tcPr>
            <w:tcW w:w="895" w:type="pct"/>
            <w:tcBorders>
              <w:top w:val="nil"/>
              <w:left w:val="nil"/>
              <w:bottom w:val="single" w:sz="8" w:space="0" w:color="auto"/>
              <w:right w:val="single" w:sz="8" w:space="0" w:color="auto"/>
            </w:tcBorders>
            <w:shd w:val="clear" w:color="auto" w:fill="auto"/>
            <w:vAlign w:val="center"/>
          </w:tcPr>
          <w:p w:rsidR="003C4858" w:rsidRPr="00CD50F8" w:rsidRDefault="003C4858"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280" w:type="pct"/>
            <w:tcBorders>
              <w:top w:val="nil"/>
              <w:left w:val="nil"/>
              <w:bottom w:val="single" w:sz="8" w:space="0" w:color="auto"/>
              <w:right w:val="single" w:sz="8" w:space="0" w:color="auto"/>
            </w:tcBorders>
            <w:shd w:val="clear" w:color="auto" w:fill="auto"/>
            <w:vAlign w:val="center"/>
          </w:tcPr>
          <w:p w:rsidR="003C4858" w:rsidRPr="00CD50F8" w:rsidRDefault="003C4858" w:rsidP="00222A8A">
            <w:pPr>
              <w:jc w:val="center"/>
              <w:rPr>
                <w:rFonts w:ascii="Calibri" w:hAnsi="Calibri" w:cs="Calibri"/>
                <w:color w:val="000000"/>
                <w:sz w:val="16"/>
                <w:szCs w:val="16"/>
                <w:lang w:val="es-PE" w:eastAsia="es-PE"/>
              </w:rPr>
            </w:pPr>
          </w:p>
        </w:tc>
        <w:tc>
          <w:tcPr>
            <w:tcW w:w="133" w:type="pct"/>
            <w:tcBorders>
              <w:top w:val="nil"/>
              <w:left w:val="nil"/>
              <w:bottom w:val="single" w:sz="8" w:space="0" w:color="auto"/>
              <w:right w:val="single" w:sz="8" w:space="0" w:color="auto"/>
            </w:tcBorders>
            <w:shd w:val="clear" w:color="auto" w:fill="auto"/>
            <w:vAlign w:val="center"/>
          </w:tcPr>
          <w:p w:rsidR="003C4858" w:rsidRPr="00CD50F8" w:rsidRDefault="003C4858" w:rsidP="00222A8A">
            <w:pPr>
              <w:jc w:val="center"/>
              <w:rPr>
                <w:rFonts w:ascii="Calibri" w:hAnsi="Calibri" w:cs="Calibri"/>
                <w:color w:val="000000"/>
                <w:sz w:val="16"/>
                <w:szCs w:val="16"/>
                <w:lang w:val="es-PE" w:eastAsia="es-PE"/>
              </w:rPr>
            </w:pPr>
          </w:p>
        </w:tc>
        <w:tc>
          <w:tcPr>
            <w:tcW w:w="370" w:type="pct"/>
            <w:tcBorders>
              <w:top w:val="nil"/>
              <w:left w:val="nil"/>
              <w:bottom w:val="single" w:sz="8" w:space="0" w:color="auto"/>
              <w:right w:val="single" w:sz="8" w:space="0" w:color="auto"/>
            </w:tcBorders>
            <w:shd w:val="clear" w:color="auto" w:fill="DDD9C3" w:themeFill="background2" w:themeFillShade="E6"/>
            <w:vAlign w:val="center"/>
          </w:tcPr>
          <w:p w:rsidR="003C4858" w:rsidRPr="00CD50F8" w:rsidRDefault="003C4858" w:rsidP="00222A8A">
            <w:pPr>
              <w:jc w:val="center"/>
              <w:rPr>
                <w:rFonts w:ascii="Calibri" w:hAnsi="Calibri" w:cs="Calibri"/>
                <w:color w:val="000000"/>
                <w:sz w:val="16"/>
                <w:szCs w:val="16"/>
                <w:lang w:val="es-PE" w:eastAsia="es-PE"/>
              </w:rPr>
            </w:pPr>
          </w:p>
        </w:tc>
        <w:tc>
          <w:tcPr>
            <w:tcW w:w="321" w:type="pct"/>
            <w:tcBorders>
              <w:top w:val="nil"/>
              <w:left w:val="nil"/>
              <w:bottom w:val="single" w:sz="8" w:space="0" w:color="auto"/>
              <w:right w:val="single" w:sz="8" w:space="0" w:color="auto"/>
            </w:tcBorders>
            <w:shd w:val="clear" w:color="auto" w:fill="DDD9C3" w:themeFill="background2" w:themeFillShade="E6"/>
            <w:vAlign w:val="center"/>
          </w:tcPr>
          <w:p w:rsidR="003C4858" w:rsidRPr="00CD50F8" w:rsidRDefault="003C4858" w:rsidP="00222A8A">
            <w:pPr>
              <w:jc w:val="center"/>
              <w:rPr>
                <w:rFonts w:ascii="Calibri" w:hAnsi="Calibri" w:cs="Calibri"/>
                <w:color w:val="000000"/>
                <w:sz w:val="16"/>
                <w:szCs w:val="16"/>
                <w:lang w:val="es-PE" w:eastAsia="es-PE"/>
              </w:rPr>
            </w:pPr>
          </w:p>
        </w:tc>
        <w:tc>
          <w:tcPr>
            <w:tcW w:w="595" w:type="pct"/>
            <w:tcBorders>
              <w:top w:val="nil"/>
              <w:left w:val="nil"/>
              <w:bottom w:val="single" w:sz="8" w:space="0" w:color="auto"/>
              <w:right w:val="single" w:sz="8" w:space="0" w:color="auto"/>
            </w:tcBorders>
            <w:shd w:val="clear" w:color="auto" w:fill="DDD9C3" w:themeFill="background2" w:themeFillShade="E6"/>
            <w:vAlign w:val="center"/>
          </w:tcPr>
          <w:p w:rsidR="003C4858" w:rsidRPr="00CD50F8" w:rsidRDefault="003C4858" w:rsidP="00222A8A">
            <w:pPr>
              <w:jc w:val="center"/>
              <w:rPr>
                <w:rFonts w:ascii="Calibri" w:hAnsi="Calibri" w:cs="Calibri"/>
                <w:color w:val="000000"/>
                <w:sz w:val="16"/>
                <w:szCs w:val="16"/>
                <w:lang w:val="es-PE" w:eastAsia="es-PE"/>
              </w:rPr>
            </w:pPr>
          </w:p>
        </w:tc>
        <w:tc>
          <w:tcPr>
            <w:tcW w:w="387" w:type="pct"/>
            <w:tcBorders>
              <w:top w:val="nil"/>
              <w:left w:val="nil"/>
              <w:bottom w:val="single" w:sz="8" w:space="0" w:color="auto"/>
              <w:right w:val="single" w:sz="8" w:space="0" w:color="auto"/>
            </w:tcBorders>
            <w:shd w:val="clear" w:color="auto" w:fill="DDD9C3" w:themeFill="background2" w:themeFillShade="E6"/>
            <w:vAlign w:val="center"/>
          </w:tcPr>
          <w:p w:rsidR="003C4858" w:rsidRPr="00CD50F8" w:rsidRDefault="003C4858" w:rsidP="00222A8A">
            <w:pPr>
              <w:jc w:val="center"/>
              <w:rPr>
                <w:rFonts w:ascii="Calibri" w:hAnsi="Calibri" w:cs="Calibri"/>
                <w:color w:val="000000"/>
                <w:sz w:val="16"/>
                <w:szCs w:val="16"/>
                <w:lang w:val="es-PE" w:eastAsia="es-PE"/>
              </w:rPr>
            </w:pPr>
          </w:p>
        </w:tc>
        <w:tc>
          <w:tcPr>
            <w:tcW w:w="387" w:type="pct"/>
            <w:tcBorders>
              <w:top w:val="nil"/>
              <w:left w:val="nil"/>
              <w:bottom w:val="single" w:sz="8" w:space="0" w:color="auto"/>
              <w:right w:val="single" w:sz="8" w:space="0" w:color="auto"/>
            </w:tcBorders>
            <w:shd w:val="clear" w:color="auto" w:fill="DDD9C3" w:themeFill="background2" w:themeFillShade="E6"/>
            <w:vAlign w:val="center"/>
          </w:tcPr>
          <w:p w:rsidR="003C4858" w:rsidRPr="00CD50F8" w:rsidRDefault="003C4858" w:rsidP="00222A8A">
            <w:pPr>
              <w:jc w:val="center"/>
              <w:rPr>
                <w:rFonts w:ascii="Calibri" w:hAnsi="Calibri" w:cs="Calibri"/>
                <w:color w:val="000000"/>
                <w:sz w:val="16"/>
                <w:szCs w:val="16"/>
                <w:lang w:val="es-PE" w:eastAsia="es-PE"/>
              </w:rPr>
            </w:pPr>
          </w:p>
        </w:tc>
        <w:tc>
          <w:tcPr>
            <w:tcW w:w="595" w:type="pct"/>
            <w:tcBorders>
              <w:top w:val="nil"/>
              <w:left w:val="nil"/>
              <w:bottom w:val="single" w:sz="8" w:space="0" w:color="auto"/>
              <w:right w:val="single" w:sz="8" w:space="0" w:color="auto"/>
            </w:tcBorders>
            <w:shd w:val="clear" w:color="auto" w:fill="DDD9C3" w:themeFill="background2" w:themeFillShade="E6"/>
            <w:vAlign w:val="center"/>
          </w:tcPr>
          <w:p w:rsidR="003C4858" w:rsidRPr="00CD50F8" w:rsidRDefault="003C4858" w:rsidP="00222A8A">
            <w:pPr>
              <w:jc w:val="center"/>
              <w:rPr>
                <w:rFonts w:ascii="Calibri" w:hAnsi="Calibri" w:cs="Calibri"/>
                <w:color w:val="000000"/>
                <w:sz w:val="16"/>
                <w:szCs w:val="16"/>
                <w:lang w:val="es-PE" w:eastAsia="es-PE"/>
              </w:rPr>
            </w:pPr>
          </w:p>
        </w:tc>
      </w:tr>
      <w:tr w:rsidR="00222A8A" w:rsidRPr="00CD50F8" w:rsidTr="00222A8A">
        <w:trPr>
          <w:trHeight w:val="3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F05BC7" w:rsidP="00F05BC7">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66</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TIPO EQUIPO / MAQUINARIA</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1"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3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F05BC7" w:rsidP="00F05BC7">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lastRenderedPageBreak/>
              <w:t>67</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PLACAS (TEXTO)</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1"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46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F05BC7" w:rsidP="00F05BC7">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68</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TIPO DE DOCUMENTO DEL RELACIONADO DEL BF</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CUANDO SE UTILIZO UNA TERCERIA PARA LAS ACTIVIDADES</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1"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46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F05BC7" w:rsidP="00F05BC7">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69</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DOCUMENTO DEL RELACIONADO DEL BF</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CUANDO SE UTILIZO UNA TERCERIA PARA LAS ACTIVIDADES</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1"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46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F05BC7"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70</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APELLIDOS, NOMBRES O RAZON SOCIAL DEL RELACIONADO DEL BF</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CUANDO SE UTILIZO UNA TERCERIA PARA LAS ACTIVIDADES</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1"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3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F05BC7" w:rsidP="00F05BC7">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71</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MOTIVO DE OPERACIÓN PRODUCCION</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1"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3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F05BC7" w:rsidP="00F05BC7">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72</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MOTIVO DE DEVOLUCION</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1"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3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F05BC7" w:rsidP="00F05BC7">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73</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MOTIVO DE OTROS</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1"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690"/>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F05BC7" w:rsidP="00F05BC7">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74</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COMUNICACIÓN DE INCIDENCIA</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AUTOMATICO CUANDO SE GENERE LA TRANSACCION EN BASE A UNA COMUNICACIÓN DE INCIDENCIA</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OBLIGATORIO</w:t>
            </w:r>
          </w:p>
        </w:tc>
        <w:tc>
          <w:tcPr>
            <w:tcW w:w="321"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OBLIGATORIO</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OBLIGATORIO</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46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F05BC7" w:rsidP="00F05BC7">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75</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F1F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DOCUMENTO DE SUSTENTO DE INCIDENCIA</w:t>
            </w:r>
            <w:r w:rsidR="00222A8A" w:rsidRPr="00CD50F8">
              <w:rPr>
                <w:rFonts w:ascii="Calibri" w:hAnsi="Calibri" w:cs="Calibri"/>
                <w:color w:val="000000"/>
                <w:sz w:val="16"/>
                <w:szCs w:val="16"/>
                <w:lang w:val="es-PE" w:eastAsia="es-PE"/>
              </w:rPr>
              <w:t xml:space="preserve"> / ACTA DE INMOVILIZACION / ACTA DE INCAUTACION</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21"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222A8A" w:rsidRPr="00CD50F8" w:rsidTr="00222A8A">
        <w:trPr>
          <w:trHeight w:val="46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F05BC7" w:rsidP="00F05BC7">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76</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LUGAR INCIDENCIA / INCAUTACION</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OBLIGATORIO</w:t>
            </w:r>
          </w:p>
        </w:tc>
        <w:tc>
          <w:tcPr>
            <w:tcW w:w="321"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OBLIGATORIO</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46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F05BC7" w:rsidP="00F05BC7">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77</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UBIGEO DE INCIDENCIA / INCAUTACION</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OBLIGATORIO</w:t>
            </w:r>
          </w:p>
        </w:tc>
        <w:tc>
          <w:tcPr>
            <w:tcW w:w="321"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OBLIGATORIO</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3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F05BC7" w:rsidP="00F05BC7">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78</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OBSERVACIONES</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1"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690"/>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F05BC7" w:rsidP="00F05BC7">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79</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RUC IMPUTADO</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PARA EL CASO DE LA COMUNICACIÓN DE INCIDENCIA EL QUE COMUNICA ES EL Q IMPUTA Y EL IMPUTADO ES EL COMUNICADO</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USUARIO PROPIETARIO DEL BF</w:t>
            </w:r>
          </w:p>
        </w:tc>
        <w:tc>
          <w:tcPr>
            <w:tcW w:w="321"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USUARIO PROPIETARIO DEL BF</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USUARIO PROPIETARIO DEL BF</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USUARIO PROPIETARIO DEL BF</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USUARIO PROPIETARIO DEL BF</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USUARIO PROPIETARIO DEL BF</w:t>
            </w:r>
          </w:p>
        </w:tc>
      </w:tr>
      <w:tr w:rsidR="00222A8A" w:rsidRPr="00CD50F8" w:rsidTr="00222A8A">
        <w:trPr>
          <w:trHeight w:val="3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F05BC7"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80</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PERIODO DE VIGENCIA DEL IMPUTADO</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21"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222A8A" w:rsidRPr="00CD50F8" w:rsidTr="00222A8A">
        <w:trPr>
          <w:trHeight w:val="690"/>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F05BC7" w:rsidP="00F05BC7">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lastRenderedPageBreak/>
              <w:t>81</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RUC Q IMPUTA</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PARA EL CASO DE LA COMUNICACIÓN DE INCIDENCIA EL QUE COMUNICA ES EL Q IMPUTA Y EL IMPUTADO ES EL COMUNICADO</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TRANSPORTISTA</w:t>
            </w:r>
          </w:p>
        </w:tc>
        <w:tc>
          <w:tcPr>
            <w:tcW w:w="321"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USUARIO PROPIETARIO DEL BF</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USUARIO PRESTADOR DE SERVICIOS</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TRANSPORTISTA</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USUARIO PROPIETARIO DEL BF</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USUARIO PRESTADOR DE SERVICIOS</w:t>
            </w:r>
          </w:p>
        </w:tc>
      </w:tr>
      <w:tr w:rsidR="00222A8A" w:rsidRPr="00CD50F8" w:rsidTr="00222A8A">
        <w:trPr>
          <w:trHeight w:val="3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F05BC7" w:rsidP="00F05BC7">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82</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PERIODO DE VIGENCIA DEL RUC QUE IMPUTA</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21"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r>
      <w:tr w:rsidR="00222A8A" w:rsidRPr="00CD50F8" w:rsidTr="00222A8A">
        <w:trPr>
          <w:trHeight w:val="3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F05BC7" w:rsidP="00F05BC7">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83</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GENERACION AUTOMATICA</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1"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3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F05BC7" w:rsidP="00F05BC7">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84</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TIPO DE REGISTRO</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1"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3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F05BC7" w:rsidP="00F05BC7">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85</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ESTADO DEL ROP</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1"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3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F05BC7" w:rsidP="00F05BC7">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86</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MOTIVO - CAMBIO</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1"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46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F05BC7" w:rsidP="00F05BC7">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87</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D96741">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xml:space="preserve">ESTADO CONFIRMACION DE FIN DE TRASLADO EN </w:t>
            </w:r>
            <w:r w:rsidR="00070582" w:rsidRPr="00CD50F8">
              <w:rPr>
                <w:rFonts w:ascii="Calibri" w:hAnsi="Calibri"/>
                <w:color w:val="000000"/>
                <w:sz w:val="16"/>
                <w:szCs w:val="16"/>
              </w:rPr>
              <w:t>GRE-BF</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1"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3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F05BC7" w:rsidP="00F05BC7">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88</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PENDIENTE ASOCIAR EQUIVALENCIAS</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1"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3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F05BC7" w:rsidP="00F05BC7">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89</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DJ</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1"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3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F05BC7" w:rsidP="00222A8A">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90</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CODIGO DE CONFIRMACION DJ</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NO APLICA</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70"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1"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000000" w:fill="DDD9C3"/>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3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F05BC7" w:rsidP="00F05BC7">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91</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FECHA Y HORA DE REGISTRO DE INFORMACION</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7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1"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3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F05BC7" w:rsidP="00F05BC7">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92</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USUARIO DE REGISTRO DE INFORMACION</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7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1"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3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F05BC7" w:rsidP="00F05BC7">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93</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IP DE REGISTRO DE INFORMACION</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7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1"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r w:rsidR="00222A8A" w:rsidRPr="00CD50F8" w:rsidTr="00222A8A">
        <w:trPr>
          <w:trHeight w:val="315"/>
        </w:trPr>
        <w:tc>
          <w:tcPr>
            <w:tcW w:w="137" w:type="pct"/>
            <w:tcBorders>
              <w:top w:val="nil"/>
              <w:left w:val="single" w:sz="8" w:space="0" w:color="auto"/>
              <w:bottom w:val="single" w:sz="8" w:space="0" w:color="auto"/>
              <w:right w:val="single" w:sz="8" w:space="0" w:color="auto"/>
            </w:tcBorders>
            <w:shd w:val="clear" w:color="auto" w:fill="auto"/>
            <w:noWrap/>
            <w:vAlign w:val="center"/>
            <w:hideMark/>
          </w:tcPr>
          <w:p w:rsidR="00222A8A" w:rsidRPr="00CD50F8" w:rsidRDefault="00F05BC7" w:rsidP="00F05BC7">
            <w:pPr>
              <w:jc w:val="righ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94</w:t>
            </w:r>
          </w:p>
        </w:tc>
        <w:tc>
          <w:tcPr>
            <w:tcW w:w="90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CODIGO MAC DE REGISTRO DE INFORMACION</w:t>
            </w:r>
          </w:p>
        </w:tc>
        <w:tc>
          <w:tcPr>
            <w:tcW w:w="8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left"/>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28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A</w:t>
            </w:r>
          </w:p>
        </w:tc>
        <w:tc>
          <w:tcPr>
            <w:tcW w:w="133"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X</w:t>
            </w:r>
          </w:p>
        </w:tc>
        <w:tc>
          <w:tcPr>
            <w:tcW w:w="370"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21"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387"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c>
          <w:tcPr>
            <w:tcW w:w="595" w:type="pct"/>
            <w:tcBorders>
              <w:top w:val="nil"/>
              <w:left w:val="nil"/>
              <w:bottom w:val="single" w:sz="8" w:space="0" w:color="auto"/>
              <w:right w:val="single" w:sz="8" w:space="0" w:color="auto"/>
            </w:tcBorders>
            <w:shd w:val="clear" w:color="auto" w:fill="auto"/>
            <w:vAlign w:val="center"/>
            <w:hideMark/>
          </w:tcPr>
          <w:p w:rsidR="00222A8A" w:rsidRPr="00CD50F8" w:rsidRDefault="00222A8A" w:rsidP="00222A8A">
            <w:pPr>
              <w:jc w:val="center"/>
              <w:rPr>
                <w:rFonts w:ascii="Calibri" w:hAnsi="Calibri" w:cs="Calibri"/>
                <w:color w:val="000000"/>
                <w:sz w:val="16"/>
                <w:szCs w:val="16"/>
                <w:lang w:val="es-PE" w:eastAsia="es-PE"/>
              </w:rPr>
            </w:pPr>
            <w:r w:rsidRPr="00CD50F8">
              <w:rPr>
                <w:rFonts w:ascii="Calibri" w:hAnsi="Calibri" w:cs="Calibri"/>
                <w:color w:val="000000"/>
                <w:sz w:val="16"/>
                <w:szCs w:val="16"/>
                <w:lang w:val="es-PE" w:eastAsia="es-PE"/>
              </w:rPr>
              <w:t> </w:t>
            </w:r>
          </w:p>
        </w:tc>
      </w:tr>
    </w:tbl>
    <w:p w:rsidR="00B9409D" w:rsidRPr="00CD50F8" w:rsidRDefault="00B9409D" w:rsidP="00222A8A">
      <w:pPr>
        <w:pStyle w:val="Ttulo3"/>
        <w:numPr>
          <w:ilvl w:val="0"/>
          <w:numId w:val="0"/>
        </w:numPr>
        <w:ind w:left="720" w:hanging="720"/>
        <w:rPr>
          <w:b w:val="0"/>
          <w:sz w:val="20"/>
          <w:szCs w:val="20"/>
        </w:rPr>
      </w:pPr>
    </w:p>
    <w:p w:rsidR="00222A8A" w:rsidRPr="00CD50F8" w:rsidRDefault="00222A8A" w:rsidP="00B9409D">
      <w:pPr>
        <w:pStyle w:val="Ttulo3"/>
        <w:numPr>
          <w:ilvl w:val="0"/>
          <w:numId w:val="0"/>
        </w:numPr>
        <w:ind w:left="360"/>
        <w:rPr>
          <w:b w:val="0"/>
          <w:sz w:val="20"/>
          <w:szCs w:val="20"/>
        </w:rPr>
      </w:pPr>
    </w:p>
    <w:p w:rsidR="00A01CC0" w:rsidRPr="00CD50F8" w:rsidRDefault="00A46F12" w:rsidP="00D917A1">
      <w:pPr>
        <w:pStyle w:val="Ttulo2"/>
        <w:numPr>
          <w:ilvl w:val="1"/>
          <w:numId w:val="184"/>
        </w:numPr>
        <w:ind w:left="426"/>
        <w:rPr>
          <w:sz w:val="20"/>
          <w:szCs w:val="20"/>
        </w:rPr>
      </w:pPr>
      <w:bookmarkStart w:id="99" w:name="_Toc15659635"/>
      <w:r w:rsidRPr="00CD50F8">
        <w:rPr>
          <w:sz w:val="20"/>
          <w:szCs w:val="20"/>
        </w:rPr>
        <w:t xml:space="preserve">Anexo 13: </w:t>
      </w:r>
      <w:r w:rsidR="00A01CC0" w:rsidRPr="00CD50F8">
        <w:rPr>
          <w:sz w:val="20"/>
          <w:szCs w:val="20"/>
        </w:rPr>
        <w:t>Otros ingresos / Egresos</w:t>
      </w:r>
      <w:bookmarkEnd w:id="99"/>
      <w:r w:rsidR="00A01CC0" w:rsidRPr="00CD50F8">
        <w:rPr>
          <w:sz w:val="20"/>
          <w:szCs w:val="20"/>
        </w:rPr>
        <w:t xml:space="preserve"> </w:t>
      </w:r>
    </w:p>
    <w:p w:rsidR="00D81EA2" w:rsidRPr="00CD50F8" w:rsidRDefault="00D81EA2" w:rsidP="00F57628">
      <w:pPr>
        <w:pStyle w:val="Ttulo2"/>
        <w:numPr>
          <w:ilvl w:val="0"/>
          <w:numId w:val="0"/>
        </w:numPr>
        <w:ind w:left="576" w:hanging="576"/>
      </w:pPr>
    </w:p>
    <w:p w:rsidR="003C67BB" w:rsidRPr="00CD50F8" w:rsidRDefault="001E0312" w:rsidP="00D917A1">
      <w:pPr>
        <w:pStyle w:val="Ttulo3"/>
        <w:numPr>
          <w:ilvl w:val="2"/>
          <w:numId w:val="184"/>
        </w:numPr>
        <w:rPr>
          <w:b w:val="0"/>
          <w:sz w:val="20"/>
          <w:szCs w:val="20"/>
        </w:rPr>
      </w:pPr>
      <w:bookmarkStart w:id="100" w:name="_Toc15659636"/>
      <w:r w:rsidRPr="00CD50F8">
        <w:rPr>
          <w:b w:val="0"/>
          <w:sz w:val="20"/>
          <w:szCs w:val="20"/>
        </w:rPr>
        <w:t xml:space="preserve">Anexo 13.1: </w:t>
      </w:r>
      <w:r w:rsidR="006B5AE2" w:rsidRPr="00CD50F8">
        <w:rPr>
          <w:b w:val="0"/>
          <w:sz w:val="20"/>
          <w:szCs w:val="20"/>
        </w:rPr>
        <w:t>Datos</w:t>
      </w:r>
      <w:r w:rsidR="003C67BB" w:rsidRPr="00CD50F8">
        <w:rPr>
          <w:b w:val="0"/>
          <w:sz w:val="20"/>
          <w:szCs w:val="20"/>
        </w:rPr>
        <w:t xml:space="preserve"> que corresponden en ROP</w:t>
      </w:r>
      <w:bookmarkEnd w:id="100"/>
    </w:p>
    <w:p w:rsidR="00D81EA2" w:rsidRPr="00CD50F8" w:rsidRDefault="00476ED7" w:rsidP="00DA2C24">
      <w:pPr>
        <w:jc w:val="center"/>
        <w:rPr>
          <w:u w:val="single"/>
        </w:rPr>
      </w:pPr>
      <w:r w:rsidRPr="00CD50F8">
        <w:rPr>
          <w:u w:val="single"/>
        </w:rPr>
        <w:t>Ingreso</w:t>
      </w:r>
    </w:p>
    <w:p w:rsidR="00DF51F1" w:rsidRPr="00CD50F8" w:rsidRDefault="00DF51F1" w:rsidP="00DA2C24">
      <w:pPr>
        <w:jc w:val="center"/>
        <w:rPr>
          <w:u w:val="single"/>
        </w:rPr>
      </w:pPr>
      <w:r w:rsidRPr="00CD50F8">
        <w:rPr>
          <w:u w:val="single"/>
        </w:rPr>
        <w:br w:type="page"/>
      </w:r>
    </w:p>
    <w:tbl>
      <w:tblPr>
        <w:tblW w:w="138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84"/>
        <w:gridCol w:w="2825"/>
        <w:gridCol w:w="3046"/>
        <w:gridCol w:w="333"/>
        <w:gridCol w:w="283"/>
        <w:gridCol w:w="541"/>
        <w:gridCol w:w="541"/>
        <w:gridCol w:w="541"/>
        <w:gridCol w:w="541"/>
        <w:gridCol w:w="694"/>
        <w:gridCol w:w="850"/>
        <w:gridCol w:w="567"/>
        <w:gridCol w:w="1065"/>
        <w:gridCol w:w="778"/>
        <w:gridCol w:w="741"/>
      </w:tblGrid>
      <w:tr w:rsidR="009153E7" w:rsidRPr="00CD50F8" w:rsidTr="00AC514E">
        <w:trPr>
          <w:trHeight w:val="20"/>
          <w:tblHeader/>
          <w:jc w:val="center"/>
        </w:trPr>
        <w:tc>
          <w:tcPr>
            <w:tcW w:w="484" w:type="dxa"/>
            <w:vMerge w:val="restart"/>
            <w:shd w:val="clear" w:color="auto" w:fill="B8CCE4" w:themeFill="accent1" w:themeFillTint="66"/>
            <w:vAlign w:val="center"/>
            <w:hideMark/>
          </w:tcPr>
          <w:p w:rsidR="009153E7" w:rsidRPr="00CD50F8" w:rsidRDefault="009153E7" w:rsidP="009153E7">
            <w:pPr>
              <w:jc w:val="center"/>
              <w:rPr>
                <w:rFonts w:ascii="Calibri" w:hAnsi="Calibri"/>
                <w:b/>
                <w:bCs/>
                <w:color w:val="000000"/>
                <w:sz w:val="16"/>
                <w:szCs w:val="16"/>
              </w:rPr>
            </w:pPr>
            <w:r w:rsidRPr="00CD50F8">
              <w:rPr>
                <w:rFonts w:ascii="Calibri" w:hAnsi="Calibri"/>
                <w:b/>
                <w:bCs/>
                <w:color w:val="000000"/>
                <w:sz w:val="16"/>
                <w:szCs w:val="16"/>
              </w:rPr>
              <w:t>SEC</w:t>
            </w:r>
          </w:p>
        </w:tc>
        <w:tc>
          <w:tcPr>
            <w:tcW w:w="2825" w:type="dxa"/>
            <w:vMerge w:val="restart"/>
            <w:shd w:val="clear" w:color="auto" w:fill="B8CCE4" w:themeFill="accent1" w:themeFillTint="66"/>
            <w:vAlign w:val="center"/>
            <w:hideMark/>
          </w:tcPr>
          <w:p w:rsidR="009153E7" w:rsidRPr="00CD50F8" w:rsidRDefault="006B5AE2" w:rsidP="009153E7">
            <w:pPr>
              <w:jc w:val="center"/>
              <w:rPr>
                <w:rFonts w:ascii="Calibri" w:hAnsi="Calibri"/>
                <w:b/>
                <w:bCs/>
                <w:color w:val="000000"/>
                <w:sz w:val="16"/>
                <w:szCs w:val="16"/>
              </w:rPr>
            </w:pPr>
            <w:r w:rsidRPr="00CD50F8">
              <w:rPr>
                <w:rFonts w:ascii="Calibri" w:hAnsi="Calibri"/>
                <w:b/>
                <w:bCs/>
                <w:color w:val="000000"/>
                <w:sz w:val="16"/>
                <w:szCs w:val="16"/>
              </w:rPr>
              <w:t>DATOS</w:t>
            </w:r>
          </w:p>
        </w:tc>
        <w:tc>
          <w:tcPr>
            <w:tcW w:w="3046" w:type="dxa"/>
            <w:vMerge w:val="restart"/>
            <w:shd w:val="clear" w:color="auto" w:fill="B8CCE4" w:themeFill="accent1" w:themeFillTint="66"/>
            <w:vAlign w:val="center"/>
            <w:hideMark/>
          </w:tcPr>
          <w:p w:rsidR="009153E7" w:rsidRPr="00CD50F8" w:rsidRDefault="009153E7" w:rsidP="009153E7">
            <w:pPr>
              <w:jc w:val="center"/>
              <w:rPr>
                <w:rFonts w:ascii="Calibri" w:hAnsi="Calibri"/>
                <w:b/>
                <w:bCs/>
                <w:color w:val="000000"/>
                <w:sz w:val="16"/>
                <w:szCs w:val="16"/>
              </w:rPr>
            </w:pPr>
            <w:r w:rsidRPr="00CD50F8">
              <w:rPr>
                <w:rFonts w:ascii="Calibri" w:hAnsi="Calibri"/>
                <w:b/>
                <w:bCs/>
                <w:color w:val="000000"/>
                <w:sz w:val="16"/>
                <w:szCs w:val="16"/>
              </w:rPr>
              <w:t>OBSERVACIONES</w:t>
            </w:r>
          </w:p>
        </w:tc>
        <w:tc>
          <w:tcPr>
            <w:tcW w:w="333" w:type="dxa"/>
            <w:vMerge w:val="restart"/>
            <w:shd w:val="clear" w:color="auto" w:fill="B8CCE4" w:themeFill="accent1" w:themeFillTint="66"/>
            <w:textDirection w:val="btLr"/>
            <w:vAlign w:val="center"/>
            <w:hideMark/>
          </w:tcPr>
          <w:p w:rsidR="009153E7" w:rsidRPr="00CD50F8" w:rsidRDefault="009153E7" w:rsidP="009153E7">
            <w:pPr>
              <w:jc w:val="center"/>
              <w:rPr>
                <w:rFonts w:ascii="Calibri" w:hAnsi="Calibri"/>
                <w:color w:val="000000"/>
                <w:sz w:val="16"/>
                <w:szCs w:val="16"/>
              </w:rPr>
            </w:pPr>
            <w:r w:rsidRPr="00CD50F8">
              <w:rPr>
                <w:rFonts w:ascii="Calibri" w:hAnsi="Calibri"/>
                <w:color w:val="000000"/>
                <w:sz w:val="16"/>
                <w:szCs w:val="16"/>
              </w:rPr>
              <w:t>TIPO DE INGRESO</w:t>
            </w:r>
            <w:r w:rsidR="005702FB" w:rsidRPr="00CD50F8">
              <w:rPr>
                <w:rFonts w:ascii="Calibri" w:hAnsi="Calibri"/>
                <w:color w:val="000000"/>
                <w:sz w:val="16"/>
                <w:szCs w:val="16"/>
              </w:rPr>
              <w:t xml:space="preserve"> (</w:t>
            </w:r>
            <w:r w:rsidR="0073556B" w:rsidRPr="00CD50F8">
              <w:rPr>
                <w:rFonts w:ascii="Calibri" w:hAnsi="Calibri"/>
                <w:color w:val="000000"/>
                <w:sz w:val="16"/>
                <w:szCs w:val="16"/>
              </w:rPr>
              <w:t>Automático</w:t>
            </w:r>
            <w:r w:rsidR="005702FB" w:rsidRPr="00CD50F8">
              <w:rPr>
                <w:rFonts w:ascii="Calibri" w:hAnsi="Calibri"/>
                <w:color w:val="000000"/>
                <w:sz w:val="16"/>
                <w:szCs w:val="16"/>
              </w:rPr>
              <w:t>/Manual)</w:t>
            </w:r>
          </w:p>
        </w:tc>
        <w:tc>
          <w:tcPr>
            <w:tcW w:w="283" w:type="dxa"/>
            <w:vMerge w:val="restart"/>
            <w:shd w:val="clear" w:color="auto" w:fill="B8CCE4" w:themeFill="accent1" w:themeFillTint="66"/>
            <w:textDirection w:val="btLr"/>
            <w:vAlign w:val="center"/>
            <w:hideMark/>
          </w:tcPr>
          <w:p w:rsidR="009153E7" w:rsidRPr="00CD50F8" w:rsidRDefault="009153E7" w:rsidP="009153E7">
            <w:pPr>
              <w:jc w:val="center"/>
              <w:rPr>
                <w:rFonts w:ascii="Calibri" w:hAnsi="Calibri"/>
                <w:color w:val="000000"/>
                <w:sz w:val="16"/>
                <w:szCs w:val="16"/>
              </w:rPr>
            </w:pPr>
            <w:r w:rsidRPr="00CD50F8">
              <w:rPr>
                <w:rFonts w:ascii="Calibri" w:hAnsi="Calibri"/>
                <w:color w:val="000000"/>
                <w:sz w:val="16"/>
                <w:szCs w:val="16"/>
              </w:rPr>
              <w:t>OBLIGATORIO</w:t>
            </w:r>
          </w:p>
        </w:tc>
        <w:tc>
          <w:tcPr>
            <w:tcW w:w="6859" w:type="dxa"/>
            <w:gridSpan w:val="10"/>
            <w:shd w:val="clear" w:color="auto" w:fill="B8CCE4" w:themeFill="accent1" w:themeFillTint="66"/>
            <w:vAlign w:val="center"/>
            <w:hideMark/>
          </w:tcPr>
          <w:p w:rsidR="009153E7" w:rsidRPr="00CD50F8" w:rsidRDefault="009153E7" w:rsidP="009153E7">
            <w:pPr>
              <w:jc w:val="center"/>
              <w:rPr>
                <w:rFonts w:ascii="Calibri" w:hAnsi="Calibri"/>
                <w:b/>
                <w:bCs/>
                <w:color w:val="000000"/>
                <w:sz w:val="16"/>
                <w:szCs w:val="16"/>
              </w:rPr>
            </w:pPr>
            <w:r w:rsidRPr="00CD50F8">
              <w:rPr>
                <w:rFonts w:ascii="Calibri" w:hAnsi="Calibri"/>
                <w:b/>
                <w:bCs/>
                <w:color w:val="000000"/>
                <w:sz w:val="16"/>
                <w:szCs w:val="16"/>
              </w:rPr>
              <w:t>INGRESO</w:t>
            </w:r>
          </w:p>
        </w:tc>
      </w:tr>
      <w:tr w:rsidR="009153E7" w:rsidRPr="00CD50F8" w:rsidTr="00AC514E">
        <w:trPr>
          <w:cantSplit/>
          <w:trHeight w:val="2134"/>
          <w:tblHeader/>
          <w:jc w:val="center"/>
        </w:trPr>
        <w:tc>
          <w:tcPr>
            <w:tcW w:w="484" w:type="dxa"/>
            <w:vMerge/>
            <w:shd w:val="clear" w:color="auto" w:fill="B8CCE4" w:themeFill="accent1" w:themeFillTint="66"/>
            <w:vAlign w:val="center"/>
            <w:hideMark/>
          </w:tcPr>
          <w:p w:rsidR="009153E7" w:rsidRPr="00CD50F8" w:rsidRDefault="009153E7" w:rsidP="009153E7">
            <w:pPr>
              <w:jc w:val="center"/>
              <w:rPr>
                <w:rFonts w:ascii="Calibri" w:hAnsi="Calibri"/>
                <w:b/>
                <w:bCs/>
                <w:color w:val="000000"/>
                <w:sz w:val="16"/>
                <w:szCs w:val="16"/>
              </w:rPr>
            </w:pPr>
          </w:p>
        </w:tc>
        <w:tc>
          <w:tcPr>
            <w:tcW w:w="2825" w:type="dxa"/>
            <w:vMerge/>
            <w:shd w:val="clear" w:color="auto" w:fill="B8CCE4" w:themeFill="accent1" w:themeFillTint="66"/>
            <w:vAlign w:val="center"/>
            <w:hideMark/>
          </w:tcPr>
          <w:p w:rsidR="009153E7" w:rsidRPr="00CD50F8" w:rsidRDefault="009153E7" w:rsidP="009153E7">
            <w:pPr>
              <w:jc w:val="center"/>
              <w:rPr>
                <w:rFonts w:ascii="Calibri" w:hAnsi="Calibri"/>
                <w:b/>
                <w:bCs/>
                <w:color w:val="000000"/>
                <w:sz w:val="16"/>
                <w:szCs w:val="16"/>
              </w:rPr>
            </w:pPr>
          </w:p>
        </w:tc>
        <w:tc>
          <w:tcPr>
            <w:tcW w:w="3046" w:type="dxa"/>
            <w:vMerge/>
            <w:shd w:val="clear" w:color="auto" w:fill="B8CCE4" w:themeFill="accent1" w:themeFillTint="66"/>
            <w:vAlign w:val="center"/>
            <w:hideMark/>
          </w:tcPr>
          <w:p w:rsidR="009153E7" w:rsidRPr="00CD50F8" w:rsidRDefault="009153E7" w:rsidP="009153E7">
            <w:pPr>
              <w:jc w:val="center"/>
              <w:rPr>
                <w:rFonts w:ascii="Calibri" w:hAnsi="Calibri"/>
                <w:b/>
                <w:bCs/>
                <w:color w:val="000000"/>
                <w:sz w:val="16"/>
                <w:szCs w:val="16"/>
              </w:rPr>
            </w:pPr>
          </w:p>
        </w:tc>
        <w:tc>
          <w:tcPr>
            <w:tcW w:w="333" w:type="dxa"/>
            <w:vMerge/>
            <w:shd w:val="clear" w:color="auto" w:fill="B8CCE4" w:themeFill="accent1" w:themeFillTint="66"/>
            <w:vAlign w:val="center"/>
            <w:hideMark/>
          </w:tcPr>
          <w:p w:rsidR="009153E7" w:rsidRPr="00CD50F8" w:rsidRDefault="009153E7" w:rsidP="009153E7">
            <w:pPr>
              <w:jc w:val="center"/>
              <w:rPr>
                <w:rFonts w:ascii="Calibri" w:hAnsi="Calibri"/>
                <w:color w:val="000000"/>
                <w:sz w:val="16"/>
                <w:szCs w:val="16"/>
              </w:rPr>
            </w:pPr>
          </w:p>
        </w:tc>
        <w:tc>
          <w:tcPr>
            <w:tcW w:w="283" w:type="dxa"/>
            <w:vMerge/>
            <w:shd w:val="clear" w:color="auto" w:fill="B8CCE4" w:themeFill="accent1" w:themeFillTint="66"/>
            <w:vAlign w:val="center"/>
            <w:hideMark/>
          </w:tcPr>
          <w:p w:rsidR="009153E7" w:rsidRPr="00CD50F8" w:rsidRDefault="009153E7" w:rsidP="009153E7">
            <w:pPr>
              <w:jc w:val="center"/>
              <w:rPr>
                <w:rFonts w:ascii="Calibri" w:hAnsi="Calibri"/>
                <w:color w:val="000000"/>
                <w:sz w:val="16"/>
                <w:szCs w:val="16"/>
              </w:rPr>
            </w:pPr>
          </w:p>
        </w:tc>
        <w:tc>
          <w:tcPr>
            <w:tcW w:w="541" w:type="dxa"/>
            <w:shd w:val="clear" w:color="auto" w:fill="B8CCE4" w:themeFill="accent1" w:themeFillTint="66"/>
            <w:textDirection w:val="btLr"/>
            <w:vAlign w:val="center"/>
            <w:hideMark/>
          </w:tcPr>
          <w:p w:rsidR="009153E7" w:rsidRPr="00CD50F8" w:rsidRDefault="009153E7" w:rsidP="009153E7">
            <w:pPr>
              <w:ind w:left="113" w:right="113"/>
              <w:jc w:val="center"/>
              <w:rPr>
                <w:rFonts w:ascii="Calibri" w:hAnsi="Calibri"/>
                <w:color w:val="000000"/>
                <w:sz w:val="16"/>
                <w:szCs w:val="16"/>
              </w:rPr>
            </w:pPr>
            <w:r w:rsidRPr="00CD50F8">
              <w:rPr>
                <w:rFonts w:ascii="Calibri" w:hAnsi="Calibri"/>
                <w:color w:val="000000"/>
                <w:sz w:val="16"/>
                <w:szCs w:val="16"/>
              </w:rPr>
              <w:t>ADQUISICION LOCAL POR DONACION</w:t>
            </w:r>
          </w:p>
        </w:tc>
        <w:tc>
          <w:tcPr>
            <w:tcW w:w="541" w:type="dxa"/>
            <w:shd w:val="clear" w:color="auto" w:fill="B8CCE4" w:themeFill="accent1" w:themeFillTint="66"/>
            <w:textDirection w:val="btLr"/>
            <w:vAlign w:val="center"/>
            <w:hideMark/>
          </w:tcPr>
          <w:p w:rsidR="009153E7" w:rsidRPr="00CD50F8" w:rsidRDefault="009153E7" w:rsidP="009153E7">
            <w:pPr>
              <w:ind w:left="113" w:right="113"/>
              <w:jc w:val="center"/>
              <w:rPr>
                <w:rFonts w:ascii="Calibri" w:hAnsi="Calibri"/>
                <w:color w:val="000000"/>
                <w:sz w:val="16"/>
                <w:szCs w:val="16"/>
              </w:rPr>
            </w:pPr>
            <w:r w:rsidRPr="00CD50F8">
              <w:rPr>
                <w:rFonts w:ascii="Calibri" w:hAnsi="Calibri"/>
                <w:color w:val="000000"/>
                <w:sz w:val="16"/>
                <w:szCs w:val="16"/>
              </w:rPr>
              <w:t>OTRAS ADQUISICIONES LOCALES NO DEFINIDAS</w:t>
            </w:r>
          </w:p>
        </w:tc>
        <w:tc>
          <w:tcPr>
            <w:tcW w:w="541" w:type="dxa"/>
            <w:shd w:val="clear" w:color="auto" w:fill="B8CCE4" w:themeFill="accent1" w:themeFillTint="66"/>
            <w:textDirection w:val="btLr"/>
            <w:vAlign w:val="center"/>
            <w:hideMark/>
          </w:tcPr>
          <w:p w:rsidR="009153E7" w:rsidRPr="00CD50F8" w:rsidRDefault="009153E7" w:rsidP="009153E7">
            <w:pPr>
              <w:ind w:left="113" w:right="113"/>
              <w:jc w:val="center"/>
              <w:rPr>
                <w:rFonts w:ascii="Calibri" w:hAnsi="Calibri"/>
                <w:color w:val="000000"/>
                <w:sz w:val="16"/>
                <w:szCs w:val="16"/>
              </w:rPr>
            </w:pPr>
            <w:r w:rsidRPr="00CD50F8">
              <w:rPr>
                <w:rFonts w:ascii="Calibri" w:hAnsi="Calibri"/>
                <w:color w:val="000000"/>
                <w:sz w:val="16"/>
                <w:szCs w:val="16"/>
              </w:rPr>
              <w:t>INGRESO POR CONSIGNACION</w:t>
            </w:r>
          </w:p>
        </w:tc>
        <w:tc>
          <w:tcPr>
            <w:tcW w:w="541" w:type="dxa"/>
            <w:shd w:val="clear" w:color="auto" w:fill="B8CCE4" w:themeFill="accent1" w:themeFillTint="66"/>
            <w:textDirection w:val="btLr"/>
            <w:vAlign w:val="center"/>
            <w:hideMark/>
          </w:tcPr>
          <w:p w:rsidR="009153E7" w:rsidRPr="00CD50F8" w:rsidRDefault="009153E7" w:rsidP="009153E7">
            <w:pPr>
              <w:ind w:left="113" w:right="113"/>
              <w:jc w:val="center"/>
              <w:rPr>
                <w:rFonts w:ascii="Calibri" w:hAnsi="Calibri"/>
                <w:color w:val="000000"/>
                <w:sz w:val="16"/>
                <w:szCs w:val="16"/>
              </w:rPr>
            </w:pPr>
            <w:r w:rsidRPr="00CD50F8">
              <w:rPr>
                <w:rFonts w:ascii="Calibri" w:hAnsi="Calibri"/>
                <w:color w:val="000000"/>
                <w:sz w:val="16"/>
                <w:szCs w:val="16"/>
              </w:rPr>
              <w:t>INGRESO POR DEVOLUCION DE CONSIGNACION</w:t>
            </w:r>
          </w:p>
        </w:tc>
        <w:tc>
          <w:tcPr>
            <w:tcW w:w="694" w:type="dxa"/>
            <w:shd w:val="clear" w:color="auto" w:fill="B8CCE4" w:themeFill="accent1" w:themeFillTint="66"/>
            <w:textDirection w:val="btLr"/>
            <w:vAlign w:val="center"/>
            <w:hideMark/>
          </w:tcPr>
          <w:p w:rsidR="009153E7" w:rsidRPr="00CD50F8" w:rsidRDefault="009153E7" w:rsidP="009153E7">
            <w:pPr>
              <w:ind w:left="113" w:right="113"/>
              <w:jc w:val="center"/>
              <w:rPr>
                <w:rFonts w:ascii="Calibri" w:hAnsi="Calibri"/>
                <w:color w:val="000000"/>
                <w:sz w:val="16"/>
                <w:szCs w:val="16"/>
              </w:rPr>
            </w:pPr>
            <w:r w:rsidRPr="00CD50F8">
              <w:rPr>
                <w:rFonts w:ascii="Calibri" w:hAnsi="Calibri"/>
                <w:color w:val="000000"/>
                <w:sz w:val="16"/>
                <w:szCs w:val="16"/>
              </w:rPr>
              <w:t>INGRESO POR IMPORTACION CON VENTA DIRECTA</w:t>
            </w:r>
          </w:p>
        </w:tc>
        <w:tc>
          <w:tcPr>
            <w:tcW w:w="850" w:type="dxa"/>
            <w:shd w:val="clear" w:color="auto" w:fill="B8CCE4" w:themeFill="accent1" w:themeFillTint="66"/>
            <w:textDirection w:val="btLr"/>
            <w:vAlign w:val="center"/>
            <w:hideMark/>
          </w:tcPr>
          <w:p w:rsidR="009153E7" w:rsidRPr="00CD50F8" w:rsidRDefault="009153E7" w:rsidP="009153E7">
            <w:pPr>
              <w:ind w:left="113" w:right="113"/>
              <w:jc w:val="center"/>
              <w:rPr>
                <w:rFonts w:ascii="Calibri" w:hAnsi="Calibri"/>
                <w:color w:val="000000"/>
                <w:sz w:val="16"/>
                <w:szCs w:val="16"/>
              </w:rPr>
            </w:pPr>
            <w:r w:rsidRPr="00CD50F8">
              <w:rPr>
                <w:rFonts w:ascii="Calibri" w:hAnsi="Calibri"/>
                <w:color w:val="000000"/>
                <w:sz w:val="16"/>
                <w:szCs w:val="16"/>
              </w:rPr>
              <w:t>COMPRA LOCAL EN ESTABLECIMIENTO DESDE FUERA DE ZRE HACIA ZRE</w:t>
            </w:r>
          </w:p>
        </w:tc>
        <w:tc>
          <w:tcPr>
            <w:tcW w:w="567" w:type="dxa"/>
            <w:shd w:val="clear" w:color="auto" w:fill="B8CCE4" w:themeFill="accent1" w:themeFillTint="66"/>
            <w:textDirection w:val="btLr"/>
            <w:vAlign w:val="center"/>
            <w:hideMark/>
          </w:tcPr>
          <w:p w:rsidR="009153E7" w:rsidRPr="00CD50F8" w:rsidRDefault="009153E7" w:rsidP="009153E7">
            <w:pPr>
              <w:ind w:left="113" w:right="113"/>
              <w:jc w:val="center"/>
              <w:rPr>
                <w:rFonts w:ascii="Calibri" w:hAnsi="Calibri"/>
                <w:sz w:val="16"/>
                <w:szCs w:val="16"/>
              </w:rPr>
            </w:pPr>
            <w:r w:rsidRPr="00CD50F8">
              <w:rPr>
                <w:rFonts w:ascii="Calibri" w:hAnsi="Calibri"/>
                <w:sz w:val="16"/>
                <w:szCs w:val="16"/>
              </w:rPr>
              <w:t>IMPORTACION PARA ESTABLECIMIENTO EN ZP</w:t>
            </w:r>
          </w:p>
        </w:tc>
        <w:tc>
          <w:tcPr>
            <w:tcW w:w="1065" w:type="dxa"/>
            <w:shd w:val="clear" w:color="auto" w:fill="B8CCE4" w:themeFill="accent1" w:themeFillTint="66"/>
            <w:textDirection w:val="btLr"/>
            <w:vAlign w:val="center"/>
            <w:hideMark/>
          </w:tcPr>
          <w:p w:rsidR="009153E7" w:rsidRPr="00CD50F8" w:rsidRDefault="009153E7" w:rsidP="009153E7">
            <w:pPr>
              <w:ind w:left="113" w:right="113"/>
              <w:jc w:val="center"/>
              <w:rPr>
                <w:rFonts w:ascii="Calibri" w:hAnsi="Calibri"/>
                <w:sz w:val="16"/>
                <w:szCs w:val="16"/>
              </w:rPr>
            </w:pPr>
            <w:r w:rsidRPr="00CD50F8">
              <w:rPr>
                <w:rFonts w:ascii="Calibri" w:hAnsi="Calibri"/>
                <w:sz w:val="16"/>
                <w:szCs w:val="16"/>
              </w:rPr>
              <w:t>INGRESO POR TRANSFERENCIA DE AMONIACO EN MAQUINARIA DESDE OTRO USUARIO</w:t>
            </w:r>
          </w:p>
        </w:tc>
        <w:tc>
          <w:tcPr>
            <w:tcW w:w="778" w:type="dxa"/>
            <w:shd w:val="clear" w:color="auto" w:fill="B8CCE4" w:themeFill="accent1" w:themeFillTint="66"/>
            <w:textDirection w:val="btLr"/>
            <w:vAlign w:val="center"/>
            <w:hideMark/>
          </w:tcPr>
          <w:p w:rsidR="009153E7" w:rsidRPr="00CD50F8" w:rsidRDefault="009153E7" w:rsidP="009153E7">
            <w:pPr>
              <w:ind w:left="113" w:right="113"/>
              <w:jc w:val="center"/>
              <w:rPr>
                <w:rFonts w:ascii="Calibri" w:hAnsi="Calibri"/>
                <w:sz w:val="16"/>
                <w:szCs w:val="16"/>
              </w:rPr>
            </w:pPr>
            <w:r w:rsidRPr="00CD50F8">
              <w:rPr>
                <w:rFonts w:ascii="Calibri" w:hAnsi="Calibri"/>
                <w:sz w:val="16"/>
                <w:szCs w:val="16"/>
              </w:rPr>
              <w:t>INGRESO DE OTRAS PRESTACIONES DE SERVICIOS SOBRE EL BIEN</w:t>
            </w:r>
          </w:p>
        </w:tc>
        <w:tc>
          <w:tcPr>
            <w:tcW w:w="741" w:type="dxa"/>
            <w:shd w:val="clear" w:color="auto" w:fill="B8CCE4" w:themeFill="accent1" w:themeFillTint="66"/>
            <w:textDirection w:val="btLr"/>
            <w:vAlign w:val="center"/>
            <w:hideMark/>
          </w:tcPr>
          <w:p w:rsidR="009153E7" w:rsidRPr="00CD50F8" w:rsidRDefault="009153E7" w:rsidP="009153E7">
            <w:pPr>
              <w:ind w:left="113" w:right="113"/>
              <w:jc w:val="center"/>
              <w:rPr>
                <w:rFonts w:ascii="Calibri" w:hAnsi="Calibri"/>
                <w:sz w:val="16"/>
                <w:szCs w:val="16"/>
              </w:rPr>
            </w:pPr>
            <w:r w:rsidRPr="00CD50F8">
              <w:rPr>
                <w:rFonts w:ascii="Calibri" w:hAnsi="Calibri"/>
                <w:sz w:val="16"/>
                <w:szCs w:val="16"/>
              </w:rPr>
              <w:t>INGRESO A ALMACEN PARA PRESTAR SERVICIO DE ALMACENAMIENTO</w:t>
            </w:r>
          </w:p>
        </w:tc>
      </w:tr>
      <w:tr w:rsidR="009153E7" w:rsidRPr="00CD50F8" w:rsidTr="00476ED7">
        <w:trPr>
          <w:trHeight w:val="143"/>
          <w:jc w:val="center"/>
        </w:trPr>
        <w:tc>
          <w:tcPr>
            <w:tcW w:w="484" w:type="dxa"/>
            <w:shd w:val="clear" w:color="auto" w:fill="auto"/>
            <w:noWrap/>
            <w:vAlign w:val="bottom"/>
            <w:hideMark/>
          </w:tcPr>
          <w:p w:rsidR="009153E7" w:rsidRPr="00CD50F8" w:rsidRDefault="009153E7" w:rsidP="000334C1">
            <w:pPr>
              <w:jc w:val="right"/>
              <w:rPr>
                <w:rFonts w:ascii="Calibri" w:hAnsi="Calibri"/>
                <w:color w:val="000000"/>
                <w:sz w:val="16"/>
                <w:szCs w:val="16"/>
              </w:rPr>
            </w:pPr>
            <w:r w:rsidRPr="00CD50F8">
              <w:rPr>
                <w:rFonts w:ascii="Calibri" w:hAnsi="Calibri"/>
                <w:color w:val="000000"/>
                <w:sz w:val="16"/>
                <w:szCs w:val="16"/>
              </w:rPr>
              <w:t>1</w:t>
            </w:r>
          </w:p>
        </w:tc>
        <w:tc>
          <w:tcPr>
            <w:tcW w:w="2825" w:type="dxa"/>
            <w:shd w:val="clear" w:color="auto" w:fill="auto"/>
            <w:vAlign w:val="bottom"/>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TIPO OPERACIÓN ROP</w:t>
            </w:r>
          </w:p>
        </w:tc>
        <w:tc>
          <w:tcPr>
            <w:tcW w:w="3046" w:type="dxa"/>
            <w:shd w:val="clear" w:color="auto" w:fill="auto"/>
            <w:vAlign w:val="bottom"/>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 </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A</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X</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1</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1</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1</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1</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1</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1</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1</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1</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1</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1</w:t>
            </w:r>
          </w:p>
        </w:tc>
      </w:tr>
      <w:tr w:rsidR="009153E7" w:rsidRPr="00CD50F8" w:rsidTr="00476ED7">
        <w:trPr>
          <w:trHeight w:val="20"/>
          <w:jc w:val="center"/>
        </w:trPr>
        <w:tc>
          <w:tcPr>
            <w:tcW w:w="484" w:type="dxa"/>
            <w:shd w:val="clear" w:color="auto" w:fill="auto"/>
            <w:noWrap/>
            <w:vAlign w:val="bottom"/>
            <w:hideMark/>
          </w:tcPr>
          <w:p w:rsidR="009153E7" w:rsidRPr="00CD50F8" w:rsidRDefault="009153E7" w:rsidP="000334C1">
            <w:pPr>
              <w:jc w:val="right"/>
              <w:rPr>
                <w:rFonts w:ascii="Calibri" w:hAnsi="Calibri"/>
                <w:color w:val="000000"/>
                <w:sz w:val="16"/>
                <w:szCs w:val="16"/>
              </w:rPr>
            </w:pPr>
            <w:r w:rsidRPr="00CD50F8">
              <w:rPr>
                <w:rFonts w:ascii="Calibri" w:hAnsi="Calibri"/>
                <w:color w:val="000000"/>
                <w:sz w:val="16"/>
                <w:szCs w:val="16"/>
              </w:rPr>
              <w:t>2</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 OPERACIÓN ROP</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CORRELATIVO POR USUARIO</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A</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X</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9153E7" w:rsidP="000334C1">
            <w:pPr>
              <w:jc w:val="right"/>
              <w:rPr>
                <w:rFonts w:ascii="Calibri" w:hAnsi="Calibri"/>
                <w:color w:val="000000"/>
                <w:sz w:val="16"/>
                <w:szCs w:val="16"/>
              </w:rPr>
            </w:pPr>
            <w:r w:rsidRPr="00CD50F8">
              <w:rPr>
                <w:rFonts w:ascii="Calibri" w:hAnsi="Calibri"/>
                <w:color w:val="000000"/>
                <w:sz w:val="16"/>
                <w:szCs w:val="16"/>
              </w:rPr>
              <w:t>3</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SECUENCIA DE # OPERACIÓN ROP</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CORRELATIVO DEL # OPERACIÓN ROP</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A</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X</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9153E7" w:rsidP="000334C1">
            <w:pPr>
              <w:jc w:val="right"/>
              <w:rPr>
                <w:rFonts w:ascii="Calibri" w:hAnsi="Calibri"/>
                <w:color w:val="000000"/>
                <w:sz w:val="16"/>
                <w:szCs w:val="16"/>
              </w:rPr>
            </w:pPr>
            <w:r w:rsidRPr="00CD50F8">
              <w:rPr>
                <w:rFonts w:ascii="Calibri" w:hAnsi="Calibri"/>
                <w:color w:val="000000"/>
                <w:sz w:val="16"/>
                <w:szCs w:val="16"/>
              </w:rPr>
              <w:t>4</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RUC DECLARANTE</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USUARIO QUE REGISTRA LA OPERACIÓN</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A</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X</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9153E7" w:rsidP="000334C1">
            <w:pPr>
              <w:jc w:val="right"/>
              <w:rPr>
                <w:rFonts w:ascii="Calibri" w:hAnsi="Calibri"/>
                <w:color w:val="000000"/>
                <w:sz w:val="16"/>
                <w:szCs w:val="16"/>
              </w:rPr>
            </w:pPr>
            <w:r w:rsidRPr="00CD50F8">
              <w:rPr>
                <w:rFonts w:ascii="Calibri" w:hAnsi="Calibri"/>
                <w:color w:val="000000"/>
                <w:sz w:val="16"/>
                <w:szCs w:val="16"/>
              </w:rPr>
              <w:t>5</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PERIODO DE VIGENCIA</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 </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A</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X</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9153E7" w:rsidP="000334C1">
            <w:pPr>
              <w:jc w:val="right"/>
              <w:rPr>
                <w:rFonts w:ascii="Calibri" w:hAnsi="Calibri"/>
                <w:color w:val="000000"/>
                <w:sz w:val="16"/>
                <w:szCs w:val="16"/>
              </w:rPr>
            </w:pPr>
            <w:r w:rsidRPr="00CD50F8">
              <w:rPr>
                <w:rFonts w:ascii="Calibri" w:hAnsi="Calibri"/>
                <w:color w:val="000000"/>
                <w:sz w:val="16"/>
                <w:szCs w:val="16"/>
              </w:rPr>
              <w:t>6</w:t>
            </w:r>
          </w:p>
        </w:tc>
        <w:tc>
          <w:tcPr>
            <w:tcW w:w="2825" w:type="dxa"/>
            <w:shd w:val="clear" w:color="000000" w:fill="FFFFFF"/>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RUC PROPIETARIO DEL BIEN</w:t>
            </w:r>
          </w:p>
        </w:tc>
        <w:tc>
          <w:tcPr>
            <w:tcW w:w="3046" w:type="dxa"/>
            <w:shd w:val="clear" w:color="000000" w:fill="FFFFFF"/>
            <w:vAlign w:val="center"/>
            <w:hideMark/>
          </w:tcPr>
          <w:p w:rsidR="009153E7" w:rsidRPr="00CD50F8" w:rsidRDefault="00792902" w:rsidP="00792902">
            <w:pPr>
              <w:jc w:val="left"/>
              <w:rPr>
                <w:rFonts w:ascii="Calibri" w:hAnsi="Calibri"/>
                <w:color w:val="000000"/>
                <w:sz w:val="16"/>
                <w:szCs w:val="16"/>
              </w:rPr>
            </w:pPr>
            <w:r w:rsidRPr="00CD50F8">
              <w:rPr>
                <w:rFonts w:ascii="Calibri" w:hAnsi="Calibri"/>
                <w:color w:val="000000"/>
                <w:sz w:val="16"/>
                <w:szCs w:val="16"/>
              </w:rPr>
              <w:t>ANEXO 0</w:t>
            </w:r>
            <w:r w:rsidR="009153E7" w:rsidRPr="00CD50F8">
              <w:rPr>
                <w:rFonts w:ascii="Calibri" w:hAnsi="Calibri"/>
                <w:color w:val="000000"/>
                <w:sz w:val="16"/>
                <w:szCs w:val="16"/>
              </w:rPr>
              <w:t>4 - Tipos de documentos 06</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S</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X</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9153E7" w:rsidP="000334C1">
            <w:pPr>
              <w:jc w:val="right"/>
              <w:rPr>
                <w:rFonts w:ascii="Calibri" w:hAnsi="Calibri"/>
                <w:color w:val="000000"/>
                <w:sz w:val="16"/>
                <w:szCs w:val="16"/>
              </w:rPr>
            </w:pPr>
            <w:r w:rsidRPr="00CD50F8">
              <w:rPr>
                <w:rFonts w:ascii="Calibri" w:hAnsi="Calibri"/>
                <w:color w:val="000000"/>
                <w:sz w:val="16"/>
                <w:szCs w:val="16"/>
              </w:rPr>
              <w:t>7</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PERIODO DE VIGENCIA</w:t>
            </w:r>
          </w:p>
        </w:tc>
        <w:tc>
          <w:tcPr>
            <w:tcW w:w="3046" w:type="dxa"/>
            <w:shd w:val="clear" w:color="000000" w:fill="FFFFFF"/>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 </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A</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X</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9153E7" w:rsidP="000334C1">
            <w:pPr>
              <w:jc w:val="right"/>
              <w:rPr>
                <w:rFonts w:ascii="Calibri" w:hAnsi="Calibri"/>
                <w:color w:val="000000"/>
                <w:sz w:val="16"/>
                <w:szCs w:val="16"/>
              </w:rPr>
            </w:pPr>
            <w:r w:rsidRPr="00CD50F8">
              <w:rPr>
                <w:rFonts w:ascii="Calibri" w:hAnsi="Calibri"/>
                <w:color w:val="000000"/>
                <w:sz w:val="16"/>
                <w:szCs w:val="16"/>
              </w:rPr>
              <w:t>8</w:t>
            </w:r>
          </w:p>
        </w:tc>
        <w:tc>
          <w:tcPr>
            <w:tcW w:w="2825" w:type="dxa"/>
            <w:shd w:val="clear" w:color="000000" w:fill="FFFFFF"/>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RUC PRESTADOR DEL SERVICIO</w:t>
            </w:r>
          </w:p>
        </w:tc>
        <w:tc>
          <w:tcPr>
            <w:tcW w:w="3046" w:type="dxa"/>
            <w:shd w:val="clear" w:color="000000" w:fill="FFFFFF"/>
            <w:vAlign w:val="center"/>
            <w:hideMark/>
          </w:tcPr>
          <w:p w:rsidR="009153E7" w:rsidRPr="00CD50F8" w:rsidRDefault="00792902" w:rsidP="000334C1">
            <w:pPr>
              <w:jc w:val="left"/>
              <w:rPr>
                <w:rFonts w:ascii="Calibri" w:hAnsi="Calibri"/>
                <w:color w:val="000000"/>
                <w:sz w:val="16"/>
                <w:szCs w:val="16"/>
              </w:rPr>
            </w:pPr>
            <w:r w:rsidRPr="00CD50F8">
              <w:rPr>
                <w:rFonts w:ascii="Calibri" w:hAnsi="Calibri"/>
                <w:color w:val="000000"/>
                <w:sz w:val="16"/>
                <w:szCs w:val="16"/>
              </w:rPr>
              <w:t>ANEXO 0</w:t>
            </w:r>
            <w:r w:rsidR="009153E7" w:rsidRPr="00CD50F8">
              <w:rPr>
                <w:rFonts w:ascii="Calibri" w:hAnsi="Calibri"/>
                <w:color w:val="000000"/>
                <w:sz w:val="16"/>
                <w:szCs w:val="16"/>
              </w:rPr>
              <w:t>4 - Tipos de documentos 06</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S</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9153E7" w:rsidP="000334C1">
            <w:pPr>
              <w:jc w:val="right"/>
              <w:rPr>
                <w:rFonts w:ascii="Calibri" w:hAnsi="Calibri"/>
                <w:color w:val="000000"/>
                <w:sz w:val="16"/>
                <w:szCs w:val="16"/>
              </w:rPr>
            </w:pPr>
            <w:r w:rsidRPr="00CD50F8">
              <w:rPr>
                <w:rFonts w:ascii="Calibri" w:hAnsi="Calibri"/>
                <w:color w:val="000000"/>
                <w:sz w:val="16"/>
                <w:szCs w:val="16"/>
              </w:rPr>
              <w:t>9</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PERIODO DE VIGENCIA</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 </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A</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9153E7" w:rsidP="000334C1">
            <w:pPr>
              <w:jc w:val="right"/>
              <w:rPr>
                <w:rFonts w:ascii="Calibri" w:hAnsi="Calibri"/>
                <w:color w:val="000000"/>
                <w:sz w:val="16"/>
                <w:szCs w:val="16"/>
              </w:rPr>
            </w:pPr>
            <w:r w:rsidRPr="00CD50F8">
              <w:rPr>
                <w:rFonts w:ascii="Calibri" w:hAnsi="Calibri"/>
                <w:color w:val="000000"/>
                <w:sz w:val="16"/>
                <w:szCs w:val="16"/>
              </w:rPr>
              <w:t>10</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RUC TRANSFERENTE</w:t>
            </w:r>
          </w:p>
        </w:tc>
        <w:tc>
          <w:tcPr>
            <w:tcW w:w="3046" w:type="dxa"/>
            <w:shd w:val="clear" w:color="000000" w:fill="FFFFFF"/>
            <w:vAlign w:val="center"/>
            <w:hideMark/>
          </w:tcPr>
          <w:p w:rsidR="009153E7" w:rsidRPr="00CD50F8" w:rsidRDefault="00792902" w:rsidP="00792902">
            <w:pPr>
              <w:jc w:val="left"/>
              <w:rPr>
                <w:rFonts w:ascii="Calibri" w:hAnsi="Calibri"/>
                <w:color w:val="000000"/>
                <w:sz w:val="16"/>
                <w:szCs w:val="16"/>
              </w:rPr>
            </w:pPr>
            <w:r w:rsidRPr="00CD50F8">
              <w:rPr>
                <w:rFonts w:ascii="Calibri" w:hAnsi="Calibri"/>
                <w:color w:val="000000"/>
                <w:sz w:val="16"/>
                <w:szCs w:val="16"/>
              </w:rPr>
              <w:t>ANEXO 0</w:t>
            </w:r>
            <w:r w:rsidR="009153E7" w:rsidRPr="00CD50F8">
              <w:rPr>
                <w:rFonts w:ascii="Calibri" w:hAnsi="Calibri"/>
                <w:color w:val="000000"/>
                <w:sz w:val="16"/>
                <w:szCs w:val="16"/>
              </w:rPr>
              <w:t>4 - Tipos de documentos 06</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S</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9153E7" w:rsidP="000334C1">
            <w:pPr>
              <w:jc w:val="right"/>
              <w:rPr>
                <w:rFonts w:ascii="Calibri" w:hAnsi="Calibri"/>
                <w:color w:val="000000"/>
                <w:sz w:val="16"/>
                <w:szCs w:val="16"/>
              </w:rPr>
            </w:pPr>
            <w:r w:rsidRPr="00CD50F8">
              <w:rPr>
                <w:rFonts w:ascii="Calibri" w:hAnsi="Calibri"/>
                <w:color w:val="000000"/>
                <w:sz w:val="16"/>
                <w:szCs w:val="16"/>
              </w:rPr>
              <w:t>11</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PERIODO DE VIGENCIA</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 </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A</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9153E7" w:rsidP="000334C1">
            <w:pPr>
              <w:jc w:val="right"/>
              <w:rPr>
                <w:rFonts w:ascii="Calibri" w:hAnsi="Calibri"/>
                <w:color w:val="000000"/>
                <w:sz w:val="16"/>
                <w:szCs w:val="16"/>
              </w:rPr>
            </w:pPr>
            <w:r w:rsidRPr="00CD50F8">
              <w:rPr>
                <w:rFonts w:ascii="Calibri" w:hAnsi="Calibri"/>
                <w:color w:val="000000"/>
                <w:sz w:val="16"/>
                <w:szCs w:val="16"/>
              </w:rPr>
              <w:t>12</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RUC ADQUIRENTE</w:t>
            </w:r>
          </w:p>
        </w:tc>
        <w:tc>
          <w:tcPr>
            <w:tcW w:w="3046" w:type="dxa"/>
            <w:shd w:val="clear" w:color="000000" w:fill="FFFFFF"/>
            <w:vAlign w:val="center"/>
            <w:hideMark/>
          </w:tcPr>
          <w:p w:rsidR="009153E7" w:rsidRPr="00CD50F8" w:rsidRDefault="00792902" w:rsidP="000334C1">
            <w:pPr>
              <w:jc w:val="left"/>
              <w:rPr>
                <w:rFonts w:ascii="Calibri" w:hAnsi="Calibri"/>
                <w:color w:val="000000"/>
                <w:sz w:val="16"/>
                <w:szCs w:val="16"/>
              </w:rPr>
            </w:pPr>
            <w:r w:rsidRPr="00CD50F8">
              <w:rPr>
                <w:rFonts w:ascii="Calibri" w:hAnsi="Calibri"/>
                <w:color w:val="000000"/>
                <w:sz w:val="16"/>
                <w:szCs w:val="16"/>
              </w:rPr>
              <w:t>ANEXO 0</w:t>
            </w:r>
            <w:r w:rsidR="009153E7" w:rsidRPr="00CD50F8">
              <w:rPr>
                <w:rFonts w:ascii="Calibri" w:hAnsi="Calibri"/>
                <w:color w:val="000000"/>
                <w:sz w:val="16"/>
                <w:szCs w:val="16"/>
              </w:rPr>
              <w:t>4 - Tipos de documentos 06</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S</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9153E7" w:rsidP="000334C1">
            <w:pPr>
              <w:jc w:val="right"/>
              <w:rPr>
                <w:rFonts w:ascii="Calibri" w:hAnsi="Calibri"/>
                <w:color w:val="000000"/>
                <w:sz w:val="16"/>
                <w:szCs w:val="16"/>
              </w:rPr>
            </w:pPr>
            <w:r w:rsidRPr="00CD50F8">
              <w:rPr>
                <w:rFonts w:ascii="Calibri" w:hAnsi="Calibri"/>
                <w:color w:val="000000"/>
                <w:sz w:val="16"/>
                <w:szCs w:val="16"/>
              </w:rPr>
              <w:t>13</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PERIODO DE VIGENCIA</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 </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A</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9153E7" w:rsidP="000334C1">
            <w:pPr>
              <w:jc w:val="right"/>
              <w:rPr>
                <w:rFonts w:ascii="Calibri" w:hAnsi="Calibri"/>
                <w:color w:val="000000"/>
                <w:sz w:val="16"/>
                <w:szCs w:val="16"/>
              </w:rPr>
            </w:pPr>
            <w:r w:rsidRPr="00CD50F8">
              <w:rPr>
                <w:rFonts w:ascii="Calibri" w:hAnsi="Calibri"/>
                <w:color w:val="000000"/>
                <w:sz w:val="16"/>
                <w:szCs w:val="16"/>
              </w:rPr>
              <w:t>14</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RUC REMITENTE</w:t>
            </w:r>
          </w:p>
        </w:tc>
        <w:tc>
          <w:tcPr>
            <w:tcW w:w="3046" w:type="dxa"/>
            <w:shd w:val="clear" w:color="000000" w:fill="FFFFFF"/>
            <w:vAlign w:val="center"/>
            <w:hideMark/>
          </w:tcPr>
          <w:p w:rsidR="009153E7" w:rsidRPr="00CD50F8" w:rsidRDefault="00792902" w:rsidP="00792902">
            <w:pPr>
              <w:jc w:val="left"/>
              <w:rPr>
                <w:rFonts w:ascii="Calibri" w:hAnsi="Calibri"/>
                <w:color w:val="000000"/>
                <w:sz w:val="16"/>
                <w:szCs w:val="16"/>
              </w:rPr>
            </w:pPr>
            <w:r w:rsidRPr="00CD50F8">
              <w:rPr>
                <w:rFonts w:ascii="Calibri" w:hAnsi="Calibri"/>
                <w:color w:val="000000"/>
                <w:sz w:val="16"/>
                <w:szCs w:val="16"/>
              </w:rPr>
              <w:t>ANEXO 0</w:t>
            </w:r>
            <w:r w:rsidR="009153E7" w:rsidRPr="00CD50F8">
              <w:rPr>
                <w:rFonts w:ascii="Calibri" w:hAnsi="Calibri"/>
                <w:color w:val="000000"/>
                <w:sz w:val="16"/>
                <w:szCs w:val="16"/>
              </w:rPr>
              <w:t>4 - Tipos de documentos 06</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S</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9153E7" w:rsidP="000334C1">
            <w:pPr>
              <w:jc w:val="right"/>
              <w:rPr>
                <w:rFonts w:ascii="Calibri" w:hAnsi="Calibri"/>
                <w:color w:val="000000"/>
                <w:sz w:val="16"/>
                <w:szCs w:val="16"/>
              </w:rPr>
            </w:pPr>
            <w:r w:rsidRPr="00CD50F8">
              <w:rPr>
                <w:rFonts w:ascii="Calibri" w:hAnsi="Calibri"/>
                <w:color w:val="000000"/>
                <w:sz w:val="16"/>
                <w:szCs w:val="16"/>
              </w:rPr>
              <w:t>15</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PERIODO DE VIGENCIA</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 </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A</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9153E7" w:rsidP="000334C1">
            <w:pPr>
              <w:jc w:val="right"/>
              <w:rPr>
                <w:rFonts w:ascii="Calibri" w:hAnsi="Calibri"/>
                <w:color w:val="000000"/>
                <w:sz w:val="16"/>
                <w:szCs w:val="16"/>
              </w:rPr>
            </w:pPr>
            <w:r w:rsidRPr="00CD50F8">
              <w:rPr>
                <w:rFonts w:ascii="Calibri" w:hAnsi="Calibri"/>
                <w:color w:val="000000"/>
                <w:sz w:val="16"/>
                <w:szCs w:val="16"/>
              </w:rPr>
              <w:t>16</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TIPO DOCUMENTO GUIA REMITENTE</w:t>
            </w:r>
          </w:p>
        </w:tc>
        <w:tc>
          <w:tcPr>
            <w:tcW w:w="3046" w:type="dxa"/>
            <w:shd w:val="clear" w:color="auto" w:fill="auto"/>
            <w:vAlign w:val="center"/>
            <w:hideMark/>
          </w:tcPr>
          <w:p w:rsidR="009153E7" w:rsidRPr="00CD50F8" w:rsidRDefault="009153E7" w:rsidP="00792902">
            <w:pPr>
              <w:jc w:val="left"/>
              <w:rPr>
                <w:rFonts w:ascii="Calibri" w:hAnsi="Calibri"/>
                <w:color w:val="000000"/>
                <w:sz w:val="16"/>
                <w:szCs w:val="16"/>
              </w:rPr>
            </w:pPr>
            <w:r w:rsidRPr="00CD50F8">
              <w:rPr>
                <w:rFonts w:ascii="Calibri" w:hAnsi="Calibri"/>
                <w:color w:val="000000"/>
                <w:sz w:val="16"/>
                <w:szCs w:val="16"/>
              </w:rPr>
              <w:t>AN</w:t>
            </w:r>
            <w:r w:rsidR="00792902" w:rsidRPr="00CD50F8">
              <w:rPr>
                <w:rFonts w:ascii="Calibri" w:hAnsi="Calibri"/>
                <w:color w:val="000000"/>
                <w:sz w:val="16"/>
                <w:szCs w:val="16"/>
              </w:rPr>
              <w:t>EXO 0</w:t>
            </w:r>
            <w:r w:rsidRPr="00CD50F8">
              <w:rPr>
                <w:rFonts w:ascii="Calibri" w:hAnsi="Calibri"/>
                <w:color w:val="000000"/>
                <w:sz w:val="16"/>
                <w:szCs w:val="16"/>
              </w:rPr>
              <w:t>3 Tipos de documento asociado a las transacciones - 09, 60, 61</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S</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9153E7" w:rsidP="000334C1">
            <w:pPr>
              <w:jc w:val="right"/>
              <w:rPr>
                <w:rFonts w:ascii="Calibri" w:hAnsi="Calibri"/>
                <w:color w:val="000000"/>
                <w:sz w:val="16"/>
                <w:szCs w:val="16"/>
              </w:rPr>
            </w:pPr>
            <w:r w:rsidRPr="00CD50F8">
              <w:rPr>
                <w:rFonts w:ascii="Calibri" w:hAnsi="Calibri"/>
                <w:color w:val="000000"/>
                <w:sz w:val="16"/>
                <w:szCs w:val="16"/>
              </w:rPr>
              <w:t>17</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 DOCUMENTO GUIA REMITENTE</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 </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M</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ED63CA" w:rsidRPr="00CD50F8" w:rsidTr="00476ED7">
        <w:trPr>
          <w:trHeight w:val="20"/>
          <w:jc w:val="center"/>
        </w:trPr>
        <w:tc>
          <w:tcPr>
            <w:tcW w:w="484" w:type="dxa"/>
            <w:shd w:val="clear" w:color="auto" w:fill="auto"/>
            <w:noWrap/>
            <w:vAlign w:val="bottom"/>
          </w:tcPr>
          <w:p w:rsidR="00ED63CA" w:rsidRPr="00CD50F8" w:rsidRDefault="00ED63CA" w:rsidP="000334C1">
            <w:pPr>
              <w:jc w:val="right"/>
              <w:rPr>
                <w:rFonts w:ascii="Calibri" w:hAnsi="Calibri"/>
                <w:color w:val="000000"/>
                <w:sz w:val="16"/>
                <w:szCs w:val="16"/>
              </w:rPr>
            </w:pPr>
            <w:r w:rsidRPr="00CD50F8">
              <w:rPr>
                <w:rFonts w:ascii="Calibri" w:hAnsi="Calibri"/>
                <w:color w:val="000000"/>
                <w:sz w:val="16"/>
                <w:szCs w:val="16"/>
              </w:rPr>
              <w:t>18</w:t>
            </w:r>
          </w:p>
        </w:tc>
        <w:tc>
          <w:tcPr>
            <w:tcW w:w="2825" w:type="dxa"/>
            <w:shd w:val="clear" w:color="auto" w:fill="auto"/>
            <w:vAlign w:val="center"/>
          </w:tcPr>
          <w:p w:rsidR="00ED63CA" w:rsidRPr="00CD50F8" w:rsidRDefault="00D96741" w:rsidP="000334C1">
            <w:pPr>
              <w:jc w:val="left"/>
              <w:rPr>
                <w:rFonts w:ascii="Calibri" w:hAnsi="Calibri"/>
                <w:color w:val="000000"/>
                <w:sz w:val="16"/>
                <w:szCs w:val="16"/>
              </w:rPr>
            </w:pPr>
            <w:r w:rsidRPr="00CD50F8">
              <w:rPr>
                <w:rFonts w:ascii="Calibri" w:hAnsi="Calibri"/>
                <w:color w:val="000000"/>
                <w:sz w:val="16"/>
                <w:szCs w:val="16"/>
              </w:rPr>
              <w:t>MOTIVO GRE-BF</w:t>
            </w:r>
          </w:p>
        </w:tc>
        <w:tc>
          <w:tcPr>
            <w:tcW w:w="3046" w:type="dxa"/>
            <w:shd w:val="clear" w:color="000000" w:fill="FFFFFF"/>
            <w:vAlign w:val="center"/>
          </w:tcPr>
          <w:p w:rsidR="00ED63CA" w:rsidRPr="00CD50F8" w:rsidRDefault="00ED63CA" w:rsidP="00792902">
            <w:pPr>
              <w:jc w:val="left"/>
              <w:rPr>
                <w:rFonts w:ascii="Calibri" w:hAnsi="Calibri"/>
                <w:color w:val="000000"/>
                <w:sz w:val="16"/>
                <w:szCs w:val="16"/>
              </w:rPr>
            </w:pPr>
          </w:p>
        </w:tc>
        <w:tc>
          <w:tcPr>
            <w:tcW w:w="333" w:type="dxa"/>
            <w:shd w:val="clear" w:color="auto" w:fill="auto"/>
            <w:vAlign w:val="bottom"/>
          </w:tcPr>
          <w:p w:rsidR="00ED63CA" w:rsidRPr="00CD50F8" w:rsidRDefault="00ED63CA" w:rsidP="000334C1">
            <w:pPr>
              <w:jc w:val="center"/>
              <w:rPr>
                <w:rFonts w:ascii="Calibri" w:hAnsi="Calibri"/>
                <w:color w:val="000000"/>
                <w:sz w:val="16"/>
                <w:szCs w:val="16"/>
              </w:rPr>
            </w:pPr>
            <w:r w:rsidRPr="00CD50F8">
              <w:rPr>
                <w:rFonts w:ascii="Calibri" w:hAnsi="Calibri"/>
                <w:color w:val="000000"/>
                <w:sz w:val="16"/>
                <w:szCs w:val="16"/>
              </w:rPr>
              <w:t>M</w:t>
            </w:r>
          </w:p>
        </w:tc>
        <w:tc>
          <w:tcPr>
            <w:tcW w:w="283" w:type="dxa"/>
            <w:shd w:val="clear" w:color="auto" w:fill="auto"/>
            <w:vAlign w:val="bottom"/>
          </w:tcPr>
          <w:p w:rsidR="00ED63CA" w:rsidRPr="00CD50F8" w:rsidRDefault="00ED63CA" w:rsidP="000334C1">
            <w:pPr>
              <w:jc w:val="center"/>
              <w:rPr>
                <w:rFonts w:ascii="Calibri" w:hAnsi="Calibri"/>
                <w:color w:val="000000"/>
                <w:sz w:val="16"/>
                <w:szCs w:val="16"/>
              </w:rPr>
            </w:pPr>
          </w:p>
        </w:tc>
        <w:tc>
          <w:tcPr>
            <w:tcW w:w="541" w:type="dxa"/>
            <w:shd w:val="clear" w:color="auto" w:fill="auto"/>
            <w:vAlign w:val="bottom"/>
          </w:tcPr>
          <w:p w:rsidR="00ED63CA" w:rsidRPr="00CD50F8" w:rsidRDefault="00ED63CA" w:rsidP="000334C1">
            <w:pPr>
              <w:jc w:val="center"/>
              <w:rPr>
                <w:rFonts w:ascii="Calibri" w:hAnsi="Calibri"/>
                <w:color w:val="000000"/>
                <w:sz w:val="16"/>
                <w:szCs w:val="16"/>
              </w:rPr>
            </w:pPr>
          </w:p>
        </w:tc>
        <w:tc>
          <w:tcPr>
            <w:tcW w:w="541" w:type="dxa"/>
            <w:shd w:val="clear" w:color="auto" w:fill="auto"/>
            <w:vAlign w:val="bottom"/>
          </w:tcPr>
          <w:p w:rsidR="00ED63CA" w:rsidRPr="00CD50F8" w:rsidRDefault="00ED63CA" w:rsidP="000334C1">
            <w:pPr>
              <w:jc w:val="center"/>
              <w:rPr>
                <w:rFonts w:ascii="Calibri" w:hAnsi="Calibri"/>
                <w:color w:val="000000"/>
                <w:sz w:val="16"/>
                <w:szCs w:val="16"/>
              </w:rPr>
            </w:pPr>
          </w:p>
        </w:tc>
        <w:tc>
          <w:tcPr>
            <w:tcW w:w="541" w:type="dxa"/>
            <w:shd w:val="clear" w:color="auto" w:fill="auto"/>
            <w:vAlign w:val="bottom"/>
          </w:tcPr>
          <w:p w:rsidR="00ED63CA" w:rsidRPr="00CD50F8" w:rsidRDefault="00ED63CA" w:rsidP="000334C1">
            <w:pPr>
              <w:jc w:val="center"/>
              <w:rPr>
                <w:rFonts w:ascii="Calibri" w:hAnsi="Calibri"/>
                <w:color w:val="000000"/>
                <w:sz w:val="16"/>
                <w:szCs w:val="16"/>
              </w:rPr>
            </w:pPr>
          </w:p>
        </w:tc>
        <w:tc>
          <w:tcPr>
            <w:tcW w:w="541" w:type="dxa"/>
            <w:shd w:val="clear" w:color="auto" w:fill="auto"/>
            <w:vAlign w:val="bottom"/>
          </w:tcPr>
          <w:p w:rsidR="00ED63CA" w:rsidRPr="00CD50F8" w:rsidRDefault="00ED63CA" w:rsidP="000334C1">
            <w:pPr>
              <w:jc w:val="center"/>
              <w:rPr>
                <w:rFonts w:ascii="Calibri" w:hAnsi="Calibri"/>
                <w:color w:val="000000"/>
                <w:sz w:val="16"/>
                <w:szCs w:val="16"/>
              </w:rPr>
            </w:pPr>
          </w:p>
        </w:tc>
        <w:tc>
          <w:tcPr>
            <w:tcW w:w="694" w:type="dxa"/>
            <w:shd w:val="clear" w:color="auto" w:fill="auto"/>
            <w:vAlign w:val="bottom"/>
          </w:tcPr>
          <w:p w:rsidR="00ED63CA" w:rsidRPr="00CD50F8" w:rsidRDefault="00ED63CA" w:rsidP="000334C1">
            <w:pPr>
              <w:jc w:val="center"/>
              <w:rPr>
                <w:rFonts w:ascii="Calibri" w:hAnsi="Calibri"/>
                <w:color w:val="000000"/>
                <w:sz w:val="16"/>
                <w:szCs w:val="16"/>
              </w:rPr>
            </w:pPr>
          </w:p>
        </w:tc>
        <w:tc>
          <w:tcPr>
            <w:tcW w:w="850" w:type="dxa"/>
            <w:shd w:val="clear" w:color="auto" w:fill="auto"/>
            <w:vAlign w:val="bottom"/>
          </w:tcPr>
          <w:p w:rsidR="00ED63CA" w:rsidRPr="00CD50F8" w:rsidRDefault="00ED63CA" w:rsidP="000334C1">
            <w:pPr>
              <w:jc w:val="center"/>
              <w:rPr>
                <w:rFonts w:ascii="Calibri" w:hAnsi="Calibri"/>
                <w:color w:val="000000"/>
                <w:sz w:val="16"/>
                <w:szCs w:val="16"/>
              </w:rPr>
            </w:pPr>
          </w:p>
        </w:tc>
        <w:tc>
          <w:tcPr>
            <w:tcW w:w="567" w:type="dxa"/>
            <w:shd w:val="clear" w:color="auto" w:fill="auto"/>
            <w:vAlign w:val="bottom"/>
          </w:tcPr>
          <w:p w:rsidR="00ED63CA" w:rsidRPr="00CD50F8" w:rsidRDefault="00ED63CA" w:rsidP="000334C1">
            <w:pPr>
              <w:jc w:val="center"/>
              <w:rPr>
                <w:rFonts w:ascii="Calibri" w:hAnsi="Calibri"/>
                <w:color w:val="000000"/>
                <w:sz w:val="16"/>
                <w:szCs w:val="16"/>
              </w:rPr>
            </w:pPr>
          </w:p>
        </w:tc>
        <w:tc>
          <w:tcPr>
            <w:tcW w:w="1065" w:type="dxa"/>
            <w:shd w:val="clear" w:color="auto" w:fill="auto"/>
            <w:vAlign w:val="bottom"/>
          </w:tcPr>
          <w:p w:rsidR="00ED63CA" w:rsidRPr="00CD50F8" w:rsidRDefault="00ED63CA" w:rsidP="000334C1">
            <w:pPr>
              <w:jc w:val="center"/>
              <w:rPr>
                <w:rFonts w:ascii="Calibri" w:hAnsi="Calibri"/>
                <w:color w:val="000000"/>
                <w:sz w:val="16"/>
                <w:szCs w:val="16"/>
              </w:rPr>
            </w:pPr>
          </w:p>
        </w:tc>
        <w:tc>
          <w:tcPr>
            <w:tcW w:w="778" w:type="dxa"/>
            <w:shd w:val="clear" w:color="auto" w:fill="auto"/>
            <w:vAlign w:val="bottom"/>
          </w:tcPr>
          <w:p w:rsidR="00ED63CA" w:rsidRPr="00CD50F8" w:rsidRDefault="00ED63CA" w:rsidP="000334C1">
            <w:pPr>
              <w:jc w:val="center"/>
              <w:rPr>
                <w:rFonts w:ascii="Calibri" w:hAnsi="Calibri"/>
                <w:color w:val="000000"/>
                <w:sz w:val="16"/>
                <w:szCs w:val="16"/>
              </w:rPr>
            </w:pPr>
          </w:p>
        </w:tc>
        <w:tc>
          <w:tcPr>
            <w:tcW w:w="741" w:type="dxa"/>
            <w:shd w:val="clear" w:color="auto" w:fill="auto"/>
            <w:vAlign w:val="bottom"/>
          </w:tcPr>
          <w:p w:rsidR="00ED63CA" w:rsidRPr="00CD50F8" w:rsidRDefault="00ED63CA" w:rsidP="000334C1">
            <w:pPr>
              <w:jc w:val="center"/>
              <w:rPr>
                <w:rFonts w:ascii="Calibri" w:hAnsi="Calibri"/>
                <w:color w:val="000000"/>
                <w:sz w:val="16"/>
                <w:szCs w:val="16"/>
              </w:rPr>
            </w:pPr>
          </w:p>
        </w:tc>
      </w:tr>
      <w:tr w:rsidR="00ED63CA" w:rsidRPr="00CD50F8" w:rsidTr="00476ED7">
        <w:trPr>
          <w:trHeight w:val="20"/>
          <w:jc w:val="center"/>
        </w:trPr>
        <w:tc>
          <w:tcPr>
            <w:tcW w:w="484" w:type="dxa"/>
            <w:shd w:val="clear" w:color="auto" w:fill="auto"/>
            <w:noWrap/>
            <w:vAlign w:val="bottom"/>
          </w:tcPr>
          <w:p w:rsidR="00ED63CA" w:rsidRPr="00CD50F8" w:rsidRDefault="00ED63CA" w:rsidP="000334C1">
            <w:pPr>
              <w:jc w:val="right"/>
              <w:rPr>
                <w:rFonts w:ascii="Calibri" w:hAnsi="Calibri"/>
                <w:color w:val="000000"/>
                <w:sz w:val="16"/>
                <w:szCs w:val="16"/>
              </w:rPr>
            </w:pPr>
            <w:r w:rsidRPr="00CD50F8">
              <w:rPr>
                <w:rFonts w:ascii="Calibri" w:hAnsi="Calibri"/>
                <w:color w:val="000000"/>
                <w:sz w:val="16"/>
                <w:szCs w:val="16"/>
              </w:rPr>
              <w:t>19</w:t>
            </w:r>
          </w:p>
        </w:tc>
        <w:tc>
          <w:tcPr>
            <w:tcW w:w="2825" w:type="dxa"/>
            <w:shd w:val="clear" w:color="auto" w:fill="auto"/>
            <w:vAlign w:val="center"/>
          </w:tcPr>
          <w:p w:rsidR="00ED63CA" w:rsidRPr="00CD50F8" w:rsidRDefault="00ED63CA" w:rsidP="000334C1">
            <w:pPr>
              <w:jc w:val="left"/>
              <w:rPr>
                <w:rFonts w:ascii="Calibri" w:hAnsi="Calibri"/>
                <w:color w:val="000000"/>
                <w:sz w:val="16"/>
                <w:szCs w:val="16"/>
              </w:rPr>
            </w:pPr>
            <w:r w:rsidRPr="00CD50F8">
              <w:rPr>
                <w:rFonts w:ascii="Calibri" w:hAnsi="Calibri"/>
                <w:color w:val="000000"/>
                <w:sz w:val="16"/>
                <w:szCs w:val="16"/>
              </w:rPr>
              <w:t>MOTIVO GUIA FISICA</w:t>
            </w:r>
          </w:p>
        </w:tc>
        <w:tc>
          <w:tcPr>
            <w:tcW w:w="3046" w:type="dxa"/>
            <w:shd w:val="clear" w:color="000000" w:fill="FFFFFF"/>
            <w:vAlign w:val="center"/>
          </w:tcPr>
          <w:p w:rsidR="00ED63CA" w:rsidRPr="00CD50F8" w:rsidRDefault="00ED63CA" w:rsidP="00792902">
            <w:pPr>
              <w:jc w:val="left"/>
              <w:rPr>
                <w:rFonts w:ascii="Calibri" w:hAnsi="Calibri"/>
                <w:color w:val="000000"/>
                <w:sz w:val="16"/>
                <w:szCs w:val="16"/>
              </w:rPr>
            </w:pPr>
          </w:p>
        </w:tc>
        <w:tc>
          <w:tcPr>
            <w:tcW w:w="333" w:type="dxa"/>
            <w:shd w:val="clear" w:color="auto" w:fill="auto"/>
            <w:vAlign w:val="bottom"/>
          </w:tcPr>
          <w:p w:rsidR="00ED63CA" w:rsidRPr="00CD50F8" w:rsidRDefault="00ED63CA" w:rsidP="000334C1">
            <w:pPr>
              <w:jc w:val="center"/>
              <w:rPr>
                <w:rFonts w:ascii="Calibri" w:hAnsi="Calibri"/>
                <w:color w:val="000000"/>
                <w:sz w:val="16"/>
                <w:szCs w:val="16"/>
              </w:rPr>
            </w:pPr>
            <w:r w:rsidRPr="00CD50F8">
              <w:rPr>
                <w:rFonts w:ascii="Calibri" w:hAnsi="Calibri"/>
                <w:color w:val="000000"/>
                <w:sz w:val="16"/>
                <w:szCs w:val="16"/>
              </w:rPr>
              <w:t>M</w:t>
            </w:r>
          </w:p>
        </w:tc>
        <w:tc>
          <w:tcPr>
            <w:tcW w:w="283" w:type="dxa"/>
            <w:shd w:val="clear" w:color="auto" w:fill="auto"/>
            <w:vAlign w:val="bottom"/>
          </w:tcPr>
          <w:p w:rsidR="00ED63CA" w:rsidRPr="00CD50F8" w:rsidRDefault="00ED63CA" w:rsidP="000334C1">
            <w:pPr>
              <w:jc w:val="center"/>
              <w:rPr>
                <w:rFonts w:ascii="Calibri" w:hAnsi="Calibri"/>
                <w:color w:val="000000"/>
                <w:sz w:val="16"/>
                <w:szCs w:val="16"/>
              </w:rPr>
            </w:pPr>
          </w:p>
        </w:tc>
        <w:tc>
          <w:tcPr>
            <w:tcW w:w="541" w:type="dxa"/>
            <w:shd w:val="clear" w:color="auto" w:fill="auto"/>
            <w:vAlign w:val="bottom"/>
          </w:tcPr>
          <w:p w:rsidR="00ED63CA" w:rsidRPr="00CD50F8" w:rsidRDefault="00ED63CA" w:rsidP="000334C1">
            <w:pPr>
              <w:jc w:val="center"/>
              <w:rPr>
                <w:rFonts w:ascii="Calibri" w:hAnsi="Calibri"/>
                <w:color w:val="000000"/>
                <w:sz w:val="16"/>
                <w:szCs w:val="16"/>
              </w:rPr>
            </w:pPr>
          </w:p>
        </w:tc>
        <w:tc>
          <w:tcPr>
            <w:tcW w:w="541" w:type="dxa"/>
            <w:shd w:val="clear" w:color="auto" w:fill="auto"/>
            <w:vAlign w:val="bottom"/>
          </w:tcPr>
          <w:p w:rsidR="00ED63CA" w:rsidRPr="00CD50F8" w:rsidRDefault="00ED63CA" w:rsidP="000334C1">
            <w:pPr>
              <w:jc w:val="center"/>
              <w:rPr>
                <w:rFonts w:ascii="Calibri" w:hAnsi="Calibri"/>
                <w:color w:val="000000"/>
                <w:sz w:val="16"/>
                <w:szCs w:val="16"/>
              </w:rPr>
            </w:pPr>
          </w:p>
        </w:tc>
        <w:tc>
          <w:tcPr>
            <w:tcW w:w="541" w:type="dxa"/>
            <w:shd w:val="clear" w:color="auto" w:fill="auto"/>
            <w:vAlign w:val="bottom"/>
          </w:tcPr>
          <w:p w:rsidR="00ED63CA" w:rsidRPr="00CD50F8" w:rsidRDefault="00ED63CA" w:rsidP="000334C1">
            <w:pPr>
              <w:jc w:val="center"/>
              <w:rPr>
                <w:rFonts w:ascii="Calibri" w:hAnsi="Calibri"/>
                <w:color w:val="000000"/>
                <w:sz w:val="16"/>
                <w:szCs w:val="16"/>
              </w:rPr>
            </w:pPr>
          </w:p>
        </w:tc>
        <w:tc>
          <w:tcPr>
            <w:tcW w:w="541" w:type="dxa"/>
            <w:shd w:val="clear" w:color="auto" w:fill="auto"/>
            <w:vAlign w:val="bottom"/>
          </w:tcPr>
          <w:p w:rsidR="00ED63CA" w:rsidRPr="00CD50F8" w:rsidRDefault="00ED63CA" w:rsidP="000334C1">
            <w:pPr>
              <w:jc w:val="center"/>
              <w:rPr>
                <w:rFonts w:ascii="Calibri" w:hAnsi="Calibri"/>
                <w:color w:val="000000"/>
                <w:sz w:val="16"/>
                <w:szCs w:val="16"/>
              </w:rPr>
            </w:pPr>
          </w:p>
        </w:tc>
        <w:tc>
          <w:tcPr>
            <w:tcW w:w="694" w:type="dxa"/>
            <w:shd w:val="clear" w:color="auto" w:fill="auto"/>
            <w:vAlign w:val="bottom"/>
          </w:tcPr>
          <w:p w:rsidR="00ED63CA" w:rsidRPr="00CD50F8" w:rsidRDefault="00ED63CA" w:rsidP="000334C1">
            <w:pPr>
              <w:jc w:val="center"/>
              <w:rPr>
                <w:rFonts w:ascii="Calibri" w:hAnsi="Calibri"/>
                <w:color w:val="000000"/>
                <w:sz w:val="16"/>
                <w:szCs w:val="16"/>
              </w:rPr>
            </w:pPr>
          </w:p>
        </w:tc>
        <w:tc>
          <w:tcPr>
            <w:tcW w:w="850" w:type="dxa"/>
            <w:shd w:val="clear" w:color="auto" w:fill="auto"/>
            <w:vAlign w:val="bottom"/>
          </w:tcPr>
          <w:p w:rsidR="00ED63CA" w:rsidRPr="00CD50F8" w:rsidRDefault="00ED63CA" w:rsidP="000334C1">
            <w:pPr>
              <w:jc w:val="center"/>
              <w:rPr>
                <w:rFonts w:ascii="Calibri" w:hAnsi="Calibri"/>
                <w:color w:val="000000"/>
                <w:sz w:val="16"/>
                <w:szCs w:val="16"/>
              </w:rPr>
            </w:pPr>
          </w:p>
        </w:tc>
        <w:tc>
          <w:tcPr>
            <w:tcW w:w="567" w:type="dxa"/>
            <w:shd w:val="clear" w:color="auto" w:fill="auto"/>
            <w:vAlign w:val="bottom"/>
          </w:tcPr>
          <w:p w:rsidR="00ED63CA" w:rsidRPr="00CD50F8" w:rsidRDefault="00ED63CA" w:rsidP="000334C1">
            <w:pPr>
              <w:jc w:val="center"/>
              <w:rPr>
                <w:rFonts w:ascii="Calibri" w:hAnsi="Calibri"/>
                <w:color w:val="000000"/>
                <w:sz w:val="16"/>
                <w:szCs w:val="16"/>
              </w:rPr>
            </w:pPr>
          </w:p>
        </w:tc>
        <w:tc>
          <w:tcPr>
            <w:tcW w:w="1065" w:type="dxa"/>
            <w:shd w:val="clear" w:color="auto" w:fill="auto"/>
            <w:vAlign w:val="bottom"/>
          </w:tcPr>
          <w:p w:rsidR="00ED63CA" w:rsidRPr="00CD50F8" w:rsidRDefault="00ED63CA" w:rsidP="000334C1">
            <w:pPr>
              <w:jc w:val="center"/>
              <w:rPr>
                <w:rFonts w:ascii="Calibri" w:hAnsi="Calibri"/>
                <w:color w:val="000000"/>
                <w:sz w:val="16"/>
                <w:szCs w:val="16"/>
              </w:rPr>
            </w:pPr>
          </w:p>
        </w:tc>
        <w:tc>
          <w:tcPr>
            <w:tcW w:w="778" w:type="dxa"/>
            <w:shd w:val="clear" w:color="auto" w:fill="auto"/>
            <w:vAlign w:val="bottom"/>
          </w:tcPr>
          <w:p w:rsidR="00ED63CA" w:rsidRPr="00CD50F8" w:rsidRDefault="00ED63CA" w:rsidP="000334C1">
            <w:pPr>
              <w:jc w:val="center"/>
              <w:rPr>
                <w:rFonts w:ascii="Calibri" w:hAnsi="Calibri"/>
                <w:color w:val="000000"/>
                <w:sz w:val="16"/>
                <w:szCs w:val="16"/>
              </w:rPr>
            </w:pPr>
          </w:p>
        </w:tc>
        <w:tc>
          <w:tcPr>
            <w:tcW w:w="741" w:type="dxa"/>
            <w:shd w:val="clear" w:color="auto" w:fill="auto"/>
            <w:vAlign w:val="bottom"/>
          </w:tcPr>
          <w:p w:rsidR="00ED63CA" w:rsidRPr="00CD50F8" w:rsidRDefault="00ED63CA" w:rsidP="000334C1">
            <w:pPr>
              <w:jc w:val="center"/>
              <w:rPr>
                <w:rFonts w:ascii="Calibri" w:hAnsi="Calibri"/>
                <w:color w:val="000000"/>
                <w:sz w:val="16"/>
                <w:szCs w:val="16"/>
              </w:rPr>
            </w:pPr>
          </w:p>
        </w:tc>
      </w:tr>
      <w:tr w:rsidR="009153E7" w:rsidRPr="00CD50F8" w:rsidTr="00476ED7">
        <w:trPr>
          <w:trHeight w:val="20"/>
          <w:jc w:val="center"/>
        </w:trPr>
        <w:tc>
          <w:tcPr>
            <w:tcW w:w="484" w:type="dxa"/>
            <w:shd w:val="clear" w:color="auto" w:fill="auto"/>
            <w:noWrap/>
            <w:vAlign w:val="bottom"/>
            <w:hideMark/>
          </w:tcPr>
          <w:p w:rsidR="009153E7" w:rsidRPr="00CD50F8" w:rsidRDefault="00ED63CA" w:rsidP="000334C1">
            <w:pPr>
              <w:jc w:val="right"/>
              <w:rPr>
                <w:rFonts w:ascii="Calibri" w:hAnsi="Calibri"/>
                <w:color w:val="000000"/>
                <w:sz w:val="16"/>
                <w:szCs w:val="16"/>
              </w:rPr>
            </w:pPr>
            <w:r w:rsidRPr="00CD50F8">
              <w:rPr>
                <w:rFonts w:ascii="Calibri" w:hAnsi="Calibri"/>
                <w:color w:val="000000"/>
                <w:sz w:val="16"/>
                <w:szCs w:val="16"/>
              </w:rPr>
              <w:t>20</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RUC PROVEEDOR</w:t>
            </w:r>
          </w:p>
        </w:tc>
        <w:tc>
          <w:tcPr>
            <w:tcW w:w="3046" w:type="dxa"/>
            <w:shd w:val="clear" w:color="000000" w:fill="FFFFFF"/>
            <w:vAlign w:val="center"/>
            <w:hideMark/>
          </w:tcPr>
          <w:p w:rsidR="009153E7" w:rsidRPr="00CD50F8" w:rsidRDefault="00792902" w:rsidP="00792902">
            <w:pPr>
              <w:jc w:val="left"/>
              <w:rPr>
                <w:rFonts w:ascii="Calibri" w:hAnsi="Calibri"/>
                <w:color w:val="000000"/>
                <w:sz w:val="16"/>
                <w:szCs w:val="16"/>
              </w:rPr>
            </w:pPr>
            <w:r w:rsidRPr="00CD50F8">
              <w:rPr>
                <w:rFonts w:ascii="Calibri" w:hAnsi="Calibri"/>
                <w:color w:val="000000"/>
                <w:sz w:val="16"/>
                <w:szCs w:val="16"/>
              </w:rPr>
              <w:t>ANEXO 0</w:t>
            </w:r>
            <w:r w:rsidR="009153E7" w:rsidRPr="00CD50F8">
              <w:rPr>
                <w:rFonts w:ascii="Calibri" w:hAnsi="Calibri"/>
                <w:color w:val="000000"/>
                <w:sz w:val="16"/>
                <w:szCs w:val="16"/>
              </w:rPr>
              <w:t>4 - Tipos de documentos 06</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S</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ED63CA" w:rsidP="000334C1">
            <w:pPr>
              <w:jc w:val="right"/>
              <w:rPr>
                <w:rFonts w:ascii="Calibri" w:hAnsi="Calibri"/>
                <w:color w:val="000000"/>
                <w:sz w:val="16"/>
                <w:szCs w:val="16"/>
              </w:rPr>
            </w:pPr>
            <w:r w:rsidRPr="00CD50F8">
              <w:rPr>
                <w:rFonts w:ascii="Calibri" w:hAnsi="Calibri"/>
                <w:color w:val="000000"/>
                <w:sz w:val="16"/>
                <w:szCs w:val="16"/>
              </w:rPr>
              <w:t>21</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PERIODO DE VIGENCIA</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 </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M</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ED63CA" w:rsidP="00ED63CA">
            <w:pPr>
              <w:jc w:val="right"/>
              <w:rPr>
                <w:rFonts w:ascii="Calibri" w:hAnsi="Calibri"/>
                <w:color w:val="000000"/>
                <w:sz w:val="16"/>
                <w:szCs w:val="16"/>
              </w:rPr>
            </w:pPr>
            <w:r w:rsidRPr="00CD50F8">
              <w:rPr>
                <w:rFonts w:ascii="Calibri" w:hAnsi="Calibri"/>
                <w:color w:val="000000"/>
                <w:sz w:val="16"/>
                <w:szCs w:val="16"/>
              </w:rPr>
              <w:t>22</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TRANSACCION</w:t>
            </w:r>
          </w:p>
        </w:tc>
        <w:tc>
          <w:tcPr>
            <w:tcW w:w="3046" w:type="dxa"/>
            <w:shd w:val="clear" w:color="auto" w:fill="auto"/>
            <w:vAlign w:val="center"/>
            <w:hideMark/>
          </w:tcPr>
          <w:p w:rsidR="009153E7" w:rsidRPr="00CD50F8" w:rsidRDefault="00792902" w:rsidP="00792902">
            <w:pPr>
              <w:jc w:val="left"/>
              <w:rPr>
                <w:rFonts w:ascii="Calibri" w:hAnsi="Calibri"/>
                <w:color w:val="000000"/>
                <w:sz w:val="16"/>
                <w:szCs w:val="16"/>
              </w:rPr>
            </w:pPr>
            <w:r w:rsidRPr="00CD50F8">
              <w:rPr>
                <w:rFonts w:ascii="Calibri" w:hAnsi="Calibri"/>
                <w:color w:val="000000"/>
                <w:sz w:val="16"/>
                <w:szCs w:val="16"/>
              </w:rPr>
              <w:t>ANEXO 0</w:t>
            </w:r>
            <w:r w:rsidR="009153E7" w:rsidRPr="00CD50F8">
              <w:rPr>
                <w:rFonts w:ascii="Calibri" w:hAnsi="Calibri"/>
                <w:color w:val="000000"/>
                <w:sz w:val="16"/>
                <w:szCs w:val="16"/>
              </w:rPr>
              <w:t>7 - Transacción generadas para traslados y almacenamiento</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S</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X</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ED63CA" w:rsidP="00ED63CA">
            <w:pPr>
              <w:jc w:val="right"/>
              <w:rPr>
                <w:rFonts w:ascii="Calibri" w:hAnsi="Calibri"/>
                <w:color w:val="000000"/>
                <w:sz w:val="16"/>
                <w:szCs w:val="16"/>
              </w:rPr>
            </w:pPr>
            <w:r w:rsidRPr="00CD50F8">
              <w:rPr>
                <w:rFonts w:ascii="Calibri" w:hAnsi="Calibri"/>
                <w:color w:val="000000"/>
                <w:sz w:val="16"/>
                <w:szCs w:val="16"/>
              </w:rPr>
              <w:t>23</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 xml:space="preserve">FECHA DE TRANSACCION </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 </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M</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X</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ED63CA" w:rsidP="00ED63CA">
            <w:pPr>
              <w:jc w:val="right"/>
              <w:rPr>
                <w:rFonts w:ascii="Calibri" w:hAnsi="Calibri"/>
                <w:color w:val="000000"/>
                <w:sz w:val="16"/>
                <w:szCs w:val="16"/>
              </w:rPr>
            </w:pPr>
            <w:r w:rsidRPr="00CD50F8">
              <w:rPr>
                <w:rFonts w:ascii="Calibri" w:hAnsi="Calibri"/>
                <w:color w:val="000000"/>
                <w:sz w:val="16"/>
                <w:szCs w:val="16"/>
              </w:rPr>
              <w:t>24</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RUC TRANSPORTISTA</w:t>
            </w:r>
          </w:p>
        </w:tc>
        <w:tc>
          <w:tcPr>
            <w:tcW w:w="3046" w:type="dxa"/>
            <w:shd w:val="clear" w:color="000000" w:fill="FFFFFF"/>
            <w:vAlign w:val="center"/>
            <w:hideMark/>
          </w:tcPr>
          <w:p w:rsidR="009153E7" w:rsidRPr="00CD50F8" w:rsidRDefault="00792902" w:rsidP="00792902">
            <w:pPr>
              <w:jc w:val="left"/>
              <w:rPr>
                <w:rFonts w:ascii="Calibri" w:hAnsi="Calibri"/>
                <w:color w:val="000000"/>
                <w:sz w:val="16"/>
                <w:szCs w:val="16"/>
              </w:rPr>
            </w:pPr>
            <w:r w:rsidRPr="00CD50F8">
              <w:rPr>
                <w:rFonts w:ascii="Calibri" w:hAnsi="Calibri"/>
                <w:color w:val="000000"/>
                <w:sz w:val="16"/>
                <w:szCs w:val="16"/>
              </w:rPr>
              <w:t>ANEXO 0</w:t>
            </w:r>
            <w:r w:rsidR="009153E7" w:rsidRPr="00CD50F8">
              <w:rPr>
                <w:rFonts w:ascii="Calibri" w:hAnsi="Calibri"/>
                <w:color w:val="000000"/>
                <w:sz w:val="16"/>
                <w:szCs w:val="16"/>
              </w:rPr>
              <w:t>4 - Tipos de documentos 06</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M</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ED63CA" w:rsidP="00ED63CA">
            <w:pPr>
              <w:jc w:val="right"/>
              <w:rPr>
                <w:rFonts w:ascii="Calibri" w:hAnsi="Calibri"/>
                <w:color w:val="000000"/>
                <w:sz w:val="16"/>
                <w:szCs w:val="16"/>
              </w:rPr>
            </w:pPr>
            <w:r w:rsidRPr="00CD50F8">
              <w:rPr>
                <w:rFonts w:ascii="Calibri" w:hAnsi="Calibri"/>
                <w:color w:val="000000"/>
                <w:sz w:val="16"/>
                <w:szCs w:val="16"/>
              </w:rPr>
              <w:t>25</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PERIODO DE VIGENCIA</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 </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M</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ED63CA" w:rsidP="00ED63CA">
            <w:pPr>
              <w:jc w:val="right"/>
              <w:rPr>
                <w:rFonts w:ascii="Calibri" w:hAnsi="Calibri"/>
                <w:color w:val="000000"/>
                <w:sz w:val="16"/>
                <w:szCs w:val="16"/>
              </w:rPr>
            </w:pPr>
            <w:r w:rsidRPr="00CD50F8">
              <w:rPr>
                <w:rFonts w:ascii="Calibri" w:hAnsi="Calibri"/>
                <w:color w:val="000000"/>
                <w:sz w:val="16"/>
                <w:szCs w:val="16"/>
              </w:rPr>
              <w:t>26</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TIPO DOCUMENTO GUIA TRANSPORTISTA</w:t>
            </w:r>
          </w:p>
        </w:tc>
        <w:tc>
          <w:tcPr>
            <w:tcW w:w="3046" w:type="dxa"/>
            <w:shd w:val="clear" w:color="auto" w:fill="auto"/>
            <w:vAlign w:val="center"/>
            <w:hideMark/>
          </w:tcPr>
          <w:p w:rsidR="009153E7" w:rsidRPr="00CD50F8" w:rsidRDefault="00792902" w:rsidP="00792902">
            <w:pPr>
              <w:jc w:val="left"/>
              <w:rPr>
                <w:rFonts w:ascii="Calibri" w:hAnsi="Calibri"/>
                <w:color w:val="000000"/>
                <w:sz w:val="16"/>
                <w:szCs w:val="16"/>
              </w:rPr>
            </w:pPr>
            <w:r w:rsidRPr="00CD50F8">
              <w:rPr>
                <w:rFonts w:ascii="Calibri" w:hAnsi="Calibri"/>
                <w:color w:val="000000"/>
                <w:sz w:val="16"/>
                <w:szCs w:val="16"/>
              </w:rPr>
              <w:t>ANEXO 0</w:t>
            </w:r>
            <w:r w:rsidR="009153E7" w:rsidRPr="00CD50F8">
              <w:rPr>
                <w:rFonts w:ascii="Calibri" w:hAnsi="Calibri"/>
                <w:color w:val="000000"/>
                <w:sz w:val="16"/>
                <w:szCs w:val="16"/>
              </w:rPr>
              <w:t>3 Tipos de documento asociado a las transacciones - 31, 62, 63</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M</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ED63CA" w:rsidP="00ED63CA">
            <w:pPr>
              <w:jc w:val="right"/>
              <w:rPr>
                <w:rFonts w:ascii="Calibri" w:hAnsi="Calibri"/>
                <w:color w:val="000000"/>
                <w:sz w:val="16"/>
                <w:szCs w:val="16"/>
              </w:rPr>
            </w:pPr>
            <w:r w:rsidRPr="00CD50F8">
              <w:rPr>
                <w:rFonts w:ascii="Calibri" w:hAnsi="Calibri"/>
                <w:color w:val="000000"/>
                <w:sz w:val="16"/>
                <w:szCs w:val="16"/>
              </w:rPr>
              <w:t>27</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 DOCUMENTO GUIA TRANSPORTISTA</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 </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M</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ED63CA" w:rsidP="00ED63CA">
            <w:pPr>
              <w:jc w:val="right"/>
              <w:rPr>
                <w:rFonts w:ascii="Calibri" w:hAnsi="Calibri"/>
                <w:color w:val="000000"/>
                <w:sz w:val="16"/>
                <w:szCs w:val="16"/>
              </w:rPr>
            </w:pPr>
            <w:r w:rsidRPr="00CD50F8">
              <w:rPr>
                <w:rFonts w:ascii="Calibri" w:hAnsi="Calibri"/>
                <w:color w:val="000000"/>
                <w:sz w:val="16"/>
                <w:szCs w:val="16"/>
              </w:rPr>
              <w:t>28</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 xml:space="preserve">TRAMO DE GUIA </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 </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M</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ED63CA" w:rsidP="00ED63CA">
            <w:pPr>
              <w:jc w:val="right"/>
              <w:rPr>
                <w:rFonts w:ascii="Calibri" w:hAnsi="Calibri"/>
                <w:color w:val="000000"/>
                <w:sz w:val="16"/>
                <w:szCs w:val="16"/>
              </w:rPr>
            </w:pPr>
            <w:r w:rsidRPr="00CD50F8">
              <w:rPr>
                <w:rFonts w:ascii="Calibri" w:hAnsi="Calibri"/>
                <w:color w:val="000000"/>
                <w:sz w:val="16"/>
                <w:szCs w:val="16"/>
              </w:rPr>
              <w:lastRenderedPageBreak/>
              <w:t>29</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RUC TRANSPORTISTA SUBCONTRATANTE</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NO APLICA</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ED63CA" w:rsidP="000334C1">
            <w:pPr>
              <w:jc w:val="right"/>
              <w:rPr>
                <w:rFonts w:ascii="Calibri" w:hAnsi="Calibri"/>
                <w:color w:val="000000"/>
                <w:sz w:val="16"/>
                <w:szCs w:val="16"/>
              </w:rPr>
            </w:pPr>
            <w:r w:rsidRPr="00CD50F8">
              <w:rPr>
                <w:rFonts w:ascii="Calibri" w:hAnsi="Calibri"/>
                <w:color w:val="000000"/>
                <w:sz w:val="16"/>
                <w:szCs w:val="16"/>
              </w:rPr>
              <w:t>30</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PERIODO DE VIGENCIA</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NO APLICA</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ED63CA" w:rsidP="000334C1">
            <w:pPr>
              <w:jc w:val="right"/>
              <w:rPr>
                <w:rFonts w:ascii="Calibri" w:hAnsi="Calibri"/>
                <w:color w:val="000000"/>
                <w:sz w:val="16"/>
                <w:szCs w:val="16"/>
              </w:rPr>
            </w:pPr>
            <w:r w:rsidRPr="00CD50F8">
              <w:rPr>
                <w:rFonts w:ascii="Calibri" w:hAnsi="Calibri"/>
                <w:color w:val="000000"/>
                <w:sz w:val="16"/>
                <w:szCs w:val="16"/>
              </w:rPr>
              <w:t>31</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RUC DE ENTIDAD QUE DEVUELVE</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NO APLICA</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ED63CA" w:rsidP="00ED63CA">
            <w:pPr>
              <w:jc w:val="right"/>
              <w:rPr>
                <w:rFonts w:ascii="Calibri" w:hAnsi="Calibri"/>
                <w:color w:val="000000"/>
                <w:sz w:val="16"/>
                <w:szCs w:val="16"/>
              </w:rPr>
            </w:pPr>
            <w:r w:rsidRPr="00CD50F8">
              <w:rPr>
                <w:rFonts w:ascii="Calibri" w:hAnsi="Calibri"/>
                <w:color w:val="000000"/>
                <w:sz w:val="16"/>
                <w:szCs w:val="16"/>
              </w:rPr>
              <w:t>32</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PERIODO DE VIGENCIA RUC DE ENTIDAD QUE DEVUELVE</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NO APLICA</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ED63CA" w:rsidP="00ED63CA">
            <w:pPr>
              <w:jc w:val="right"/>
              <w:rPr>
                <w:rFonts w:ascii="Calibri" w:hAnsi="Calibri"/>
                <w:color w:val="000000"/>
                <w:sz w:val="16"/>
                <w:szCs w:val="16"/>
              </w:rPr>
            </w:pPr>
            <w:r w:rsidRPr="00CD50F8">
              <w:rPr>
                <w:rFonts w:ascii="Calibri" w:hAnsi="Calibri"/>
                <w:color w:val="000000"/>
                <w:sz w:val="16"/>
                <w:szCs w:val="16"/>
              </w:rPr>
              <w:t>33</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ESTABLECIMIENTO DE PARTIDA</w:t>
            </w:r>
          </w:p>
        </w:tc>
        <w:tc>
          <w:tcPr>
            <w:tcW w:w="3046" w:type="dxa"/>
            <w:shd w:val="clear" w:color="auto" w:fill="auto"/>
            <w:vAlign w:val="center"/>
            <w:hideMark/>
          </w:tcPr>
          <w:p w:rsidR="009153E7" w:rsidRPr="00CD50F8" w:rsidRDefault="009153E7" w:rsidP="00D96741">
            <w:pPr>
              <w:jc w:val="left"/>
              <w:rPr>
                <w:rFonts w:ascii="Calibri" w:hAnsi="Calibri"/>
                <w:color w:val="000000"/>
                <w:sz w:val="16"/>
                <w:szCs w:val="16"/>
              </w:rPr>
            </w:pPr>
            <w:r w:rsidRPr="00CD50F8">
              <w:rPr>
                <w:rFonts w:ascii="Calibri" w:hAnsi="Calibri"/>
                <w:color w:val="000000"/>
                <w:sz w:val="16"/>
                <w:szCs w:val="16"/>
              </w:rPr>
              <w:t xml:space="preserve">VALIDAR EN RCBF QUE CORRESPONDA AL REMITENTE EN CASO QUE SEA </w:t>
            </w:r>
            <w:r w:rsidR="00070582" w:rsidRPr="00CD50F8">
              <w:rPr>
                <w:rFonts w:ascii="Calibri" w:hAnsi="Calibri"/>
                <w:color w:val="000000"/>
                <w:sz w:val="16"/>
                <w:szCs w:val="16"/>
              </w:rPr>
              <w:t>GRE-BF</w:t>
            </w:r>
            <w:r w:rsidRPr="00CD50F8">
              <w:rPr>
                <w:rFonts w:ascii="Calibri" w:hAnsi="Calibri"/>
                <w:color w:val="000000"/>
                <w:sz w:val="16"/>
                <w:szCs w:val="16"/>
              </w:rPr>
              <w:t xml:space="preserve"> O DEL PROPIETARIO DEL BF</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S</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X</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ED63CA" w:rsidP="00ED63CA">
            <w:pPr>
              <w:jc w:val="right"/>
              <w:rPr>
                <w:rFonts w:ascii="Calibri" w:hAnsi="Calibri"/>
                <w:color w:val="000000"/>
                <w:sz w:val="16"/>
                <w:szCs w:val="16"/>
              </w:rPr>
            </w:pPr>
            <w:r w:rsidRPr="00CD50F8">
              <w:rPr>
                <w:rFonts w:ascii="Calibri" w:hAnsi="Calibri"/>
                <w:color w:val="000000"/>
                <w:sz w:val="16"/>
                <w:szCs w:val="16"/>
              </w:rPr>
              <w:t>34</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UBIGEO ESTABLECIMIENTO DE PARTIDA</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 </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M</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X</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ED63CA" w:rsidP="00ED63CA">
            <w:pPr>
              <w:jc w:val="right"/>
              <w:rPr>
                <w:rFonts w:ascii="Calibri" w:hAnsi="Calibri"/>
                <w:color w:val="000000"/>
                <w:sz w:val="16"/>
                <w:szCs w:val="16"/>
              </w:rPr>
            </w:pPr>
            <w:r w:rsidRPr="00CD50F8">
              <w:rPr>
                <w:rFonts w:ascii="Calibri" w:hAnsi="Calibri"/>
                <w:color w:val="000000"/>
                <w:sz w:val="16"/>
                <w:szCs w:val="16"/>
              </w:rPr>
              <w:t>35</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TIPO DOCUMENTO PRECEDENTE</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 </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ED63CA" w:rsidP="00ED63CA">
            <w:pPr>
              <w:jc w:val="right"/>
              <w:rPr>
                <w:rFonts w:ascii="Calibri" w:hAnsi="Calibri"/>
                <w:color w:val="000000"/>
                <w:sz w:val="16"/>
                <w:szCs w:val="16"/>
              </w:rPr>
            </w:pPr>
            <w:r w:rsidRPr="00CD50F8">
              <w:rPr>
                <w:rFonts w:ascii="Calibri" w:hAnsi="Calibri"/>
                <w:color w:val="000000"/>
                <w:sz w:val="16"/>
                <w:szCs w:val="16"/>
              </w:rPr>
              <w:t>36</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DOCUMENTO PRECEDENTE</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 </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ED63CA" w:rsidP="00ED63CA">
            <w:pPr>
              <w:jc w:val="right"/>
              <w:rPr>
                <w:rFonts w:ascii="Calibri" w:hAnsi="Calibri"/>
                <w:color w:val="000000"/>
                <w:sz w:val="16"/>
                <w:szCs w:val="16"/>
              </w:rPr>
            </w:pPr>
            <w:r w:rsidRPr="00CD50F8">
              <w:rPr>
                <w:rFonts w:ascii="Calibri" w:hAnsi="Calibri"/>
                <w:color w:val="000000"/>
                <w:sz w:val="16"/>
                <w:szCs w:val="16"/>
              </w:rPr>
              <w:t>37</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TIPO DOCUMENTO ASOCIADO</w:t>
            </w:r>
          </w:p>
        </w:tc>
        <w:tc>
          <w:tcPr>
            <w:tcW w:w="3046" w:type="dxa"/>
            <w:shd w:val="clear" w:color="auto" w:fill="auto"/>
            <w:vAlign w:val="center"/>
            <w:hideMark/>
          </w:tcPr>
          <w:p w:rsidR="009153E7" w:rsidRPr="00CD50F8" w:rsidRDefault="009153E7" w:rsidP="00792902">
            <w:pPr>
              <w:jc w:val="left"/>
              <w:rPr>
                <w:rFonts w:ascii="Calibri" w:hAnsi="Calibri"/>
                <w:color w:val="000000"/>
                <w:sz w:val="16"/>
                <w:szCs w:val="16"/>
              </w:rPr>
            </w:pPr>
            <w:r w:rsidRPr="00CD50F8">
              <w:rPr>
                <w:rFonts w:ascii="Calibri" w:hAnsi="Calibri"/>
                <w:color w:val="000000"/>
                <w:sz w:val="16"/>
                <w:szCs w:val="16"/>
              </w:rPr>
              <w:t xml:space="preserve">ANEXO </w:t>
            </w:r>
            <w:r w:rsidR="00792902" w:rsidRPr="00CD50F8">
              <w:rPr>
                <w:rFonts w:ascii="Calibri" w:hAnsi="Calibri"/>
                <w:color w:val="000000"/>
                <w:sz w:val="16"/>
                <w:szCs w:val="16"/>
              </w:rPr>
              <w:t>0</w:t>
            </w:r>
            <w:r w:rsidRPr="00CD50F8">
              <w:rPr>
                <w:rFonts w:ascii="Calibri" w:hAnsi="Calibri"/>
                <w:color w:val="000000"/>
                <w:sz w:val="16"/>
                <w:szCs w:val="16"/>
              </w:rPr>
              <w:t>3 Tipos de documento asociado a las transacciones - 01,</w:t>
            </w:r>
            <w:r w:rsidR="00C8301B" w:rsidRPr="00CD50F8">
              <w:rPr>
                <w:rFonts w:ascii="Calibri" w:hAnsi="Calibri"/>
                <w:color w:val="000000"/>
                <w:sz w:val="16"/>
                <w:szCs w:val="16"/>
              </w:rPr>
              <w:t xml:space="preserve"> </w:t>
            </w:r>
            <w:r w:rsidRPr="00CD50F8">
              <w:rPr>
                <w:rFonts w:ascii="Calibri" w:hAnsi="Calibri"/>
                <w:color w:val="000000"/>
                <w:sz w:val="16"/>
                <w:szCs w:val="16"/>
              </w:rPr>
              <w:t>03, 09, 60, 61, 99</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S</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X</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ED63CA" w:rsidP="00ED63CA">
            <w:pPr>
              <w:jc w:val="right"/>
              <w:rPr>
                <w:rFonts w:ascii="Calibri" w:hAnsi="Calibri"/>
                <w:color w:val="000000"/>
                <w:sz w:val="16"/>
                <w:szCs w:val="16"/>
              </w:rPr>
            </w:pPr>
            <w:r w:rsidRPr="00CD50F8">
              <w:rPr>
                <w:rFonts w:ascii="Calibri" w:hAnsi="Calibri"/>
                <w:color w:val="000000"/>
                <w:sz w:val="16"/>
                <w:szCs w:val="16"/>
              </w:rPr>
              <w:t>38</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DOCUMENTO ASOCIADO</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 </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M</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X</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ED63CA" w:rsidP="00ED63CA">
            <w:pPr>
              <w:jc w:val="right"/>
              <w:rPr>
                <w:rFonts w:ascii="Calibri" w:hAnsi="Calibri"/>
                <w:color w:val="000000"/>
                <w:sz w:val="16"/>
                <w:szCs w:val="16"/>
              </w:rPr>
            </w:pPr>
            <w:r w:rsidRPr="00CD50F8">
              <w:rPr>
                <w:rFonts w:ascii="Calibri" w:hAnsi="Calibri"/>
                <w:color w:val="000000"/>
                <w:sz w:val="16"/>
                <w:szCs w:val="16"/>
              </w:rPr>
              <w:t>39</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DAM</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 </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M</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OBLIGATORIO</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OBLIGATORIO</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ED63CA" w:rsidP="000334C1">
            <w:pPr>
              <w:jc w:val="right"/>
              <w:rPr>
                <w:rFonts w:ascii="Calibri" w:hAnsi="Calibri"/>
                <w:color w:val="000000"/>
                <w:sz w:val="16"/>
                <w:szCs w:val="16"/>
              </w:rPr>
            </w:pPr>
            <w:r w:rsidRPr="00CD50F8">
              <w:rPr>
                <w:rFonts w:ascii="Calibri" w:hAnsi="Calibri"/>
                <w:color w:val="000000"/>
                <w:sz w:val="16"/>
                <w:szCs w:val="16"/>
              </w:rPr>
              <w:t>40</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RUC DESTINATARIO</w:t>
            </w:r>
          </w:p>
        </w:tc>
        <w:tc>
          <w:tcPr>
            <w:tcW w:w="3046" w:type="dxa"/>
            <w:shd w:val="clear" w:color="000000" w:fill="FFFFFF"/>
            <w:vAlign w:val="center"/>
            <w:hideMark/>
          </w:tcPr>
          <w:p w:rsidR="009153E7" w:rsidRPr="00CD50F8" w:rsidRDefault="00792902" w:rsidP="00792902">
            <w:pPr>
              <w:jc w:val="left"/>
              <w:rPr>
                <w:rFonts w:ascii="Calibri" w:hAnsi="Calibri"/>
                <w:color w:val="000000"/>
                <w:sz w:val="16"/>
                <w:szCs w:val="16"/>
              </w:rPr>
            </w:pPr>
            <w:r w:rsidRPr="00CD50F8">
              <w:rPr>
                <w:rFonts w:ascii="Calibri" w:hAnsi="Calibri"/>
                <w:color w:val="000000"/>
                <w:sz w:val="16"/>
                <w:szCs w:val="16"/>
              </w:rPr>
              <w:t>ANEXO 0</w:t>
            </w:r>
            <w:r w:rsidR="009153E7" w:rsidRPr="00CD50F8">
              <w:rPr>
                <w:rFonts w:ascii="Calibri" w:hAnsi="Calibri"/>
                <w:color w:val="000000"/>
                <w:sz w:val="16"/>
                <w:szCs w:val="16"/>
              </w:rPr>
              <w:t>4 - Tipos de documentos 06</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S</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ED63CA" w:rsidP="000334C1">
            <w:pPr>
              <w:jc w:val="right"/>
              <w:rPr>
                <w:rFonts w:ascii="Calibri" w:hAnsi="Calibri"/>
                <w:color w:val="000000"/>
                <w:sz w:val="16"/>
                <w:szCs w:val="16"/>
              </w:rPr>
            </w:pPr>
            <w:r w:rsidRPr="00CD50F8">
              <w:rPr>
                <w:rFonts w:ascii="Calibri" w:hAnsi="Calibri"/>
                <w:color w:val="000000"/>
                <w:sz w:val="16"/>
                <w:szCs w:val="16"/>
              </w:rPr>
              <w:t>41</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PERIODO DE VIGENCIA</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 </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M</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ED63CA" w:rsidP="00ED63CA">
            <w:pPr>
              <w:jc w:val="right"/>
              <w:rPr>
                <w:rFonts w:ascii="Calibri" w:hAnsi="Calibri"/>
                <w:color w:val="000000"/>
                <w:sz w:val="16"/>
                <w:szCs w:val="16"/>
              </w:rPr>
            </w:pPr>
            <w:r w:rsidRPr="00CD50F8">
              <w:rPr>
                <w:rFonts w:ascii="Calibri" w:hAnsi="Calibri"/>
                <w:color w:val="000000"/>
                <w:sz w:val="16"/>
                <w:szCs w:val="16"/>
              </w:rPr>
              <w:t>42</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TIPO DOCUMENTO DESTINATARIO</w:t>
            </w:r>
          </w:p>
        </w:tc>
        <w:tc>
          <w:tcPr>
            <w:tcW w:w="3046" w:type="dxa"/>
            <w:shd w:val="clear" w:color="000000" w:fill="FFFFFF"/>
            <w:vAlign w:val="center"/>
            <w:hideMark/>
          </w:tcPr>
          <w:p w:rsidR="009153E7" w:rsidRPr="00CD50F8" w:rsidRDefault="00792902" w:rsidP="00792902">
            <w:pPr>
              <w:jc w:val="left"/>
              <w:rPr>
                <w:rFonts w:ascii="Calibri" w:hAnsi="Calibri"/>
                <w:color w:val="000000"/>
                <w:sz w:val="16"/>
                <w:szCs w:val="16"/>
              </w:rPr>
            </w:pPr>
            <w:r w:rsidRPr="00CD50F8">
              <w:rPr>
                <w:rFonts w:ascii="Calibri" w:hAnsi="Calibri"/>
                <w:color w:val="000000"/>
                <w:sz w:val="16"/>
                <w:szCs w:val="16"/>
              </w:rPr>
              <w:t>ANEXO 0</w:t>
            </w:r>
            <w:r w:rsidR="009153E7" w:rsidRPr="00CD50F8">
              <w:rPr>
                <w:rFonts w:ascii="Calibri" w:hAnsi="Calibri"/>
                <w:color w:val="000000"/>
                <w:sz w:val="16"/>
                <w:szCs w:val="16"/>
              </w:rPr>
              <w:t>4 - Tipos de documentos</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S</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ED63CA" w:rsidP="00ED63CA">
            <w:pPr>
              <w:jc w:val="right"/>
              <w:rPr>
                <w:rFonts w:ascii="Calibri" w:hAnsi="Calibri"/>
                <w:color w:val="000000"/>
                <w:sz w:val="16"/>
                <w:szCs w:val="16"/>
              </w:rPr>
            </w:pPr>
            <w:r w:rsidRPr="00CD50F8">
              <w:rPr>
                <w:rFonts w:ascii="Calibri" w:hAnsi="Calibri"/>
                <w:color w:val="000000"/>
                <w:sz w:val="16"/>
                <w:szCs w:val="16"/>
              </w:rPr>
              <w:t>43</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DOCUMENTO DESTINATARIO</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 </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M</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ED63CA" w:rsidP="00ED63CA">
            <w:pPr>
              <w:jc w:val="right"/>
              <w:rPr>
                <w:rFonts w:ascii="Calibri" w:hAnsi="Calibri"/>
                <w:color w:val="000000"/>
                <w:sz w:val="16"/>
                <w:szCs w:val="16"/>
              </w:rPr>
            </w:pPr>
            <w:r w:rsidRPr="00CD50F8">
              <w:rPr>
                <w:rFonts w:ascii="Calibri" w:hAnsi="Calibri"/>
                <w:color w:val="000000"/>
                <w:sz w:val="16"/>
                <w:szCs w:val="16"/>
              </w:rPr>
              <w:t>44</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ESTABLECIMIENTO DE LLEGADA</w:t>
            </w:r>
          </w:p>
        </w:tc>
        <w:tc>
          <w:tcPr>
            <w:tcW w:w="3046" w:type="dxa"/>
            <w:shd w:val="clear" w:color="auto" w:fill="auto"/>
            <w:vAlign w:val="center"/>
            <w:hideMark/>
          </w:tcPr>
          <w:p w:rsidR="009153E7" w:rsidRPr="00CD50F8" w:rsidRDefault="009153E7" w:rsidP="00D96741">
            <w:pPr>
              <w:jc w:val="left"/>
              <w:rPr>
                <w:rFonts w:ascii="Calibri" w:hAnsi="Calibri"/>
                <w:color w:val="000000"/>
                <w:sz w:val="16"/>
                <w:szCs w:val="16"/>
              </w:rPr>
            </w:pPr>
            <w:r w:rsidRPr="00CD50F8">
              <w:rPr>
                <w:rFonts w:ascii="Calibri" w:hAnsi="Calibri"/>
                <w:color w:val="000000"/>
                <w:sz w:val="16"/>
                <w:szCs w:val="16"/>
              </w:rPr>
              <w:t xml:space="preserve">VALIDAR EN RCBF QUE CORRESPONDA AL REMITENTE EN CASO QUE SEA </w:t>
            </w:r>
            <w:r w:rsidR="00070582" w:rsidRPr="00CD50F8">
              <w:rPr>
                <w:rFonts w:ascii="Calibri" w:hAnsi="Calibri"/>
                <w:color w:val="000000"/>
                <w:sz w:val="16"/>
                <w:szCs w:val="16"/>
              </w:rPr>
              <w:t>GRE-BF</w:t>
            </w:r>
            <w:r w:rsidRPr="00CD50F8">
              <w:rPr>
                <w:rFonts w:ascii="Calibri" w:hAnsi="Calibri"/>
                <w:color w:val="000000"/>
                <w:sz w:val="16"/>
                <w:szCs w:val="16"/>
              </w:rPr>
              <w:t xml:space="preserve"> O DEL PROPIETARIO DEL BF</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S</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X</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ED63CA" w:rsidP="00ED63CA">
            <w:pPr>
              <w:jc w:val="right"/>
              <w:rPr>
                <w:rFonts w:ascii="Calibri" w:hAnsi="Calibri"/>
                <w:color w:val="000000"/>
                <w:sz w:val="16"/>
                <w:szCs w:val="16"/>
              </w:rPr>
            </w:pPr>
            <w:r w:rsidRPr="00CD50F8">
              <w:rPr>
                <w:rFonts w:ascii="Calibri" w:hAnsi="Calibri"/>
                <w:color w:val="000000"/>
                <w:sz w:val="16"/>
                <w:szCs w:val="16"/>
              </w:rPr>
              <w:t>45</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UBIGEO ESTABLECIMIENTO DE LLEGADA</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 </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M</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X</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ED63CA" w:rsidP="00ED63CA">
            <w:pPr>
              <w:jc w:val="right"/>
              <w:rPr>
                <w:rFonts w:ascii="Calibri" w:hAnsi="Calibri"/>
                <w:color w:val="000000"/>
                <w:sz w:val="16"/>
                <w:szCs w:val="16"/>
              </w:rPr>
            </w:pPr>
            <w:r w:rsidRPr="00CD50F8">
              <w:rPr>
                <w:rFonts w:ascii="Calibri" w:hAnsi="Calibri"/>
                <w:color w:val="000000"/>
                <w:sz w:val="16"/>
                <w:szCs w:val="16"/>
              </w:rPr>
              <w:t>46</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PUERTO NACIONAL</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NO APLICA</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M</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000000" w:fill="DDD9C3"/>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000000" w:fill="DDD9C3"/>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000000" w:fill="DDD9C3"/>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000000" w:fill="DDD9C3"/>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000000" w:fill="DDD9C3"/>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000000" w:fill="DDD9C3"/>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ED63CA" w:rsidP="00ED63CA">
            <w:pPr>
              <w:jc w:val="right"/>
              <w:rPr>
                <w:rFonts w:ascii="Calibri" w:hAnsi="Calibri"/>
                <w:color w:val="000000"/>
                <w:sz w:val="16"/>
                <w:szCs w:val="16"/>
              </w:rPr>
            </w:pPr>
            <w:r w:rsidRPr="00CD50F8">
              <w:rPr>
                <w:rFonts w:ascii="Calibri" w:hAnsi="Calibri"/>
                <w:color w:val="000000"/>
                <w:sz w:val="16"/>
                <w:szCs w:val="16"/>
              </w:rPr>
              <w:t>47</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 MATRICULA EMBARCACION</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NO APLICA</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M</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000000" w:fill="DDD9C3"/>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000000" w:fill="DDD9C3"/>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000000" w:fill="DDD9C3"/>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000000" w:fill="DDD9C3"/>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000000" w:fill="DDD9C3"/>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000000" w:fill="DDD9C3"/>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ED63CA" w:rsidP="00ED63CA">
            <w:pPr>
              <w:jc w:val="right"/>
              <w:rPr>
                <w:rFonts w:ascii="Calibri" w:hAnsi="Calibri"/>
                <w:color w:val="000000"/>
                <w:sz w:val="16"/>
                <w:szCs w:val="16"/>
              </w:rPr>
            </w:pPr>
            <w:r w:rsidRPr="00CD50F8">
              <w:rPr>
                <w:rFonts w:ascii="Calibri" w:hAnsi="Calibri"/>
                <w:color w:val="000000"/>
                <w:sz w:val="16"/>
                <w:szCs w:val="16"/>
              </w:rPr>
              <w:t>48</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NOMBRE DE EMBARCACION</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NO APLICA</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M</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000000" w:fill="DDD9C3"/>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000000" w:fill="DDD9C3"/>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000000" w:fill="DDD9C3"/>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000000" w:fill="DDD9C3"/>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000000" w:fill="DDD9C3"/>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000000" w:fill="DDD9C3"/>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ED63CA" w:rsidP="00ED63CA">
            <w:pPr>
              <w:jc w:val="right"/>
              <w:rPr>
                <w:rFonts w:ascii="Calibri" w:hAnsi="Calibri"/>
                <w:color w:val="000000"/>
                <w:sz w:val="16"/>
                <w:szCs w:val="16"/>
              </w:rPr>
            </w:pPr>
            <w:r w:rsidRPr="00CD50F8">
              <w:rPr>
                <w:rFonts w:ascii="Calibri" w:hAnsi="Calibri"/>
                <w:color w:val="000000"/>
                <w:sz w:val="16"/>
                <w:szCs w:val="16"/>
              </w:rPr>
              <w:t>49</w:t>
            </w:r>
          </w:p>
        </w:tc>
        <w:tc>
          <w:tcPr>
            <w:tcW w:w="2825" w:type="dxa"/>
            <w:shd w:val="clear" w:color="auto" w:fill="auto"/>
            <w:vAlign w:val="bottom"/>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 xml:space="preserve">ESTABLECIMIENTO </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NO APLICA</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ED63CA" w:rsidP="000334C1">
            <w:pPr>
              <w:jc w:val="right"/>
              <w:rPr>
                <w:rFonts w:ascii="Calibri" w:hAnsi="Calibri"/>
                <w:color w:val="000000"/>
                <w:sz w:val="16"/>
                <w:szCs w:val="16"/>
              </w:rPr>
            </w:pPr>
            <w:r w:rsidRPr="00CD50F8">
              <w:rPr>
                <w:rFonts w:ascii="Calibri" w:hAnsi="Calibri"/>
                <w:color w:val="000000"/>
                <w:sz w:val="16"/>
                <w:szCs w:val="16"/>
              </w:rPr>
              <w:t>50</w:t>
            </w:r>
          </w:p>
        </w:tc>
        <w:tc>
          <w:tcPr>
            <w:tcW w:w="2825" w:type="dxa"/>
            <w:shd w:val="clear" w:color="auto" w:fill="auto"/>
            <w:vAlign w:val="bottom"/>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UBIGEO DEL ESTABLECIMIENTO</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NO APLICA</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ED63CA" w:rsidP="000334C1">
            <w:pPr>
              <w:jc w:val="right"/>
              <w:rPr>
                <w:rFonts w:ascii="Calibri" w:hAnsi="Calibri"/>
                <w:color w:val="000000"/>
                <w:sz w:val="16"/>
                <w:szCs w:val="16"/>
              </w:rPr>
            </w:pPr>
            <w:r w:rsidRPr="00CD50F8">
              <w:rPr>
                <w:rFonts w:ascii="Calibri" w:hAnsi="Calibri"/>
                <w:color w:val="000000"/>
                <w:sz w:val="16"/>
                <w:szCs w:val="16"/>
              </w:rPr>
              <w:t>51</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PRESENTACION</w:t>
            </w:r>
          </w:p>
        </w:tc>
        <w:tc>
          <w:tcPr>
            <w:tcW w:w="3046" w:type="dxa"/>
            <w:shd w:val="clear" w:color="auto" w:fill="auto"/>
            <w:vAlign w:val="center"/>
            <w:hideMark/>
          </w:tcPr>
          <w:p w:rsidR="009153E7" w:rsidRPr="00CD50F8" w:rsidRDefault="009153E7" w:rsidP="00D96741">
            <w:pPr>
              <w:jc w:val="left"/>
              <w:rPr>
                <w:rFonts w:ascii="Calibri" w:hAnsi="Calibri"/>
                <w:color w:val="000000"/>
                <w:sz w:val="16"/>
                <w:szCs w:val="16"/>
              </w:rPr>
            </w:pPr>
            <w:r w:rsidRPr="00CD50F8">
              <w:rPr>
                <w:rFonts w:ascii="Calibri" w:hAnsi="Calibri"/>
                <w:color w:val="000000"/>
                <w:sz w:val="16"/>
                <w:szCs w:val="16"/>
              </w:rPr>
              <w:t xml:space="preserve">VALIDAR EN RCBF QUE CORRESPONDA AL REMITENTE SI ES </w:t>
            </w:r>
            <w:r w:rsidR="00070582" w:rsidRPr="00CD50F8">
              <w:rPr>
                <w:rFonts w:ascii="Calibri" w:hAnsi="Calibri"/>
                <w:color w:val="000000"/>
                <w:sz w:val="16"/>
                <w:szCs w:val="16"/>
              </w:rPr>
              <w:t>GRE-BF</w:t>
            </w:r>
            <w:r w:rsidRPr="00CD50F8">
              <w:rPr>
                <w:rFonts w:ascii="Calibri" w:hAnsi="Calibri"/>
                <w:color w:val="000000"/>
                <w:sz w:val="16"/>
                <w:szCs w:val="16"/>
              </w:rPr>
              <w:t xml:space="preserve"> O AL PROPIETARIO</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S</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X</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ED63CA" w:rsidP="00ED63CA">
            <w:pPr>
              <w:jc w:val="right"/>
              <w:rPr>
                <w:rFonts w:ascii="Calibri" w:hAnsi="Calibri"/>
                <w:color w:val="000000"/>
                <w:sz w:val="16"/>
                <w:szCs w:val="16"/>
              </w:rPr>
            </w:pPr>
            <w:r w:rsidRPr="00CD50F8">
              <w:rPr>
                <w:rFonts w:ascii="Calibri" w:hAnsi="Calibri"/>
                <w:color w:val="000000"/>
                <w:sz w:val="16"/>
                <w:szCs w:val="16"/>
              </w:rPr>
              <w:t>52</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CANTIDAD</w:t>
            </w:r>
            <w:r w:rsidR="00C8301B" w:rsidRPr="00CD50F8">
              <w:rPr>
                <w:rFonts w:ascii="Calibri" w:hAnsi="Calibri"/>
                <w:color w:val="000000"/>
                <w:sz w:val="16"/>
                <w:szCs w:val="16"/>
              </w:rPr>
              <w:t xml:space="preserve"> </w:t>
            </w:r>
            <w:r w:rsidRPr="00CD50F8">
              <w:rPr>
                <w:rFonts w:ascii="Calibri" w:hAnsi="Calibri"/>
                <w:color w:val="000000"/>
                <w:sz w:val="16"/>
                <w:szCs w:val="16"/>
              </w:rPr>
              <w:t>DE PRESENTACIONES</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CONSIDERAR 6 DECIMALES</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M</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X</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ED63CA" w:rsidP="00ED63CA">
            <w:pPr>
              <w:jc w:val="right"/>
              <w:rPr>
                <w:rFonts w:ascii="Calibri" w:hAnsi="Calibri"/>
                <w:color w:val="000000"/>
                <w:sz w:val="16"/>
                <w:szCs w:val="16"/>
              </w:rPr>
            </w:pPr>
            <w:r w:rsidRPr="00CD50F8">
              <w:rPr>
                <w:rFonts w:ascii="Calibri" w:hAnsi="Calibri"/>
                <w:color w:val="000000"/>
                <w:sz w:val="16"/>
                <w:szCs w:val="16"/>
              </w:rPr>
              <w:lastRenderedPageBreak/>
              <w:t>53</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 xml:space="preserve">CANTIDAD NETA BF </w:t>
            </w:r>
          </w:p>
        </w:tc>
        <w:tc>
          <w:tcPr>
            <w:tcW w:w="3046" w:type="dxa"/>
            <w:shd w:val="clear" w:color="auto" w:fill="auto"/>
            <w:vAlign w:val="center"/>
            <w:hideMark/>
          </w:tcPr>
          <w:p w:rsidR="009153E7" w:rsidRPr="00CD50F8" w:rsidRDefault="009153E7" w:rsidP="00CF786C">
            <w:pPr>
              <w:jc w:val="left"/>
              <w:rPr>
                <w:rFonts w:ascii="Calibri" w:hAnsi="Calibri"/>
                <w:color w:val="000000"/>
                <w:sz w:val="16"/>
                <w:szCs w:val="16"/>
              </w:rPr>
            </w:pPr>
            <w:r w:rsidRPr="00CD50F8">
              <w:rPr>
                <w:rFonts w:ascii="Calibri" w:hAnsi="Calibri"/>
                <w:color w:val="000000"/>
                <w:sz w:val="16"/>
                <w:szCs w:val="16"/>
              </w:rPr>
              <w:t>DEBE TOMARLO DEL RCBF - VARIACION EN CANTIDAD NETA EN EL TIEMPO</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A</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X</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ED63CA" w:rsidP="00ED63CA">
            <w:pPr>
              <w:jc w:val="right"/>
              <w:rPr>
                <w:rFonts w:ascii="Calibri" w:hAnsi="Calibri"/>
                <w:color w:val="000000"/>
                <w:sz w:val="16"/>
                <w:szCs w:val="16"/>
              </w:rPr>
            </w:pPr>
            <w:r w:rsidRPr="00CD50F8">
              <w:rPr>
                <w:rFonts w:ascii="Calibri" w:hAnsi="Calibri"/>
                <w:color w:val="000000"/>
                <w:sz w:val="16"/>
                <w:szCs w:val="16"/>
              </w:rPr>
              <w:t>54</w:t>
            </w:r>
          </w:p>
        </w:tc>
        <w:tc>
          <w:tcPr>
            <w:tcW w:w="2825" w:type="dxa"/>
            <w:shd w:val="clear" w:color="auto" w:fill="auto"/>
            <w:vAlign w:val="bottom"/>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MERMA (KG)</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NO APLICA</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ED63CA" w:rsidP="00ED63CA">
            <w:pPr>
              <w:jc w:val="right"/>
              <w:rPr>
                <w:rFonts w:ascii="Calibri" w:hAnsi="Calibri"/>
                <w:color w:val="000000"/>
                <w:sz w:val="16"/>
                <w:szCs w:val="16"/>
              </w:rPr>
            </w:pPr>
            <w:r w:rsidRPr="00CD50F8">
              <w:rPr>
                <w:rFonts w:ascii="Calibri" w:hAnsi="Calibri"/>
                <w:color w:val="000000"/>
                <w:sz w:val="16"/>
                <w:szCs w:val="16"/>
              </w:rPr>
              <w:t>55</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TIPO DOCUMENTO GUIA REMITENTE INICIAL</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 </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M</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ED63CA" w:rsidP="00ED63CA">
            <w:pPr>
              <w:jc w:val="right"/>
              <w:rPr>
                <w:rFonts w:ascii="Calibri" w:hAnsi="Calibri"/>
                <w:color w:val="000000"/>
                <w:sz w:val="16"/>
                <w:szCs w:val="16"/>
              </w:rPr>
            </w:pPr>
            <w:r w:rsidRPr="00CD50F8">
              <w:rPr>
                <w:rFonts w:ascii="Calibri" w:hAnsi="Calibri"/>
                <w:color w:val="000000"/>
                <w:sz w:val="16"/>
                <w:szCs w:val="16"/>
              </w:rPr>
              <w:t>56</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 DOCUMENTO GUIA REMITENTE INICIAL</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 </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M</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ED63CA" w:rsidP="00ED63CA">
            <w:pPr>
              <w:jc w:val="right"/>
              <w:rPr>
                <w:rFonts w:ascii="Calibri" w:hAnsi="Calibri"/>
                <w:color w:val="000000"/>
                <w:sz w:val="16"/>
                <w:szCs w:val="16"/>
              </w:rPr>
            </w:pPr>
            <w:r w:rsidRPr="00CD50F8">
              <w:rPr>
                <w:rFonts w:ascii="Calibri" w:hAnsi="Calibri"/>
                <w:color w:val="000000"/>
                <w:sz w:val="16"/>
                <w:szCs w:val="16"/>
              </w:rPr>
              <w:t>57</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TIPO DOCUMENTO GUIA TRANSPORTISTA INICIAL</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 </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M</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ED63CA" w:rsidP="00ED63CA">
            <w:pPr>
              <w:jc w:val="right"/>
              <w:rPr>
                <w:rFonts w:ascii="Calibri" w:hAnsi="Calibri"/>
                <w:color w:val="000000"/>
                <w:sz w:val="16"/>
                <w:szCs w:val="16"/>
              </w:rPr>
            </w:pPr>
            <w:r w:rsidRPr="00CD50F8">
              <w:rPr>
                <w:rFonts w:ascii="Calibri" w:hAnsi="Calibri"/>
                <w:color w:val="000000"/>
                <w:sz w:val="16"/>
                <w:szCs w:val="16"/>
              </w:rPr>
              <w:t>58</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 DOCUMENTO GUIA TRANSPORTISTA INICIAL</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 </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M</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ED63CA" w:rsidP="00ED63CA">
            <w:pPr>
              <w:jc w:val="right"/>
              <w:rPr>
                <w:rFonts w:ascii="Calibri" w:hAnsi="Calibri"/>
                <w:color w:val="000000"/>
                <w:sz w:val="16"/>
                <w:szCs w:val="16"/>
              </w:rPr>
            </w:pPr>
            <w:r w:rsidRPr="00CD50F8">
              <w:rPr>
                <w:rFonts w:ascii="Calibri" w:hAnsi="Calibri"/>
                <w:color w:val="000000"/>
                <w:sz w:val="16"/>
                <w:szCs w:val="16"/>
              </w:rPr>
              <w:t>59</w:t>
            </w:r>
          </w:p>
        </w:tc>
        <w:tc>
          <w:tcPr>
            <w:tcW w:w="2825" w:type="dxa"/>
            <w:shd w:val="clear" w:color="auto" w:fill="auto"/>
            <w:vAlign w:val="bottom"/>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 OPERACION PRECEDENTE</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NO APLICA</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ED63CA" w:rsidP="000334C1">
            <w:pPr>
              <w:jc w:val="right"/>
              <w:rPr>
                <w:rFonts w:ascii="Calibri" w:hAnsi="Calibri"/>
                <w:color w:val="000000"/>
                <w:sz w:val="16"/>
                <w:szCs w:val="16"/>
              </w:rPr>
            </w:pPr>
            <w:r w:rsidRPr="00CD50F8">
              <w:rPr>
                <w:rFonts w:ascii="Calibri" w:hAnsi="Calibri"/>
                <w:color w:val="000000"/>
                <w:sz w:val="16"/>
                <w:szCs w:val="16"/>
              </w:rPr>
              <w:t>60</w:t>
            </w:r>
          </w:p>
        </w:tc>
        <w:tc>
          <w:tcPr>
            <w:tcW w:w="2825" w:type="dxa"/>
            <w:shd w:val="clear" w:color="auto" w:fill="auto"/>
            <w:vAlign w:val="bottom"/>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 xml:space="preserve">CODIGO </w:t>
            </w:r>
            <w:r w:rsidR="00262995" w:rsidRPr="00CD50F8">
              <w:rPr>
                <w:rFonts w:ascii="Calibri" w:hAnsi="Calibri"/>
                <w:color w:val="000000"/>
                <w:sz w:val="16"/>
                <w:szCs w:val="16"/>
              </w:rPr>
              <w:t xml:space="preserve">BF / BNF </w:t>
            </w:r>
            <w:r w:rsidRPr="00CD50F8">
              <w:rPr>
                <w:rFonts w:ascii="Calibri" w:hAnsi="Calibri"/>
                <w:color w:val="000000"/>
                <w:sz w:val="16"/>
                <w:szCs w:val="16"/>
              </w:rPr>
              <w:t>QUE PRODUJO</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NO APLICA</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ED63CA" w:rsidP="000334C1">
            <w:pPr>
              <w:jc w:val="right"/>
              <w:rPr>
                <w:rFonts w:ascii="Calibri" w:hAnsi="Calibri"/>
                <w:color w:val="000000"/>
                <w:sz w:val="16"/>
                <w:szCs w:val="16"/>
              </w:rPr>
            </w:pPr>
            <w:r w:rsidRPr="00CD50F8">
              <w:rPr>
                <w:rFonts w:ascii="Calibri" w:hAnsi="Calibri"/>
                <w:color w:val="000000"/>
                <w:sz w:val="16"/>
                <w:szCs w:val="16"/>
              </w:rPr>
              <w:t>61</w:t>
            </w:r>
          </w:p>
        </w:tc>
        <w:tc>
          <w:tcPr>
            <w:tcW w:w="2825" w:type="dxa"/>
            <w:shd w:val="clear" w:color="auto" w:fill="auto"/>
            <w:vAlign w:val="bottom"/>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CANTIDAD</w:t>
            </w:r>
            <w:r w:rsidR="00C8301B" w:rsidRPr="00CD50F8">
              <w:rPr>
                <w:rFonts w:ascii="Calibri" w:hAnsi="Calibri"/>
                <w:color w:val="000000"/>
                <w:sz w:val="16"/>
                <w:szCs w:val="16"/>
              </w:rPr>
              <w:t xml:space="preserve"> </w:t>
            </w:r>
            <w:r w:rsidRPr="00CD50F8">
              <w:rPr>
                <w:rFonts w:ascii="Calibri" w:hAnsi="Calibri"/>
                <w:color w:val="000000"/>
                <w:sz w:val="16"/>
                <w:szCs w:val="16"/>
              </w:rPr>
              <w:t xml:space="preserve">CODIGO </w:t>
            </w:r>
            <w:r w:rsidR="00262995" w:rsidRPr="00CD50F8">
              <w:rPr>
                <w:rFonts w:ascii="Calibri" w:hAnsi="Calibri"/>
                <w:color w:val="000000"/>
                <w:sz w:val="16"/>
                <w:szCs w:val="16"/>
              </w:rPr>
              <w:t xml:space="preserve">BF / BNF </w:t>
            </w:r>
            <w:r w:rsidRPr="00CD50F8">
              <w:rPr>
                <w:rFonts w:ascii="Calibri" w:hAnsi="Calibri"/>
                <w:color w:val="000000"/>
                <w:sz w:val="16"/>
                <w:szCs w:val="16"/>
              </w:rPr>
              <w:t>QUE PRODUJO</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NO APLICA</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ED63CA" w:rsidP="00ED63CA">
            <w:pPr>
              <w:jc w:val="right"/>
              <w:rPr>
                <w:rFonts w:ascii="Calibri" w:hAnsi="Calibri"/>
                <w:color w:val="000000"/>
                <w:sz w:val="16"/>
                <w:szCs w:val="16"/>
              </w:rPr>
            </w:pPr>
            <w:r w:rsidRPr="00CD50F8">
              <w:rPr>
                <w:rFonts w:ascii="Calibri" w:hAnsi="Calibri"/>
                <w:color w:val="000000"/>
                <w:sz w:val="16"/>
                <w:szCs w:val="16"/>
              </w:rPr>
              <w:t>62</w:t>
            </w:r>
          </w:p>
        </w:tc>
        <w:tc>
          <w:tcPr>
            <w:tcW w:w="2825" w:type="dxa"/>
            <w:shd w:val="clear" w:color="auto" w:fill="auto"/>
            <w:vAlign w:val="bottom"/>
            <w:hideMark/>
          </w:tcPr>
          <w:p w:rsidR="009153E7" w:rsidRPr="00CD50F8" w:rsidRDefault="009153E7" w:rsidP="00262995">
            <w:pPr>
              <w:jc w:val="left"/>
              <w:rPr>
                <w:rFonts w:ascii="Calibri" w:hAnsi="Calibri"/>
                <w:color w:val="000000"/>
                <w:sz w:val="16"/>
                <w:szCs w:val="16"/>
              </w:rPr>
            </w:pPr>
            <w:r w:rsidRPr="00CD50F8">
              <w:rPr>
                <w:rFonts w:ascii="Calibri" w:hAnsi="Calibri"/>
                <w:color w:val="000000"/>
                <w:sz w:val="16"/>
                <w:szCs w:val="16"/>
              </w:rPr>
              <w:t xml:space="preserve">CANTIDAD NETA BF (KG) CODIGO </w:t>
            </w:r>
            <w:r w:rsidR="00262995" w:rsidRPr="00CD50F8">
              <w:rPr>
                <w:rFonts w:ascii="Calibri" w:hAnsi="Calibri"/>
                <w:color w:val="000000"/>
                <w:sz w:val="16"/>
                <w:szCs w:val="16"/>
              </w:rPr>
              <w:t xml:space="preserve">BF </w:t>
            </w:r>
            <w:r w:rsidRPr="00CD50F8">
              <w:rPr>
                <w:rFonts w:ascii="Calibri" w:hAnsi="Calibri"/>
                <w:color w:val="000000"/>
                <w:sz w:val="16"/>
                <w:szCs w:val="16"/>
              </w:rPr>
              <w:t xml:space="preserve"> QUE PRODUJO</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NO APLICA</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ED63CA" w:rsidP="00ED63CA">
            <w:pPr>
              <w:jc w:val="right"/>
              <w:rPr>
                <w:rFonts w:ascii="Calibri" w:hAnsi="Calibri"/>
                <w:color w:val="000000"/>
                <w:sz w:val="16"/>
                <w:szCs w:val="16"/>
              </w:rPr>
            </w:pPr>
            <w:r w:rsidRPr="00CD50F8">
              <w:rPr>
                <w:rFonts w:ascii="Calibri" w:hAnsi="Calibri"/>
                <w:color w:val="000000"/>
                <w:sz w:val="16"/>
                <w:szCs w:val="16"/>
              </w:rPr>
              <w:t>63</w:t>
            </w:r>
          </w:p>
        </w:tc>
        <w:tc>
          <w:tcPr>
            <w:tcW w:w="2825" w:type="dxa"/>
            <w:shd w:val="clear" w:color="auto" w:fill="auto"/>
            <w:vAlign w:val="bottom"/>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 xml:space="preserve">UNIDAD DE MEDIDA DEL BNF </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NO APLICA</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ED63CA" w:rsidP="00ED63CA">
            <w:pPr>
              <w:jc w:val="right"/>
              <w:rPr>
                <w:rFonts w:ascii="Calibri" w:hAnsi="Calibri"/>
                <w:color w:val="000000"/>
                <w:sz w:val="16"/>
                <w:szCs w:val="16"/>
              </w:rPr>
            </w:pPr>
            <w:r w:rsidRPr="00CD50F8">
              <w:rPr>
                <w:rFonts w:ascii="Calibri" w:hAnsi="Calibri"/>
                <w:color w:val="000000"/>
                <w:sz w:val="16"/>
                <w:szCs w:val="16"/>
              </w:rPr>
              <w:t>64</w:t>
            </w:r>
          </w:p>
        </w:tc>
        <w:tc>
          <w:tcPr>
            <w:tcW w:w="2825" w:type="dxa"/>
            <w:shd w:val="clear" w:color="auto" w:fill="auto"/>
            <w:vAlign w:val="bottom"/>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PRESENTACION INGRESO POR USO ENVASADO</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NO APLICA</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C72D00" w:rsidRPr="00CD50F8" w:rsidTr="00AD23DE">
        <w:trPr>
          <w:trHeight w:val="20"/>
          <w:jc w:val="center"/>
        </w:trPr>
        <w:tc>
          <w:tcPr>
            <w:tcW w:w="484" w:type="dxa"/>
            <w:shd w:val="clear" w:color="auto" w:fill="auto"/>
            <w:noWrap/>
            <w:vAlign w:val="bottom"/>
          </w:tcPr>
          <w:p w:rsidR="00C72D00" w:rsidRPr="00CD50F8" w:rsidRDefault="00C72D00" w:rsidP="000334C1">
            <w:pPr>
              <w:jc w:val="right"/>
              <w:rPr>
                <w:rFonts w:ascii="Calibri" w:hAnsi="Calibri"/>
                <w:color w:val="000000"/>
                <w:sz w:val="16"/>
                <w:szCs w:val="16"/>
              </w:rPr>
            </w:pPr>
            <w:r w:rsidRPr="00CD50F8">
              <w:rPr>
                <w:rFonts w:ascii="Calibri" w:hAnsi="Calibri"/>
                <w:color w:val="000000"/>
                <w:sz w:val="16"/>
                <w:szCs w:val="16"/>
              </w:rPr>
              <w:t>65</w:t>
            </w:r>
          </w:p>
        </w:tc>
        <w:tc>
          <w:tcPr>
            <w:tcW w:w="2825" w:type="dxa"/>
            <w:shd w:val="clear" w:color="auto" w:fill="auto"/>
            <w:vAlign w:val="bottom"/>
          </w:tcPr>
          <w:p w:rsidR="00C72D00" w:rsidRPr="00CD50F8" w:rsidRDefault="00C72D00" w:rsidP="000334C1">
            <w:pPr>
              <w:jc w:val="left"/>
              <w:rPr>
                <w:rFonts w:ascii="Calibri" w:hAnsi="Calibri"/>
                <w:color w:val="000000"/>
                <w:sz w:val="16"/>
                <w:szCs w:val="16"/>
              </w:rPr>
            </w:pPr>
            <w:r w:rsidRPr="00CD50F8">
              <w:rPr>
                <w:rFonts w:ascii="Calibri" w:hAnsi="Calibri"/>
                <w:color w:val="000000"/>
                <w:sz w:val="16"/>
                <w:szCs w:val="16"/>
              </w:rPr>
              <w:t>REGISTRO DE ARTESANOS</w:t>
            </w:r>
          </w:p>
        </w:tc>
        <w:tc>
          <w:tcPr>
            <w:tcW w:w="3046" w:type="dxa"/>
            <w:shd w:val="clear" w:color="auto" w:fill="auto"/>
            <w:vAlign w:val="center"/>
          </w:tcPr>
          <w:p w:rsidR="00C72D00" w:rsidRPr="00CD50F8" w:rsidRDefault="00C72D00" w:rsidP="000334C1">
            <w:pPr>
              <w:jc w:val="left"/>
              <w:rPr>
                <w:rFonts w:ascii="Calibri" w:hAnsi="Calibri"/>
                <w:color w:val="000000"/>
                <w:sz w:val="16"/>
                <w:szCs w:val="16"/>
              </w:rPr>
            </w:pPr>
            <w:r w:rsidRPr="00CD50F8">
              <w:rPr>
                <w:rFonts w:ascii="Calibri" w:hAnsi="Calibri"/>
                <w:color w:val="000000"/>
                <w:sz w:val="16"/>
                <w:szCs w:val="16"/>
              </w:rPr>
              <w:t>NO APLICA</w:t>
            </w:r>
          </w:p>
        </w:tc>
        <w:tc>
          <w:tcPr>
            <w:tcW w:w="333" w:type="dxa"/>
            <w:shd w:val="clear" w:color="auto" w:fill="auto"/>
            <w:vAlign w:val="bottom"/>
          </w:tcPr>
          <w:p w:rsidR="00C72D00" w:rsidRPr="00CD50F8" w:rsidRDefault="00C72D00" w:rsidP="000334C1">
            <w:pPr>
              <w:jc w:val="center"/>
              <w:rPr>
                <w:rFonts w:ascii="Calibri" w:hAnsi="Calibri"/>
                <w:color w:val="000000"/>
                <w:sz w:val="16"/>
                <w:szCs w:val="16"/>
              </w:rPr>
            </w:pPr>
          </w:p>
        </w:tc>
        <w:tc>
          <w:tcPr>
            <w:tcW w:w="283" w:type="dxa"/>
            <w:shd w:val="clear" w:color="auto" w:fill="auto"/>
            <w:vAlign w:val="bottom"/>
          </w:tcPr>
          <w:p w:rsidR="00C72D00" w:rsidRPr="00CD50F8" w:rsidRDefault="00C72D00" w:rsidP="000334C1">
            <w:pPr>
              <w:jc w:val="center"/>
              <w:rPr>
                <w:rFonts w:ascii="Calibri" w:hAnsi="Calibri"/>
                <w:color w:val="000000"/>
                <w:sz w:val="16"/>
                <w:szCs w:val="16"/>
              </w:rPr>
            </w:pPr>
          </w:p>
        </w:tc>
        <w:tc>
          <w:tcPr>
            <w:tcW w:w="541" w:type="dxa"/>
            <w:shd w:val="clear" w:color="auto" w:fill="DDD9C3" w:themeFill="background2" w:themeFillShade="E6"/>
            <w:noWrap/>
            <w:vAlign w:val="bottom"/>
          </w:tcPr>
          <w:p w:rsidR="00C72D00" w:rsidRPr="00CD50F8" w:rsidRDefault="00C72D00" w:rsidP="000334C1">
            <w:pPr>
              <w:jc w:val="center"/>
              <w:rPr>
                <w:rFonts w:ascii="Calibri" w:hAnsi="Calibri"/>
                <w:color w:val="000000"/>
                <w:sz w:val="16"/>
                <w:szCs w:val="16"/>
              </w:rPr>
            </w:pPr>
          </w:p>
        </w:tc>
        <w:tc>
          <w:tcPr>
            <w:tcW w:w="541" w:type="dxa"/>
            <w:shd w:val="clear" w:color="auto" w:fill="DDD9C3" w:themeFill="background2" w:themeFillShade="E6"/>
            <w:noWrap/>
            <w:vAlign w:val="bottom"/>
          </w:tcPr>
          <w:p w:rsidR="00C72D00" w:rsidRPr="00CD50F8" w:rsidRDefault="00C72D00" w:rsidP="000334C1">
            <w:pPr>
              <w:jc w:val="center"/>
              <w:rPr>
                <w:rFonts w:ascii="Calibri" w:hAnsi="Calibri"/>
                <w:color w:val="000000"/>
                <w:sz w:val="16"/>
                <w:szCs w:val="16"/>
              </w:rPr>
            </w:pPr>
          </w:p>
        </w:tc>
        <w:tc>
          <w:tcPr>
            <w:tcW w:w="541" w:type="dxa"/>
            <w:shd w:val="clear" w:color="auto" w:fill="DDD9C3" w:themeFill="background2" w:themeFillShade="E6"/>
            <w:noWrap/>
            <w:vAlign w:val="bottom"/>
          </w:tcPr>
          <w:p w:rsidR="00C72D00" w:rsidRPr="00CD50F8" w:rsidRDefault="00C72D00" w:rsidP="000334C1">
            <w:pPr>
              <w:jc w:val="center"/>
              <w:rPr>
                <w:rFonts w:ascii="Calibri" w:hAnsi="Calibri"/>
                <w:color w:val="000000"/>
                <w:sz w:val="16"/>
                <w:szCs w:val="16"/>
              </w:rPr>
            </w:pPr>
          </w:p>
        </w:tc>
        <w:tc>
          <w:tcPr>
            <w:tcW w:w="541" w:type="dxa"/>
            <w:shd w:val="clear" w:color="auto" w:fill="DDD9C3" w:themeFill="background2" w:themeFillShade="E6"/>
            <w:noWrap/>
            <w:vAlign w:val="bottom"/>
          </w:tcPr>
          <w:p w:rsidR="00C72D00" w:rsidRPr="00CD50F8" w:rsidRDefault="00C72D00" w:rsidP="000334C1">
            <w:pPr>
              <w:jc w:val="center"/>
              <w:rPr>
                <w:rFonts w:ascii="Calibri" w:hAnsi="Calibri"/>
                <w:color w:val="000000"/>
                <w:sz w:val="16"/>
                <w:szCs w:val="16"/>
              </w:rPr>
            </w:pPr>
          </w:p>
        </w:tc>
        <w:tc>
          <w:tcPr>
            <w:tcW w:w="694" w:type="dxa"/>
            <w:shd w:val="clear" w:color="auto" w:fill="DDD9C3" w:themeFill="background2" w:themeFillShade="E6"/>
            <w:noWrap/>
            <w:vAlign w:val="bottom"/>
          </w:tcPr>
          <w:p w:rsidR="00C72D00" w:rsidRPr="00CD50F8" w:rsidRDefault="00C72D00" w:rsidP="000334C1">
            <w:pPr>
              <w:jc w:val="center"/>
              <w:rPr>
                <w:rFonts w:ascii="Calibri" w:hAnsi="Calibri"/>
                <w:color w:val="000000"/>
                <w:sz w:val="16"/>
                <w:szCs w:val="16"/>
              </w:rPr>
            </w:pPr>
          </w:p>
        </w:tc>
        <w:tc>
          <w:tcPr>
            <w:tcW w:w="850" w:type="dxa"/>
            <w:shd w:val="clear" w:color="auto" w:fill="DDD9C3" w:themeFill="background2" w:themeFillShade="E6"/>
            <w:noWrap/>
            <w:vAlign w:val="bottom"/>
          </w:tcPr>
          <w:p w:rsidR="00C72D00" w:rsidRPr="00CD50F8" w:rsidRDefault="00C72D00" w:rsidP="000334C1">
            <w:pPr>
              <w:jc w:val="center"/>
              <w:rPr>
                <w:rFonts w:ascii="Calibri" w:hAnsi="Calibri"/>
                <w:color w:val="000000"/>
                <w:sz w:val="16"/>
                <w:szCs w:val="16"/>
              </w:rPr>
            </w:pPr>
          </w:p>
        </w:tc>
        <w:tc>
          <w:tcPr>
            <w:tcW w:w="567" w:type="dxa"/>
            <w:shd w:val="clear" w:color="auto" w:fill="DDD9C3" w:themeFill="background2" w:themeFillShade="E6"/>
            <w:noWrap/>
            <w:vAlign w:val="bottom"/>
          </w:tcPr>
          <w:p w:rsidR="00C72D00" w:rsidRPr="00CD50F8" w:rsidRDefault="00C72D00" w:rsidP="000334C1">
            <w:pPr>
              <w:jc w:val="center"/>
              <w:rPr>
                <w:rFonts w:ascii="Calibri" w:hAnsi="Calibri"/>
                <w:color w:val="000000"/>
                <w:sz w:val="16"/>
                <w:szCs w:val="16"/>
              </w:rPr>
            </w:pPr>
          </w:p>
        </w:tc>
        <w:tc>
          <w:tcPr>
            <w:tcW w:w="1065" w:type="dxa"/>
            <w:shd w:val="clear" w:color="auto" w:fill="DDD9C3" w:themeFill="background2" w:themeFillShade="E6"/>
            <w:noWrap/>
            <w:vAlign w:val="bottom"/>
          </w:tcPr>
          <w:p w:rsidR="00C72D00" w:rsidRPr="00CD50F8" w:rsidRDefault="00C72D00" w:rsidP="000334C1">
            <w:pPr>
              <w:jc w:val="center"/>
              <w:rPr>
                <w:rFonts w:ascii="Calibri" w:hAnsi="Calibri"/>
                <w:color w:val="000000"/>
                <w:sz w:val="16"/>
                <w:szCs w:val="16"/>
              </w:rPr>
            </w:pPr>
          </w:p>
        </w:tc>
        <w:tc>
          <w:tcPr>
            <w:tcW w:w="778" w:type="dxa"/>
            <w:shd w:val="clear" w:color="auto" w:fill="DDD9C3" w:themeFill="background2" w:themeFillShade="E6"/>
            <w:noWrap/>
            <w:vAlign w:val="bottom"/>
          </w:tcPr>
          <w:p w:rsidR="00C72D00" w:rsidRPr="00CD50F8" w:rsidRDefault="00C72D00" w:rsidP="000334C1">
            <w:pPr>
              <w:jc w:val="center"/>
              <w:rPr>
                <w:rFonts w:ascii="Calibri" w:hAnsi="Calibri"/>
                <w:color w:val="000000"/>
                <w:sz w:val="16"/>
                <w:szCs w:val="16"/>
              </w:rPr>
            </w:pPr>
          </w:p>
        </w:tc>
        <w:tc>
          <w:tcPr>
            <w:tcW w:w="741" w:type="dxa"/>
            <w:shd w:val="clear" w:color="auto" w:fill="DDD9C3" w:themeFill="background2" w:themeFillShade="E6"/>
            <w:noWrap/>
            <w:vAlign w:val="bottom"/>
          </w:tcPr>
          <w:p w:rsidR="00C72D00" w:rsidRPr="00CD50F8" w:rsidRDefault="00C72D00" w:rsidP="000334C1">
            <w:pPr>
              <w:jc w:val="center"/>
              <w:rPr>
                <w:rFonts w:ascii="Calibri" w:hAnsi="Calibri"/>
                <w:color w:val="000000"/>
                <w:sz w:val="16"/>
                <w:szCs w:val="16"/>
              </w:rPr>
            </w:pPr>
          </w:p>
        </w:tc>
      </w:tr>
      <w:tr w:rsidR="009153E7" w:rsidRPr="00CD50F8" w:rsidTr="00476ED7">
        <w:trPr>
          <w:trHeight w:val="20"/>
          <w:jc w:val="center"/>
        </w:trPr>
        <w:tc>
          <w:tcPr>
            <w:tcW w:w="484" w:type="dxa"/>
            <w:shd w:val="clear" w:color="auto" w:fill="auto"/>
            <w:noWrap/>
            <w:vAlign w:val="bottom"/>
            <w:hideMark/>
          </w:tcPr>
          <w:p w:rsidR="009153E7" w:rsidRPr="00CD50F8" w:rsidRDefault="00C72D00" w:rsidP="00C72D00">
            <w:pPr>
              <w:jc w:val="right"/>
              <w:rPr>
                <w:rFonts w:ascii="Calibri" w:hAnsi="Calibri"/>
                <w:color w:val="000000"/>
                <w:sz w:val="16"/>
                <w:szCs w:val="16"/>
              </w:rPr>
            </w:pPr>
            <w:r w:rsidRPr="00CD50F8">
              <w:rPr>
                <w:rFonts w:ascii="Calibri" w:hAnsi="Calibri"/>
                <w:color w:val="000000"/>
                <w:sz w:val="16"/>
                <w:szCs w:val="16"/>
              </w:rPr>
              <w:t>66</w:t>
            </w:r>
          </w:p>
        </w:tc>
        <w:tc>
          <w:tcPr>
            <w:tcW w:w="2825" w:type="dxa"/>
            <w:shd w:val="clear" w:color="auto" w:fill="auto"/>
            <w:vAlign w:val="bottom"/>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TIPO EQUIPO / MAQUINARIA</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NO APLICA</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C72D00" w:rsidP="00C72D00">
            <w:pPr>
              <w:jc w:val="right"/>
              <w:rPr>
                <w:rFonts w:ascii="Calibri" w:hAnsi="Calibri"/>
                <w:color w:val="000000"/>
                <w:sz w:val="16"/>
                <w:szCs w:val="16"/>
              </w:rPr>
            </w:pPr>
            <w:r w:rsidRPr="00CD50F8">
              <w:rPr>
                <w:rFonts w:ascii="Calibri" w:hAnsi="Calibri"/>
                <w:color w:val="000000"/>
                <w:sz w:val="16"/>
                <w:szCs w:val="16"/>
              </w:rPr>
              <w:t>67</w:t>
            </w:r>
          </w:p>
        </w:tc>
        <w:tc>
          <w:tcPr>
            <w:tcW w:w="2825" w:type="dxa"/>
            <w:shd w:val="clear" w:color="auto" w:fill="auto"/>
            <w:vAlign w:val="bottom"/>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PLACAS (TEXTO)</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NO APLICA</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C72D00" w:rsidP="00C72D00">
            <w:pPr>
              <w:jc w:val="right"/>
              <w:rPr>
                <w:rFonts w:ascii="Calibri" w:hAnsi="Calibri"/>
                <w:color w:val="000000"/>
                <w:sz w:val="16"/>
                <w:szCs w:val="16"/>
              </w:rPr>
            </w:pPr>
            <w:r w:rsidRPr="00CD50F8">
              <w:rPr>
                <w:rFonts w:ascii="Calibri" w:hAnsi="Calibri"/>
                <w:color w:val="000000"/>
                <w:sz w:val="16"/>
                <w:szCs w:val="16"/>
              </w:rPr>
              <w:t>68</w:t>
            </w:r>
          </w:p>
        </w:tc>
        <w:tc>
          <w:tcPr>
            <w:tcW w:w="2825" w:type="dxa"/>
            <w:shd w:val="clear" w:color="auto" w:fill="auto"/>
            <w:vAlign w:val="bottom"/>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TIPO DE DOCUMENTO DEL RELACIONADO DEL BF</w:t>
            </w:r>
          </w:p>
        </w:tc>
        <w:tc>
          <w:tcPr>
            <w:tcW w:w="3046" w:type="dxa"/>
            <w:shd w:val="clear" w:color="000000" w:fill="FFFFFF"/>
            <w:vAlign w:val="center"/>
            <w:hideMark/>
          </w:tcPr>
          <w:p w:rsidR="009153E7" w:rsidRPr="00CD50F8" w:rsidRDefault="00792902" w:rsidP="000334C1">
            <w:pPr>
              <w:jc w:val="left"/>
              <w:rPr>
                <w:rFonts w:ascii="Calibri" w:hAnsi="Calibri"/>
                <w:color w:val="000000"/>
                <w:sz w:val="16"/>
                <w:szCs w:val="16"/>
              </w:rPr>
            </w:pPr>
            <w:r w:rsidRPr="00CD50F8">
              <w:rPr>
                <w:rFonts w:ascii="Calibri" w:hAnsi="Calibri"/>
                <w:color w:val="000000"/>
                <w:sz w:val="16"/>
                <w:szCs w:val="16"/>
              </w:rPr>
              <w:t>ANEXO 0</w:t>
            </w:r>
            <w:r w:rsidR="009153E7" w:rsidRPr="00CD50F8">
              <w:rPr>
                <w:rFonts w:ascii="Calibri" w:hAnsi="Calibri"/>
                <w:color w:val="000000"/>
                <w:sz w:val="16"/>
                <w:szCs w:val="16"/>
              </w:rPr>
              <w:t>4 - Tipos de documentos</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S</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C72D00" w:rsidP="00C72D00">
            <w:pPr>
              <w:jc w:val="right"/>
              <w:rPr>
                <w:rFonts w:ascii="Calibri" w:hAnsi="Calibri"/>
                <w:color w:val="000000"/>
                <w:sz w:val="16"/>
                <w:szCs w:val="16"/>
              </w:rPr>
            </w:pPr>
            <w:r w:rsidRPr="00CD50F8">
              <w:rPr>
                <w:rFonts w:ascii="Calibri" w:hAnsi="Calibri"/>
                <w:color w:val="000000"/>
                <w:sz w:val="16"/>
                <w:szCs w:val="16"/>
              </w:rPr>
              <w:t>69</w:t>
            </w:r>
          </w:p>
        </w:tc>
        <w:tc>
          <w:tcPr>
            <w:tcW w:w="2825" w:type="dxa"/>
            <w:shd w:val="clear" w:color="auto" w:fill="auto"/>
            <w:vAlign w:val="bottom"/>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 DOCUMENTO DEL RELACIONADO DEL BF</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 </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M</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C72D00" w:rsidP="000334C1">
            <w:pPr>
              <w:jc w:val="right"/>
              <w:rPr>
                <w:rFonts w:ascii="Calibri" w:hAnsi="Calibri"/>
                <w:color w:val="000000"/>
                <w:sz w:val="16"/>
                <w:szCs w:val="16"/>
              </w:rPr>
            </w:pPr>
            <w:r w:rsidRPr="00CD50F8">
              <w:rPr>
                <w:rFonts w:ascii="Calibri" w:hAnsi="Calibri"/>
                <w:color w:val="000000"/>
                <w:sz w:val="16"/>
                <w:szCs w:val="16"/>
              </w:rPr>
              <w:t>70</w:t>
            </w:r>
          </w:p>
        </w:tc>
        <w:tc>
          <w:tcPr>
            <w:tcW w:w="2825" w:type="dxa"/>
            <w:shd w:val="clear" w:color="auto" w:fill="auto"/>
            <w:vAlign w:val="bottom"/>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APELLIDOS, NOMBRES O RAZON SOCIAL DEL RELACIONADO DEL BF</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 </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M</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C72D00" w:rsidP="000334C1">
            <w:pPr>
              <w:jc w:val="right"/>
              <w:rPr>
                <w:rFonts w:ascii="Calibri" w:hAnsi="Calibri"/>
                <w:color w:val="000000"/>
                <w:sz w:val="16"/>
                <w:szCs w:val="16"/>
              </w:rPr>
            </w:pPr>
            <w:r w:rsidRPr="00CD50F8">
              <w:rPr>
                <w:rFonts w:ascii="Calibri" w:hAnsi="Calibri"/>
                <w:color w:val="000000"/>
                <w:sz w:val="16"/>
                <w:szCs w:val="16"/>
              </w:rPr>
              <w:t>71</w:t>
            </w:r>
          </w:p>
        </w:tc>
        <w:tc>
          <w:tcPr>
            <w:tcW w:w="2825" w:type="dxa"/>
            <w:shd w:val="clear" w:color="auto" w:fill="auto"/>
            <w:vAlign w:val="bottom"/>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MOTIVO DE OPERACIÓN PRODUCCION</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NO APLICA</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C72D00" w:rsidP="000334C1">
            <w:pPr>
              <w:jc w:val="right"/>
              <w:rPr>
                <w:rFonts w:ascii="Calibri" w:hAnsi="Calibri"/>
                <w:color w:val="000000"/>
                <w:sz w:val="16"/>
                <w:szCs w:val="16"/>
              </w:rPr>
            </w:pPr>
            <w:r w:rsidRPr="00CD50F8">
              <w:rPr>
                <w:rFonts w:ascii="Calibri" w:hAnsi="Calibri"/>
                <w:color w:val="000000"/>
                <w:sz w:val="16"/>
                <w:szCs w:val="16"/>
              </w:rPr>
              <w:t>72</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MOTIVO DE DEVOLUCION</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NO APLICA</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C72D00" w:rsidP="00C72D00">
            <w:pPr>
              <w:jc w:val="right"/>
              <w:rPr>
                <w:rFonts w:ascii="Calibri" w:hAnsi="Calibri"/>
                <w:color w:val="000000"/>
                <w:sz w:val="16"/>
                <w:szCs w:val="16"/>
              </w:rPr>
            </w:pPr>
            <w:r w:rsidRPr="00CD50F8">
              <w:rPr>
                <w:rFonts w:ascii="Calibri" w:hAnsi="Calibri"/>
                <w:color w:val="000000"/>
                <w:sz w:val="16"/>
                <w:szCs w:val="16"/>
              </w:rPr>
              <w:t>73</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MOTIVO DE OTROS</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NO APLICA</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C72D00" w:rsidP="00C72D00">
            <w:pPr>
              <w:jc w:val="right"/>
              <w:rPr>
                <w:rFonts w:ascii="Calibri" w:hAnsi="Calibri"/>
                <w:color w:val="000000"/>
                <w:sz w:val="16"/>
                <w:szCs w:val="16"/>
              </w:rPr>
            </w:pPr>
            <w:r w:rsidRPr="00CD50F8">
              <w:rPr>
                <w:rFonts w:ascii="Calibri" w:hAnsi="Calibri"/>
                <w:color w:val="000000"/>
                <w:sz w:val="16"/>
                <w:szCs w:val="16"/>
              </w:rPr>
              <w:t>74</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 COMUNICACIÓN DE INCIDENCIA</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NO APLICA</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C72D00" w:rsidP="00C72D00">
            <w:pPr>
              <w:jc w:val="right"/>
              <w:rPr>
                <w:rFonts w:ascii="Calibri" w:hAnsi="Calibri"/>
                <w:color w:val="000000"/>
                <w:sz w:val="16"/>
                <w:szCs w:val="16"/>
              </w:rPr>
            </w:pPr>
            <w:r w:rsidRPr="00CD50F8">
              <w:rPr>
                <w:rFonts w:ascii="Calibri" w:hAnsi="Calibri"/>
                <w:color w:val="000000"/>
                <w:sz w:val="16"/>
                <w:szCs w:val="16"/>
              </w:rPr>
              <w:t>75</w:t>
            </w:r>
          </w:p>
        </w:tc>
        <w:tc>
          <w:tcPr>
            <w:tcW w:w="2825" w:type="dxa"/>
            <w:shd w:val="clear" w:color="auto" w:fill="auto"/>
            <w:vAlign w:val="center"/>
            <w:hideMark/>
          </w:tcPr>
          <w:p w:rsidR="009153E7" w:rsidRPr="00CD50F8" w:rsidRDefault="002F1F8A" w:rsidP="000334C1">
            <w:pPr>
              <w:jc w:val="left"/>
              <w:rPr>
                <w:rFonts w:ascii="Calibri" w:hAnsi="Calibri"/>
                <w:color w:val="000000"/>
                <w:sz w:val="16"/>
                <w:szCs w:val="16"/>
              </w:rPr>
            </w:pPr>
            <w:r w:rsidRPr="00CD50F8">
              <w:rPr>
                <w:rFonts w:ascii="Calibri" w:hAnsi="Calibri"/>
                <w:color w:val="000000"/>
                <w:sz w:val="16"/>
                <w:szCs w:val="16"/>
              </w:rPr>
              <w:t>DOCUMENTO SUSTENTO DE INCIDENCIA</w:t>
            </w:r>
            <w:r w:rsidR="004C2B2B" w:rsidRPr="00CD50F8">
              <w:rPr>
                <w:rFonts w:ascii="Calibri" w:hAnsi="Calibri"/>
                <w:color w:val="000000"/>
                <w:sz w:val="16"/>
                <w:szCs w:val="16"/>
              </w:rPr>
              <w:t xml:space="preserve"> </w:t>
            </w:r>
            <w:r w:rsidR="004C2B2B" w:rsidRPr="00CD50F8">
              <w:rPr>
                <w:rFonts w:ascii="Calibri" w:hAnsi="Calibri"/>
                <w:color w:val="000000"/>
                <w:sz w:val="16"/>
                <w:szCs w:val="16"/>
              </w:rPr>
              <w:lastRenderedPageBreak/>
              <w:t>/ ACTA DE INMOVILIZACION / ACTA DE INCAUTACION</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lastRenderedPageBreak/>
              <w:t>NO APLICA</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C72D00" w:rsidP="00C72D00">
            <w:pPr>
              <w:jc w:val="right"/>
              <w:rPr>
                <w:rFonts w:ascii="Calibri" w:hAnsi="Calibri"/>
                <w:color w:val="000000"/>
                <w:sz w:val="16"/>
                <w:szCs w:val="16"/>
              </w:rPr>
            </w:pPr>
            <w:r w:rsidRPr="00CD50F8">
              <w:rPr>
                <w:rFonts w:ascii="Calibri" w:hAnsi="Calibri"/>
                <w:color w:val="000000"/>
                <w:sz w:val="16"/>
                <w:szCs w:val="16"/>
              </w:rPr>
              <w:lastRenderedPageBreak/>
              <w:t>76</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LUGAR INCIDENCIA / INCAUTACION</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NO APLICA</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C72D00" w:rsidP="00C72D00">
            <w:pPr>
              <w:jc w:val="right"/>
              <w:rPr>
                <w:rFonts w:ascii="Calibri" w:hAnsi="Calibri"/>
                <w:color w:val="000000"/>
                <w:sz w:val="16"/>
                <w:szCs w:val="16"/>
              </w:rPr>
            </w:pPr>
            <w:r w:rsidRPr="00CD50F8">
              <w:rPr>
                <w:rFonts w:ascii="Calibri" w:hAnsi="Calibri"/>
                <w:color w:val="000000"/>
                <w:sz w:val="16"/>
                <w:szCs w:val="16"/>
              </w:rPr>
              <w:t>77</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UBIGEO DE INCIDENCIA / INCAUTACION</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NO APLICA</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C72D00" w:rsidP="00C72D00">
            <w:pPr>
              <w:jc w:val="right"/>
              <w:rPr>
                <w:rFonts w:ascii="Calibri" w:hAnsi="Calibri"/>
                <w:color w:val="000000"/>
                <w:sz w:val="16"/>
                <w:szCs w:val="16"/>
              </w:rPr>
            </w:pPr>
            <w:r w:rsidRPr="00CD50F8">
              <w:rPr>
                <w:rFonts w:ascii="Calibri" w:hAnsi="Calibri"/>
                <w:color w:val="000000"/>
                <w:sz w:val="16"/>
                <w:szCs w:val="16"/>
              </w:rPr>
              <w:t>78</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OBSERVACIONES</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 </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M</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C72D00" w:rsidP="00C72D00">
            <w:pPr>
              <w:jc w:val="right"/>
              <w:rPr>
                <w:rFonts w:ascii="Calibri" w:hAnsi="Calibri"/>
                <w:color w:val="000000"/>
                <w:sz w:val="16"/>
                <w:szCs w:val="16"/>
              </w:rPr>
            </w:pPr>
            <w:r w:rsidRPr="00CD50F8">
              <w:rPr>
                <w:rFonts w:ascii="Calibri" w:hAnsi="Calibri"/>
                <w:color w:val="000000"/>
                <w:sz w:val="16"/>
                <w:szCs w:val="16"/>
              </w:rPr>
              <w:t>79</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RUC IMPUTADO</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USUARIO QUE REGISTRA LA OPERACIÓN</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A</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X</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C72D00" w:rsidP="000334C1">
            <w:pPr>
              <w:jc w:val="right"/>
              <w:rPr>
                <w:rFonts w:ascii="Calibri" w:hAnsi="Calibri"/>
                <w:color w:val="000000"/>
                <w:sz w:val="16"/>
                <w:szCs w:val="16"/>
              </w:rPr>
            </w:pPr>
            <w:r w:rsidRPr="00CD50F8">
              <w:rPr>
                <w:rFonts w:ascii="Calibri" w:hAnsi="Calibri"/>
                <w:color w:val="000000"/>
                <w:sz w:val="16"/>
                <w:szCs w:val="16"/>
              </w:rPr>
              <w:t>80</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PERIODO DE VIGENCIA</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 </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A</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X</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C72D00" w:rsidP="000334C1">
            <w:pPr>
              <w:jc w:val="right"/>
              <w:rPr>
                <w:rFonts w:ascii="Calibri" w:hAnsi="Calibri"/>
                <w:color w:val="000000"/>
                <w:sz w:val="16"/>
                <w:szCs w:val="16"/>
              </w:rPr>
            </w:pPr>
            <w:r w:rsidRPr="00CD50F8">
              <w:rPr>
                <w:rFonts w:ascii="Calibri" w:hAnsi="Calibri"/>
                <w:color w:val="000000"/>
                <w:sz w:val="16"/>
                <w:szCs w:val="16"/>
              </w:rPr>
              <w:t>81</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RUC Q IMPUTA</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USUARIO QUE REGISTRA LA OPERACIÓN</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A</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X</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C72D00" w:rsidP="000334C1">
            <w:pPr>
              <w:jc w:val="right"/>
              <w:rPr>
                <w:rFonts w:ascii="Calibri" w:hAnsi="Calibri"/>
                <w:color w:val="000000"/>
                <w:sz w:val="16"/>
                <w:szCs w:val="16"/>
              </w:rPr>
            </w:pPr>
            <w:r w:rsidRPr="00CD50F8">
              <w:rPr>
                <w:rFonts w:ascii="Calibri" w:hAnsi="Calibri"/>
                <w:color w:val="000000"/>
                <w:sz w:val="16"/>
                <w:szCs w:val="16"/>
              </w:rPr>
              <w:t>82</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PERIODO DE VIGENCIA</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 </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A</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X</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C72D00" w:rsidP="00C72D00">
            <w:pPr>
              <w:jc w:val="right"/>
              <w:rPr>
                <w:rFonts w:ascii="Calibri" w:hAnsi="Calibri"/>
                <w:color w:val="000000"/>
                <w:sz w:val="16"/>
                <w:szCs w:val="16"/>
              </w:rPr>
            </w:pPr>
            <w:r w:rsidRPr="00CD50F8">
              <w:rPr>
                <w:rFonts w:ascii="Calibri" w:hAnsi="Calibri"/>
                <w:color w:val="000000"/>
                <w:sz w:val="16"/>
                <w:szCs w:val="16"/>
              </w:rPr>
              <w:t>83</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GENERACION AUTOMATICA</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 </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A</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X</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C72D00" w:rsidP="00C72D00">
            <w:pPr>
              <w:jc w:val="right"/>
              <w:rPr>
                <w:rFonts w:ascii="Calibri" w:hAnsi="Calibri"/>
                <w:color w:val="000000"/>
                <w:sz w:val="16"/>
                <w:szCs w:val="16"/>
              </w:rPr>
            </w:pPr>
            <w:r w:rsidRPr="00CD50F8">
              <w:rPr>
                <w:rFonts w:ascii="Calibri" w:hAnsi="Calibri"/>
                <w:color w:val="000000"/>
                <w:sz w:val="16"/>
                <w:szCs w:val="16"/>
              </w:rPr>
              <w:t>84</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TIPO DE REGISTRO</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FIRME</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A</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X</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C72D00" w:rsidP="00C72D00">
            <w:pPr>
              <w:jc w:val="right"/>
              <w:rPr>
                <w:rFonts w:ascii="Calibri" w:hAnsi="Calibri"/>
                <w:color w:val="000000"/>
                <w:sz w:val="16"/>
                <w:szCs w:val="16"/>
              </w:rPr>
            </w:pPr>
            <w:r w:rsidRPr="00CD50F8">
              <w:rPr>
                <w:rFonts w:ascii="Calibri" w:hAnsi="Calibri"/>
                <w:color w:val="000000"/>
                <w:sz w:val="16"/>
                <w:szCs w:val="16"/>
              </w:rPr>
              <w:t>85</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ESTADO DEL ROP</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NO APLICA</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C72D00" w:rsidP="00C72D00">
            <w:pPr>
              <w:jc w:val="right"/>
              <w:rPr>
                <w:rFonts w:ascii="Calibri" w:hAnsi="Calibri"/>
                <w:color w:val="000000"/>
                <w:sz w:val="16"/>
                <w:szCs w:val="16"/>
              </w:rPr>
            </w:pPr>
            <w:r w:rsidRPr="00CD50F8">
              <w:rPr>
                <w:rFonts w:ascii="Calibri" w:hAnsi="Calibri"/>
                <w:color w:val="000000"/>
                <w:sz w:val="16"/>
                <w:szCs w:val="16"/>
              </w:rPr>
              <w:t>86</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MOTIVO - CAMBIO</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NO APLICA</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C72D00" w:rsidP="00C72D00">
            <w:pPr>
              <w:jc w:val="right"/>
              <w:rPr>
                <w:rFonts w:ascii="Calibri" w:hAnsi="Calibri"/>
                <w:color w:val="000000"/>
                <w:sz w:val="16"/>
                <w:szCs w:val="16"/>
              </w:rPr>
            </w:pPr>
            <w:r w:rsidRPr="00CD50F8">
              <w:rPr>
                <w:rFonts w:ascii="Calibri" w:hAnsi="Calibri"/>
                <w:color w:val="000000"/>
                <w:sz w:val="16"/>
                <w:szCs w:val="16"/>
              </w:rPr>
              <w:t>87</w:t>
            </w:r>
          </w:p>
        </w:tc>
        <w:tc>
          <w:tcPr>
            <w:tcW w:w="2825" w:type="dxa"/>
            <w:shd w:val="clear" w:color="auto" w:fill="auto"/>
            <w:vAlign w:val="center"/>
            <w:hideMark/>
          </w:tcPr>
          <w:p w:rsidR="009153E7" w:rsidRPr="00CD50F8" w:rsidRDefault="009153E7" w:rsidP="00D96741">
            <w:pPr>
              <w:jc w:val="left"/>
              <w:rPr>
                <w:rFonts w:ascii="Calibri" w:hAnsi="Calibri"/>
                <w:color w:val="000000"/>
                <w:sz w:val="16"/>
                <w:szCs w:val="16"/>
              </w:rPr>
            </w:pPr>
            <w:r w:rsidRPr="00CD50F8">
              <w:rPr>
                <w:rFonts w:ascii="Calibri" w:hAnsi="Calibri"/>
                <w:color w:val="000000"/>
                <w:sz w:val="16"/>
                <w:szCs w:val="16"/>
              </w:rPr>
              <w:t xml:space="preserve">ESTADO CONFIRMACION DE FIN DE TRASLADO EN </w:t>
            </w:r>
            <w:r w:rsidR="00070582" w:rsidRPr="00CD50F8">
              <w:rPr>
                <w:rFonts w:ascii="Calibri" w:hAnsi="Calibri"/>
                <w:color w:val="000000"/>
                <w:sz w:val="16"/>
                <w:szCs w:val="16"/>
              </w:rPr>
              <w:t>GRE-BF</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NO APLICA</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C72D00" w:rsidP="00C72D00">
            <w:pPr>
              <w:jc w:val="right"/>
              <w:rPr>
                <w:rFonts w:ascii="Calibri" w:hAnsi="Calibri"/>
                <w:color w:val="000000"/>
                <w:sz w:val="16"/>
                <w:szCs w:val="16"/>
              </w:rPr>
            </w:pPr>
            <w:r w:rsidRPr="00CD50F8">
              <w:rPr>
                <w:rFonts w:ascii="Calibri" w:hAnsi="Calibri"/>
                <w:color w:val="000000"/>
                <w:sz w:val="16"/>
                <w:szCs w:val="16"/>
              </w:rPr>
              <w:t>88</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PENDIENTE ASOCIAR EQUIVALENCIAS</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NO APLICA</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000000" w:fill="DDD9C3"/>
            <w:noWrap/>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60709C" w:rsidP="000334C1">
            <w:pPr>
              <w:jc w:val="right"/>
              <w:rPr>
                <w:rFonts w:ascii="Calibri" w:hAnsi="Calibri"/>
                <w:color w:val="000000"/>
                <w:sz w:val="16"/>
                <w:szCs w:val="16"/>
              </w:rPr>
            </w:pPr>
            <w:r w:rsidRPr="00CD50F8">
              <w:rPr>
                <w:rFonts w:ascii="Calibri" w:hAnsi="Calibri"/>
                <w:color w:val="000000"/>
                <w:sz w:val="16"/>
                <w:szCs w:val="16"/>
              </w:rPr>
              <w:t>89</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 DJ</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TOMA EL # DE DJ CUANDO PRESENTA LA DECLARACION</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60709C" w:rsidP="0060709C">
            <w:pPr>
              <w:jc w:val="right"/>
              <w:rPr>
                <w:rFonts w:ascii="Calibri" w:hAnsi="Calibri"/>
                <w:color w:val="000000"/>
                <w:sz w:val="16"/>
                <w:szCs w:val="16"/>
              </w:rPr>
            </w:pPr>
            <w:r w:rsidRPr="00CD50F8">
              <w:rPr>
                <w:rFonts w:ascii="Calibri" w:hAnsi="Calibri"/>
                <w:color w:val="000000"/>
                <w:sz w:val="16"/>
                <w:szCs w:val="16"/>
              </w:rPr>
              <w:t>90</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CODIGO DE CONFIRMACION DJ</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TOMA EL CODIGO EN LA PRESENTACION, SUSTITUCION, REGULARIZACION O RECTIFICACION DE LA DJRO</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60709C" w:rsidP="0060709C">
            <w:pPr>
              <w:jc w:val="right"/>
              <w:rPr>
                <w:rFonts w:ascii="Calibri" w:hAnsi="Calibri"/>
                <w:color w:val="000000"/>
                <w:sz w:val="16"/>
                <w:szCs w:val="16"/>
              </w:rPr>
            </w:pPr>
            <w:r w:rsidRPr="00CD50F8">
              <w:rPr>
                <w:rFonts w:ascii="Calibri" w:hAnsi="Calibri"/>
                <w:color w:val="000000"/>
                <w:sz w:val="16"/>
                <w:szCs w:val="16"/>
              </w:rPr>
              <w:t>91</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FECHA Y HORA DE REGISTRO DE INFORMACION</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 </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A</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X</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60709C" w:rsidP="0060709C">
            <w:pPr>
              <w:jc w:val="right"/>
              <w:rPr>
                <w:rFonts w:ascii="Calibri" w:hAnsi="Calibri"/>
                <w:color w:val="000000"/>
                <w:sz w:val="16"/>
                <w:szCs w:val="16"/>
              </w:rPr>
            </w:pPr>
            <w:r w:rsidRPr="00CD50F8">
              <w:rPr>
                <w:rFonts w:ascii="Calibri" w:hAnsi="Calibri"/>
                <w:color w:val="000000"/>
                <w:sz w:val="16"/>
                <w:szCs w:val="16"/>
              </w:rPr>
              <w:t>92</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USUARIO DE REGISTRO DE INFORMACION</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 </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A</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X</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60709C" w:rsidP="0060709C">
            <w:pPr>
              <w:jc w:val="right"/>
              <w:rPr>
                <w:rFonts w:ascii="Calibri" w:hAnsi="Calibri"/>
                <w:color w:val="000000"/>
                <w:sz w:val="16"/>
                <w:szCs w:val="16"/>
              </w:rPr>
            </w:pPr>
            <w:r w:rsidRPr="00CD50F8">
              <w:rPr>
                <w:rFonts w:ascii="Calibri" w:hAnsi="Calibri"/>
                <w:color w:val="000000"/>
                <w:sz w:val="16"/>
                <w:szCs w:val="16"/>
              </w:rPr>
              <w:t>93</w:t>
            </w:r>
          </w:p>
        </w:tc>
        <w:tc>
          <w:tcPr>
            <w:tcW w:w="2825"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IP DE REGISTRO DE INFORMACION</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 </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A</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X</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r w:rsidR="009153E7" w:rsidRPr="00CD50F8" w:rsidTr="00476ED7">
        <w:trPr>
          <w:trHeight w:val="20"/>
          <w:jc w:val="center"/>
        </w:trPr>
        <w:tc>
          <w:tcPr>
            <w:tcW w:w="484" w:type="dxa"/>
            <w:shd w:val="clear" w:color="auto" w:fill="auto"/>
            <w:noWrap/>
            <w:vAlign w:val="bottom"/>
            <w:hideMark/>
          </w:tcPr>
          <w:p w:rsidR="009153E7" w:rsidRPr="00CD50F8" w:rsidRDefault="0060709C" w:rsidP="0060709C">
            <w:pPr>
              <w:jc w:val="right"/>
              <w:rPr>
                <w:rFonts w:ascii="Calibri" w:hAnsi="Calibri"/>
                <w:color w:val="000000"/>
                <w:sz w:val="16"/>
                <w:szCs w:val="16"/>
              </w:rPr>
            </w:pPr>
            <w:r w:rsidRPr="00CD50F8">
              <w:rPr>
                <w:rFonts w:ascii="Calibri" w:hAnsi="Calibri"/>
                <w:color w:val="000000"/>
                <w:sz w:val="16"/>
                <w:szCs w:val="16"/>
              </w:rPr>
              <w:t>94</w:t>
            </w:r>
          </w:p>
        </w:tc>
        <w:tc>
          <w:tcPr>
            <w:tcW w:w="2825" w:type="dxa"/>
            <w:shd w:val="clear" w:color="auto" w:fill="auto"/>
            <w:vAlign w:val="bottom"/>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CODIGO MAC DE REGISTRO DE INFORMACION</w:t>
            </w:r>
          </w:p>
        </w:tc>
        <w:tc>
          <w:tcPr>
            <w:tcW w:w="3046" w:type="dxa"/>
            <w:shd w:val="clear" w:color="auto" w:fill="auto"/>
            <w:vAlign w:val="center"/>
            <w:hideMark/>
          </w:tcPr>
          <w:p w:rsidR="009153E7" w:rsidRPr="00CD50F8" w:rsidRDefault="009153E7" w:rsidP="000334C1">
            <w:pPr>
              <w:jc w:val="left"/>
              <w:rPr>
                <w:rFonts w:ascii="Calibri" w:hAnsi="Calibri"/>
                <w:color w:val="000000"/>
                <w:sz w:val="16"/>
                <w:szCs w:val="16"/>
              </w:rPr>
            </w:pPr>
            <w:r w:rsidRPr="00CD50F8">
              <w:rPr>
                <w:rFonts w:ascii="Calibri" w:hAnsi="Calibri"/>
                <w:color w:val="000000"/>
                <w:sz w:val="16"/>
                <w:szCs w:val="16"/>
              </w:rPr>
              <w:t> </w:t>
            </w:r>
          </w:p>
        </w:tc>
        <w:tc>
          <w:tcPr>
            <w:tcW w:w="33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A</w:t>
            </w:r>
          </w:p>
        </w:tc>
        <w:tc>
          <w:tcPr>
            <w:tcW w:w="283"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X</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694"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850"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567"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1065"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78"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c>
          <w:tcPr>
            <w:tcW w:w="741" w:type="dxa"/>
            <w:shd w:val="clear" w:color="auto" w:fill="auto"/>
            <w:vAlign w:val="bottom"/>
            <w:hideMark/>
          </w:tcPr>
          <w:p w:rsidR="009153E7" w:rsidRPr="00CD50F8" w:rsidRDefault="009153E7" w:rsidP="000334C1">
            <w:pPr>
              <w:jc w:val="center"/>
              <w:rPr>
                <w:rFonts w:ascii="Calibri" w:hAnsi="Calibri"/>
                <w:color w:val="000000"/>
                <w:sz w:val="16"/>
                <w:szCs w:val="16"/>
              </w:rPr>
            </w:pPr>
            <w:r w:rsidRPr="00CD50F8">
              <w:rPr>
                <w:rFonts w:ascii="Calibri" w:hAnsi="Calibri"/>
                <w:color w:val="000000"/>
                <w:sz w:val="16"/>
                <w:szCs w:val="16"/>
              </w:rPr>
              <w:t> </w:t>
            </w:r>
          </w:p>
        </w:tc>
      </w:tr>
    </w:tbl>
    <w:p w:rsidR="008A11FC" w:rsidRPr="00CD50F8" w:rsidRDefault="008A11FC" w:rsidP="00476ED7"/>
    <w:p w:rsidR="009153E7" w:rsidRPr="00CD50F8" w:rsidRDefault="00476ED7" w:rsidP="00476ED7">
      <w:pPr>
        <w:jc w:val="center"/>
        <w:rPr>
          <w:u w:val="single"/>
        </w:rPr>
      </w:pPr>
      <w:r w:rsidRPr="00CD50F8">
        <w:rPr>
          <w:u w:val="single"/>
        </w:rPr>
        <w:t>Egreso</w:t>
      </w:r>
    </w:p>
    <w:p w:rsidR="003D388D" w:rsidRPr="00CD50F8" w:rsidRDefault="003D388D" w:rsidP="00476ED7">
      <w:pPr>
        <w:jc w:val="center"/>
        <w:rPr>
          <w:u w:val="single"/>
        </w:rPr>
      </w:pPr>
    </w:p>
    <w:tbl>
      <w:tblPr>
        <w:tblW w:w="14220" w:type="dxa"/>
        <w:jc w:val="center"/>
        <w:tblLayout w:type="fixed"/>
        <w:tblCellMar>
          <w:left w:w="70" w:type="dxa"/>
          <w:right w:w="70" w:type="dxa"/>
        </w:tblCellMar>
        <w:tblLook w:val="04A0" w:firstRow="1" w:lastRow="0" w:firstColumn="1" w:lastColumn="0" w:noHBand="0" w:noVBand="1"/>
      </w:tblPr>
      <w:tblGrid>
        <w:gridCol w:w="496"/>
        <w:gridCol w:w="2813"/>
        <w:gridCol w:w="2552"/>
        <w:gridCol w:w="283"/>
        <w:gridCol w:w="283"/>
        <w:gridCol w:w="511"/>
        <w:gridCol w:w="536"/>
        <w:gridCol w:w="500"/>
        <w:gridCol w:w="576"/>
        <w:gridCol w:w="567"/>
        <w:gridCol w:w="567"/>
        <w:gridCol w:w="567"/>
        <w:gridCol w:w="549"/>
        <w:gridCol w:w="585"/>
        <w:gridCol w:w="567"/>
        <w:gridCol w:w="567"/>
        <w:gridCol w:w="567"/>
        <w:gridCol w:w="567"/>
        <w:gridCol w:w="567"/>
      </w:tblGrid>
      <w:tr w:rsidR="00476ED7" w:rsidRPr="00CD50F8" w:rsidTr="00AC514E">
        <w:trPr>
          <w:trHeight w:val="20"/>
          <w:tblHeader/>
          <w:jc w:val="center"/>
        </w:trPr>
        <w:tc>
          <w:tcPr>
            <w:tcW w:w="496" w:type="dxa"/>
            <w:vMerge w:val="restart"/>
            <w:tcBorders>
              <w:top w:val="single" w:sz="8" w:space="0" w:color="auto"/>
              <w:left w:val="single" w:sz="8" w:space="0" w:color="auto"/>
              <w:bottom w:val="single" w:sz="4" w:space="0" w:color="auto"/>
              <w:right w:val="single" w:sz="4" w:space="0" w:color="auto"/>
            </w:tcBorders>
            <w:shd w:val="clear" w:color="auto" w:fill="B8CCE4" w:themeFill="accent1" w:themeFillTint="66"/>
            <w:vAlign w:val="center"/>
            <w:hideMark/>
          </w:tcPr>
          <w:p w:rsidR="00476ED7" w:rsidRPr="00CD50F8" w:rsidRDefault="00476ED7" w:rsidP="006116F2">
            <w:pPr>
              <w:jc w:val="center"/>
              <w:rPr>
                <w:rFonts w:ascii="Calibri" w:hAnsi="Calibri"/>
                <w:b/>
                <w:bCs/>
                <w:color w:val="000000"/>
                <w:sz w:val="16"/>
                <w:szCs w:val="16"/>
              </w:rPr>
            </w:pPr>
            <w:r w:rsidRPr="00CD50F8">
              <w:rPr>
                <w:rFonts w:ascii="Calibri" w:hAnsi="Calibri"/>
                <w:b/>
                <w:bCs/>
                <w:color w:val="000000"/>
                <w:sz w:val="16"/>
                <w:szCs w:val="16"/>
              </w:rPr>
              <w:t>SEC</w:t>
            </w:r>
          </w:p>
        </w:tc>
        <w:tc>
          <w:tcPr>
            <w:tcW w:w="2813" w:type="dxa"/>
            <w:vMerge w:val="restart"/>
            <w:tcBorders>
              <w:top w:val="single" w:sz="8" w:space="0" w:color="auto"/>
              <w:left w:val="single" w:sz="4" w:space="0" w:color="auto"/>
              <w:bottom w:val="single" w:sz="4" w:space="0" w:color="auto"/>
              <w:right w:val="single" w:sz="4" w:space="0" w:color="auto"/>
            </w:tcBorders>
            <w:shd w:val="clear" w:color="auto" w:fill="B8CCE4" w:themeFill="accent1" w:themeFillTint="66"/>
            <w:vAlign w:val="center"/>
            <w:hideMark/>
          </w:tcPr>
          <w:p w:rsidR="00476ED7" w:rsidRPr="00CD50F8" w:rsidRDefault="006B5AE2" w:rsidP="006116F2">
            <w:pPr>
              <w:jc w:val="center"/>
              <w:rPr>
                <w:rFonts w:ascii="Calibri" w:hAnsi="Calibri"/>
                <w:b/>
                <w:bCs/>
                <w:color w:val="000000"/>
                <w:sz w:val="16"/>
                <w:szCs w:val="16"/>
              </w:rPr>
            </w:pPr>
            <w:r w:rsidRPr="00CD50F8">
              <w:rPr>
                <w:rFonts w:ascii="Calibri" w:hAnsi="Calibri"/>
                <w:b/>
                <w:bCs/>
                <w:color w:val="000000"/>
                <w:sz w:val="16"/>
                <w:szCs w:val="16"/>
              </w:rPr>
              <w:t>DATOS</w:t>
            </w:r>
          </w:p>
        </w:tc>
        <w:tc>
          <w:tcPr>
            <w:tcW w:w="2552" w:type="dxa"/>
            <w:vMerge w:val="restart"/>
            <w:tcBorders>
              <w:top w:val="single" w:sz="8" w:space="0" w:color="auto"/>
              <w:left w:val="single" w:sz="4" w:space="0" w:color="auto"/>
              <w:bottom w:val="single" w:sz="4" w:space="0" w:color="auto"/>
              <w:right w:val="single" w:sz="4" w:space="0" w:color="auto"/>
            </w:tcBorders>
            <w:shd w:val="clear" w:color="auto" w:fill="B8CCE4" w:themeFill="accent1" w:themeFillTint="66"/>
            <w:vAlign w:val="center"/>
            <w:hideMark/>
          </w:tcPr>
          <w:p w:rsidR="00476ED7" w:rsidRPr="00CD50F8" w:rsidRDefault="00476ED7" w:rsidP="006116F2">
            <w:pPr>
              <w:jc w:val="center"/>
              <w:rPr>
                <w:rFonts w:ascii="Calibri" w:hAnsi="Calibri"/>
                <w:b/>
                <w:bCs/>
                <w:color w:val="000000"/>
                <w:sz w:val="16"/>
                <w:szCs w:val="16"/>
              </w:rPr>
            </w:pPr>
            <w:r w:rsidRPr="00CD50F8">
              <w:rPr>
                <w:rFonts w:ascii="Calibri" w:hAnsi="Calibri"/>
                <w:b/>
                <w:bCs/>
                <w:color w:val="000000"/>
                <w:sz w:val="16"/>
                <w:szCs w:val="16"/>
              </w:rPr>
              <w:t>OBSERVACIONES</w:t>
            </w:r>
          </w:p>
        </w:tc>
        <w:tc>
          <w:tcPr>
            <w:tcW w:w="283" w:type="dxa"/>
            <w:vMerge w:val="restart"/>
            <w:tcBorders>
              <w:top w:val="single" w:sz="8" w:space="0" w:color="auto"/>
              <w:left w:val="single" w:sz="4" w:space="0" w:color="auto"/>
              <w:bottom w:val="single" w:sz="4" w:space="0" w:color="auto"/>
              <w:right w:val="single" w:sz="4" w:space="0" w:color="auto"/>
            </w:tcBorders>
            <w:shd w:val="clear" w:color="auto" w:fill="B8CCE4" w:themeFill="accent1" w:themeFillTint="66"/>
            <w:textDirection w:val="btLr"/>
            <w:vAlign w:val="center"/>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TIPO DE INGRESO</w:t>
            </w:r>
            <w:r w:rsidR="005702FB" w:rsidRPr="00CD50F8">
              <w:rPr>
                <w:rFonts w:ascii="Calibri" w:hAnsi="Calibri"/>
                <w:color w:val="000000"/>
                <w:sz w:val="16"/>
                <w:szCs w:val="16"/>
              </w:rPr>
              <w:t xml:space="preserve"> (</w:t>
            </w:r>
            <w:r w:rsidR="0073556B" w:rsidRPr="00CD50F8">
              <w:rPr>
                <w:rFonts w:ascii="Calibri" w:hAnsi="Calibri"/>
                <w:color w:val="000000"/>
                <w:sz w:val="16"/>
                <w:szCs w:val="16"/>
              </w:rPr>
              <w:t>Automático</w:t>
            </w:r>
            <w:r w:rsidR="005702FB" w:rsidRPr="00CD50F8">
              <w:rPr>
                <w:rFonts w:ascii="Calibri" w:hAnsi="Calibri"/>
                <w:color w:val="000000"/>
                <w:sz w:val="16"/>
                <w:szCs w:val="16"/>
              </w:rPr>
              <w:t>/Manual)</w:t>
            </w:r>
          </w:p>
        </w:tc>
        <w:tc>
          <w:tcPr>
            <w:tcW w:w="283" w:type="dxa"/>
            <w:vMerge w:val="restart"/>
            <w:tcBorders>
              <w:top w:val="single" w:sz="8" w:space="0" w:color="auto"/>
              <w:left w:val="single" w:sz="4" w:space="0" w:color="auto"/>
              <w:bottom w:val="single" w:sz="4" w:space="0" w:color="auto"/>
              <w:right w:val="nil"/>
            </w:tcBorders>
            <w:shd w:val="clear" w:color="auto" w:fill="B8CCE4" w:themeFill="accent1" w:themeFillTint="66"/>
            <w:textDirection w:val="btLr"/>
            <w:vAlign w:val="center"/>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OBLIGATORIO</w:t>
            </w:r>
          </w:p>
        </w:tc>
        <w:tc>
          <w:tcPr>
            <w:tcW w:w="7793" w:type="dxa"/>
            <w:gridSpan w:val="14"/>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hideMark/>
          </w:tcPr>
          <w:p w:rsidR="00476ED7" w:rsidRPr="00CD50F8" w:rsidRDefault="00476ED7" w:rsidP="006116F2">
            <w:pPr>
              <w:jc w:val="center"/>
              <w:rPr>
                <w:rFonts w:ascii="Calibri" w:hAnsi="Calibri"/>
                <w:b/>
                <w:bCs/>
                <w:color w:val="000000"/>
                <w:sz w:val="16"/>
                <w:szCs w:val="16"/>
              </w:rPr>
            </w:pPr>
            <w:r w:rsidRPr="00CD50F8">
              <w:rPr>
                <w:rFonts w:ascii="Calibri" w:hAnsi="Calibri"/>
                <w:b/>
                <w:bCs/>
                <w:color w:val="000000"/>
                <w:sz w:val="16"/>
                <w:szCs w:val="16"/>
              </w:rPr>
              <w:t>EGRESO</w:t>
            </w:r>
          </w:p>
        </w:tc>
      </w:tr>
      <w:tr w:rsidR="00476ED7" w:rsidRPr="00CD50F8" w:rsidTr="00AC514E">
        <w:trPr>
          <w:cantSplit/>
          <w:trHeight w:val="3272"/>
          <w:tblHeader/>
          <w:jc w:val="center"/>
        </w:trPr>
        <w:tc>
          <w:tcPr>
            <w:tcW w:w="496" w:type="dxa"/>
            <w:vMerge/>
            <w:tcBorders>
              <w:top w:val="single" w:sz="8" w:space="0" w:color="auto"/>
              <w:left w:val="single" w:sz="8" w:space="0" w:color="auto"/>
              <w:bottom w:val="single" w:sz="4" w:space="0" w:color="auto"/>
              <w:right w:val="single" w:sz="4" w:space="0" w:color="auto"/>
            </w:tcBorders>
            <w:shd w:val="clear" w:color="auto" w:fill="B8CCE4" w:themeFill="accent1" w:themeFillTint="66"/>
            <w:vAlign w:val="center"/>
            <w:hideMark/>
          </w:tcPr>
          <w:p w:rsidR="00476ED7" w:rsidRPr="00CD50F8" w:rsidRDefault="00476ED7" w:rsidP="006116F2">
            <w:pPr>
              <w:jc w:val="center"/>
              <w:rPr>
                <w:rFonts w:ascii="Calibri" w:hAnsi="Calibri"/>
                <w:b/>
                <w:bCs/>
                <w:color w:val="000000"/>
                <w:sz w:val="16"/>
                <w:szCs w:val="16"/>
              </w:rPr>
            </w:pPr>
          </w:p>
        </w:tc>
        <w:tc>
          <w:tcPr>
            <w:tcW w:w="2813" w:type="dxa"/>
            <w:vMerge/>
            <w:tcBorders>
              <w:top w:val="single" w:sz="8" w:space="0" w:color="auto"/>
              <w:left w:val="single" w:sz="4" w:space="0" w:color="auto"/>
              <w:bottom w:val="single" w:sz="4" w:space="0" w:color="auto"/>
              <w:right w:val="single" w:sz="4" w:space="0" w:color="auto"/>
            </w:tcBorders>
            <w:shd w:val="clear" w:color="auto" w:fill="B8CCE4" w:themeFill="accent1" w:themeFillTint="66"/>
            <w:vAlign w:val="center"/>
            <w:hideMark/>
          </w:tcPr>
          <w:p w:rsidR="00476ED7" w:rsidRPr="00CD50F8" w:rsidRDefault="00476ED7" w:rsidP="006116F2">
            <w:pPr>
              <w:jc w:val="center"/>
              <w:rPr>
                <w:rFonts w:ascii="Calibri" w:hAnsi="Calibri"/>
                <w:b/>
                <w:bCs/>
                <w:color w:val="000000"/>
                <w:sz w:val="16"/>
                <w:szCs w:val="16"/>
              </w:rPr>
            </w:pPr>
          </w:p>
        </w:tc>
        <w:tc>
          <w:tcPr>
            <w:tcW w:w="2552" w:type="dxa"/>
            <w:vMerge/>
            <w:tcBorders>
              <w:top w:val="single" w:sz="8" w:space="0" w:color="auto"/>
              <w:left w:val="single" w:sz="4" w:space="0" w:color="auto"/>
              <w:bottom w:val="single" w:sz="4" w:space="0" w:color="auto"/>
              <w:right w:val="single" w:sz="4" w:space="0" w:color="auto"/>
            </w:tcBorders>
            <w:shd w:val="clear" w:color="auto" w:fill="B8CCE4" w:themeFill="accent1" w:themeFillTint="66"/>
            <w:vAlign w:val="center"/>
            <w:hideMark/>
          </w:tcPr>
          <w:p w:rsidR="00476ED7" w:rsidRPr="00CD50F8" w:rsidRDefault="00476ED7" w:rsidP="006116F2">
            <w:pPr>
              <w:jc w:val="center"/>
              <w:rPr>
                <w:rFonts w:ascii="Calibri" w:hAnsi="Calibri"/>
                <w:b/>
                <w:bCs/>
                <w:color w:val="000000"/>
                <w:sz w:val="16"/>
                <w:szCs w:val="16"/>
              </w:rPr>
            </w:pPr>
          </w:p>
        </w:tc>
        <w:tc>
          <w:tcPr>
            <w:tcW w:w="283" w:type="dxa"/>
            <w:vMerge/>
            <w:tcBorders>
              <w:top w:val="single" w:sz="8" w:space="0" w:color="auto"/>
              <w:left w:val="single" w:sz="4" w:space="0" w:color="auto"/>
              <w:bottom w:val="single" w:sz="4" w:space="0" w:color="auto"/>
              <w:right w:val="single" w:sz="4" w:space="0" w:color="auto"/>
            </w:tcBorders>
            <w:shd w:val="clear" w:color="auto" w:fill="B8CCE4" w:themeFill="accent1" w:themeFillTint="66"/>
            <w:vAlign w:val="center"/>
            <w:hideMark/>
          </w:tcPr>
          <w:p w:rsidR="00476ED7" w:rsidRPr="00CD50F8" w:rsidRDefault="00476ED7" w:rsidP="006116F2">
            <w:pPr>
              <w:jc w:val="center"/>
              <w:rPr>
                <w:rFonts w:ascii="Calibri" w:hAnsi="Calibri"/>
                <w:color w:val="000000"/>
                <w:sz w:val="16"/>
                <w:szCs w:val="16"/>
              </w:rPr>
            </w:pPr>
          </w:p>
        </w:tc>
        <w:tc>
          <w:tcPr>
            <w:tcW w:w="283" w:type="dxa"/>
            <w:vMerge/>
            <w:tcBorders>
              <w:top w:val="single" w:sz="8" w:space="0" w:color="auto"/>
              <w:left w:val="single" w:sz="4" w:space="0" w:color="auto"/>
              <w:bottom w:val="single" w:sz="4" w:space="0" w:color="auto"/>
              <w:right w:val="nil"/>
            </w:tcBorders>
            <w:shd w:val="clear" w:color="auto" w:fill="B8CCE4" w:themeFill="accent1" w:themeFillTint="66"/>
            <w:vAlign w:val="center"/>
            <w:hideMark/>
          </w:tcPr>
          <w:p w:rsidR="00476ED7" w:rsidRPr="00CD50F8" w:rsidRDefault="00476ED7" w:rsidP="006116F2">
            <w:pPr>
              <w:jc w:val="center"/>
              <w:rPr>
                <w:rFonts w:ascii="Calibri" w:hAnsi="Calibri"/>
                <w:color w:val="000000"/>
                <w:sz w:val="16"/>
                <w:szCs w:val="16"/>
              </w:rPr>
            </w:pPr>
          </w:p>
        </w:tc>
        <w:tc>
          <w:tcPr>
            <w:tcW w:w="511" w:type="dxa"/>
            <w:tcBorders>
              <w:top w:val="nil"/>
              <w:left w:val="single" w:sz="8" w:space="0" w:color="auto"/>
              <w:bottom w:val="single" w:sz="4" w:space="0" w:color="auto"/>
              <w:right w:val="single" w:sz="4" w:space="0" w:color="auto"/>
            </w:tcBorders>
            <w:shd w:val="clear" w:color="auto" w:fill="B8CCE4" w:themeFill="accent1" w:themeFillTint="66"/>
            <w:textDirection w:val="btLr"/>
            <w:vAlign w:val="center"/>
            <w:hideMark/>
          </w:tcPr>
          <w:p w:rsidR="00476ED7" w:rsidRPr="00CD50F8" w:rsidRDefault="00476ED7" w:rsidP="006116F2">
            <w:pPr>
              <w:ind w:left="113" w:right="113"/>
              <w:jc w:val="center"/>
              <w:rPr>
                <w:rFonts w:ascii="Calibri" w:hAnsi="Calibri"/>
                <w:color w:val="000000"/>
                <w:sz w:val="16"/>
                <w:szCs w:val="16"/>
              </w:rPr>
            </w:pPr>
            <w:r w:rsidRPr="00CD50F8">
              <w:rPr>
                <w:rFonts w:ascii="Calibri" w:hAnsi="Calibri"/>
                <w:color w:val="000000"/>
                <w:sz w:val="16"/>
                <w:szCs w:val="16"/>
              </w:rPr>
              <w:t>TRANSFERENCIA LOCAL POR DONACION</w:t>
            </w:r>
          </w:p>
        </w:tc>
        <w:tc>
          <w:tcPr>
            <w:tcW w:w="536" w:type="dxa"/>
            <w:tcBorders>
              <w:top w:val="nil"/>
              <w:left w:val="nil"/>
              <w:bottom w:val="single" w:sz="4" w:space="0" w:color="auto"/>
              <w:right w:val="single" w:sz="4" w:space="0" w:color="auto"/>
            </w:tcBorders>
            <w:shd w:val="clear" w:color="auto" w:fill="B8CCE4" w:themeFill="accent1" w:themeFillTint="66"/>
            <w:textDirection w:val="btLr"/>
            <w:vAlign w:val="center"/>
            <w:hideMark/>
          </w:tcPr>
          <w:p w:rsidR="00476ED7" w:rsidRPr="00CD50F8" w:rsidRDefault="00476ED7" w:rsidP="006116F2">
            <w:pPr>
              <w:ind w:left="113" w:right="113"/>
              <w:jc w:val="center"/>
              <w:rPr>
                <w:rFonts w:ascii="Calibri" w:hAnsi="Calibri"/>
                <w:color w:val="000000"/>
                <w:sz w:val="16"/>
                <w:szCs w:val="16"/>
              </w:rPr>
            </w:pPr>
            <w:r w:rsidRPr="00CD50F8">
              <w:rPr>
                <w:rFonts w:ascii="Calibri" w:hAnsi="Calibri"/>
                <w:color w:val="000000"/>
                <w:sz w:val="16"/>
                <w:szCs w:val="16"/>
              </w:rPr>
              <w:t>OTRAS TRANSFERENCIAS LOCALES NO DEFINIDAS</w:t>
            </w:r>
          </w:p>
        </w:tc>
        <w:tc>
          <w:tcPr>
            <w:tcW w:w="500" w:type="dxa"/>
            <w:tcBorders>
              <w:top w:val="nil"/>
              <w:left w:val="nil"/>
              <w:bottom w:val="single" w:sz="4" w:space="0" w:color="auto"/>
              <w:right w:val="single" w:sz="4" w:space="0" w:color="auto"/>
            </w:tcBorders>
            <w:shd w:val="clear" w:color="auto" w:fill="B8CCE4" w:themeFill="accent1" w:themeFillTint="66"/>
            <w:textDirection w:val="btLr"/>
            <w:vAlign w:val="center"/>
            <w:hideMark/>
          </w:tcPr>
          <w:p w:rsidR="00476ED7" w:rsidRPr="00CD50F8" w:rsidRDefault="00476ED7" w:rsidP="006116F2">
            <w:pPr>
              <w:ind w:left="113" w:right="113"/>
              <w:jc w:val="center"/>
              <w:rPr>
                <w:rFonts w:ascii="Calibri" w:hAnsi="Calibri"/>
                <w:color w:val="000000"/>
                <w:sz w:val="16"/>
                <w:szCs w:val="16"/>
              </w:rPr>
            </w:pPr>
            <w:r w:rsidRPr="00CD50F8">
              <w:rPr>
                <w:rFonts w:ascii="Calibri" w:hAnsi="Calibri"/>
                <w:color w:val="000000"/>
                <w:sz w:val="16"/>
                <w:szCs w:val="16"/>
              </w:rPr>
              <w:t>EGRESO POR CONSIGNACION</w:t>
            </w:r>
          </w:p>
        </w:tc>
        <w:tc>
          <w:tcPr>
            <w:tcW w:w="576" w:type="dxa"/>
            <w:tcBorders>
              <w:top w:val="nil"/>
              <w:left w:val="nil"/>
              <w:bottom w:val="single" w:sz="4" w:space="0" w:color="auto"/>
              <w:right w:val="single" w:sz="4" w:space="0" w:color="auto"/>
            </w:tcBorders>
            <w:shd w:val="clear" w:color="auto" w:fill="B8CCE4" w:themeFill="accent1" w:themeFillTint="66"/>
            <w:textDirection w:val="btLr"/>
            <w:vAlign w:val="center"/>
            <w:hideMark/>
          </w:tcPr>
          <w:p w:rsidR="00476ED7" w:rsidRPr="00CD50F8" w:rsidRDefault="00476ED7" w:rsidP="006116F2">
            <w:pPr>
              <w:ind w:left="113" w:right="113"/>
              <w:jc w:val="center"/>
              <w:rPr>
                <w:rFonts w:ascii="Calibri" w:hAnsi="Calibri"/>
                <w:color w:val="000000"/>
                <w:sz w:val="16"/>
                <w:szCs w:val="16"/>
              </w:rPr>
            </w:pPr>
            <w:r w:rsidRPr="00CD50F8">
              <w:rPr>
                <w:rFonts w:ascii="Calibri" w:hAnsi="Calibri"/>
                <w:color w:val="000000"/>
                <w:sz w:val="16"/>
                <w:szCs w:val="16"/>
              </w:rPr>
              <w:t>EGRESO POR DEVOLUCION DE CONSIGNACION</w:t>
            </w:r>
          </w:p>
        </w:tc>
        <w:tc>
          <w:tcPr>
            <w:tcW w:w="567" w:type="dxa"/>
            <w:tcBorders>
              <w:top w:val="nil"/>
              <w:left w:val="nil"/>
              <w:bottom w:val="single" w:sz="4" w:space="0" w:color="auto"/>
              <w:right w:val="single" w:sz="4" w:space="0" w:color="auto"/>
            </w:tcBorders>
            <w:shd w:val="clear" w:color="auto" w:fill="B8CCE4" w:themeFill="accent1" w:themeFillTint="66"/>
            <w:textDirection w:val="btLr"/>
            <w:vAlign w:val="center"/>
            <w:hideMark/>
          </w:tcPr>
          <w:p w:rsidR="00476ED7" w:rsidRPr="00CD50F8" w:rsidRDefault="00476ED7" w:rsidP="006116F2">
            <w:pPr>
              <w:ind w:left="113" w:right="113"/>
              <w:jc w:val="center"/>
              <w:rPr>
                <w:rFonts w:ascii="Calibri" w:hAnsi="Calibri"/>
                <w:sz w:val="16"/>
                <w:szCs w:val="16"/>
              </w:rPr>
            </w:pPr>
            <w:r w:rsidRPr="00CD50F8">
              <w:rPr>
                <w:rFonts w:ascii="Calibri" w:hAnsi="Calibri"/>
                <w:sz w:val="16"/>
                <w:szCs w:val="16"/>
              </w:rPr>
              <w:t>EGRESO DE ALMACEN POR HABER PRESTADO SERVICIO DE ALMACENAMIENTO</w:t>
            </w:r>
          </w:p>
        </w:tc>
        <w:tc>
          <w:tcPr>
            <w:tcW w:w="567" w:type="dxa"/>
            <w:tcBorders>
              <w:top w:val="nil"/>
              <w:left w:val="nil"/>
              <w:bottom w:val="single" w:sz="4" w:space="0" w:color="auto"/>
              <w:right w:val="single" w:sz="4" w:space="0" w:color="auto"/>
            </w:tcBorders>
            <w:shd w:val="clear" w:color="auto" w:fill="B8CCE4" w:themeFill="accent1" w:themeFillTint="66"/>
            <w:textDirection w:val="btLr"/>
            <w:vAlign w:val="center"/>
            <w:hideMark/>
          </w:tcPr>
          <w:p w:rsidR="00476ED7" w:rsidRPr="00CD50F8" w:rsidRDefault="00476ED7" w:rsidP="006116F2">
            <w:pPr>
              <w:ind w:left="113" w:right="113"/>
              <w:jc w:val="center"/>
              <w:rPr>
                <w:rFonts w:ascii="Calibri" w:hAnsi="Calibri"/>
                <w:color w:val="000000"/>
                <w:sz w:val="16"/>
                <w:szCs w:val="16"/>
              </w:rPr>
            </w:pPr>
            <w:r w:rsidRPr="00CD50F8">
              <w:rPr>
                <w:rFonts w:ascii="Calibri" w:hAnsi="Calibri"/>
                <w:color w:val="000000"/>
                <w:sz w:val="16"/>
                <w:szCs w:val="16"/>
              </w:rPr>
              <w:t>EGRESO POR IMPORTACION CON VENTA DIRECTA</w:t>
            </w:r>
          </w:p>
        </w:tc>
        <w:tc>
          <w:tcPr>
            <w:tcW w:w="567" w:type="dxa"/>
            <w:tcBorders>
              <w:top w:val="nil"/>
              <w:left w:val="nil"/>
              <w:bottom w:val="single" w:sz="4" w:space="0" w:color="auto"/>
              <w:right w:val="single" w:sz="4" w:space="0" w:color="auto"/>
            </w:tcBorders>
            <w:shd w:val="clear" w:color="auto" w:fill="B8CCE4" w:themeFill="accent1" w:themeFillTint="66"/>
            <w:textDirection w:val="btLr"/>
            <w:vAlign w:val="center"/>
            <w:hideMark/>
          </w:tcPr>
          <w:p w:rsidR="00476ED7" w:rsidRPr="00CD50F8" w:rsidRDefault="00476ED7" w:rsidP="006116F2">
            <w:pPr>
              <w:ind w:left="113" w:right="113"/>
              <w:jc w:val="center"/>
              <w:rPr>
                <w:rFonts w:ascii="Calibri" w:hAnsi="Calibri"/>
                <w:color w:val="000000"/>
                <w:sz w:val="16"/>
                <w:szCs w:val="16"/>
              </w:rPr>
            </w:pPr>
            <w:r w:rsidRPr="00CD50F8">
              <w:rPr>
                <w:rFonts w:ascii="Calibri" w:hAnsi="Calibri"/>
                <w:color w:val="000000"/>
                <w:sz w:val="16"/>
                <w:szCs w:val="16"/>
              </w:rPr>
              <w:t>VENTA DE BIENES CONSIDERADOS DE USO DOMESTICO / ARTESANAL</w:t>
            </w:r>
          </w:p>
        </w:tc>
        <w:tc>
          <w:tcPr>
            <w:tcW w:w="549" w:type="dxa"/>
            <w:tcBorders>
              <w:top w:val="nil"/>
              <w:left w:val="nil"/>
              <w:bottom w:val="single" w:sz="4" w:space="0" w:color="auto"/>
              <w:right w:val="single" w:sz="4" w:space="0" w:color="auto"/>
            </w:tcBorders>
            <w:shd w:val="clear" w:color="auto" w:fill="B8CCE4" w:themeFill="accent1" w:themeFillTint="66"/>
            <w:textDirection w:val="btLr"/>
            <w:vAlign w:val="center"/>
            <w:hideMark/>
          </w:tcPr>
          <w:p w:rsidR="00476ED7" w:rsidRPr="00CD50F8" w:rsidRDefault="00476ED7" w:rsidP="006116F2">
            <w:pPr>
              <w:ind w:left="113" w:right="113"/>
              <w:jc w:val="center"/>
              <w:rPr>
                <w:rFonts w:ascii="Calibri" w:hAnsi="Calibri"/>
                <w:color w:val="000000"/>
                <w:sz w:val="16"/>
                <w:szCs w:val="16"/>
              </w:rPr>
            </w:pPr>
            <w:r w:rsidRPr="00CD50F8">
              <w:rPr>
                <w:rFonts w:ascii="Calibri" w:hAnsi="Calibri"/>
                <w:color w:val="000000"/>
                <w:sz w:val="16"/>
                <w:szCs w:val="16"/>
              </w:rPr>
              <w:t>VENTA LOCAL EN ESTABLECIMIENTO FUERA DE ZRE A CLIENTES EN ZRE</w:t>
            </w:r>
          </w:p>
        </w:tc>
        <w:tc>
          <w:tcPr>
            <w:tcW w:w="585" w:type="dxa"/>
            <w:tcBorders>
              <w:top w:val="nil"/>
              <w:left w:val="nil"/>
              <w:bottom w:val="single" w:sz="4" w:space="0" w:color="auto"/>
              <w:right w:val="single" w:sz="4" w:space="0" w:color="auto"/>
            </w:tcBorders>
            <w:shd w:val="clear" w:color="auto" w:fill="B8CCE4" w:themeFill="accent1" w:themeFillTint="66"/>
            <w:textDirection w:val="btLr"/>
            <w:vAlign w:val="center"/>
            <w:hideMark/>
          </w:tcPr>
          <w:p w:rsidR="00476ED7" w:rsidRPr="00CD50F8" w:rsidRDefault="00476ED7" w:rsidP="006116F2">
            <w:pPr>
              <w:ind w:left="113" w:right="113"/>
              <w:jc w:val="center"/>
              <w:rPr>
                <w:rFonts w:ascii="Calibri" w:hAnsi="Calibri"/>
                <w:sz w:val="16"/>
                <w:szCs w:val="16"/>
              </w:rPr>
            </w:pPr>
            <w:r w:rsidRPr="00CD50F8">
              <w:rPr>
                <w:rFonts w:ascii="Calibri" w:hAnsi="Calibri"/>
                <w:sz w:val="16"/>
                <w:szCs w:val="16"/>
              </w:rPr>
              <w:t>EGRESO POR TRANSFERENCIA DE AMONIACO EN MAQUINARIA HACIA OTRO USUARIO</w:t>
            </w:r>
          </w:p>
        </w:tc>
        <w:tc>
          <w:tcPr>
            <w:tcW w:w="567" w:type="dxa"/>
            <w:tcBorders>
              <w:top w:val="nil"/>
              <w:left w:val="nil"/>
              <w:bottom w:val="single" w:sz="4" w:space="0" w:color="auto"/>
              <w:right w:val="single" w:sz="4" w:space="0" w:color="auto"/>
            </w:tcBorders>
            <w:shd w:val="clear" w:color="auto" w:fill="B8CCE4" w:themeFill="accent1" w:themeFillTint="66"/>
            <w:textDirection w:val="btLr"/>
            <w:vAlign w:val="center"/>
            <w:hideMark/>
          </w:tcPr>
          <w:p w:rsidR="00476ED7" w:rsidRPr="00CD50F8" w:rsidRDefault="00476ED7" w:rsidP="006116F2">
            <w:pPr>
              <w:ind w:left="113" w:right="113"/>
              <w:jc w:val="center"/>
              <w:rPr>
                <w:rFonts w:ascii="Calibri" w:hAnsi="Calibri"/>
                <w:sz w:val="16"/>
                <w:szCs w:val="16"/>
              </w:rPr>
            </w:pPr>
            <w:r w:rsidRPr="00CD50F8">
              <w:rPr>
                <w:rFonts w:ascii="Calibri" w:hAnsi="Calibri"/>
                <w:sz w:val="16"/>
                <w:szCs w:val="16"/>
              </w:rPr>
              <w:t>EGRESO POR NOTA DE DÉBITO - PROMOCIONES</w:t>
            </w:r>
          </w:p>
        </w:tc>
        <w:tc>
          <w:tcPr>
            <w:tcW w:w="567" w:type="dxa"/>
            <w:tcBorders>
              <w:top w:val="nil"/>
              <w:left w:val="nil"/>
              <w:bottom w:val="single" w:sz="4" w:space="0" w:color="auto"/>
              <w:right w:val="single" w:sz="4" w:space="0" w:color="auto"/>
            </w:tcBorders>
            <w:shd w:val="clear" w:color="auto" w:fill="B8CCE4" w:themeFill="accent1" w:themeFillTint="66"/>
            <w:textDirection w:val="btLr"/>
            <w:vAlign w:val="center"/>
            <w:hideMark/>
          </w:tcPr>
          <w:p w:rsidR="00476ED7" w:rsidRPr="00CD50F8" w:rsidRDefault="00476ED7" w:rsidP="006116F2">
            <w:pPr>
              <w:ind w:left="113" w:right="113"/>
              <w:jc w:val="center"/>
              <w:rPr>
                <w:rFonts w:ascii="Calibri" w:hAnsi="Calibri"/>
                <w:sz w:val="16"/>
                <w:szCs w:val="16"/>
              </w:rPr>
            </w:pPr>
            <w:r w:rsidRPr="00CD50F8">
              <w:rPr>
                <w:rFonts w:ascii="Calibri" w:hAnsi="Calibri"/>
                <w:sz w:val="16"/>
                <w:szCs w:val="16"/>
              </w:rPr>
              <w:t>EGRESO PARA OTRAS PRESTACIONES DE SERVICIOS SOBRE EL BIEN</w:t>
            </w:r>
          </w:p>
        </w:tc>
        <w:tc>
          <w:tcPr>
            <w:tcW w:w="567" w:type="dxa"/>
            <w:tcBorders>
              <w:top w:val="nil"/>
              <w:left w:val="nil"/>
              <w:bottom w:val="single" w:sz="4" w:space="0" w:color="auto"/>
              <w:right w:val="single" w:sz="4" w:space="0" w:color="auto"/>
            </w:tcBorders>
            <w:shd w:val="clear" w:color="auto" w:fill="B8CCE4" w:themeFill="accent1" w:themeFillTint="66"/>
            <w:textDirection w:val="btLr"/>
            <w:vAlign w:val="center"/>
            <w:hideMark/>
          </w:tcPr>
          <w:p w:rsidR="00476ED7" w:rsidRPr="00CD50F8" w:rsidRDefault="00476ED7" w:rsidP="006116F2">
            <w:pPr>
              <w:ind w:left="113" w:right="113"/>
              <w:jc w:val="center"/>
              <w:rPr>
                <w:rFonts w:ascii="Calibri" w:hAnsi="Calibri"/>
                <w:color w:val="000000"/>
                <w:sz w:val="16"/>
                <w:szCs w:val="16"/>
              </w:rPr>
            </w:pPr>
            <w:r w:rsidRPr="00CD50F8">
              <w:rPr>
                <w:rFonts w:ascii="Calibri" w:hAnsi="Calibri"/>
                <w:color w:val="000000"/>
                <w:sz w:val="16"/>
                <w:szCs w:val="16"/>
              </w:rPr>
              <w:t>EGRESO PARA USO AL INTERIOR DEL NEGOCIO SIN OBTENCIÓN DE BNF</w:t>
            </w:r>
          </w:p>
        </w:tc>
        <w:tc>
          <w:tcPr>
            <w:tcW w:w="567" w:type="dxa"/>
            <w:tcBorders>
              <w:top w:val="nil"/>
              <w:left w:val="nil"/>
              <w:bottom w:val="single" w:sz="4" w:space="0" w:color="auto"/>
              <w:right w:val="single" w:sz="4" w:space="0" w:color="auto"/>
            </w:tcBorders>
            <w:shd w:val="clear" w:color="auto" w:fill="B8CCE4" w:themeFill="accent1" w:themeFillTint="66"/>
            <w:textDirection w:val="btLr"/>
            <w:vAlign w:val="center"/>
            <w:hideMark/>
          </w:tcPr>
          <w:p w:rsidR="00476ED7" w:rsidRPr="00CD50F8" w:rsidRDefault="00476ED7" w:rsidP="006116F2">
            <w:pPr>
              <w:ind w:left="113" w:right="113"/>
              <w:jc w:val="center"/>
              <w:rPr>
                <w:rFonts w:ascii="Calibri" w:hAnsi="Calibri"/>
                <w:color w:val="000000"/>
                <w:sz w:val="16"/>
                <w:szCs w:val="16"/>
              </w:rPr>
            </w:pPr>
            <w:r w:rsidRPr="00CD50F8">
              <w:rPr>
                <w:rFonts w:ascii="Calibri" w:hAnsi="Calibri"/>
                <w:color w:val="000000"/>
                <w:sz w:val="16"/>
                <w:szCs w:val="16"/>
              </w:rPr>
              <w:t>EGRESO POR USO DE COMBUSTIBLES (VEHICULOS, MAQUINARIAS Y EQUIPOS)</w:t>
            </w:r>
          </w:p>
        </w:tc>
        <w:tc>
          <w:tcPr>
            <w:tcW w:w="567" w:type="dxa"/>
            <w:tcBorders>
              <w:top w:val="nil"/>
              <w:left w:val="nil"/>
              <w:bottom w:val="single" w:sz="4" w:space="0" w:color="auto"/>
              <w:right w:val="single" w:sz="8" w:space="0" w:color="auto"/>
            </w:tcBorders>
            <w:shd w:val="clear" w:color="auto" w:fill="B8CCE4" w:themeFill="accent1" w:themeFillTint="66"/>
            <w:textDirection w:val="btLr"/>
            <w:vAlign w:val="center"/>
            <w:hideMark/>
          </w:tcPr>
          <w:p w:rsidR="00476ED7" w:rsidRPr="00CD50F8" w:rsidRDefault="00476ED7" w:rsidP="006116F2">
            <w:pPr>
              <w:ind w:left="113" w:right="113"/>
              <w:jc w:val="center"/>
              <w:rPr>
                <w:rFonts w:ascii="Calibri" w:hAnsi="Calibri"/>
                <w:color w:val="000000"/>
                <w:sz w:val="16"/>
                <w:szCs w:val="16"/>
              </w:rPr>
            </w:pPr>
            <w:r w:rsidRPr="00CD50F8">
              <w:rPr>
                <w:rFonts w:ascii="Calibri" w:hAnsi="Calibri"/>
                <w:color w:val="000000"/>
                <w:sz w:val="16"/>
                <w:szCs w:val="16"/>
              </w:rPr>
              <w:t>EGRESO POR USO EN EMBARCACIONES PESQUERAS</w:t>
            </w:r>
          </w:p>
        </w:tc>
      </w:tr>
      <w:tr w:rsidR="00476ED7" w:rsidRPr="00CD50F8" w:rsidTr="00476ED7">
        <w:trPr>
          <w:trHeight w:val="564"/>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476ED7" w:rsidP="006116F2">
            <w:pPr>
              <w:jc w:val="right"/>
              <w:rPr>
                <w:rFonts w:ascii="Calibri" w:hAnsi="Calibri"/>
                <w:color w:val="000000"/>
                <w:sz w:val="16"/>
                <w:szCs w:val="16"/>
              </w:rPr>
            </w:pPr>
            <w:r w:rsidRPr="00CD50F8">
              <w:rPr>
                <w:rFonts w:ascii="Calibri" w:hAnsi="Calibri"/>
                <w:color w:val="000000"/>
                <w:sz w:val="16"/>
                <w:szCs w:val="16"/>
              </w:rPr>
              <w:t>1</w:t>
            </w:r>
          </w:p>
        </w:tc>
        <w:tc>
          <w:tcPr>
            <w:tcW w:w="281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TIPO OPERACIÓN ROP</w:t>
            </w:r>
          </w:p>
        </w:tc>
        <w:tc>
          <w:tcPr>
            <w:tcW w:w="2552"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A</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X</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2</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2</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2</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2</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2</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2</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2</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2</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2</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2</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2</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2</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2</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2</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476ED7" w:rsidP="006116F2">
            <w:pPr>
              <w:jc w:val="right"/>
              <w:rPr>
                <w:rFonts w:ascii="Calibri" w:hAnsi="Calibri"/>
                <w:color w:val="000000"/>
                <w:sz w:val="16"/>
                <w:szCs w:val="16"/>
              </w:rPr>
            </w:pPr>
            <w:r w:rsidRPr="00CD50F8">
              <w:rPr>
                <w:rFonts w:ascii="Calibri" w:hAnsi="Calibri"/>
                <w:color w:val="000000"/>
                <w:sz w:val="16"/>
                <w:szCs w:val="16"/>
              </w:rPr>
              <w:t>2</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 OPERACIÓN ROP</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CORRELATIVO POR USUARIO</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A</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X</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476ED7" w:rsidP="006116F2">
            <w:pPr>
              <w:jc w:val="right"/>
              <w:rPr>
                <w:rFonts w:ascii="Calibri" w:hAnsi="Calibri"/>
                <w:color w:val="000000"/>
                <w:sz w:val="16"/>
                <w:szCs w:val="16"/>
              </w:rPr>
            </w:pPr>
            <w:r w:rsidRPr="00CD50F8">
              <w:rPr>
                <w:rFonts w:ascii="Calibri" w:hAnsi="Calibri"/>
                <w:color w:val="000000"/>
                <w:sz w:val="16"/>
                <w:szCs w:val="16"/>
              </w:rPr>
              <w:t>3</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SECUENCIA DE # OPERACIÓN ROP</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CORRELATIVO DEL # OPERACIÓN ROP</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A</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X</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476ED7" w:rsidP="006116F2">
            <w:pPr>
              <w:jc w:val="right"/>
              <w:rPr>
                <w:rFonts w:ascii="Calibri" w:hAnsi="Calibri"/>
                <w:color w:val="000000"/>
                <w:sz w:val="16"/>
                <w:szCs w:val="16"/>
              </w:rPr>
            </w:pPr>
            <w:r w:rsidRPr="00CD50F8">
              <w:rPr>
                <w:rFonts w:ascii="Calibri" w:hAnsi="Calibri"/>
                <w:color w:val="000000"/>
                <w:sz w:val="16"/>
                <w:szCs w:val="16"/>
              </w:rPr>
              <w:t>4</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RUC DECLARANTE</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USUARIO QUE REGISTRA LA OPERACIÓN</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A</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X</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476ED7" w:rsidP="006116F2">
            <w:pPr>
              <w:jc w:val="right"/>
              <w:rPr>
                <w:rFonts w:ascii="Calibri" w:hAnsi="Calibri"/>
                <w:color w:val="000000"/>
                <w:sz w:val="16"/>
                <w:szCs w:val="16"/>
              </w:rPr>
            </w:pPr>
            <w:r w:rsidRPr="00CD50F8">
              <w:rPr>
                <w:rFonts w:ascii="Calibri" w:hAnsi="Calibri"/>
                <w:color w:val="000000"/>
                <w:sz w:val="16"/>
                <w:szCs w:val="16"/>
              </w:rPr>
              <w:t>5</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PERIODO DE VIGENCIA</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A</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X</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476ED7" w:rsidP="006116F2">
            <w:pPr>
              <w:jc w:val="right"/>
              <w:rPr>
                <w:rFonts w:ascii="Calibri" w:hAnsi="Calibri"/>
                <w:color w:val="000000"/>
                <w:sz w:val="16"/>
                <w:szCs w:val="16"/>
              </w:rPr>
            </w:pPr>
            <w:r w:rsidRPr="00CD50F8">
              <w:rPr>
                <w:rFonts w:ascii="Calibri" w:hAnsi="Calibri"/>
                <w:color w:val="000000"/>
                <w:sz w:val="16"/>
                <w:szCs w:val="16"/>
              </w:rPr>
              <w:t>6</w:t>
            </w:r>
          </w:p>
        </w:tc>
        <w:tc>
          <w:tcPr>
            <w:tcW w:w="2813" w:type="dxa"/>
            <w:tcBorders>
              <w:top w:val="nil"/>
              <w:left w:val="nil"/>
              <w:bottom w:val="single" w:sz="4" w:space="0" w:color="auto"/>
              <w:right w:val="single" w:sz="4" w:space="0" w:color="auto"/>
            </w:tcBorders>
            <w:shd w:val="clear" w:color="000000" w:fill="FFFFFF"/>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RUC PROPIETARIO DEL BIEN</w:t>
            </w:r>
          </w:p>
        </w:tc>
        <w:tc>
          <w:tcPr>
            <w:tcW w:w="2552" w:type="dxa"/>
            <w:tcBorders>
              <w:top w:val="nil"/>
              <w:left w:val="nil"/>
              <w:bottom w:val="single" w:sz="4" w:space="0" w:color="auto"/>
              <w:right w:val="single" w:sz="4" w:space="0" w:color="auto"/>
            </w:tcBorders>
            <w:shd w:val="clear" w:color="000000" w:fill="FFFFFF"/>
            <w:vAlign w:val="center"/>
            <w:hideMark/>
          </w:tcPr>
          <w:p w:rsidR="00476ED7" w:rsidRPr="00CD50F8" w:rsidRDefault="00792902" w:rsidP="00792902">
            <w:pPr>
              <w:jc w:val="left"/>
              <w:rPr>
                <w:rFonts w:ascii="Calibri" w:hAnsi="Calibri"/>
                <w:color w:val="000000"/>
                <w:sz w:val="16"/>
                <w:szCs w:val="16"/>
              </w:rPr>
            </w:pPr>
            <w:r w:rsidRPr="00CD50F8">
              <w:rPr>
                <w:rFonts w:ascii="Calibri" w:hAnsi="Calibri"/>
                <w:color w:val="000000"/>
                <w:sz w:val="16"/>
                <w:szCs w:val="16"/>
              </w:rPr>
              <w:t>ANEXO 0</w:t>
            </w:r>
            <w:r w:rsidR="00476ED7" w:rsidRPr="00CD50F8">
              <w:rPr>
                <w:rFonts w:ascii="Calibri" w:hAnsi="Calibri"/>
                <w:color w:val="000000"/>
                <w:sz w:val="16"/>
                <w:szCs w:val="16"/>
              </w:rPr>
              <w:t>4 - Tipos de documentos 06</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S</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X</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476ED7" w:rsidP="006116F2">
            <w:pPr>
              <w:jc w:val="right"/>
              <w:rPr>
                <w:rFonts w:ascii="Calibri" w:hAnsi="Calibri"/>
                <w:color w:val="000000"/>
                <w:sz w:val="16"/>
                <w:szCs w:val="16"/>
              </w:rPr>
            </w:pPr>
            <w:r w:rsidRPr="00CD50F8">
              <w:rPr>
                <w:rFonts w:ascii="Calibri" w:hAnsi="Calibri"/>
                <w:color w:val="000000"/>
                <w:sz w:val="16"/>
                <w:szCs w:val="16"/>
              </w:rPr>
              <w:t>7</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PERIODO DE VIGENCIA</w:t>
            </w:r>
          </w:p>
        </w:tc>
        <w:tc>
          <w:tcPr>
            <w:tcW w:w="2552" w:type="dxa"/>
            <w:tcBorders>
              <w:top w:val="nil"/>
              <w:left w:val="nil"/>
              <w:bottom w:val="single" w:sz="4" w:space="0" w:color="auto"/>
              <w:right w:val="single" w:sz="4" w:space="0" w:color="auto"/>
            </w:tcBorders>
            <w:shd w:val="clear" w:color="000000" w:fill="FFFFFF"/>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A</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X</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476ED7" w:rsidP="006116F2">
            <w:pPr>
              <w:jc w:val="right"/>
              <w:rPr>
                <w:rFonts w:ascii="Calibri" w:hAnsi="Calibri"/>
                <w:color w:val="000000"/>
                <w:sz w:val="16"/>
                <w:szCs w:val="16"/>
              </w:rPr>
            </w:pPr>
            <w:r w:rsidRPr="00CD50F8">
              <w:rPr>
                <w:rFonts w:ascii="Calibri" w:hAnsi="Calibri"/>
                <w:color w:val="000000"/>
                <w:sz w:val="16"/>
                <w:szCs w:val="16"/>
              </w:rPr>
              <w:t>8</w:t>
            </w:r>
          </w:p>
        </w:tc>
        <w:tc>
          <w:tcPr>
            <w:tcW w:w="2813" w:type="dxa"/>
            <w:tcBorders>
              <w:top w:val="nil"/>
              <w:left w:val="nil"/>
              <w:bottom w:val="single" w:sz="4" w:space="0" w:color="auto"/>
              <w:right w:val="single" w:sz="4" w:space="0" w:color="auto"/>
            </w:tcBorders>
            <w:shd w:val="clear" w:color="000000" w:fill="FFFFFF"/>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RUC PRESTADOR DEL SERVICIO</w:t>
            </w:r>
          </w:p>
        </w:tc>
        <w:tc>
          <w:tcPr>
            <w:tcW w:w="2552" w:type="dxa"/>
            <w:tcBorders>
              <w:top w:val="nil"/>
              <w:left w:val="nil"/>
              <w:bottom w:val="single" w:sz="4" w:space="0" w:color="auto"/>
              <w:right w:val="single" w:sz="4" w:space="0" w:color="auto"/>
            </w:tcBorders>
            <w:shd w:val="clear" w:color="000000" w:fill="FFFFFF"/>
            <w:vAlign w:val="center"/>
            <w:hideMark/>
          </w:tcPr>
          <w:p w:rsidR="00476ED7" w:rsidRPr="00CD50F8" w:rsidRDefault="00792902" w:rsidP="00792902">
            <w:pPr>
              <w:jc w:val="left"/>
              <w:rPr>
                <w:rFonts w:ascii="Calibri" w:hAnsi="Calibri"/>
                <w:color w:val="000000"/>
                <w:sz w:val="16"/>
                <w:szCs w:val="16"/>
              </w:rPr>
            </w:pPr>
            <w:r w:rsidRPr="00CD50F8">
              <w:rPr>
                <w:rFonts w:ascii="Calibri" w:hAnsi="Calibri"/>
                <w:color w:val="000000"/>
                <w:sz w:val="16"/>
                <w:szCs w:val="16"/>
              </w:rPr>
              <w:t>ANEXO 0</w:t>
            </w:r>
            <w:r w:rsidR="00476ED7" w:rsidRPr="00CD50F8">
              <w:rPr>
                <w:rFonts w:ascii="Calibri" w:hAnsi="Calibri"/>
                <w:color w:val="000000"/>
                <w:sz w:val="16"/>
                <w:szCs w:val="16"/>
              </w:rPr>
              <w:t>4 - Tipos de documentos 06</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S</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476ED7" w:rsidP="006116F2">
            <w:pPr>
              <w:jc w:val="right"/>
              <w:rPr>
                <w:rFonts w:ascii="Calibri" w:hAnsi="Calibri"/>
                <w:color w:val="000000"/>
                <w:sz w:val="16"/>
                <w:szCs w:val="16"/>
              </w:rPr>
            </w:pPr>
            <w:r w:rsidRPr="00CD50F8">
              <w:rPr>
                <w:rFonts w:ascii="Calibri" w:hAnsi="Calibri"/>
                <w:color w:val="000000"/>
                <w:sz w:val="16"/>
                <w:szCs w:val="16"/>
              </w:rPr>
              <w:t>9</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PERIODO DE VIGENCIA</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A</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476ED7" w:rsidP="006116F2">
            <w:pPr>
              <w:jc w:val="right"/>
              <w:rPr>
                <w:rFonts w:ascii="Calibri" w:hAnsi="Calibri"/>
                <w:color w:val="000000"/>
                <w:sz w:val="16"/>
                <w:szCs w:val="16"/>
              </w:rPr>
            </w:pPr>
            <w:r w:rsidRPr="00CD50F8">
              <w:rPr>
                <w:rFonts w:ascii="Calibri" w:hAnsi="Calibri"/>
                <w:color w:val="000000"/>
                <w:sz w:val="16"/>
                <w:szCs w:val="16"/>
              </w:rPr>
              <w:t>10</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RUC TRANSFERENTE</w:t>
            </w:r>
          </w:p>
        </w:tc>
        <w:tc>
          <w:tcPr>
            <w:tcW w:w="2552" w:type="dxa"/>
            <w:tcBorders>
              <w:top w:val="nil"/>
              <w:left w:val="nil"/>
              <w:bottom w:val="single" w:sz="4" w:space="0" w:color="auto"/>
              <w:right w:val="single" w:sz="4" w:space="0" w:color="auto"/>
            </w:tcBorders>
            <w:shd w:val="clear" w:color="000000" w:fill="FFFFFF"/>
            <w:vAlign w:val="center"/>
            <w:hideMark/>
          </w:tcPr>
          <w:p w:rsidR="00476ED7" w:rsidRPr="00CD50F8" w:rsidRDefault="00792902" w:rsidP="00792902">
            <w:pPr>
              <w:jc w:val="left"/>
              <w:rPr>
                <w:rFonts w:ascii="Calibri" w:hAnsi="Calibri"/>
                <w:color w:val="000000"/>
                <w:sz w:val="16"/>
                <w:szCs w:val="16"/>
              </w:rPr>
            </w:pPr>
            <w:r w:rsidRPr="00CD50F8">
              <w:rPr>
                <w:rFonts w:ascii="Calibri" w:hAnsi="Calibri"/>
                <w:color w:val="000000"/>
                <w:sz w:val="16"/>
                <w:szCs w:val="16"/>
              </w:rPr>
              <w:t>ANEXO 0</w:t>
            </w:r>
            <w:r w:rsidR="00476ED7" w:rsidRPr="00CD50F8">
              <w:rPr>
                <w:rFonts w:ascii="Calibri" w:hAnsi="Calibri"/>
                <w:color w:val="000000"/>
                <w:sz w:val="16"/>
                <w:szCs w:val="16"/>
              </w:rPr>
              <w:t>4 - Tipos de documentos 06</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S</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476ED7" w:rsidP="006116F2">
            <w:pPr>
              <w:jc w:val="right"/>
              <w:rPr>
                <w:rFonts w:ascii="Calibri" w:hAnsi="Calibri"/>
                <w:color w:val="000000"/>
                <w:sz w:val="16"/>
                <w:szCs w:val="16"/>
              </w:rPr>
            </w:pPr>
            <w:r w:rsidRPr="00CD50F8">
              <w:rPr>
                <w:rFonts w:ascii="Calibri" w:hAnsi="Calibri"/>
                <w:color w:val="000000"/>
                <w:sz w:val="16"/>
                <w:szCs w:val="16"/>
              </w:rPr>
              <w:t>11</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PERIODO DE VIGENCIA</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A</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476ED7" w:rsidP="006116F2">
            <w:pPr>
              <w:jc w:val="right"/>
              <w:rPr>
                <w:rFonts w:ascii="Calibri" w:hAnsi="Calibri"/>
                <w:color w:val="000000"/>
                <w:sz w:val="16"/>
                <w:szCs w:val="16"/>
              </w:rPr>
            </w:pPr>
            <w:r w:rsidRPr="00CD50F8">
              <w:rPr>
                <w:rFonts w:ascii="Calibri" w:hAnsi="Calibri"/>
                <w:color w:val="000000"/>
                <w:sz w:val="16"/>
                <w:szCs w:val="16"/>
              </w:rPr>
              <w:t>12</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RUC ADQUIRENTE</w:t>
            </w:r>
          </w:p>
        </w:tc>
        <w:tc>
          <w:tcPr>
            <w:tcW w:w="2552" w:type="dxa"/>
            <w:tcBorders>
              <w:top w:val="nil"/>
              <w:left w:val="nil"/>
              <w:bottom w:val="single" w:sz="4" w:space="0" w:color="auto"/>
              <w:right w:val="single" w:sz="4" w:space="0" w:color="auto"/>
            </w:tcBorders>
            <w:shd w:val="clear" w:color="000000" w:fill="FFFFFF"/>
            <w:vAlign w:val="center"/>
            <w:hideMark/>
          </w:tcPr>
          <w:p w:rsidR="00476ED7" w:rsidRPr="00CD50F8" w:rsidRDefault="00792902" w:rsidP="00792902">
            <w:pPr>
              <w:jc w:val="left"/>
              <w:rPr>
                <w:rFonts w:ascii="Calibri" w:hAnsi="Calibri"/>
                <w:color w:val="000000"/>
                <w:sz w:val="16"/>
                <w:szCs w:val="16"/>
              </w:rPr>
            </w:pPr>
            <w:r w:rsidRPr="00CD50F8">
              <w:rPr>
                <w:rFonts w:ascii="Calibri" w:hAnsi="Calibri"/>
                <w:color w:val="000000"/>
                <w:sz w:val="16"/>
                <w:szCs w:val="16"/>
              </w:rPr>
              <w:t>ANEXO 0</w:t>
            </w:r>
            <w:r w:rsidR="00476ED7" w:rsidRPr="00CD50F8">
              <w:rPr>
                <w:rFonts w:ascii="Calibri" w:hAnsi="Calibri"/>
                <w:color w:val="000000"/>
                <w:sz w:val="16"/>
                <w:szCs w:val="16"/>
              </w:rPr>
              <w:t>4 - Tipos de documentos 06</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S</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476ED7" w:rsidP="006116F2">
            <w:pPr>
              <w:jc w:val="right"/>
              <w:rPr>
                <w:rFonts w:ascii="Calibri" w:hAnsi="Calibri"/>
                <w:color w:val="000000"/>
                <w:sz w:val="16"/>
                <w:szCs w:val="16"/>
              </w:rPr>
            </w:pPr>
            <w:r w:rsidRPr="00CD50F8">
              <w:rPr>
                <w:rFonts w:ascii="Calibri" w:hAnsi="Calibri"/>
                <w:color w:val="000000"/>
                <w:sz w:val="16"/>
                <w:szCs w:val="16"/>
              </w:rPr>
              <w:t>13</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PERIODO DE VIGENCIA</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A</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476ED7" w:rsidP="006116F2">
            <w:pPr>
              <w:jc w:val="right"/>
              <w:rPr>
                <w:rFonts w:ascii="Calibri" w:hAnsi="Calibri"/>
                <w:color w:val="000000"/>
                <w:sz w:val="16"/>
                <w:szCs w:val="16"/>
              </w:rPr>
            </w:pPr>
            <w:r w:rsidRPr="00CD50F8">
              <w:rPr>
                <w:rFonts w:ascii="Calibri" w:hAnsi="Calibri"/>
                <w:color w:val="000000"/>
                <w:sz w:val="16"/>
                <w:szCs w:val="16"/>
              </w:rPr>
              <w:t>14</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RUC REMITENTE</w:t>
            </w:r>
          </w:p>
        </w:tc>
        <w:tc>
          <w:tcPr>
            <w:tcW w:w="2552" w:type="dxa"/>
            <w:tcBorders>
              <w:top w:val="nil"/>
              <w:left w:val="nil"/>
              <w:bottom w:val="single" w:sz="4" w:space="0" w:color="auto"/>
              <w:right w:val="single" w:sz="4" w:space="0" w:color="auto"/>
            </w:tcBorders>
            <w:shd w:val="clear" w:color="000000" w:fill="FFFFFF"/>
            <w:vAlign w:val="center"/>
            <w:hideMark/>
          </w:tcPr>
          <w:p w:rsidR="00476ED7" w:rsidRPr="00CD50F8" w:rsidRDefault="00792902" w:rsidP="00792902">
            <w:pPr>
              <w:jc w:val="left"/>
              <w:rPr>
                <w:rFonts w:ascii="Calibri" w:hAnsi="Calibri"/>
                <w:color w:val="000000"/>
                <w:sz w:val="16"/>
                <w:szCs w:val="16"/>
              </w:rPr>
            </w:pPr>
            <w:r w:rsidRPr="00CD50F8">
              <w:rPr>
                <w:rFonts w:ascii="Calibri" w:hAnsi="Calibri"/>
                <w:color w:val="000000"/>
                <w:sz w:val="16"/>
                <w:szCs w:val="16"/>
              </w:rPr>
              <w:t>ANEXO 0</w:t>
            </w:r>
            <w:r w:rsidR="00476ED7" w:rsidRPr="00CD50F8">
              <w:rPr>
                <w:rFonts w:ascii="Calibri" w:hAnsi="Calibri"/>
                <w:color w:val="000000"/>
                <w:sz w:val="16"/>
                <w:szCs w:val="16"/>
              </w:rPr>
              <w:t>4 - Tipos de documentos 06</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S</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476ED7" w:rsidP="006116F2">
            <w:pPr>
              <w:jc w:val="right"/>
              <w:rPr>
                <w:rFonts w:ascii="Calibri" w:hAnsi="Calibri"/>
                <w:color w:val="000000"/>
                <w:sz w:val="16"/>
                <w:szCs w:val="16"/>
              </w:rPr>
            </w:pPr>
            <w:r w:rsidRPr="00CD50F8">
              <w:rPr>
                <w:rFonts w:ascii="Calibri" w:hAnsi="Calibri"/>
                <w:color w:val="000000"/>
                <w:sz w:val="16"/>
                <w:szCs w:val="16"/>
              </w:rPr>
              <w:t>15</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PERIODO DE VIGENCIA</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A</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476ED7" w:rsidP="006116F2">
            <w:pPr>
              <w:jc w:val="right"/>
              <w:rPr>
                <w:rFonts w:ascii="Calibri" w:hAnsi="Calibri"/>
                <w:color w:val="000000"/>
                <w:sz w:val="16"/>
                <w:szCs w:val="16"/>
              </w:rPr>
            </w:pPr>
            <w:r w:rsidRPr="00CD50F8">
              <w:rPr>
                <w:rFonts w:ascii="Calibri" w:hAnsi="Calibri"/>
                <w:color w:val="000000"/>
                <w:sz w:val="16"/>
                <w:szCs w:val="16"/>
              </w:rPr>
              <w:t>16</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TIPO DOCUMENTO GUIA REMITENTE</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792902">
            <w:pPr>
              <w:jc w:val="left"/>
              <w:rPr>
                <w:rFonts w:ascii="Calibri" w:hAnsi="Calibri"/>
                <w:color w:val="000000"/>
                <w:sz w:val="16"/>
                <w:szCs w:val="16"/>
              </w:rPr>
            </w:pPr>
            <w:r w:rsidRPr="00CD50F8">
              <w:rPr>
                <w:rFonts w:ascii="Calibri" w:hAnsi="Calibri"/>
                <w:color w:val="000000"/>
                <w:sz w:val="16"/>
                <w:szCs w:val="16"/>
              </w:rPr>
              <w:t>ANEXO</w:t>
            </w:r>
            <w:r w:rsidR="00792902" w:rsidRPr="00CD50F8">
              <w:rPr>
                <w:rFonts w:ascii="Calibri" w:hAnsi="Calibri"/>
                <w:color w:val="000000"/>
                <w:sz w:val="16"/>
                <w:szCs w:val="16"/>
              </w:rPr>
              <w:t xml:space="preserve"> 0</w:t>
            </w:r>
            <w:r w:rsidRPr="00CD50F8">
              <w:rPr>
                <w:rFonts w:ascii="Calibri" w:hAnsi="Calibri"/>
                <w:color w:val="000000"/>
                <w:sz w:val="16"/>
                <w:szCs w:val="16"/>
              </w:rPr>
              <w:t>3 Tipos de documento asociado a las transacciones - 09, 60, 61</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S</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476ED7" w:rsidP="006116F2">
            <w:pPr>
              <w:jc w:val="right"/>
              <w:rPr>
                <w:rFonts w:ascii="Calibri" w:hAnsi="Calibri"/>
                <w:color w:val="000000"/>
                <w:sz w:val="16"/>
                <w:szCs w:val="16"/>
              </w:rPr>
            </w:pPr>
            <w:r w:rsidRPr="00CD50F8">
              <w:rPr>
                <w:rFonts w:ascii="Calibri" w:hAnsi="Calibri"/>
                <w:color w:val="000000"/>
                <w:sz w:val="16"/>
                <w:szCs w:val="16"/>
              </w:rPr>
              <w:t>17</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 DOCUMENTO GUIA REMITENTE</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M</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1334B3"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tcPr>
          <w:p w:rsidR="001334B3" w:rsidRPr="00CD50F8" w:rsidRDefault="001334B3" w:rsidP="006116F2">
            <w:pPr>
              <w:jc w:val="right"/>
              <w:rPr>
                <w:rFonts w:ascii="Calibri" w:hAnsi="Calibri"/>
                <w:color w:val="000000"/>
                <w:sz w:val="16"/>
                <w:szCs w:val="16"/>
              </w:rPr>
            </w:pPr>
            <w:r w:rsidRPr="00CD50F8">
              <w:rPr>
                <w:rFonts w:ascii="Calibri" w:hAnsi="Calibri"/>
                <w:color w:val="000000"/>
                <w:sz w:val="16"/>
                <w:szCs w:val="16"/>
              </w:rPr>
              <w:t>18</w:t>
            </w:r>
          </w:p>
        </w:tc>
        <w:tc>
          <w:tcPr>
            <w:tcW w:w="2813" w:type="dxa"/>
            <w:tcBorders>
              <w:top w:val="nil"/>
              <w:left w:val="nil"/>
              <w:bottom w:val="single" w:sz="4" w:space="0" w:color="auto"/>
              <w:right w:val="single" w:sz="4" w:space="0" w:color="auto"/>
            </w:tcBorders>
            <w:shd w:val="clear" w:color="auto" w:fill="auto"/>
            <w:vAlign w:val="center"/>
          </w:tcPr>
          <w:p w:rsidR="001334B3" w:rsidRPr="00CD50F8" w:rsidRDefault="001334B3" w:rsidP="006116F2">
            <w:pPr>
              <w:jc w:val="left"/>
              <w:rPr>
                <w:rFonts w:ascii="Calibri" w:hAnsi="Calibri"/>
                <w:color w:val="000000"/>
                <w:sz w:val="16"/>
                <w:szCs w:val="16"/>
              </w:rPr>
            </w:pPr>
            <w:r w:rsidRPr="00CD50F8">
              <w:rPr>
                <w:rFonts w:ascii="Calibri" w:hAnsi="Calibri"/>
                <w:color w:val="000000"/>
                <w:sz w:val="16"/>
                <w:szCs w:val="16"/>
              </w:rPr>
              <w:t>MOTIVO GUIA FISICA</w:t>
            </w:r>
          </w:p>
        </w:tc>
        <w:tc>
          <w:tcPr>
            <w:tcW w:w="2552" w:type="dxa"/>
            <w:tcBorders>
              <w:top w:val="nil"/>
              <w:left w:val="nil"/>
              <w:bottom w:val="single" w:sz="4" w:space="0" w:color="auto"/>
              <w:right w:val="single" w:sz="4" w:space="0" w:color="auto"/>
            </w:tcBorders>
            <w:shd w:val="clear" w:color="000000" w:fill="FFFFFF"/>
            <w:vAlign w:val="center"/>
          </w:tcPr>
          <w:p w:rsidR="001334B3" w:rsidRPr="00CD50F8" w:rsidRDefault="001334B3" w:rsidP="00792902">
            <w:pPr>
              <w:jc w:val="left"/>
              <w:rPr>
                <w:rFonts w:ascii="Calibri" w:hAnsi="Calibri"/>
                <w:color w:val="000000"/>
                <w:sz w:val="16"/>
                <w:szCs w:val="16"/>
              </w:rPr>
            </w:pPr>
          </w:p>
        </w:tc>
        <w:tc>
          <w:tcPr>
            <w:tcW w:w="283" w:type="dxa"/>
            <w:tcBorders>
              <w:top w:val="nil"/>
              <w:left w:val="nil"/>
              <w:bottom w:val="single" w:sz="4" w:space="0" w:color="auto"/>
              <w:right w:val="single" w:sz="4" w:space="0" w:color="auto"/>
            </w:tcBorders>
            <w:shd w:val="clear" w:color="auto" w:fill="auto"/>
            <w:vAlign w:val="bottom"/>
          </w:tcPr>
          <w:p w:rsidR="001334B3" w:rsidRPr="00CD50F8" w:rsidRDefault="001334B3" w:rsidP="006116F2">
            <w:pPr>
              <w:jc w:val="center"/>
              <w:rPr>
                <w:rFonts w:ascii="Calibri" w:hAnsi="Calibri"/>
                <w:color w:val="000000"/>
                <w:sz w:val="16"/>
                <w:szCs w:val="16"/>
              </w:rPr>
            </w:pPr>
            <w:r w:rsidRPr="00CD50F8">
              <w:rPr>
                <w:rFonts w:ascii="Calibri" w:hAnsi="Calibri"/>
                <w:color w:val="000000"/>
                <w:sz w:val="16"/>
                <w:szCs w:val="16"/>
              </w:rPr>
              <w:t>M</w:t>
            </w:r>
          </w:p>
        </w:tc>
        <w:tc>
          <w:tcPr>
            <w:tcW w:w="283" w:type="dxa"/>
            <w:tcBorders>
              <w:top w:val="nil"/>
              <w:left w:val="nil"/>
              <w:bottom w:val="single" w:sz="4" w:space="0" w:color="auto"/>
              <w:right w:val="nil"/>
            </w:tcBorders>
            <w:shd w:val="clear" w:color="auto" w:fill="auto"/>
            <w:vAlign w:val="bottom"/>
          </w:tcPr>
          <w:p w:rsidR="001334B3" w:rsidRPr="00CD50F8" w:rsidRDefault="001334B3" w:rsidP="006116F2">
            <w:pPr>
              <w:jc w:val="center"/>
              <w:rPr>
                <w:rFonts w:ascii="Calibri" w:hAnsi="Calibri"/>
                <w:color w:val="000000"/>
                <w:sz w:val="16"/>
                <w:szCs w:val="16"/>
              </w:rPr>
            </w:pPr>
          </w:p>
        </w:tc>
        <w:tc>
          <w:tcPr>
            <w:tcW w:w="511" w:type="dxa"/>
            <w:tcBorders>
              <w:top w:val="nil"/>
              <w:left w:val="single" w:sz="8" w:space="0" w:color="auto"/>
              <w:bottom w:val="single" w:sz="4" w:space="0" w:color="auto"/>
              <w:right w:val="single" w:sz="4" w:space="0" w:color="auto"/>
            </w:tcBorders>
            <w:shd w:val="clear" w:color="auto" w:fill="auto"/>
            <w:vAlign w:val="bottom"/>
          </w:tcPr>
          <w:p w:rsidR="001334B3" w:rsidRPr="00CD50F8" w:rsidRDefault="001334B3" w:rsidP="006116F2">
            <w:pPr>
              <w:jc w:val="center"/>
              <w:rPr>
                <w:rFonts w:ascii="Calibri" w:hAnsi="Calibri"/>
                <w:color w:val="000000"/>
                <w:sz w:val="16"/>
                <w:szCs w:val="16"/>
              </w:rPr>
            </w:pPr>
          </w:p>
        </w:tc>
        <w:tc>
          <w:tcPr>
            <w:tcW w:w="536" w:type="dxa"/>
            <w:tcBorders>
              <w:top w:val="nil"/>
              <w:left w:val="nil"/>
              <w:bottom w:val="single" w:sz="4" w:space="0" w:color="auto"/>
              <w:right w:val="single" w:sz="4" w:space="0" w:color="auto"/>
            </w:tcBorders>
            <w:shd w:val="clear" w:color="auto" w:fill="auto"/>
            <w:vAlign w:val="bottom"/>
          </w:tcPr>
          <w:p w:rsidR="001334B3" w:rsidRPr="00CD50F8" w:rsidRDefault="001334B3" w:rsidP="006116F2">
            <w:pPr>
              <w:jc w:val="center"/>
              <w:rPr>
                <w:rFonts w:ascii="Calibri" w:hAnsi="Calibri"/>
                <w:color w:val="000000"/>
                <w:sz w:val="16"/>
                <w:szCs w:val="16"/>
              </w:rPr>
            </w:pPr>
          </w:p>
        </w:tc>
        <w:tc>
          <w:tcPr>
            <w:tcW w:w="500" w:type="dxa"/>
            <w:tcBorders>
              <w:top w:val="nil"/>
              <w:left w:val="nil"/>
              <w:bottom w:val="single" w:sz="4" w:space="0" w:color="auto"/>
              <w:right w:val="single" w:sz="4" w:space="0" w:color="auto"/>
            </w:tcBorders>
            <w:shd w:val="clear" w:color="auto" w:fill="auto"/>
            <w:vAlign w:val="bottom"/>
          </w:tcPr>
          <w:p w:rsidR="001334B3" w:rsidRPr="00CD50F8" w:rsidRDefault="001334B3" w:rsidP="006116F2">
            <w:pPr>
              <w:jc w:val="center"/>
              <w:rPr>
                <w:rFonts w:ascii="Calibri" w:hAnsi="Calibri"/>
                <w:color w:val="000000"/>
                <w:sz w:val="16"/>
                <w:szCs w:val="16"/>
              </w:rPr>
            </w:pPr>
          </w:p>
        </w:tc>
        <w:tc>
          <w:tcPr>
            <w:tcW w:w="576" w:type="dxa"/>
            <w:tcBorders>
              <w:top w:val="nil"/>
              <w:left w:val="nil"/>
              <w:bottom w:val="single" w:sz="4" w:space="0" w:color="auto"/>
              <w:right w:val="single" w:sz="4" w:space="0" w:color="auto"/>
            </w:tcBorders>
            <w:shd w:val="clear" w:color="auto" w:fill="auto"/>
            <w:vAlign w:val="bottom"/>
          </w:tcPr>
          <w:p w:rsidR="001334B3" w:rsidRPr="00CD50F8" w:rsidRDefault="001334B3" w:rsidP="006116F2">
            <w:pPr>
              <w:jc w:val="center"/>
              <w:rPr>
                <w:rFonts w:ascii="Calibri" w:hAnsi="Calibri"/>
                <w:color w:val="000000"/>
                <w:sz w:val="16"/>
                <w:szCs w:val="16"/>
              </w:rPr>
            </w:pPr>
          </w:p>
        </w:tc>
        <w:tc>
          <w:tcPr>
            <w:tcW w:w="567" w:type="dxa"/>
            <w:tcBorders>
              <w:top w:val="nil"/>
              <w:left w:val="nil"/>
              <w:bottom w:val="single" w:sz="4" w:space="0" w:color="auto"/>
              <w:right w:val="single" w:sz="4" w:space="0" w:color="auto"/>
            </w:tcBorders>
            <w:shd w:val="clear" w:color="auto" w:fill="auto"/>
            <w:vAlign w:val="bottom"/>
          </w:tcPr>
          <w:p w:rsidR="001334B3" w:rsidRPr="00CD50F8" w:rsidRDefault="001334B3" w:rsidP="006116F2">
            <w:pPr>
              <w:jc w:val="center"/>
              <w:rPr>
                <w:rFonts w:ascii="Calibri" w:hAnsi="Calibri"/>
                <w:color w:val="000000"/>
                <w:sz w:val="16"/>
                <w:szCs w:val="16"/>
              </w:rPr>
            </w:pPr>
          </w:p>
        </w:tc>
        <w:tc>
          <w:tcPr>
            <w:tcW w:w="567" w:type="dxa"/>
            <w:tcBorders>
              <w:top w:val="nil"/>
              <w:left w:val="nil"/>
              <w:bottom w:val="single" w:sz="4" w:space="0" w:color="auto"/>
              <w:right w:val="single" w:sz="4" w:space="0" w:color="auto"/>
            </w:tcBorders>
            <w:shd w:val="clear" w:color="auto" w:fill="auto"/>
            <w:vAlign w:val="bottom"/>
          </w:tcPr>
          <w:p w:rsidR="001334B3" w:rsidRPr="00CD50F8" w:rsidRDefault="001334B3" w:rsidP="006116F2">
            <w:pPr>
              <w:jc w:val="center"/>
              <w:rPr>
                <w:rFonts w:ascii="Calibri" w:hAnsi="Calibri"/>
                <w:color w:val="000000"/>
                <w:sz w:val="16"/>
                <w:szCs w:val="16"/>
              </w:rPr>
            </w:pPr>
          </w:p>
        </w:tc>
        <w:tc>
          <w:tcPr>
            <w:tcW w:w="567" w:type="dxa"/>
            <w:tcBorders>
              <w:top w:val="nil"/>
              <w:left w:val="nil"/>
              <w:bottom w:val="single" w:sz="4" w:space="0" w:color="auto"/>
              <w:right w:val="single" w:sz="4" w:space="0" w:color="auto"/>
            </w:tcBorders>
            <w:shd w:val="clear" w:color="auto" w:fill="auto"/>
            <w:vAlign w:val="bottom"/>
          </w:tcPr>
          <w:p w:rsidR="001334B3" w:rsidRPr="00CD50F8" w:rsidRDefault="001334B3" w:rsidP="006116F2">
            <w:pPr>
              <w:jc w:val="center"/>
              <w:rPr>
                <w:rFonts w:ascii="Calibri" w:hAnsi="Calibri"/>
                <w:color w:val="000000"/>
                <w:sz w:val="16"/>
                <w:szCs w:val="16"/>
              </w:rPr>
            </w:pPr>
          </w:p>
        </w:tc>
        <w:tc>
          <w:tcPr>
            <w:tcW w:w="549" w:type="dxa"/>
            <w:tcBorders>
              <w:top w:val="nil"/>
              <w:left w:val="nil"/>
              <w:bottom w:val="single" w:sz="4" w:space="0" w:color="auto"/>
              <w:right w:val="single" w:sz="4" w:space="0" w:color="auto"/>
            </w:tcBorders>
            <w:shd w:val="clear" w:color="auto" w:fill="auto"/>
            <w:vAlign w:val="bottom"/>
          </w:tcPr>
          <w:p w:rsidR="001334B3" w:rsidRPr="00CD50F8" w:rsidRDefault="001334B3" w:rsidP="006116F2">
            <w:pPr>
              <w:jc w:val="center"/>
              <w:rPr>
                <w:rFonts w:ascii="Calibri" w:hAnsi="Calibri"/>
                <w:color w:val="000000"/>
                <w:sz w:val="16"/>
                <w:szCs w:val="16"/>
              </w:rPr>
            </w:pPr>
          </w:p>
        </w:tc>
        <w:tc>
          <w:tcPr>
            <w:tcW w:w="585" w:type="dxa"/>
            <w:tcBorders>
              <w:top w:val="nil"/>
              <w:left w:val="nil"/>
              <w:bottom w:val="single" w:sz="4" w:space="0" w:color="auto"/>
              <w:right w:val="single" w:sz="4" w:space="0" w:color="auto"/>
            </w:tcBorders>
            <w:shd w:val="clear" w:color="auto" w:fill="auto"/>
            <w:vAlign w:val="bottom"/>
          </w:tcPr>
          <w:p w:rsidR="001334B3" w:rsidRPr="00CD50F8" w:rsidRDefault="001334B3" w:rsidP="006116F2">
            <w:pPr>
              <w:jc w:val="center"/>
              <w:rPr>
                <w:rFonts w:ascii="Calibri" w:hAnsi="Calibri"/>
                <w:color w:val="000000"/>
                <w:sz w:val="16"/>
                <w:szCs w:val="16"/>
              </w:rPr>
            </w:pPr>
          </w:p>
        </w:tc>
        <w:tc>
          <w:tcPr>
            <w:tcW w:w="567" w:type="dxa"/>
            <w:tcBorders>
              <w:top w:val="nil"/>
              <w:left w:val="nil"/>
              <w:bottom w:val="single" w:sz="4" w:space="0" w:color="auto"/>
              <w:right w:val="single" w:sz="4" w:space="0" w:color="auto"/>
            </w:tcBorders>
            <w:shd w:val="clear" w:color="auto" w:fill="auto"/>
            <w:vAlign w:val="bottom"/>
          </w:tcPr>
          <w:p w:rsidR="001334B3" w:rsidRPr="00CD50F8" w:rsidRDefault="001334B3" w:rsidP="006116F2">
            <w:pPr>
              <w:jc w:val="center"/>
              <w:rPr>
                <w:rFonts w:ascii="Calibri" w:hAnsi="Calibri"/>
                <w:color w:val="000000"/>
                <w:sz w:val="16"/>
                <w:szCs w:val="16"/>
              </w:rPr>
            </w:pPr>
          </w:p>
        </w:tc>
        <w:tc>
          <w:tcPr>
            <w:tcW w:w="567" w:type="dxa"/>
            <w:tcBorders>
              <w:top w:val="nil"/>
              <w:left w:val="nil"/>
              <w:bottom w:val="single" w:sz="4" w:space="0" w:color="auto"/>
              <w:right w:val="single" w:sz="4" w:space="0" w:color="auto"/>
            </w:tcBorders>
            <w:shd w:val="clear" w:color="auto" w:fill="auto"/>
            <w:vAlign w:val="bottom"/>
          </w:tcPr>
          <w:p w:rsidR="001334B3" w:rsidRPr="00CD50F8" w:rsidRDefault="001334B3" w:rsidP="006116F2">
            <w:pPr>
              <w:jc w:val="center"/>
              <w:rPr>
                <w:rFonts w:ascii="Calibri" w:hAnsi="Calibri"/>
                <w:color w:val="000000"/>
                <w:sz w:val="16"/>
                <w:szCs w:val="16"/>
              </w:rPr>
            </w:pPr>
          </w:p>
        </w:tc>
        <w:tc>
          <w:tcPr>
            <w:tcW w:w="567" w:type="dxa"/>
            <w:tcBorders>
              <w:top w:val="nil"/>
              <w:left w:val="nil"/>
              <w:bottom w:val="single" w:sz="4" w:space="0" w:color="auto"/>
              <w:right w:val="single" w:sz="4" w:space="0" w:color="auto"/>
            </w:tcBorders>
            <w:shd w:val="clear" w:color="auto" w:fill="auto"/>
            <w:vAlign w:val="bottom"/>
          </w:tcPr>
          <w:p w:rsidR="001334B3" w:rsidRPr="00CD50F8" w:rsidRDefault="001334B3" w:rsidP="006116F2">
            <w:pPr>
              <w:jc w:val="center"/>
              <w:rPr>
                <w:rFonts w:ascii="Calibri" w:hAnsi="Calibri"/>
                <w:color w:val="000000"/>
                <w:sz w:val="16"/>
                <w:szCs w:val="16"/>
              </w:rPr>
            </w:pPr>
          </w:p>
        </w:tc>
        <w:tc>
          <w:tcPr>
            <w:tcW w:w="567" w:type="dxa"/>
            <w:tcBorders>
              <w:top w:val="nil"/>
              <w:left w:val="nil"/>
              <w:bottom w:val="single" w:sz="4" w:space="0" w:color="auto"/>
              <w:right w:val="single" w:sz="4" w:space="0" w:color="auto"/>
            </w:tcBorders>
            <w:shd w:val="clear" w:color="auto" w:fill="auto"/>
            <w:vAlign w:val="bottom"/>
          </w:tcPr>
          <w:p w:rsidR="001334B3" w:rsidRPr="00CD50F8" w:rsidRDefault="001334B3" w:rsidP="006116F2">
            <w:pPr>
              <w:jc w:val="center"/>
              <w:rPr>
                <w:rFonts w:ascii="Calibri" w:hAnsi="Calibri"/>
                <w:color w:val="000000"/>
                <w:sz w:val="16"/>
                <w:szCs w:val="16"/>
              </w:rPr>
            </w:pPr>
          </w:p>
        </w:tc>
        <w:tc>
          <w:tcPr>
            <w:tcW w:w="567" w:type="dxa"/>
            <w:tcBorders>
              <w:top w:val="nil"/>
              <w:left w:val="nil"/>
              <w:bottom w:val="single" w:sz="4" w:space="0" w:color="auto"/>
              <w:right w:val="single" w:sz="8" w:space="0" w:color="auto"/>
            </w:tcBorders>
            <w:shd w:val="clear" w:color="auto" w:fill="auto"/>
            <w:vAlign w:val="bottom"/>
          </w:tcPr>
          <w:p w:rsidR="001334B3" w:rsidRPr="00CD50F8" w:rsidRDefault="001334B3" w:rsidP="006116F2">
            <w:pPr>
              <w:jc w:val="center"/>
              <w:rPr>
                <w:rFonts w:ascii="Calibri" w:hAnsi="Calibri"/>
                <w:color w:val="000000"/>
                <w:sz w:val="16"/>
                <w:szCs w:val="16"/>
              </w:rPr>
            </w:pPr>
          </w:p>
        </w:tc>
      </w:tr>
      <w:tr w:rsidR="001334B3"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tcPr>
          <w:p w:rsidR="001334B3" w:rsidRPr="00CD50F8" w:rsidRDefault="001334B3" w:rsidP="006116F2">
            <w:pPr>
              <w:jc w:val="right"/>
              <w:rPr>
                <w:rFonts w:ascii="Calibri" w:hAnsi="Calibri"/>
                <w:color w:val="000000"/>
                <w:sz w:val="16"/>
                <w:szCs w:val="16"/>
              </w:rPr>
            </w:pPr>
            <w:r w:rsidRPr="00CD50F8">
              <w:rPr>
                <w:rFonts w:ascii="Calibri" w:hAnsi="Calibri"/>
                <w:color w:val="000000"/>
                <w:sz w:val="16"/>
                <w:szCs w:val="16"/>
              </w:rPr>
              <w:t>19</w:t>
            </w:r>
          </w:p>
        </w:tc>
        <w:tc>
          <w:tcPr>
            <w:tcW w:w="2813" w:type="dxa"/>
            <w:tcBorders>
              <w:top w:val="nil"/>
              <w:left w:val="nil"/>
              <w:bottom w:val="single" w:sz="4" w:space="0" w:color="auto"/>
              <w:right w:val="single" w:sz="4" w:space="0" w:color="auto"/>
            </w:tcBorders>
            <w:shd w:val="clear" w:color="auto" w:fill="auto"/>
            <w:vAlign w:val="center"/>
          </w:tcPr>
          <w:p w:rsidR="001334B3" w:rsidRPr="00CD50F8" w:rsidRDefault="001334B3" w:rsidP="006116F2">
            <w:pPr>
              <w:jc w:val="left"/>
              <w:rPr>
                <w:rFonts w:ascii="Calibri" w:hAnsi="Calibri"/>
                <w:color w:val="000000"/>
                <w:sz w:val="16"/>
                <w:szCs w:val="16"/>
              </w:rPr>
            </w:pPr>
            <w:r w:rsidRPr="00CD50F8">
              <w:rPr>
                <w:rFonts w:ascii="Calibri" w:hAnsi="Calibri"/>
                <w:color w:val="000000"/>
                <w:sz w:val="16"/>
                <w:szCs w:val="16"/>
              </w:rPr>
              <w:t>MOTIVO GUIA FISICA</w:t>
            </w:r>
          </w:p>
        </w:tc>
        <w:tc>
          <w:tcPr>
            <w:tcW w:w="2552" w:type="dxa"/>
            <w:tcBorders>
              <w:top w:val="nil"/>
              <w:left w:val="nil"/>
              <w:bottom w:val="single" w:sz="4" w:space="0" w:color="auto"/>
              <w:right w:val="single" w:sz="4" w:space="0" w:color="auto"/>
            </w:tcBorders>
            <w:shd w:val="clear" w:color="000000" w:fill="FFFFFF"/>
            <w:vAlign w:val="center"/>
          </w:tcPr>
          <w:p w:rsidR="001334B3" w:rsidRPr="00CD50F8" w:rsidRDefault="001334B3" w:rsidP="00792902">
            <w:pPr>
              <w:jc w:val="left"/>
              <w:rPr>
                <w:rFonts w:ascii="Calibri" w:hAnsi="Calibri"/>
                <w:color w:val="000000"/>
                <w:sz w:val="16"/>
                <w:szCs w:val="16"/>
              </w:rPr>
            </w:pPr>
          </w:p>
        </w:tc>
        <w:tc>
          <w:tcPr>
            <w:tcW w:w="283" w:type="dxa"/>
            <w:tcBorders>
              <w:top w:val="nil"/>
              <w:left w:val="nil"/>
              <w:bottom w:val="single" w:sz="4" w:space="0" w:color="auto"/>
              <w:right w:val="single" w:sz="4" w:space="0" w:color="auto"/>
            </w:tcBorders>
            <w:shd w:val="clear" w:color="auto" w:fill="auto"/>
            <w:vAlign w:val="bottom"/>
          </w:tcPr>
          <w:p w:rsidR="001334B3" w:rsidRPr="00CD50F8" w:rsidRDefault="001334B3" w:rsidP="006116F2">
            <w:pPr>
              <w:jc w:val="center"/>
              <w:rPr>
                <w:rFonts w:ascii="Calibri" w:hAnsi="Calibri"/>
                <w:color w:val="000000"/>
                <w:sz w:val="16"/>
                <w:szCs w:val="16"/>
              </w:rPr>
            </w:pPr>
            <w:r w:rsidRPr="00CD50F8">
              <w:rPr>
                <w:rFonts w:ascii="Calibri" w:hAnsi="Calibri"/>
                <w:color w:val="000000"/>
                <w:sz w:val="16"/>
                <w:szCs w:val="16"/>
              </w:rPr>
              <w:t>M</w:t>
            </w:r>
          </w:p>
        </w:tc>
        <w:tc>
          <w:tcPr>
            <w:tcW w:w="283" w:type="dxa"/>
            <w:tcBorders>
              <w:top w:val="nil"/>
              <w:left w:val="nil"/>
              <w:bottom w:val="single" w:sz="4" w:space="0" w:color="auto"/>
              <w:right w:val="nil"/>
            </w:tcBorders>
            <w:shd w:val="clear" w:color="auto" w:fill="auto"/>
            <w:vAlign w:val="bottom"/>
          </w:tcPr>
          <w:p w:rsidR="001334B3" w:rsidRPr="00CD50F8" w:rsidRDefault="001334B3" w:rsidP="006116F2">
            <w:pPr>
              <w:jc w:val="center"/>
              <w:rPr>
                <w:rFonts w:ascii="Calibri" w:hAnsi="Calibri"/>
                <w:color w:val="000000"/>
                <w:sz w:val="16"/>
                <w:szCs w:val="16"/>
              </w:rPr>
            </w:pPr>
          </w:p>
        </w:tc>
        <w:tc>
          <w:tcPr>
            <w:tcW w:w="511" w:type="dxa"/>
            <w:tcBorders>
              <w:top w:val="nil"/>
              <w:left w:val="single" w:sz="8" w:space="0" w:color="auto"/>
              <w:bottom w:val="single" w:sz="4" w:space="0" w:color="auto"/>
              <w:right w:val="single" w:sz="4" w:space="0" w:color="auto"/>
            </w:tcBorders>
            <w:shd w:val="clear" w:color="auto" w:fill="auto"/>
            <w:vAlign w:val="bottom"/>
          </w:tcPr>
          <w:p w:rsidR="001334B3" w:rsidRPr="00CD50F8" w:rsidRDefault="001334B3" w:rsidP="006116F2">
            <w:pPr>
              <w:jc w:val="center"/>
              <w:rPr>
                <w:rFonts w:ascii="Calibri" w:hAnsi="Calibri"/>
                <w:color w:val="000000"/>
                <w:sz w:val="16"/>
                <w:szCs w:val="16"/>
              </w:rPr>
            </w:pPr>
          </w:p>
        </w:tc>
        <w:tc>
          <w:tcPr>
            <w:tcW w:w="536" w:type="dxa"/>
            <w:tcBorders>
              <w:top w:val="nil"/>
              <w:left w:val="nil"/>
              <w:bottom w:val="single" w:sz="4" w:space="0" w:color="auto"/>
              <w:right w:val="single" w:sz="4" w:space="0" w:color="auto"/>
            </w:tcBorders>
            <w:shd w:val="clear" w:color="auto" w:fill="auto"/>
            <w:vAlign w:val="bottom"/>
          </w:tcPr>
          <w:p w:rsidR="001334B3" w:rsidRPr="00CD50F8" w:rsidRDefault="001334B3" w:rsidP="006116F2">
            <w:pPr>
              <w:jc w:val="center"/>
              <w:rPr>
                <w:rFonts w:ascii="Calibri" w:hAnsi="Calibri"/>
                <w:color w:val="000000"/>
                <w:sz w:val="16"/>
                <w:szCs w:val="16"/>
              </w:rPr>
            </w:pPr>
          </w:p>
        </w:tc>
        <w:tc>
          <w:tcPr>
            <w:tcW w:w="500" w:type="dxa"/>
            <w:tcBorders>
              <w:top w:val="nil"/>
              <w:left w:val="nil"/>
              <w:bottom w:val="single" w:sz="4" w:space="0" w:color="auto"/>
              <w:right w:val="single" w:sz="4" w:space="0" w:color="auto"/>
            </w:tcBorders>
            <w:shd w:val="clear" w:color="auto" w:fill="auto"/>
            <w:vAlign w:val="bottom"/>
          </w:tcPr>
          <w:p w:rsidR="001334B3" w:rsidRPr="00CD50F8" w:rsidRDefault="001334B3" w:rsidP="006116F2">
            <w:pPr>
              <w:jc w:val="center"/>
              <w:rPr>
                <w:rFonts w:ascii="Calibri" w:hAnsi="Calibri"/>
                <w:color w:val="000000"/>
                <w:sz w:val="16"/>
                <w:szCs w:val="16"/>
              </w:rPr>
            </w:pPr>
          </w:p>
        </w:tc>
        <w:tc>
          <w:tcPr>
            <w:tcW w:w="576" w:type="dxa"/>
            <w:tcBorders>
              <w:top w:val="nil"/>
              <w:left w:val="nil"/>
              <w:bottom w:val="single" w:sz="4" w:space="0" w:color="auto"/>
              <w:right w:val="single" w:sz="4" w:space="0" w:color="auto"/>
            </w:tcBorders>
            <w:shd w:val="clear" w:color="auto" w:fill="auto"/>
            <w:vAlign w:val="bottom"/>
          </w:tcPr>
          <w:p w:rsidR="001334B3" w:rsidRPr="00CD50F8" w:rsidRDefault="001334B3" w:rsidP="006116F2">
            <w:pPr>
              <w:jc w:val="center"/>
              <w:rPr>
                <w:rFonts w:ascii="Calibri" w:hAnsi="Calibri"/>
                <w:color w:val="000000"/>
                <w:sz w:val="16"/>
                <w:szCs w:val="16"/>
              </w:rPr>
            </w:pPr>
          </w:p>
        </w:tc>
        <w:tc>
          <w:tcPr>
            <w:tcW w:w="567" w:type="dxa"/>
            <w:tcBorders>
              <w:top w:val="nil"/>
              <w:left w:val="nil"/>
              <w:bottom w:val="single" w:sz="4" w:space="0" w:color="auto"/>
              <w:right w:val="single" w:sz="4" w:space="0" w:color="auto"/>
            </w:tcBorders>
            <w:shd w:val="clear" w:color="auto" w:fill="auto"/>
            <w:vAlign w:val="bottom"/>
          </w:tcPr>
          <w:p w:rsidR="001334B3" w:rsidRPr="00CD50F8" w:rsidRDefault="001334B3" w:rsidP="006116F2">
            <w:pPr>
              <w:jc w:val="center"/>
              <w:rPr>
                <w:rFonts w:ascii="Calibri" w:hAnsi="Calibri"/>
                <w:color w:val="000000"/>
                <w:sz w:val="16"/>
                <w:szCs w:val="16"/>
              </w:rPr>
            </w:pPr>
          </w:p>
        </w:tc>
        <w:tc>
          <w:tcPr>
            <w:tcW w:w="567" w:type="dxa"/>
            <w:tcBorders>
              <w:top w:val="nil"/>
              <w:left w:val="nil"/>
              <w:bottom w:val="single" w:sz="4" w:space="0" w:color="auto"/>
              <w:right w:val="single" w:sz="4" w:space="0" w:color="auto"/>
            </w:tcBorders>
            <w:shd w:val="clear" w:color="auto" w:fill="auto"/>
            <w:vAlign w:val="bottom"/>
          </w:tcPr>
          <w:p w:rsidR="001334B3" w:rsidRPr="00CD50F8" w:rsidRDefault="001334B3" w:rsidP="006116F2">
            <w:pPr>
              <w:jc w:val="center"/>
              <w:rPr>
                <w:rFonts w:ascii="Calibri" w:hAnsi="Calibri"/>
                <w:color w:val="000000"/>
                <w:sz w:val="16"/>
                <w:szCs w:val="16"/>
              </w:rPr>
            </w:pPr>
          </w:p>
        </w:tc>
        <w:tc>
          <w:tcPr>
            <w:tcW w:w="567" w:type="dxa"/>
            <w:tcBorders>
              <w:top w:val="nil"/>
              <w:left w:val="nil"/>
              <w:bottom w:val="single" w:sz="4" w:space="0" w:color="auto"/>
              <w:right w:val="single" w:sz="4" w:space="0" w:color="auto"/>
            </w:tcBorders>
            <w:shd w:val="clear" w:color="auto" w:fill="auto"/>
            <w:vAlign w:val="bottom"/>
          </w:tcPr>
          <w:p w:rsidR="001334B3" w:rsidRPr="00CD50F8" w:rsidRDefault="001334B3" w:rsidP="006116F2">
            <w:pPr>
              <w:jc w:val="center"/>
              <w:rPr>
                <w:rFonts w:ascii="Calibri" w:hAnsi="Calibri"/>
                <w:color w:val="000000"/>
                <w:sz w:val="16"/>
                <w:szCs w:val="16"/>
              </w:rPr>
            </w:pPr>
          </w:p>
        </w:tc>
        <w:tc>
          <w:tcPr>
            <w:tcW w:w="549" w:type="dxa"/>
            <w:tcBorders>
              <w:top w:val="nil"/>
              <w:left w:val="nil"/>
              <w:bottom w:val="single" w:sz="4" w:space="0" w:color="auto"/>
              <w:right w:val="single" w:sz="4" w:space="0" w:color="auto"/>
            </w:tcBorders>
            <w:shd w:val="clear" w:color="auto" w:fill="auto"/>
            <w:vAlign w:val="bottom"/>
          </w:tcPr>
          <w:p w:rsidR="001334B3" w:rsidRPr="00CD50F8" w:rsidRDefault="001334B3" w:rsidP="006116F2">
            <w:pPr>
              <w:jc w:val="center"/>
              <w:rPr>
                <w:rFonts w:ascii="Calibri" w:hAnsi="Calibri"/>
                <w:color w:val="000000"/>
                <w:sz w:val="16"/>
                <w:szCs w:val="16"/>
              </w:rPr>
            </w:pPr>
          </w:p>
        </w:tc>
        <w:tc>
          <w:tcPr>
            <w:tcW w:w="585" w:type="dxa"/>
            <w:tcBorders>
              <w:top w:val="nil"/>
              <w:left w:val="nil"/>
              <w:bottom w:val="single" w:sz="4" w:space="0" w:color="auto"/>
              <w:right w:val="single" w:sz="4" w:space="0" w:color="auto"/>
            </w:tcBorders>
            <w:shd w:val="clear" w:color="auto" w:fill="auto"/>
            <w:vAlign w:val="bottom"/>
          </w:tcPr>
          <w:p w:rsidR="001334B3" w:rsidRPr="00CD50F8" w:rsidRDefault="001334B3" w:rsidP="006116F2">
            <w:pPr>
              <w:jc w:val="center"/>
              <w:rPr>
                <w:rFonts w:ascii="Calibri" w:hAnsi="Calibri"/>
                <w:color w:val="000000"/>
                <w:sz w:val="16"/>
                <w:szCs w:val="16"/>
              </w:rPr>
            </w:pPr>
          </w:p>
        </w:tc>
        <w:tc>
          <w:tcPr>
            <w:tcW w:w="567" w:type="dxa"/>
            <w:tcBorders>
              <w:top w:val="nil"/>
              <w:left w:val="nil"/>
              <w:bottom w:val="single" w:sz="4" w:space="0" w:color="auto"/>
              <w:right w:val="single" w:sz="4" w:space="0" w:color="auto"/>
            </w:tcBorders>
            <w:shd w:val="clear" w:color="auto" w:fill="auto"/>
            <w:vAlign w:val="bottom"/>
          </w:tcPr>
          <w:p w:rsidR="001334B3" w:rsidRPr="00CD50F8" w:rsidRDefault="001334B3" w:rsidP="006116F2">
            <w:pPr>
              <w:jc w:val="center"/>
              <w:rPr>
                <w:rFonts w:ascii="Calibri" w:hAnsi="Calibri"/>
                <w:color w:val="000000"/>
                <w:sz w:val="16"/>
                <w:szCs w:val="16"/>
              </w:rPr>
            </w:pPr>
          </w:p>
        </w:tc>
        <w:tc>
          <w:tcPr>
            <w:tcW w:w="567" w:type="dxa"/>
            <w:tcBorders>
              <w:top w:val="nil"/>
              <w:left w:val="nil"/>
              <w:bottom w:val="single" w:sz="4" w:space="0" w:color="auto"/>
              <w:right w:val="single" w:sz="4" w:space="0" w:color="auto"/>
            </w:tcBorders>
            <w:shd w:val="clear" w:color="auto" w:fill="auto"/>
            <w:vAlign w:val="bottom"/>
          </w:tcPr>
          <w:p w:rsidR="001334B3" w:rsidRPr="00CD50F8" w:rsidRDefault="001334B3" w:rsidP="006116F2">
            <w:pPr>
              <w:jc w:val="center"/>
              <w:rPr>
                <w:rFonts w:ascii="Calibri" w:hAnsi="Calibri"/>
                <w:color w:val="000000"/>
                <w:sz w:val="16"/>
                <w:szCs w:val="16"/>
              </w:rPr>
            </w:pPr>
          </w:p>
        </w:tc>
        <w:tc>
          <w:tcPr>
            <w:tcW w:w="567" w:type="dxa"/>
            <w:tcBorders>
              <w:top w:val="nil"/>
              <w:left w:val="nil"/>
              <w:bottom w:val="single" w:sz="4" w:space="0" w:color="auto"/>
              <w:right w:val="single" w:sz="4" w:space="0" w:color="auto"/>
            </w:tcBorders>
            <w:shd w:val="clear" w:color="auto" w:fill="auto"/>
            <w:vAlign w:val="bottom"/>
          </w:tcPr>
          <w:p w:rsidR="001334B3" w:rsidRPr="00CD50F8" w:rsidRDefault="001334B3" w:rsidP="006116F2">
            <w:pPr>
              <w:jc w:val="center"/>
              <w:rPr>
                <w:rFonts w:ascii="Calibri" w:hAnsi="Calibri"/>
                <w:color w:val="000000"/>
                <w:sz w:val="16"/>
                <w:szCs w:val="16"/>
              </w:rPr>
            </w:pPr>
          </w:p>
        </w:tc>
        <w:tc>
          <w:tcPr>
            <w:tcW w:w="567" w:type="dxa"/>
            <w:tcBorders>
              <w:top w:val="nil"/>
              <w:left w:val="nil"/>
              <w:bottom w:val="single" w:sz="4" w:space="0" w:color="auto"/>
              <w:right w:val="single" w:sz="4" w:space="0" w:color="auto"/>
            </w:tcBorders>
            <w:shd w:val="clear" w:color="auto" w:fill="auto"/>
            <w:vAlign w:val="bottom"/>
          </w:tcPr>
          <w:p w:rsidR="001334B3" w:rsidRPr="00CD50F8" w:rsidRDefault="001334B3" w:rsidP="006116F2">
            <w:pPr>
              <w:jc w:val="center"/>
              <w:rPr>
                <w:rFonts w:ascii="Calibri" w:hAnsi="Calibri"/>
                <w:color w:val="000000"/>
                <w:sz w:val="16"/>
                <w:szCs w:val="16"/>
              </w:rPr>
            </w:pPr>
          </w:p>
        </w:tc>
        <w:tc>
          <w:tcPr>
            <w:tcW w:w="567" w:type="dxa"/>
            <w:tcBorders>
              <w:top w:val="nil"/>
              <w:left w:val="nil"/>
              <w:bottom w:val="single" w:sz="4" w:space="0" w:color="auto"/>
              <w:right w:val="single" w:sz="8" w:space="0" w:color="auto"/>
            </w:tcBorders>
            <w:shd w:val="clear" w:color="auto" w:fill="auto"/>
            <w:vAlign w:val="bottom"/>
          </w:tcPr>
          <w:p w:rsidR="001334B3" w:rsidRPr="00CD50F8" w:rsidRDefault="001334B3" w:rsidP="006116F2">
            <w:pPr>
              <w:jc w:val="center"/>
              <w:rPr>
                <w:rFonts w:ascii="Calibri" w:hAnsi="Calibri"/>
                <w:color w:val="000000"/>
                <w:sz w:val="16"/>
                <w:szCs w:val="16"/>
              </w:rPr>
            </w:pP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1334B3" w:rsidP="006116F2">
            <w:pPr>
              <w:jc w:val="right"/>
              <w:rPr>
                <w:rFonts w:ascii="Calibri" w:hAnsi="Calibri"/>
                <w:color w:val="000000"/>
                <w:sz w:val="16"/>
                <w:szCs w:val="16"/>
              </w:rPr>
            </w:pPr>
            <w:r w:rsidRPr="00CD50F8">
              <w:rPr>
                <w:rFonts w:ascii="Calibri" w:hAnsi="Calibri"/>
                <w:color w:val="000000"/>
                <w:sz w:val="16"/>
                <w:szCs w:val="16"/>
              </w:rPr>
              <w:t>20</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RUC PROVEEDOR</w:t>
            </w:r>
          </w:p>
        </w:tc>
        <w:tc>
          <w:tcPr>
            <w:tcW w:w="2552" w:type="dxa"/>
            <w:tcBorders>
              <w:top w:val="nil"/>
              <w:left w:val="nil"/>
              <w:bottom w:val="single" w:sz="4" w:space="0" w:color="auto"/>
              <w:right w:val="single" w:sz="4" w:space="0" w:color="auto"/>
            </w:tcBorders>
            <w:shd w:val="clear" w:color="000000" w:fill="FFFFFF"/>
            <w:vAlign w:val="center"/>
            <w:hideMark/>
          </w:tcPr>
          <w:p w:rsidR="00476ED7" w:rsidRPr="00CD50F8" w:rsidRDefault="00792902" w:rsidP="00792902">
            <w:pPr>
              <w:jc w:val="left"/>
              <w:rPr>
                <w:rFonts w:ascii="Calibri" w:hAnsi="Calibri"/>
                <w:color w:val="000000"/>
                <w:sz w:val="16"/>
                <w:szCs w:val="16"/>
              </w:rPr>
            </w:pPr>
            <w:r w:rsidRPr="00CD50F8">
              <w:rPr>
                <w:rFonts w:ascii="Calibri" w:hAnsi="Calibri"/>
                <w:color w:val="000000"/>
                <w:sz w:val="16"/>
                <w:szCs w:val="16"/>
              </w:rPr>
              <w:t>ANEXO 0</w:t>
            </w:r>
            <w:r w:rsidR="00476ED7" w:rsidRPr="00CD50F8">
              <w:rPr>
                <w:rFonts w:ascii="Calibri" w:hAnsi="Calibri"/>
                <w:color w:val="000000"/>
                <w:sz w:val="16"/>
                <w:szCs w:val="16"/>
              </w:rPr>
              <w:t>4 - Tipos de documentos 06</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S</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1334B3" w:rsidP="006116F2">
            <w:pPr>
              <w:jc w:val="right"/>
              <w:rPr>
                <w:rFonts w:ascii="Calibri" w:hAnsi="Calibri"/>
                <w:color w:val="000000"/>
                <w:sz w:val="16"/>
                <w:szCs w:val="16"/>
              </w:rPr>
            </w:pPr>
            <w:r w:rsidRPr="00CD50F8">
              <w:rPr>
                <w:rFonts w:ascii="Calibri" w:hAnsi="Calibri"/>
                <w:color w:val="000000"/>
                <w:sz w:val="16"/>
                <w:szCs w:val="16"/>
              </w:rPr>
              <w:t>21</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PERIODO DE VIGENCIA</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M</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1334B3" w:rsidP="001334B3">
            <w:pPr>
              <w:jc w:val="right"/>
              <w:rPr>
                <w:rFonts w:ascii="Calibri" w:hAnsi="Calibri"/>
                <w:color w:val="000000"/>
                <w:sz w:val="16"/>
                <w:szCs w:val="16"/>
              </w:rPr>
            </w:pPr>
            <w:r w:rsidRPr="00CD50F8">
              <w:rPr>
                <w:rFonts w:ascii="Calibri" w:hAnsi="Calibri"/>
                <w:color w:val="000000"/>
                <w:sz w:val="16"/>
                <w:szCs w:val="16"/>
              </w:rPr>
              <w:t>22</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TRANSACCION</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792902" w:rsidP="00792902">
            <w:pPr>
              <w:jc w:val="left"/>
              <w:rPr>
                <w:rFonts w:ascii="Calibri" w:hAnsi="Calibri"/>
                <w:color w:val="000000"/>
                <w:sz w:val="16"/>
                <w:szCs w:val="16"/>
              </w:rPr>
            </w:pPr>
            <w:r w:rsidRPr="00CD50F8">
              <w:rPr>
                <w:rFonts w:ascii="Calibri" w:hAnsi="Calibri"/>
                <w:color w:val="000000"/>
                <w:sz w:val="16"/>
                <w:szCs w:val="16"/>
              </w:rPr>
              <w:t>ANEXO 0</w:t>
            </w:r>
            <w:r w:rsidR="00476ED7" w:rsidRPr="00CD50F8">
              <w:rPr>
                <w:rFonts w:ascii="Calibri" w:hAnsi="Calibri"/>
                <w:color w:val="000000"/>
                <w:sz w:val="16"/>
                <w:szCs w:val="16"/>
              </w:rPr>
              <w:t xml:space="preserve">7 - Transacción generadas </w:t>
            </w:r>
            <w:r w:rsidR="00476ED7" w:rsidRPr="00CD50F8">
              <w:rPr>
                <w:rFonts w:ascii="Calibri" w:hAnsi="Calibri"/>
                <w:color w:val="000000"/>
                <w:sz w:val="16"/>
                <w:szCs w:val="16"/>
              </w:rPr>
              <w:lastRenderedPageBreak/>
              <w:t>para traslados y almacenamiento</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lastRenderedPageBreak/>
              <w:t>S</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X</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1334B3" w:rsidP="001334B3">
            <w:pPr>
              <w:jc w:val="right"/>
              <w:rPr>
                <w:rFonts w:ascii="Calibri" w:hAnsi="Calibri"/>
                <w:color w:val="000000"/>
                <w:sz w:val="16"/>
                <w:szCs w:val="16"/>
              </w:rPr>
            </w:pPr>
            <w:r w:rsidRPr="00CD50F8">
              <w:rPr>
                <w:rFonts w:ascii="Calibri" w:hAnsi="Calibri"/>
                <w:color w:val="000000"/>
                <w:sz w:val="16"/>
                <w:szCs w:val="16"/>
              </w:rPr>
              <w:lastRenderedPageBreak/>
              <w:t>23</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 xml:space="preserve">FECHA DE TRANSACCION </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M</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X</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1334B3" w:rsidP="001334B3">
            <w:pPr>
              <w:jc w:val="right"/>
              <w:rPr>
                <w:rFonts w:ascii="Calibri" w:hAnsi="Calibri"/>
                <w:color w:val="000000"/>
                <w:sz w:val="16"/>
                <w:szCs w:val="16"/>
              </w:rPr>
            </w:pPr>
            <w:r w:rsidRPr="00CD50F8">
              <w:rPr>
                <w:rFonts w:ascii="Calibri" w:hAnsi="Calibri"/>
                <w:color w:val="000000"/>
                <w:sz w:val="16"/>
                <w:szCs w:val="16"/>
              </w:rPr>
              <w:t>24</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RUC TRANSPORTISTA</w:t>
            </w:r>
          </w:p>
        </w:tc>
        <w:tc>
          <w:tcPr>
            <w:tcW w:w="2552" w:type="dxa"/>
            <w:tcBorders>
              <w:top w:val="nil"/>
              <w:left w:val="nil"/>
              <w:bottom w:val="single" w:sz="4" w:space="0" w:color="auto"/>
              <w:right w:val="single" w:sz="4" w:space="0" w:color="auto"/>
            </w:tcBorders>
            <w:shd w:val="clear" w:color="000000" w:fill="FFFFFF"/>
            <w:vAlign w:val="center"/>
            <w:hideMark/>
          </w:tcPr>
          <w:p w:rsidR="00476ED7" w:rsidRPr="00CD50F8" w:rsidRDefault="00792902" w:rsidP="00792902">
            <w:pPr>
              <w:jc w:val="left"/>
              <w:rPr>
                <w:rFonts w:ascii="Calibri" w:hAnsi="Calibri"/>
                <w:color w:val="000000"/>
                <w:sz w:val="16"/>
                <w:szCs w:val="16"/>
              </w:rPr>
            </w:pPr>
            <w:r w:rsidRPr="00CD50F8">
              <w:rPr>
                <w:rFonts w:ascii="Calibri" w:hAnsi="Calibri"/>
                <w:color w:val="000000"/>
                <w:sz w:val="16"/>
                <w:szCs w:val="16"/>
              </w:rPr>
              <w:t>ANEXO 0</w:t>
            </w:r>
            <w:r w:rsidR="00476ED7" w:rsidRPr="00CD50F8">
              <w:rPr>
                <w:rFonts w:ascii="Calibri" w:hAnsi="Calibri"/>
                <w:color w:val="000000"/>
                <w:sz w:val="16"/>
                <w:szCs w:val="16"/>
              </w:rPr>
              <w:t>4 - Tipos de documentos 06</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M</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1334B3" w:rsidP="001334B3">
            <w:pPr>
              <w:jc w:val="right"/>
              <w:rPr>
                <w:rFonts w:ascii="Calibri" w:hAnsi="Calibri"/>
                <w:color w:val="000000"/>
                <w:sz w:val="16"/>
                <w:szCs w:val="16"/>
              </w:rPr>
            </w:pPr>
            <w:r w:rsidRPr="00CD50F8">
              <w:rPr>
                <w:rFonts w:ascii="Calibri" w:hAnsi="Calibri"/>
                <w:color w:val="000000"/>
                <w:sz w:val="16"/>
                <w:szCs w:val="16"/>
              </w:rPr>
              <w:t>25</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PERIODO DE VIGENCIA</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M</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1334B3" w:rsidP="001334B3">
            <w:pPr>
              <w:jc w:val="right"/>
              <w:rPr>
                <w:rFonts w:ascii="Calibri" w:hAnsi="Calibri"/>
                <w:color w:val="000000"/>
                <w:sz w:val="16"/>
                <w:szCs w:val="16"/>
              </w:rPr>
            </w:pPr>
            <w:r w:rsidRPr="00CD50F8">
              <w:rPr>
                <w:rFonts w:ascii="Calibri" w:hAnsi="Calibri"/>
                <w:color w:val="000000"/>
                <w:sz w:val="16"/>
                <w:szCs w:val="16"/>
              </w:rPr>
              <w:t>26</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TIPO DOCUMENTO GUIA TRANSPORTISTA</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792902" w:rsidP="00792902">
            <w:pPr>
              <w:jc w:val="left"/>
              <w:rPr>
                <w:rFonts w:ascii="Calibri" w:hAnsi="Calibri"/>
                <w:color w:val="000000"/>
                <w:sz w:val="16"/>
                <w:szCs w:val="16"/>
              </w:rPr>
            </w:pPr>
            <w:r w:rsidRPr="00CD50F8">
              <w:rPr>
                <w:rFonts w:ascii="Calibri" w:hAnsi="Calibri"/>
                <w:color w:val="000000"/>
                <w:sz w:val="16"/>
                <w:szCs w:val="16"/>
              </w:rPr>
              <w:t>ANEXO 0</w:t>
            </w:r>
            <w:r w:rsidR="00476ED7" w:rsidRPr="00CD50F8">
              <w:rPr>
                <w:rFonts w:ascii="Calibri" w:hAnsi="Calibri"/>
                <w:color w:val="000000"/>
                <w:sz w:val="16"/>
                <w:szCs w:val="16"/>
              </w:rPr>
              <w:t>3 Tipos de documento asociado a las transacciones - 31, 62, 63</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M</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1334B3" w:rsidP="001334B3">
            <w:pPr>
              <w:jc w:val="right"/>
              <w:rPr>
                <w:rFonts w:ascii="Calibri" w:hAnsi="Calibri"/>
                <w:color w:val="000000"/>
                <w:sz w:val="16"/>
                <w:szCs w:val="16"/>
              </w:rPr>
            </w:pPr>
            <w:r w:rsidRPr="00CD50F8">
              <w:rPr>
                <w:rFonts w:ascii="Calibri" w:hAnsi="Calibri"/>
                <w:color w:val="000000"/>
                <w:sz w:val="16"/>
                <w:szCs w:val="16"/>
              </w:rPr>
              <w:t>27</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 DOCUMENTO GUIA TRANSPORTISTA</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M</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1334B3" w:rsidP="001334B3">
            <w:pPr>
              <w:jc w:val="right"/>
              <w:rPr>
                <w:rFonts w:ascii="Calibri" w:hAnsi="Calibri"/>
                <w:color w:val="000000"/>
                <w:sz w:val="16"/>
                <w:szCs w:val="16"/>
              </w:rPr>
            </w:pPr>
            <w:r w:rsidRPr="00CD50F8">
              <w:rPr>
                <w:rFonts w:ascii="Calibri" w:hAnsi="Calibri"/>
                <w:color w:val="000000"/>
                <w:sz w:val="16"/>
                <w:szCs w:val="16"/>
              </w:rPr>
              <w:t>28</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 xml:space="preserve">TRAMO DE GUIA </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M</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1334B3" w:rsidP="001334B3">
            <w:pPr>
              <w:jc w:val="right"/>
              <w:rPr>
                <w:rFonts w:ascii="Calibri" w:hAnsi="Calibri"/>
                <w:color w:val="000000"/>
                <w:sz w:val="16"/>
                <w:szCs w:val="16"/>
              </w:rPr>
            </w:pPr>
            <w:r w:rsidRPr="00CD50F8">
              <w:rPr>
                <w:rFonts w:ascii="Calibri" w:hAnsi="Calibri"/>
                <w:color w:val="000000"/>
                <w:sz w:val="16"/>
                <w:szCs w:val="16"/>
              </w:rPr>
              <w:t>29</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RUC TRANSPORTISTA SUBCONTRATANTE</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NO APLICA</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1334B3" w:rsidP="006116F2">
            <w:pPr>
              <w:jc w:val="right"/>
              <w:rPr>
                <w:rFonts w:ascii="Calibri" w:hAnsi="Calibri"/>
                <w:color w:val="000000"/>
                <w:sz w:val="16"/>
                <w:szCs w:val="16"/>
              </w:rPr>
            </w:pPr>
            <w:r w:rsidRPr="00CD50F8">
              <w:rPr>
                <w:rFonts w:ascii="Calibri" w:hAnsi="Calibri"/>
                <w:color w:val="000000"/>
                <w:sz w:val="16"/>
                <w:szCs w:val="16"/>
              </w:rPr>
              <w:t>30</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PERIODO DE VIGENCIA</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NO APLICA</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1334B3" w:rsidP="006116F2">
            <w:pPr>
              <w:jc w:val="right"/>
              <w:rPr>
                <w:rFonts w:ascii="Calibri" w:hAnsi="Calibri"/>
                <w:color w:val="000000"/>
                <w:sz w:val="16"/>
                <w:szCs w:val="16"/>
              </w:rPr>
            </w:pPr>
            <w:r w:rsidRPr="00CD50F8">
              <w:rPr>
                <w:rFonts w:ascii="Calibri" w:hAnsi="Calibri"/>
                <w:color w:val="000000"/>
                <w:sz w:val="16"/>
                <w:szCs w:val="16"/>
              </w:rPr>
              <w:t>31</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RUC DE ENTIDAD QUE DEVUELVE</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NO APLICA</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1334B3" w:rsidP="001334B3">
            <w:pPr>
              <w:jc w:val="right"/>
              <w:rPr>
                <w:rFonts w:ascii="Calibri" w:hAnsi="Calibri"/>
                <w:color w:val="000000"/>
                <w:sz w:val="16"/>
                <w:szCs w:val="16"/>
              </w:rPr>
            </w:pPr>
            <w:r w:rsidRPr="00CD50F8">
              <w:rPr>
                <w:rFonts w:ascii="Calibri" w:hAnsi="Calibri"/>
                <w:color w:val="000000"/>
                <w:sz w:val="16"/>
                <w:szCs w:val="16"/>
              </w:rPr>
              <w:t>32</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PERIODO DE VIGENCIA RUC DE ENTIDAD QUE DEVUELVE</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NO APLICA</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1334B3" w:rsidP="001334B3">
            <w:pPr>
              <w:jc w:val="right"/>
              <w:rPr>
                <w:rFonts w:ascii="Calibri" w:hAnsi="Calibri"/>
                <w:color w:val="000000"/>
                <w:sz w:val="16"/>
                <w:szCs w:val="16"/>
              </w:rPr>
            </w:pPr>
            <w:r w:rsidRPr="00CD50F8">
              <w:rPr>
                <w:rFonts w:ascii="Calibri" w:hAnsi="Calibri"/>
                <w:color w:val="000000"/>
                <w:sz w:val="16"/>
                <w:szCs w:val="16"/>
              </w:rPr>
              <w:t>33</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ESTABLECIMIENTO DE PARTIDA</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D96741">
            <w:pPr>
              <w:jc w:val="left"/>
              <w:rPr>
                <w:rFonts w:ascii="Calibri" w:hAnsi="Calibri"/>
                <w:color w:val="000000"/>
                <w:sz w:val="16"/>
                <w:szCs w:val="16"/>
              </w:rPr>
            </w:pPr>
            <w:r w:rsidRPr="00CD50F8">
              <w:rPr>
                <w:rFonts w:ascii="Calibri" w:hAnsi="Calibri"/>
                <w:color w:val="000000"/>
                <w:sz w:val="16"/>
                <w:szCs w:val="16"/>
              </w:rPr>
              <w:t xml:space="preserve">VALIDAR EN RCBF QUE CORRESPONDA AL REMITENTE EN CASO QUE SEA </w:t>
            </w:r>
            <w:r w:rsidR="00070582" w:rsidRPr="00CD50F8">
              <w:rPr>
                <w:rFonts w:ascii="Calibri" w:hAnsi="Calibri"/>
                <w:color w:val="000000"/>
                <w:sz w:val="16"/>
                <w:szCs w:val="16"/>
              </w:rPr>
              <w:t>GRE-BF</w:t>
            </w:r>
            <w:r w:rsidRPr="00CD50F8">
              <w:rPr>
                <w:rFonts w:ascii="Calibri" w:hAnsi="Calibri"/>
                <w:color w:val="000000"/>
                <w:sz w:val="16"/>
                <w:szCs w:val="16"/>
              </w:rPr>
              <w:t xml:space="preserve"> O DEL PROPIETARIO DEL BF</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S</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X</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1334B3" w:rsidP="001334B3">
            <w:pPr>
              <w:jc w:val="right"/>
              <w:rPr>
                <w:rFonts w:ascii="Calibri" w:hAnsi="Calibri"/>
                <w:color w:val="000000"/>
                <w:sz w:val="16"/>
                <w:szCs w:val="16"/>
              </w:rPr>
            </w:pPr>
            <w:r w:rsidRPr="00CD50F8">
              <w:rPr>
                <w:rFonts w:ascii="Calibri" w:hAnsi="Calibri"/>
                <w:color w:val="000000"/>
                <w:sz w:val="16"/>
                <w:szCs w:val="16"/>
              </w:rPr>
              <w:t>34</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UBIGEO ESTABLECIMIENTO DE PARTIDA</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M</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X</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1334B3" w:rsidP="001334B3">
            <w:pPr>
              <w:jc w:val="right"/>
              <w:rPr>
                <w:rFonts w:ascii="Calibri" w:hAnsi="Calibri"/>
                <w:color w:val="000000"/>
                <w:sz w:val="16"/>
                <w:szCs w:val="16"/>
              </w:rPr>
            </w:pPr>
            <w:r w:rsidRPr="00CD50F8">
              <w:rPr>
                <w:rFonts w:ascii="Calibri" w:hAnsi="Calibri"/>
                <w:color w:val="000000"/>
                <w:sz w:val="16"/>
                <w:szCs w:val="16"/>
              </w:rPr>
              <w:t>35</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TIPO DOCUMENTO PRECEDENTE</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1334B3" w:rsidP="001334B3">
            <w:pPr>
              <w:jc w:val="right"/>
              <w:rPr>
                <w:rFonts w:ascii="Calibri" w:hAnsi="Calibri"/>
                <w:color w:val="000000"/>
                <w:sz w:val="16"/>
                <w:szCs w:val="16"/>
              </w:rPr>
            </w:pPr>
            <w:r w:rsidRPr="00CD50F8">
              <w:rPr>
                <w:rFonts w:ascii="Calibri" w:hAnsi="Calibri"/>
                <w:color w:val="000000"/>
                <w:sz w:val="16"/>
                <w:szCs w:val="16"/>
              </w:rPr>
              <w:t>36</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DOCUMENTO PRECEDENTE</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1334B3" w:rsidP="001334B3">
            <w:pPr>
              <w:jc w:val="right"/>
              <w:rPr>
                <w:rFonts w:ascii="Calibri" w:hAnsi="Calibri"/>
                <w:color w:val="000000"/>
                <w:sz w:val="16"/>
                <w:szCs w:val="16"/>
              </w:rPr>
            </w:pPr>
            <w:r w:rsidRPr="00CD50F8">
              <w:rPr>
                <w:rFonts w:ascii="Calibri" w:hAnsi="Calibri"/>
                <w:color w:val="000000"/>
                <w:sz w:val="16"/>
                <w:szCs w:val="16"/>
              </w:rPr>
              <w:t>37</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TIPO DOCUMENTO ASOCIADO</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792902" w:rsidP="00792902">
            <w:pPr>
              <w:jc w:val="left"/>
              <w:rPr>
                <w:rFonts w:ascii="Calibri" w:hAnsi="Calibri"/>
                <w:color w:val="000000"/>
                <w:sz w:val="16"/>
                <w:szCs w:val="16"/>
              </w:rPr>
            </w:pPr>
            <w:r w:rsidRPr="00CD50F8">
              <w:rPr>
                <w:rFonts w:ascii="Calibri" w:hAnsi="Calibri"/>
                <w:color w:val="000000"/>
                <w:sz w:val="16"/>
                <w:szCs w:val="16"/>
              </w:rPr>
              <w:t>ANEXO 0</w:t>
            </w:r>
            <w:r w:rsidR="00476ED7" w:rsidRPr="00CD50F8">
              <w:rPr>
                <w:rFonts w:ascii="Calibri" w:hAnsi="Calibri"/>
                <w:color w:val="000000"/>
                <w:sz w:val="16"/>
                <w:szCs w:val="16"/>
              </w:rPr>
              <w:t>3 Tipos de documento asociado a las transacciones - 01,</w:t>
            </w:r>
            <w:r w:rsidR="00C8301B" w:rsidRPr="00CD50F8">
              <w:rPr>
                <w:rFonts w:ascii="Calibri" w:hAnsi="Calibri"/>
                <w:color w:val="000000"/>
                <w:sz w:val="16"/>
                <w:szCs w:val="16"/>
              </w:rPr>
              <w:t xml:space="preserve"> </w:t>
            </w:r>
            <w:r w:rsidR="00476ED7" w:rsidRPr="00CD50F8">
              <w:rPr>
                <w:rFonts w:ascii="Calibri" w:hAnsi="Calibri"/>
                <w:color w:val="000000"/>
                <w:sz w:val="16"/>
                <w:szCs w:val="16"/>
              </w:rPr>
              <w:t>03, 09, 60, 61, 99</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S</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X</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1334B3" w:rsidP="001334B3">
            <w:pPr>
              <w:jc w:val="right"/>
              <w:rPr>
                <w:rFonts w:ascii="Calibri" w:hAnsi="Calibri"/>
                <w:color w:val="000000"/>
                <w:sz w:val="16"/>
                <w:szCs w:val="16"/>
              </w:rPr>
            </w:pPr>
            <w:r w:rsidRPr="00CD50F8">
              <w:rPr>
                <w:rFonts w:ascii="Calibri" w:hAnsi="Calibri"/>
                <w:color w:val="000000"/>
                <w:sz w:val="16"/>
                <w:szCs w:val="16"/>
              </w:rPr>
              <w:t>38</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DOCUMENTO ASOCIADO</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M</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X</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1334B3" w:rsidP="001334B3">
            <w:pPr>
              <w:jc w:val="right"/>
              <w:rPr>
                <w:rFonts w:ascii="Calibri" w:hAnsi="Calibri"/>
                <w:color w:val="000000"/>
                <w:sz w:val="16"/>
                <w:szCs w:val="16"/>
              </w:rPr>
            </w:pPr>
            <w:r w:rsidRPr="00CD50F8">
              <w:rPr>
                <w:rFonts w:ascii="Calibri" w:hAnsi="Calibri"/>
                <w:color w:val="000000"/>
                <w:sz w:val="16"/>
                <w:szCs w:val="16"/>
              </w:rPr>
              <w:t>39</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DAM</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M</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OBLIGATORI</w:t>
            </w:r>
            <w:r w:rsidRPr="00CD50F8">
              <w:rPr>
                <w:rFonts w:ascii="Calibri" w:hAnsi="Calibri"/>
                <w:color w:val="000000"/>
                <w:sz w:val="16"/>
                <w:szCs w:val="16"/>
              </w:rPr>
              <w:lastRenderedPageBreak/>
              <w:t>O</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lastRenderedPageBreak/>
              <w:t> </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1334B3" w:rsidP="006116F2">
            <w:pPr>
              <w:jc w:val="right"/>
              <w:rPr>
                <w:rFonts w:ascii="Calibri" w:hAnsi="Calibri"/>
                <w:color w:val="000000"/>
                <w:sz w:val="16"/>
                <w:szCs w:val="16"/>
              </w:rPr>
            </w:pPr>
            <w:r w:rsidRPr="00CD50F8">
              <w:rPr>
                <w:rFonts w:ascii="Calibri" w:hAnsi="Calibri"/>
                <w:color w:val="000000"/>
                <w:sz w:val="16"/>
                <w:szCs w:val="16"/>
              </w:rPr>
              <w:lastRenderedPageBreak/>
              <w:t>40</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RUC DESTINATARIO</w:t>
            </w:r>
          </w:p>
        </w:tc>
        <w:tc>
          <w:tcPr>
            <w:tcW w:w="2552" w:type="dxa"/>
            <w:tcBorders>
              <w:top w:val="nil"/>
              <w:left w:val="nil"/>
              <w:bottom w:val="single" w:sz="4" w:space="0" w:color="auto"/>
              <w:right w:val="single" w:sz="4" w:space="0" w:color="auto"/>
            </w:tcBorders>
            <w:shd w:val="clear" w:color="000000" w:fill="FFFFFF"/>
            <w:vAlign w:val="center"/>
            <w:hideMark/>
          </w:tcPr>
          <w:p w:rsidR="00476ED7" w:rsidRPr="00CD50F8" w:rsidRDefault="00792902" w:rsidP="006116F2">
            <w:pPr>
              <w:jc w:val="left"/>
              <w:rPr>
                <w:rFonts w:ascii="Calibri" w:hAnsi="Calibri"/>
                <w:color w:val="000000"/>
                <w:sz w:val="16"/>
                <w:szCs w:val="16"/>
              </w:rPr>
            </w:pPr>
            <w:r w:rsidRPr="00CD50F8">
              <w:rPr>
                <w:rFonts w:ascii="Calibri" w:hAnsi="Calibri"/>
                <w:color w:val="000000"/>
                <w:sz w:val="16"/>
                <w:szCs w:val="16"/>
              </w:rPr>
              <w:t>ANEXO 0</w:t>
            </w:r>
            <w:r w:rsidR="00476ED7" w:rsidRPr="00CD50F8">
              <w:rPr>
                <w:rFonts w:ascii="Calibri" w:hAnsi="Calibri"/>
                <w:color w:val="000000"/>
                <w:sz w:val="16"/>
                <w:szCs w:val="16"/>
              </w:rPr>
              <w:t>4 - Tipos de documentos 06</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S</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1334B3" w:rsidP="006116F2">
            <w:pPr>
              <w:jc w:val="right"/>
              <w:rPr>
                <w:rFonts w:ascii="Calibri" w:hAnsi="Calibri"/>
                <w:color w:val="000000"/>
                <w:sz w:val="16"/>
                <w:szCs w:val="16"/>
              </w:rPr>
            </w:pPr>
            <w:r w:rsidRPr="00CD50F8">
              <w:rPr>
                <w:rFonts w:ascii="Calibri" w:hAnsi="Calibri"/>
                <w:color w:val="000000"/>
                <w:sz w:val="16"/>
                <w:szCs w:val="16"/>
              </w:rPr>
              <w:t>41</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PERIODO DE VIGENCIA</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M</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1334B3" w:rsidP="001334B3">
            <w:pPr>
              <w:jc w:val="right"/>
              <w:rPr>
                <w:rFonts w:ascii="Calibri" w:hAnsi="Calibri"/>
                <w:color w:val="000000"/>
                <w:sz w:val="16"/>
                <w:szCs w:val="16"/>
              </w:rPr>
            </w:pPr>
            <w:r w:rsidRPr="00CD50F8">
              <w:rPr>
                <w:rFonts w:ascii="Calibri" w:hAnsi="Calibri"/>
                <w:color w:val="000000"/>
                <w:sz w:val="16"/>
                <w:szCs w:val="16"/>
              </w:rPr>
              <w:t>42</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TIPO DOCUMENTO DESTINATARIO</w:t>
            </w:r>
          </w:p>
        </w:tc>
        <w:tc>
          <w:tcPr>
            <w:tcW w:w="2552" w:type="dxa"/>
            <w:tcBorders>
              <w:top w:val="nil"/>
              <w:left w:val="nil"/>
              <w:bottom w:val="single" w:sz="4" w:space="0" w:color="auto"/>
              <w:right w:val="single" w:sz="4" w:space="0" w:color="auto"/>
            </w:tcBorders>
            <w:shd w:val="clear" w:color="000000" w:fill="FFFFFF"/>
            <w:vAlign w:val="center"/>
            <w:hideMark/>
          </w:tcPr>
          <w:p w:rsidR="00476ED7" w:rsidRPr="00CD50F8" w:rsidRDefault="00476ED7" w:rsidP="00792902">
            <w:pPr>
              <w:jc w:val="left"/>
              <w:rPr>
                <w:rFonts w:ascii="Calibri" w:hAnsi="Calibri"/>
                <w:color w:val="000000"/>
                <w:sz w:val="16"/>
                <w:szCs w:val="16"/>
              </w:rPr>
            </w:pPr>
            <w:r w:rsidRPr="00CD50F8">
              <w:rPr>
                <w:rFonts w:ascii="Calibri" w:hAnsi="Calibri"/>
                <w:color w:val="000000"/>
                <w:sz w:val="16"/>
                <w:szCs w:val="16"/>
              </w:rPr>
              <w:t xml:space="preserve">ANEXO </w:t>
            </w:r>
            <w:r w:rsidR="00792902" w:rsidRPr="00CD50F8">
              <w:rPr>
                <w:rFonts w:ascii="Calibri" w:hAnsi="Calibri"/>
                <w:color w:val="000000"/>
                <w:sz w:val="16"/>
                <w:szCs w:val="16"/>
              </w:rPr>
              <w:t>0</w:t>
            </w:r>
            <w:r w:rsidRPr="00CD50F8">
              <w:rPr>
                <w:rFonts w:ascii="Calibri" w:hAnsi="Calibri"/>
                <w:color w:val="000000"/>
                <w:sz w:val="16"/>
                <w:szCs w:val="16"/>
              </w:rPr>
              <w:t>4 - Tipos de documentos</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S</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1334B3" w:rsidP="001334B3">
            <w:pPr>
              <w:jc w:val="right"/>
              <w:rPr>
                <w:rFonts w:ascii="Calibri" w:hAnsi="Calibri"/>
                <w:color w:val="000000"/>
                <w:sz w:val="16"/>
                <w:szCs w:val="16"/>
              </w:rPr>
            </w:pPr>
            <w:r w:rsidRPr="00CD50F8">
              <w:rPr>
                <w:rFonts w:ascii="Calibri" w:hAnsi="Calibri"/>
                <w:color w:val="000000"/>
                <w:sz w:val="16"/>
                <w:szCs w:val="16"/>
              </w:rPr>
              <w:t>43</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DOCUMENTO DESTINATARIO</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M</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1334B3" w:rsidP="001334B3">
            <w:pPr>
              <w:jc w:val="right"/>
              <w:rPr>
                <w:rFonts w:ascii="Calibri" w:hAnsi="Calibri"/>
                <w:color w:val="000000"/>
                <w:sz w:val="16"/>
                <w:szCs w:val="16"/>
              </w:rPr>
            </w:pPr>
            <w:r w:rsidRPr="00CD50F8">
              <w:rPr>
                <w:rFonts w:ascii="Calibri" w:hAnsi="Calibri"/>
                <w:color w:val="000000"/>
                <w:sz w:val="16"/>
                <w:szCs w:val="16"/>
              </w:rPr>
              <w:t>44</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ESTABLECIMIENTO DE LLEGADA</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D96741">
            <w:pPr>
              <w:jc w:val="left"/>
              <w:rPr>
                <w:rFonts w:ascii="Calibri" w:hAnsi="Calibri"/>
                <w:color w:val="000000"/>
                <w:sz w:val="16"/>
                <w:szCs w:val="16"/>
              </w:rPr>
            </w:pPr>
            <w:r w:rsidRPr="00CD50F8">
              <w:rPr>
                <w:rFonts w:ascii="Calibri" w:hAnsi="Calibri"/>
                <w:color w:val="000000"/>
                <w:sz w:val="16"/>
                <w:szCs w:val="16"/>
              </w:rPr>
              <w:t xml:space="preserve">VALIDAR EN RCBF QUE CORRESPONDA AL REMITENTE EN CASO QUE SEA </w:t>
            </w:r>
            <w:r w:rsidR="00070582" w:rsidRPr="00CD50F8">
              <w:rPr>
                <w:rFonts w:ascii="Calibri" w:hAnsi="Calibri"/>
                <w:color w:val="000000"/>
                <w:sz w:val="16"/>
                <w:szCs w:val="16"/>
              </w:rPr>
              <w:t>GRE-BF</w:t>
            </w:r>
            <w:r w:rsidRPr="00CD50F8">
              <w:rPr>
                <w:rFonts w:ascii="Calibri" w:hAnsi="Calibri"/>
                <w:color w:val="000000"/>
                <w:sz w:val="16"/>
                <w:szCs w:val="16"/>
              </w:rPr>
              <w:t xml:space="preserve"> O DEL PROPIETARIO DEL BF</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S</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X</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1334B3" w:rsidP="001334B3">
            <w:pPr>
              <w:jc w:val="right"/>
              <w:rPr>
                <w:rFonts w:ascii="Calibri" w:hAnsi="Calibri"/>
                <w:color w:val="000000"/>
                <w:sz w:val="16"/>
                <w:szCs w:val="16"/>
              </w:rPr>
            </w:pPr>
            <w:r w:rsidRPr="00CD50F8">
              <w:rPr>
                <w:rFonts w:ascii="Calibri" w:hAnsi="Calibri"/>
                <w:color w:val="000000"/>
                <w:sz w:val="16"/>
                <w:szCs w:val="16"/>
              </w:rPr>
              <w:t>45</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UBIGEO ESTABLECIMIENTO DE LLEGADA</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M</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X</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1334B3" w:rsidP="001334B3">
            <w:pPr>
              <w:jc w:val="right"/>
              <w:rPr>
                <w:rFonts w:ascii="Calibri" w:hAnsi="Calibri"/>
                <w:color w:val="000000"/>
                <w:sz w:val="16"/>
                <w:szCs w:val="16"/>
              </w:rPr>
            </w:pPr>
            <w:r w:rsidRPr="00CD50F8">
              <w:rPr>
                <w:rFonts w:ascii="Calibri" w:hAnsi="Calibri"/>
                <w:color w:val="000000"/>
                <w:sz w:val="16"/>
                <w:szCs w:val="16"/>
              </w:rPr>
              <w:t>46</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PUERTO NACIONAL</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NO APLICA</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M</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000000" w:fill="DDD9C3"/>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000000" w:fill="DDD9C3"/>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000000" w:fill="DDD9C3"/>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000000" w:fill="DDD9C3"/>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000000" w:fill="DDD9C3"/>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000000" w:fill="DDD9C3"/>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000000" w:fill="DDD9C3"/>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1334B3" w:rsidP="001334B3">
            <w:pPr>
              <w:jc w:val="right"/>
              <w:rPr>
                <w:rFonts w:ascii="Calibri" w:hAnsi="Calibri"/>
                <w:color w:val="000000"/>
                <w:sz w:val="16"/>
                <w:szCs w:val="16"/>
              </w:rPr>
            </w:pPr>
            <w:r w:rsidRPr="00CD50F8">
              <w:rPr>
                <w:rFonts w:ascii="Calibri" w:hAnsi="Calibri"/>
                <w:color w:val="000000"/>
                <w:sz w:val="16"/>
                <w:szCs w:val="16"/>
              </w:rPr>
              <w:t>47</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 MATRICULA EMBARCACION</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NO APLICA</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M</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000000" w:fill="DDD9C3"/>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000000" w:fill="DDD9C3"/>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000000" w:fill="DDD9C3"/>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000000" w:fill="DDD9C3"/>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000000" w:fill="DDD9C3"/>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000000" w:fill="DDD9C3"/>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000000" w:fill="DDD9C3"/>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1334B3" w:rsidP="001334B3">
            <w:pPr>
              <w:jc w:val="right"/>
              <w:rPr>
                <w:rFonts w:ascii="Calibri" w:hAnsi="Calibri"/>
                <w:color w:val="000000"/>
                <w:sz w:val="16"/>
                <w:szCs w:val="16"/>
              </w:rPr>
            </w:pPr>
            <w:r w:rsidRPr="00CD50F8">
              <w:rPr>
                <w:rFonts w:ascii="Calibri" w:hAnsi="Calibri"/>
                <w:color w:val="000000"/>
                <w:sz w:val="16"/>
                <w:szCs w:val="16"/>
              </w:rPr>
              <w:t>48</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NOMBRE DE EMBARCACION</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NO APLICA</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M</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000000" w:fill="DDD9C3"/>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000000" w:fill="DDD9C3"/>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000000" w:fill="DDD9C3"/>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000000" w:fill="DDD9C3"/>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000000" w:fill="DDD9C3"/>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000000" w:fill="DDD9C3"/>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000000" w:fill="DDD9C3"/>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1334B3" w:rsidP="001334B3">
            <w:pPr>
              <w:jc w:val="right"/>
              <w:rPr>
                <w:rFonts w:ascii="Calibri" w:hAnsi="Calibri"/>
                <w:color w:val="000000"/>
                <w:sz w:val="16"/>
                <w:szCs w:val="16"/>
              </w:rPr>
            </w:pPr>
            <w:r w:rsidRPr="00CD50F8">
              <w:rPr>
                <w:rFonts w:ascii="Calibri" w:hAnsi="Calibri"/>
                <w:color w:val="000000"/>
                <w:sz w:val="16"/>
                <w:szCs w:val="16"/>
              </w:rPr>
              <w:t>49</w:t>
            </w:r>
          </w:p>
        </w:tc>
        <w:tc>
          <w:tcPr>
            <w:tcW w:w="281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 xml:space="preserve">ESTABLECIMIENTO </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NO APLICA</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1334B3" w:rsidP="006116F2">
            <w:pPr>
              <w:jc w:val="right"/>
              <w:rPr>
                <w:rFonts w:ascii="Calibri" w:hAnsi="Calibri"/>
                <w:color w:val="000000"/>
                <w:sz w:val="16"/>
                <w:szCs w:val="16"/>
              </w:rPr>
            </w:pPr>
            <w:r w:rsidRPr="00CD50F8">
              <w:rPr>
                <w:rFonts w:ascii="Calibri" w:hAnsi="Calibri"/>
                <w:color w:val="000000"/>
                <w:sz w:val="16"/>
                <w:szCs w:val="16"/>
              </w:rPr>
              <w:t>50</w:t>
            </w:r>
          </w:p>
        </w:tc>
        <w:tc>
          <w:tcPr>
            <w:tcW w:w="281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UBIGEO DEL ESTABLECIMIENTO</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NO APLICA</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1334B3" w:rsidP="006116F2">
            <w:pPr>
              <w:jc w:val="right"/>
              <w:rPr>
                <w:rFonts w:ascii="Calibri" w:hAnsi="Calibri"/>
                <w:color w:val="000000"/>
                <w:sz w:val="16"/>
                <w:szCs w:val="16"/>
              </w:rPr>
            </w:pPr>
            <w:r w:rsidRPr="00CD50F8">
              <w:rPr>
                <w:rFonts w:ascii="Calibri" w:hAnsi="Calibri"/>
                <w:color w:val="000000"/>
                <w:sz w:val="16"/>
                <w:szCs w:val="16"/>
              </w:rPr>
              <w:t>51</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PRESENTACION</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D96741">
            <w:pPr>
              <w:jc w:val="left"/>
              <w:rPr>
                <w:rFonts w:ascii="Calibri" w:hAnsi="Calibri"/>
                <w:color w:val="000000"/>
                <w:sz w:val="16"/>
                <w:szCs w:val="16"/>
              </w:rPr>
            </w:pPr>
            <w:r w:rsidRPr="00CD50F8">
              <w:rPr>
                <w:rFonts w:ascii="Calibri" w:hAnsi="Calibri"/>
                <w:color w:val="000000"/>
                <w:sz w:val="16"/>
                <w:szCs w:val="16"/>
              </w:rPr>
              <w:t xml:space="preserve">VALIDAR EN RCBF QUE CORRESPONDA AL REMITENTE SI ES </w:t>
            </w:r>
            <w:r w:rsidR="00070582" w:rsidRPr="00CD50F8">
              <w:rPr>
                <w:rFonts w:ascii="Calibri" w:hAnsi="Calibri"/>
                <w:color w:val="000000"/>
                <w:sz w:val="16"/>
                <w:szCs w:val="16"/>
              </w:rPr>
              <w:t>GRE-BF</w:t>
            </w:r>
            <w:r w:rsidRPr="00CD50F8">
              <w:rPr>
                <w:rFonts w:ascii="Calibri" w:hAnsi="Calibri"/>
                <w:color w:val="000000"/>
                <w:sz w:val="16"/>
                <w:szCs w:val="16"/>
              </w:rPr>
              <w:t xml:space="preserve"> O AL PROPIETARIO</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S</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X</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PRESENTACIONES CON MARCA DE USO DOMESTICO O USO ARTESANAL</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SOLO TIPO COMBUSTIBLES</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1334B3" w:rsidP="001334B3">
            <w:pPr>
              <w:jc w:val="right"/>
              <w:rPr>
                <w:rFonts w:ascii="Calibri" w:hAnsi="Calibri"/>
                <w:color w:val="000000"/>
                <w:sz w:val="16"/>
                <w:szCs w:val="16"/>
              </w:rPr>
            </w:pPr>
            <w:r w:rsidRPr="00CD50F8">
              <w:rPr>
                <w:rFonts w:ascii="Calibri" w:hAnsi="Calibri"/>
                <w:color w:val="000000"/>
                <w:sz w:val="16"/>
                <w:szCs w:val="16"/>
              </w:rPr>
              <w:lastRenderedPageBreak/>
              <w:t>52</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CANTIDAD</w:t>
            </w:r>
            <w:r w:rsidR="00C8301B" w:rsidRPr="00CD50F8">
              <w:rPr>
                <w:rFonts w:ascii="Calibri" w:hAnsi="Calibri"/>
                <w:color w:val="000000"/>
                <w:sz w:val="16"/>
                <w:szCs w:val="16"/>
              </w:rPr>
              <w:t xml:space="preserve"> </w:t>
            </w:r>
            <w:r w:rsidRPr="00CD50F8">
              <w:rPr>
                <w:rFonts w:ascii="Calibri" w:hAnsi="Calibri"/>
                <w:color w:val="000000"/>
                <w:sz w:val="16"/>
                <w:szCs w:val="16"/>
              </w:rPr>
              <w:t>DE PRESENTACIONES</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CONSIDERAR 6 DECIMALES</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M</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X</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1334B3" w:rsidP="001334B3">
            <w:pPr>
              <w:jc w:val="right"/>
              <w:rPr>
                <w:rFonts w:ascii="Calibri" w:hAnsi="Calibri"/>
                <w:color w:val="000000"/>
                <w:sz w:val="16"/>
                <w:szCs w:val="16"/>
              </w:rPr>
            </w:pPr>
            <w:r w:rsidRPr="00CD50F8">
              <w:rPr>
                <w:rFonts w:ascii="Calibri" w:hAnsi="Calibri"/>
                <w:color w:val="000000"/>
                <w:sz w:val="16"/>
                <w:szCs w:val="16"/>
              </w:rPr>
              <w:t>53</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 xml:space="preserve">CANTIDAD NETA BF </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CF786C">
            <w:pPr>
              <w:jc w:val="left"/>
              <w:rPr>
                <w:rFonts w:ascii="Calibri" w:hAnsi="Calibri"/>
                <w:color w:val="000000"/>
                <w:sz w:val="16"/>
                <w:szCs w:val="16"/>
              </w:rPr>
            </w:pPr>
            <w:r w:rsidRPr="00CD50F8">
              <w:rPr>
                <w:rFonts w:ascii="Calibri" w:hAnsi="Calibri"/>
                <w:color w:val="000000"/>
                <w:sz w:val="16"/>
                <w:szCs w:val="16"/>
              </w:rPr>
              <w:t>DEBE TOMARLO DEL RCBF - VARIACION EN CANTIDAD NETA EN EL TIEMPO</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A</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X</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1334B3" w:rsidP="001334B3">
            <w:pPr>
              <w:jc w:val="right"/>
              <w:rPr>
                <w:rFonts w:ascii="Calibri" w:hAnsi="Calibri"/>
                <w:color w:val="000000"/>
                <w:sz w:val="16"/>
                <w:szCs w:val="16"/>
              </w:rPr>
            </w:pPr>
            <w:r w:rsidRPr="00CD50F8">
              <w:rPr>
                <w:rFonts w:ascii="Calibri" w:hAnsi="Calibri"/>
                <w:color w:val="000000"/>
                <w:sz w:val="16"/>
                <w:szCs w:val="16"/>
              </w:rPr>
              <w:t>54</w:t>
            </w:r>
          </w:p>
        </w:tc>
        <w:tc>
          <w:tcPr>
            <w:tcW w:w="281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MERMA (KG)</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NO APLICA</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1334B3" w:rsidP="001334B3">
            <w:pPr>
              <w:jc w:val="right"/>
              <w:rPr>
                <w:rFonts w:ascii="Calibri" w:hAnsi="Calibri"/>
                <w:color w:val="000000"/>
                <w:sz w:val="16"/>
                <w:szCs w:val="16"/>
              </w:rPr>
            </w:pPr>
            <w:r w:rsidRPr="00CD50F8">
              <w:rPr>
                <w:rFonts w:ascii="Calibri" w:hAnsi="Calibri"/>
                <w:color w:val="000000"/>
                <w:sz w:val="16"/>
                <w:szCs w:val="16"/>
              </w:rPr>
              <w:t>55</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TIPO DOCUMENTO GUIA REMITENTE INICIAL</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M</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1334B3" w:rsidP="001334B3">
            <w:pPr>
              <w:jc w:val="right"/>
              <w:rPr>
                <w:rFonts w:ascii="Calibri" w:hAnsi="Calibri"/>
                <w:color w:val="000000"/>
                <w:sz w:val="16"/>
                <w:szCs w:val="16"/>
              </w:rPr>
            </w:pPr>
            <w:r w:rsidRPr="00CD50F8">
              <w:rPr>
                <w:rFonts w:ascii="Calibri" w:hAnsi="Calibri"/>
                <w:color w:val="000000"/>
                <w:sz w:val="16"/>
                <w:szCs w:val="16"/>
              </w:rPr>
              <w:t>56</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 DOCUMENTO GUIA REMITENTE INICIAL</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M</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1334B3" w:rsidP="001334B3">
            <w:pPr>
              <w:jc w:val="right"/>
              <w:rPr>
                <w:rFonts w:ascii="Calibri" w:hAnsi="Calibri"/>
                <w:color w:val="000000"/>
                <w:sz w:val="16"/>
                <w:szCs w:val="16"/>
              </w:rPr>
            </w:pPr>
            <w:r w:rsidRPr="00CD50F8">
              <w:rPr>
                <w:rFonts w:ascii="Calibri" w:hAnsi="Calibri"/>
                <w:color w:val="000000"/>
                <w:sz w:val="16"/>
                <w:szCs w:val="16"/>
              </w:rPr>
              <w:t>57</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TIPO DOCUMENTO GUIA TRANSPORTISTA INICIAL</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M</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1334B3" w:rsidP="001334B3">
            <w:pPr>
              <w:jc w:val="right"/>
              <w:rPr>
                <w:rFonts w:ascii="Calibri" w:hAnsi="Calibri"/>
                <w:color w:val="000000"/>
                <w:sz w:val="16"/>
                <w:szCs w:val="16"/>
              </w:rPr>
            </w:pPr>
            <w:r w:rsidRPr="00CD50F8">
              <w:rPr>
                <w:rFonts w:ascii="Calibri" w:hAnsi="Calibri"/>
                <w:color w:val="000000"/>
                <w:sz w:val="16"/>
                <w:szCs w:val="16"/>
              </w:rPr>
              <w:t>58</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 DOCUMENTO GUIA TRANSPORTISTA INICIAL</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M</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1334B3" w:rsidP="001334B3">
            <w:pPr>
              <w:jc w:val="right"/>
              <w:rPr>
                <w:rFonts w:ascii="Calibri" w:hAnsi="Calibri"/>
                <w:color w:val="000000"/>
                <w:sz w:val="16"/>
                <w:szCs w:val="16"/>
              </w:rPr>
            </w:pPr>
            <w:r w:rsidRPr="00CD50F8">
              <w:rPr>
                <w:rFonts w:ascii="Calibri" w:hAnsi="Calibri"/>
                <w:color w:val="000000"/>
                <w:sz w:val="16"/>
                <w:szCs w:val="16"/>
              </w:rPr>
              <w:t>59</w:t>
            </w:r>
          </w:p>
        </w:tc>
        <w:tc>
          <w:tcPr>
            <w:tcW w:w="281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 OPERACION PRECEDENTE</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NO APLICA</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1334B3" w:rsidP="006116F2">
            <w:pPr>
              <w:jc w:val="right"/>
              <w:rPr>
                <w:rFonts w:ascii="Calibri" w:hAnsi="Calibri"/>
                <w:color w:val="000000"/>
                <w:sz w:val="16"/>
                <w:szCs w:val="16"/>
              </w:rPr>
            </w:pPr>
            <w:r w:rsidRPr="00CD50F8">
              <w:rPr>
                <w:rFonts w:ascii="Calibri" w:hAnsi="Calibri"/>
                <w:color w:val="000000"/>
                <w:sz w:val="16"/>
                <w:szCs w:val="16"/>
              </w:rPr>
              <w:t>60</w:t>
            </w:r>
          </w:p>
        </w:tc>
        <w:tc>
          <w:tcPr>
            <w:tcW w:w="281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 xml:space="preserve">CODIGO </w:t>
            </w:r>
            <w:r w:rsidR="00262995" w:rsidRPr="00CD50F8">
              <w:rPr>
                <w:rFonts w:ascii="Calibri" w:hAnsi="Calibri"/>
                <w:color w:val="000000"/>
                <w:sz w:val="16"/>
                <w:szCs w:val="16"/>
              </w:rPr>
              <w:t xml:space="preserve">BF / BNF </w:t>
            </w:r>
            <w:r w:rsidRPr="00CD50F8">
              <w:rPr>
                <w:rFonts w:ascii="Calibri" w:hAnsi="Calibri"/>
                <w:color w:val="000000"/>
                <w:sz w:val="16"/>
                <w:szCs w:val="16"/>
              </w:rPr>
              <w:t>QUE PRODUJO</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NO APLICA</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1334B3" w:rsidP="006116F2">
            <w:pPr>
              <w:jc w:val="right"/>
              <w:rPr>
                <w:rFonts w:ascii="Calibri" w:hAnsi="Calibri"/>
                <w:color w:val="000000"/>
                <w:sz w:val="16"/>
                <w:szCs w:val="16"/>
              </w:rPr>
            </w:pPr>
            <w:r w:rsidRPr="00CD50F8">
              <w:rPr>
                <w:rFonts w:ascii="Calibri" w:hAnsi="Calibri"/>
                <w:color w:val="000000"/>
                <w:sz w:val="16"/>
                <w:szCs w:val="16"/>
              </w:rPr>
              <w:t>61</w:t>
            </w:r>
          </w:p>
        </w:tc>
        <w:tc>
          <w:tcPr>
            <w:tcW w:w="281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CANTIDAD</w:t>
            </w:r>
            <w:r w:rsidR="00C8301B" w:rsidRPr="00CD50F8">
              <w:rPr>
                <w:rFonts w:ascii="Calibri" w:hAnsi="Calibri"/>
                <w:color w:val="000000"/>
                <w:sz w:val="16"/>
                <w:szCs w:val="16"/>
              </w:rPr>
              <w:t xml:space="preserve"> </w:t>
            </w:r>
            <w:r w:rsidRPr="00CD50F8">
              <w:rPr>
                <w:rFonts w:ascii="Calibri" w:hAnsi="Calibri"/>
                <w:color w:val="000000"/>
                <w:sz w:val="16"/>
                <w:szCs w:val="16"/>
              </w:rPr>
              <w:t xml:space="preserve">CODIGO </w:t>
            </w:r>
            <w:r w:rsidR="00262995" w:rsidRPr="00CD50F8">
              <w:rPr>
                <w:rFonts w:ascii="Calibri" w:hAnsi="Calibri"/>
                <w:color w:val="000000"/>
                <w:sz w:val="16"/>
                <w:szCs w:val="16"/>
              </w:rPr>
              <w:t xml:space="preserve">BF / BNF </w:t>
            </w:r>
            <w:r w:rsidRPr="00CD50F8">
              <w:rPr>
                <w:rFonts w:ascii="Calibri" w:hAnsi="Calibri"/>
                <w:color w:val="000000"/>
                <w:sz w:val="16"/>
                <w:szCs w:val="16"/>
              </w:rPr>
              <w:t>QUE PRODUJO</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NO APLICA</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1334B3" w:rsidP="001334B3">
            <w:pPr>
              <w:jc w:val="right"/>
              <w:rPr>
                <w:rFonts w:ascii="Calibri" w:hAnsi="Calibri"/>
                <w:color w:val="000000"/>
                <w:sz w:val="16"/>
                <w:szCs w:val="16"/>
              </w:rPr>
            </w:pPr>
            <w:r w:rsidRPr="00CD50F8">
              <w:rPr>
                <w:rFonts w:ascii="Calibri" w:hAnsi="Calibri"/>
                <w:color w:val="000000"/>
                <w:sz w:val="16"/>
                <w:szCs w:val="16"/>
              </w:rPr>
              <w:t>61</w:t>
            </w:r>
          </w:p>
        </w:tc>
        <w:tc>
          <w:tcPr>
            <w:tcW w:w="281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262995">
            <w:pPr>
              <w:jc w:val="left"/>
              <w:rPr>
                <w:rFonts w:ascii="Calibri" w:hAnsi="Calibri"/>
                <w:color w:val="000000"/>
                <w:sz w:val="16"/>
                <w:szCs w:val="16"/>
              </w:rPr>
            </w:pPr>
            <w:r w:rsidRPr="00CD50F8">
              <w:rPr>
                <w:rFonts w:ascii="Calibri" w:hAnsi="Calibri"/>
                <w:color w:val="000000"/>
                <w:sz w:val="16"/>
                <w:szCs w:val="16"/>
              </w:rPr>
              <w:t xml:space="preserve">CANTIDAD NETA BF (KG) CODIGO </w:t>
            </w:r>
            <w:r w:rsidR="00262995" w:rsidRPr="00CD50F8">
              <w:rPr>
                <w:rFonts w:ascii="Calibri" w:hAnsi="Calibri"/>
                <w:color w:val="000000"/>
                <w:sz w:val="16"/>
                <w:szCs w:val="16"/>
              </w:rPr>
              <w:t xml:space="preserve">BF </w:t>
            </w:r>
            <w:r w:rsidRPr="00CD50F8">
              <w:rPr>
                <w:rFonts w:ascii="Calibri" w:hAnsi="Calibri"/>
                <w:color w:val="000000"/>
                <w:sz w:val="16"/>
                <w:szCs w:val="16"/>
              </w:rPr>
              <w:t xml:space="preserve"> QUE PRODUJO</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NO APLICA</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1334B3" w:rsidP="001334B3">
            <w:pPr>
              <w:jc w:val="right"/>
              <w:rPr>
                <w:rFonts w:ascii="Calibri" w:hAnsi="Calibri"/>
                <w:color w:val="000000"/>
                <w:sz w:val="16"/>
                <w:szCs w:val="16"/>
              </w:rPr>
            </w:pPr>
            <w:r w:rsidRPr="00CD50F8">
              <w:rPr>
                <w:rFonts w:ascii="Calibri" w:hAnsi="Calibri"/>
                <w:color w:val="000000"/>
                <w:sz w:val="16"/>
                <w:szCs w:val="16"/>
              </w:rPr>
              <w:t>63</w:t>
            </w:r>
          </w:p>
        </w:tc>
        <w:tc>
          <w:tcPr>
            <w:tcW w:w="281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 xml:space="preserve">UNIDAD DE MEDIDA DEL BNF </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NO APLICA</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1334B3" w:rsidP="001334B3">
            <w:pPr>
              <w:jc w:val="right"/>
              <w:rPr>
                <w:rFonts w:ascii="Calibri" w:hAnsi="Calibri"/>
                <w:color w:val="000000"/>
                <w:sz w:val="16"/>
                <w:szCs w:val="16"/>
              </w:rPr>
            </w:pPr>
            <w:r w:rsidRPr="00CD50F8">
              <w:rPr>
                <w:rFonts w:ascii="Calibri" w:hAnsi="Calibri"/>
                <w:color w:val="000000"/>
                <w:sz w:val="16"/>
                <w:szCs w:val="16"/>
              </w:rPr>
              <w:t>64</w:t>
            </w:r>
          </w:p>
        </w:tc>
        <w:tc>
          <w:tcPr>
            <w:tcW w:w="281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PRESENTACION INGRESO POR USO ENVASADO</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NO APLICA</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E53315"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tcPr>
          <w:p w:rsidR="00E53315" w:rsidRPr="00CD50F8" w:rsidRDefault="00E53315" w:rsidP="001334B3">
            <w:pPr>
              <w:jc w:val="right"/>
              <w:rPr>
                <w:rFonts w:ascii="Calibri" w:hAnsi="Calibri"/>
                <w:color w:val="000000"/>
                <w:sz w:val="16"/>
                <w:szCs w:val="16"/>
              </w:rPr>
            </w:pPr>
            <w:r w:rsidRPr="00CD50F8">
              <w:rPr>
                <w:rFonts w:ascii="Calibri" w:hAnsi="Calibri"/>
                <w:color w:val="000000"/>
                <w:sz w:val="16"/>
                <w:szCs w:val="16"/>
              </w:rPr>
              <w:t>6</w:t>
            </w:r>
            <w:r w:rsidR="001334B3" w:rsidRPr="00CD50F8">
              <w:rPr>
                <w:rFonts w:ascii="Calibri" w:hAnsi="Calibri"/>
                <w:color w:val="000000"/>
                <w:sz w:val="16"/>
                <w:szCs w:val="16"/>
              </w:rPr>
              <w:t>5</w:t>
            </w:r>
          </w:p>
        </w:tc>
        <w:tc>
          <w:tcPr>
            <w:tcW w:w="2813" w:type="dxa"/>
            <w:tcBorders>
              <w:top w:val="nil"/>
              <w:left w:val="nil"/>
              <w:bottom w:val="single" w:sz="4" w:space="0" w:color="auto"/>
              <w:right w:val="single" w:sz="4" w:space="0" w:color="auto"/>
            </w:tcBorders>
            <w:shd w:val="clear" w:color="auto" w:fill="auto"/>
            <w:vAlign w:val="bottom"/>
          </w:tcPr>
          <w:p w:rsidR="00E53315" w:rsidRPr="00CD50F8" w:rsidRDefault="00E53315" w:rsidP="006116F2">
            <w:pPr>
              <w:jc w:val="left"/>
              <w:rPr>
                <w:rFonts w:ascii="Calibri" w:hAnsi="Calibri"/>
                <w:color w:val="000000"/>
                <w:sz w:val="16"/>
                <w:szCs w:val="16"/>
              </w:rPr>
            </w:pPr>
            <w:r w:rsidRPr="00CD50F8">
              <w:rPr>
                <w:rFonts w:ascii="Calibri" w:hAnsi="Calibri"/>
                <w:color w:val="000000"/>
                <w:sz w:val="16"/>
                <w:szCs w:val="16"/>
              </w:rPr>
              <w:t>REGISTRO DE ARTESANOS</w:t>
            </w:r>
          </w:p>
        </w:tc>
        <w:tc>
          <w:tcPr>
            <w:tcW w:w="2552" w:type="dxa"/>
            <w:tcBorders>
              <w:top w:val="nil"/>
              <w:left w:val="nil"/>
              <w:bottom w:val="single" w:sz="4" w:space="0" w:color="auto"/>
              <w:right w:val="single" w:sz="4" w:space="0" w:color="auto"/>
            </w:tcBorders>
            <w:shd w:val="clear" w:color="auto" w:fill="auto"/>
            <w:vAlign w:val="center"/>
          </w:tcPr>
          <w:p w:rsidR="00E53315" w:rsidRPr="00CD50F8" w:rsidRDefault="00E53315" w:rsidP="006116F2">
            <w:pPr>
              <w:jc w:val="left"/>
              <w:rPr>
                <w:rFonts w:ascii="Calibri" w:hAnsi="Calibri"/>
                <w:color w:val="000000"/>
                <w:sz w:val="16"/>
                <w:szCs w:val="16"/>
              </w:rPr>
            </w:pPr>
          </w:p>
        </w:tc>
        <w:tc>
          <w:tcPr>
            <w:tcW w:w="283" w:type="dxa"/>
            <w:tcBorders>
              <w:top w:val="nil"/>
              <w:left w:val="nil"/>
              <w:bottom w:val="single" w:sz="4" w:space="0" w:color="auto"/>
              <w:right w:val="single" w:sz="4" w:space="0" w:color="auto"/>
            </w:tcBorders>
            <w:shd w:val="clear" w:color="auto" w:fill="auto"/>
            <w:vAlign w:val="bottom"/>
          </w:tcPr>
          <w:p w:rsidR="00E53315" w:rsidRPr="00CD50F8" w:rsidRDefault="00E53315" w:rsidP="006116F2">
            <w:pPr>
              <w:jc w:val="center"/>
              <w:rPr>
                <w:rFonts w:ascii="Calibri" w:hAnsi="Calibri"/>
                <w:color w:val="000000"/>
                <w:sz w:val="16"/>
                <w:szCs w:val="16"/>
              </w:rPr>
            </w:pPr>
            <w:r w:rsidRPr="00CD50F8">
              <w:rPr>
                <w:rFonts w:ascii="Calibri" w:hAnsi="Calibri"/>
                <w:color w:val="000000"/>
                <w:sz w:val="16"/>
                <w:szCs w:val="16"/>
              </w:rPr>
              <w:t>M</w:t>
            </w:r>
          </w:p>
        </w:tc>
        <w:tc>
          <w:tcPr>
            <w:tcW w:w="283" w:type="dxa"/>
            <w:tcBorders>
              <w:top w:val="nil"/>
              <w:left w:val="nil"/>
              <w:bottom w:val="single" w:sz="4" w:space="0" w:color="auto"/>
              <w:right w:val="nil"/>
            </w:tcBorders>
            <w:shd w:val="clear" w:color="auto" w:fill="auto"/>
            <w:vAlign w:val="bottom"/>
          </w:tcPr>
          <w:p w:rsidR="00E53315" w:rsidRPr="00CD50F8" w:rsidRDefault="00E53315" w:rsidP="006116F2">
            <w:pPr>
              <w:jc w:val="center"/>
              <w:rPr>
                <w:rFonts w:ascii="Calibri" w:hAnsi="Calibri"/>
                <w:color w:val="000000"/>
                <w:sz w:val="16"/>
                <w:szCs w:val="16"/>
              </w:rPr>
            </w:pPr>
          </w:p>
        </w:tc>
        <w:tc>
          <w:tcPr>
            <w:tcW w:w="511" w:type="dxa"/>
            <w:tcBorders>
              <w:top w:val="nil"/>
              <w:left w:val="single" w:sz="8" w:space="0" w:color="auto"/>
              <w:bottom w:val="single" w:sz="4" w:space="0" w:color="auto"/>
              <w:right w:val="single" w:sz="4" w:space="0" w:color="auto"/>
            </w:tcBorders>
            <w:shd w:val="clear" w:color="000000" w:fill="DDD9C3"/>
            <w:noWrap/>
            <w:vAlign w:val="bottom"/>
          </w:tcPr>
          <w:p w:rsidR="00E53315" w:rsidRPr="00CD50F8" w:rsidRDefault="00E53315" w:rsidP="006116F2">
            <w:pPr>
              <w:jc w:val="center"/>
              <w:rPr>
                <w:rFonts w:ascii="Calibri" w:hAnsi="Calibri"/>
                <w:color w:val="000000"/>
                <w:sz w:val="16"/>
                <w:szCs w:val="16"/>
              </w:rPr>
            </w:pPr>
          </w:p>
        </w:tc>
        <w:tc>
          <w:tcPr>
            <w:tcW w:w="536" w:type="dxa"/>
            <w:tcBorders>
              <w:top w:val="nil"/>
              <w:left w:val="nil"/>
              <w:bottom w:val="single" w:sz="4" w:space="0" w:color="auto"/>
              <w:right w:val="single" w:sz="4" w:space="0" w:color="auto"/>
            </w:tcBorders>
            <w:shd w:val="clear" w:color="000000" w:fill="DDD9C3"/>
            <w:noWrap/>
            <w:vAlign w:val="bottom"/>
          </w:tcPr>
          <w:p w:rsidR="00E53315" w:rsidRPr="00CD50F8" w:rsidRDefault="00E53315" w:rsidP="006116F2">
            <w:pPr>
              <w:jc w:val="center"/>
              <w:rPr>
                <w:rFonts w:ascii="Calibri" w:hAnsi="Calibri"/>
                <w:color w:val="000000"/>
                <w:sz w:val="16"/>
                <w:szCs w:val="16"/>
              </w:rPr>
            </w:pPr>
          </w:p>
        </w:tc>
        <w:tc>
          <w:tcPr>
            <w:tcW w:w="500" w:type="dxa"/>
            <w:tcBorders>
              <w:top w:val="nil"/>
              <w:left w:val="nil"/>
              <w:bottom w:val="single" w:sz="4" w:space="0" w:color="auto"/>
              <w:right w:val="single" w:sz="4" w:space="0" w:color="auto"/>
            </w:tcBorders>
            <w:shd w:val="clear" w:color="000000" w:fill="DDD9C3"/>
            <w:noWrap/>
            <w:vAlign w:val="bottom"/>
          </w:tcPr>
          <w:p w:rsidR="00E53315" w:rsidRPr="00CD50F8" w:rsidRDefault="00E53315" w:rsidP="006116F2">
            <w:pPr>
              <w:jc w:val="center"/>
              <w:rPr>
                <w:rFonts w:ascii="Calibri" w:hAnsi="Calibri"/>
                <w:color w:val="000000"/>
                <w:sz w:val="16"/>
                <w:szCs w:val="16"/>
              </w:rPr>
            </w:pPr>
          </w:p>
        </w:tc>
        <w:tc>
          <w:tcPr>
            <w:tcW w:w="576" w:type="dxa"/>
            <w:tcBorders>
              <w:top w:val="nil"/>
              <w:left w:val="nil"/>
              <w:bottom w:val="single" w:sz="4" w:space="0" w:color="auto"/>
              <w:right w:val="single" w:sz="4" w:space="0" w:color="auto"/>
            </w:tcBorders>
            <w:shd w:val="clear" w:color="000000" w:fill="DDD9C3"/>
            <w:noWrap/>
            <w:vAlign w:val="bottom"/>
          </w:tcPr>
          <w:p w:rsidR="00E53315" w:rsidRPr="00CD50F8" w:rsidRDefault="00E53315" w:rsidP="006116F2">
            <w:pPr>
              <w:jc w:val="center"/>
              <w:rPr>
                <w:rFonts w:ascii="Calibri" w:hAnsi="Calibri"/>
                <w:color w:val="000000"/>
                <w:sz w:val="16"/>
                <w:szCs w:val="16"/>
              </w:rPr>
            </w:pPr>
          </w:p>
        </w:tc>
        <w:tc>
          <w:tcPr>
            <w:tcW w:w="567" w:type="dxa"/>
            <w:tcBorders>
              <w:top w:val="nil"/>
              <w:left w:val="nil"/>
              <w:bottom w:val="single" w:sz="4" w:space="0" w:color="auto"/>
              <w:right w:val="single" w:sz="4" w:space="0" w:color="auto"/>
            </w:tcBorders>
            <w:shd w:val="clear" w:color="000000" w:fill="DDD9C3"/>
            <w:noWrap/>
            <w:vAlign w:val="bottom"/>
          </w:tcPr>
          <w:p w:rsidR="00E53315" w:rsidRPr="00CD50F8" w:rsidRDefault="00E53315" w:rsidP="006116F2">
            <w:pPr>
              <w:jc w:val="center"/>
              <w:rPr>
                <w:rFonts w:ascii="Calibri" w:hAnsi="Calibri"/>
                <w:color w:val="000000"/>
                <w:sz w:val="16"/>
                <w:szCs w:val="16"/>
              </w:rPr>
            </w:pPr>
          </w:p>
        </w:tc>
        <w:tc>
          <w:tcPr>
            <w:tcW w:w="567" w:type="dxa"/>
            <w:tcBorders>
              <w:top w:val="nil"/>
              <w:left w:val="nil"/>
              <w:bottom w:val="single" w:sz="4" w:space="0" w:color="auto"/>
              <w:right w:val="single" w:sz="4" w:space="0" w:color="auto"/>
            </w:tcBorders>
            <w:shd w:val="clear" w:color="000000" w:fill="DDD9C3"/>
            <w:noWrap/>
            <w:vAlign w:val="bottom"/>
          </w:tcPr>
          <w:p w:rsidR="00E53315" w:rsidRPr="00CD50F8" w:rsidRDefault="00E53315" w:rsidP="006116F2">
            <w:pPr>
              <w:jc w:val="center"/>
              <w:rPr>
                <w:rFonts w:ascii="Calibri" w:hAnsi="Calibri"/>
                <w:color w:val="000000"/>
                <w:sz w:val="16"/>
                <w:szCs w:val="16"/>
              </w:rPr>
            </w:pPr>
          </w:p>
        </w:tc>
        <w:tc>
          <w:tcPr>
            <w:tcW w:w="567" w:type="dxa"/>
            <w:tcBorders>
              <w:top w:val="nil"/>
              <w:left w:val="nil"/>
              <w:bottom w:val="single" w:sz="4" w:space="0" w:color="auto"/>
              <w:right w:val="single" w:sz="4" w:space="0" w:color="auto"/>
            </w:tcBorders>
            <w:shd w:val="clear" w:color="000000" w:fill="DDD9C3"/>
            <w:noWrap/>
            <w:vAlign w:val="bottom"/>
          </w:tcPr>
          <w:p w:rsidR="00E53315" w:rsidRPr="00CD50F8" w:rsidRDefault="00E53315" w:rsidP="006116F2">
            <w:pPr>
              <w:jc w:val="center"/>
              <w:rPr>
                <w:rFonts w:ascii="Calibri" w:hAnsi="Calibri"/>
                <w:color w:val="000000"/>
                <w:sz w:val="16"/>
                <w:szCs w:val="16"/>
              </w:rPr>
            </w:pPr>
            <w:r w:rsidRPr="00CD50F8">
              <w:rPr>
                <w:rFonts w:ascii="Calibri" w:hAnsi="Calibri"/>
                <w:color w:val="000000"/>
                <w:sz w:val="16"/>
                <w:szCs w:val="16"/>
              </w:rPr>
              <w:t>X</w:t>
            </w:r>
          </w:p>
        </w:tc>
        <w:tc>
          <w:tcPr>
            <w:tcW w:w="549" w:type="dxa"/>
            <w:tcBorders>
              <w:top w:val="nil"/>
              <w:left w:val="nil"/>
              <w:bottom w:val="single" w:sz="4" w:space="0" w:color="auto"/>
              <w:right w:val="single" w:sz="4" w:space="0" w:color="auto"/>
            </w:tcBorders>
            <w:shd w:val="clear" w:color="000000" w:fill="DDD9C3"/>
            <w:noWrap/>
            <w:vAlign w:val="bottom"/>
          </w:tcPr>
          <w:p w:rsidR="00E53315" w:rsidRPr="00CD50F8" w:rsidRDefault="00E53315" w:rsidP="006116F2">
            <w:pPr>
              <w:jc w:val="center"/>
              <w:rPr>
                <w:rFonts w:ascii="Calibri" w:hAnsi="Calibri"/>
                <w:color w:val="000000"/>
                <w:sz w:val="16"/>
                <w:szCs w:val="16"/>
              </w:rPr>
            </w:pPr>
          </w:p>
        </w:tc>
        <w:tc>
          <w:tcPr>
            <w:tcW w:w="585" w:type="dxa"/>
            <w:tcBorders>
              <w:top w:val="nil"/>
              <w:left w:val="nil"/>
              <w:bottom w:val="single" w:sz="4" w:space="0" w:color="auto"/>
              <w:right w:val="single" w:sz="4" w:space="0" w:color="auto"/>
            </w:tcBorders>
            <w:shd w:val="clear" w:color="000000" w:fill="DDD9C3"/>
            <w:noWrap/>
            <w:vAlign w:val="bottom"/>
          </w:tcPr>
          <w:p w:rsidR="00E53315" w:rsidRPr="00CD50F8" w:rsidRDefault="00E53315" w:rsidP="006116F2">
            <w:pPr>
              <w:jc w:val="center"/>
              <w:rPr>
                <w:rFonts w:ascii="Calibri" w:hAnsi="Calibri"/>
                <w:color w:val="000000"/>
                <w:sz w:val="16"/>
                <w:szCs w:val="16"/>
              </w:rPr>
            </w:pPr>
          </w:p>
        </w:tc>
        <w:tc>
          <w:tcPr>
            <w:tcW w:w="567" w:type="dxa"/>
            <w:tcBorders>
              <w:top w:val="nil"/>
              <w:left w:val="nil"/>
              <w:bottom w:val="single" w:sz="4" w:space="0" w:color="auto"/>
              <w:right w:val="single" w:sz="4" w:space="0" w:color="auto"/>
            </w:tcBorders>
            <w:shd w:val="clear" w:color="000000" w:fill="DDD9C3"/>
            <w:noWrap/>
            <w:vAlign w:val="bottom"/>
          </w:tcPr>
          <w:p w:rsidR="00E53315" w:rsidRPr="00CD50F8" w:rsidRDefault="00E53315" w:rsidP="006116F2">
            <w:pPr>
              <w:jc w:val="center"/>
              <w:rPr>
                <w:rFonts w:ascii="Calibri" w:hAnsi="Calibri"/>
                <w:color w:val="000000"/>
                <w:sz w:val="16"/>
                <w:szCs w:val="16"/>
              </w:rPr>
            </w:pPr>
          </w:p>
        </w:tc>
        <w:tc>
          <w:tcPr>
            <w:tcW w:w="567" w:type="dxa"/>
            <w:tcBorders>
              <w:top w:val="nil"/>
              <w:left w:val="nil"/>
              <w:bottom w:val="single" w:sz="4" w:space="0" w:color="auto"/>
              <w:right w:val="single" w:sz="4" w:space="0" w:color="auto"/>
            </w:tcBorders>
            <w:shd w:val="clear" w:color="000000" w:fill="DDD9C3"/>
            <w:noWrap/>
            <w:vAlign w:val="bottom"/>
          </w:tcPr>
          <w:p w:rsidR="00E53315" w:rsidRPr="00CD50F8" w:rsidRDefault="00E53315" w:rsidP="006116F2">
            <w:pPr>
              <w:jc w:val="center"/>
              <w:rPr>
                <w:rFonts w:ascii="Calibri" w:hAnsi="Calibri"/>
                <w:color w:val="000000"/>
                <w:sz w:val="16"/>
                <w:szCs w:val="16"/>
              </w:rPr>
            </w:pPr>
          </w:p>
        </w:tc>
        <w:tc>
          <w:tcPr>
            <w:tcW w:w="567" w:type="dxa"/>
            <w:tcBorders>
              <w:top w:val="nil"/>
              <w:left w:val="nil"/>
              <w:bottom w:val="single" w:sz="4" w:space="0" w:color="auto"/>
              <w:right w:val="single" w:sz="4" w:space="0" w:color="auto"/>
            </w:tcBorders>
            <w:shd w:val="clear" w:color="000000" w:fill="DDD9C3"/>
            <w:noWrap/>
            <w:vAlign w:val="bottom"/>
          </w:tcPr>
          <w:p w:rsidR="00E53315" w:rsidRPr="00CD50F8" w:rsidRDefault="00E53315" w:rsidP="006116F2">
            <w:pPr>
              <w:jc w:val="center"/>
              <w:rPr>
                <w:rFonts w:ascii="Calibri" w:hAnsi="Calibri"/>
                <w:color w:val="000000"/>
                <w:sz w:val="16"/>
                <w:szCs w:val="16"/>
              </w:rPr>
            </w:pPr>
          </w:p>
        </w:tc>
        <w:tc>
          <w:tcPr>
            <w:tcW w:w="567" w:type="dxa"/>
            <w:tcBorders>
              <w:top w:val="nil"/>
              <w:left w:val="nil"/>
              <w:bottom w:val="single" w:sz="4" w:space="0" w:color="auto"/>
              <w:right w:val="single" w:sz="4" w:space="0" w:color="auto"/>
            </w:tcBorders>
            <w:shd w:val="clear" w:color="000000" w:fill="DDD9C3"/>
            <w:noWrap/>
            <w:vAlign w:val="bottom"/>
          </w:tcPr>
          <w:p w:rsidR="00E53315" w:rsidRPr="00CD50F8" w:rsidRDefault="00E53315" w:rsidP="006116F2">
            <w:pPr>
              <w:jc w:val="center"/>
              <w:rPr>
                <w:rFonts w:ascii="Calibri" w:hAnsi="Calibri"/>
                <w:color w:val="000000"/>
                <w:sz w:val="16"/>
                <w:szCs w:val="16"/>
              </w:rPr>
            </w:pPr>
          </w:p>
        </w:tc>
        <w:tc>
          <w:tcPr>
            <w:tcW w:w="567" w:type="dxa"/>
            <w:tcBorders>
              <w:top w:val="nil"/>
              <w:left w:val="nil"/>
              <w:bottom w:val="single" w:sz="4" w:space="0" w:color="auto"/>
              <w:right w:val="single" w:sz="8" w:space="0" w:color="auto"/>
            </w:tcBorders>
            <w:shd w:val="clear" w:color="000000" w:fill="DDD9C3"/>
            <w:noWrap/>
            <w:vAlign w:val="bottom"/>
          </w:tcPr>
          <w:p w:rsidR="00E53315" w:rsidRPr="00CD50F8" w:rsidRDefault="00E53315" w:rsidP="006116F2">
            <w:pPr>
              <w:jc w:val="center"/>
              <w:rPr>
                <w:rFonts w:ascii="Calibri" w:hAnsi="Calibri"/>
                <w:color w:val="000000"/>
                <w:sz w:val="16"/>
                <w:szCs w:val="16"/>
              </w:rPr>
            </w:pP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E53315" w:rsidP="001334B3">
            <w:pPr>
              <w:jc w:val="right"/>
              <w:rPr>
                <w:rFonts w:ascii="Calibri" w:hAnsi="Calibri"/>
                <w:color w:val="000000"/>
                <w:sz w:val="16"/>
                <w:szCs w:val="16"/>
              </w:rPr>
            </w:pPr>
            <w:r w:rsidRPr="00CD50F8">
              <w:rPr>
                <w:rFonts w:ascii="Calibri" w:hAnsi="Calibri"/>
                <w:color w:val="000000"/>
                <w:sz w:val="16"/>
                <w:szCs w:val="16"/>
              </w:rPr>
              <w:t>6</w:t>
            </w:r>
            <w:r w:rsidR="001334B3" w:rsidRPr="00CD50F8">
              <w:rPr>
                <w:rFonts w:ascii="Calibri" w:hAnsi="Calibri"/>
                <w:color w:val="000000"/>
                <w:sz w:val="16"/>
                <w:szCs w:val="16"/>
              </w:rPr>
              <w:t>6</w:t>
            </w:r>
          </w:p>
        </w:tc>
        <w:tc>
          <w:tcPr>
            <w:tcW w:w="281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TIPO EQUIPO / MAQUINARIA</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NO APLICA</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476ED7" w:rsidP="001334B3">
            <w:pPr>
              <w:jc w:val="right"/>
              <w:rPr>
                <w:rFonts w:ascii="Calibri" w:hAnsi="Calibri"/>
                <w:color w:val="000000"/>
                <w:sz w:val="16"/>
                <w:szCs w:val="16"/>
              </w:rPr>
            </w:pPr>
            <w:r w:rsidRPr="00CD50F8">
              <w:rPr>
                <w:rFonts w:ascii="Calibri" w:hAnsi="Calibri"/>
                <w:color w:val="000000"/>
                <w:sz w:val="16"/>
                <w:szCs w:val="16"/>
              </w:rPr>
              <w:t>6</w:t>
            </w:r>
            <w:r w:rsidR="001334B3" w:rsidRPr="00CD50F8">
              <w:rPr>
                <w:rFonts w:ascii="Calibri" w:hAnsi="Calibri"/>
                <w:color w:val="000000"/>
                <w:sz w:val="16"/>
                <w:szCs w:val="16"/>
              </w:rPr>
              <w:t>7</w:t>
            </w:r>
          </w:p>
        </w:tc>
        <w:tc>
          <w:tcPr>
            <w:tcW w:w="281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PLACAS (TEXTO)</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NO APLICA</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476ED7" w:rsidP="00551B31">
            <w:pPr>
              <w:jc w:val="right"/>
              <w:rPr>
                <w:rFonts w:ascii="Calibri" w:hAnsi="Calibri"/>
                <w:color w:val="000000"/>
                <w:sz w:val="16"/>
                <w:szCs w:val="16"/>
              </w:rPr>
            </w:pPr>
            <w:r w:rsidRPr="00CD50F8">
              <w:rPr>
                <w:rFonts w:ascii="Calibri" w:hAnsi="Calibri"/>
                <w:color w:val="000000"/>
                <w:sz w:val="16"/>
                <w:szCs w:val="16"/>
              </w:rPr>
              <w:t>6</w:t>
            </w:r>
            <w:r w:rsidR="00551B31" w:rsidRPr="00CD50F8">
              <w:rPr>
                <w:rFonts w:ascii="Calibri" w:hAnsi="Calibri"/>
                <w:color w:val="000000"/>
                <w:sz w:val="16"/>
                <w:szCs w:val="16"/>
              </w:rPr>
              <w:t>8</w:t>
            </w:r>
          </w:p>
        </w:tc>
        <w:tc>
          <w:tcPr>
            <w:tcW w:w="281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TIPO DE DOCUMENTO DEL RELACIONADO DEL BF</w:t>
            </w:r>
          </w:p>
        </w:tc>
        <w:tc>
          <w:tcPr>
            <w:tcW w:w="2552" w:type="dxa"/>
            <w:tcBorders>
              <w:top w:val="nil"/>
              <w:left w:val="nil"/>
              <w:bottom w:val="single" w:sz="4" w:space="0" w:color="auto"/>
              <w:right w:val="single" w:sz="4" w:space="0" w:color="auto"/>
            </w:tcBorders>
            <w:shd w:val="clear" w:color="000000" w:fill="FFFFFF"/>
            <w:vAlign w:val="center"/>
            <w:hideMark/>
          </w:tcPr>
          <w:p w:rsidR="00476ED7" w:rsidRPr="00CD50F8" w:rsidRDefault="00792902" w:rsidP="006116F2">
            <w:pPr>
              <w:jc w:val="left"/>
              <w:rPr>
                <w:rFonts w:ascii="Calibri" w:hAnsi="Calibri"/>
                <w:color w:val="000000"/>
                <w:sz w:val="16"/>
                <w:szCs w:val="16"/>
              </w:rPr>
            </w:pPr>
            <w:r w:rsidRPr="00CD50F8">
              <w:rPr>
                <w:rFonts w:ascii="Calibri" w:hAnsi="Calibri"/>
                <w:color w:val="000000"/>
                <w:sz w:val="16"/>
                <w:szCs w:val="16"/>
              </w:rPr>
              <w:t>ANEXO 0</w:t>
            </w:r>
            <w:r w:rsidR="00476ED7" w:rsidRPr="00CD50F8">
              <w:rPr>
                <w:rFonts w:ascii="Calibri" w:hAnsi="Calibri"/>
                <w:color w:val="000000"/>
                <w:sz w:val="16"/>
                <w:szCs w:val="16"/>
              </w:rPr>
              <w:t>4 - Tipos de documentos</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S</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476ED7" w:rsidP="00551B31">
            <w:pPr>
              <w:jc w:val="right"/>
              <w:rPr>
                <w:rFonts w:ascii="Calibri" w:hAnsi="Calibri"/>
                <w:color w:val="000000"/>
                <w:sz w:val="16"/>
                <w:szCs w:val="16"/>
              </w:rPr>
            </w:pPr>
            <w:r w:rsidRPr="00CD50F8">
              <w:rPr>
                <w:rFonts w:ascii="Calibri" w:hAnsi="Calibri"/>
                <w:color w:val="000000"/>
                <w:sz w:val="16"/>
                <w:szCs w:val="16"/>
              </w:rPr>
              <w:lastRenderedPageBreak/>
              <w:t>6</w:t>
            </w:r>
            <w:r w:rsidR="00551B31" w:rsidRPr="00CD50F8">
              <w:rPr>
                <w:rFonts w:ascii="Calibri" w:hAnsi="Calibri"/>
                <w:color w:val="000000"/>
                <w:sz w:val="16"/>
                <w:szCs w:val="16"/>
              </w:rPr>
              <w:t>9</w:t>
            </w:r>
          </w:p>
        </w:tc>
        <w:tc>
          <w:tcPr>
            <w:tcW w:w="281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 DOCUMENTO DEL RELACIONADO DEL BF</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M</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551B31" w:rsidP="006116F2">
            <w:pPr>
              <w:jc w:val="right"/>
              <w:rPr>
                <w:rFonts w:ascii="Calibri" w:hAnsi="Calibri"/>
                <w:color w:val="000000"/>
                <w:sz w:val="16"/>
                <w:szCs w:val="16"/>
              </w:rPr>
            </w:pPr>
            <w:r w:rsidRPr="00CD50F8">
              <w:rPr>
                <w:rFonts w:ascii="Calibri" w:hAnsi="Calibri"/>
                <w:color w:val="000000"/>
                <w:sz w:val="16"/>
                <w:szCs w:val="16"/>
              </w:rPr>
              <w:t>70</w:t>
            </w:r>
          </w:p>
        </w:tc>
        <w:tc>
          <w:tcPr>
            <w:tcW w:w="281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APELLIDOS, NOMBRES O RAZON SOCIAL DEL RELACIONADO DEL BF</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M</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551B31" w:rsidP="006116F2">
            <w:pPr>
              <w:jc w:val="right"/>
              <w:rPr>
                <w:rFonts w:ascii="Calibri" w:hAnsi="Calibri"/>
                <w:color w:val="000000"/>
                <w:sz w:val="16"/>
                <w:szCs w:val="16"/>
              </w:rPr>
            </w:pPr>
            <w:r w:rsidRPr="00CD50F8">
              <w:rPr>
                <w:rFonts w:ascii="Calibri" w:hAnsi="Calibri"/>
                <w:color w:val="000000"/>
                <w:sz w:val="16"/>
                <w:szCs w:val="16"/>
              </w:rPr>
              <w:t>71</w:t>
            </w:r>
          </w:p>
        </w:tc>
        <w:tc>
          <w:tcPr>
            <w:tcW w:w="281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MOTIVO DE OPERACIÓN PRODUCCION</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NO APLICA</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E53315" w:rsidP="00551B31">
            <w:pPr>
              <w:jc w:val="right"/>
              <w:rPr>
                <w:rFonts w:ascii="Calibri" w:hAnsi="Calibri"/>
                <w:color w:val="000000"/>
                <w:sz w:val="16"/>
                <w:szCs w:val="16"/>
              </w:rPr>
            </w:pPr>
            <w:r w:rsidRPr="00CD50F8">
              <w:rPr>
                <w:rFonts w:ascii="Calibri" w:hAnsi="Calibri"/>
                <w:color w:val="000000"/>
                <w:sz w:val="16"/>
                <w:szCs w:val="16"/>
              </w:rPr>
              <w:t>7</w:t>
            </w:r>
            <w:r w:rsidR="00551B31" w:rsidRPr="00CD50F8">
              <w:rPr>
                <w:rFonts w:ascii="Calibri" w:hAnsi="Calibri"/>
                <w:color w:val="000000"/>
                <w:sz w:val="16"/>
                <w:szCs w:val="16"/>
              </w:rPr>
              <w:t>2</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MOTIVO DE DEVOLUCION</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NO APLICA</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476ED7" w:rsidP="00551B31">
            <w:pPr>
              <w:jc w:val="right"/>
              <w:rPr>
                <w:rFonts w:ascii="Calibri" w:hAnsi="Calibri"/>
                <w:color w:val="000000"/>
                <w:sz w:val="16"/>
                <w:szCs w:val="16"/>
              </w:rPr>
            </w:pPr>
            <w:r w:rsidRPr="00CD50F8">
              <w:rPr>
                <w:rFonts w:ascii="Calibri" w:hAnsi="Calibri"/>
                <w:color w:val="000000"/>
                <w:sz w:val="16"/>
                <w:szCs w:val="16"/>
              </w:rPr>
              <w:t>7</w:t>
            </w:r>
            <w:r w:rsidR="00551B31" w:rsidRPr="00CD50F8">
              <w:rPr>
                <w:rFonts w:ascii="Calibri" w:hAnsi="Calibri"/>
                <w:color w:val="000000"/>
                <w:sz w:val="16"/>
                <w:szCs w:val="16"/>
              </w:rPr>
              <w:t>3</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MOTIVO DE OTROS</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NO APLICA</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E53315" w:rsidP="00551B31">
            <w:pPr>
              <w:jc w:val="right"/>
              <w:rPr>
                <w:rFonts w:ascii="Calibri" w:hAnsi="Calibri"/>
                <w:color w:val="000000"/>
                <w:sz w:val="16"/>
                <w:szCs w:val="16"/>
              </w:rPr>
            </w:pPr>
            <w:r w:rsidRPr="00CD50F8">
              <w:rPr>
                <w:rFonts w:ascii="Calibri" w:hAnsi="Calibri"/>
                <w:color w:val="000000"/>
                <w:sz w:val="16"/>
                <w:szCs w:val="16"/>
              </w:rPr>
              <w:t>7</w:t>
            </w:r>
            <w:r w:rsidR="00551B31" w:rsidRPr="00CD50F8">
              <w:rPr>
                <w:rFonts w:ascii="Calibri" w:hAnsi="Calibri"/>
                <w:color w:val="000000"/>
                <w:sz w:val="16"/>
                <w:szCs w:val="16"/>
              </w:rPr>
              <w:t>4</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 COMUNICACIÓN DE INCIDENCIA</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NO APLICA</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E53315" w:rsidP="00551B31">
            <w:pPr>
              <w:jc w:val="right"/>
              <w:rPr>
                <w:rFonts w:ascii="Calibri" w:hAnsi="Calibri"/>
                <w:color w:val="000000"/>
                <w:sz w:val="16"/>
                <w:szCs w:val="16"/>
              </w:rPr>
            </w:pPr>
            <w:r w:rsidRPr="00CD50F8">
              <w:rPr>
                <w:rFonts w:ascii="Calibri" w:hAnsi="Calibri"/>
                <w:color w:val="000000"/>
                <w:sz w:val="16"/>
                <w:szCs w:val="16"/>
              </w:rPr>
              <w:t>7</w:t>
            </w:r>
            <w:r w:rsidR="00551B31" w:rsidRPr="00CD50F8">
              <w:rPr>
                <w:rFonts w:ascii="Calibri" w:hAnsi="Calibri"/>
                <w:color w:val="000000"/>
                <w:sz w:val="16"/>
                <w:szCs w:val="16"/>
              </w:rPr>
              <w:t>5</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2F1F8A" w:rsidP="006116F2">
            <w:pPr>
              <w:jc w:val="left"/>
              <w:rPr>
                <w:rFonts w:ascii="Calibri" w:hAnsi="Calibri"/>
                <w:color w:val="000000"/>
                <w:sz w:val="16"/>
                <w:szCs w:val="16"/>
              </w:rPr>
            </w:pPr>
            <w:r w:rsidRPr="00CD50F8">
              <w:rPr>
                <w:rFonts w:ascii="Calibri" w:hAnsi="Calibri"/>
                <w:color w:val="000000"/>
                <w:sz w:val="16"/>
                <w:szCs w:val="16"/>
              </w:rPr>
              <w:t>DOCUMENTO SUSTENTO DE INCIDENCIA</w:t>
            </w:r>
            <w:r w:rsidR="004C2B2B" w:rsidRPr="00CD50F8">
              <w:rPr>
                <w:rFonts w:ascii="Calibri" w:hAnsi="Calibri"/>
                <w:color w:val="000000"/>
                <w:sz w:val="16"/>
                <w:szCs w:val="16"/>
              </w:rPr>
              <w:t xml:space="preserve"> / ACTA DE INMOVILIZACION / ACTA DE INCAUTACION</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NO APLICA</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476ED7" w:rsidP="00551B31">
            <w:pPr>
              <w:jc w:val="right"/>
              <w:rPr>
                <w:rFonts w:ascii="Calibri" w:hAnsi="Calibri"/>
                <w:color w:val="000000"/>
                <w:sz w:val="16"/>
                <w:szCs w:val="16"/>
              </w:rPr>
            </w:pPr>
            <w:r w:rsidRPr="00CD50F8">
              <w:rPr>
                <w:rFonts w:ascii="Calibri" w:hAnsi="Calibri"/>
                <w:color w:val="000000"/>
                <w:sz w:val="16"/>
                <w:szCs w:val="16"/>
              </w:rPr>
              <w:t>7</w:t>
            </w:r>
            <w:r w:rsidR="00551B31" w:rsidRPr="00CD50F8">
              <w:rPr>
                <w:rFonts w:ascii="Calibri" w:hAnsi="Calibri"/>
                <w:color w:val="000000"/>
                <w:sz w:val="16"/>
                <w:szCs w:val="16"/>
              </w:rPr>
              <w:t>6</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LUGAR INCIDENCIA / INCAUTACION</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NO APLICA</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E53315" w:rsidP="00551B31">
            <w:pPr>
              <w:jc w:val="right"/>
              <w:rPr>
                <w:rFonts w:ascii="Calibri" w:hAnsi="Calibri"/>
                <w:color w:val="000000"/>
                <w:sz w:val="16"/>
                <w:szCs w:val="16"/>
              </w:rPr>
            </w:pPr>
            <w:r w:rsidRPr="00CD50F8">
              <w:rPr>
                <w:rFonts w:ascii="Calibri" w:hAnsi="Calibri"/>
                <w:color w:val="000000"/>
                <w:sz w:val="16"/>
                <w:szCs w:val="16"/>
              </w:rPr>
              <w:t>7</w:t>
            </w:r>
            <w:r w:rsidR="00551B31" w:rsidRPr="00CD50F8">
              <w:rPr>
                <w:rFonts w:ascii="Calibri" w:hAnsi="Calibri"/>
                <w:color w:val="000000"/>
                <w:sz w:val="16"/>
                <w:szCs w:val="16"/>
              </w:rPr>
              <w:t>7</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UBIGEO DE INCIDENCIA / INCAUTACION</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NO APLICA</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E53315" w:rsidP="00551B31">
            <w:pPr>
              <w:jc w:val="right"/>
              <w:rPr>
                <w:rFonts w:ascii="Calibri" w:hAnsi="Calibri"/>
                <w:color w:val="000000"/>
                <w:sz w:val="16"/>
                <w:szCs w:val="16"/>
              </w:rPr>
            </w:pPr>
            <w:r w:rsidRPr="00CD50F8">
              <w:rPr>
                <w:rFonts w:ascii="Calibri" w:hAnsi="Calibri"/>
                <w:color w:val="000000"/>
                <w:sz w:val="16"/>
                <w:szCs w:val="16"/>
              </w:rPr>
              <w:t>7</w:t>
            </w:r>
            <w:r w:rsidR="00551B31" w:rsidRPr="00CD50F8">
              <w:rPr>
                <w:rFonts w:ascii="Calibri" w:hAnsi="Calibri"/>
                <w:color w:val="000000"/>
                <w:sz w:val="16"/>
                <w:szCs w:val="16"/>
              </w:rPr>
              <w:t>8</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OBSERVACIONES</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M</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E53315" w:rsidP="00551B31">
            <w:pPr>
              <w:jc w:val="right"/>
              <w:rPr>
                <w:rFonts w:ascii="Calibri" w:hAnsi="Calibri"/>
                <w:color w:val="000000"/>
                <w:sz w:val="16"/>
                <w:szCs w:val="16"/>
              </w:rPr>
            </w:pPr>
            <w:r w:rsidRPr="00CD50F8">
              <w:rPr>
                <w:rFonts w:ascii="Calibri" w:hAnsi="Calibri"/>
                <w:color w:val="000000"/>
                <w:sz w:val="16"/>
                <w:szCs w:val="16"/>
              </w:rPr>
              <w:t>7</w:t>
            </w:r>
            <w:r w:rsidR="00551B31" w:rsidRPr="00CD50F8">
              <w:rPr>
                <w:rFonts w:ascii="Calibri" w:hAnsi="Calibri"/>
                <w:color w:val="000000"/>
                <w:sz w:val="16"/>
                <w:szCs w:val="16"/>
              </w:rPr>
              <w:t>9</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RUC IMPUTADO</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USUARIO QUE REGISTRA LA OPERACIÓN</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A</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X</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551B31" w:rsidP="00E53315">
            <w:pPr>
              <w:jc w:val="right"/>
              <w:rPr>
                <w:rFonts w:ascii="Calibri" w:hAnsi="Calibri"/>
                <w:color w:val="000000"/>
                <w:sz w:val="16"/>
                <w:szCs w:val="16"/>
              </w:rPr>
            </w:pPr>
            <w:r w:rsidRPr="00CD50F8">
              <w:rPr>
                <w:rFonts w:ascii="Calibri" w:hAnsi="Calibri"/>
                <w:color w:val="000000"/>
                <w:sz w:val="16"/>
                <w:szCs w:val="16"/>
              </w:rPr>
              <w:t>80</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PERIODO DE VIGENCIA</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A</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X</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551B31" w:rsidP="00E53315">
            <w:pPr>
              <w:jc w:val="right"/>
              <w:rPr>
                <w:rFonts w:ascii="Calibri" w:hAnsi="Calibri"/>
                <w:color w:val="000000"/>
                <w:sz w:val="16"/>
                <w:szCs w:val="16"/>
              </w:rPr>
            </w:pPr>
            <w:r w:rsidRPr="00CD50F8">
              <w:rPr>
                <w:rFonts w:ascii="Calibri" w:hAnsi="Calibri"/>
                <w:color w:val="000000"/>
                <w:sz w:val="16"/>
                <w:szCs w:val="16"/>
              </w:rPr>
              <w:t>81</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RUC Q IMPUTA</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USUARIO QUE REGISTRA LA OPERACIÓN</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A</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X</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E53315" w:rsidP="00551B31">
            <w:pPr>
              <w:jc w:val="right"/>
              <w:rPr>
                <w:rFonts w:ascii="Calibri" w:hAnsi="Calibri"/>
                <w:color w:val="000000"/>
                <w:sz w:val="16"/>
                <w:szCs w:val="16"/>
              </w:rPr>
            </w:pPr>
            <w:r w:rsidRPr="00CD50F8">
              <w:rPr>
                <w:rFonts w:ascii="Calibri" w:hAnsi="Calibri"/>
                <w:color w:val="000000"/>
                <w:sz w:val="16"/>
                <w:szCs w:val="16"/>
              </w:rPr>
              <w:t>8</w:t>
            </w:r>
            <w:r w:rsidR="00551B31" w:rsidRPr="00CD50F8">
              <w:rPr>
                <w:rFonts w:ascii="Calibri" w:hAnsi="Calibri"/>
                <w:color w:val="000000"/>
                <w:sz w:val="16"/>
                <w:szCs w:val="16"/>
              </w:rPr>
              <w:t>2</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PERIODO DE VIGENCIA</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A</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X</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E53315" w:rsidP="00551B31">
            <w:pPr>
              <w:jc w:val="right"/>
              <w:rPr>
                <w:rFonts w:ascii="Calibri" w:hAnsi="Calibri"/>
                <w:color w:val="000000"/>
                <w:sz w:val="16"/>
                <w:szCs w:val="16"/>
              </w:rPr>
            </w:pPr>
            <w:r w:rsidRPr="00CD50F8">
              <w:rPr>
                <w:rFonts w:ascii="Calibri" w:hAnsi="Calibri"/>
                <w:color w:val="000000"/>
                <w:sz w:val="16"/>
                <w:szCs w:val="16"/>
              </w:rPr>
              <w:t>8</w:t>
            </w:r>
            <w:r w:rsidR="00551B31" w:rsidRPr="00CD50F8">
              <w:rPr>
                <w:rFonts w:ascii="Calibri" w:hAnsi="Calibri"/>
                <w:color w:val="000000"/>
                <w:sz w:val="16"/>
                <w:szCs w:val="16"/>
              </w:rPr>
              <w:t>3</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GENERACION AUTOMATICA</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A</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X</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E53315" w:rsidP="00551B31">
            <w:pPr>
              <w:jc w:val="right"/>
              <w:rPr>
                <w:rFonts w:ascii="Calibri" w:hAnsi="Calibri"/>
                <w:color w:val="000000"/>
                <w:sz w:val="16"/>
                <w:szCs w:val="16"/>
              </w:rPr>
            </w:pPr>
            <w:r w:rsidRPr="00CD50F8">
              <w:rPr>
                <w:rFonts w:ascii="Calibri" w:hAnsi="Calibri"/>
                <w:color w:val="000000"/>
                <w:sz w:val="16"/>
                <w:szCs w:val="16"/>
              </w:rPr>
              <w:t>8</w:t>
            </w:r>
            <w:r w:rsidR="00551B31" w:rsidRPr="00CD50F8">
              <w:rPr>
                <w:rFonts w:ascii="Calibri" w:hAnsi="Calibri"/>
                <w:color w:val="000000"/>
                <w:sz w:val="16"/>
                <w:szCs w:val="16"/>
              </w:rPr>
              <w:t>4</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TIPO DE REGISTRO</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FIRME</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A</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X</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E53315" w:rsidP="00551B31">
            <w:pPr>
              <w:jc w:val="right"/>
              <w:rPr>
                <w:rFonts w:ascii="Calibri" w:hAnsi="Calibri"/>
                <w:color w:val="000000"/>
                <w:sz w:val="16"/>
                <w:szCs w:val="16"/>
              </w:rPr>
            </w:pPr>
            <w:r w:rsidRPr="00CD50F8">
              <w:rPr>
                <w:rFonts w:ascii="Calibri" w:hAnsi="Calibri"/>
                <w:color w:val="000000"/>
                <w:sz w:val="16"/>
                <w:szCs w:val="16"/>
              </w:rPr>
              <w:t>8</w:t>
            </w:r>
            <w:r w:rsidR="00551B31" w:rsidRPr="00CD50F8">
              <w:rPr>
                <w:rFonts w:ascii="Calibri" w:hAnsi="Calibri"/>
                <w:color w:val="000000"/>
                <w:sz w:val="16"/>
                <w:szCs w:val="16"/>
              </w:rPr>
              <w:t>5</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ESTADO DEL ROP</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NO APLICA</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E53315" w:rsidP="00551B31">
            <w:pPr>
              <w:jc w:val="right"/>
              <w:rPr>
                <w:rFonts w:ascii="Calibri" w:hAnsi="Calibri"/>
                <w:color w:val="000000"/>
                <w:sz w:val="16"/>
                <w:szCs w:val="16"/>
              </w:rPr>
            </w:pPr>
            <w:r w:rsidRPr="00CD50F8">
              <w:rPr>
                <w:rFonts w:ascii="Calibri" w:hAnsi="Calibri"/>
                <w:color w:val="000000"/>
                <w:sz w:val="16"/>
                <w:szCs w:val="16"/>
              </w:rPr>
              <w:t>8</w:t>
            </w:r>
            <w:r w:rsidR="00551B31" w:rsidRPr="00CD50F8">
              <w:rPr>
                <w:rFonts w:ascii="Calibri" w:hAnsi="Calibri"/>
                <w:color w:val="000000"/>
                <w:sz w:val="16"/>
                <w:szCs w:val="16"/>
              </w:rPr>
              <w:t>6</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MOTIVO - CAMBIO</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NO APLICA</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E53315" w:rsidP="00551B31">
            <w:pPr>
              <w:jc w:val="right"/>
              <w:rPr>
                <w:rFonts w:ascii="Calibri" w:hAnsi="Calibri"/>
                <w:color w:val="000000"/>
                <w:sz w:val="16"/>
                <w:szCs w:val="16"/>
              </w:rPr>
            </w:pPr>
            <w:r w:rsidRPr="00CD50F8">
              <w:rPr>
                <w:rFonts w:ascii="Calibri" w:hAnsi="Calibri"/>
                <w:color w:val="000000"/>
                <w:sz w:val="16"/>
                <w:szCs w:val="16"/>
              </w:rPr>
              <w:t>8</w:t>
            </w:r>
            <w:r w:rsidR="00551B31" w:rsidRPr="00CD50F8">
              <w:rPr>
                <w:rFonts w:ascii="Calibri" w:hAnsi="Calibri"/>
                <w:color w:val="000000"/>
                <w:sz w:val="16"/>
                <w:szCs w:val="16"/>
              </w:rPr>
              <w:t>7</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D96741">
            <w:pPr>
              <w:jc w:val="left"/>
              <w:rPr>
                <w:rFonts w:ascii="Calibri" w:hAnsi="Calibri"/>
                <w:color w:val="000000"/>
                <w:sz w:val="16"/>
                <w:szCs w:val="16"/>
              </w:rPr>
            </w:pPr>
            <w:r w:rsidRPr="00CD50F8">
              <w:rPr>
                <w:rFonts w:ascii="Calibri" w:hAnsi="Calibri"/>
                <w:color w:val="000000"/>
                <w:sz w:val="16"/>
                <w:szCs w:val="16"/>
              </w:rPr>
              <w:t xml:space="preserve">ESTADO CONFIRMACION DE FIN DE TRASLADO EN </w:t>
            </w:r>
            <w:r w:rsidR="00070582" w:rsidRPr="00CD50F8">
              <w:rPr>
                <w:rFonts w:ascii="Calibri" w:hAnsi="Calibri"/>
                <w:color w:val="000000"/>
                <w:sz w:val="16"/>
                <w:szCs w:val="16"/>
              </w:rPr>
              <w:t>GRE-BF</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NO APLICA</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E53315" w:rsidP="00551B31">
            <w:pPr>
              <w:jc w:val="right"/>
              <w:rPr>
                <w:rFonts w:ascii="Calibri" w:hAnsi="Calibri"/>
                <w:color w:val="000000"/>
                <w:sz w:val="16"/>
                <w:szCs w:val="16"/>
              </w:rPr>
            </w:pPr>
            <w:r w:rsidRPr="00CD50F8">
              <w:rPr>
                <w:rFonts w:ascii="Calibri" w:hAnsi="Calibri"/>
                <w:color w:val="000000"/>
                <w:sz w:val="16"/>
                <w:szCs w:val="16"/>
              </w:rPr>
              <w:t>8</w:t>
            </w:r>
            <w:r w:rsidR="00551B31" w:rsidRPr="00CD50F8">
              <w:rPr>
                <w:rFonts w:ascii="Calibri" w:hAnsi="Calibri"/>
                <w:color w:val="000000"/>
                <w:sz w:val="16"/>
                <w:szCs w:val="16"/>
              </w:rPr>
              <w:t>8</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PENDIENTE ASOCIAR EQUIVALENCIAS</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NO APLICA</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000000" w:fill="DDD9C3"/>
            <w:noWrap/>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E53315" w:rsidP="00551B31">
            <w:pPr>
              <w:jc w:val="right"/>
              <w:rPr>
                <w:rFonts w:ascii="Calibri" w:hAnsi="Calibri"/>
                <w:color w:val="000000"/>
                <w:sz w:val="16"/>
                <w:szCs w:val="16"/>
              </w:rPr>
            </w:pPr>
            <w:r w:rsidRPr="00CD50F8">
              <w:rPr>
                <w:rFonts w:ascii="Calibri" w:hAnsi="Calibri"/>
                <w:color w:val="000000"/>
                <w:sz w:val="16"/>
                <w:szCs w:val="16"/>
              </w:rPr>
              <w:lastRenderedPageBreak/>
              <w:t>8</w:t>
            </w:r>
            <w:r w:rsidR="00551B31" w:rsidRPr="00CD50F8">
              <w:rPr>
                <w:rFonts w:ascii="Calibri" w:hAnsi="Calibri"/>
                <w:color w:val="000000"/>
                <w:sz w:val="16"/>
                <w:szCs w:val="16"/>
              </w:rPr>
              <w:t>9</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 DJ</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TOMA EL # DE DJ CUANDO PRESENTA LA DECLARACION</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551B31" w:rsidP="00E53315">
            <w:pPr>
              <w:jc w:val="right"/>
              <w:rPr>
                <w:rFonts w:ascii="Calibri" w:hAnsi="Calibri"/>
                <w:color w:val="000000"/>
                <w:sz w:val="16"/>
                <w:szCs w:val="16"/>
              </w:rPr>
            </w:pPr>
            <w:r w:rsidRPr="00CD50F8">
              <w:rPr>
                <w:rFonts w:ascii="Calibri" w:hAnsi="Calibri"/>
                <w:color w:val="000000"/>
                <w:sz w:val="16"/>
                <w:szCs w:val="16"/>
              </w:rPr>
              <w:t>90</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CODIGO DE CONFIRMACION DJ</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TOMA EL CODIGO EN LA PRESENTACION, SUSTITUCION, REGULARIZACION O RECTIFICACION DE LA DJRO</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E53315" w:rsidP="00551B31">
            <w:pPr>
              <w:jc w:val="right"/>
              <w:rPr>
                <w:rFonts w:ascii="Calibri" w:hAnsi="Calibri"/>
                <w:color w:val="000000"/>
                <w:sz w:val="16"/>
                <w:szCs w:val="16"/>
              </w:rPr>
            </w:pPr>
            <w:r w:rsidRPr="00CD50F8">
              <w:rPr>
                <w:rFonts w:ascii="Calibri" w:hAnsi="Calibri"/>
                <w:color w:val="000000"/>
                <w:sz w:val="16"/>
                <w:szCs w:val="16"/>
              </w:rPr>
              <w:t>9</w:t>
            </w:r>
            <w:r w:rsidR="00551B31" w:rsidRPr="00CD50F8">
              <w:rPr>
                <w:rFonts w:ascii="Calibri" w:hAnsi="Calibri"/>
                <w:color w:val="000000"/>
                <w:sz w:val="16"/>
                <w:szCs w:val="16"/>
              </w:rPr>
              <w:t>1</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FECHA Y HORA DE REGISTRO DE INFORMACION</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A</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X</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E53315" w:rsidP="00551B31">
            <w:pPr>
              <w:jc w:val="right"/>
              <w:rPr>
                <w:rFonts w:ascii="Calibri" w:hAnsi="Calibri"/>
                <w:color w:val="000000"/>
                <w:sz w:val="16"/>
                <w:szCs w:val="16"/>
              </w:rPr>
            </w:pPr>
            <w:r w:rsidRPr="00CD50F8">
              <w:rPr>
                <w:rFonts w:ascii="Calibri" w:hAnsi="Calibri"/>
                <w:color w:val="000000"/>
                <w:sz w:val="16"/>
                <w:szCs w:val="16"/>
              </w:rPr>
              <w:t>9</w:t>
            </w:r>
            <w:r w:rsidR="00551B31" w:rsidRPr="00CD50F8">
              <w:rPr>
                <w:rFonts w:ascii="Calibri" w:hAnsi="Calibri"/>
                <w:color w:val="000000"/>
                <w:sz w:val="16"/>
                <w:szCs w:val="16"/>
              </w:rPr>
              <w:t>2</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USUARIO DE REGISTRO DE INFORMACION</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A</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X</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rsidR="00476ED7" w:rsidRPr="00CD50F8" w:rsidRDefault="00E53315" w:rsidP="00551B31">
            <w:pPr>
              <w:jc w:val="right"/>
              <w:rPr>
                <w:rFonts w:ascii="Calibri" w:hAnsi="Calibri"/>
                <w:color w:val="000000"/>
                <w:sz w:val="16"/>
                <w:szCs w:val="16"/>
              </w:rPr>
            </w:pPr>
            <w:r w:rsidRPr="00CD50F8">
              <w:rPr>
                <w:rFonts w:ascii="Calibri" w:hAnsi="Calibri"/>
                <w:color w:val="000000"/>
                <w:sz w:val="16"/>
                <w:szCs w:val="16"/>
              </w:rPr>
              <w:t>9</w:t>
            </w:r>
            <w:r w:rsidR="00551B31" w:rsidRPr="00CD50F8">
              <w:rPr>
                <w:rFonts w:ascii="Calibri" w:hAnsi="Calibri"/>
                <w:color w:val="000000"/>
                <w:sz w:val="16"/>
                <w:szCs w:val="16"/>
              </w:rPr>
              <w:t>3</w:t>
            </w:r>
          </w:p>
        </w:tc>
        <w:tc>
          <w:tcPr>
            <w:tcW w:w="2813"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IP DE REGISTRO DE INFORMACION</w:t>
            </w:r>
          </w:p>
        </w:tc>
        <w:tc>
          <w:tcPr>
            <w:tcW w:w="2552" w:type="dxa"/>
            <w:tcBorders>
              <w:top w:val="nil"/>
              <w:left w:val="nil"/>
              <w:bottom w:val="single" w:sz="4"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A</w:t>
            </w:r>
          </w:p>
        </w:tc>
        <w:tc>
          <w:tcPr>
            <w:tcW w:w="283" w:type="dxa"/>
            <w:tcBorders>
              <w:top w:val="nil"/>
              <w:left w:val="nil"/>
              <w:bottom w:val="single" w:sz="4"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X</w:t>
            </w:r>
          </w:p>
        </w:tc>
        <w:tc>
          <w:tcPr>
            <w:tcW w:w="511" w:type="dxa"/>
            <w:tcBorders>
              <w:top w:val="nil"/>
              <w:left w:val="single" w:sz="8" w:space="0" w:color="auto"/>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4"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r w:rsidR="00476ED7" w:rsidRPr="00CD50F8" w:rsidTr="00476ED7">
        <w:trPr>
          <w:trHeight w:val="20"/>
          <w:jc w:val="center"/>
        </w:trPr>
        <w:tc>
          <w:tcPr>
            <w:tcW w:w="496" w:type="dxa"/>
            <w:tcBorders>
              <w:top w:val="nil"/>
              <w:left w:val="single" w:sz="8" w:space="0" w:color="auto"/>
              <w:bottom w:val="single" w:sz="8" w:space="0" w:color="auto"/>
              <w:right w:val="single" w:sz="4" w:space="0" w:color="auto"/>
            </w:tcBorders>
            <w:shd w:val="clear" w:color="auto" w:fill="auto"/>
            <w:noWrap/>
            <w:vAlign w:val="bottom"/>
            <w:hideMark/>
          </w:tcPr>
          <w:p w:rsidR="00476ED7" w:rsidRPr="00CD50F8" w:rsidRDefault="00E53315" w:rsidP="00551B31">
            <w:pPr>
              <w:jc w:val="right"/>
              <w:rPr>
                <w:rFonts w:ascii="Calibri" w:hAnsi="Calibri"/>
                <w:color w:val="000000"/>
                <w:sz w:val="16"/>
                <w:szCs w:val="16"/>
              </w:rPr>
            </w:pPr>
            <w:r w:rsidRPr="00CD50F8">
              <w:rPr>
                <w:rFonts w:ascii="Calibri" w:hAnsi="Calibri"/>
                <w:color w:val="000000"/>
                <w:sz w:val="16"/>
                <w:szCs w:val="16"/>
              </w:rPr>
              <w:t>9</w:t>
            </w:r>
            <w:r w:rsidR="00551B31" w:rsidRPr="00CD50F8">
              <w:rPr>
                <w:rFonts w:ascii="Calibri" w:hAnsi="Calibri"/>
                <w:color w:val="000000"/>
                <w:sz w:val="16"/>
                <w:szCs w:val="16"/>
              </w:rPr>
              <w:t>4</w:t>
            </w:r>
          </w:p>
        </w:tc>
        <w:tc>
          <w:tcPr>
            <w:tcW w:w="2813" w:type="dxa"/>
            <w:tcBorders>
              <w:top w:val="nil"/>
              <w:left w:val="nil"/>
              <w:bottom w:val="single" w:sz="8" w:space="0" w:color="auto"/>
              <w:right w:val="single" w:sz="4" w:space="0" w:color="auto"/>
            </w:tcBorders>
            <w:shd w:val="clear" w:color="auto" w:fill="auto"/>
            <w:vAlign w:val="bottom"/>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CODIGO MAC DE REGISTRO DE INFORMACION</w:t>
            </w:r>
          </w:p>
        </w:tc>
        <w:tc>
          <w:tcPr>
            <w:tcW w:w="2552" w:type="dxa"/>
            <w:tcBorders>
              <w:top w:val="nil"/>
              <w:left w:val="nil"/>
              <w:bottom w:val="single" w:sz="8" w:space="0" w:color="auto"/>
              <w:right w:val="single" w:sz="4" w:space="0" w:color="auto"/>
            </w:tcBorders>
            <w:shd w:val="clear" w:color="auto" w:fill="auto"/>
            <w:vAlign w:val="center"/>
            <w:hideMark/>
          </w:tcPr>
          <w:p w:rsidR="00476ED7" w:rsidRPr="00CD50F8" w:rsidRDefault="00476ED7" w:rsidP="006116F2">
            <w:pPr>
              <w:jc w:val="left"/>
              <w:rPr>
                <w:rFonts w:ascii="Calibri" w:hAnsi="Calibri"/>
                <w:color w:val="000000"/>
                <w:sz w:val="16"/>
                <w:szCs w:val="16"/>
              </w:rPr>
            </w:pPr>
            <w:r w:rsidRPr="00CD50F8">
              <w:rPr>
                <w:rFonts w:ascii="Calibri" w:hAnsi="Calibri"/>
                <w:color w:val="000000"/>
                <w:sz w:val="16"/>
                <w:szCs w:val="16"/>
              </w:rPr>
              <w:t> </w:t>
            </w:r>
          </w:p>
        </w:tc>
        <w:tc>
          <w:tcPr>
            <w:tcW w:w="283" w:type="dxa"/>
            <w:tcBorders>
              <w:top w:val="nil"/>
              <w:left w:val="nil"/>
              <w:bottom w:val="single" w:sz="8"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A</w:t>
            </w:r>
          </w:p>
        </w:tc>
        <w:tc>
          <w:tcPr>
            <w:tcW w:w="283" w:type="dxa"/>
            <w:tcBorders>
              <w:top w:val="nil"/>
              <w:left w:val="nil"/>
              <w:bottom w:val="single" w:sz="8" w:space="0" w:color="auto"/>
              <w:right w:val="nil"/>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X</w:t>
            </w:r>
          </w:p>
        </w:tc>
        <w:tc>
          <w:tcPr>
            <w:tcW w:w="511" w:type="dxa"/>
            <w:tcBorders>
              <w:top w:val="nil"/>
              <w:left w:val="single" w:sz="8" w:space="0" w:color="auto"/>
              <w:bottom w:val="single" w:sz="8"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36" w:type="dxa"/>
            <w:tcBorders>
              <w:top w:val="nil"/>
              <w:left w:val="nil"/>
              <w:bottom w:val="single" w:sz="8"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00" w:type="dxa"/>
            <w:tcBorders>
              <w:top w:val="nil"/>
              <w:left w:val="nil"/>
              <w:bottom w:val="single" w:sz="8"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76" w:type="dxa"/>
            <w:tcBorders>
              <w:top w:val="nil"/>
              <w:left w:val="nil"/>
              <w:bottom w:val="single" w:sz="8"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8"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8"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8"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49" w:type="dxa"/>
            <w:tcBorders>
              <w:top w:val="nil"/>
              <w:left w:val="nil"/>
              <w:bottom w:val="single" w:sz="8"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85" w:type="dxa"/>
            <w:tcBorders>
              <w:top w:val="nil"/>
              <w:left w:val="nil"/>
              <w:bottom w:val="single" w:sz="8"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8"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8"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8"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8" w:space="0" w:color="auto"/>
              <w:right w:val="single" w:sz="4"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c>
          <w:tcPr>
            <w:tcW w:w="567" w:type="dxa"/>
            <w:tcBorders>
              <w:top w:val="nil"/>
              <w:left w:val="nil"/>
              <w:bottom w:val="single" w:sz="8" w:space="0" w:color="auto"/>
              <w:right w:val="single" w:sz="8" w:space="0" w:color="auto"/>
            </w:tcBorders>
            <w:shd w:val="clear" w:color="auto" w:fill="auto"/>
            <w:vAlign w:val="bottom"/>
            <w:hideMark/>
          </w:tcPr>
          <w:p w:rsidR="00476ED7" w:rsidRPr="00CD50F8" w:rsidRDefault="00476ED7" w:rsidP="006116F2">
            <w:pPr>
              <w:jc w:val="center"/>
              <w:rPr>
                <w:rFonts w:ascii="Calibri" w:hAnsi="Calibri"/>
                <w:color w:val="000000"/>
                <w:sz w:val="16"/>
                <w:szCs w:val="16"/>
              </w:rPr>
            </w:pPr>
            <w:r w:rsidRPr="00CD50F8">
              <w:rPr>
                <w:rFonts w:ascii="Calibri" w:hAnsi="Calibri"/>
                <w:color w:val="000000"/>
                <w:sz w:val="16"/>
                <w:szCs w:val="16"/>
              </w:rPr>
              <w:t> </w:t>
            </w:r>
          </w:p>
        </w:tc>
      </w:tr>
    </w:tbl>
    <w:p w:rsidR="009153E7" w:rsidRPr="00CD50F8" w:rsidRDefault="009153E7" w:rsidP="006C7816"/>
    <w:p w:rsidR="000334C1" w:rsidRPr="00CD50F8" w:rsidRDefault="006C7816" w:rsidP="006C7816">
      <w:r w:rsidRPr="00CD50F8">
        <w:br w:type="page"/>
      </w:r>
    </w:p>
    <w:p w:rsidR="00F57628" w:rsidRPr="00CD50F8" w:rsidRDefault="00DA2C24" w:rsidP="00D917A1">
      <w:pPr>
        <w:pStyle w:val="Ttulo2"/>
        <w:numPr>
          <w:ilvl w:val="1"/>
          <w:numId w:val="184"/>
        </w:numPr>
        <w:ind w:left="426"/>
        <w:rPr>
          <w:sz w:val="20"/>
          <w:szCs w:val="20"/>
        </w:rPr>
      </w:pPr>
      <w:bookmarkStart w:id="101" w:name="_Toc15659637"/>
      <w:r w:rsidRPr="00CD50F8">
        <w:rPr>
          <w:sz w:val="20"/>
          <w:szCs w:val="20"/>
        </w:rPr>
        <w:t>Anexo 14: Mantenimiento</w:t>
      </w:r>
      <w:bookmarkEnd w:id="101"/>
    </w:p>
    <w:p w:rsidR="00CA524E" w:rsidRPr="00CD50F8" w:rsidRDefault="00CA524E" w:rsidP="00DA2C24"/>
    <w:p w:rsidR="00DA2C24" w:rsidRPr="00CD50F8" w:rsidRDefault="00DA2C24" w:rsidP="00D917A1">
      <w:pPr>
        <w:pStyle w:val="Ttulo3"/>
        <w:numPr>
          <w:ilvl w:val="2"/>
          <w:numId w:val="184"/>
        </w:numPr>
        <w:rPr>
          <w:sz w:val="20"/>
        </w:rPr>
      </w:pPr>
      <w:bookmarkStart w:id="102" w:name="_Toc15659638"/>
      <w:r w:rsidRPr="00CD50F8">
        <w:rPr>
          <w:b w:val="0"/>
          <w:sz w:val="20"/>
          <w:szCs w:val="20"/>
        </w:rPr>
        <w:t>Anexo 14.1: Motivos de rechazo de comunicación de incidencias</w:t>
      </w:r>
      <w:bookmarkEnd w:id="102"/>
    </w:p>
    <w:p w:rsidR="00DA2C24" w:rsidRPr="00CD50F8" w:rsidRDefault="00DA2C24" w:rsidP="00DA2C24"/>
    <w:tbl>
      <w:tblPr>
        <w:tblW w:w="13854" w:type="dxa"/>
        <w:tblInd w:w="40" w:type="dxa"/>
        <w:tblLayout w:type="fixed"/>
        <w:tblCellMar>
          <w:left w:w="70" w:type="dxa"/>
          <w:right w:w="70" w:type="dxa"/>
        </w:tblCellMar>
        <w:tblLook w:val="0000" w:firstRow="0" w:lastRow="0" w:firstColumn="0" w:lastColumn="0" w:noHBand="0" w:noVBand="0"/>
      </w:tblPr>
      <w:tblGrid>
        <w:gridCol w:w="3999"/>
        <w:gridCol w:w="1017"/>
        <w:gridCol w:w="6354"/>
        <w:gridCol w:w="1276"/>
        <w:gridCol w:w="1208"/>
      </w:tblGrid>
      <w:tr w:rsidR="00185F5C" w:rsidRPr="00CD50F8" w:rsidTr="004815B7">
        <w:trPr>
          <w:trHeight w:val="161"/>
        </w:trPr>
        <w:tc>
          <w:tcPr>
            <w:tcW w:w="3999" w:type="dxa"/>
            <w:tcBorders>
              <w:top w:val="single" w:sz="6" w:space="0" w:color="auto"/>
              <w:left w:val="single" w:sz="6" w:space="0" w:color="auto"/>
              <w:bottom w:val="single" w:sz="6" w:space="0" w:color="auto"/>
              <w:right w:val="single" w:sz="6" w:space="0" w:color="auto"/>
            </w:tcBorders>
            <w:shd w:val="clear" w:color="auto" w:fill="B8CCE4" w:themeFill="accent1" w:themeFillTint="66"/>
          </w:tcPr>
          <w:p w:rsidR="00185F5C" w:rsidRPr="00CD50F8" w:rsidRDefault="00185F5C" w:rsidP="00185F5C">
            <w:pPr>
              <w:autoSpaceDE w:val="0"/>
              <w:autoSpaceDN w:val="0"/>
              <w:adjustRightInd w:val="0"/>
              <w:jc w:val="left"/>
              <w:rPr>
                <w:rFonts w:cs="Arial"/>
                <w:color w:val="000000"/>
                <w:sz w:val="20"/>
                <w:szCs w:val="20"/>
                <w:lang w:eastAsia="es-PE"/>
              </w:rPr>
            </w:pPr>
            <w:r w:rsidRPr="00CD50F8">
              <w:rPr>
                <w:rFonts w:cs="Arial"/>
                <w:color w:val="000000"/>
                <w:sz w:val="20"/>
                <w:szCs w:val="20"/>
                <w:lang w:eastAsia="es-PE"/>
              </w:rPr>
              <w:t>TIPO</w:t>
            </w:r>
          </w:p>
        </w:tc>
        <w:tc>
          <w:tcPr>
            <w:tcW w:w="1017" w:type="dxa"/>
            <w:tcBorders>
              <w:top w:val="single" w:sz="6" w:space="0" w:color="auto"/>
              <w:left w:val="single" w:sz="6" w:space="0" w:color="auto"/>
              <w:bottom w:val="single" w:sz="6" w:space="0" w:color="auto"/>
              <w:right w:val="single" w:sz="6" w:space="0" w:color="auto"/>
            </w:tcBorders>
            <w:shd w:val="clear" w:color="auto" w:fill="B8CCE4" w:themeFill="accent1" w:themeFillTint="66"/>
          </w:tcPr>
          <w:p w:rsidR="00185F5C" w:rsidRPr="00CD50F8" w:rsidRDefault="00185F5C" w:rsidP="00185F5C">
            <w:pPr>
              <w:autoSpaceDE w:val="0"/>
              <w:autoSpaceDN w:val="0"/>
              <w:adjustRightInd w:val="0"/>
              <w:jc w:val="left"/>
              <w:rPr>
                <w:rFonts w:cs="Arial"/>
                <w:color w:val="000000"/>
                <w:sz w:val="20"/>
                <w:szCs w:val="20"/>
                <w:lang w:eastAsia="es-PE"/>
              </w:rPr>
            </w:pPr>
            <w:r w:rsidRPr="00CD50F8">
              <w:rPr>
                <w:rFonts w:cs="Arial"/>
                <w:color w:val="000000"/>
                <w:sz w:val="20"/>
                <w:szCs w:val="20"/>
                <w:lang w:eastAsia="es-PE"/>
              </w:rPr>
              <w:t>MOTIVO</w:t>
            </w:r>
          </w:p>
        </w:tc>
        <w:tc>
          <w:tcPr>
            <w:tcW w:w="6354" w:type="dxa"/>
            <w:tcBorders>
              <w:top w:val="single" w:sz="6" w:space="0" w:color="auto"/>
              <w:left w:val="single" w:sz="6" w:space="0" w:color="auto"/>
              <w:bottom w:val="single" w:sz="6" w:space="0" w:color="auto"/>
              <w:right w:val="single" w:sz="6" w:space="0" w:color="auto"/>
            </w:tcBorders>
            <w:shd w:val="clear" w:color="auto" w:fill="B8CCE4" w:themeFill="accent1" w:themeFillTint="66"/>
          </w:tcPr>
          <w:p w:rsidR="00185F5C" w:rsidRPr="00CD50F8" w:rsidRDefault="00185F5C" w:rsidP="00185F5C">
            <w:pPr>
              <w:autoSpaceDE w:val="0"/>
              <w:autoSpaceDN w:val="0"/>
              <w:adjustRightInd w:val="0"/>
              <w:jc w:val="left"/>
              <w:rPr>
                <w:rFonts w:cs="Arial"/>
                <w:color w:val="000000"/>
                <w:sz w:val="20"/>
                <w:szCs w:val="20"/>
                <w:lang w:eastAsia="es-PE"/>
              </w:rPr>
            </w:pPr>
            <w:r w:rsidRPr="00CD50F8">
              <w:rPr>
                <w:rFonts w:cs="Arial"/>
                <w:color w:val="000000"/>
                <w:sz w:val="20"/>
                <w:szCs w:val="20"/>
                <w:lang w:eastAsia="es-PE"/>
              </w:rPr>
              <w:t>DESCRIPCION</w:t>
            </w:r>
          </w:p>
        </w:tc>
        <w:tc>
          <w:tcPr>
            <w:tcW w:w="1276" w:type="dxa"/>
            <w:tcBorders>
              <w:top w:val="single" w:sz="6" w:space="0" w:color="auto"/>
              <w:left w:val="single" w:sz="6" w:space="0" w:color="auto"/>
              <w:bottom w:val="single" w:sz="6" w:space="0" w:color="auto"/>
              <w:right w:val="single" w:sz="6" w:space="0" w:color="auto"/>
            </w:tcBorders>
            <w:shd w:val="clear" w:color="auto" w:fill="B8CCE4" w:themeFill="accent1" w:themeFillTint="66"/>
          </w:tcPr>
          <w:p w:rsidR="00185F5C" w:rsidRPr="00CD50F8" w:rsidRDefault="00185F5C" w:rsidP="00185F5C">
            <w:pPr>
              <w:autoSpaceDE w:val="0"/>
              <w:autoSpaceDN w:val="0"/>
              <w:adjustRightInd w:val="0"/>
              <w:jc w:val="left"/>
              <w:rPr>
                <w:rFonts w:cs="Arial"/>
                <w:color w:val="000000"/>
                <w:sz w:val="20"/>
                <w:szCs w:val="20"/>
                <w:lang w:eastAsia="es-PE"/>
              </w:rPr>
            </w:pPr>
            <w:r w:rsidRPr="00CD50F8">
              <w:rPr>
                <w:rFonts w:cs="Arial"/>
                <w:color w:val="000000"/>
                <w:sz w:val="20"/>
                <w:szCs w:val="20"/>
                <w:lang w:eastAsia="es-PE"/>
              </w:rPr>
              <w:t>FECHA DE ALTA</w:t>
            </w:r>
          </w:p>
        </w:tc>
        <w:tc>
          <w:tcPr>
            <w:tcW w:w="1208" w:type="dxa"/>
            <w:tcBorders>
              <w:top w:val="single" w:sz="6" w:space="0" w:color="auto"/>
              <w:left w:val="single" w:sz="6" w:space="0" w:color="auto"/>
              <w:bottom w:val="single" w:sz="6" w:space="0" w:color="auto"/>
              <w:right w:val="single" w:sz="6" w:space="0" w:color="auto"/>
            </w:tcBorders>
            <w:shd w:val="clear" w:color="auto" w:fill="B8CCE4" w:themeFill="accent1" w:themeFillTint="66"/>
          </w:tcPr>
          <w:p w:rsidR="00185F5C" w:rsidRPr="00CD50F8" w:rsidRDefault="00185F5C" w:rsidP="00185F5C">
            <w:pPr>
              <w:autoSpaceDE w:val="0"/>
              <w:autoSpaceDN w:val="0"/>
              <w:adjustRightInd w:val="0"/>
              <w:jc w:val="left"/>
              <w:rPr>
                <w:rFonts w:cs="Arial"/>
                <w:color w:val="000000"/>
                <w:sz w:val="20"/>
                <w:szCs w:val="20"/>
                <w:lang w:eastAsia="es-PE"/>
              </w:rPr>
            </w:pPr>
            <w:r w:rsidRPr="00CD50F8">
              <w:rPr>
                <w:rFonts w:cs="Arial"/>
                <w:color w:val="000000"/>
                <w:sz w:val="20"/>
                <w:szCs w:val="20"/>
                <w:lang w:eastAsia="es-PE"/>
              </w:rPr>
              <w:t>FECHA DE BAJA</w:t>
            </w:r>
          </w:p>
        </w:tc>
      </w:tr>
      <w:tr w:rsidR="00185F5C" w:rsidRPr="00CD50F8" w:rsidTr="004815B7">
        <w:trPr>
          <w:trHeight w:val="161"/>
        </w:trPr>
        <w:tc>
          <w:tcPr>
            <w:tcW w:w="3999" w:type="dxa"/>
            <w:tcBorders>
              <w:top w:val="single" w:sz="6" w:space="0" w:color="auto"/>
              <w:left w:val="single" w:sz="6" w:space="0" w:color="auto"/>
              <w:bottom w:val="single" w:sz="6" w:space="0" w:color="auto"/>
              <w:right w:val="single" w:sz="6" w:space="0" w:color="auto"/>
            </w:tcBorders>
          </w:tcPr>
          <w:p w:rsidR="00185F5C" w:rsidRPr="00CD50F8" w:rsidRDefault="00185F5C" w:rsidP="00185F5C">
            <w:pPr>
              <w:autoSpaceDE w:val="0"/>
              <w:autoSpaceDN w:val="0"/>
              <w:adjustRightInd w:val="0"/>
              <w:jc w:val="left"/>
              <w:rPr>
                <w:rFonts w:cs="Arial"/>
                <w:color w:val="000000"/>
                <w:sz w:val="16"/>
                <w:szCs w:val="16"/>
                <w:lang w:eastAsia="es-PE"/>
              </w:rPr>
            </w:pPr>
            <w:r w:rsidRPr="00CD50F8">
              <w:rPr>
                <w:rFonts w:cs="Arial"/>
                <w:color w:val="000000"/>
                <w:sz w:val="16"/>
                <w:szCs w:val="16"/>
                <w:lang w:eastAsia="es-PE"/>
              </w:rPr>
              <w:t>Rechazo de comunicación de incidencias</w:t>
            </w:r>
          </w:p>
        </w:tc>
        <w:tc>
          <w:tcPr>
            <w:tcW w:w="1017" w:type="dxa"/>
            <w:tcBorders>
              <w:top w:val="single" w:sz="6" w:space="0" w:color="auto"/>
              <w:left w:val="single" w:sz="6" w:space="0" w:color="auto"/>
              <w:bottom w:val="single" w:sz="6" w:space="0" w:color="auto"/>
              <w:right w:val="single" w:sz="6" w:space="0" w:color="auto"/>
            </w:tcBorders>
          </w:tcPr>
          <w:p w:rsidR="00185F5C" w:rsidRPr="00CD50F8" w:rsidRDefault="00185F5C" w:rsidP="00185F5C">
            <w:pPr>
              <w:autoSpaceDE w:val="0"/>
              <w:autoSpaceDN w:val="0"/>
              <w:adjustRightInd w:val="0"/>
              <w:jc w:val="left"/>
              <w:rPr>
                <w:rFonts w:cs="Arial"/>
                <w:color w:val="000000"/>
                <w:sz w:val="16"/>
                <w:szCs w:val="16"/>
                <w:lang w:eastAsia="es-PE"/>
              </w:rPr>
            </w:pPr>
            <w:r w:rsidRPr="00CD50F8">
              <w:rPr>
                <w:rFonts w:cs="Arial"/>
                <w:color w:val="000000"/>
                <w:sz w:val="16"/>
                <w:szCs w:val="16"/>
                <w:lang w:eastAsia="es-PE"/>
              </w:rPr>
              <w:t>01</w:t>
            </w:r>
          </w:p>
        </w:tc>
        <w:tc>
          <w:tcPr>
            <w:tcW w:w="6354" w:type="dxa"/>
            <w:tcBorders>
              <w:top w:val="single" w:sz="6" w:space="0" w:color="auto"/>
              <w:left w:val="single" w:sz="6" w:space="0" w:color="auto"/>
              <w:bottom w:val="single" w:sz="6" w:space="0" w:color="auto"/>
              <w:right w:val="single" w:sz="6" w:space="0" w:color="auto"/>
            </w:tcBorders>
          </w:tcPr>
          <w:p w:rsidR="00185F5C" w:rsidRPr="00CD50F8" w:rsidRDefault="00185F5C" w:rsidP="00185F5C">
            <w:pPr>
              <w:autoSpaceDE w:val="0"/>
              <w:autoSpaceDN w:val="0"/>
              <w:adjustRightInd w:val="0"/>
              <w:jc w:val="left"/>
              <w:rPr>
                <w:rFonts w:cs="Arial"/>
                <w:color w:val="000000"/>
                <w:sz w:val="16"/>
                <w:szCs w:val="16"/>
                <w:lang w:eastAsia="es-PE"/>
              </w:rPr>
            </w:pPr>
            <w:r w:rsidRPr="00CD50F8">
              <w:rPr>
                <w:rFonts w:cs="Arial"/>
                <w:color w:val="000000"/>
                <w:sz w:val="16"/>
                <w:szCs w:val="16"/>
                <w:lang w:eastAsia="es-PE"/>
              </w:rPr>
              <w:t>Cantidad de presentaciones no conforme</w:t>
            </w:r>
          </w:p>
        </w:tc>
        <w:tc>
          <w:tcPr>
            <w:tcW w:w="1276" w:type="dxa"/>
            <w:tcBorders>
              <w:top w:val="single" w:sz="6" w:space="0" w:color="auto"/>
              <w:left w:val="single" w:sz="6" w:space="0" w:color="auto"/>
              <w:bottom w:val="single" w:sz="6" w:space="0" w:color="auto"/>
              <w:right w:val="single" w:sz="6" w:space="0" w:color="auto"/>
            </w:tcBorders>
          </w:tcPr>
          <w:p w:rsidR="00185F5C" w:rsidRPr="00CD50F8" w:rsidRDefault="00185F5C" w:rsidP="00185F5C">
            <w:pPr>
              <w:autoSpaceDE w:val="0"/>
              <w:autoSpaceDN w:val="0"/>
              <w:adjustRightInd w:val="0"/>
              <w:jc w:val="right"/>
              <w:rPr>
                <w:rFonts w:cs="Arial"/>
                <w:color w:val="000000"/>
                <w:sz w:val="20"/>
                <w:szCs w:val="20"/>
                <w:lang w:eastAsia="es-PE"/>
              </w:rPr>
            </w:pPr>
          </w:p>
        </w:tc>
        <w:tc>
          <w:tcPr>
            <w:tcW w:w="1208" w:type="dxa"/>
            <w:tcBorders>
              <w:top w:val="single" w:sz="6" w:space="0" w:color="auto"/>
              <w:left w:val="single" w:sz="6" w:space="0" w:color="auto"/>
              <w:bottom w:val="single" w:sz="6" w:space="0" w:color="auto"/>
              <w:right w:val="single" w:sz="6" w:space="0" w:color="auto"/>
            </w:tcBorders>
          </w:tcPr>
          <w:p w:rsidR="00185F5C" w:rsidRPr="00CD50F8" w:rsidRDefault="00185F5C" w:rsidP="00185F5C">
            <w:pPr>
              <w:autoSpaceDE w:val="0"/>
              <w:autoSpaceDN w:val="0"/>
              <w:adjustRightInd w:val="0"/>
              <w:jc w:val="right"/>
              <w:rPr>
                <w:rFonts w:cs="Arial"/>
                <w:color w:val="000000"/>
                <w:sz w:val="20"/>
                <w:szCs w:val="20"/>
                <w:lang w:eastAsia="es-PE"/>
              </w:rPr>
            </w:pPr>
          </w:p>
        </w:tc>
      </w:tr>
      <w:tr w:rsidR="00185F5C" w:rsidRPr="00CD50F8" w:rsidTr="004815B7">
        <w:trPr>
          <w:trHeight w:val="161"/>
        </w:trPr>
        <w:tc>
          <w:tcPr>
            <w:tcW w:w="3999" w:type="dxa"/>
            <w:tcBorders>
              <w:top w:val="single" w:sz="6" w:space="0" w:color="auto"/>
              <w:left w:val="single" w:sz="6" w:space="0" w:color="auto"/>
              <w:bottom w:val="single" w:sz="6" w:space="0" w:color="auto"/>
              <w:right w:val="single" w:sz="6" w:space="0" w:color="auto"/>
            </w:tcBorders>
          </w:tcPr>
          <w:p w:rsidR="00185F5C" w:rsidRPr="00CD50F8" w:rsidRDefault="00185F5C" w:rsidP="00185F5C">
            <w:pPr>
              <w:autoSpaceDE w:val="0"/>
              <w:autoSpaceDN w:val="0"/>
              <w:adjustRightInd w:val="0"/>
              <w:jc w:val="left"/>
              <w:rPr>
                <w:rFonts w:cs="Arial"/>
                <w:color w:val="000000"/>
                <w:sz w:val="16"/>
                <w:szCs w:val="16"/>
                <w:lang w:eastAsia="es-PE"/>
              </w:rPr>
            </w:pPr>
            <w:r w:rsidRPr="00CD50F8">
              <w:rPr>
                <w:rFonts w:cs="Arial"/>
                <w:color w:val="000000"/>
                <w:sz w:val="16"/>
                <w:szCs w:val="16"/>
                <w:lang w:eastAsia="es-PE"/>
              </w:rPr>
              <w:t>Rechazo de comunicación de incidencias</w:t>
            </w:r>
          </w:p>
        </w:tc>
        <w:tc>
          <w:tcPr>
            <w:tcW w:w="1017" w:type="dxa"/>
            <w:tcBorders>
              <w:top w:val="single" w:sz="6" w:space="0" w:color="auto"/>
              <w:left w:val="single" w:sz="6" w:space="0" w:color="auto"/>
              <w:bottom w:val="single" w:sz="6" w:space="0" w:color="auto"/>
              <w:right w:val="single" w:sz="6" w:space="0" w:color="auto"/>
            </w:tcBorders>
          </w:tcPr>
          <w:p w:rsidR="00185F5C" w:rsidRPr="00CD50F8" w:rsidRDefault="00185F5C" w:rsidP="00185F5C">
            <w:pPr>
              <w:autoSpaceDE w:val="0"/>
              <w:autoSpaceDN w:val="0"/>
              <w:adjustRightInd w:val="0"/>
              <w:jc w:val="left"/>
              <w:rPr>
                <w:rFonts w:cs="Arial"/>
                <w:color w:val="000000"/>
                <w:sz w:val="16"/>
                <w:szCs w:val="16"/>
                <w:lang w:eastAsia="es-PE"/>
              </w:rPr>
            </w:pPr>
            <w:r w:rsidRPr="00CD50F8">
              <w:rPr>
                <w:rFonts w:cs="Arial"/>
                <w:color w:val="000000"/>
                <w:sz w:val="16"/>
                <w:szCs w:val="16"/>
                <w:lang w:eastAsia="es-PE"/>
              </w:rPr>
              <w:t>02</w:t>
            </w:r>
          </w:p>
        </w:tc>
        <w:tc>
          <w:tcPr>
            <w:tcW w:w="6354" w:type="dxa"/>
            <w:tcBorders>
              <w:top w:val="single" w:sz="6" w:space="0" w:color="auto"/>
              <w:left w:val="single" w:sz="6" w:space="0" w:color="auto"/>
              <w:bottom w:val="single" w:sz="6" w:space="0" w:color="auto"/>
              <w:right w:val="single" w:sz="6" w:space="0" w:color="auto"/>
            </w:tcBorders>
          </w:tcPr>
          <w:p w:rsidR="00185F5C" w:rsidRPr="00CD50F8" w:rsidRDefault="00185F5C" w:rsidP="00185F5C">
            <w:pPr>
              <w:autoSpaceDE w:val="0"/>
              <w:autoSpaceDN w:val="0"/>
              <w:adjustRightInd w:val="0"/>
              <w:jc w:val="left"/>
              <w:rPr>
                <w:rFonts w:cs="Arial"/>
                <w:color w:val="000000"/>
                <w:sz w:val="16"/>
                <w:szCs w:val="16"/>
                <w:lang w:eastAsia="es-PE"/>
              </w:rPr>
            </w:pPr>
            <w:r w:rsidRPr="00CD50F8">
              <w:rPr>
                <w:rFonts w:cs="Arial"/>
                <w:color w:val="000000"/>
                <w:sz w:val="16"/>
                <w:szCs w:val="16"/>
                <w:lang w:eastAsia="es-PE"/>
              </w:rPr>
              <w:t xml:space="preserve">Código de </w:t>
            </w:r>
            <w:r w:rsidR="009C5E0F" w:rsidRPr="00CD50F8">
              <w:rPr>
                <w:rFonts w:cs="Arial"/>
                <w:color w:val="000000"/>
                <w:sz w:val="16"/>
                <w:szCs w:val="16"/>
                <w:lang w:eastAsia="es-PE"/>
              </w:rPr>
              <w:t>presentación</w:t>
            </w:r>
            <w:r w:rsidRPr="00CD50F8">
              <w:rPr>
                <w:rFonts w:cs="Arial"/>
                <w:color w:val="000000"/>
                <w:sz w:val="16"/>
                <w:szCs w:val="16"/>
                <w:lang w:eastAsia="es-PE"/>
              </w:rPr>
              <w:t xml:space="preserve"> no conforme</w:t>
            </w:r>
          </w:p>
        </w:tc>
        <w:tc>
          <w:tcPr>
            <w:tcW w:w="1276" w:type="dxa"/>
            <w:tcBorders>
              <w:top w:val="single" w:sz="6" w:space="0" w:color="auto"/>
              <w:left w:val="single" w:sz="6" w:space="0" w:color="auto"/>
              <w:bottom w:val="single" w:sz="6" w:space="0" w:color="auto"/>
              <w:right w:val="single" w:sz="6" w:space="0" w:color="auto"/>
            </w:tcBorders>
          </w:tcPr>
          <w:p w:rsidR="00185F5C" w:rsidRPr="00CD50F8" w:rsidRDefault="00185F5C" w:rsidP="00185F5C">
            <w:pPr>
              <w:autoSpaceDE w:val="0"/>
              <w:autoSpaceDN w:val="0"/>
              <w:adjustRightInd w:val="0"/>
              <w:jc w:val="right"/>
              <w:rPr>
                <w:rFonts w:cs="Arial"/>
                <w:color w:val="000000"/>
                <w:sz w:val="20"/>
                <w:szCs w:val="20"/>
                <w:lang w:eastAsia="es-PE"/>
              </w:rPr>
            </w:pPr>
          </w:p>
        </w:tc>
        <w:tc>
          <w:tcPr>
            <w:tcW w:w="1208" w:type="dxa"/>
            <w:tcBorders>
              <w:top w:val="single" w:sz="6" w:space="0" w:color="auto"/>
              <w:left w:val="single" w:sz="6" w:space="0" w:color="auto"/>
              <w:bottom w:val="single" w:sz="6" w:space="0" w:color="auto"/>
              <w:right w:val="single" w:sz="6" w:space="0" w:color="auto"/>
            </w:tcBorders>
          </w:tcPr>
          <w:p w:rsidR="00185F5C" w:rsidRPr="00CD50F8" w:rsidRDefault="00185F5C" w:rsidP="00185F5C">
            <w:pPr>
              <w:autoSpaceDE w:val="0"/>
              <w:autoSpaceDN w:val="0"/>
              <w:adjustRightInd w:val="0"/>
              <w:jc w:val="right"/>
              <w:rPr>
                <w:rFonts w:cs="Arial"/>
                <w:color w:val="000000"/>
                <w:sz w:val="20"/>
                <w:szCs w:val="20"/>
                <w:lang w:eastAsia="es-PE"/>
              </w:rPr>
            </w:pPr>
          </w:p>
        </w:tc>
      </w:tr>
      <w:tr w:rsidR="00185F5C" w:rsidRPr="00CD50F8" w:rsidTr="004815B7">
        <w:trPr>
          <w:trHeight w:val="161"/>
        </w:trPr>
        <w:tc>
          <w:tcPr>
            <w:tcW w:w="3999" w:type="dxa"/>
            <w:tcBorders>
              <w:top w:val="single" w:sz="6" w:space="0" w:color="auto"/>
              <w:left w:val="single" w:sz="6" w:space="0" w:color="auto"/>
              <w:bottom w:val="single" w:sz="6" w:space="0" w:color="auto"/>
              <w:right w:val="single" w:sz="6" w:space="0" w:color="auto"/>
            </w:tcBorders>
          </w:tcPr>
          <w:p w:rsidR="00185F5C" w:rsidRPr="00CD50F8" w:rsidRDefault="00185F5C" w:rsidP="00185F5C">
            <w:pPr>
              <w:autoSpaceDE w:val="0"/>
              <w:autoSpaceDN w:val="0"/>
              <w:adjustRightInd w:val="0"/>
              <w:jc w:val="left"/>
              <w:rPr>
                <w:rFonts w:cs="Arial"/>
                <w:color w:val="000000"/>
                <w:sz w:val="16"/>
                <w:szCs w:val="16"/>
                <w:lang w:eastAsia="es-PE"/>
              </w:rPr>
            </w:pPr>
            <w:r w:rsidRPr="00CD50F8">
              <w:rPr>
                <w:rFonts w:cs="Arial"/>
                <w:color w:val="000000"/>
                <w:sz w:val="16"/>
                <w:szCs w:val="16"/>
                <w:lang w:eastAsia="es-PE"/>
              </w:rPr>
              <w:t>Rechazo de comunicación de incidencias</w:t>
            </w:r>
          </w:p>
        </w:tc>
        <w:tc>
          <w:tcPr>
            <w:tcW w:w="1017" w:type="dxa"/>
            <w:tcBorders>
              <w:top w:val="single" w:sz="6" w:space="0" w:color="auto"/>
              <w:left w:val="single" w:sz="6" w:space="0" w:color="auto"/>
              <w:bottom w:val="single" w:sz="6" w:space="0" w:color="auto"/>
              <w:right w:val="single" w:sz="6" w:space="0" w:color="auto"/>
            </w:tcBorders>
          </w:tcPr>
          <w:p w:rsidR="00185F5C" w:rsidRPr="00CD50F8" w:rsidRDefault="00185F5C" w:rsidP="00185F5C">
            <w:pPr>
              <w:autoSpaceDE w:val="0"/>
              <w:autoSpaceDN w:val="0"/>
              <w:adjustRightInd w:val="0"/>
              <w:jc w:val="left"/>
              <w:rPr>
                <w:rFonts w:cs="Arial"/>
                <w:color w:val="000000"/>
                <w:sz w:val="16"/>
                <w:szCs w:val="16"/>
                <w:lang w:eastAsia="es-PE"/>
              </w:rPr>
            </w:pPr>
            <w:r w:rsidRPr="00CD50F8">
              <w:rPr>
                <w:rFonts w:cs="Arial"/>
                <w:color w:val="000000"/>
                <w:sz w:val="16"/>
                <w:szCs w:val="16"/>
                <w:lang w:eastAsia="es-PE"/>
              </w:rPr>
              <w:t>03</w:t>
            </w:r>
          </w:p>
        </w:tc>
        <w:tc>
          <w:tcPr>
            <w:tcW w:w="6354" w:type="dxa"/>
            <w:tcBorders>
              <w:top w:val="single" w:sz="6" w:space="0" w:color="auto"/>
              <w:left w:val="single" w:sz="6" w:space="0" w:color="auto"/>
              <w:bottom w:val="single" w:sz="6" w:space="0" w:color="auto"/>
              <w:right w:val="single" w:sz="4" w:space="0" w:color="auto"/>
            </w:tcBorders>
          </w:tcPr>
          <w:p w:rsidR="00185F5C" w:rsidRPr="00CD50F8" w:rsidRDefault="00185F5C" w:rsidP="00185F5C">
            <w:pPr>
              <w:autoSpaceDE w:val="0"/>
              <w:autoSpaceDN w:val="0"/>
              <w:adjustRightInd w:val="0"/>
              <w:jc w:val="left"/>
              <w:rPr>
                <w:rFonts w:cs="Arial"/>
                <w:color w:val="000000"/>
                <w:sz w:val="16"/>
                <w:szCs w:val="16"/>
                <w:lang w:eastAsia="es-PE"/>
              </w:rPr>
            </w:pPr>
            <w:r w:rsidRPr="00CD50F8">
              <w:rPr>
                <w:rFonts w:cs="Arial"/>
                <w:color w:val="000000"/>
                <w:sz w:val="16"/>
                <w:szCs w:val="16"/>
                <w:lang w:eastAsia="es-PE"/>
              </w:rPr>
              <w:t>Fecha de incidencia no conforme</w:t>
            </w:r>
          </w:p>
        </w:tc>
        <w:tc>
          <w:tcPr>
            <w:tcW w:w="1276" w:type="dxa"/>
            <w:tcBorders>
              <w:top w:val="single" w:sz="6" w:space="0" w:color="auto"/>
              <w:left w:val="single" w:sz="4" w:space="0" w:color="auto"/>
              <w:bottom w:val="single" w:sz="6" w:space="0" w:color="auto"/>
              <w:right w:val="single" w:sz="4" w:space="0" w:color="auto"/>
            </w:tcBorders>
          </w:tcPr>
          <w:p w:rsidR="00185F5C" w:rsidRPr="00CD50F8" w:rsidRDefault="00185F5C" w:rsidP="00185F5C">
            <w:pPr>
              <w:autoSpaceDE w:val="0"/>
              <w:autoSpaceDN w:val="0"/>
              <w:adjustRightInd w:val="0"/>
              <w:jc w:val="right"/>
              <w:rPr>
                <w:rFonts w:cs="Arial"/>
                <w:color w:val="000000"/>
                <w:sz w:val="20"/>
                <w:szCs w:val="20"/>
                <w:lang w:eastAsia="es-PE"/>
              </w:rPr>
            </w:pPr>
          </w:p>
        </w:tc>
        <w:tc>
          <w:tcPr>
            <w:tcW w:w="1208" w:type="dxa"/>
            <w:tcBorders>
              <w:top w:val="single" w:sz="6" w:space="0" w:color="auto"/>
              <w:left w:val="single" w:sz="4" w:space="0" w:color="auto"/>
              <w:bottom w:val="single" w:sz="6" w:space="0" w:color="auto"/>
              <w:right w:val="single" w:sz="6" w:space="0" w:color="auto"/>
            </w:tcBorders>
          </w:tcPr>
          <w:p w:rsidR="00185F5C" w:rsidRPr="00CD50F8" w:rsidRDefault="00185F5C" w:rsidP="00185F5C">
            <w:pPr>
              <w:autoSpaceDE w:val="0"/>
              <w:autoSpaceDN w:val="0"/>
              <w:adjustRightInd w:val="0"/>
              <w:jc w:val="right"/>
              <w:rPr>
                <w:rFonts w:cs="Arial"/>
                <w:color w:val="000000"/>
                <w:sz w:val="20"/>
                <w:szCs w:val="20"/>
                <w:lang w:eastAsia="es-PE"/>
              </w:rPr>
            </w:pPr>
          </w:p>
        </w:tc>
      </w:tr>
      <w:tr w:rsidR="006C7816" w:rsidRPr="00CD50F8" w:rsidTr="004815B7">
        <w:trPr>
          <w:trHeight w:val="161"/>
        </w:trPr>
        <w:tc>
          <w:tcPr>
            <w:tcW w:w="3999" w:type="dxa"/>
            <w:tcBorders>
              <w:top w:val="single" w:sz="6" w:space="0" w:color="auto"/>
              <w:left w:val="single" w:sz="6" w:space="0" w:color="auto"/>
              <w:bottom w:val="single" w:sz="6" w:space="0" w:color="auto"/>
              <w:right w:val="single" w:sz="6" w:space="0" w:color="auto"/>
            </w:tcBorders>
          </w:tcPr>
          <w:p w:rsidR="006C7816" w:rsidRPr="00CD50F8" w:rsidRDefault="006C7816" w:rsidP="00185F5C">
            <w:pPr>
              <w:autoSpaceDE w:val="0"/>
              <w:autoSpaceDN w:val="0"/>
              <w:adjustRightInd w:val="0"/>
              <w:jc w:val="left"/>
              <w:rPr>
                <w:rFonts w:cs="Arial"/>
                <w:color w:val="000000"/>
                <w:sz w:val="16"/>
                <w:szCs w:val="16"/>
                <w:lang w:eastAsia="es-PE"/>
              </w:rPr>
            </w:pPr>
            <w:r w:rsidRPr="00CD50F8">
              <w:rPr>
                <w:rFonts w:cs="Arial"/>
                <w:color w:val="000000"/>
                <w:sz w:val="16"/>
                <w:szCs w:val="16"/>
                <w:lang w:eastAsia="es-PE"/>
              </w:rPr>
              <w:t>Rechazo de comunicación de incidencias</w:t>
            </w:r>
          </w:p>
        </w:tc>
        <w:tc>
          <w:tcPr>
            <w:tcW w:w="1017" w:type="dxa"/>
            <w:tcBorders>
              <w:top w:val="single" w:sz="6" w:space="0" w:color="auto"/>
              <w:left w:val="single" w:sz="6" w:space="0" w:color="auto"/>
              <w:bottom w:val="single" w:sz="6" w:space="0" w:color="auto"/>
              <w:right w:val="single" w:sz="6" w:space="0" w:color="auto"/>
            </w:tcBorders>
          </w:tcPr>
          <w:p w:rsidR="006C7816" w:rsidRPr="00CD50F8" w:rsidRDefault="006C7816" w:rsidP="00185F5C">
            <w:pPr>
              <w:autoSpaceDE w:val="0"/>
              <w:autoSpaceDN w:val="0"/>
              <w:adjustRightInd w:val="0"/>
              <w:jc w:val="left"/>
              <w:rPr>
                <w:rFonts w:cs="Arial"/>
                <w:color w:val="000000"/>
                <w:sz w:val="16"/>
                <w:szCs w:val="16"/>
                <w:lang w:eastAsia="es-PE"/>
              </w:rPr>
            </w:pPr>
            <w:r w:rsidRPr="00CD50F8">
              <w:rPr>
                <w:rFonts w:cs="Arial"/>
                <w:color w:val="000000"/>
                <w:sz w:val="16"/>
                <w:szCs w:val="16"/>
                <w:lang w:eastAsia="es-PE"/>
              </w:rPr>
              <w:t>04</w:t>
            </w:r>
          </w:p>
        </w:tc>
        <w:tc>
          <w:tcPr>
            <w:tcW w:w="6354" w:type="dxa"/>
            <w:tcBorders>
              <w:top w:val="single" w:sz="6" w:space="0" w:color="auto"/>
              <w:left w:val="single" w:sz="6" w:space="0" w:color="auto"/>
              <w:bottom w:val="single" w:sz="6" w:space="0" w:color="auto"/>
              <w:right w:val="single" w:sz="4" w:space="0" w:color="auto"/>
            </w:tcBorders>
          </w:tcPr>
          <w:p w:rsidR="006C7816" w:rsidRPr="00CD50F8" w:rsidRDefault="006C7816" w:rsidP="00185F5C">
            <w:pPr>
              <w:autoSpaceDE w:val="0"/>
              <w:autoSpaceDN w:val="0"/>
              <w:adjustRightInd w:val="0"/>
              <w:jc w:val="left"/>
              <w:rPr>
                <w:rFonts w:cs="Arial"/>
                <w:color w:val="000000"/>
                <w:sz w:val="16"/>
                <w:szCs w:val="16"/>
                <w:lang w:eastAsia="es-PE"/>
              </w:rPr>
            </w:pPr>
            <w:r w:rsidRPr="00CD50F8">
              <w:rPr>
                <w:rFonts w:cs="Arial"/>
                <w:color w:val="000000"/>
                <w:sz w:val="16"/>
                <w:szCs w:val="16"/>
                <w:lang w:eastAsia="es-PE"/>
              </w:rPr>
              <w:t>No conformidad en información de la incidencia (distinto de cantidad, presentación o fecha)</w:t>
            </w:r>
          </w:p>
        </w:tc>
        <w:tc>
          <w:tcPr>
            <w:tcW w:w="1276" w:type="dxa"/>
            <w:tcBorders>
              <w:top w:val="single" w:sz="6" w:space="0" w:color="auto"/>
              <w:left w:val="single" w:sz="4" w:space="0" w:color="auto"/>
              <w:bottom w:val="single" w:sz="6" w:space="0" w:color="auto"/>
              <w:right w:val="single" w:sz="4" w:space="0" w:color="auto"/>
            </w:tcBorders>
          </w:tcPr>
          <w:p w:rsidR="006C7816" w:rsidRPr="00CD50F8" w:rsidRDefault="006C7816" w:rsidP="00185F5C">
            <w:pPr>
              <w:autoSpaceDE w:val="0"/>
              <w:autoSpaceDN w:val="0"/>
              <w:adjustRightInd w:val="0"/>
              <w:jc w:val="left"/>
              <w:rPr>
                <w:rFonts w:cs="Arial"/>
                <w:color w:val="000000"/>
                <w:sz w:val="20"/>
                <w:szCs w:val="20"/>
                <w:lang w:eastAsia="es-PE"/>
              </w:rPr>
            </w:pPr>
          </w:p>
        </w:tc>
        <w:tc>
          <w:tcPr>
            <w:tcW w:w="1208" w:type="dxa"/>
            <w:tcBorders>
              <w:top w:val="single" w:sz="6" w:space="0" w:color="auto"/>
              <w:left w:val="single" w:sz="4" w:space="0" w:color="auto"/>
              <w:bottom w:val="single" w:sz="6" w:space="0" w:color="auto"/>
              <w:right w:val="single" w:sz="6" w:space="0" w:color="auto"/>
            </w:tcBorders>
          </w:tcPr>
          <w:p w:rsidR="006C7816" w:rsidRPr="00CD50F8" w:rsidRDefault="006C7816" w:rsidP="00185F5C">
            <w:pPr>
              <w:autoSpaceDE w:val="0"/>
              <w:autoSpaceDN w:val="0"/>
              <w:adjustRightInd w:val="0"/>
              <w:jc w:val="left"/>
              <w:rPr>
                <w:rFonts w:cs="Arial"/>
                <w:color w:val="000000"/>
                <w:sz w:val="20"/>
                <w:szCs w:val="20"/>
                <w:lang w:eastAsia="es-PE"/>
              </w:rPr>
            </w:pPr>
          </w:p>
        </w:tc>
      </w:tr>
      <w:tr w:rsidR="00185F5C" w:rsidRPr="00CD50F8" w:rsidTr="004815B7">
        <w:trPr>
          <w:trHeight w:val="161"/>
        </w:trPr>
        <w:tc>
          <w:tcPr>
            <w:tcW w:w="3999" w:type="dxa"/>
            <w:tcBorders>
              <w:top w:val="single" w:sz="6" w:space="0" w:color="auto"/>
              <w:left w:val="single" w:sz="6" w:space="0" w:color="auto"/>
              <w:bottom w:val="single" w:sz="6" w:space="0" w:color="auto"/>
              <w:right w:val="single" w:sz="6" w:space="0" w:color="auto"/>
            </w:tcBorders>
          </w:tcPr>
          <w:p w:rsidR="00185F5C" w:rsidRPr="00CD50F8" w:rsidRDefault="00185F5C" w:rsidP="00185F5C">
            <w:pPr>
              <w:autoSpaceDE w:val="0"/>
              <w:autoSpaceDN w:val="0"/>
              <w:adjustRightInd w:val="0"/>
              <w:jc w:val="left"/>
              <w:rPr>
                <w:rFonts w:cs="Arial"/>
                <w:color w:val="000000"/>
                <w:sz w:val="16"/>
                <w:szCs w:val="16"/>
                <w:lang w:eastAsia="es-PE"/>
              </w:rPr>
            </w:pPr>
            <w:r w:rsidRPr="00CD50F8">
              <w:rPr>
                <w:rFonts w:cs="Arial"/>
                <w:color w:val="000000"/>
                <w:sz w:val="16"/>
                <w:szCs w:val="16"/>
                <w:lang w:eastAsia="es-PE"/>
              </w:rPr>
              <w:t>Rechazo de comunicación de incidencias</w:t>
            </w:r>
          </w:p>
        </w:tc>
        <w:tc>
          <w:tcPr>
            <w:tcW w:w="1017" w:type="dxa"/>
            <w:tcBorders>
              <w:top w:val="single" w:sz="6" w:space="0" w:color="auto"/>
              <w:left w:val="single" w:sz="6" w:space="0" w:color="auto"/>
              <w:bottom w:val="single" w:sz="6" w:space="0" w:color="auto"/>
              <w:right w:val="single" w:sz="6" w:space="0" w:color="auto"/>
            </w:tcBorders>
          </w:tcPr>
          <w:p w:rsidR="00185F5C" w:rsidRPr="00CD50F8" w:rsidRDefault="00185F5C" w:rsidP="00185F5C">
            <w:pPr>
              <w:autoSpaceDE w:val="0"/>
              <w:autoSpaceDN w:val="0"/>
              <w:adjustRightInd w:val="0"/>
              <w:jc w:val="left"/>
              <w:rPr>
                <w:rFonts w:cs="Arial"/>
                <w:color w:val="000000"/>
                <w:sz w:val="16"/>
                <w:szCs w:val="16"/>
                <w:lang w:eastAsia="es-PE"/>
              </w:rPr>
            </w:pPr>
            <w:r w:rsidRPr="00CD50F8">
              <w:rPr>
                <w:rFonts w:cs="Arial"/>
                <w:color w:val="000000"/>
                <w:sz w:val="16"/>
                <w:szCs w:val="16"/>
                <w:lang w:eastAsia="es-PE"/>
              </w:rPr>
              <w:t>05</w:t>
            </w:r>
          </w:p>
        </w:tc>
        <w:tc>
          <w:tcPr>
            <w:tcW w:w="6354" w:type="dxa"/>
            <w:tcBorders>
              <w:top w:val="single" w:sz="6" w:space="0" w:color="auto"/>
              <w:left w:val="single" w:sz="6" w:space="0" w:color="auto"/>
              <w:bottom w:val="single" w:sz="6" w:space="0" w:color="auto"/>
              <w:right w:val="single" w:sz="4" w:space="0" w:color="auto"/>
            </w:tcBorders>
          </w:tcPr>
          <w:p w:rsidR="00185F5C" w:rsidRPr="00CD50F8" w:rsidRDefault="00185F5C" w:rsidP="00185F5C">
            <w:pPr>
              <w:autoSpaceDE w:val="0"/>
              <w:autoSpaceDN w:val="0"/>
              <w:adjustRightInd w:val="0"/>
              <w:jc w:val="left"/>
              <w:rPr>
                <w:rFonts w:cs="Arial"/>
                <w:color w:val="000000"/>
                <w:sz w:val="16"/>
                <w:szCs w:val="16"/>
                <w:lang w:eastAsia="es-PE"/>
              </w:rPr>
            </w:pPr>
            <w:r w:rsidRPr="00CD50F8">
              <w:rPr>
                <w:rFonts w:cs="Arial"/>
                <w:color w:val="000000"/>
                <w:sz w:val="16"/>
                <w:szCs w:val="16"/>
                <w:lang w:eastAsia="es-PE"/>
              </w:rPr>
              <w:t>Incidencia no producida</w:t>
            </w:r>
          </w:p>
        </w:tc>
        <w:tc>
          <w:tcPr>
            <w:tcW w:w="1276" w:type="dxa"/>
            <w:tcBorders>
              <w:top w:val="single" w:sz="6" w:space="0" w:color="auto"/>
              <w:left w:val="single" w:sz="4" w:space="0" w:color="auto"/>
              <w:bottom w:val="single" w:sz="6" w:space="0" w:color="auto"/>
              <w:right w:val="single" w:sz="4" w:space="0" w:color="auto"/>
            </w:tcBorders>
          </w:tcPr>
          <w:p w:rsidR="00185F5C" w:rsidRPr="00CD50F8" w:rsidRDefault="00185F5C" w:rsidP="00185F5C">
            <w:pPr>
              <w:autoSpaceDE w:val="0"/>
              <w:autoSpaceDN w:val="0"/>
              <w:adjustRightInd w:val="0"/>
              <w:jc w:val="right"/>
              <w:rPr>
                <w:rFonts w:cs="Arial"/>
                <w:color w:val="000000"/>
                <w:sz w:val="20"/>
                <w:szCs w:val="20"/>
                <w:lang w:eastAsia="es-PE"/>
              </w:rPr>
            </w:pPr>
          </w:p>
        </w:tc>
        <w:tc>
          <w:tcPr>
            <w:tcW w:w="1208" w:type="dxa"/>
            <w:tcBorders>
              <w:top w:val="single" w:sz="6" w:space="0" w:color="auto"/>
              <w:left w:val="single" w:sz="4" w:space="0" w:color="auto"/>
              <w:bottom w:val="single" w:sz="6" w:space="0" w:color="auto"/>
              <w:right w:val="single" w:sz="6" w:space="0" w:color="auto"/>
            </w:tcBorders>
          </w:tcPr>
          <w:p w:rsidR="00185F5C" w:rsidRPr="00CD50F8" w:rsidRDefault="00185F5C" w:rsidP="00185F5C">
            <w:pPr>
              <w:autoSpaceDE w:val="0"/>
              <w:autoSpaceDN w:val="0"/>
              <w:adjustRightInd w:val="0"/>
              <w:jc w:val="right"/>
              <w:rPr>
                <w:rFonts w:cs="Arial"/>
                <w:color w:val="000000"/>
                <w:sz w:val="20"/>
                <w:szCs w:val="20"/>
                <w:lang w:eastAsia="es-PE"/>
              </w:rPr>
            </w:pPr>
          </w:p>
        </w:tc>
      </w:tr>
      <w:tr w:rsidR="00185F5C" w:rsidRPr="00CD50F8" w:rsidTr="004815B7">
        <w:trPr>
          <w:trHeight w:val="161"/>
        </w:trPr>
        <w:tc>
          <w:tcPr>
            <w:tcW w:w="3999" w:type="dxa"/>
            <w:tcBorders>
              <w:top w:val="single" w:sz="6" w:space="0" w:color="auto"/>
              <w:left w:val="single" w:sz="6" w:space="0" w:color="auto"/>
              <w:bottom w:val="single" w:sz="6" w:space="0" w:color="auto"/>
              <w:right w:val="single" w:sz="6" w:space="0" w:color="auto"/>
            </w:tcBorders>
          </w:tcPr>
          <w:p w:rsidR="00185F5C" w:rsidRPr="00CD50F8" w:rsidRDefault="00185F5C" w:rsidP="00185F5C">
            <w:pPr>
              <w:autoSpaceDE w:val="0"/>
              <w:autoSpaceDN w:val="0"/>
              <w:adjustRightInd w:val="0"/>
              <w:jc w:val="left"/>
              <w:rPr>
                <w:rFonts w:cs="Arial"/>
                <w:color w:val="000000"/>
                <w:sz w:val="16"/>
                <w:szCs w:val="16"/>
                <w:lang w:eastAsia="es-PE"/>
              </w:rPr>
            </w:pPr>
            <w:r w:rsidRPr="00CD50F8">
              <w:rPr>
                <w:rFonts w:cs="Arial"/>
                <w:color w:val="000000"/>
                <w:sz w:val="16"/>
                <w:szCs w:val="16"/>
                <w:lang w:eastAsia="es-PE"/>
              </w:rPr>
              <w:t>Rechazo de comunicación de incidencias</w:t>
            </w:r>
          </w:p>
        </w:tc>
        <w:tc>
          <w:tcPr>
            <w:tcW w:w="1017" w:type="dxa"/>
            <w:tcBorders>
              <w:top w:val="single" w:sz="6" w:space="0" w:color="auto"/>
              <w:left w:val="single" w:sz="6" w:space="0" w:color="auto"/>
              <w:bottom w:val="single" w:sz="6" w:space="0" w:color="auto"/>
              <w:right w:val="single" w:sz="6" w:space="0" w:color="auto"/>
            </w:tcBorders>
          </w:tcPr>
          <w:p w:rsidR="00185F5C" w:rsidRPr="00CD50F8" w:rsidRDefault="00185F5C" w:rsidP="00185F5C">
            <w:pPr>
              <w:autoSpaceDE w:val="0"/>
              <w:autoSpaceDN w:val="0"/>
              <w:adjustRightInd w:val="0"/>
              <w:jc w:val="left"/>
              <w:rPr>
                <w:rFonts w:cs="Arial"/>
                <w:color w:val="000000"/>
                <w:sz w:val="16"/>
                <w:szCs w:val="16"/>
                <w:lang w:eastAsia="es-PE"/>
              </w:rPr>
            </w:pPr>
            <w:r w:rsidRPr="00CD50F8">
              <w:rPr>
                <w:rFonts w:cs="Arial"/>
                <w:color w:val="000000"/>
                <w:sz w:val="16"/>
                <w:szCs w:val="16"/>
                <w:lang w:eastAsia="es-PE"/>
              </w:rPr>
              <w:t>99</w:t>
            </w:r>
          </w:p>
        </w:tc>
        <w:tc>
          <w:tcPr>
            <w:tcW w:w="6354" w:type="dxa"/>
            <w:tcBorders>
              <w:top w:val="single" w:sz="6" w:space="0" w:color="auto"/>
              <w:left w:val="single" w:sz="6" w:space="0" w:color="auto"/>
              <w:bottom w:val="single" w:sz="6" w:space="0" w:color="auto"/>
              <w:right w:val="single" w:sz="4" w:space="0" w:color="auto"/>
            </w:tcBorders>
          </w:tcPr>
          <w:p w:rsidR="00185F5C" w:rsidRPr="00CD50F8" w:rsidRDefault="00185F5C" w:rsidP="00185F5C">
            <w:pPr>
              <w:autoSpaceDE w:val="0"/>
              <w:autoSpaceDN w:val="0"/>
              <w:adjustRightInd w:val="0"/>
              <w:jc w:val="left"/>
              <w:rPr>
                <w:rFonts w:cs="Arial"/>
                <w:color w:val="000000"/>
                <w:sz w:val="16"/>
                <w:szCs w:val="16"/>
                <w:lang w:eastAsia="es-PE"/>
              </w:rPr>
            </w:pPr>
            <w:r w:rsidRPr="00CD50F8">
              <w:rPr>
                <w:rFonts w:cs="Arial"/>
                <w:color w:val="000000"/>
                <w:sz w:val="16"/>
                <w:szCs w:val="16"/>
                <w:lang w:eastAsia="es-PE"/>
              </w:rPr>
              <w:t>Otros</w:t>
            </w:r>
          </w:p>
        </w:tc>
        <w:tc>
          <w:tcPr>
            <w:tcW w:w="1276" w:type="dxa"/>
            <w:tcBorders>
              <w:top w:val="single" w:sz="6" w:space="0" w:color="auto"/>
              <w:left w:val="single" w:sz="4" w:space="0" w:color="auto"/>
              <w:bottom w:val="single" w:sz="6" w:space="0" w:color="auto"/>
              <w:right w:val="single" w:sz="4" w:space="0" w:color="auto"/>
            </w:tcBorders>
          </w:tcPr>
          <w:p w:rsidR="00185F5C" w:rsidRPr="00CD50F8" w:rsidRDefault="00185F5C" w:rsidP="00185F5C">
            <w:pPr>
              <w:autoSpaceDE w:val="0"/>
              <w:autoSpaceDN w:val="0"/>
              <w:adjustRightInd w:val="0"/>
              <w:jc w:val="right"/>
              <w:rPr>
                <w:rFonts w:cs="Arial"/>
                <w:color w:val="000000"/>
                <w:sz w:val="20"/>
                <w:szCs w:val="20"/>
                <w:lang w:eastAsia="es-PE"/>
              </w:rPr>
            </w:pPr>
          </w:p>
        </w:tc>
        <w:tc>
          <w:tcPr>
            <w:tcW w:w="1208" w:type="dxa"/>
            <w:tcBorders>
              <w:top w:val="single" w:sz="6" w:space="0" w:color="auto"/>
              <w:left w:val="single" w:sz="4" w:space="0" w:color="auto"/>
              <w:bottom w:val="single" w:sz="6" w:space="0" w:color="auto"/>
              <w:right w:val="single" w:sz="6" w:space="0" w:color="auto"/>
            </w:tcBorders>
          </w:tcPr>
          <w:p w:rsidR="00185F5C" w:rsidRPr="00CD50F8" w:rsidRDefault="00185F5C" w:rsidP="00185F5C">
            <w:pPr>
              <w:autoSpaceDE w:val="0"/>
              <w:autoSpaceDN w:val="0"/>
              <w:adjustRightInd w:val="0"/>
              <w:jc w:val="right"/>
              <w:rPr>
                <w:rFonts w:cs="Arial"/>
                <w:color w:val="000000"/>
                <w:sz w:val="20"/>
                <w:szCs w:val="20"/>
                <w:lang w:eastAsia="es-PE"/>
              </w:rPr>
            </w:pPr>
          </w:p>
        </w:tc>
      </w:tr>
    </w:tbl>
    <w:p w:rsidR="00CA524E" w:rsidRPr="00CD50F8" w:rsidRDefault="00CA524E" w:rsidP="00CA524E">
      <w:pPr>
        <w:pStyle w:val="Ttulo2"/>
        <w:numPr>
          <w:ilvl w:val="0"/>
          <w:numId w:val="0"/>
        </w:numPr>
        <w:ind w:left="576" w:hanging="576"/>
        <w:rPr>
          <w:sz w:val="20"/>
          <w:szCs w:val="20"/>
        </w:rPr>
      </w:pPr>
    </w:p>
    <w:p w:rsidR="006B6240" w:rsidRPr="00CD50F8" w:rsidRDefault="006B6240" w:rsidP="006B6240">
      <w:pPr>
        <w:pStyle w:val="Ttulo2"/>
        <w:numPr>
          <w:ilvl w:val="0"/>
          <w:numId w:val="0"/>
        </w:numPr>
        <w:ind w:left="180"/>
        <w:rPr>
          <w:sz w:val="20"/>
          <w:szCs w:val="20"/>
        </w:rPr>
      </w:pPr>
    </w:p>
    <w:p w:rsidR="00FB64CF" w:rsidRPr="00CD50F8" w:rsidRDefault="00FB64CF" w:rsidP="00FB64CF">
      <w:pPr>
        <w:pStyle w:val="Ttulo2"/>
        <w:numPr>
          <w:ilvl w:val="0"/>
          <w:numId w:val="0"/>
        </w:numPr>
        <w:ind w:left="576" w:hanging="576"/>
        <w:rPr>
          <w:sz w:val="20"/>
          <w:szCs w:val="20"/>
        </w:rPr>
      </w:pPr>
    </w:p>
    <w:p w:rsidR="009A32AD" w:rsidRPr="00CD50F8" w:rsidRDefault="009A32AD" w:rsidP="004C531F">
      <w:pPr>
        <w:pStyle w:val="Ttulo2"/>
        <w:numPr>
          <w:ilvl w:val="0"/>
          <w:numId w:val="0"/>
        </w:numPr>
        <w:ind w:left="615"/>
        <w:rPr>
          <w:sz w:val="20"/>
          <w:szCs w:val="20"/>
        </w:rPr>
        <w:sectPr w:rsidR="009A32AD" w:rsidRPr="00CD50F8" w:rsidSect="0033634A">
          <w:pgSz w:w="16840" w:h="11907" w:orient="landscape" w:code="9"/>
          <w:pgMar w:top="1418" w:right="1418" w:bottom="1418" w:left="1418" w:header="709" w:footer="709" w:gutter="0"/>
          <w:cols w:space="708"/>
          <w:docGrid w:linePitch="360"/>
        </w:sectPr>
      </w:pPr>
    </w:p>
    <w:p w:rsidR="004C531F" w:rsidRPr="00CD50F8" w:rsidRDefault="004C531F" w:rsidP="004C531F">
      <w:pPr>
        <w:pStyle w:val="Ttulo2"/>
        <w:numPr>
          <w:ilvl w:val="0"/>
          <w:numId w:val="0"/>
        </w:numPr>
        <w:ind w:left="615"/>
        <w:rPr>
          <w:sz w:val="20"/>
          <w:szCs w:val="20"/>
        </w:rPr>
      </w:pPr>
    </w:p>
    <w:p w:rsidR="006C7816" w:rsidRPr="00CD50F8" w:rsidRDefault="00DA2C24" w:rsidP="00D917A1">
      <w:pPr>
        <w:pStyle w:val="Ttulo3"/>
        <w:numPr>
          <w:ilvl w:val="2"/>
          <w:numId w:val="184"/>
        </w:numPr>
        <w:rPr>
          <w:b w:val="0"/>
          <w:sz w:val="20"/>
          <w:szCs w:val="20"/>
        </w:rPr>
      </w:pPr>
      <w:bookmarkStart w:id="103" w:name="_Toc15659639"/>
      <w:r w:rsidRPr="00CD50F8">
        <w:rPr>
          <w:b w:val="0"/>
          <w:sz w:val="20"/>
          <w:szCs w:val="20"/>
        </w:rPr>
        <w:t xml:space="preserve">Anexo 14.2: </w:t>
      </w:r>
      <w:r w:rsidR="006C7816" w:rsidRPr="00CD50F8">
        <w:rPr>
          <w:b w:val="0"/>
          <w:sz w:val="20"/>
          <w:szCs w:val="20"/>
        </w:rPr>
        <w:t>Motivos de comunicación de incidencias por transacción</w:t>
      </w:r>
      <w:bookmarkEnd w:id="103"/>
      <w:r w:rsidR="006C7816" w:rsidRPr="00CD50F8">
        <w:rPr>
          <w:b w:val="0"/>
          <w:sz w:val="20"/>
          <w:szCs w:val="20"/>
        </w:rPr>
        <w:t xml:space="preserve"> </w:t>
      </w:r>
    </w:p>
    <w:p w:rsidR="006C7816" w:rsidRPr="00CD50F8" w:rsidRDefault="006C7816" w:rsidP="006C7816">
      <w:pPr>
        <w:pStyle w:val="Ttulo2"/>
        <w:numPr>
          <w:ilvl w:val="0"/>
          <w:numId w:val="0"/>
        </w:numPr>
        <w:ind w:left="180"/>
        <w:rPr>
          <w:sz w:val="20"/>
          <w:szCs w:val="20"/>
        </w:rPr>
      </w:pPr>
    </w:p>
    <w:tbl>
      <w:tblPr>
        <w:tblW w:w="9468"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96"/>
        <w:gridCol w:w="955"/>
        <w:gridCol w:w="1603"/>
        <w:gridCol w:w="1692"/>
        <w:gridCol w:w="1519"/>
        <w:gridCol w:w="990"/>
        <w:gridCol w:w="1113"/>
      </w:tblGrid>
      <w:tr w:rsidR="00A536E6" w:rsidRPr="00CD50F8" w:rsidTr="00D354F6">
        <w:trPr>
          <w:trHeight w:val="300"/>
          <w:jc w:val="center"/>
        </w:trPr>
        <w:tc>
          <w:tcPr>
            <w:tcW w:w="1596" w:type="dxa"/>
            <w:shd w:val="clear" w:color="auto" w:fill="B8CCE4" w:themeFill="accent1" w:themeFillTint="66"/>
            <w:noWrap/>
            <w:vAlign w:val="center"/>
            <w:hideMark/>
          </w:tcPr>
          <w:p w:rsidR="00A536E6" w:rsidRPr="00CD50F8" w:rsidRDefault="00A536E6" w:rsidP="00AC514E">
            <w:pPr>
              <w:jc w:val="center"/>
              <w:rPr>
                <w:rFonts w:cs="Arial"/>
                <w:color w:val="000000"/>
                <w:sz w:val="20"/>
                <w:szCs w:val="20"/>
              </w:rPr>
            </w:pPr>
            <w:r w:rsidRPr="00CD50F8">
              <w:rPr>
                <w:rFonts w:cs="Arial"/>
                <w:color w:val="000000"/>
                <w:sz w:val="20"/>
                <w:szCs w:val="20"/>
              </w:rPr>
              <w:t>TRANSACCION</w:t>
            </w:r>
          </w:p>
        </w:tc>
        <w:tc>
          <w:tcPr>
            <w:tcW w:w="955" w:type="dxa"/>
            <w:shd w:val="clear" w:color="auto" w:fill="B8CCE4" w:themeFill="accent1" w:themeFillTint="66"/>
            <w:noWrap/>
            <w:vAlign w:val="center"/>
            <w:hideMark/>
          </w:tcPr>
          <w:p w:rsidR="00A536E6" w:rsidRPr="00CD50F8" w:rsidRDefault="00A536E6" w:rsidP="00AC514E">
            <w:pPr>
              <w:jc w:val="center"/>
              <w:rPr>
                <w:rFonts w:cs="Arial"/>
                <w:color w:val="000000"/>
                <w:sz w:val="20"/>
                <w:szCs w:val="20"/>
              </w:rPr>
            </w:pPr>
            <w:r w:rsidRPr="00CD50F8">
              <w:rPr>
                <w:rFonts w:cs="Arial"/>
                <w:color w:val="000000"/>
                <w:sz w:val="20"/>
                <w:szCs w:val="20"/>
              </w:rPr>
              <w:t>MOTIVO</w:t>
            </w:r>
          </w:p>
        </w:tc>
        <w:tc>
          <w:tcPr>
            <w:tcW w:w="1603" w:type="dxa"/>
            <w:shd w:val="clear" w:color="auto" w:fill="B8CCE4" w:themeFill="accent1" w:themeFillTint="66"/>
            <w:noWrap/>
            <w:vAlign w:val="center"/>
            <w:hideMark/>
          </w:tcPr>
          <w:p w:rsidR="00A536E6" w:rsidRPr="00CD50F8" w:rsidRDefault="00A536E6" w:rsidP="00AC514E">
            <w:pPr>
              <w:jc w:val="center"/>
              <w:rPr>
                <w:rFonts w:cs="Arial"/>
                <w:color w:val="000000"/>
                <w:sz w:val="20"/>
                <w:szCs w:val="20"/>
              </w:rPr>
            </w:pPr>
            <w:r w:rsidRPr="00CD50F8">
              <w:rPr>
                <w:rFonts w:cs="Arial"/>
                <w:color w:val="000000"/>
                <w:sz w:val="20"/>
                <w:szCs w:val="20"/>
              </w:rPr>
              <w:t>DESCRIPCION</w:t>
            </w:r>
          </w:p>
        </w:tc>
        <w:tc>
          <w:tcPr>
            <w:tcW w:w="1693" w:type="dxa"/>
            <w:shd w:val="clear" w:color="auto" w:fill="B8CCE4" w:themeFill="accent1" w:themeFillTint="66"/>
          </w:tcPr>
          <w:p w:rsidR="00A536E6" w:rsidRPr="00CD50F8" w:rsidRDefault="00A536E6" w:rsidP="00AC514E">
            <w:pPr>
              <w:jc w:val="center"/>
              <w:rPr>
                <w:rFonts w:cs="Arial"/>
                <w:color w:val="000000"/>
                <w:sz w:val="20"/>
                <w:szCs w:val="20"/>
              </w:rPr>
            </w:pPr>
            <w:r w:rsidRPr="00CD50F8">
              <w:rPr>
                <w:rFonts w:cs="Arial"/>
                <w:color w:val="000000"/>
                <w:sz w:val="20"/>
                <w:szCs w:val="20"/>
              </w:rPr>
              <w:t>DOCUMENTO ASOCIADO</w:t>
            </w:r>
          </w:p>
        </w:tc>
        <w:tc>
          <w:tcPr>
            <w:tcW w:w="1518" w:type="dxa"/>
            <w:shd w:val="clear" w:color="auto" w:fill="B8CCE4" w:themeFill="accent1" w:themeFillTint="66"/>
          </w:tcPr>
          <w:p w:rsidR="00A536E6" w:rsidRPr="00CD50F8" w:rsidRDefault="00A536E6" w:rsidP="00AC514E">
            <w:pPr>
              <w:jc w:val="center"/>
              <w:rPr>
                <w:rFonts w:cs="Arial"/>
                <w:color w:val="000000"/>
                <w:sz w:val="20"/>
                <w:szCs w:val="20"/>
              </w:rPr>
            </w:pPr>
            <w:r w:rsidRPr="00CD50F8">
              <w:rPr>
                <w:rFonts w:cs="Arial"/>
                <w:color w:val="000000"/>
                <w:sz w:val="20"/>
                <w:szCs w:val="20"/>
              </w:rPr>
              <w:t>OBLIGATORIO</w:t>
            </w:r>
          </w:p>
        </w:tc>
        <w:tc>
          <w:tcPr>
            <w:tcW w:w="990" w:type="dxa"/>
            <w:shd w:val="clear" w:color="auto" w:fill="B8CCE4" w:themeFill="accent1" w:themeFillTint="66"/>
            <w:noWrap/>
            <w:vAlign w:val="center"/>
            <w:hideMark/>
          </w:tcPr>
          <w:p w:rsidR="00A536E6" w:rsidRPr="00CD50F8" w:rsidRDefault="00A536E6" w:rsidP="00AC514E">
            <w:pPr>
              <w:jc w:val="center"/>
              <w:rPr>
                <w:rFonts w:cs="Arial"/>
                <w:color w:val="000000"/>
                <w:sz w:val="20"/>
                <w:szCs w:val="20"/>
              </w:rPr>
            </w:pPr>
            <w:r w:rsidRPr="00CD50F8">
              <w:rPr>
                <w:rFonts w:cs="Arial"/>
                <w:color w:val="000000"/>
                <w:sz w:val="20"/>
                <w:szCs w:val="20"/>
              </w:rPr>
              <w:t>FECHA DE ALTA</w:t>
            </w:r>
          </w:p>
        </w:tc>
        <w:tc>
          <w:tcPr>
            <w:tcW w:w="1113" w:type="dxa"/>
            <w:shd w:val="clear" w:color="auto" w:fill="B8CCE4" w:themeFill="accent1" w:themeFillTint="66"/>
            <w:noWrap/>
            <w:vAlign w:val="center"/>
            <w:hideMark/>
          </w:tcPr>
          <w:p w:rsidR="00A536E6" w:rsidRPr="00CD50F8" w:rsidRDefault="00A536E6" w:rsidP="00AC514E">
            <w:pPr>
              <w:jc w:val="center"/>
              <w:rPr>
                <w:rFonts w:cs="Arial"/>
                <w:color w:val="000000"/>
                <w:sz w:val="20"/>
                <w:szCs w:val="20"/>
              </w:rPr>
            </w:pPr>
            <w:r w:rsidRPr="00CD50F8">
              <w:rPr>
                <w:rFonts w:cs="Arial"/>
                <w:color w:val="000000"/>
                <w:sz w:val="20"/>
                <w:szCs w:val="20"/>
              </w:rPr>
              <w:t>FECHA DE BAJA</w:t>
            </w:r>
          </w:p>
        </w:tc>
      </w:tr>
      <w:tr w:rsidR="00A536E6" w:rsidRPr="00CD50F8" w:rsidTr="00D354F6">
        <w:trPr>
          <w:trHeight w:val="300"/>
          <w:jc w:val="center"/>
        </w:trPr>
        <w:tc>
          <w:tcPr>
            <w:tcW w:w="1596" w:type="dxa"/>
            <w:shd w:val="clear" w:color="auto" w:fill="auto"/>
            <w:noWrap/>
            <w:vAlign w:val="bottom"/>
            <w:hideMark/>
          </w:tcPr>
          <w:p w:rsidR="00A536E6" w:rsidRPr="00CD50F8" w:rsidRDefault="00A536E6" w:rsidP="006116F2">
            <w:pPr>
              <w:jc w:val="left"/>
              <w:rPr>
                <w:rFonts w:cs="Arial"/>
                <w:color w:val="000000"/>
                <w:sz w:val="16"/>
                <w:szCs w:val="16"/>
              </w:rPr>
            </w:pPr>
            <w:r w:rsidRPr="00CD50F8">
              <w:rPr>
                <w:rFonts w:cs="Arial"/>
                <w:color w:val="000000"/>
                <w:sz w:val="16"/>
                <w:szCs w:val="16"/>
              </w:rPr>
              <w:t>PERDIDA</w:t>
            </w:r>
          </w:p>
        </w:tc>
        <w:tc>
          <w:tcPr>
            <w:tcW w:w="955" w:type="dxa"/>
            <w:shd w:val="clear" w:color="auto" w:fill="auto"/>
            <w:noWrap/>
            <w:vAlign w:val="bottom"/>
            <w:hideMark/>
          </w:tcPr>
          <w:p w:rsidR="00A536E6" w:rsidRPr="00CD50F8" w:rsidRDefault="00A536E6" w:rsidP="006116F2">
            <w:pPr>
              <w:jc w:val="left"/>
              <w:rPr>
                <w:rFonts w:cs="Arial"/>
                <w:color w:val="000000"/>
                <w:sz w:val="16"/>
                <w:szCs w:val="16"/>
              </w:rPr>
            </w:pPr>
            <w:r w:rsidRPr="00CD50F8">
              <w:rPr>
                <w:rFonts w:cs="Arial"/>
                <w:color w:val="000000"/>
                <w:sz w:val="16"/>
                <w:szCs w:val="16"/>
              </w:rPr>
              <w:t>01</w:t>
            </w:r>
          </w:p>
        </w:tc>
        <w:tc>
          <w:tcPr>
            <w:tcW w:w="1603" w:type="dxa"/>
            <w:shd w:val="clear" w:color="auto" w:fill="auto"/>
            <w:noWrap/>
            <w:vAlign w:val="bottom"/>
            <w:hideMark/>
          </w:tcPr>
          <w:p w:rsidR="00A536E6" w:rsidRPr="00CD50F8" w:rsidRDefault="00A536E6" w:rsidP="006116F2">
            <w:pPr>
              <w:jc w:val="left"/>
              <w:rPr>
                <w:rFonts w:cs="Arial"/>
                <w:color w:val="000000"/>
                <w:sz w:val="16"/>
                <w:szCs w:val="16"/>
              </w:rPr>
            </w:pPr>
            <w:r w:rsidRPr="00CD50F8">
              <w:rPr>
                <w:rFonts w:cs="Arial"/>
                <w:color w:val="000000"/>
                <w:sz w:val="16"/>
                <w:szCs w:val="16"/>
              </w:rPr>
              <w:t xml:space="preserve">FILTRACION </w:t>
            </w:r>
          </w:p>
        </w:tc>
        <w:tc>
          <w:tcPr>
            <w:tcW w:w="1693" w:type="dxa"/>
          </w:tcPr>
          <w:p w:rsidR="00A536E6" w:rsidRPr="00CD50F8" w:rsidRDefault="00D354F6" w:rsidP="006116F2">
            <w:pPr>
              <w:jc w:val="left"/>
              <w:rPr>
                <w:rFonts w:cs="Arial"/>
                <w:color w:val="000000"/>
                <w:sz w:val="16"/>
                <w:szCs w:val="16"/>
              </w:rPr>
            </w:pPr>
            <w:r w:rsidRPr="00CD50F8">
              <w:rPr>
                <w:rFonts w:cs="Arial"/>
                <w:color w:val="000000"/>
                <w:sz w:val="16"/>
                <w:szCs w:val="16"/>
              </w:rPr>
              <w:t>DENUNCIA POLICIAL</w:t>
            </w:r>
          </w:p>
        </w:tc>
        <w:tc>
          <w:tcPr>
            <w:tcW w:w="1518" w:type="dxa"/>
          </w:tcPr>
          <w:p w:rsidR="00A536E6" w:rsidRPr="00CD50F8" w:rsidRDefault="00A536E6" w:rsidP="00D354F6">
            <w:pPr>
              <w:jc w:val="center"/>
              <w:rPr>
                <w:rFonts w:cs="Arial"/>
                <w:color w:val="000000"/>
                <w:sz w:val="16"/>
                <w:szCs w:val="16"/>
              </w:rPr>
            </w:pPr>
          </w:p>
        </w:tc>
        <w:tc>
          <w:tcPr>
            <w:tcW w:w="990" w:type="dxa"/>
            <w:shd w:val="clear" w:color="auto" w:fill="auto"/>
            <w:noWrap/>
            <w:vAlign w:val="bottom"/>
            <w:hideMark/>
          </w:tcPr>
          <w:p w:rsidR="00A536E6" w:rsidRPr="00CD50F8" w:rsidRDefault="00A536E6" w:rsidP="006116F2">
            <w:pPr>
              <w:jc w:val="left"/>
              <w:rPr>
                <w:rFonts w:cs="Arial"/>
                <w:color w:val="000000"/>
                <w:sz w:val="16"/>
                <w:szCs w:val="16"/>
              </w:rPr>
            </w:pPr>
            <w:r w:rsidRPr="00CD50F8">
              <w:rPr>
                <w:rFonts w:cs="Arial"/>
                <w:color w:val="000000"/>
                <w:sz w:val="16"/>
                <w:szCs w:val="16"/>
              </w:rPr>
              <w:t> </w:t>
            </w:r>
          </w:p>
        </w:tc>
        <w:tc>
          <w:tcPr>
            <w:tcW w:w="1113" w:type="dxa"/>
            <w:shd w:val="clear" w:color="auto" w:fill="auto"/>
            <w:noWrap/>
            <w:vAlign w:val="bottom"/>
            <w:hideMark/>
          </w:tcPr>
          <w:p w:rsidR="00A536E6" w:rsidRPr="00CD50F8" w:rsidRDefault="00A536E6" w:rsidP="006116F2">
            <w:pPr>
              <w:jc w:val="left"/>
              <w:rPr>
                <w:rFonts w:cs="Arial"/>
                <w:color w:val="000000"/>
                <w:sz w:val="16"/>
                <w:szCs w:val="16"/>
              </w:rPr>
            </w:pPr>
            <w:r w:rsidRPr="00CD50F8">
              <w:rPr>
                <w:rFonts w:cs="Arial"/>
                <w:color w:val="000000"/>
                <w:sz w:val="16"/>
                <w:szCs w:val="16"/>
              </w:rPr>
              <w:t> </w:t>
            </w:r>
          </w:p>
        </w:tc>
      </w:tr>
      <w:tr w:rsidR="00A536E6" w:rsidRPr="00CD50F8" w:rsidTr="00D354F6">
        <w:trPr>
          <w:trHeight w:val="300"/>
          <w:jc w:val="center"/>
        </w:trPr>
        <w:tc>
          <w:tcPr>
            <w:tcW w:w="1596" w:type="dxa"/>
            <w:shd w:val="clear" w:color="auto" w:fill="auto"/>
            <w:noWrap/>
            <w:vAlign w:val="bottom"/>
            <w:hideMark/>
          </w:tcPr>
          <w:p w:rsidR="00A536E6" w:rsidRPr="00CD50F8" w:rsidRDefault="00A536E6" w:rsidP="006116F2">
            <w:pPr>
              <w:jc w:val="left"/>
              <w:rPr>
                <w:rFonts w:cs="Arial"/>
                <w:color w:val="000000"/>
                <w:sz w:val="16"/>
                <w:szCs w:val="16"/>
              </w:rPr>
            </w:pPr>
            <w:r w:rsidRPr="00CD50F8">
              <w:rPr>
                <w:rFonts w:cs="Arial"/>
                <w:color w:val="000000"/>
                <w:sz w:val="16"/>
                <w:szCs w:val="16"/>
              </w:rPr>
              <w:t>PERDIDA</w:t>
            </w:r>
          </w:p>
        </w:tc>
        <w:tc>
          <w:tcPr>
            <w:tcW w:w="955" w:type="dxa"/>
            <w:shd w:val="clear" w:color="auto" w:fill="auto"/>
            <w:noWrap/>
            <w:vAlign w:val="bottom"/>
            <w:hideMark/>
          </w:tcPr>
          <w:p w:rsidR="00A536E6" w:rsidRPr="00CD50F8" w:rsidRDefault="00A536E6" w:rsidP="006116F2">
            <w:pPr>
              <w:jc w:val="left"/>
              <w:rPr>
                <w:rFonts w:cs="Arial"/>
                <w:color w:val="000000"/>
                <w:sz w:val="16"/>
                <w:szCs w:val="16"/>
              </w:rPr>
            </w:pPr>
            <w:r w:rsidRPr="00CD50F8">
              <w:rPr>
                <w:rFonts w:cs="Arial"/>
                <w:color w:val="000000"/>
                <w:sz w:val="16"/>
                <w:szCs w:val="16"/>
              </w:rPr>
              <w:t>02</w:t>
            </w:r>
          </w:p>
        </w:tc>
        <w:tc>
          <w:tcPr>
            <w:tcW w:w="1603" w:type="dxa"/>
            <w:shd w:val="clear" w:color="auto" w:fill="auto"/>
            <w:noWrap/>
            <w:vAlign w:val="bottom"/>
            <w:hideMark/>
          </w:tcPr>
          <w:p w:rsidR="00A536E6" w:rsidRPr="00CD50F8" w:rsidRDefault="00A536E6" w:rsidP="006116F2">
            <w:pPr>
              <w:jc w:val="left"/>
              <w:rPr>
                <w:rFonts w:cs="Arial"/>
                <w:color w:val="000000"/>
                <w:sz w:val="16"/>
                <w:szCs w:val="16"/>
              </w:rPr>
            </w:pPr>
            <w:r w:rsidRPr="00CD50F8">
              <w:rPr>
                <w:rFonts w:cs="Arial"/>
                <w:color w:val="000000"/>
                <w:sz w:val="16"/>
                <w:szCs w:val="16"/>
              </w:rPr>
              <w:t>FUGA</w:t>
            </w:r>
          </w:p>
        </w:tc>
        <w:tc>
          <w:tcPr>
            <w:tcW w:w="1693" w:type="dxa"/>
          </w:tcPr>
          <w:p w:rsidR="00A536E6" w:rsidRPr="00CD50F8" w:rsidRDefault="00D354F6" w:rsidP="006116F2">
            <w:pPr>
              <w:jc w:val="left"/>
              <w:rPr>
                <w:rFonts w:cs="Arial"/>
                <w:color w:val="000000"/>
                <w:sz w:val="16"/>
                <w:szCs w:val="16"/>
              </w:rPr>
            </w:pPr>
            <w:r w:rsidRPr="00CD50F8">
              <w:rPr>
                <w:rFonts w:cs="Arial"/>
                <w:color w:val="000000"/>
                <w:sz w:val="16"/>
                <w:szCs w:val="16"/>
              </w:rPr>
              <w:t>DENUNCIA POLICIAL</w:t>
            </w:r>
          </w:p>
        </w:tc>
        <w:tc>
          <w:tcPr>
            <w:tcW w:w="1518" w:type="dxa"/>
          </w:tcPr>
          <w:p w:rsidR="00A536E6" w:rsidRPr="00CD50F8" w:rsidRDefault="00A536E6" w:rsidP="00D354F6">
            <w:pPr>
              <w:jc w:val="center"/>
              <w:rPr>
                <w:rFonts w:cs="Arial"/>
                <w:color w:val="000000"/>
                <w:sz w:val="16"/>
                <w:szCs w:val="16"/>
              </w:rPr>
            </w:pPr>
          </w:p>
        </w:tc>
        <w:tc>
          <w:tcPr>
            <w:tcW w:w="990" w:type="dxa"/>
            <w:shd w:val="clear" w:color="auto" w:fill="auto"/>
            <w:noWrap/>
            <w:vAlign w:val="bottom"/>
            <w:hideMark/>
          </w:tcPr>
          <w:p w:rsidR="00A536E6" w:rsidRPr="00CD50F8" w:rsidRDefault="00A536E6" w:rsidP="006116F2">
            <w:pPr>
              <w:jc w:val="left"/>
              <w:rPr>
                <w:rFonts w:cs="Arial"/>
                <w:color w:val="000000"/>
                <w:sz w:val="16"/>
                <w:szCs w:val="16"/>
              </w:rPr>
            </w:pPr>
            <w:r w:rsidRPr="00CD50F8">
              <w:rPr>
                <w:rFonts w:cs="Arial"/>
                <w:color w:val="000000"/>
                <w:sz w:val="16"/>
                <w:szCs w:val="16"/>
              </w:rPr>
              <w:t> </w:t>
            </w:r>
          </w:p>
        </w:tc>
        <w:tc>
          <w:tcPr>
            <w:tcW w:w="1113" w:type="dxa"/>
            <w:shd w:val="clear" w:color="auto" w:fill="auto"/>
            <w:noWrap/>
            <w:vAlign w:val="bottom"/>
            <w:hideMark/>
          </w:tcPr>
          <w:p w:rsidR="00A536E6" w:rsidRPr="00CD50F8" w:rsidRDefault="00A536E6" w:rsidP="006116F2">
            <w:pPr>
              <w:jc w:val="left"/>
              <w:rPr>
                <w:rFonts w:cs="Arial"/>
                <w:color w:val="000000"/>
                <w:sz w:val="16"/>
                <w:szCs w:val="16"/>
              </w:rPr>
            </w:pPr>
            <w:r w:rsidRPr="00CD50F8">
              <w:rPr>
                <w:rFonts w:cs="Arial"/>
                <w:color w:val="000000"/>
                <w:sz w:val="16"/>
                <w:szCs w:val="16"/>
              </w:rPr>
              <w:t> </w:t>
            </w:r>
          </w:p>
        </w:tc>
      </w:tr>
      <w:tr w:rsidR="00A536E6" w:rsidRPr="00CD50F8" w:rsidTr="00D354F6">
        <w:trPr>
          <w:trHeight w:val="300"/>
          <w:jc w:val="center"/>
        </w:trPr>
        <w:tc>
          <w:tcPr>
            <w:tcW w:w="1596" w:type="dxa"/>
            <w:shd w:val="clear" w:color="auto" w:fill="auto"/>
            <w:noWrap/>
            <w:vAlign w:val="bottom"/>
            <w:hideMark/>
          </w:tcPr>
          <w:p w:rsidR="00A536E6" w:rsidRPr="00CD50F8" w:rsidRDefault="00A536E6" w:rsidP="006116F2">
            <w:pPr>
              <w:jc w:val="left"/>
              <w:rPr>
                <w:rFonts w:cs="Arial"/>
                <w:color w:val="000000"/>
                <w:sz w:val="16"/>
                <w:szCs w:val="16"/>
              </w:rPr>
            </w:pPr>
            <w:r w:rsidRPr="00CD50F8">
              <w:rPr>
                <w:rFonts w:cs="Arial"/>
                <w:color w:val="000000"/>
                <w:sz w:val="16"/>
                <w:szCs w:val="16"/>
              </w:rPr>
              <w:t>PERDIDA</w:t>
            </w:r>
          </w:p>
        </w:tc>
        <w:tc>
          <w:tcPr>
            <w:tcW w:w="955" w:type="dxa"/>
            <w:shd w:val="clear" w:color="auto" w:fill="auto"/>
            <w:noWrap/>
            <w:vAlign w:val="bottom"/>
            <w:hideMark/>
          </w:tcPr>
          <w:p w:rsidR="00A536E6" w:rsidRPr="00CD50F8" w:rsidRDefault="00A536E6" w:rsidP="006116F2">
            <w:pPr>
              <w:jc w:val="left"/>
              <w:rPr>
                <w:rFonts w:cs="Arial"/>
                <w:color w:val="000000"/>
                <w:sz w:val="16"/>
                <w:szCs w:val="16"/>
              </w:rPr>
            </w:pPr>
            <w:r w:rsidRPr="00CD50F8">
              <w:rPr>
                <w:rFonts w:cs="Arial"/>
                <w:color w:val="000000"/>
                <w:sz w:val="16"/>
                <w:szCs w:val="16"/>
              </w:rPr>
              <w:t>03</w:t>
            </w:r>
          </w:p>
        </w:tc>
        <w:tc>
          <w:tcPr>
            <w:tcW w:w="1603" w:type="dxa"/>
            <w:shd w:val="clear" w:color="auto" w:fill="auto"/>
            <w:noWrap/>
            <w:vAlign w:val="bottom"/>
            <w:hideMark/>
          </w:tcPr>
          <w:p w:rsidR="00A536E6" w:rsidRPr="00CD50F8" w:rsidRDefault="00A536E6" w:rsidP="006116F2">
            <w:pPr>
              <w:jc w:val="left"/>
              <w:rPr>
                <w:rFonts w:cs="Arial"/>
                <w:color w:val="000000"/>
                <w:sz w:val="16"/>
                <w:szCs w:val="16"/>
              </w:rPr>
            </w:pPr>
            <w:r w:rsidRPr="00CD50F8">
              <w:rPr>
                <w:rFonts w:cs="Arial"/>
                <w:color w:val="000000"/>
                <w:sz w:val="16"/>
                <w:szCs w:val="16"/>
              </w:rPr>
              <w:t>DERRAME</w:t>
            </w:r>
          </w:p>
        </w:tc>
        <w:tc>
          <w:tcPr>
            <w:tcW w:w="1693" w:type="dxa"/>
          </w:tcPr>
          <w:p w:rsidR="00A536E6" w:rsidRPr="00CD50F8" w:rsidRDefault="00D354F6" w:rsidP="006116F2">
            <w:pPr>
              <w:jc w:val="left"/>
              <w:rPr>
                <w:rFonts w:cs="Arial"/>
                <w:color w:val="000000"/>
                <w:sz w:val="16"/>
                <w:szCs w:val="16"/>
              </w:rPr>
            </w:pPr>
            <w:r w:rsidRPr="00CD50F8">
              <w:rPr>
                <w:rFonts w:cs="Arial"/>
                <w:color w:val="000000"/>
                <w:sz w:val="16"/>
                <w:szCs w:val="16"/>
              </w:rPr>
              <w:t>DENUNCIA POLICIAL</w:t>
            </w:r>
          </w:p>
        </w:tc>
        <w:tc>
          <w:tcPr>
            <w:tcW w:w="1518" w:type="dxa"/>
          </w:tcPr>
          <w:p w:rsidR="00A536E6" w:rsidRPr="00CD50F8" w:rsidRDefault="00A536E6" w:rsidP="00D354F6">
            <w:pPr>
              <w:jc w:val="center"/>
              <w:rPr>
                <w:rFonts w:cs="Arial"/>
                <w:color w:val="000000"/>
                <w:sz w:val="16"/>
                <w:szCs w:val="16"/>
              </w:rPr>
            </w:pPr>
          </w:p>
        </w:tc>
        <w:tc>
          <w:tcPr>
            <w:tcW w:w="990" w:type="dxa"/>
            <w:shd w:val="clear" w:color="auto" w:fill="auto"/>
            <w:noWrap/>
            <w:vAlign w:val="bottom"/>
            <w:hideMark/>
          </w:tcPr>
          <w:p w:rsidR="00A536E6" w:rsidRPr="00CD50F8" w:rsidRDefault="00A536E6" w:rsidP="006116F2">
            <w:pPr>
              <w:jc w:val="left"/>
              <w:rPr>
                <w:rFonts w:cs="Arial"/>
                <w:color w:val="000000"/>
                <w:sz w:val="16"/>
                <w:szCs w:val="16"/>
              </w:rPr>
            </w:pPr>
            <w:r w:rsidRPr="00CD50F8">
              <w:rPr>
                <w:rFonts w:cs="Arial"/>
                <w:color w:val="000000"/>
                <w:sz w:val="16"/>
                <w:szCs w:val="16"/>
              </w:rPr>
              <w:t> </w:t>
            </w:r>
          </w:p>
        </w:tc>
        <w:tc>
          <w:tcPr>
            <w:tcW w:w="1113" w:type="dxa"/>
            <w:shd w:val="clear" w:color="auto" w:fill="auto"/>
            <w:noWrap/>
            <w:vAlign w:val="bottom"/>
            <w:hideMark/>
          </w:tcPr>
          <w:p w:rsidR="00A536E6" w:rsidRPr="00CD50F8" w:rsidRDefault="00A536E6" w:rsidP="006116F2">
            <w:pPr>
              <w:jc w:val="left"/>
              <w:rPr>
                <w:rFonts w:cs="Arial"/>
                <w:color w:val="000000"/>
                <w:sz w:val="16"/>
                <w:szCs w:val="16"/>
              </w:rPr>
            </w:pPr>
            <w:r w:rsidRPr="00CD50F8">
              <w:rPr>
                <w:rFonts w:cs="Arial"/>
                <w:color w:val="000000"/>
                <w:sz w:val="16"/>
                <w:szCs w:val="16"/>
              </w:rPr>
              <w:t> </w:t>
            </w:r>
          </w:p>
        </w:tc>
      </w:tr>
      <w:tr w:rsidR="00A536E6" w:rsidRPr="00CD50F8" w:rsidTr="00D354F6">
        <w:trPr>
          <w:trHeight w:val="300"/>
          <w:jc w:val="center"/>
        </w:trPr>
        <w:tc>
          <w:tcPr>
            <w:tcW w:w="1596" w:type="dxa"/>
            <w:shd w:val="clear" w:color="auto" w:fill="auto"/>
            <w:noWrap/>
            <w:vAlign w:val="bottom"/>
          </w:tcPr>
          <w:p w:rsidR="00A536E6" w:rsidRPr="00CD50F8" w:rsidRDefault="00A536E6" w:rsidP="006116F2">
            <w:pPr>
              <w:jc w:val="left"/>
              <w:rPr>
                <w:rFonts w:cs="Arial"/>
                <w:color w:val="000000"/>
                <w:sz w:val="16"/>
                <w:szCs w:val="16"/>
              </w:rPr>
            </w:pPr>
            <w:r w:rsidRPr="00CD50F8">
              <w:rPr>
                <w:rFonts w:cs="Arial"/>
                <w:color w:val="000000"/>
                <w:sz w:val="16"/>
                <w:szCs w:val="16"/>
              </w:rPr>
              <w:t>ROBO</w:t>
            </w:r>
          </w:p>
        </w:tc>
        <w:tc>
          <w:tcPr>
            <w:tcW w:w="955" w:type="dxa"/>
            <w:shd w:val="clear" w:color="auto" w:fill="auto"/>
            <w:noWrap/>
            <w:vAlign w:val="bottom"/>
          </w:tcPr>
          <w:p w:rsidR="00A536E6" w:rsidRPr="00CD50F8" w:rsidRDefault="00A536E6" w:rsidP="006116F2">
            <w:pPr>
              <w:jc w:val="left"/>
              <w:rPr>
                <w:rFonts w:cs="Arial"/>
                <w:color w:val="000000"/>
                <w:sz w:val="16"/>
                <w:szCs w:val="16"/>
              </w:rPr>
            </w:pPr>
            <w:r w:rsidRPr="00CD50F8">
              <w:rPr>
                <w:rFonts w:cs="Arial"/>
                <w:color w:val="000000"/>
                <w:sz w:val="16"/>
                <w:szCs w:val="16"/>
              </w:rPr>
              <w:t>01</w:t>
            </w:r>
          </w:p>
        </w:tc>
        <w:tc>
          <w:tcPr>
            <w:tcW w:w="1603" w:type="dxa"/>
            <w:shd w:val="clear" w:color="auto" w:fill="auto"/>
            <w:noWrap/>
            <w:vAlign w:val="bottom"/>
          </w:tcPr>
          <w:p w:rsidR="00A536E6" w:rsidRPr="00CD50F8" w:rsidRDefault="00A536E6" w:rsidP="006116F2">
            <w:pPr>
              <w:jc w:val="left"/>
              <w:rPr>
                <w:rFonts w:cs="Arial"/>
                <w:color w:val="000000"/>
                <w:sz w:val="16"/>
                <w:szCs w:val="16"/>
              </w:rPr>
            </w:pPr>
            <w:r w:rsidRPr="00CD50F8">
              <w:rPr>
                <w:rFonts w:cs="Arial"/>
                <w:color w:val="000000"/>
                <w:sz w:val="16"/>
                <w:szCs w:val="16"/>
              </w:rPr>
              <w:t>ROBO</w:t>
            </w:r>
          </w:p>
        </w:tc>
        <w:tc>
          <w:tcPr>
            <w:tcW w:w="1693" w:type="dxa"/>
          </w:tcPr>
          <w:p w:rsidR="00A536E6" w:rsidRPr="00CD50F8" w:rsidRDefault="00A536E6" w:rsidP="006116F2">
            <w:pPr>
              <w:jc w:val="left"/>
              <w:rPr>
                <w:rFonts w:cs="Arial"/>
                <w:color w:val="000000"/>
                <w:sz w:val="16"/>
                <w:szCs w:val="16"/>
              </w:rPr>
            </w:pPr>
            <w:r w:rsidRPr="00CD50F8">
              <w:rPr>
                <w:rFonts w:cs="Arial"/>
                <w:color w:val="000000"/>
                <w:sz w:val="16"/>
                <w:szCs w:val="16"/>
              </w:rPr>
              <w:t>DENUNCIA POLICIAL</w:t>
            </w:r>
          </w:p>
        </w:tc>
        <w:tc>
          <w:tcPr>
            <w:tcW w:w="1518" w:type="dxa"/>
          </w:tcPr>
          <w:p w:rsidR="00A536E6" w:rsidRPr="00CD50F8" w:rsidRDefault="00D354F6" w:rsidP="00D354F6">
            <w:pPr>
              <w:jc w:val="center"/>
              <w:rPr>
                <w:rFonts w:cs="Arial"/>
                <w:color w:val="000000"/>
                <w:sz w:val="16"/>
                <w:szCs w:val="16"/>
              </w:rPr>
            </w:pPr>
            <w:r w:rsidRPr="00CD50F8">
              <w:rPr>
                <w:rFonts w:cs="Arial"/>
                <w:color w:val="000000"/>
                <w:sz w:val="16"/>
                <w:szCs w:val="16"/>
              </w:rPr>
              <w:t>X</w:t>
            </w:r>
          </w:p>
        </w:tc>
        <w:tc>
          <w:tcPr>
            <w:tcW w:w="990" w:type="dxa"/>
            <w:shd w:val="clear" w:color="auto" w:fill="auto"/>
            <w:noWrap/>
            <w:vAlign w:val="bottom"/>
          </w:tcPr>
          <w:p w:rsidR="00A536E6" w:rsidRPr="00CD50F8" w:rsidRDefault="00A536E6" w:rsidP="006116F2">
            <w:pPr>
              <w:jc w:val="left"/>
              <w:rPr>
                <w:rFonts w:cs="Arial"/>
                <w:color w:val="000000"/>
                <w:sz w:val="16"/>
                <w:szCs w:val="16"/>
              </w:rPr>
            </w:pPr>
          </w:p>
        </w:tc>
        <w:tc>
          <w:tcPr>
            <w:tcW w:w="1113" w:type="dxa"/>
            <w:shd w:val="clear" w:color="auto" w:fill="auto"/>
            <w:noWrap/>
            <w:vAlign w:val="bottom"/>
          </w:tcPr>
          <w:p w:rsidR="00A536E6" w:rsidRPr="00CD50F8" w:rsidRDefault="00A536E6" w:rsidP="006116F2">
            <w:pPr>
              <w:jc w:val="left"/>
              <w:rPr>
                <w:rFonts w:cs="Arial"/>
                <w:color w:val="000000"/>
                <w:sz w:val="16"/>
                <w:szCs w:val="16"/>
              </w:rPr>
            </w:pPr>
          </w:p>
        </w:tc>
      </w:tr>
      <w:tr w:rsidR="00A536E6" w:rsidRPr="00CD50F8" w:rsidTr="00D354F6">
        <w:trPr>
          <w:trHeight w:val="300"/>
          <w:jc w:val="center"/>
        </w:trPr>
        <w:tc>
          <w:tcPr>
            <w:tcW w:w="1596" w:type="dxa"/>
            <w:shd w:val="clear" w:color="auto" w:fill="auto"/>
            <w:noWrap/>
            <w:vAlign w:val="bottom"/>
          </w:tcPr>
          <w:p w:rsidR="00A536E6" w:rsidRPr="00CD50F8" w:rsidRDefault="00A536E6" w:rsidP="006116F2">
            <w:pPr>
              <w:jc w:val="left"/>
              <w:rPr>
                <w:rFonts w:cs="Arial"/>
                <w:color w:val="000000"/>
                <w:sz w:val="16"/>
                <w:szCs w:val="16"/>
              </w:rPr>
            </w:pPr>
            <w:r w:rsidRPr="00CD50F8">
              <w:rPr>
                <w:rFonts w:cs="Arial"/>
                <w:color w:val="000000"/>
                <w:sz w:val="16"/>
                <w:szCs w:val="16"/>
              </w:rPr>
              <w:t>EXCEDENTE</w:t>
            </w:r>
          </w:p>
        </w:tc>
        <w:tc>
          <w:tcPr>
            <w:tcW w:w="955" w:type="dxa"/>
            <w:shd w:val="clear" w:color="auto" w:fill="auto"/>
            <w:noWrap/>
            <w:vAlign w:val="bottom"/>
          </w:tcPr>
          <w:p w:rsidR="00A536E6" w:rsidRPr="00CD50F8" w:rsidRDefault="00A536E6" w:rsidP="006116F2">
            <w:pPr>
              <w:jc w:val="left"/>
              <w:rPr>
                <w:rFonts w:cs="Arial"/>
                <w:color w:val="000000"/>
                <w:sz w:val="16"/>
                <w:szCs w:val="16"/>
              </w:rPr>
            </w:pPr>
            <w:r w:rsidRPr="00CD50F8">
              <w:rPr>
                <w:rFonts w:cs="Arial"/>
                <w:color w:val="000000"/>
                <w:sz w:val="16"/>
                <w:szCs w:val="16"/>
              </w:rPr>
              <w:t>01</w:t>
            </w:r>
          </w:p>
        </w:tc>
        <w:tc>
          <w:tcPr>
            <w:tcW w:w="1603" w:type="dxa"/>
            <w:shd w:val="clear" w:color="auto" w:fill="auto"/>
            <w:noWrap/>
            <w:vAlign w:val="bottom"/>
          </w:tcPr>
          <w:p w:rsidR="00A536E6" w:rsidRPr="00CD50F8" w:rsidRDefault="00A536E6" w:rsidP="006116F2">
            <w:pPr>
              <w:jc w:val="left"/>
              <w:rPr>
                <w:rFonts w:cs="Arial"/>
                <w:color w:val="000000"/>
                <w:sz w:val="16"/>
                <w:szCs w:val="16"/>
              </w:rPr>
            </w:pPr>
            <w:r w:rsidRPr="00CD50F8">
              <w:rPr>
                <w:rFonts w:cs="Arial"/>
                <w:color w:val="000000"/>
                <w:sz w:val="16"/>
                <w:szCs w:val="16"/>
              </w:rPr>
              <w:t>EXCEDENTE</w:t>
            </w:r>
          </w:p>
        </w:tc>
        <w:tc>
          <w:tcPr>
            <w:tcW w:w="1693" w:type="dxa"/>
          </w:tcPr>
          <w:p w:rsidR="00A536E6" w:rsidRPr="00CD50F8" w:rsidRDefault="00D354F6" w:rsidP="006116F2">
            <w:pPr>
              <w:jc w:val="left"/>
              <w:rPr>
                <w:rFonts w:cs="Arial"/>
                <w:color w:val="000000"/>
                <w:sz w:val="16"/>
                <w:szCs w:val="16"/>
              </w:rPr>
            </w:pPr>
            <w:r w:rsidRPr="00CD50F8">
              <w:rPr>
                <w:rFonts w:cs="Arial"/>
                <w:color w:val="000000"/>
                <w:sz w:val="16"/>
                <w:szCs w:val="16"/>
              </w:rPr>
              <w:t>CERTIFICADO DE ANALISIS</w:t>
            </w:r>
          </w:p>
        </w:tc>
        <w:tc>
          <w:tcPr>
            <w:tcW w:w="1518" w:type="dxa"/>
          </w:tcPr>
          <w:p w:rsidR="00A536E6" w:rsidRPr="00CD50F8" w:rsidRDefault="00A536E6" w:rsidP="00D354F6">
            <w:pPr>
              <w:jc w:val="center"/>
              <w:rPr>
                <w:rFonts w:cs="Arial"/>
                <w:color w:val="000000"/>
                <w:sz w:val="16"/>
                <w:szCs w:val="16"/>
              </w:rPr>
            </w:pPr>
          </w:p>
        </w:tc>
        <w:tc>
          <w:tcPr>
            <w:tcW w:w="990" w:type="dxa"/>
            <w:shd w:val="clear" w:color="auto" w:fill="auto"/>
            <w:noWrap/>
            <w:vAlign w:val="bottom"/>
          </w:tcPr>
          <w:p w:rsidR="00A536E6" w:rsidRPr="00CD50F8" w:rsidRDefault="00A536E6" w:rsidP="006116F2">
            <w:pPr>
              <w:jc w:val="left"/>
              <w:rPr>
                <w:rFonts w:cs="Arial"/>
                <w:color w:val="000000"/>
                <w:sz w:val="16"/>
                <w:szCs w:val="16"/>
              </w:rPr>
            </w:pPr>
          </w:p>
        </w:tc>
        <w:tc>
          <w:tcPr>
            <w:tcW w:w="1113" w:type="dxa"/>
            <w:shd w:val="clear" w:color="auto" w:fill="auto"/>
            <w:noWrap/>
            <w:vAlign w:val="bottom"/>
          </w:tcPr>
          <w:p w:rsidR="00A536E6" w:rsidRPr="00CD50F8" w:rsidRDefault="00A536E6" w:rsidP="006116F2">
            <w:pPr>
              <w:jc w:val="left"/>
              <w:rPr>
                <w:rFonts w:cs="Arial"/>
                <w:color w:val="000000"/>
                <w:sz w:val="16"/>
                <w:szCs w:val="16"/>
              </w:rPr>
            </w:pPr>
          </w:p>
        </w:tc>
      </w:tr>
      <w:tr w:rsidR="00A536E6" w:rsidRPr="00CD50F8" w:rsidTr="00D354F6">
        <w:trPr>
          <w:trHeight w:val="300"/>
          <w:jc w:val="center"/>
        </w:trPr>
        <w:tc>
          <w:tcPr>
            <w:tcW w:w="1596" w:type="dxa"/>
            <w:shd w:val="clear" w:color="auto" w:fill="auto"/>
            <w:noWrap/>
            <w:vAlign w:val="bottom"/>
          </w:tcPr>
          <w:p w:rsidR="00A536E6" w:rsidRPr="00CD50F8" w:rsidRDefault="00A536E6" w:rsidP="006116F2">
            <w:pPr>
              <w:jc w:val="left"/>
              <w:rPr>
                <w:rFonts w:cs="Arial"/>
                <w:color w:val="000000"/>
                <w:sz w:val="16"/>
                <w:szCs w:val="16"/>
              </w:rPr>
            </w:pPr>
            <w:r w:rsidRPr="00CD50F8">
              <w:rPr>
                <w:rFonts w:cs="Arial"/>
                <w:color w:val="000000"/>
                <w:sz w:val="16"/>
                <w:szCs w:val="16"/>
              </w:rPr>
              <w:t>DESMEDRO</w:t>
            </w:r>
          </w:p>
        </w:tc>
        <w:tc>
          <w:tcPr>
            <w:tcW w:w="955" w:type="dxa"/>
            <w:shd w:val="clear" w:color="auto" w:fill="auto"/>
            <w:noWrap/>
            <w:vAlign w:val="bottom"/>
          </w:tcPr>
          <w:p w:rsidR="00A536E6" w:rsidRPr="00CD50F8" w:rsidRDefault="00A536E6" w:rsidP="006116F2">
            <w:pPr>
              <w:jc w:val="left"/>
              <w:rPr>
                <w:rFonts w:cs="Arial"/>
                <w:color w:val="000000"/>
                <w:sz w:val="16"/>
                <w:szCs w:val="16"/>
              </w:rPr>
            </w:pPr>
            <w:r w:rsidRPr="00CD50F8">
              <w:rPr>
                <w:rFonts w:cs="Arial"/>
                <w:color w:val="000000"/>
                <w:sz w:val="16"/>
                <w:szCs w:val="16"/>
              </w:rPr>
              <w:t>01</w:t>
            </w:r>
          </w:p>
        </w:tc>
        <w:tc>
          <w:tcPr>
            <w:tcW w:w="1603" w:type="dxa"/>
            <w:shd w:val="clear" w:color="auto" w:fill="auto"/>
            <w:noWrap/>
            <w:vAlign w:val="bottom"/>
          </w:tcPr>
          <w:p w:rsidR="00A536E6" w:rsidRPr="00CD50F8" w:rsidRDefault="00A536E6" w:rsidP="006116F2">
            <w:pPr>
              <w:jc w:val="left"/>
              <w:rPr>
                <w:rFonts w:cs="Arial"/>
                <w:color w:val="000000"/>
                <w:sz w:val="16"/>
                <w:szCs w:val="16"/>
              </w:rPr>
            </w:pPr>
            <w:r w:rsidRPr="00CD50F8">
              <w:rPr>
                <w:rFonts w:cs="Arial"/>
                <w:color w:val="000000"/>
                <w:sz w:val="16"/>
                <w:szCs w:val="16"/>
              </w:rPr>
              <w:t>DESMEDRO</w:t>
            </w:r>
          </w:p>
        </w:tc>
        <w:tc>
          <w:tcPr>
            <w:tcW w:w="1693" w:type="dxa"/>
          </w:tcPr>
          <w:p w:rsidR="00A536E6" w:rsidRPr="00CD50F8" w:rsidRDefault="00D354F6" w:rsidP="006116F2">
            <w:pPr>
              <w:jc w:val="left"/>
              <w:rPr>
                <w:rFonts w:cs="Arial"/>
                <w:color w:val="000000"/>
                <w:sz w:val="16"/>
                <w:szCs w:val="16"/>
              </w:rPr>
            </w:pPr>
            <w:r w:rsidRPr="00CD50F8">
              <w:rPr>
                <w:rFonts w:cs="Arial"/>
                <w:color w:val="000000"/>
                <w:sz w:val="16"/>
                <w:szCs w:val="16"/>
              </w:rPr>
              <w:t>CERTIFICADO DE ANALISIS</w:t>
            </w:r>
          </w:p>
        </w:tc>
        <w:tc>
          <w:tcPr>
            <w:tcW w:w="1518" w:type="dxa"/>
          </w:tcPr>
          <w:p w:rsidR="00A536E6" w:rsidRPr="00CD50F8" w:rsidRDefault="00A536E6" w:rsidP="00D354F6">
            <w:pPr>
              <w:jc w:val="center"/>
              <w:rPr>
                <w:rFonts w:cs="Arial"/>
                <w:color w:val="000000"/>
                <w:sz w:val="16"/>
                <w:szCs w:val="16"/>
              </w:rPr>
            </w:pPr>
          </w:p>
        </w:tc>
        <w:tc>
          <w:tcPr>
            <w:tcW w:w="990" w:type="dxa"/>
            <w:shd w:val="clear" w:color="auto" w:fill="auto"/>
            <w:noWrap/>
            <w:vAlign w:val="bottom"/>
          </w:tcPr>
          <w:p w:rsidR="00A536E6" w:rsidRPr="00CD50F8" w:rsidRDefault="00A536E6" w:rsidP="006116F2">
            <w:pPr>
              <w:jc w:val="left"/>
              <w:rPr>
                <w:rFonts w:cs="Arial"/>
                <w:color w:val="000000"/>
                <w:sz w:val="16"/>
                <w:szCs w:val="16"/>
              </w:rPr>
            </w:pPr>
          </w:p>
        </w:tc>
        <w:tc>
          <w:tcPr>
            <w:tcW w:w="1113" w:type="dxa"/>
            <w:shd w:val="clear" w:color="auto" w:fill="auto"/>
            <w:noWrap/>
            <w:vAlign w:val="bottom"/>
          </w:tcPr>
          <w:p w:rsidR="00A536E6" w:rsidRPr="00CD50F8" w:rsidRDefault="00A536E6" w:rsidP="006116F2">
            <w:pPr>
              <w:jc w:val="left"/>
              <w:rPr>
                <w:rFonts w:cs="Arial"/>
                <w:color w:val="000000"/>
                <w:sz w:val="16"/>
                <w:szCs w:val="16"/>
              </w:rPr>
            </w:pPr>
          </w:p>
        </w:tc>
      </w:tr>
    </w:tbl>
    <w:p w:rsidR="006C7816" w:rsidRPr="00CD50F8" w:rsidRDefault="006C7816" w:rsidP="00DA2C24"/>
    <w:p w:rsidR="006C7816" w:rsidRPr="00CD50F8" w:rsidRDefault="006C7816" w:rsidP="00DA2C24"/>
    <w:p w:rsidR="006C7816" w:rsidRPr="00CD50F8" w:rsidRDefault="00DA2C24" w:rsidP="00D917A1">
      <w:pPr>
        <w:pStyle w:val="Ttulo3"/>
        <w:numPr>
          <w:ilvl w:val="2"/>
          <w:numId w:val="184"/>
        </w:numPr>
        <w:rPr>
          <w:b w:val="0"/>
          <w:sz w:val="20"/>
          <w:szCs w:val="20"/>
        </w:rPr>
      </w:pPr>
      <w:bookmarkStart w:id="104" w:name="_Toc15659640"/>
      <w:r w:rsidRPr="00CD50F8">
        <w:rPr>
          <w:b w:val="0"/>
          <w:sz w:val="20"/>
          <w:szCs w:val="20"/>
        </w:rPr>
        <w:t xml:space="preserve">Anexo 14.3: </w:t>
      </w:r>
      <w:r w:rsidR="006C7816" w:rsidRPr="00CD50F8">
        <w:rPr>
          <w:b w:val="0"/>
          <w:sz w:val="20"/>
          <w:szCs w:val="20"/>
        </w:rPr>
        <w:t>Transacciones para las operaciones de Venta con entrega a terceros entre el cliente y el Destinatario</w:t>
      </w:r>
      <w:bookmarkEnd w:id="104"/>
    </w:p>
    <w:p w:rsidR="006C7816" w:rsidRPr="00CD50F8" w:rsidRDefault="006C7816" w:rsidP="006C7816">
      <w:pPr>
        <w:pStyle w:val="Ttulo2"/>
        <w:numPr>
          <w:ilvl w:val="0"/>
          <w:numId w:val="0"/>
        </w:numPr>
        <w:ind w:left="576" w:hanging="576"/>
        <w:rPr>
          <w:sz w:val="20"/>
          <w:szCs w:val="20"/>
        </w:rPr>
      </w:pPr>
    </w:p>
    <w:tbl>
      <w:tblPr>
        <w:tblW w:w="9248" w:type="dxa"/>
        <w:jc w:val="center"/>
        <w:tblInd w:w="65" w:type="dxa"/>
        <w:tblCellMar>
          <w:left w:w="70" w:type="dxa"/>
          <w:right w:w="70" w:type="dxa"/>
        </w:tblCellMar>
        <w:tblLook w:val="04A0" w:firstRow="1" w:lastRow="0" w:firstColumn="1" w:lastColumn="0" w:noHBand="0" w:noVBand="1"/>
      </w:tblPr>
      <w:tblGrid>
        <w:gridCol w:w="1618"/>
        <w:gridCol w:w="5545"/>
        <w:gridCol w:w="1134"/>
        <w:gridCol w:w="951"/>
      </w:tblGrid>
      <w:tr w:rsidR="006C7816" w:rsidRPr="00CD50F8" w:rsidTr="00C505EF">
        <w:trPr>
          <w:trHeight w:val="300"/>
          <w:jc w:val="center"/>
        </w:trPr>
        <w:tc>
          <w:tcPr>
            <w:tcW w:w="1618"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bottom"/>
            <w:hideMark/>
          </w:tcPr>
          <w:p w:rsidR="006C7816" w:rsidRPr="00CD50F8" w:rsidRDefault="006C7816" w:rsidP="006116F2">
            <w:pPr>
              <w:jc w:val="left"/>
              <w:rPr>
                <w:rFonts w:cs="Arial"/>
                <w:color w:val="000000"/>
                <w:sz w:val="20"/>
                <w:szCs w:val="20"/>
              </w:rPr>
            </w:pPr>
            <w:r w:rsidRPr="00CD50F8">
              <w:rPr>
                <w:rFonts w:cs="Arial"/>
                <w:color w:val="000000"/>
                <w:sz w:val="20"/>
                <w:szCs w:val="20"/>
              </w:rPr>
              <w:t>ROL</w:t>
            </w:r>
          </w:p>
        </w:tc>
        <w:tc>
          <w:tcPr>
            <w:tcW w:w="5545"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rsidR="006C7816" w:rsidRPr="00CD50F8" w:rsidRDefault="006C7816" w:rsidP="006116F2">
            <w:pPr>
              <w:jc w:val="left"/>
              <w:rPr>
                <w:rFonts w:cs="Arial"/>
                <w:color w:val="000000"/>
                <w:sz w:val="20"/>
                <w:szCs w:val="20"/>
              </w:rPr>
            </w:pPr>
            <w:r w:rsidRPr="00CD50F8">
              <w:rPr>
                <w:rFonts w:cs="Arial"/>
                <w:color w:val="000000"/>
                <w:sz w:val="20"/>
                <w:szCs w:val="20"/>
              </w:rPr>
              <w:t>TRANSACCION</w:t>
            </w:r>
          </w:p>
        </w:tc>
        <w:tc>
          <w:tcPr>
            <w:tcW w:w="1134"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rsidR="006C7816" w:rsidRPr="00CD50F8" w:rsidRDefault="006C7816" w:rsidP="006116F2">
            <w:pPr>
              <w:jc w:val="left"/>
              <w:rPr>
                <w:rFonts w:cs="Arial"/>
                <w:color w:val="000000"/>
                <w:sz w:val="20"/>
                <w:szCs w:val="20"/>
              </w:rPr>
            </w:pPr>
            <w:r w:rsidRPr="00CD50F8">
              <w:rPr>
                <w:rFonts w:cs="Arial"/>
                <w:color w:val="000000"/>
                <w:sz w:val="20"/>
                <w:szCs w:val="20"/>
              </w:rPr>
              <w:t>FECHA ALTA</w:t>
            </w:r>
          </w:p>
        </w:tc>
        <w:tc>
          <w:tcPr>
            <w:tcW w:w="951"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rsidR="006C7816" w:rsidRPr="00CD50F8" w:rsidRDefault="006C7816" w:rsidP="006116F2">
            <w:pPr>
              <w:jc w:val="left"/>
              <w:rPr>
                <w:rFonts w:cs="Arial"/>
                <w:color w:val="000000"/>
                <w:sz w:val="20"/>
                <w:szCs w:val="20"/>
              </w:rPr>
            </w:pPr>
            <w:r w:rsidRPr="00CD50F8">
              <w:rPr>
                <w:rFonts w:cs="Arial"/>
                <w:color w:val="000000"/>
                <w:sz w:val="20"/>
                <w:szCs w:val="20"/>
              </w:rPr>
              <w:t>FECHA BAJA</w:t>
            </w:r>
          </w:p>
        </w:tc>
      </w:tr>
      <w:tr w:rsidR="006C7816" w:rsidRPr="00CD50F8" w:rsidTr="00C505EF">
        <w:trPr>
          <w:trHeight w:val="300"/>
          <w:jc w:val="center"/>
        </w:trPr>
        <w:tc>
          <w:tcPr>
            <w:tcW w:w="1618" w:type="dxa"/>
            <w:tcBorders>
              <w:top w:val="nil"/>
              <w:left w:val="single" w:sz="4" w:space="0" w:color="auto"/>
              <w:bottom w:val="single" w:sz="4" w:space="0" w:color="auto"/>
              <w:right w:val="single" w:sz="4" w:space="0" w:color="auto"/>
            </w:tcBorders>
            <w:shd w:val="clear" w:color="auto" w:fill="auto"/>
            <w:noWrap/>
            <w:vAlign w:val="bottom"/>
            <w:hideMark/>
          </w:tcPr>
          <w:p w:rsidR="006C7816" w:rsidRPr="00CD50F8" w:rsidRDefault="006C7816" w:rsidP="006116F2">
            <w:pPr>
              <w:jc w:val="left"/>
              <w:rPr>
                <w:rFonts w:cs="Arial"/>
                <w:color w:val="000000"/>
                <w:sz w:val="16"/>
                <w:szCs w:val="16"/>
              </w:rPr>
            </w:pPr>
            <w:r w:rsidRPr="00CD50F8">
              <w:rPr>
                <w:rFonts w:cs="Arial"/>
                <w:color w:val="000000"/>
                <w:sz w:val="16"/>
                <w:szCs w:val="16"/>
              </w:rPr>
              <w:t>CLIENTE</w:t>
            </w:r>
          </w:p>
        </w:tc>
        <w:tc>
          <w:tcPr>
            <w:tcW w:w="5545" w:type="dxa"/>
            <w:tcBorders>
              <w:top w:val="nil"/>
              <w:left w:val="nil"/>
              <w:bottom w:val="single" w:sz="4" w:space="0" w:color="auto"/>
              <w:right w:val="single" w:sz="4" w:space="0" w:color="auto"/>
            </w:tcBorders>
            <w:shd w:val="clear" w:color="auto" w:fill="auto"/>
            <w:noWrap/>
            <w:vAlign w:val="center"/>
            <w:hideMark/>
          </w:tcPr>
          <w:p w:rsidR="006C7816" w:rsidRPr="00CD50F8" w:rsidRDefault="006C7816" w:rsidP="006116F2">
            <w:pPr>
              <w:jc w:val="left"/>
              <w:rPr>
                <w:rFonts w:cs="Arial"/>
                <w:sz w:val="16"/>
                <w:szCs w:val="16"/>
              </w:rPr>
            </w:pPr>
            <w:r w:rsidRPr="00CD50F8">
              <w:rPr>
                <w:rFonts w:cs="Arial"/>
                <w:sz w:val="16"/>
                <w:szCs w:val="16"/>
              </w:rPr>
              <w:t>VENTA</w:t>
            </w:r>
          </w:p>
        </w:tc>
        <w:tc>
          <w:tcPr>
            <w:tcW w:w="1134" w:type="dxa"/>
            <w:tcBorders>
              <w:top w:val="nil"/>
              <w:left w:val="nil"/>
              <w:bottom w:val="single" w:sz="4" w:space="0" w:color="auto"/>
              <w:right w:val="single" w:sz="4" w:space="0" w:color="auto"/>
            </w:tcBorders>
            <w:shd w:val="clear" w:color="auto" w:fill="auto"/>
            <w:noWrap/>
            <w:vAlign w:val="bottom"/>
            <w:hideMark/>
          </w:tcPr>
          <w:p w:rsidR="006C7816" w:rsidRPr="00CD50F8" w:rsidRDefault="006C7816" w:rsidP="006116F2">
            <w:pPr>
              <w:jc w:val="left"/>
              <w:rPr>
                <w:rFonts w:cs="Arial"/>
                <w:color w:val="000000"/>
                <w:sz w:val="16"/>
                <w:szCs w:val="16"/>
              </w:rPr>
            </w:pPr>
            <w:r w:rsidRPr="00CD50F8">
              <w:rPr>
                <w:rFonts w:cs="Arial"/>
                <w:color w:val="000000"/>
                <w:sz w:val="16"/>
                <w:szCs w:val="16"/>
              </w:rPr>
              <w:t> </w:t>
            </w:r>
          </w:p>
        </w:tc>
        <w:tc>
          <w:tcPr>
            <w:tcW w:w="951" w:type="dxa"/>
            <w:tcBorders>
              <w:top w:val="nil"/>
              <w:left w:val="nil"/>
              <w:bottom w:val="single" w:sz="4" w:space="0" w:color="auto"/>
              <w:right w:val="single" w:sz="4" w:space="0" w:color="auto"/>
            </w:tcBorders>
            <w:shd w:val="clear" w:color="auto" w:fill="auto"/>
            <w:noWrap/>
            <w:vAlign w:val="bottom"/>
            <w:hideMark/>
          </w:tcPr>
          <w:p w:rsidR="006C7816" w:rsidRPr="00CD50F8" w:rsidRDefault="006C7816" w:rsidP="006116F2">
            <w:pPr>
              <w:jc w:val="left"/>
              <w:rPr>
                <w:rFonts w:cs="Arial"/>
                <w:color w:val="000000"/>
                <w:sz w:val="20"/>
                <w:szCs w:val="20"/>
              </w:rPr>
            </w:pPr>
            <w:r w:rsidRPr="00CD50F8">
              <w:rPr>
                <w:rFonts w:cs="Arial"/>
                <w:color w:val="000000"/>
                <w:sz w:val="20"/>
                <w:szCs w:val="20"/>
              </w:rPr>
              <w:t> </w:t>
            </w:r>
          </w:p>
        </w:tc>
      </w:tr>
      <w:tr w:rsidR="006C7816" w:rsidRPr="00CD50F8" w:rsidTr="00C505EF">
        <w:trPr>
          <w:trHeight w:val="300"/>
          <w:jc w:val="center"/>
        </w:trPr>
        <w:tc>
          <w:tcPr>
            <w:tcW w:w="1618" w:type="dxa"/>
            <w:tcBorders>
              <w:top w:val="nil"/>
              <w:left w:val="single" w:sz="4" w:space="0" w:color="auto"/>
              <w:bottom w:val="single" w:sz="4" w:space="0" w:color="auto"/>
              <w:right w:val="single" w:sz="4" w:space="0" w:color="auto"/>
            </w:tcBorders>
            <w:shd w:val="clear" w:color="auto" w:fill="auto"/>
            <w:noWrap/>
            <w:vAlign w:val="bottom"/>
            <w:hideMark/>
          </w:tcPr>
          <w:p w:rsidR="006C7816" w:rsidRPr="00CD50F8" w:rsidRDefault="006C7816" w:rsidP="006116F2">
            <w:pPr>
              <w:jc w:val="left"/>
              <w:rPr>
                <w:rFonts w:cs="Arial"/>
                <w:color w:val="000000"/>
                <w:sz w:val="16"/>
                <w:szCs w:val="16"/>
              </w:rPr>
            </w:pPr>
            <w:r w:rsidRPr="00CD50F8">
              <w:rPr>
                <w:rFonts w:cs="Arial"/>
                <w:color w:val="000000"/>
                <w:sz w:val="16"/>
                <w:szCs w:val="16"/>
              </w:rPr>
              <w:t>DESTINATARIO</w:t>
            </w:r>
          </w:p>
        </w:tc>
        <w:tc>
          <w:tcPr>
            <w:tcW w:w="5545" w:type="dxa"/>
            <w:tcBorders>
              <w:top w:val="nil"/>
              <w:left w:val="nil"/>
              <w:bottom w:val="single" w:sz="4" w:space="0" w:color="auto"/>
              <w:right w:val="single" w:sz="4" w:space="0" w:color="auto"/>
            </w:tcBorders>
            <w:shd w:val="clear" w:color="auto" w:fill="auto"/>
            <w:noWrap/>
            <w:vAlign w:val="center"/>
            <w:hideMark/>
          </w:tcPr>
          <w:p w:rsidR="006C7816" w:rsidRPr="00CD50F8" w:rsidRDefault="006C7816" w:rsidP="006116F2">
            <w:pPr>
              <w:jc w:val="left"/>
              <w:rPr>
                <w:rFonts w:cs="Arial"/>
                <w:sz w:val="16"/>
                <w:szCs w:val="16"/>
              </w:rPr>
            </w:pPr>
            <w:r w:rsidRPr="00CD50F8">
              <w:rPr>
                <w:rFonts w:cs="Arial"/>
                <w:sz w:val="16"/>
                <w:szCs w:val="16"/>
              </w:rPr>
              <w:t>COMPRA</w:t>
            </w:r>
          </w:p>
        </w:tc>
        <w:tc>
          <w:tcPr>
            <w:tcW w:w="1134" w:type="dxa"/>
            <w:tcBorders>
              <w:top w:val="nil"/>
              <w:left w:val="nil"/>
              <w:bottom w:val="single" w:sz="4" w:space="0" w:color="auto"/>
              <w:right w:val="single" w:sz="4" w:space="0" w:color="auto"/>
            </w:tcBorders>
            <w:shd w:val="clear" w:color="auto" w:fill="auto"/>
            <w:noWrap/>
            <w:vAlign w:val="bottom"/>
            <w:hideMark/>
          </w:tcPr>
          <w:p w:rsidR="006C7816" w:rsidRPr="00CD50F8" w:rsidRDefault="006C7816" w:rsidP="006116F2">
            <w:pPr>
              <w:jc w:val="left"/>
              <w:rPr>
                <w:rFonts w:cs="Arial"/>
                <w:color w:val="000000"/>
                <w:sz w:val="16"/>
                <w:szCs w:val="16"/>
              </w:rPr>
            </w:pPr>
            <w:r w:rsidRPr="00CD50F8">
              <w:rPr>
                <w:rFonts w:cs="Arial"/>
                <w:color w:val="000000"/>
                <w:sz w:val="16"/>
                <w:szCs w:val="16"/>
              </w:rPr>
              <w:t> </w:t>
            </w:r>
          </w:p>
        </w:tc>
        <w:tc>
          <w:tcPr>
            <w:tcW w:w="951" w:type="dxa"/>
            <w:tcBorders>
              <w:top w:val="nil"/>
              <w:left w:val="nil"/>
              <w:bottom w:val="single" w:sz="4" w:space="0" w:color="auto"/>
              <w:right w:val="single" w:sz="4" w:space="0" w:color="auto"/>
            </w:tcBorders>
            <w:shd w:val="clear" w:color="auto" w:fill="auto"/>
            <w:noWrap/>
            <w:vAlign w:val="bottom"/>
            <w:hideMark/>
          </w:tcPr>
          <w:p w:rsidR="006C7816" w:rsidRPr="00CD50F8" w:rsidRDefault="006C7816" w:rsidP="006116F2">
            <w:pPr>
              <w:jc w:val="left"/>
              <w:rPr>
                <w:rFonts w:cs="Arial"/>
                <w:color w:val="000000"/>
                <w:sz w:val="20"/>
                <w:szCs w:val="20"/>
              </w:rPr>
            </w:pPr>
            <w:r w:rsidRPr="00CD50F8">
              <w:rPr>
                <w:rFonts w:cs="Arial"/>
                <w:color w:val="000000"/>
                <w:sz w:val="20"/>
                <w:szCs w:val="20"/>
              </w:rPr>
              <w:t> </w:t>
            </w:r>
          </w:p>
        </w:tc>
      </w:tr>
      <w:tr w:rsidR="006C7816" w:rsidRPr="00CD50F8" w:rsidTr="00C505EF">
        <w:trPr>
          <w:trHeight w:val="300"/>
          <w:jc w:val="center"/>
        </w:trPr>
        <w:tc>
          <w:tcPr>
            <w:tcW w:w="1618" w:type="dxa"/>
            <w:tcBorders>
              <w:top w:val="nil"/>
              <w:left w:val="single" w:sz="4" w:space="0" w:color="auto"/>
              <w:bottom w:val="single" w:sz="4" w:space="0" w:color="auto"/>
              <w:right w:val="single" w:sz="4" w:space="0" w:color="auto"/>
            </w:tcBorders>
            <w:shd w:val="clear" w:color="auto" w:fill="auto"/>
            <w:noWrap/>
            <w:vAlign w:val="bottom"/>
            <w:hideMark/>
          </w:tcPr>
          <w:p w:rsidR="006C7816" w:rsidRPr="00CD50F8" w:rsidRDefault="006C7816" w:rsidP="006116F2">
            <w:pPr>
              <w:jc w:val="left"/>
              <w:rPr>
                <w:rFonts w:cs="Arial"/>
                <w:color w:val="000000"/>
                <w:sz w:val="16"/>
                <w:szCs w:val="16"/>
              </w:rPr>
            </w:pPr>
            <w:r w:rsidRPr="00CD50F8">
              <w:rPr>
                <w:rFonts w:cs="Arial"/>
                <w:color w:val="000000"/>
                <w:sz w:val="16"/>
                <w:szCs w:val="16"/>
              </w:rPr>
              <w:t>CLIENTE</w:t>
            </w:r>
          </w:p>
        </w:tc>
        <w:tc>
          <w:tcPr>
            <w:tcW w:w="5545" w:type="dxa"/>
            <w:tcBorders>
              <w:top w:val="nil"/>
              <w:left w:val="nil"/>
              <w:bottom w:val="single" w:sz="4" w:space="0" w:color="auto"/>
              <w:right w:val="single" w:sz="4" w:space="0" w:color="auto"/>
            </w:tcBorders>
            <w:shd w:val="clear" w:color="auto" w:fill="auto"/>
            <w:noWrap/>
            <w:vAlign w:val="center"/>
            <w:hideMark/>
          </w:tcPr>
          <w:p w:rsidR="006C7816" w:rsidRPr="00CD50F8" w:rsidRDefault="006C7816" w:rsidP="006116F2">
            <w:pPr>
              <w:jc w:val="left"/>
              <w:rPr>
                <w:rFonts w:cs="Arial"/>
                <w:sz w:val="16"/>
                <w:szCs w:val="16"/>
              </w:rPr>
            </w:pPr>
            <w:r w:rsidRPr="00CD50F8">
              <w:rPr>
                <w:rFonts w:cs="Arial"/>
                <w:sz w:val="16"/>
                <w:szCs w:val="16"/>
              </w:rPr>
              <w:t>EGRESO PARA PRODUCCION DE BF PARA UN BF</w:t>
            </w:r>
          </w:p>
        </w:tc>
        <w:tc>
          <w:tcPr>
            <w:tcW w:w="1134" w:type="dxa"/>
            <w:tcBorders>
              <w:top w:val="nil"/>
              <w:left w:val="nil"/>
              <w:bottom w:val="single" w:sz="4" w:space="0" w:color="auto"/>
              <w:right w:val="single" w:sz="4" w:space="0" w:color="auto"/>
            </w:tcBorders>
            <w:shd w:val="clear" w:color="auto" w:fill="auto"/>
            <w:noWrap/>
            <w:vAlign w:val="bottom"/>
            <w:hideMark/>
          </w:tcPr>
          <w:p w:rsidR="006C7816" w:rsidRPr="00CD50F8" w:rsidRDefault="006C7816" w:rsidP="006116F2">
            <w:pPr>
              <w:jc w:val="left"/>
              <w:rPr>
                <w:rFonts w:cs="Arial"/>
                <w:color w:val="000000"/>
                <w:sz w:val="16"/>
                <w:szCs w:val="16"/>
              </w:rPr>
            </w:pPr>
            <w:r w:rsidRPr="00CD50F8">
              <w:rPr>
                <w:rFonts w:cs="Arial"/>
                <w:color w:val="000000"/>
                <w:sz w:val="16"/>
                <w:szCs w:val="16"/>
              </w:rPr>
              <w:t> </w:t>
            </w:r>
          </w:p>
        </w:tc>
        <w:tc>
          <w:tcPr>
            <w:tcW w:w="951" w:type="dxa"/>
            <w:tcBorders>
              <w:top w:val="nil"/>
              <w:left w:val="nil"/>
              <w:bottom w:val="single" w:sz="4" w:space="0" w:color="auto"/>
              <w:right w:val="single" w:sz="4" w:space="0" w:color="auto"/>
            </w:tcBorders>
            <w:shd w:val="clear" w:color="auto" w:fill="auto"/>
            <w:noWrap/>
            <w:vAlign w:val="bottom"/>
            <w:hideMark/>
          </w:tcPr>
          <w:p w:rsidR="006C7816" w:rsidRPr="00CD50F8" w:rsidRDefault="006C7816" w:rsidP="006116F2">
            <w:pPr>
              <w:jc w:val="left"/>
              <w:rPr>
                <w:rFonts w:cs="Arial"/>
                <w:color w:val="000000"/>
                <w:sz w:val="20"/>
                <w:szCs w:val="20"/>
              </w:rPr>
            </w:pPr>
            <w:r w:rsidRPr="00CD50F8">
              <w:rPr>
                <w:rFonts w:cs="Arial"/>
                <w:color w:val="000000"/>
                <w:sz w:val="20"/>
                <w:szCs w:val="20"/>
              </w:rPr>
              <w:t> </w:t>
            </w:r>
          </w:p>
        </w:tc>
      </w:tr>
      <w:tr w:rsidR="006C7816" w:rsidRPr="00CD50F8" w:rsidTr="00C505EF">
        <w:trPr>
          <w:trHeight w:val="300"/>
          <w:jc w:val="center"/>
        </w:trPr>
        <w:tc>
          <w:tcPr>
            <w:tcW w:w="1618" w:type="dxa"/>
            <w:tcBorders>
              <w:top w:val="nil"/>
              <w:left w:val="single" w:sz="4" w:space="0" w:color="auto"/>
              <w:bottom w:val="single" w:sz="4" w:space="0" w:color="auto"/>
              <w:right w:val="single" w:sz="4" w:space="0" w:color="auto"/>
            </w:tcBorders>
            <w:shd w:val="clear" w:color="auto" w:fill="auto"/>
            <w:noWrap/>
            <w:vAlign w:val="bottom"/>
            <w:hideMark/>
          </w:tcPr>
          <w:p w:rsidR="006C7816" w:rsidRPr="00CD50F8" w:rsidRDefault="006C7816" w:rsidP="006116F2">
            <w:pPr>
              <w:jc w:val="left"/>
              <w:rPr>
                <w:rFonts w:cs="Arial"/>
                <w:color w:val="000000"/>
                <w:sz w:val="16"/>
                <w:szCs w:val="16"/>
              </w:rPr>
            </w:pPr>
            <w:r w:rsidRPr="00CD50F8">
              <w:rPr>
                <w:rFonts w:cs="Arial"/>
                <w:color w:val="000000"/>
                <w:sz w:val="16"/>
                <w:szCs w:val="16"/>
              </w:rPr>
              <w:t>DESTINATARIO</w:t>
            </w:r>
          </w:p>
        </w:tc>
        <w:tc>
          <w:tcPr>
            <w:tcW w:w="5545" w:type="dxa"/>
            <w:tcBorders>
              <w:top w:val="nil"/>
              <w:left w:val="nil"/>
              <w:bottom w:val="single" w:sz="4" w:space="0" w:color="auto"/>
              <w:right w:val="single" w:sz="4" w:space="0" w:color="auto"/>
            </w:tcBorders>
            <w:shd w:val="clear" w:color="auto" w:fill="auto"/>
            <w:noWrap/>
            <w:vAlign w:val="center"/>
            <w:hideMark/>
          </w:tcPr>
          <w:p w:rsidR="006C7816" w:rsidRPr="00CD50F8" w:rsidRDefault="006C7816" w:rsidP="006116F2">
            <w:pPr>
              <w:jc w:val="left"/>
              <w:rPr>
                <w:rFonts w:cs="Arial"/>
                <w:sz w:val="16"/>
                <w:szCs w:val="16"/>
              </w:rPr>
            </w:pPr>
            <w:r w:rsidRPr="00CD50F8">
              <w:rPr>
                <w:rFonts w:cs="Arial"/>
                <w:sz w:val="16"/>
                <w:szCs w:val="16"/>
              </w:rPr>
              <w:t>INGRESO POR PRODUCCION DE BF A PARTIR DE UN BF</w:t>
            </w:r>
          </w:p>
        </w:tc>
        <w:tc>
          <w:tcPr>
            <w:tcW w:w="1134" w:type="dxa"/>
            <w:tcBorders>
              <w:top w:val="nil"/>
              <w:left w:val="nil"/>
              <w:bottom w:val="single" w:sz="4" w:space="0" w:color="auto"/>
              <w:right w:val="single" w:sz="4" w:space="0" w:color="auto"/>
            </w:tcBorders>
            <w:shd w:val="clear" w:color="auto" w:fill="auto"/>
            <w:noWrap/>
            <w:vAlign w:val="bottom"/>
            <w:hideMark/>
          </w:tcPr>
          <w:p w:rsidR="006C7816" w:rsidRPr="00CD50F8" w:rsidRDefault="006C7816" w:rsidP="006116F2">
            <w:pPr>
              <w:jc w:val="left"/>
              <w:rPr>
                <w:rFonts w:cs="Arial"/>
                <w:color w:val="000000"/>
                <w:sz w:val="16"/>
                <w:szCs w:val="16"/>
              </w:rPr>
            </w:pPr>
            <w:r w:rsidRPr="00CD50F8">
              <w:rPr>
                <w:rFonts w:cs="Arial"/>
                <w:color w:val="000000"/>
                <w:sz w:val="16"/>
                <w:szCs w:val="16"/>
              </w:rPr>
              <w:t> </w:t>
            </w:r>
          </w:p>
        </w:tc>
        <w:tc>
          <w:tcPr>
            <w:tcW w:w="951" w:type="dxa"/>
            <w:tcBorders>
              <w:top w:val="nil"/>
              <w:left w:val="nil"/>
              <w:bottom w:val="single" w:sz="4" w:space="0" w:color="auto"/>
              <w:right w:val="single" w:sz="4" w:space="0" w:color="auto"/>
            </w:tcBorders>
            <w:shd w:val="clear" w:color="auto" w:fill="auto"/>
            <w:noWrap/>
            <w:vAlign w:val="bottom"/>
            <w:hideMark/>
          </w:tcPr>
          <w:p w:rsidR="006C7816" w:rsidRPr="00CD50F8" w:rsidRDefault="006C7816" w:rsidP="006116F2">
            <w:pPr>
              <w:jc w:val="left"/>
              <w:rPr>
                <w:rFonts w:cs="Arial"/>
                <w:color w:val="000000"/>
                <w:sz w:val="20"/>
                <w:szCs w:val="20"/>
              </w:rPr>
            </w:pPr>
            <w:r w:rsidRPr="00CD50F8">
              <w:rPr>
                <w:rFonts w:cs="Arial"/>
                <w:color w:val="000000"/>
                <w:sz w:val="20"/>
                <w:szCs w:val="20"/>
              </w:rPr>
              <w:t> </w:t>
            </w:r>
          </w:p>
        </w:tc>
      </w:tr>
    </w:tbl>
    <w:p w:rsidR="006C7816" w:rsidRPr="00CD50F8" w:rsidRDefault="006C7816" w:rsidP="002B036A"/>
    <w:p w:rsidR="006C7816" w:rsidRPr="00CD50F8" w:rsidRDefault="006C7816" w:rsidP="002B036A"/>
    <w:p w:rsidR="00B75D44" w:rsidRPr="00CD50F8" w:rsidRDefault="00B75D44" w:rsidP="00D917A1">
      <w:pPr>
        <w:pStyle w:val="Ttulo2"/>
        <w:numPr>
          <w:ilvl w:val="1"/>
          <w:numId w:val="184"/>
        </w:numPr>
        <w:ind w:left="426"/>
        <w:rPr>
          <w:sz w:val="20"/>
          <w:szCs w:val="20"/>
        </w:rPr>
      </w:pPr>
      <w:bookmarkStart w:id="105" w:name="_Toc15659641"/>
      <w:r w:rsidRPr="00CD50F8">
        <w:rPr>
          <w:sz w:val="20"/>
          <w:szCs w:val="20"/>
        </w:rPr>
        <w:t xml:space="preserve">Anexo </w:t>
      </w:r>
      <w:r w:rsidR="00DA2C24" w:rsidRPr="00CD50F8">
        <w:rPr>
          <w:sz w:val="20"/>
          <w:szCs w:val="20"/>
        </w:rPr>
        <w:t xml:space="preserve">15: </w:t>
      </w:r>
      <w:r w:rsidRPr="00CD50F8">
        <w:rPr>
          <w:sz w:val="20"/>
          <w:szCs w:val="20"/>
        </w:rPr>
        <w:t>Consultas</w:t>
      </w:r>
      <w:bookmarkEnd w:id="105"/>
    </w:p>
    <w:p w:rsidR="00B75D44" w:rsidRPr="00CD50F8" w:rsidRDefault="00B75D44" w:rsidP="002B036A"/>
    <w:p w:rsidR="00915FD4" w:rsidRPr="00CD50F8" w:rsidRDefault="00915FD4" w:rsidP="00D917A1">
      <w:pPr>
        <w:pStyle w:val="Ttulo3"/>
        <w:numPr>
          <w:ilvl w:val="2"/>
          <w:numId w:val="84"/>
        </w:numPr>
        <w:rPr>
          <w:sz w:val="20"/>
        </w:rPr>
      </w:pPr>
      <w:bookmarkStart w:id="106" w:name="_Toc15659642"/>
      <w:r w:rsidRPr="00CD50F8">
        <w:rPr>
          <w:sz w:val="20"/>
        </w:rPr>
        <w:t xml:space="preserve">Consultas </w:t>
      </w:r>
      <w:r w:rsidR="00DA2C24" w:rsidRPr="00CD50F8">
        <w:rPr>
          <w:sz w:val="20"/>
        </w:rPr>
        <w:t>a Nivel Usuario</w:t>
      </w:r>
      <w:r w:rsidRPr="00CD50F8">
        <w:rPr>
          <w:sz w:val="20"/>
        </w:rPr>
        <w:t xml:space="preserve"> </w:t>
      </w:r>
      <w:r w:rsidR="003D388D" w:rsidRPr="00CD50F8">
        <w:rPr>
          <w:sz w:val="20"/>
        </w:rPr>
        <w:t>Operativas</w:t>
      </w:r>
      <w:bookmarkEnd w:id="106"/>
    </w:p>
    <w:p w:rsidR="00915FD4" w:rsidRPr="00CD50F8" w:rsidRDefault="00915FD4" w:rsidP="002B036A"/>
    <w:p w:rsidR="004C531F" w:rsidRPr="00CD50F8" w:rsidRDefault="004C531F" w:rsidP="00D917A1">
      <w:pPr>
        <w:pStyle w:val="Textodeglobo"/>
        <w:numPr>
          <w:ilvl w:val="0"/>
          <w:numId w:val="85"/>
        </w:numPr>
        <w:rPr>
          <w:rFonts w:ascii="Arial" w:hAnsi="Arial" w:cs="Arial"/>
          <w:b/>
          <w:sz w:val="18"/>
          <w:szCs w:val="18"/>
          <w:u w:val="single"/>
          <w:lang w:eastAsia="es-ES"/>
        </w:rPr>
      </w:pPr>
      <w:r w:rsidRPr="00CD50F8">
        <w:rPr>
          <w:rFonts w:ascii="Arial" w:hAnsi="Arial" w:cs="Arial"/>
          <w:b/>
          <w:sz w:val="18"/>
          <w:szCs w:val="18"/>
          <w:u w:val="single"/>
          <w:lang w:eastAsia="es-ES"/>
        </w:rPr>
        <w:t>Consulta de DJRO</w:t>
      </w:r>
    </w:p>
    <w:p w:rsidR="004C531F" w:rsidRPr="00CD50F8" w:rsidRDefault="004C531F" w:rsidP="0052061A">
      <w:pPr>
        <w:ind w:left="709"/>
        <w:rPr>
          <w:rFonts w:cs="Arial"/>
          <w:sz w:val="18"/>
          <w:lang w:val="es-PE"/>
        </w:rPr>
      </w:pPr>
      <w:r w:rsidRPr="00CD50F8">
        <w:rPr>
          <w:rFonts w:cs="Arial"/>
          <w:sz w:val="18"/>
          <w:lang w:val="es-PE"/>
        </w:rPr>
        <w:t>Es la consulta efectuada por el usuario para visualizar todas sus DJRO, conforme a última versión enviada y aceptada por el sistema, y el detalle de sus operaciones correspondientes a dicho periodo.</w:t>
      </w:r>
    </w:p>
    <w:p w:rsidR="004C531F" w:rsidRPr="00CD50F8" w:rsidRDefault="004C531F" w:rsidP="0052061A">
      <w:pPr>
        <w:ind w:left="709"/>
        <w:rPr>
          <w:rFonts w:cs="Arial"/>
          <w:sz w:val="18"/>
          <w:lang w:val="es-PE"/>
        </w:rPr>
      </w:pPr>
    </w:p>
    <w:p w:rsidR="004C531F" w:rsidRPr="00CD50F8" w:rsidRDefault="004C531F" w:rsidP="0052061A">
      <w:pPr>
        <w:ind w:left="709"/>
        <w:rPr>
          <w:rFonts w:cs="Arial"/>
          <w:sz w:val="18"/>
          <w:lang w:val="es-PE"/>
        </w:rPr>
      </w:pPr>
      <w:r w:rsidRPr="00CD50F8">
        <w:rPr>
          <w:rFonts w:cs="Arial"/>
          <w:sz w:val="18"/>
          <w:lang w:val="es-PE"/>
        </w:rPr>
        <w:t>Filtros</w:t>
      </w:r>
      <w:r w:rsidR="00DA2C24" w:rsidRPr="00CD50F8">
        <w:rPr>
          <w:rFonts w:cs="Arial"/>
          <w:sz w:val="18"/>
          <w:lang w:val="es-PE"/>
        </w:rPr>
        <w:t>:</w:t>
      </w:r>
    </w:p>
    <w:p w:rsidR="004C531F" w:rsidRPr="00CD50F8" w:rsidRDefault="004C531F" w:rsidP="00D917A1">
      <w:pPr>
        <w:numPr>
          <w:ilvl w:val="0"/>
          <w:numId w:val="38"/>
        </w:numPr>
        <w:ind w:left="1418"/>
        <w:rPr>
          <w:rFonts w:cs="Arial"/>
          <w:sz w:val="18"/>
          <w:szCs w:val="18"/>
          <w:lang w:val="es-PE"/>
        </w:rPr>
      </w:pPr>
      <w:r w:rsidRPr="00CD50F8">
        <w:rPr>
          <w:rFonts w:cs="Arial"/>
          <w:sz w:val="18"/>
          <w:szCs w:val="18"/>
          <w:lang w:val="es-PE"/>
        </w:rPr>
        <w:t xml:space="preserve">Periodo de </w:t>
      </w:r>
      <w:r w:rsidRPr="00CD50F8">
        <w:rPr>
          <w:rFonts w:cs="Arial"/>
          <w:bCs/>
          <w:sz w:val="18"/>
          <w:szCs w:val="18"/>
          <w:lang w:eastAsia="es-PE"/>
        </w:rPr>
        <w:t>vigencia</w:t>
      </w:r>
    </w:p>
    <w:p w:rsidR="004C531F" w:rsidRPr="00CD50F8" w:rsidRDefault="004C531F" w:rsidP="00D917A1">
      <w:pPr>
        <w:pStyle w:val="Prrafodelista"/>
        <w:numPr>
          <w:ilvl w:val="0"/>
          <w:numId w:val="38"/>
        </w:numPr>
        <w:ind w:left="1418"/>
        <w:rPr>
          <w:rFonts w:cs="Arial"/>
          <w:sz w:val="18"/>
          <w:szCs w:val="18"/>
          <w:lang w:val="es-PE"/>
        </w:rPr>
      </w:pPr>
      <w:r w:rsidRPr="00CD50F8">
        <w:rPr>
          <w:rFonts w:cs="Arial"/>
          <w:sz w:val="18"/>
          <w:szCs w:val="18"/>
          <w:lang w:val="es-PE"/>
        </w:rPr>
        <w:t>Estado del periodo</w:t>
      </w:r>
      <w:r w:rsidR="00DA2C24" w:rsidRPr="00CD50F8">
        <w:rPr>
          <w:rFonts w:cs="Arial"/>
          <w:sz w:val="18"/>
          <w:szCs w:val="18"/>
          <w:lang w:val="es-PE"/>
        </w:rPr>
        <w:t xml:space="preserve">, de acuerdo a </w:t>
      </w:r>
      <w:r w:rsidR="00DA2C24" w:rsidRPr="00CD50F8">
        <w:rPr>
          <w:rFonts w:cs="Arial"/>
          <w:b/>
          <w:sz w:val="18"/>
          <w:szCs w:val="18"/>
          <w:lang w:val="es-PE"/>
        </w:rPr>
        <w:t>RN4</w:t>
      </w:r>
      <w:r w:rsidR="00DA2C24" w:rsidRPr="00CD50F8">
        <w:rPr>
          <w:rFonts w:cs="Arial"/>
          <w:sz w:val="18"/>
          <w:szCs w:val="18"/>
          <w:lang w:val="es-PE"/>
        </w:rPr>
        <w:t>.</w:t>
      </w:r>
    </w:p>
    <w:p w:rsidR="004C531F" w:rsidRPr="00CD50F8" w:rsidRDefault="004C531F" w:rsidP="00D917A1">
      <w:pPr>
        <w:numPr>
          <w:ilvl w:val="0"/>
          <w:numId w:val="38"/>
        </w:numPr>
        <w:ind w:left="1418"/>
        <w:rPr>
          <w:rFonts w:cs="Arial"/>
          <w:sz w:val="18"/>
          <w:szCs w:val="18"/>
          <w:lang w:val="es-PE"/>
        </w:rPr>
      </w:pPr>
      <w:r w:rsidRPr="00CD50F8">
        <w:rPr>
          <w:rFonts w:cs="Arial"/>
          <w:sz w:val="18"/>
          <w:szCs w:val="18"/>
          <w:lang w:val="es-PE"/>
        </w:rPr>
        <w:t xml:space="preserve">Rango de </w:t>
      </w:r>
      <w:r w:rsidR="00327DA2" w:rsidRPr="00CD50F8">
        <w:rPr>
          <w:rFonts w:cs="Arial"/>
          <w:sz w:val="18"/>
          <w:szCs w:val="18"/>
          <w:lang w:val="es-PE"/>
        </w:rPr>
        <w:t>fechas</w:t>
      </w:r>
      <w:r w:rsidRPr="00CD50F8">
        <w:rPr>
          <w:rFonts w:cs="Arial"/>
          <w:sz w:val="18"/>
          <w:szCs w:val="18"/>
          <w:lang w:val="es-PE"/>
        </w:rPr>
        <w:t xml:space="preserve"> de DJRO</w:t>
      </w:r>
      <w:r w:rsidR="00327DA2" w:rsidRPr="00CD50F8">
        <w:rPr>
          <w:rFonts w:cs="Arial"/>
          <w:sz w:val="18"/>
          <w:szCs w:val="18"/>
          <w:lang w:val="es-PE"/>
        </w:rPr>
        <w:t xml:space="preserve"> </w:t>
      </w:r>
    </w:p>
    <w:p w:rsidR="004C531F" w:rsidRPr="00CD50F8" w:rsidRDefault="004C531F" w:rsidP="00D917A1">
      <w:pPr>
        <w:pStyle w:val="Prrafodelista"/>
        <w:numPr>
          <w:ilvl w:val="0"/>
          <w:numId w:val="37"/>
        </w:numPr>
        <w:ind w:left="1843"/>
        <w:rPr>
          <w:rFonts w:cs="Arial"/>
          <w:sz w:val="18"/>
          <w:szCs w:val="18"/>
          <w:lang w:val="es-PE"/>
        </w:rPr>
      </w:pPr>
      <w:r w:rsidRPr="00CD50F8">
        <w:rPr>
          <w:rFonts w:cs="Arial"/>
          <w:sz w:val="18"/>
          <w:szCs w:val="18"/>
          <w:lang w:val="es-PE"/>
        </w:rPr>
        <w:t xml:space="preserve">Desde </w:t>
      </w:r>
    </w:p>
    <w:p w:rsidR="004C531F" w:rsidRPr="00CD50F8" w:rsidRDefault="004C531F" w:rsidP="00D917A1">
      <w:pPr>
        <w:pStyle w:val="Prrafodelista"/>
        <w:numPr>
          <w:ilvl w:val="0"/>
          <w:numId w:val="37"/>
        </w:numPr>
        <w:ind w:left="1843"/>
        <w:rPr>
          <w:rFonts w:cs="Arial"/>
          <w:sz w:val="18"/>
          <w:szCs w:val="18"/>
          <w:lang w:val="es-PE"/>
        </w:rPr>
      </w:pPr>
      <w:r w:rsidRPr="00CD50F8">
        <w:rPr>
          <w:rFonts w:cs="Arial"/>
          <w:sz w:val="18"/>
          <w:szCs w:val="18"/>
          <w:lang w:val="es-PE"/>
        </w:rPr>
        <w:t xml:space="preserve">Hasta </w:t>
      </w:r>
    </w:p>
    <w:p w:rsidR="00327DA2" w:rsidRPr="00CD50F8" w:rsidRDefault="00327DA2" w:rsidP="00D917A1">
      <w:pPr>
        <w:numPr>
          <w:ilvl w:val="0"/>
          <w:numId w:val="38"/>
        </w:numPr>
        <w:ind w:left="1418"/>
        <w:rPr>
          <w:rFonts w:cs="Arial"/>
          <w:sz w:val="18"/>
          <w:szCs w:val="18"/>
          <w:lang w:val="es-PE"/>
        </w:rPr>
      </w:pPr>
      <w:r w:rsidRPr="00CD50F8">
        <w:rPr>
          <w:rFonts w:cs="Arial"/>
          <w:sz w:val="18"/>
          <w:szCs w:val="18"/>
          <w:lang w:val="es-PE"/>
        </w:rPr>
        <w:t>Transacción, rango m</w:t>
      </w:r>
      <w:r w:rsidR="00AB0619" w:rsidRPr="00CD50F8">
        <w:rPr>
          <w:rFonts w:cs="Arial"/>
          <w:sz w:val="18"/>
          <w:szCs w:val="18"/>
          <w:lang w:val="es-PE"/>
        </w:rPr>
        <w:t>ú</w:t>
      </w:r>
      <w:r w:rsidRPr="00CD50F8">
        <w:rPr>
          <w:rFonts w:cs="Arial"/>
          <w:sz w:val="18"/>
          <w:szCs w:val="18"/>
          <w:lang w:val="es-PE"/>
        </w:rPr>
        <w:t xml:space="preserve">ltiple </w:t>
      </w:r>
    </w:p>
    <w:p w:rsidR="00327DA2" w:rsidRPr="00CD50F8" w:rsidRDefault="00327DA2" w:rsidP="00D917A1">
      <w:pPr>
        <w:numPr>
          <w:ilvl w:val="0"/>
          <w:numId w:val="38"/>
        </w:numPr>
        <w:ind w:left="1418"/>
        <w:rPr>
          <w:rFonts w:cs="Arial"/>
          <w:sz w:val="18"/>
          <w:szCs w:val="18"/>
          <w:lang w:val="es-PE"/>
        </w:rPr>
      </w:pPr>
      <w:r w:rsidRPr="00CD50F8">
        <w:rPr>
          <w:rFonts w:cs="Arial"/>
          <w:sz w:val="18"/>
          <w:szCs w:val="18"/>
          <w:lang w:val="es-PE"/>
        </w:rPr>
        <w:t xml:space="preserve">Tipo de Bien </w:t>
      </w:r>
      <w:r w:rsidR="00AB0619" w:rsidRPr="00CD50F8">
        <w:rPr>
          <w:rFonts w:cs="Arial"/>
          <w:sz w:val="18"/>
          <w:szCs w:val="18"/>
          <w:lang w:val="es-PE"/>
        </w:rPr>
        <w:t>fiscalizado</w:t>
      </w:r>
      <w:r w:rsidRPr="00CD50F8">
        <w:rPr>
          <w:rFonts w:cs="Arial"/>
          <w:sz w:val="18"/>
          <w:szCs w:val="18"/>
          <w:lang w:val="es-PE"/>
        </w:rPr>
        <w:t xml:space="preserve">, rango </w:t>
      </w:r>
      <w:r w:rsidR="001F57D1" w:rsidRPr="00CD50F8">
        <w:rPr>
          <w:rFonts w:cs="Arial"/>
          <w:sz w:val="18"/>
          <w:szCs w:val="18"/>
          <w:lang w:val="es-PE"/>
        </w:rPr>
        <w:t>múltiple</w:t>
      </w:r>
    </w:p>
    <w:p w:rsidR="00327DA2" w:rsidRPr="00CD50F8" w:rsidRDefault="00327DA2" w:rsidP="00D917A1">
      <w:pPr>
        <w:numPr>
          <w:ilvl w:val="0"/>
          <w:numId w:val="38"/>
        </w:numPr>
        <w:ind w:left="1418"/>
        <w:rPr>
          <w:rFonts w:cs="Arial"/>
          <w:sz w:val="18"/>
          <w:szCs w:val="18"/>
          <w:lang w:val="es-PE"/>
        </w:rPr>
      </w:pPr>
      <w:r w:rsidRPr="00CD50F8">
        <w:rPr>
          <w:rFonts w:cs="Arial"/>
          <w:sz w:val="18"/>
          <w:szCs w:val="18"/>
          <w:lang w:val="es-PE"/>
        </w:rPr>
        <w:t>Bien fiscalizado, rango múltiple</w:t>
      </w:r>
    </w:p>
    <w:p w:rsidR="00327DA2" w:rsidRPr="00CD50F8" w:rsidRDefault="00327DA2" w:rsidP="00D917A1">
      <w:pPr>
        <w:numPr>
          <w:ilvl w:val="0"/>
          <w:numId w:val="38"/>
        </w:numPr>
        <w:ind w:left="1418"/>
        <w:rPr>
          <w:rFonts w:cs="Arial"/>
          <w:sz w:val="18"/>
          <w:szCs w:val="18"/>
          <w:lang w:val="es-PE"/>
        </w:rPr>
      </w:pPr>
      <w:r w:rsidRPr="00CD50F8">
        <w:rPr>
          <w:rFonts w:cs="Arial"/>
          <w:sz w:val="18"/>
          <w:szCs w:val="18"/>
          <w:lang w:val="es-PE"/>
        </w:rPr>
        <w:t xml:space="preserve">Tipo de calculo </w:t>
      </w:r>
    </w:p>
    <w:p w:rsidR="004C531F" w:rsidRPr="00CD50F8" w:rsidRDefault="004C531F" w:rsidP="0052061A">
      <w:pPr>
        <w:ind w:left="709"/>
        <w:rPr>
          <w:rFonts w:cs="Arial"/>
          <w:sz w:val="18"/>
          <w:szCs w:val="18"/>
          <w:lang w:val="es-PE"/>
        </w:rPr>
      </w:pPr>
    </w:p>
    <w:p w:rsidR="004C531F" w:rsidRPr="00CD50F8" w:rsidRDefault="004C531F" w:rsidP="0052061A">
      <w:pPr>
        <w:ind w:left="709"/>
        <w:rPr>
          <w:rFonts w:cs="Arial"/>
          <w:sz w:val="18"/>
          <w:lang w:val="es-PE"/>
        </w:rPr>
      </w:pPr>
      <w:r w:rsidRPr="00CD50F8">
        <w:rPr>
          <w:rFonts w:cs="Arial"/>
          <w:sz w:val="18"/>
          <w:lang w:val="es-PE"/>
        </w:rPr>
        <w:t xml:space="preserve">Los </w:t>
      </w:r>
      <w:r w:rsidR="006B5AE2" w:rsidRPr="00CD50F8">
        <w:rPr>
          <w:rFonts w:cs="Arial"/>
          <w:sz w:val="18"/>
          <w:lang w:val="es-PE"/>
        </w:rPr>
        <w:t>datos</w:t>
      </w:r>
      <w:r w:rsidRPr="00CD50F8">
        <w:rPr>
          <w:rFonts w:cs="Arial"/>
          <w:sz w:val="18"/>
          <w:lang w:val="es-PE"/>
        </w:rPr>
        <w:t xml:space="preserve"> a presentar son</w:t>
      </w:r>
      <w:r w:rsidR="00DA2C24" w:rsidRPr="00CD50F8">
        <w:rPr>
          <w:rFonts w:cs="Arial"/>
          <w:sz w:val="18"/>
          <w:lang w:val="es-PE"/>
        </w:rPr>
        <w:t>:</w:t>
      </w:r>
    </w:p>
    <w:p w:rsidR="004C531F" w:rsidRPr="00CD50F8" w:rsidRDefault="004C531F" w:rsidP="00D917A1">
      <w:pPr>
        <w:pStyle w:val="Prrafodelista"/>
        <w:numPr>
          <w:ilvl w:val="0"/>
          <w:numId w:val="38"/>
        </w:numPr>
        <w:ind w:left="1418"/>
        <w:rPr>
          <w:rFonts w:cs="Arial"/>
          <w:sz w:val="18"/>
          <w:szCs w:val="18"/>
          <w:lang w:val="es-PE"/>
        </w:rPr>
      </w:pPr>
      <w:r w:rsidRPr="00CD50F8">
        <w:rPr>
          <w:rFonts w:cs="Arial"/>
          <w:sz w:val="18"/>
          <w:szCs w:val="18"/>
          <w:lang w:val="es-PE"/>
        </w:rPr>
        <w:t xml:space="preserve">Periodo de </w:t>
      </w:r>
      <w:r w:rsidRPr="00CD50F8">
        <w:rPr>
          <w:rFonts w:cs="Arial"/>
          <w:bCs/>
          <w:sz w:val="18"/>
          <w:szCs w:val="18"/>
          <w:lang w:eastAsia="es-PE"/>
        </w:rPr>
        <w:t>vigencia</w:t>
      </w:r>
    </w:p>
    <w:p w:rsidR="004C531F" w:rsidRPr="00CD50F8" w:rsidRDefault="004C531F" w:rsidP="00D917A1">
      <w:pPr>
        <w:pStyle w:val="Prrafodelista"/>
        <w:numPr>
          <w:ilvl w:val="0"/>
          <w:numId w:val="38"/>
        </w:numPr>
        <w:ind w:left="1418"/>
        <w:rPr>
          <w:rFonts w:cs="Arial"/>
          <w:sz w:val="18"/>
          <w:szCs w:val="18"/>
          <w:lang w:val="es-PE"/>
        </w:rPr>
      </w:pPr>
      <w:r w:rsidRPr="00CD50F8">
        <w:rPr>
          <w:rFonts w:cs="Arial"/>
          <w:sz w:val="18"/>
          <w:szCs w:val="18"/>
          <w:lang w:val="es-PE"/>
        </w:rPr>
        <w:t xml:space="preserve">Estado de la </w:t>
      </w:r>
      <w:r w:rsidRPr="00CD50F8">
        <w:rPr>
          <w:rFonts w:cs="Arial"/>
          <w:bCs/>
          <w:sz w:val="18"/>
          <w:szCs w:val="18"/>
          <w:lang w:eastAsia="es-PE"/>
        </w:rPr>
        <w:t>vigencia</w:t>
      </w:r>
    </w:p>
    <w:p w:rsidR="004C531F" w:rsidRPr="00CD50F8" w:rsidRDefault="004C531F" w:rsidP="00D917A1">
      <w:pPr>
        <w:pStyle w:val="Prrafodelista"/>
        <w:numPr>
          <w:ilvl w:val="0"/>
          <w:numId w:val="38"/>
        </w:numPr>
        <w:ind w:left="1418"/>
        <w:rPr>
          <w:rFonts w:cs="Arial"/>
          <w:sz w:val="18"/>
          <w:szCs w:val="18"/>
          <w:lang w:val="es-PE"/>
        </w:rPr>
      </w:pPr>
      <w:r w:rsidRPr="00CD50F8">
        <w:rPr>
          <w:rFonts w:cs="Arial"/>
          <w:sz w:val="18"/>
          <w:szCs w:val="18"/>
          <w:lang w:val="es-PE"/>
        </w:rPr>
        <w:t>Periodo de la DJRO</w:t>
      </w:r>
    </w:p>
    <w:p w:rsidR="004C531F" w:rsidRPr="00CD50F8" w:rsidRDefault="004C531F" w:rsidP="00D917A1">
      <w:pPr>
        <w:pStyle w:val="Prrafodelista"/>
        <w:numPr>
          <w:ilvl w:val="0"/>
          <w:numId w:val="38"/>
        </w:numPr>
        <w:ind w:left="1418"/>
        <w:rPr>
          <w:rFonts w:cs="Arial"/>
          <w:sz w:val="18"/>
          <w:szCs w:val="18"/>
          <w:lang w:val="es-PE"/>
        </w:rPr>
      </w:pPr>
      <w:r w:rsidRPr="00CD50F8">
        <w:rPr>
          <w:rFonts w:cs="Arial"/>
          <w:sz w:val="18"/>
          <w:szCs w:val="18"/>
          <w:lang w:val="es-PE"/>
        </w:rPr>
        <w:t xml:space="preserve">Estado de la DJRO </w:t>
      </w:r>
    </w:p>
    <w:p w:rsidR="004C531F" w:rsidRPr="00CD50F8" w:rsidRDefault="004C531F" w:rsidP="00D917A1">
      <w:pPr>
        <w:pStyle w:val="Prrafodelista"/>
        <w:numPr>
          <w:ilvl w:val="0"/>
          <w:numId w:val="38"/>
        </w:numPr>
        <w:ind w:left="1418"/>
        <w:rPr>
          <w:rFonts w:cs="Arial"/>
          <w:sz w:val="18"/>
          <w:szCs w:val="18"/>
          <w:lang w:val="es-PE"/>
        </w:rPr>
      </w:pPr>
      <w:r w:rsidRPr="00CD50F8">
        <w:rPr>
          <w:rFonts w:cs="Arial"/>
          <w:sz w:val="18"/>
          <w:szCs w:val="18"/>
          <w:lang w:val="es-PE"/>
        </w:rPr>
        <w:t>Código de confirmación del último envío</w:t>
      </w:r>
    </w:p>
    <w:p w:rsidR="004C531F" w:rsidRPr="00CD50F8" w:rsidRDefault="004C531F" w:rsidP="00D917A1">
      <w:pPr>
        <w:pStyle w:val="Prrafodelista"/>
        <w:numPr>
          <w:ilvl w:val="0"/>
          <w:numId w:val="38"/>
        </w:numPr>
        <w:ind w:left="1418"/>
        <w:rPr>
          <w:rFonts w:cs="Arial"/>
          <w:sz w:val="18"/>
          <w:szCs w:val="18"/>
          <w:lang w:val="es-PE"/>
        </w:rPr>
      </w:pPr>
      <w:r w:rsidRPr="00CD50F8">
        <w:rPr>
          <w:rFonts w:cs="Arial"/>
          <w:sz w:val="18"/>
          <w:szCs w:val="18"/>
          <w:lang w:val="es-PE"/>
        </w:rPr>
        <w:t>Fecha del último envío</w:t>
      </w:r>
    </w:p>
    <w:p w:rsidR="004C531F" w:rsidRPr="00CD50F8" w:rsidRDefault="004C531F" w:rsidP="00D917A1">
      <w:pPr>
        <w:pStyle w:val="Prrafodelista"/>
        <w:numPr>
          <w:ilvl w:val="0"/>
          <w:numId w:val="38"/>
        </w:numPr>
        <w:ind w:left="1418"/>
        <w:rPr>
          <w:rFonts w:cs="Arial"/>
          <w:sz w:val="18"/>
          <w:szCs w:val="18"/>
          <w:lang w:val="es-PE"/>
        </w:rPr>
      </w:pPr>
      <w:r w:rsidRPr="00CD50F8">
        <w:rPr>
          <w:rFonts w:cs="Arial"/>
          <w:sz w:val="18"/>
          <w:szCs w:val="18"/>
          <w:lang w:val="es-PE"/>
        </w:rPr>
        <w:t xml:space="preserve">Cantidad de </w:t>
      </w:r>
      <w:r w:rsidR="00CB0F0C" w:rsidRPr="00CD50F8">
        <w:rPr>
          <w:rFonts w:cs="Arial"/>
          <w:sz w:val="18"/>
          <w:szCs w:val="18"/>
          <w:lang w:val="es-PE"/>
        </w:rPr>
        <w:t xml:space="preserve">operaciones </w:t>
      </w:r>
      <w:r w:rsidRPr="00CD50F8">
        <w:rPr>
          <w:rFonts w:cs="Arial"/>
          <w:sz w:val="18"/>
          <w:szCs w:val="18"/>
          <w:lang w:val="es-PE"/>
        </w:rPr>
        <w:t xml:space="preserve"> </w:t>
      </w:r>
    </w:p>
    <w:p w:rsidR="00327DA2" w:rsidRPr="00CD50F8" w:rsidRDefault="00327DA2" w:rsidP="00D917A1">
      <w:pPr>
        <w:pStyle w:val="Prrafodelista"/>
        <w:numPr>
          <w:ilvl w:val="0"/>
          <w:numId w:val="38"/>
        </w:numPr>
        <w:ind w:left="1418"/>
        <w:rPr>
          <w:rFonts w:cs="Arial"/>
          <w:sz w:val="18"/>
          <w:szCs w:val="18"/>
          <w:lang w:val="es-PE"/>
        </w:rPr>
      </w:pPr>
      <w:r w:rsidRPr="00CD50F8">
        <w:rPr>
          <w:rFonts w:cs="Arial"/>
          <w:sz w:val="18"/>
          <w:szCs w:val="18"/>
          <w:lang w:val="es-PE"/>
        </w:rPr>
        <w:t xml:space="preserve">Cantidad de operaciones rectificadas </w:t>
      </w:r>
    </w:p>
    <w:p w:rsidR="002E4894" w:rsidRPr="00CD50F8" w:rsidRDefault="002E4894" w:rsidP="00D917A1">
      <w:pPr>
        <w:pStyle w:val="Prrafodelista"/>
        <w:numPr>
          <w:ilvl w:val="0"/>
          <w:numId w:val="38"/>
        </w:numPr>
        <w:ind w:left="1418"/>
        <w:rPr>
          <w:rFonts w:cs="Arial"/>
          <w:sz w:val="18"/>
          <w:szCs w:val="18"/>
          <w:lang w:val="es-PE"/>
        </w:rPr>
      </w:pPr>
      <w:r w:rsidRPr="00CD50F8">
        <w:rPr>
          <w:rFonts w:cs="Arial"/>
          <w:sz w:val="18"/>
          <w:szCs w:val="18"/>
          <w:lang w:val="es-PE"/>
        </w:rPr>
        <w:t xml:space="preserve">Indicador inconsistencia (identifica si los BF declarados en el periodo presenta </w:t>
      </w:r>
      <w:r w:rsidR="000A6E05" w:rsidRPr="00CD50F8">
        <w:rPr>
          <w:rFonts w:cs="Arial"/>
          <w:sz w:val="18"/>
          <w:szCs w:val="18"/>
          <w:lang w:eastAsia="es-PE"/>
        </w:rPr>
        <w:t>cantidad autorizada disponible</w:t>
      </w:r>
      <w:r w:rsidRPr="00CD50F8">
        <w:rPr>
          <w:rFonts w:cs="Arial"/>
          <w:sz w:val="18"/>
          <w:szCs w:val="18"/>
          <w:lang w:val="es-PE"/>
        </w:rPr>
        <w:t xml:space="preserve"> negativo o stock negativo)</w:t>
      </w:r>
    </w:p>
    <w:p w:rsidR="004C531F" w:rsidRPr="00CD50F8" w:rsidRDefault="004C531F" w:rsidP="0052061A">
      <w:pPr>
        <w:ind w:left="709"/>
        <w:rPr>
          <w:sz w:val="18"/>
          <w:szCs w:val="18"/>
        </w:rPr>
      </w:pPr>
    </w:p>
    <w:p w:rsidR="004C531F" w:rsidRPr="00CD50F8" w:rsidRDefault="004C531F" w:rsidP="0052061A">
      <w:pPr>
        <w:ind w:left="709"/>
        <w:rPr>
          <w:rFonts w:cs="Arial"/>
          <w:sz w:val="18"/>
          <w:lang w:val="es-PE"/>
        </w:rPr>
      </w:pPr>
      <w:r w:rsidRPr="00CD50F8">
        <w:rPr>
          <w:rFonts w:cs="Arial"/>
          <w:sz w:val="18"/>
          <w:lang w:val="es-PE"/>
        </w:rPr>
        <w:t xml:space="preserve">Consideraciones: </w:t>
      </w:r>
    </w:p>
    <w:p w:rsidR="00DA2C24" w:rsidRPr="00CD50F8" w:rsidRDefault="00DA2C24" w:rsidP="00D917A1">
      <w:pPr>
        <w:pStyle w:val="Prrafodelista"/>
        <w:numPr>
          <w:ilvl w:val="0"/>
          <w:numId w:val="40"/>
        </w:numPr>
        <w:ind w:left="1418"/>
        <w:rPr>
          <w:rFonts w:cs="Arial"/>
          <w:sz w:val="18"/>
          <w:szCs w:val="18"/>
          <w:lang w:val="es-PE"/>
        </w:rPr>
      </w:pPr>
      <w:r w:rsidRPr="00CD50F8">
        <w:rPr>
          <w:rFonts w:cs="Arial"/>
          <w:sz w:val="18"/>
          <w:szCs w:val="18"/>
          <w:lang w:val="es-PE"/>
        </w:rPr>
        <w:t xml:space="preserve">Opción para bajar las operaciones que corresponde a la DJRO a un archivo CSV o </w:t>
      </w:r>
      <w:r w:rsidR="00E70650" w:rsidRPr="00CD50F8">
        <w:rPr>
          <w:rFonts w:cs="Arial"/>
          <w:sz w:val="18"/>
          <w:szCs w:val="18"/>
          <w:lang w:val="es-PE"/>
        </w:rPr>
        <w:t>TXT</w:t>
      </w:r>
      <w:r w:rsidRPr="00CD50F8">
        <w:rPr>
          <w:rFonts w:cs="Arial"/>
          <w:sz w:val="18"/>
          <w:szCs w:val="18"/>
          <w:lang w:val="es-PE"/>
        </w:rPr>
        <w:t xml:space="preserve"> </w:t>
      </w:r>
    </w:p>
    <w:p w:rsidR="004C531F" w:rsidRPr="00CD50F8" w:rsidRDefault="004C531F" w:rsidP="00D917A1">
      <w:pPr>
        <w:pStyle w:val="Prrafodelista"/>
        <w:numPr>
          <w:ilvl w:val="0"/>
          <w:numId w:val="40"/>
        </w:numPr>
        <w:ind w:left="1418"/>
        <w:rPr>
          <w:rFonts w:cs="Arial"/>
          <w:sz w:val="18"/>
          <w:szCs w:val="18"/>
          <w:lang w:val="es-PE"/>
        </w:rPr>
      </w:pPr>
      <w:r w:rsidRPr="00CD50F8">
        <w:rPr>
          <w:rFonts w:cs="Arial"/>
          <w:sz w:val="18"/>
          <w:szCs w:val="18"/>
          <w:lang w:val="es-PE"/>
        </w:rPr>
        <w:lastRenderedPageBreak/>
        <w:t xml:space="preserve">La información debe ser mostrada de manera ascendente por periodo </w:t>
      </w:r>
    </w:p>
    <w:p w:rsidR="004C531F" w:rsidRPr="00CD50F8" w:rsidRDefault="004C531F" w:rsidP="00D917A1">
      <w:pPr>
        <w:pStyle w:val="Prrafodelista"/>
        <w:numPr>
          <w:ilvl w:val="0"/>
          <w:numId w:val="40"/>
        </w:numPr>
        <w:ind w:left="1418"/>
        <w:rPr>
          <w:rFonts w:cs="Arial"/>
          <w:sz w:val="18"/>
          <w:szCs w:val="18"/>
          <w:lang w:val="es-PE"/>
        </w:rPr>
      </w:pPr>
      <w:r w:rsidRPr="00CD50F8">
        <w:rPr>
          <w:rFonts w:cs="Arial"/>
          <w:sz w:val="18"/>
          <w:szCs w:val="18"/>
          <w:lang w:val="es-PE"/>
        </w:rPr>
        <w:t xml:space="preserve">Debe poder seleccionar todos los estados de la DJRO </w:t>
      </w:r>
    </w:p>
    <w:p w:rsidR="004C531F" w:rsidRPr="00CD50F8" w:rsidRDefault="004C531F" w:rsidP="00D917A1">
      <w:pPr>
        <w:pStyle w:val="Prrafodelista"/>
        <w:numPr>
          <w:ilvl w:val="0"/>
          <w:numId w:val="40"/>
        </w:numPr>
        <w:ind w:left="1418"/>
        <w:rPr>
          <w:rFonts w:cs="Arial"/>
          <w:sz w:val="18"/>
          <w:szCs w:val="18"/>
          <w:lang w:val="es-PE"/>
        </w:rPr>
      </w:pPr>
      <w:r w:rsidRPr="00CD50F8">
        <w:rPr>
          <w:rFonts w:cs="Arial"/>
          <w:sz w:val="18"/>
          <w:szCs w:val="18"/>
          <w:lang w:val="es-PE"/>
        </w:rPr>
        <w:t xml:space="preserve">Debe mostrarse al pie la consulta una nota que indique que la regularización o rectificación que levanta inconsistencias se </w:t>
      </w:r>
      <w:r w:rsidR="00B30952" w:rsidRPr="00CD50F8">
        <w:rPr>
          <w:rFonts w:cs="Arial"/>
          <w:sz w:val="18"/>
          <w:szCs w:val="18"/>
          <w:lang w:val="es-PE"/>
        </w:rPr>
        <w:t>verá</w:t>
      </w:r>
      <w:r w:rsidRPr="00CD50F8">
        <w:rPr>
          <w:rFonts w:cs="Arial"/>
          <w:sz w:val="18"/>
          <w:szCs w:val="18"/>
          <w:lang w:val="es-PE"/>
        </w:rPr>
        <w:t xml:space="preserve"> reflejada con el retiro de la etiqueta “NO DISPONIBLE”.</w:t>
      </w:r>
    </w:p>
    <w:p w:rsidR="00496E9F" w:rsidRPr="00CD50F8" w:rsidRDefault="00496E9F" w:rsidP="00D917A1">
      <w:pPr>
        <w:pStyle w:val="Prrafodelista"/>
        <w:numPr>
          <w:ilvl w:val="0"/>
          <w:numId w:val="40"/>
        </w:numPr>
        <w:ind w:left="1418"/>
        <w:rPr>
          <w:rFonts w:cs="Arial"/>
          <w:sz w:val="18"/>
          <w:szCs w:val="18"/>
          <w:lang w:val="es-PE"/>
        </w:rPr>
      </w:pPr>
      <w:r w:rsidRPr="00CD50F8">
        <w:rPr>
          <w:rFonts w:cs="Arial"/>
          <w:sz w:val="18"/>
          <w:szCs w:val="18"/>
          <w:lang w:val="es-PE"/>
        </w:rPr>
        <w:t xml:space="preserve">Debe mostrar la fecha y usuario que emite la consulta </w:t>
      </w:r>
      <w:r w:rsidR="00336C32" w:rsidRPr="00CD50F8">
        <w:rPr>
          <w:rFonts w:cs="Arial"/>
          <w:sz w:val="18"/>
          <w:szCs w:val="18"/>
          <w:lang w:val="es-PE"/>
        </w:rPr>
        <w:t>así</w:t>
      </w:r>
      <w:r w:rsidRPr="00CD50F8">
        <w:rPr>
          <w:rFonts w:cs="Arial"/>
          <w:sz w:val="18"/>
          <w:szCs w:val="18"/>
          <w:lang w:val="es-PE"/>
        </w:rPr>
        <w:t xml:space="preserve"> como la </w:t>
      </w:r>
      <w:r w:rsidR="00B30952" w:rsidRPr="00CD50F8">
        <w:rPr>
          <w:rFonts w:cs="Arial"/>
          <w:sz w:val="18"/>
          <w:szCs w:val="18"/>
          <w:lang w:val="es-PE"/>
        </w:rPr>
        <w:t>última</w:t>
      </w:r>
      <w:r w:rsidRPr="00CD50F8">
        <w:rPr>
          <w:rFonts w:cs="Arial"/>
          <w:sz w:val="18"/>
          <w:szCs w:val="18"/>
          <w:lang w:val="es-PE"/>
        </w:rPr>
        <w:t xml:space="preserve"> fecha en la cual se actualizo la </w:t>
      </w:r>
      <w:r w:rsidR="00336C32" w:rsidRPr="00CD50F8">
        <w:rPr>
          <w:rFonts w:cs="Arial"/>
          <w:sz w:val="18"/>
          <w:szCs w:val="18"/>
          <w:lang w:val="es-PE"/>
        </w:rPr>
        <w:t>información</w:t>
      </w:r>
      <w:r w:rsidRPr="00CD50F8">
        <w:rPr>
          <w:rFonts w:cs="Arial"/>
          <w:sz w:val="18"/>
          <w:szCs w:val="18"/>
          <w:lang w:val="es-PE"/>
        </w:rPr>
        <w:t xml:space="preserve"> en el registro diario de operaciones </w:t>
      </w:r>
    </w:p>
    <w:p w:rsidR="004A0BAA" w:rsidRPr="00CD50F8" w:rsidRDefault="004A0BAA" w:rsidP="0052061A">
      <w:pPr>
        <w:ind w:left="709"/>
        <w:rPr>
          <w:sz w:val="18"/>
          <w:szCs w:val="18"/>
        </w:rPr>
      </w:pPr>
    </w:p>
    <w:p w:rsidR="00DA2C24" w:rsidRPr="00CD50F8" w:rsidRDefault="00DA2C24" w:rsidP="0052061A">
      <w:pPr>
        <w:ind w:left="709"/>
        <w:rPr>
          <w:sz w:val="18"/>
          <w:szCs w:val="18"/>
        </w:rPr>
      </w:pPr>
    </w:p>
    <w:p w:rsidR="004C531F" w:rsidRPr="00CD50F8" w:rsidRDefault="004C531F" w:rsidP="00D917A1">
      <w:pPr>
        <w:pStyle w:val="Textodeglobo"/>
        <w:numPr>
          <w:ilvl w:val="0"/>
          <w:numId w:val="85"/>
        </w:numPr>
        <w:rPr>
          <w:rFonts w:ascii="Arial" w:hAnsi="Arial" w:cs="Arial"/>
          <w:b/>
          <w:sz w:val="18"/>
          <w:szCs w:val="18"/>
          <w:u w:val="single"/>
          <w:lang w:eastAsia="es-ES"/>
        </w:rPr>
      </w:pPr>
      <w:r w:rsidRPr="00CD50F8">
        <w:rPr>
          <w:rFonts w:ascii="Arial" w:hAnsi="Arial" w:cs="Arial"/>
          <w:b/>
          <w:sz w:val="18"/>
          <w:szCs w:val="18"/>
          <w:u w:val="single"/>
          <w:lang w:eastAsia="es-ES"/>
        </w:rPr>
        <w:t>Consulta de incidencias</w:t>
      </w:r>
    </w:p>
    <w:p w:rsidR="004C531F" w:rsidRPr="00CD50F8" w:rsidRDefault="004C531F" w:rsidP="0052061A">
      <w:pPr>
        <w:pStyle w:val="Prrafodelista"/>
        <w:ind w:left="709"/>
        <w:rPr>
          <w:rFonts w:cs="Arial"/>
          <w:sz w:val="18"/>
          <w:szCs w:val="18"/>
          <w:lang w:val="es-PE"/>
        </w:rPr>
      </w:pPr>
      <w:r w:rsidRPr="00CD50F8">
        <w:rPr>
          <w:rFonts w:cs="Arial"/>
          <w:sz w:val="18"/>
          <w:szCs w:val="18"/>
          <w:lang w:val="es-PE"/>
        </w:rPr>
        <w:t xml:space="preserve">Es la consulta efectuada por el usuario donde se presentan las incidencias comunicadas. La búsqueda es con respecto a la fecha de incidencia </w:t>
      </w:r>
      <w:r w:rsidR="00445DDE" w:rsidRPr="00CD50F8">
        <w:rPr>
          <w:rFonts w:cs="Arial"/>
          <w:sz w:val="18"/>
          <w:szCs w:val="18"/>
          <w:lang w:val="es-PE"/>
        </w:rPr>
        <w:t>y quien declaro la incidencia (Usuario propietario del Bien o Usuario prestador del Servicio)</w:t>
      </w:r>
    </w:p>
    <w:p w:rsidR="004C531F" w:rsidRPr="00CD50F8" w:rsidRDefault="004C531F" w:rsidP="0052061A">
      <w:pPr>
        <w:pStyle w:val="Prrafodelista"/>
        <w:ind w:left="709"/>
        <w:rPr>
          <w:rFonts w:cs="Arial"/>
          <w:sz w:val="18"/>
          <w:szCs w:val="18"/>
          <w:lang w:val="es-PE"/>
        </w:rPr>
      </w:pPr>
    </w:p>
    <w:p w:rsidR="004C531F" w:rsidRPr="00CD50F8" w:rsidRDefault="004C531F" w:rsidP="0052061A">
      <w:pPr>
        <w:pStyle w:val="Prrafodelista"/>
        <w:ind w:left="709"/>
        <w:rPr>
          <w:rFonts w:cs="Arial"/>
          <w:sz w:val="18"/>
          <w:szCs w:val="18"/>
          <w:lang w:val="es-PE"/>
        </w:rPr>
      </w:pPr>
      <w:r w:rsidRPr="00CD50F8">
        <w:rPr>
          <w:rFonts w:cs="Arial"/>
          <w:sz w:val="18"/>
          <w:szCs w:val="18"/>
          <w:lang w:val="es-PE"/>
        </w:rPr>
        <w:t>Filtros</w:t>
      </w:r>
      <w:r w:rsidR="00DA2C24" w:rsidRPr="00CD50F8">
        <w:rPr>
          <w:rFonts w:cs="Arial"/>
          <w:sz w:val="18"/>
          <w:szCs w:val="18"/>
          <w:lang w:val="es-PE"/>
        </w:rPr>
        <w:t>:</w:t>
      </w:r>
    </w:p>
    <w:p w:rsidR="00191ECA" w:rsidRPr="00CD50F8" w:rsidRDefault="00004130" w:rsidP="00D917A1">
      <w:pPr>
        <w:pStyle w:val="Prrafodelista"/>
        <w:numPr>
          <w:ilvl w:val="0"/>
          <w:numId w:val="38"/>
        </w:numPr>
        <w:ind w:left="1418"/>
        <w:rPr>
          <w:rFonts w:cs="Arial"/>
          <w:sz w:val="18"/>
          <w:szCs w:val="18"/>
          <w:lang w:val="es-PE"/>
        </w:rPr>
      </w:pPr>
      <w:r w:rsidRPr="00CD50F8">
        <w:rPr>
          <w:rFonts w:cs="Arial"/>
          <w:sz w:val="18"/>
          <w:szCs w:val="18"/>
          <w:lang w:val="es-PE"/>
        </w:rPr>
        <w:t>Usuario</w:t>
      </w:r>
      <w:r w:rsidR="00191ECA" w:rsidRPr="00CD50F8">
        <w:rPr>
          <w:rFonts w:cs="Arial"/>
          <w:sz w:val="18"/>
          <w:szCs w:val="18"/>
          <w:lang w:val="es-PE"/>
        </w:rPr>
        <w:t xml:space="preserve"> propietario del B</w:t>
      </w:r>
      <w:r w:rsidRPr="00CD50F8">
        <w:rPr>
          <w:rFonts w:cs="Arial"/>
          <w:sz w:val="18"/>
          <w:szCs w:val="18"/>
          <w:lang w:val="es-PE"/>
        </w:rPr>
        <w:t>ien</w:t>
      </w:r>
      <w:r w:rsidR="00191ECA" w:rsidRPr="00CD50F8">
        <w:rPr>
          <w:rFonts w:cs="Arial"/>
          <w:sz w:val="18"/>
          <w:szCs w:val="18"/>
          <w:lang w:val="es-PE"/>
        </w:rPr>
        <w:t xml:space="preserve">, puede ser dejado en blanco, de no ser el caso debe validar que sea un Usuario inscrito o que haya estado inscrito en el RCBF </w:t>
      </w:r>
    </w:p>
    <w:p w:rsidR="002E4894" w:rsidRPr="00CD50F8" w:rsidRDefault="002E4894" w:rsidP="00D917A1">
      <w:pPr>
        <w:numPr>
          <w:ilvl w:val="0"/>
          <w:numId w:val="38"/>
        </w:numPr>
        <w:ind w:left="1418"/>
        <w:rPr>
          <w:rFonts w:cs="Arial"/>
          <w:sz w:val="18"/>
          <w:szCs w:val="18"/>
          <w:lang w:val="es-PE"/>
        </w:rPr>
      </w:pPr>
      <w:r w:rsidRPr="00CD50F8">
        <w:rPr>
          <w:rFonts w:cs="Arial"/>
          <w:sz w:val="18"/>
          <w:szCs w:val="18"/>
          <w:lang w:val="es-PE"/>
        </w:rPr>
        <w:t xml:space="preserve">Periodo de </w:t>
      </w:r>
      <w:r w:rsidRPr="00CD50F8">
        <w:rPr>
          <w:rFonts w:cs="Arial"/>
          <w:bCs/>
          <w:sz w:val="18"/>
          <w:szCs w:val="18"/>
          <w:lang w:eastAsia="es-PE"/>
        </w:rPr>
        <w:t>vigencia</w:t>
      </w:r>
    </w:p>
    <w:p w:rsidR="004C531F" w:rsidRPr="00CD50F8" w:rsidRDefault="00004130" w:rsidP="00D917A1">
      <w:pPr>
        <w:pStyle w:val="Prrafodelista"/>
        <w:numPr>
          <w:ilvl w:val="0"/>
          <w:numId w:val="38"/>
        </w:numPr>
        <w:ind w:left="1418"/>
        <w:rPr>
          <w:rFonts w:cs="Arial"/>
          <w:sz w:val="18"/>
          <w:szCs w:val="18"/>
          <w:lang w:val="es-PE"/>
        </w:rPr>
      </w:pPr>
      <w:r w:rsidRPr="00CD50F8">
        <w:rPr>
          <w:rFonts w:cs="Arial"/>
          <w:sz w:val="18"/>
          <w:szCs w:val="18"/>
          <w:lang w:val="es-PE"/>
        </w:rPr>
        <w:t>Usuario</w:t>
      </w:r>
      <w:r w:rsidR="004C531F" w:rsidRPr="00CD50F8">
        <w:rPr>
          <w:rFonts w:cs="Arial"/>
          <w:sz w:val="18"/>
          <w:szCs w:val="18"/>
          <w:lang w:val="es-PE"/>
        </w:rPr>
        <w:t xml:space="preserve"> prestador del servicio, puede ser dejado en blanco</w:t>
      </w:r>
      <w:r w:rsidR="005B4B01" w:rsidRPr="00CD50F8">
        <w:rPr>
          <w:rFonts w:cs="Arial"/>
          <w:sz w:val="18"/>
          <w:szCs w:val="18"/>
          <w:lang w:val="es-PE"/>
        </w:rPr>
        <w:t xml:space="preserve">, de no ser el caso debe validar que sea un Usuario inscrito o que haya estado inscrito en el RCBF </w:t>
      </w:r>
    </w:p>
    <w:p w:rsidR="002E4894" w:rsidRPr="00CD50F8" w:rsidRDefault="002E4894" w:rsidP="00D917A1">
      <w:pPr>
        <w:numPr>
          <w:ilvl w:val="0"/>
          <w:numId w:val="38"/>
        </w:numPr>
        <w:ind w:left="1418"/>
        <w:rPr>
          <w:rFonts w:cs="Arial"/>
          <w:sz w:val="18"/>
          <w:szCs w:val="18"/>
          <w:lang w:val="es-PE"/>
        </w:rPr>
      </w:pPr>
      <w:r w:rsidRPr="00CD50F8">
        <w:rPr>
          <w:rFonts w:cs="Arial"/>
          <w:sz w:val="18"/>
          <w:szCs w:val="18"/>
          <w:lang w:val="es-PE"/>
        </w:rPr>
        <w:t xml:space="preserve">Periodo de </w:t>
      </w:r>
      <w:r w:rsidRPr="00CD50F8">
        <w:rPr>
          <w:rFonts w:cs="Arial"/>
          <w:bCs/>
          <w:sz w:val="18"/>
          <w:szCs w:val="18"/>
          <w:lang w:eastAsia="es-PE"/>
        </w:rPr>
        <w:t>vigencia</w:t>
      </w:r>
    </w:p>
    <w:p w:rsidR="002E4894" w:rsidRPr="00CD50F8" w:rsidRDefault="002E4894" w:rsidP="00D917A1">
      <w:pPr>
        <w:pStyle w:val="Prrafodelista"/>
        <w:numPr>
          <w:ilvl w:val="0"/>
          <w:numId w:val="38"/>
        </w:numPr>
        <w:ind w:left="1418"/>
        <w:rPr>
          <w:rFonts w:cs="Arial"/>
          <w:sz w:val="18"/>
          <w:szCs w:val="18"/>
          <w:lang w:val="es-PE"/>
        </w:rPr>
      </w:pPr>
      <w:r w:rsidRPr="00CD50F8">
        <w:rPr>
          <w:rFonts w:cs="Arial"/>
          <w:sz w:val="18"/>
          <w:szCs w:val="18"/>
          <w:lang w:val="es-PE"/>
        </w:rPr>
        <w:t>Por incidencia (todas especifico)</w:t>
      </w:r>
    </w:p>
    <w:p w:rsidR="002E4894" w:rsidRPr="00CD50F8" w:rsidRDefault="002E4894" w:rsidP="00D917A1">
      <w:pPr>
        <w:pStyle w:val="Prrafodelista"/>
        <w:numPr>
          <w:ilvl w:val="0"/>
          <w:numId w:val="38"/>
        </w:numPr>
        <w:ind w:left="1418"/>
        <w:rPr>
          <w:rFonts w:cs="Arial"/>
          <w:sz w:val="18"/>
          <w:szCs w:val="18"/>
          <w:lang w:val="es-PE"/>
        </w:rPr>
      </w:pPr>
      <w:r w:rsidRPr="00CD50F8">
        <w:rPr>
          <w:rFonts w:cs="Arial"/>
          <w:sz w:val="18"/>
          <w:szCs w:val="18"/>
          <w:lang w:val="es-PE"/>
        </w:rPr>
        <w:t>Por bien fiscalizado.</w:t>
      </w:r>
    </w:p>
    <w:p w:rsidR="004C531F" w:rsidRPr="00CD50F8" w:rsidRDefault="004C531F" w:rsidP="00D917A1">
      <w:pPr>
        <w:pStyle w:val="Prrafodelista"/>
        <w:numPr>
          <w:ilvl w:val="0"/>
          <w:numId w:val="38"/>
        </w:numPr>
        <w:ind w:left="1418"/>
        <w:rPr>
          <w:rFonts w:cs="Arial"/>
          <w:sz w:val="18"/>
          <w:szCs w:val="18"/>
          <w:lang w:val="es-PE"/>
        </w:rPr>
      </w:pPr>
      <w:r w:rsidRPr="00CD50F8">
        <w:rPr>
          <w:rFonts w:cs="Arial"/>
          <w:sz w:val="18"/>
          <w:szCs w:val="18"/>
          <w:lang w:val="es-PE"/>
        </w:rPr>
        <w:t xml:space="preserve">Por establecimiento, si coloca </w:t>
      </w:r>
      <w:r w:rsidR="00004130" w:rsidRPr="00CD50F8">
        <w:rPr>
          <w:rFonts w:cs="Arial"/>
          <w:sz w:val="18"/>
          <w:szCs w:val="18"/>
          <w:lang w:val="es-PE"/>
        </w:rPr>
        <w:t>al Usuario</w:t>
      </w:r>
      <w:r w:rsidR="004934F4" w:rsidRPr="00CD50F8">
        <w:rPr>
          <w:rFonts w:cs="Arial"/>
          <w:sz w:val="18"/>
          <w:szCs w:val="18"/>
          <w:lang w:val="es-PE"/>
        </w:rPr>
        <w:t xml:space="preserve"> de prestador del servicio</w:t>
      </w:r>
      <w:r w:rsidR="00E70545" w:rsidRPr="00CD50F8">
        <w:rPr>
          <w:rFonts w:cs="Arial"/>
          <w:sz w:val="18"/>
          <w:szCs w:val="18"/>
          <w:lang w:val="es-PE"/>
        </w:rPr>
        <w:t xml:space="preserve"> y </w:t>
      </w:r>
      <w:r w:rsidR="004934F4" w:rsidRPr="00CD50F8">
        <w:rPr>
          <w:rFonts w:cs="Arial"/>
          <w:sz w:val="18"/>
          <w:szCs w:val="18"/>
          <w:lang w:val="es-PE"/>
        </w:rPr>
        <w:t xml:space="preserve">coloca el establecimiento </w:t>
      </w:r>
      <w:r w:rsidRPr="00CD50F8">
        <w:rPr>
          <w:rFonts w:cs="Arial"/>
          <w:sz w:val="18"/>
          <w:szCs w:val="18"/>
          <w:lang w:val="es-PE"/>
        </w:rPr>
        <w:t xml:space="preserve">valida que le corresponda </w:t>
      </w:r>
      <w:r w:rsidR="00004130" w:rsidRPr="00CD50F8">
        <w:rPr>
          <w:rFonts w:cs="Arial"/>
          <w:sz w:val="18"/>
          <w:szCs w:val="18"/>
          <w:lang w:val="es-PE"/>
        </w:rPr>
        <w:t xml:space="preserve">a dicho usuario </w:t>
      </w:r>
      <w:r w:rsidRPr="00CD50F8">
        <w:rPr>
          <w:rFonts w:cs="Arial"/>
          <w:sz w:val="18"/>
          <w:szCs w:val="18"/>
          <w:lang w:val="es-PE"/>
        </w:rPr>
        <w:t xml:space="preserve">caso contrario </w:t>
      </w:r>
      <w:r w:rsidR="001B7546" w:rsidRPr="00CD50F8">
        <w:rPr>
          <w:rFonts w:cs="Arial"/>
          <w:sz w:val="18"/>
          <w:szCs w:val="18"/>
          <w:lang w:val="es-PE"/>
        </w:rPr>
        <w:t xml:space="preserve">debe corresponder al propietario del BF </w:t>
      </w:r>
    </w:p>
    <w:p w:rsidR="005B773F" w:rsidRPr="00CD50F8" w:rsidRDefault="005B773F" w:rsidP="00D917A1">
      <w:pPr>
        <w:pStyle w:val="Prrafodelista"/>
        <w:numPr>
          <w:ilvl w:val="0"/>
          <w:numId w:val="38"/>
        </w:numPr>
        <w:ind w:left="1418"/>
        <w:rPr>
          <w:rFonts w:cs="Arial"/>
          <w:sz w:val="18"/>
          <w:szCs w:val="18"/>
          <w:lang w:val="es-PE"/>
        </w:rPr>
      </w:pPr>
      <w:r w:rsidRPr="00CD50F8">
        <w:rPr>
          <w:rFonts w:cs="Arial"/>
          <w:sz w:val="18"/>
          <w:szCs w:val="18"/>
          <w:lang w:val="es-PE"/>
        </w:rPr>
        <w:t xml:space="preserve">Por documento de traslado, puede ser dejado en blanco, de no ser el caso debe validar que sea un </w:t>
      </w:r>
      <w:r w:rsidR="00D96741" w:rsidRPr="00CD50F8">
        <w:rPr>
          <w:rFonts w:cs="Arial"/>
          <w:sz w:val="18"/>
          <w:szCs w:val="18"/>
          <w:lang w:val="es-PE"/>
        </w:rPr>
        <w:t xml:space="preserve"> </w:t>
      </w:r>
      <w:r w:rsidR="00070582" w:rsidRPr="00CD50F8">
        <w:rPr>
          <w:rFonts w:cs="Arial"/>
          <w:sz w:val="18"/>
          <w:szCs w:val="18"/>
          <w:lang w:val="es-PE"/>
        </w:rPr>
        <w:t>GRE-BF</w:t>
      </w:r>
      <w:r w:rsidRPr="00CD50F8">
        <w:rPr>
          <w:rFonts w:cs="Arial"/>
          <w:sz w:val="18"/>
          <w:szCs w:val="18"/>
          <w:lang w:val="es-PE"/>
        </w:rPr>
        <w:t xml:space="preserve"> o guía de remisión </w:t>
      </w:r>
      <w:r w:rsidR="00A55D97" w:rsidRPr="00CD50F8">
        <w:rPr>
          <w:rFonts w:cs="Arial"/>
          <w:sz w:val="18"/>
          <w:szCs w:val="18"/>
          <w:lang w:val="es-PE"/>
        </w:rPr>
        <w:t>física</w:t>
      </w:r>
      <w:r w:rsidRPr="00CD50F8">
        <w:rPr>
          <w:rFonts w:cs="Arial"/>
          <w:sz w:val="18"/>
          <w:szCs w:val="18"/>
          <w:lang w:val="es-PE"/>
        </w:rPr>
        <w:t xml:space="preserve"> del Usuario propietario del Bien </w:t>
      </w:r>
    </w:p>
    <w:p w:rsidR="004C531F" w:rsidRPr="00CD50F8" w:rsidRDefault="004C531F" w:rsidP="00D917A1">
      <w:pPr>
        <w:pStyle w:val="Prrafodelista"/>
        <w:numPr>
          <w:ilvl w:val="0"/>
          <w:numId w:val="38"/>
        </w:numPr>
        <w:ind w:left="1418"/>
        <w:rPr>
          <w:rFonts w:cs="Arial"/>
          <w:sz w:val="18"/>
          <w:szCs w:val="18"/>
          <w:lang w:val="es-PE"/>
        </w:rPr>
      </w:pPr>
      <w:r w:rsidRPr="00CD50F8">
        <w:rPr>
          <w:rFonts w:cs="Arial"/>
          <w:sz w:val="18"/>
          <w:szCs w:val="18"/>
          <w:lang w:val="es-PE"/>
        </w:rPr>
        <w:t>Selección por</w:t>
      </w:r>
    </w:p>
    <w:p w:rsidR="004C531F" w:rsidRPr="00CD50F8" w:rsidRDefault="00004130" w:rsidP="00D917A1">
      <w:pPr>
        <w:pStyle w:val="Prrafodelista"/>
        <w:numPr>
          <w:ilvl w:val="0"/>
          <w:numId w:val="68"/>
        </w:numPr>
        <w:ind w:left="1843"/>
        <w:rPr>
          <w:rFonts w:cs="Arial"/>
          <w:sz w:val="18"/>
          <w:szCs w:val="18"/>
          <w:lang w:val="es-PE"/>
        </w:rPr>
      </w:pPr>
      <w:r w:rsidRPr="00CD50F8">
        <w:rPr>
          <w:rFonts w:cs="Arial"/>
          <w:sz w:val="18"/>
          <w:szCs w:val="18"/>
          <w:lang w:val="es-PE"/>
        </w:rPr>
        <w:t xml:space="preserve">Corresponden a </w:t>
      </w:r>
      <w:r w:rsidR="00A55D97" w:rsidRPr="00CD50F8">
        <w:rPr>
          <w:rFonts w:cs="Arial"/>
          <w:sz w:val="18"/>
          <w:szCs w:val="18"/>
          <w:lang w:val="es-PE"/>
        </w:rPr>
        <w:t>imputación</w:t>
      </w:r>
      <w:r w:rsidRPr="00CD50F8">
        <w:rPr>
          <w:rFonts w:cs="Arial"/>
          <w:sz w:val="18"/>
          <w:szCs w:val="18"/>
          <w:lang w:val="es-PE"/>
        </w:rPr>
        <w:t xml:space="preserve"> </w:t>
      </w:r>
      <w:r w:rsidR="005007F4" w:rsidRPr="00CD50F8">
        <w:rPr>
          <w:rFonts w:cs="Arial"/>
          <w:sz w:val="18"/>
          <w:szCs w:val="18"/>
          <w:lang w:val="es-PE"/>
        </w:rPr>
        <w:t xml:space="preserve">de terceros </w:t>
      </w:r>
    </w:p>
    <w:p w:rsidR="004C531F" w:rsidRPr="00CD50F8" w:rsidRDefault="00004130" w:rsidP="00D917A1">
      <w:pPr>
        <w:pStyle w:val="Prrafodelista"/>
        <w:numPr>
          <w:ilvl w:val="0"/>
          <w:numId w:val="68"/>
        </w:numPr>
        <w:ind w:left="1843"/>
        <w:rPr>
          <w:rFonts w:cs="Arial"/>
          <w:sz w:val="18"/>
          <w:szCs w:val="18"/>
          <w:lang w:val="es-PE"/>
        </w:rPr>
      </w:pPr>
      <w:r w:rsidRPr="00CD50F8">
        <w:rPr>
          <w:rFonts w:cs="Arial"/>
          <w:sz w:val="18"/>
          <w:szCs w:val="18"/>
          <w:lang w:val="es-PE"/>
        </w:rPr>
        <w:t xml:space="preserve">Corresponden a declaradas </w:t>
      </w:r>
      <w:r w:rsidR="005007F4" w:rsidRPr="00CD50F8">
        <w:rPr>
          <w:rFonts w:cs="Arial"/>
          <w:sz w:val="18"/>
          <w:szCs w:val="18"/>
          <w:lang w:val="es-PE"/>
        </w:rPr>
        <w:t>por el propio Usuario</w:t>
      </w:r>
    </w:p>
    <w:p w:rsidR="004C531F" w:rsidRPr="00CD50F8" w:rsidRDefault="004C531F" w:rsidP="00D917A1">
      <w:pPr>
        <w:pStyle w:val="Prrafodelista"/>
        <w:numPr>
          <w:ilvl w:val="0"/>
          <w:numId w:val="68"/>
        </w:numPr>
        <w:ind w:left="1843"/>
        <w:rPr>
          <w:rFonts w:cs="Arial"/>
          <w:sz w:val="18"/>
          <w:szCs w:val="18"/>
          <w:lang w:val="es-PE"/>
        </w:rPr>
      </w:pPr>
      <w:r w:rsidRPr="00CD50F8">
        <w:rPr>
          <w:rFonts w:cs="Arial"/>
          <w:sz w:val="18"/>
          <w:szCs w:val="18"/>
          <w:lang w:val="es-PE"/>
        </w:rPr>
        <w:t xml:space="preserve">Ambas </w:t>
      </w:r>
    </w:p>
    <w:p w:rsidR="004C531F" w:rsidRPr="00CD50F8" w:rsidRDefault="004C531F" w:rsidP="00D917A1">
      <w:pPr>
        <w:pStyle w:val="Prrafodelista"/>
        <w:numPr>
          <w:ilvl w:val="0"/>
          <w:numId w:val="38"/>
        </w:numPr>
        <w:ind w:left="1418"/>
        <w:rPr>
          <w:rFonts w:cs="Arial"/>
          <w:sz w:val="18"/>
          <w:szCs w:val="18"/>
          <w:lang w:val="es-PE"/>
        </w:rPr>
      </w:pPr>
      <w:r w:rsidRPr="00CD50F8">
        <w:rPr>
          <w:rFonts w:cs="Arial"/>
          <w:sz w:val="18"/>
          <w:szCs w:val="18"/>
          <w:lang w:val="es-PE"/>
        </w:rPr>
        <w:t>Rango de fechas, no deben ser nulas máximo se pu</w:t>
      </w:r>
      <w:r w:rsidR="005B39F9" w:rsidRPr="00CD50F8">
        <w:rPr>
          <w:rFonts w:cs="Arial"/>
          <w:sz w:val="18"/>
          <w:szCs w:val="18"/>
          <w:lang w:val="es-PE"/>
        </w:rPr>
        <w:t>ede listar 1 año</w:t>
      </w:r>
    </w:p>
    <w:p w:rsidR="004C531F" w:rsidRPr="00CD50F8" w:rsidRDefault="004C531F" w:rsidP="00D917A1">
      <w:pPr>
        <w:pStyle w:val="Prrafodelista"/>
        <w:numPr>
          <w:ilvl w:val="0"/>
          <w:numId w:val="37"/>
        </w:numPr>
        <w:ind w:left="1843"/>
        <w:rPr>
          <w:rFonts w:cs="Arial"/>
          <w:sz w:val="18"/>
          <w:szCs w:val="18"/>
          <w:lang w:val="es-PE"/>
        </w:rPr>
      </w:pPr>
      <w:r w:rsidRPr="00CD50F8">
        <w:rPr>
          <w:rFonts w:cs="Arial"/>
          <w:sz w:val="18"/>
          <w:szCs w:val="18"/>
          <w:lang w:val="es-PE"/>
        </w:rPr>
        <w:t>Desde (formato “dd/mm/aaaa”)</w:t>
      </w:r>
    </w:p>
    <w:p w:rsidR="004C531F" w:rsidRPr="00CD50F8" w:rsidRDefault="004C531F" w:rsidP="00D917A1">
      <w:pPr>
        <w:pStyle w:val="Prrafodelista"/>
        <w:numPr>
          <w:ilvl w:val="0"/>
          <w:numId w:val="37"/>
        </w:numPr>
        <w:ind w:left="1843"/>
        <w:rPr>
          <w:rFonts w:cs="Arial"/>
          <w:sz w:val="18"/>
          <w:szCs w:val="18"/>
          <w:lang w:val="es-PE"/>
        </w:rPr>
      </w:pPr>
      <w:r w:rsidRPr="00CD50F8">
        <w:rPr>
          <w:rFonts w:cs="Arial"/>
          <w:sz w:val="18"/>
          <w:szCs w:val="18"/>
          <w:lang w:val="es-PE"/>
        </w:rPr>
        <w:t>Hasta (formato “dd/mm/aaaa”)</w:t>
      </w:r>
      <w:r w:rsidR="005B39F9" w:rsidRPr="00CD50F8">
        <w:rPr>
          <w:rFonts w:cs="Arial"/>
          <w:sz w:val="18"/>
          <w:szCs w:val="18"/>
          <w:lang w:val="es-PE"/>
        </w:rPr>
        <w:t xml:space="preserve">, no debe ser mayor a la fecha actual, no debe ser menor a la fecha desde </w:t>
      </w:r>
    </w:p>
    <w:p w:rsidR="004C531F" w:rsidRPr="00CD50F8" w:rsidRDefault="004C531F" w:rsidP="0052061A">
      <w:pPr>
        <w:pStyle w:val="Prrafodelista"/>
        <w:ind w:left="709"/>
        <w:rPr>
          <w:rFonts w:cs="Arial"/>
          <w:sz w:val="18"/>
          <w:szCs w:val="18"/>
          <w:lang w:val="es-PE"/>
        </w:rPr>
      </w:pPr>
    </w:p>
    <w:p w:rsidR="004C531F" w:rsidRPr="00CD50F8" w:rsidRDefault="004C531F" w:rsidP="0052061A">
      <w:pPr>
        <w:pStyle w:val="Prrafodelista"/>
        <w:ind w:left="709"/>
        <w:rPr>
          <w:rFonts w:cs="Arial"/>
          <w:sz w:val="18"/>
          <w:szCs w:val="18"/>
          <w:lang w:val="es-PE"/>
        </w:rPr>
      </w:pPr>
      <w:r w:rsidRPr="00CD50F8">
        <w:rPr>
          <w:rFonts w:cs="Arial"/>
          <w:sz w:val="18"/>
          <w:szCs w:val="18"/>
          <w:lang w:val="es-PE"/>
        </w:rPr>
        <w:t xml:space="preserve">Los </w:t>
      </w:r>
      <w:r w:rsidR="006B5AE2" w:rsidRPr="00CD50F8">
        <w:rPr>
          <w:rFonts w:cs="Arial"/>
          <w:sz w:val="18"/>
          <w:szCs w:val="18"/>
          <w:lang w:val="es-PE"/>
        </w:rPr>
        <w:t>datos</w:t>
      </w:r>
      <w:r w:rsidRPr="00CD50F8">
        <w:rPr>
          <w:rFonts w:cs="Arial"/>
          <w:sz w:val="18"/>
          <w:szCs w:val="18"/>
          <w:lang w:val="es-PE"/>
        </w:rPr>
        <w:t xml:space="preserve"> a presentar son</w:t>
      </w:r>
      <w:r w:rsidR="00614B14" w:rsidRPr="00CD50F8">
        <w:rPr>
          <w:rFonts w:cs="Arial"/>
          <w:sz w:val="18"/>
          <w:szCs w:val="18"/>
          <w:lang w:val="es-PE"/>
        </w:rPr>
        <w:t>:</w:t>
      </w:r>
    </w:p>
    <w:p w:rsidR="004C531F" w:rsidRPr="00CD50F8" w:rsidRDefault="004C531F" w:rsidP="00D917A1">
      <w:pPr>
        <w:pStyle w:val="Prrafodelista"/>
        <w:numPr>
          <w:ilvl w:val="0"/>
          <w:numId w:val="40"/>
        </w:numPr>
        <w:ind w:left="1418"/>
        <w:rPr>
          <w:rFonts w:cs="Arial"/>
          <w:sz w:val="18"/>
          <w:szCs w:val="18"/>
          <w:lang w:val="es-PE"/>
        </w:rPr>
      </w:pPr>
      <w:r w:rsidRPr="00CD50F8">
        <w:rPr>
          <w:rFonts w:cs="Arial"/>
          <w:sz w:val="18"/>
          <w:szCs w:val="18"/>
          <w:lang w:val="es-PE"/>
        </w:rPr>
        <w:t xml:space="preserve">Comunicación de incidencia </w:t>
      </w:r>
      <w:r w:rsidR="00CE252B" w:rsidRPr="00CD50F8">
        <w:rPr>
          <w:rFonts w:cs="Arial"/>
          <w:sz w:val="18"/>
          <w:szCs w:val="18"/>
          <w:lang w:val="es-PE"/>
        </w:rPr>
        <w:t xml:space="preserve">(correlativo) </w:t>
      </w:r>
    </w:p>
    <w:p w:rsidR="004C531F" w:rsidRPr="00CD50F8" w:rsidRDefault="004C531F" w:rsidP="00D917A1">
      <w:pPr>
        <w:pStyle w:val="Prrafodelista"/>
        <w:numPr>
          <w:ilvl w:val="0"/>
          <w:numId w:val="40"/>
        </w:numPr>
        <w:ind w:left="1418"/>
        <w:rPr>
          <w:rFonts w:cs="Arial"/>
          <w:sz w:val="18"/>
          <w:szCs w:val="18"/>
          <w:lang w:val="es-PE"/>
        </w:rPr>
      </w:pPr>
      <w:r w:rsidRPr="00CD50F8">
        <w:rPr>
          <w:rFonts w:cs="Arial"/>
          <w:sz w:val="18"/>
          <w:szCs w:val="18"/>
          <w:lang w:val="es-PE"/>
        </w:rPr>
        <w:t xml:space="preserve">Fecha de Incidencia </w:t>
      </w:r>
    </w:p>
    <w:p w:rsidR="004C531F" w:rsidRPr="00CD50F8" w:rsidRDefault="004C531F" w:rsidP="00D917A1">
      <w:pPr>
        <w:pStyle w:val="Prrafodelista"/>
        <w:numPr>
          <w:ilvl w:val="0"/>
          <w:numId w:val="40"/>
        </w:numPr>
        <w:ind w:left="1418"/>
        <w:rPr>
          <w:rFonts w:cs="Arial"/>
          <w:sz w:val="18"/>
          <w:szCs w:val="18"/>
          <w:lang w:val="es-PE"/>
        </w:rPr>
      </w:pPr>
      <w:r w:rsidRPr="00CD50F8">
        <w:rPr>
          <w:rFonts w:cs="Arial"/>
          <w:sz w:val="18"/>
          <w:szCs w:val="18"/>
          <w:lang w:val="es-PE"/>
        </w:rPr>
        <w:t xml:space="preserve">Fecha de comunicación </w:t>
      </w:r>
    </w:p>
    <w:p w:rsidR="004C531F" w:rsidRPr="00CD50F8" w:rsidRDefault="004C531F" w:rsidP="00D917A1">
      <w:pPr>
        <w:pStyle w:val="Prrafodelista"/>
        <w:numPr>
          <w:ilvl w:val="0"/>
          <w:numId w:val="40"/>
        </w:numPr>
        <w:ind w:left="1418"/>
        <w:rPr>
          <w:rFonts w:cs="Arial"/>
          <w:sz w:val="18"/>
          <w:szCs w:val="18"/>
          <w:lang w:val="es-PE"/>
        </w:rPr>
      </w:pPr>
      <w:r w:rsidRPr="00CD50F8">
        <w:rPr>
          <w:rFonts w:cs="Arial"/>
          <w:sz w:val="18"/>
          <w:szCs w:val="18"/>
          <w:lang w:val="es-PE"/>
        </w:rPr>
        <w:t>Incidencia</w:t>
      </w:r>
      <w:r w:rsidR="00860B2F" w:rsidRPr="00CD50F8">
        <w:rPr>
          <w:rFonts w:cs="Arial"/>
          <w:sz w:val="18"/>
          <w:szCs w:val="18"/>
          <w:lang w:val="es-PE"/>
        </w:rPr>
        <w:t xml:space="preserve"> (transacción y motivo de transacción)</w:t>
      </w:r>
      <w:r w:rsidR="00C8301B" w:rsidRPr="00CD50F8">
        <w:rPr>
          <w:rFonts w:cs="Arial"/>
          <w:sz w:val="18"/>
          <w:szCs w:val="18"/>
          <w:lang w:val="es-PE"/>
        </w:rPr>
        <w:t xml:space="preserve"> </w:t>
      </w:r>
    </w:p>
    <w:p w:rsidR="004934F4" w:rsidRPr="00CD50F8" w:rsidRDefault="004934F4" w:rsidP="00D917A1">
      <w:pPr>
        <w:pStyle w:val="Prrafodelista"/>
        <w:numPr>
          <w:ilvl w:val="0"/>
          <w:numId w:val="40"/>
        </w:numPr>
        <w:ind w:left="1418"/>
        <w:rPr>
          <w:rFonts w:cs="Arial"/>
          <w:sz w:val="18"/>
          <w:szCs w:val="18"/>
          <w:lang w:val="es-PE"/>
        </w:rPr>
      </w:pPr>
      <w:r w:rsidRPr="00CD50F8">
        <w:rPr>
          <w:rFonts w:cs="Arial"/>
          <w:sz w:val="18"/>
          <w:szCs w:val="18"/>
          <w:lang w:val="es-PE"/>
        </w:rPr>
        <w:t>Usuario</w:t>
      </w:r>
      <w:r w:rsidR="00C9789A" w:rsidRPr="00CD50F8">
        <w:rPr>
          <w:rFonts w:cs="Arial"/>
          <w:sz w:val="18"/>
          <w:szCs w:val="18"/>
          <w:lang w:val="es-PE"/>
        </w:rPr>
        <w:t xml:space="preserve"> del propietario del BF, RUC+”-”+</w:t>
      </w:r>
      <w:r w:rsidR="00336C32" w:rsidRPr="00CD50F8">
        <w:rPr>
          <w:rFonts w:cs="Arial"/>
          <w:sz w:val="18"/>
          <w:szCs w:val="18"/>
          <w:lang w:val="es-PE"/>
        </w:rPr>
        <w:t>Razón</w:t>
      </w:r>
      <w:r w:rsidR="00C9789A" w:rsidRPr="00CD50F8">
        <w:rPr>
          <w:rFonts w:cs="Arial"/>
          <w:sz w:val="18"/>
          <w:szCs w:val="18"/>
          <w:lang w:val="es-PE"/>
        </w:rPr>
        <w:t xml:space="preserve"> Social </w:t>
      </w:r>
    </w:p>
    <w:p w:rsidR="004934F4" w:rsidRPr="00CD50F8" w:rsidRDefault="004934F4" w:rsidP="00D917A1">
      <w:pPr>
        <w:pStyle w:val="Prrafodelista"/>
        <w:numPr>
          <w:ilvl w:val="0"/>
          <w:numId w:val="40"/>
        </w:numPr>
        <w:ind w:left="1418"/>
        <w:rPr>
          <w:rFonts w:cs="Arial"/>
          <w:sz w:val="18"/>
          <w:szCs w:val="18"/>
          <w:lang w:val="es-PE"/>
        </w:rPr>
      </w:pPr>
      <w:r w:rsidRPr="00CD50F8">
        <w:rPr>
          <w:rFonts w:cs="Arial"/>
          <w:sz w:val="18"/>
          <w:szCs w:val="18"/>
          <w:lang w:val="es-PE"/>
        </w:rPr>
        <w:t xml:space="preserve">Periodo de </w:t>
      </w:r>
      <w:r w:rsidRPr="00CD50F8">
        <w:rPr>
          <w:rFonts w:cs="Arial"/>
          <w:bCs/>
          <w:sz w:val="18"/>
          <w:szCs w:val="18"/>
          <w:lang w:eastAsia="es-PE"/>
        </w:rPr>
        <w:t>vigencia</w:t>
      </w:r>
    </w:p>
    <w:p w:rsidR="00C72964" w:rsidRPr="00CD50F8" w:rsidRDefault="00C72964" w:rsidP="00D917A1">
      <w:pPr>
        <w:pStyle w:val="Prrafodelista"/>
        <w:numPr>
          <w:ilvl w:val="0"/>
          <w:numId w:val="40"/>
        </w:numPr>
        <w:ind w:left="1418"/>
        <w:rPr>
          <w:rFonts w:cs="Arial"/>
          <w:sz w:val="18"/>
          <w:szCs w:val="18"/>
          <w:lang w:val="es-PE"/>
        </w:rPr>
      </w:pPr>
      <w:r w:rsidRPr="00CD50F8">
        <w:rPr>
          <w:rFonts w:cs="Arial"/>
          <w:bCs/>
          <w:sz w:val="18"/>
          <w:szCs w:val="18"/>
          <w:lang w:eastAsia="es-PE"/>
        </w:rPr>
        <w:t xml:space="preserve">Estado de la </w:t>
      </w:r>
      <w:r w:rsidR="00AB0619" w:rsidRPr="00CD50F8">
        <w:rPr>
          <w:rFonts w:cs="Arial"/>
          <w:bCs/>
          <w:sz w:val="18"/>
          <w:szCs w:val="18"/>
          <w:lang w:eastAsia="es-PE"/>
        </w:rPr>
        <w:t>inscripción</w:t>
      </w:r>
    </w:p>
    <w:p w:rsidR="00327973" w:rsidRPr="00CD50F8" w:rsidRDefault="004934F4" w:rsidP="00D917A1">
      <w:pPr>
        <w:pStyle w:val="Prrafodelista"/>
        <w:numPr>
          <w:ilvl w:val="0"/>
          <w:numId w:val="40"/>
        </w:numPr>
        <w:ind w:left="1418"/>
        <w:rPr>
          <w:rFonts w:cs="Arial"/>
          <w:sz w:val="18"/>
          <w:szCs w:val="18"/>
          <w:lang w:val="es-PE"/>
        </w:rPr>
      </w:pPr>
      <w:r w:rsidRPr="00CD50F8">
        <w:rPr>
          <w:rFonts w:cs="Arial"/>
          <w:sz w:val="18"/>
          <w:szCs w:val="18"/>
          <w:lang w:val="es-PE"/>
        </w:rPr>
        <w:t>Usuario</w:t>
      </w:r>
      <w:r w:rsidR="00327973" w:rsidRPr="00CD50F8">
        <w:rPr>
          <w:rFonts w:cs="Arial"/>
          <w:sz w:val="18"/>
          <w:szCs w:val="18"/>
          <w:lang w:val="es-PE"/>
        </w:rPr>
        <w:t xml:space="preserve"> del prestador de servicio, RUC+”-”+</w:t>
      </w:r>
      <w:r w:rsidR="00336C32" w:rsidRPr="00CD50F8">
        <w:rPr>
          <w:rFonts w:cs="Arial"/>
          <w:sz w:val="18"/>
          <w:szCs w:val="18"/>
          <w:lang w:val="es-PE"/>
        </w:rPr>
        <w:t>Razón</w:t>
      </w:r>
      <w:r w:rsidR="00327973" w:rsidRPr="00CD50F8">
        <w:rPr>
          <w:rFonts w:cs="Arial"/>
          <w:sz w:val="18"/>
          <w:szCs w:val="18"/>
          <w:lang w:val="es-PE"/>
        </w:rPr>
        <w:t xml:space="preserve"> Social </w:t>
      </w:r>
    </w:p>
    <w:p w:rsidR="00C75E7B" w:rsidRPr="00CD50F8" w:rsidRDefault="00C75E7B" w:rsidP="00D917A1">
      <w:pPr>
        <w:pStyle w:val="Prrafodelista"/>
        <w:numPr>
          <w:ilvl w:val="0"/>
          <w:numId w:val="40"/>
        </w:numPr>
        <w:ind w:left="1418"/>
        <w:rPr>
          <w:rFonts w:cs="Arial"/>
          <w:sz w:val="18"/>
          <w:szCs w:val="18"/>
          <w:lang w:val="es-PE"/>
        </w:rPr>
      </w:pPr>
      <w:r w:rsidRPr="00CD50F8">
        <w:rPr>
          <w:rFonts w:cs="Arial"/>
          <w:sz w:val="18"/>
          <w:szCs w:val="18"/>
          <w:lang w:val="es-PE"/>
        </w:rPr>
        <w:t xml:space="preserve">Periodo de </w:t>
      </w:r>
      <w:r w:rsidRPr="00CD50F8">
        <w:rPr>
          <w:rFonts w:cs="Arial"/>
          <w:bCs/>
          <w:sz w:val="18"/>
          <w:szCs w:val="18"/>
          <w:lang w:eastAsia="es-PE"/>
        </w:rPr>
        <w:t>vigencia</w:t>
      </w:r>
    </w:p>
    <w:p w:rsidR="00C72964" w:rsidRPr="00CD50F8" w:rsidRDefault="00C72964" w:rsidP="00D917A1">
      <w:pPr>
        <w:pStyle w:val="Prrafodelista"/>
        <w:numPr>
          <w:ilvl w:val="0"/>
          <w:numId w:val="40"/>
        </w:numPr>
        <w:ind w:left="1418"/>
        <w:rPr>
          <w:rFonts w:cs="Arial"/>
          <w:sz w:val="18"/>
          <w:szCs w:val="18"/>
          <w:lang w:val="es-PE"/>
        </w:rPr>
      </w:pPr>
      <w:r w:rsidRPr="00CD50F8">
        <w:rPr>
          <w:rFonts w:cs="Arial"/>
          <w:bCs/>
          <w:sz w:val="18"/>
          <w:szCs w:val="18"/>
          <w:lang w:eastAsia="es-PE"/>
        </w:rPr>
        <w:t xml:space="preserve">Estado de la </w:t>
      </w:r>
      <w:r w:rsidR="00AB0619" w:rsidRPr="00CD50F8">
        <w:rPr>
          <w:rFonts w:cs="Arial"/>
          <w:bCs/>
          <w:sz w:val="18"/>
          <w:szCs w:val="18"/>
          <w:lang w:eastAsia="es-PE"/>
        </w:rPr>
        <w:t>inscripción</w:t>
      </w:r>
    </w:p>
    <w:p w:rsidR="00C75E7B" w:rsidRPr="00CD50F8" w:rsidRDefault="00C75E7B" w:rsidP="00D917A1">
      <w:pPr>
        <w:pStyle w:val="Prrafodelista"/>
        <w:numPr>
          <w:ilvl w:val="0"/>
          <w:numId w:val="40"/>
        </w:numPr>
        <w:ind w:left="1418"/>
        <w:rPr>
          <w:rFonts w:cs="Arial"/>
          <w:sz w:val="18"/>
          <w:szCs w:val="18"/>
          <w:lang w:val="es-PE"/>
        </w:rPr>
      </w:pPr>
      <w:r w:rsidRPr="00CD50F8">
        <w:rPr>
          <w:rFonts w:cs="Arial"/>
          <w:bCs/>
          <w:sz w:val="18"/>
          <w:szCs w:val="18"/>
          <w:lang w:eastAsia="es-PE"/>
        </w:rPr>
        <w:t xml:space="preserve">Indicador si incidencia es por Traslado o en Establecimiento </w:t>
      </w:r>
    </w:p>
    <w:p w:rsidR="00C75E7B" w:rsidRPr="00CD50F8" w:rsidRDefault="00C75E7B" w:rsidP="00D917A1">
      <w:pPr>
        <w:pStyle w:val="Prrafodelista"/>
        <w:numPr>
          <w:ilvl w:val="0"/>
          <w:numId w:val="40"/>
        </w:numPr>
        <w:ind w:left="1418"/>
        <w:rPr>
          <w:rFonts w:cs="Arial"/>
          <w:sz w:val="18"/>
          <w:szCs w:val="18"/>
          <w:lang w:val="es-PE"/>
        </w:rPr>
      </w:pPr>
      <w:r w:rsidRPr="00CD50F8">
        <w:rPr>
          <w:rFonts w:cs="Arial"/>
          <w:sz w:val="18"/>
          <w:szCs w:val="18"/>
          <w:lang w:val="es-PE"/>
        </w:rPr>
        <w:t xml:space="preserve">Si es incidencia en Establecimiento </w:t>
      </w:r>
    </w:p>
    <w:p w:rsidR="004C531F" w:rsidRPr="00CD50F8" w:rsidRDefault="004C531F" w:rsidP="00D917A1">
      <w:pPr>
        <w:pStyle w:val="Prrafodelista"/>
        <w:numPr>
          <w:ilvl w:val="0"/>
          <w:numId w:val="132"/>
        </w:numPr>
        <w:rPr>
          <w:rFonts w:cs="Arial"/>
          <w:sz w:val="18"/>
          <w:szCs w:val="18"/>
          <w:lang w:val="es-PE"/>
        </w:rPr>
      </w:pPr>
      <w:r w:rsidRPr="00CD50F8">
        <w:rPr>
          <w:rFonts w:cs="Arial"/>
          <w:sz w:val="18"/>
          <w:szCs w:val="18"/>
          <w:lang w:val="es-PE"/>
        </w:rPr>
        <w:t>Establecimiento, código de establecimiento+”-“+Dirección del establecimiento comercial, si es un establecimiento de un tercero deberá adicionarse el RUC (+”-“+</w:t>
      </w:r>
      <w:r w:rsidR="00846AC0" w:rsidRPr="00CD50F8">
        <w:rPr>
          <w:rFonts w:cs="Arial"/>
          <w:sz w:val="18"/>
          <w:szCs w:val="18"/>
          <w:lang w:val="es-PE"/>
        </w:rPr>
        <w:t xml:space="preserve">RUC) del prestador del servicio. Marca con (*) si se </w:t>
      </w:r>
      <w:r w:rsidR="00A55D97" w:rsidRPr="00CD50F8">
        <w:rPr>
          <w:rFonts w:cs="Arial"/>
          <w:sz w:val="18"/>
          <w:szCs w:val="18"/>
          <w:lang w:val="es-PE"/>
        </w:rPr>
        <w:t>modificó</w:t>
      </w:r>
      <w:r w:rsidR="00846AC0" w:rsidRPr="00CD50F8">
        <w:rPr>
          <w:rFonts w:cs="Arial"/>
          <w:sz w:val="18"/>
          <w:szCs w:val="18"/>
          <w:lang w:val="es-PE"/>
        </w:rPr>
        <w:t xml:space="preserve"> la dirección del establecimiento desde la fecha de incidencia a la fecha actual</w:t>
      </w:r>
    </w:p>
    <w:p w:rsidR="004934F4" w:rsidRPr="00CD50F8" w:rsidRDefault="00C75E7B" w:rsidP="00D917A1">
      <w:pPr>
        <w:pStyle w:val="Prrafodelista"/>
        <w:numPr>
          <w:ilvl w:val="0"/>
          <w:numId w:val="40"/>
        </w:numPr>
        <w:ind w:left="1418"/>
        <w:rPr>
          <w:rFonts w:cs="Arial"/>
          <w:sz w:val="18"/>
          <w:szCs w:val="18"/>
          <w:lang w:val="es-PE"/>
        </w:rPr>
      </w:pPr>
      <w:r w:rsidRPr="00CD50F8">
        <w:rPr>
          <w:rFonts w:cs="Arial"/>
          <w:sz w:val="18"/>
          <w:szCs w:val="18"/>
          <w:lang w:val="es-PE"/>
        </w:rPr>
        <w:t xml:space="preserve">Si la incidencia es en el Traslado </w:t>
      </w:r>
    </w:p>
    <w:p w:rsidR="00C75E7B" w:rsidRPr="00CD50F8" w:rsidRDefault="00070582" w:rsidP="00D917A1">
      <w:pPr>
        <w:pStyle w:val="Prrafodelista"/>
        <w:numPr>
          <w:ilvl w:val="0"/>
          <w:numId w:val="133"/>
        </w:numPr>
        <w:rPr>
          <w:rFonts w:cs="Arial"/>
          <w:sz w:val="18"/>
          <w:szCs w:val="18"/>
          <w:lang w:val="es-PE"/>
        </w:rPr>
      </w:pPr>
      <w:r w:rsidRPr="00CD50F8">
        <w:rPr>
          <w:rFonts w:cs="Arial"/>
          <w:sz w:val="18"/>
          <w:szCs w:val="18"/>
          <w:lang w:val="es-PE"/>
        </w:rPr>
        <w:t>GRE-BF</w:t>
      </w:r>
      <w:r w:rsidR="00C75E7B" w:rsidRPr="00CD50F8">
        <w:rPr>
          <w:rFonts w:cs="Arial"/>
          <w:sz w:val="18"/>
          <w:szCs w:val="18"/>
          <w:lang w:val="es-PE"/>
        </w:rPr>
        <w:t xml:space="preserve"> o guía de remisión </w:t>
      </w:r>
      <w:r w:rsidR="00A55D97" w:rsidRPr="00CD50F8">
        <w:rPr>
          <w:rFonts w:cs="Arial"/>
          <w:sz w:val="18"/>
          <w:szCs w:val="18"/>
          <w:lang w:val="es-PE"/>
        </w:rPr>
        <w:t>física</w:t>
      </w:r>
      <w:r w:rsidR="00C75E7B" w:rsidRPr="00CD50F8">
        <w:rPr>
          <w:rFonts w:cs="Arial"/>
          <w:sz w:val="18"/>
          <w:szCs w:val="18"/>
          <w:lang w:val="es-PE"/>
        </w:rPr>
        <w:t xml:space="preserve"> Remitente</w:t>
      </w:r>
    </w:p>
    <w:p w:rsidR="00C75E7B" w:rsidRPr="00CD50F8" w:rsidRDefault="00070582" w:rsidP="00D917A1">
      <w:pPr>
        <w:pStyle w:val="Prrafodelista"/>
        <w:numPr>
          <w:ilvl w:val="0"/>
          <w:numId w:val="133"/>
        </w:numPr>
        <w:rPr>
          <w:rFonts w:cs="Arial"/>
          <w:sz w:val="18"/>
          <w:szCs w:val="18"/>
          <w:lang w:val="es-PE"/>
        </w:rPr>
      </w:pPr>
      <w:r w:rsidRPr="00CD50F8">
        <w:rPr>
          <w:rFonts w:cs="Arial"/>
          <w:sz w:val="18"/>
          <w:szCs w:val="18"/>
          <w:lang w:val="es-PE"/>
        </w:rPr>
        <w:t>GRE-BF</w:t>
      </w:r>
      <w:r w:rsidR="00C75E7B" w:rsidRPr="00CD50F8">
        <w:rPr>
          <w:rFonts w:cs="Arial"/>
          <w:sz w:val="18"/>
          <w:szCs w:val="18"/>
          <w:lang w:val="es-PE"/>
        </w:rPr>
        <w:t xml:space="preserve"> o guía de remisión </w:t>
      </w:r>
      <w:r w:rsidR="00A55D97" w:rsidRPr="00CD50F8">
        <w:rPr>
          <w:rFonts w:cs="Arial"/>
          <w:sz w:val="18"/>
          <w:szCs w:val="18"/>
          <w:lang w:val="es-PE"/>
        </w:rPr>
        <w:t>física</w:t>
      </w:r>
      <w:r w:rsidR="00C75E7B" w:rsidRPr="00CD50F8">
        <w:rPr>
          <w:rFonts w:cs="Arial"/>
          <w:sz w:val="18"/>
          <w:szCs w:val="18"/>
          <w:lang w:val="es-PE"/>
        </w:rPr>
        <w:t xml:space="preserve"> Transportista (en caso corresponda)</w:t>
      </w:r>
    </w:p>
    <w:p w:rsidR="00C75E7B" w:rsidRPr="00CD50F8" w:rsidRDefault="00AB0619" w:rsidP="00D917A1">
      <w:pPr>
        <w:pStyle w:val="Prrafodelista"/>
        <w:numPr>
          <w:ilvl w:val="0"/>
          <w:numId w:val="133"/>
        </w:numPr>
        <w:rPr>
          <w:rFonts w:cs="Arial"/>
          <w:sz w:val="18"/>
          <w:szCs w:val="18"/>
          <w:lang w:val="es-PE"/>
        </w:rPr>
      </w:pPr>
      <w:r w:rsidRPr="00CD50F8">
        <w:rPr>
          <w:rFonts w:cs="Arial"/>
          <w:sz w:val="18"/>
          <w:szCs w:val="18"/>
          <w:lang w:val="es-PE"/>
        </w:rPr>
        <w:t>Dirección</w:t>
      </w:r>
      <w:r w:rsidR="00C72964" w:rsidRPr="00CD50F8">
        <w:rPr>
          <w:rFonts w:cs="Arial"/>
          <w:sz w:val="18"/>
          <w:szCs w:val="18"/>
          <w:lang w:val="es-PE"/>
        </w:rPr>
        <w:t xml:space="preserve"> y </w:t>
      </w:r>
      <w:r w:rsidR="00C75E7B" w:rsidRPr="00CD50F8">
        <w:rPr>
          <w:rFonts w:cs="Arial"/>
          <w:sz w:val="18"/>
          <w:szCs w:val="18"/>
          <w:lang w:val="es-PE"/>
        </w:rPr>
        <w:t xml:space="preserve">Ubigeo del incidente </w:t>
      </w:r>
    </w:p>
    <w:p w:rsidR="004C531F" w:rsidRPr="00CD50F8" w:rsidRDefault="004C531F" w:rsidP="00D917A1">
      <w:pPr>
        <w:pStyle w:val="Prrafodelista"/>
        <w:numPr>
          <w:ilvl w:val="0"/>
          <w:numId w:val="40"/>
        </w:numPr>
        <w:ind w:left="1418"/>
        <w:rPr>
          <w:rFonts w:cs="Arial"/>
          <w:sz w:val="18"/>
          <w:szCs w:val="18"/>
          <w:lang w:val="es-PE"/>
        </w:rPr>
      </w:pPr>
      <w:r w:rsidRPr="00CD50F8">
        <w:rPr>
          <w:rFonts w:cs="Arial"/>
          <w:sz w:val="18"/>
          <w:szCs w:val="18"/>
          <w:lang w:val="es-PE"/>
        </w:rPr>
        <w:t>Código del BF</w:t>
      </w:r>
    </w:p>
    <w:p w:rsidR="004C531F" w:rsidRPr="00CD50F8" w:rsidRDefault="004C531F" w:rsidP="00D917A1">
      <w:pPr>
        <w:pStyle w:val="Prrafodelista"/>
        <w:numPr>
          <w:ilvl w:val="0"/>
          <w:numId w:val="40"/>
        </w:numPr>
        <w:ind w:left="1418"/>
        <w:rPr>
          <w:rFonts w:cs="Arial"/>
          <w:sz w:val="18"/>
          <w:szCs w:val="18"/>
          <w:lang w:val="es-PE"/>
        </w:rPr>
      </w:pPr>
      <w:r w:rsidRPr="00CD50F8">
        <w:rPr>
          <w:rFonts w:cs="Arial"/>
          <w:sz w:val="18"/>
          <w:szCs w:val="18"/>
          <w:lang w:val="es-PE"/>
        </w:rPr>
        <w:t xml:space="preserve">Nombre comercial del código del BF + “-“ + unidad </w:t>
      </w:r>
      <w:r w:rsidR="00F01FD5" w:rsidRPr="00CD50F8">
        <w:rPr>
          <w:rFonts w:cs="Arial"/>
          <w:sz w:val="18"/>
          <w:szCs w:val="18"/>
          <w:lang w:val="es-PE"/>
        </w:rPr>
        <w:t>de medida de control</w:t>
      </w:r>
      <w:r w:rsidRPr="00CD50F8">
        <w:rPr>
          <w:rFonts w:cs="Arial"/>
          <w:sz w:val="18"/>
          <w:szCs w:val="18"/>
          <w:lang w:val="es-PE"/>
        </w:rPr>
        <w:t xml:space="preserve"> </w:t>
      </w:r>
    </w:p>
    <w:p w:rsidR="004C531F" w:rsidRPr="00CD50F8" w:rsidRDefault="004C531F" w:rsidP="00D917A1">
      <w:pPr>
        <w:pStyle w:val="Prrafodelista"/>
        <w:numPr>
          <w:ilvl w:val="0"/>
          <w:numId w:val="40"/>
        </w:numPr>
        <w:ind w:left="1418"/>
        <w:rPr>
          <w:rFonts w:cs="Arial"/>
          <w:sz w:val="18"/>
          <w:szCs w:val="18"/>
          <w:lang w:val="es-PE"/>
        </w:rPr>
      </w:pPr>
      <w:r w:rsidRPr="00CD50F8">
        <w:rPr>
          <w:rFonts w:cs="Arial"/>
          <w:sz w:val="18"/>
          <w:szCs w:val="18"/>
          <w:lang w:val="es-PE"/>
        </w:rPr>
        <w:t xml:space="preserve">Presentación, Nombre del </w:t>
      </w:r>
      <w:r w:rsidR="008D3AE7" w:rsidRPr="00CD50F8">
        <w:rPr>
          <w:rFonts w:cs="Arial"/>
          <w:sz w:val="18"/>
          <w:szCs w:val="18"/>
          <w:lang w:val="es-PE"/>
        </w:rPr>
        <w:t>BF</w:t>
      </w:r>
      <w:r w:rsidRPr="00CD50F8">
        <w:rPr>
          <w:rFonts w:cs="Arial"/>
          <w:sz w:val="18"/>
          <w:szCs w:val="18"/>
          <w:lang w:val="es-PE"/>
        </w:rPr>
        <w:t xml:space="preserve">+”-“+Nombre Comercial del </w:t>
      </w:r>
      <w:r w:rsidR="008D3AE7" w:rsidRPr="00CD50F8">
        <w:rPr>
          <w:rFonts w:cs="Arial"/>
          <w:sz w:val="18"/>
          <w:szCs w:val="18"/>
          <w:lang w:val="es-PE"/>
        </w:rPr>
        <w:t>BF</w:t>
      </w:r>
      <w:r w:rsidRPr="00CD50F8">
        <w:rPr>
          <w:rFonts w:cs="Arial"/>
          <w:sz w:val="18"/>
          <w:szCs w:val="18"/>
          <w:lang w:val="es-PE"/>
        </w:rPr>
        <w:t>+”-“+</w:t>
      </w:r>
      <w:r w:rsidR="00F01FD5" w:rsidRPr="00CD50F8">
        <w:rPr>
          <w:rFonts w:cs="Arial"/>
          <w:sz w:val="18"/>
          <w:szCs w:val="18"/>
          <w:lang w:val="es-PE"/>
        </w:rPr>
        <w:t xml:space="preserve">Tipo de </w:t>
      </w:r>
      <w:r w:rsidR="006763C4" w:rsidRPr="00CD50F8">
        <w:rPr>
          <w:rFonts w:cs="Arial"/>
          <w:sz w:val="18"/>
          <w:szCs w:val="18"/>
          <w:lang w:val="es-PE"/>
        </w:rPr>
        <w:t>presentación</w:t>
      </w:r>
      <w:r w:rsidRPr="00CD50F8">
        <w:rPr>
          <w:rFonts w:cs="Arial"/>
          <w:sz w:val="18"/>
          <w:szCs w:val="18"/>
          <w:lang w:val="es-PE"/>
        </w:rPr>
        <w:t xml:space="preserve"> comercial de la presentación+”-“+Cantidad de Unidades Físicas+”-“+Unidad Física</w:t>
      </w:r>
    </w:p>
    <w:p w:rsidR="004C531F" w:rsidRPr="00CD50F8" w:rsidRDefault="004C531F" w:rsidP="00D917A1">
      <w:pPr>
        <w:pStyle w:val="Prrafodelista"/>
        <w:numPr>
          <w:ilvl w:val="0"/>
          <w:numId w:val="40"/>
        </w:numPr>
        <w:ind w:left="1418"/>
        <w:rPr>
          <w:rFonts w:cs="Arial"/>
          <w:sz w:val="18"/>
          <w:szCs w:val="18"/>
          <w:lang w:val="es-PE"/>
        </w:rPr>
      </w:pPr>
      <w:r w:rsidRPr="00CD50F8">
        <w:rPr>
          <w:rFonts w:cs="Arial"/>
          <w:sz w:val="18"/>
          <w:szCs w:val="18"/>
          <w:lang w:val="es-PE"/>
        </w:rPr>
        <w:t xml:space="preserve">Fecha de alta de la presentación </w:t>
      </w:r>
    </w:p>
    <w:p w:rsidR="004C531F" w:rsidRPr="00CD50F8" w:rsidRDefault="004C531F" w:rsidP="00D917A1">
      <w:pPr>
        <w:pStyle w:val="Prrafodelista"/>
        <w:numPr>
          <w:ilvl w:val="0"/>
          <w:numId w:val="40"/>
        </w:numPr>
        <w:ind w:left="1418"/>
        <w:rPr>
          <w:rFonts w:cs="Arial"/>
          <w:sz w:val="18"/>
          <w:szCs w:val="18"/>
          <w:lang w:val="es-PE"/>
        </w:rPr>
      </w:pPr>
      <w:r w:rsidRPr="00CD50F8">
        <w:rPr>
          <w:rFonts w:cs="Arial"/>
          <w:sz w:val="18"/>
          <w:szCs w:val="18"/>
          <w:lang w:val="es-PE"/>
        </w:rPr>
        <w:t xml:space="preserve">Fecha de baja de la presentación </w:t>
      </w:r>
    </w:p>
    <w:p w:rsidR="004C531F" w:rsidRPr="00CD50F8" w:rsidRDefault="004C531F" w:rsidP="00D917A1">
      <w:pPr>
        <w:pStyle w:val="Prrafodelista"/>
        <w:numPr>
          <w:ilvl w:val="0"/>
          <w:numId w:val="40"/>
        </w:numPr>
        <w:ind w:left="1418"/>
        <w:rPr>
          <w:rFonts w:cs="Arial"/>
          <w:sz w:val="18"/>
          <w:szCs w:val="18"/>
          <w:lang w:val="es-PE"/>
        </w:rPr>
      </w:pPr>
      <w:r w:rsidRPr="00CD50F8">
        <w:rPr>
          <w:rFonts w:cs="Arial"/>
          <w:sz w:val="18"/>
          <w:szCs w:val="18"/>
          <w:lang w:val="es-PE"/>
        </w:rPr>
        <w:t xml:space="preserve">Cantidad de </w:t>
      </w:r>
      <w:r w:rsidR="00C75E7B" w:rsidRPr="00CD50F8">
        <w:rPr>
          <w:rFonts w:cs="Arial"/>
          <w:sz w:val="18"/>
          <w:szCs w:val="18"/>
          <w:lang w:val="es-PE"/>
        </w:rPr>
        <w:t>presentaciones</w:t>
      </w:r>
    </w:p>
    <w:p w:rsidR="004C531F" w:rsidRPr="00CD50F8" w:rsidRDefault="004C531F" w:rsidP="00D917A1">
      <w:pPr>
        <w:pStyle w:val="Prrafodelista"/>
        <w:numPr>
          <w:ilvl w:val="0"/>
          <w:numId w:val="40"/>
        </w:numPr>
        <w:ind w:left="1418"/>
        <w:rPr>
          <w:rFonts w:cs="Arial"/>
          <w:sz w:val="18"/>
          <w:szCs w:val="18"/>
          <w:lang w:val="es-PE"/>
        </w:rPr>
      </w:pPr>
      <w:r w:rsidRPr="00CD50F8">
        <w:rPr>
          <w:rFonts w:cs="Arial"/>
          <w:sz w:val="18"/>
          <w:szCs w:val="18"/>
          <w:lang w:val="es-PE"/>
        </w:rPr>
        <w:t xml:space="preserve">Cantidad neta de la presentación </w:t>
      </w:r>
    </w:p>
    <w:p w:rsidR="004C531F" w:rsidRPr="00CD50F8" w:rsidRDefault="004C531F" w:rsidP="00D917A1">
      <w:pPr>
        <w:pStyle w:val="Prrafodelista"/>
        <w:numPr>
          <w:ilvl w:val="0"/>
          <w:numId w:val="40"/>
        </w:numPr>
        <w:ind w:left="1418"/>
        <w:rPr>
          <w:rFonts w:cs="Arial"/>
          <w:sz w:val="18"/>
          <w:szCs w:val="18"/>
          <w:lang w:val="es-PE"/>
        </w:rPr>
      </w:pPr>
      <w:r w:rsidRPr="00CD50F8">
        <w:rPr>
          <w:rFonts w:cs="Arial"/>
          <w:sz w:val="18"/>
          <w:szCs w:val="18"/>
          <w:lang w:val="es-PE"/>
        </w:rPr>
        <w:t>Unidad de control</w:t>
      </w:r>
    </w:p>
    <w:p w:rsidR="00C75E7B" w:rsidRPr="00CD50F8" w:rsidRDefault="00C75E7B" w:rsidP="00D917A1">
      <w:pPr>
        <w:pStyle w:val="Prrafodelista"/>
        <w:numPr>
          <w:ilvl w:val="0"/>
          <w:numId w:val="40"/>
        </w:numPr>
        <w:ind w:left="1418"/>
        <w:rPr>
          <w:rFonts w:cs="Arial"/>
          <w:sz w:val="18"/>
          <w:szCs w:val="18"/>
          <w:lang w:val="es-PE"/>
        </w:rPr>
      </w:pPr>
      <w:r w:rsidRPr="00CD50F8">
        <w:rPr>
          <w:rFonts w:cs="Arial"/>
          <w:sz w:val="18"/>
          <w:szCs w:val="18"/>
          <w:lang w:val="es-PE"/>
        </w:rPr>
        <w:t xml:space="preserve">Si la incidencia es en el Traslado </w:t>
      </w:r>
    </w:p>
    <w:p w:rsidR="004C531F" w:rsidRPr="00CD50F8" w:rsidRDefault="004C531F" w:rsidP="00D917A1">
      <w:pPr>
        <w:pStyle w:val="Prrafodelista"/>
        <w:numPr>
          <w:ilvl w:val="0"/>
          <w:numId w:val="134"/>
        </w:numPr>
        <w:rPr>
          <w:rFonts w:cs="Arial"/>
          <w:sz w:val="18"/>
          <w:szCs w:val="18"/>
          <w:lang w:val="es-PE"/>
        </w:rPr>
      </w:pPr>
      <w:r w:rsidRPr="00CD50F8">
        <w:rPr>
          <w:rFonts w:cs="Arial"/>
          <w:sz w:val="18"/>
          <w:szCs w:val="18"/>
          <w:lang w:val="es-PE"/>
        </w:rPr>
        <w:lastRenderedPageBreak/>
        <w:t>Placa del vehículo</w:t>
      </w:r>
      <w:r w:rsidR="00C75E7B" w:rsidRPr="00CD50F8">
        <w:rPr>
          <w:rFonts w:cs="Arial"/>
          <w:sz w:val="18"/>
          <w:szCs w:val="18"/>
          <w:lang w:val="es-PE"/>
        </w:rPr>
        <w:t xml:space="preserve"> (si tiene </w:t>
      </w:r>
      <w:r w:rsidR="00A55D97" w:rsidRPr="00CD50F8">
        <w:rPr>
          <w:rFonts w:cs="Arial"/>
          <w:sz w:val="18"/>
          <w:szCs w:val="18"/>
          <w:lang w:val="es-PE"/>
        </w:rPr>
        <w:t>más</w:t>
      </w:r>
      <w:r w:rsidR="00C75E7B" w:rsidRPr="00CD50F8">
        <w:rPr>
          <w:rFonts w:cs="Arial"/>
          <w:sz w:val="18"/>
          <w:szCs w:val="18"/>
          <w:lang w:val="es-PE"/>
        </w:rPr>
        <w:t xml:space="preserve"> de uno separado por comas)</w:t>
      </w:r>
    </w:p>
    <w:p w:rsidR="00C75E7B" w:rsidRPr="00CD50F8" w:rsidRDefault="00C75E7B" w:rsidP="00D917A1">
      <w:pPr>
        <w:pStyle w:val="Prrafodelista"/>
        <w:numPr>
          <w:ilvl w:val="0"/>
          <w:numId w:val="134"/>
        </w:numPr>
        <w:rPr>
          <w:rFonts w:cs="Arial"/>
          <w:sz w:val="18"/>
          <w:szCs w:val="18"/>
          <w:lang w:val="es-PE"/>
        </w:rPr>
      </w:pPr>
      <w:r w:rsidRPr="00CD50F8">
        <w:rPr>
          <w:rFonts w:cs="Arial"/>
          <w:sz w:val="18"/>
          <w:szCs w:val="18"/>
          <w:lang w:val="es-PE"/>
        </w:rPr>
        <w:t xml:space="preserve">Conductor del </w:t>
      </w:r>
      <w:r w:rsidR="00A55D97" w:rsidRPr="00CD50F8">
        <w:rPr>
          <w:rFonts w:cs="Arial"/>
          <w:sz w:val="18"/>
          <w:szCs w:val="18"/>
          <w:lang w:val="es-PE"/>
        </w:rPr>
        <w:t>vehículo</w:t>
      </w:r>
      <w:r w:rsidRPr="00CD50F8">
        <w:rPr>
          <w:rFonts w:cs="Arial"/>
          <w:sz w:val="18"/>
          <w:szCs w:val="18"/>
          <w:lang w:val="es-PE"/>
        </w:rPr>
        <w:t xml:space="preserve"> (si tiene </w:t>
      </w:r>
      <w:r w:rsidR="00A55D97" w:rsidRPr="00CD50F8">
        <w:rPr>
          <w:rFonts w:cs="Arial"/>
          <w:sz w:val="18"/>
          <w:szCs w:val="18"/>
          <w:lang w:val="es-PE"/>
        </w:rPr>
        <w:t>más</w:t>
      </w:r>
      <w:r w:rsidRPr="00CD50F8">
        <w:rPr>
          <w:rFonts w:cs="Arial"/>
          <w:sz w:val="18"/>
          <w:szCs w:val="18"/>
          <w:lang w:val="es-PE"/>
        </w:rPr>
        <w:t xml:space="preserve"> de uno separado por comas)</w:t>
      </w:r>
    </w:p>
    <w:p w:rsidR="00DE2A9C" w:rsidRPr="00CD50F8" w:rsidRDefault="004C531F" w:rsidP="00D917A1">
      <w:pPr>
        <w:pStyle w:val="Prrafodelista"/>
        <w:numPr>
          <w:ilvl w:val="0"/>
          <w:numId w:val="40"/>
        </w:numPr>
        <w:ind w:left="1418"/>
        <w:rPr>
          <w:rFonts w:cs="Arial"/>
          <w:sz w:val="18"/>
          <w:szCs w:val="18"/>
          <w:lang w:val="es-PE"/>
        </w:rPr>
      </w:pPr>
      <w:r w:rsidRPr="00CD50F8">
        <w:rPr>
          <w:rFonts w:cs="Arial"/>
          <w:sz w:val="18"/>
          <w:szCs w:val="18"/>
          <w:lang w:val="es-PE"/>
        </w:rPr>
        <w:t xml:space="preserve">Observaciones </w:t>
      </w:r>
    </w:p>
    <w:p w:rsidR="004C531F" w:rsidRPr="00CD50F8" w:rsidRDefault="004C531F" w:rsidP="0052061A">
      <w:pPr>
        <w:pStyle w:val="Prrafodelista"/>
        <w:ind w:left="709"/>
        <w:rPr>
          <w:sz w:val="20"/>
        </w:rPr>
      </w:pPr>
    </w:p>
    <w:p w:rsidR="004C531F" w:rsidRPr="00CD50F8" w:rsidRDefault="004C531F" w:rsidP="0052061A">
      <w:pPr>
        <w:pStyle w:val="Prrafodelista"/>
        <w:ind w:left="709"/>
        <w:rPr>
          <w:rFonts w:cs="Arial"/>
          <w:sz w:val="18"/>
          <w:szCs w:val="18"/>
          <w:lang w:val="es-PE"/>
        </w:rPr>
      </w:pPr>
      <w:r w:rsidRPr="00CD50F8">
        <w:rPr>
          <w:rFonts w:cs="Arial"/>
          <w:sz w:val="18"/>
          <w:szCs w:val="18"/>
          <w:lang w:val="es-PE"/>
        </w:rPr>
        <w:t xml:space="preserve">Consideraciones: </w:t>
      </w:r>
    </w:p>
    <w:p w:rsidR="00614B14" w:rsidRPr="00CD50F8" w:rsidRDefault="00614B14" w:rsidP="00D917A1">
      <w:pPr>
        <w:pStyle w:val="Prrafodelista"/>
        <w:numPr>
          <w:ilvl w:val="0"/>
          <w:numId w:val="40"/>
        </w:numPr>
        <w:ind w:left="1418"/>
        <w:rPr>
          <w:rFonts w:cs="Arial"/>
          <w:sz w:val="18"/>
          <w:szCs w:val="18"/>
          <w:lang w:val="es-PE"/>
        </w:rPr>
      </w:pPr>
      <w:r w:rsidRPr="00CD50F8">
        <w:rPr>
          <w:rFonts w:cs="Arial"/>
          <w:sz w:val="18"/>
          <w:szCs w:val="18"/>
          <w:lang w:val="es-PE"/>
        </w:rPr>
        <w:t xml:space="preserve">Opción para bajar el detalle de la información de las incidencias a un archivo CSV o </w:t>
      </w:r>
      <w:r w:rsidR="00E70650" w:rsidRPr="00CD50F8">
        <w:rPr>
          <w:rFonts w:cs="Arial"/>
          <w:sz w:val="18"/>
          <w:szCs w:val="18"/>
          <w:lang w:val="es-PE"/>
        </w:rPr>
        <w:t>TXT</w:t>
      </w:r>
      <w:r w:rsidRPr="00CD50F8">
        <w:rPr>
          <w:rFonts w:cs="Arial"/>
          <w:sz w:val="18"/>
          <w:szCs w:val="18"/>
          <w:lang w:val="es-PE"/>
        </w:rPr>
        <w:t xml:space="preserve"> </w:t>
      </w:r>
    </w:p>
    <w:p w:rsidR="00194A85" w:rsidRPr="00CD50F8" w:rsidRDefault="00194A85" w:rsidP="00D917A1">
      <w:pPr>
        <w:pStyle w:val="Prrafodelista"/>
        <w:numPr>
          <w:ilvl w:val="0"/>
          <w:numId w:val="40"/>
        </w:numPr>
        <w:ind w:left="1418"/>
        <w:rPr>
          <w:rFonts w:cs="Arial"/>
          <w:sz w:val="18"/>
          <w:szCs w:val="18"/>
          <w:lang w:val="es-PE"/>
        </w:rPr>
      </w:pPr>
      <w:r w:rsidRPr="00CD50F8">
        <w:rPr>
          <w:rFonts w:cs="Arial"/>
          <w:sz w:val="18"/>
          <w:szCs w:val="18"/>
          <w:lang w:val="es-PE"/>
        </w:rPr>
        <w:t xml:space="preserve">El usuario debe ser el propietario del BF o el prestador del servicio no puede dejar los 2 RUC en blanco </w:t>
      </w:r>
      <w:r w:rsidR="001D434B" w:rsidRPr="00CD50F8">
        <w:rPr>
          <w:rFonts w:cs="Arial"/>
          <w:sz w:val="18"/>
          <w:szCs w:val="18"/>
          <w:lang w:val="es-PE"/>
        </w:rPr>
        <w:t xml:space="preserve">y uno de los dos RUC debe corresponderle al Usuario que ingreso al sistema </w:t>
      </w:r>
    </w:p>
    <w:p w:rsidR="004C531F" w:rsidRPr="00CD50F8" w:rsidRDefault="004C531F" w:rsidP="00D917A1">
      <w:pPr>
        <w:pStyle w:val="Prrafodelista"/>
        <w:numPr>
          <w:ilvl w:val="0"/>
          <w:numId w:val="40"/>
        </w:numPr>
        <w:ind w:left="1418"/>
        <w:rPr>
          <w:rFonts w:cs="Arial"/>
          <w:sz w:val="18"/>
          <w:szCs w:val="18"/>
          <w:lang w:val="es-PE"/>
        </w:rPr>
      </w:pPr>
      <w:r w:rsidRPr="00CD50F8">
        <w:rPr>
          <w:rFonts w:cs="Arial"/>
          <w:sz w:val="18"/>
          <w:szCs w:val="18"/>
          <w:lang w:val="es-PE"/>
        </w:rPr>
        <w:t xml:space="preserve">La información debe ser mostrada de manera ascendente por fecha de incidencia </w:t>
      </w:r>
    </w:p>
    <w:p w:rsidR="004C531F" w:rsidRPr="00CD50F8" w:rsidRDefault="004C531F" w:rsidP="00D917A1">
      <w:pPr>
        <w:pStyle w:val="Prrafodelista"/>
        <w:numPr>
          <w:ilvl w:val="0"/>
          <w:numId w:val="40"/>
        </w:numPr>
        <w:ind w:left="1418"/>
        <w:rPr>
          <w:rFonts w:cs="Arial"/>
          <w:sz w:val="18"/>
          <w:szCs w:val="18"/>
          <w:lang w:val="es-PE"/>
        </w:rPr>
      </w:pPr>
      <w:r w:rsidRPr="00CD50F8">
        <w:rPr>
          <w:rFonts w:cs="Arial"/>
          <w:sz w:val="18"/>
          <w:szCs w:val="18"/>
          <w:lang w:val="es-PE"/>
        </w:rPr>
        <w:t xml:space="preserve">Debe poder seleccionar todos los establecimientos </w:t>
      </w:r>
      <w:r w:rsidR="00745AF0" w:rsidRPr="00CD50F8">
        <w:rPr>
          <w:rFonts w:cs="Arial"/>
          <w:sz w:val="18"/>
          <w:szCs w:val="18"/>
          <w:lang w:val="es-PE"/>
        </w:rPr>
        <w:t xml:space="preserve">sean propios o del </w:t>
      </w:r>
      <w:r w:rsidRPr="00CD50F8">
        <w:rPr>
          <w:rFonts w:cs="Arial"/>
          <w:sz w:val="18"/>
          <w:szCs w:val="18"/>
          <w:lang w:val="es-PE"/>
        </w:rPr>
        <w:t>prestador de servicios</w:t>
      </w:r>
    </w:p>
    <w:p w:rsidR="00DE2A9C" w:rsidRPr="00CD50F8" w:rsidRDefault="003E416A" w:rsidP="00D917A1">
      <w:pPr>
        <w:pStyle w:val="Prrafodelista"/>
        <w:numPr>
          <w:ilvl w:val="0"/>
          <w:numId w:val="40"/>
        </w:numPr>
        <w:ind w:left="1418"/>
        <w:rPr>
          <w:rFonts w:cs="Arial"/>
          <w:sz w:val="18"/>
          <w:szCs w:val="18"/>
          <w:lang w:val="es-PE"/>
        </w:rPr>
      </w:pPr>
      <w:r w:rsidRPr="00CD50F8">
        <w:rPr>
          <w:rFonts w:cs="Arial"/>
          <w:sz w:val="18"/>
          <w:szCs w:val="18"/>
          <w:lang w:val="es-PE"/>
        </w:rPr>
        <w:t xml:space="preserve">Debe emitir las comunicaciones donde el Usuario sea el propietario o el prestador de servicio </w:t>
      </w:r>
    </w:p>
    <w:p w:rsidR="00DE2A9C" w:rsidRPr="00CD50F8" w:rsidRDefault="00DE2A9C" w:rsidP="00D917A1">
      <w:pPr>
        <w:pStyle w:val="Prrafodelista"/>
        <w:numPr>
          <w:ilvl w:val="0"/>
          <w:numId w:val="40"/>
        </w:numPr>
        <w:ind w:left="1418"/>
        <w:rPr>
          <w:rFonts w:cs="Arial"/>
          <w:sz w:val="18"/>
          <w:szCs w:val="18"/>
          <w:lang w:val="es-PE"/>
        </w:rPr>
      </w:pPr>
      <w:r w:rsidRPr="00CD50F8">
        <w:rPr>
          <w:rFonts w:cs="Arial"/>
          <w:sz w:val="18"/>
          <w:szCs w:val="18"/>
          <w:lang w:val="es-PE"/>
        </w:rPr>
        <w:t>Emite todas las comunicaciones confirmadas</w:t>
      </w:r>
      <w:r w:rsidR="005B773F" w:rsidRPr="00CD50F8">
        <w:rPr>
          <w:rFonts w:cs="Arial"/>
          <w:sz w:val="18"/>
          <w:szCs w:val="18"/>
          <w:lang w:val="es-PE"/>
        </w:rPr>
        <w:t xml:space="preserve"> por el Usuario </w:t>
      </w:r>
      <w:r w:rsidRPr="00CD50F8">
        <w:rPr>
          <w:rFonts w:cs="Arial"/>
          <w:sz w:val="18"/>
          <w:szCs w:val="18"/>
          <w:lang w:val="es-PE"/>
        </w:rPr>
        <w:t xml:space="preserve"> </w:t>
      </w:r>
      <w:r w:rsidR="005B773F" w:rsidRPr="00CD50F8">
        <w:rPr>
          <w:rFonts w:cs="Arial"/>
          <w:sz w:val="18"/>
          <w:szCs w:val="18"/>
          <w:lang w:val="es-PE"/>
        </w:rPr>
        <w:t>que ingreso al sistema</w:t>
      </w:r>
    </w:p>
    <w:p w:rsidR="00B91102" w:rsidRPr="00CD50F8" w:rsidRDefault="00B91102" w:rsidP="00D917A1">
      <w:pPr>
        <w:pStyle w:val="Prrafodelista"/>
        <w:numPr>
          <w:ilvl w:val="0"/>
          <w:numId w:val="40"/>
        </w:numPr>
        <w:ind w:left="1418"/>
        <w:rPr>
          <w:rFonts w:cs="Arial"/>
          <w:sz w:val="18"/>
          <w:szCs w:val="18"/>
          <w:lang w:val="es-PE"/>
        </w:rPr>
      </w:pPr>
      <w:r w:rsidRPr="00CD50F8">
        <w:rPr>
          <w:rFonts w:cs="Arial"/>
          <w:sz w:val="18"/>
          <w:szCs w:val="18"/>
          <w:lang w:val="es-PE"/>
        </w:rPr>
        <w:t xml:space="preserve">Debe mostrar la fecha y usuario que emite la consulta </w:t>
      </w:r>
      <w:r w:rsidR="00336C32" w:rsidRPr="00CD50F8">
        <w:rPr>
          <w:rFonts w:cs="Arial"/>
          <w:sz w:val="18"/>
          <w:szCs w:val="18"/>
          <w:lang w:val="es-PE"/>
        </w:rPr>
        <w:t>así</w:t>
      </w:r>
      <w:r w:rsidRPr="00CD50F8">
        <w:rPr>
          <w:rFonts w:cs="Arial"/>
          <w:sz w:val="18"/>
          <w:szCs w:val="18"/>
          <w:lang w:val="es-PE"/>
        </w:rPr>
        <w:t xml:space="preserve"> como la </w:t>
      </w:r>
      <w:r w:rsidR="00B30952" w:rsidRPr="00CD50F8">
        <w:rPr>
          <w:rFonts w:cs="Arial"/>
          <w:sz w:val="18"/>
          <w:szCs w:val="18"/>
          <w:lang w:val="es-PE"/>
        </w:rPr>
        <w:t>última</w:t>
      </w:r>
      <w:r w:rsidRPr="00CD50F8">
        <w:rPr>
          <w:rFonts w:cs="Arial"/>
          <w:sz w:val="18"/>
          <w:szCs w:val="18"/>
          <w:lang w:val="es-PE"/>
        </w:rPr>
        <w:t xml:space="preserve"> fecha en la cual se actualizo la </w:t>
      </w:r>
      <w:r w:rsidR="00336C32" w:rsidRPr="00CD50F8">
        <w:rPr>
          <w:rFonts w:cs="Arial"/>
          <w:sz w:val="18"/>
          <w:szCs w:val="18"/>
          <w:lang w:val="es-PE"/>
        </w:rPr>
        <w:t>información</w:t>
      </w:r>
      <w:r w:rsidRPr="00CD50F8">
        <w:rPr>
          <w:rFonts w:cs="Arial"/>
          <w:sz w:val="18"/>
          <w:szCs w:val="18"/>
          <w:lang w:val="es-PE"/>
        </w:rPr>
        <w:t xml:space="preserve"> en el</w:t>
      </w:r>
      <w:r w:rsidR="006D0A8E" w:rsidRPr="00CD50F8">
        <w:rPr>
          <w:rFonts w:cs="Arial"/>
          <w:sz w:val="18"/>
          <w:szCs w:val="18"/>
          <w:lang w:val="es-PE"/>
        </w:rPr>
        <w:t xml:space="preserve"> registro diario de operaciones</w:t>
      </w:r>
    </w:p>
    <w:p w:rsidR="006D0A8E" w:rsidRPr="00CD50F8" w:rsidRDefault="006D0A8E" w:rsidP="0052061A">
      <w:pPr>
        <w:pStyle w:val="Prrafodelista"/>
        <w:ind w:left="1418"/>
        <w:rPr>
          <w:rFonts w:cs="Arial"/>
          <w:sz w:val="18"/>
          <w:szCs w:val="18"/>
          <w:lang w:val="es-PE"/>
        </w:rPr>
      </w:pPr>
    </w:p>
    <w:p w:rsidR="006D0A8E" w:rsidRPr="00CD50F8" w:rsidRDefault="006D0A8E" w:rsidP="0052061A">
      <w:pPr>
        <w:pStyle w:val="Prrafodelista"/>
        <w:ind w:left="1418"/>
        <w:rPr>
          <w:rFonts w:cs="Arial"/>
          <w:sz w:val="18"/>
          <w:szCs w:val="18"/>
          <w:lang w:val="es-PE"/>
        </w:rPr>
      </w:pPr>
    </w:p>
    <w:p w:rsidR="004C531F" w:rsidRPr="00CD50F8" w:rsidRDefault="004C531F" w:rsidP="00D917A1">
      <w:pPr>
        <w:pStyle w:val="Textodeglobo"/>
        <w:numPr>
          <w:ilvl w:val="0"/>
          <w:numId w:val="85"/>
        </w:numPr>
        <w:rPr>
          <w:rFonts w:ascii="Arial" w:hAnsi="Arial" w:cs="Arial"/>
          <w:b/>
          <w:sz w:val="18"/>
          <w:szCs w:val="18"/>
          <w:u w:val="single"/>
          <w:lang w:eastAsia="es-ES"/>
        </w:rPr>
      </w:pPr>
      <w:r w:rsidRPr="00CD50F8">
        <w:rPr>
          <w:rFonts w:ascii="Arial" w:hAnsi="Arial" w:cs="Arial"/>
          <w:b/>
          <w:sz w:val="18"/>
          <w:szCs w:val="18"/>
          <w:u w:val="single"/>
          <w:lang w:eastAsia="es-ES"/>
        </w:rPr>
        <w:t xml:space="preserve">Consultas de </w:t>
      </w:r>
      <w:r w:rsidR="000A6E05" w:rsidRPr="00CD50F8">
        <w:rPr>
          <w:rFonts w:ascii="Arial" w:hAnsi="Arial" w:cs="Arial"/>
          <w:b/>
          <w:sz w:val="18"/>
          <w:szCs w:val="18"/>
          <w:u w:val="single"/>
          <w:lang w:eastAsia="es-ES"/>
        </w:rPr>
        <w:t xml:space="preserve">cantidad autorizada disponible </w:t>
      </w:r>
      <w:r w:rsidRPr="00CD50F8">
        <w:rPr>
          <w:rFonts w:ascii="Arial" w:hAnsi="Arial" w:cs="Arial"/>
          <w:b/>
          <w:sz w:val="18"/>
          <w:szCs w:val="18"/>
          <w:u w:val="single"/>
          <w:lang w:eastAsia="es-ES"/>
        </w:rPr>
        <w:t>y stock</w:t>
      </w:r>
    </w:p>
    <w:p w:rsidR="004C531F" w:rsidRPr="00CD50F8" w:rsidRDefault="004C531F" w:rsidP="0052061A">
      <w:pPr>
        <w:pStyle w:val="Prrafodelista"/>
        <w:ind w:left="709"/>
        <w:rPr>
          <w:rFonts w:cs="Arial"/>
          <w:sz w:val="18"/>
          <w:szCs w:val="18"/>
          <w:lang w:val="es-PE"/>
        </w:rPr>
      </w:pPr>
      <w:r w:rsidRPr="00CD50F8">
        <w:rPr>
          <w:rFonts w:cs="Arial"/>
          <w:sz w:val="18"/>
          <w:szCs w:val="18"/>
          <w:lang w:val="es-PE"/>
        </w:rPr>
        <w:t>Es la consulta efectuada al registro</w:t>
      </w:r>
      <w:r w:rsidR="0026702B" w:rsidRPr="00CD50F8">
        <w:rPr>
          <w:rFonts w:cs="Arial"/>
          <w:sz w:val="18"/>
          <w:szCs w:val="18"/>
          <w:lang w:val="es-PE"/>
        </w:rPr>
        <w:t xml:space="preserve"> </w:t>
      </w:r>
      <w:r w:rsidR="00CC3A22" w:rsidRPr="00CD50F8">
        <w:rPr>
          <w:rFonts w:cs="Arial"/>
          <w:sz w:val="18"/>
          <w:szCs w:val="18"/>
          <w:lang w:val="es-PE"/>
        </w:rPr>
        <w:t>de operaciones</w:t>
      </w:r>
      <w:r w:rsidR="0026702B" w:rsidRPr="00CD50F8">
        <w:rPr>
          <w:rFonts w:cs="Arial"/>
          <w:sz w:val="18"/>
          <w:szCs w:val="18"/>
          <w:lang w:val="es-PE"/>
        </w:rPr>
        <w:t xml:space="preserve"> </w:t>
      </w:r>
      <w:r w:rsidRPr="00CD50F8">
        <w:rPr>
          <w:rFonts w:cs="Arial"/>
          <w:sz w:val="18"/>
          <w:szCs w:val="18"/>
          <w:lang w:val="es-PE"/>
        </w:rPr>
        <w:t>de los usuarios para verificar según la última operación registrada</w:t>
      </w:r>
    </w:p>
    <w:p w:rsidR="004C531F" w:rsidRPr="00CD50F8" w:rsidRDefault="004C531F" w:rsidP="00D917A1">
      <w:pPr>
        <w:pStyle w:val="Prrafodelista"/>
        <w:numPr>
          <w:ilvl w:val="0"/>
          <w:numId w:val="35"/>
        </w:numPr>
        <w:ind w:left="1134"/>
        <w:rPr>
          <w:rFonts w:cs="Arial"/>
          <w:sz w:val="18"/>
          <w:szCs w:val="18"/>
          <w:lang w:val="es-PE"/>
        </w:rPr>
      </w:pPr>
      <w:r w:rsidRPr="00CD50F8">
        <w:rPr>
          <w:rFonts w:cs="Arial"/>
          <w:sz w:val="18"/>
          <w:szCs w:val="18"/>
          <w:lang w:val="es-PE"/>
        </w:rPr>
        <w:t xml:space="preserve">La cantidad </w:t>
      </w:r>
      <w:r w:rsidR="003B46DC" w:rsidRPr="00CD50F8">
        <w:rPr>
          <w:rFonts w:cs="Arial"/>
          <w:sz w:val="18"/>
          <w:szCs w:val="18"/>
        </w:rPr>
        <w:t xml:space="preserve">autorizada </w:t>
      </w:r>
      <w:r w:rsidRPr="00CD50F8">
        <w:rPr>
          <w:rFonts w:cs="Arial"/>
          <w:sz w:val="18"/>
          <w:szCs w:val="18"/>
          <w:lang w:val="es-PE"/>
        </w:rPr>
        <w:t xml:space="preserve">utilizada y </w:t>
      </w:r>
      <w:r w:rsidR="000A6E05" w:rsidRPr="00CD50F8">
        <w:rPr>
          <w:rFonts w:cs="Arial"/>
          <w:sz w:val="18"/>
          <w:szCs w:val="18"/>
          <w:lang w:eastAsia="es-PE"/>
        </w:rPr>
        <w:t>cantidad autorizada disponible</w:t>
      </w:r>
      <w:r w:rsidR="000A6E05" w:rsidRPr="00CD50F8">
        <w:rPr>
          <w:rFonts w:cs="Arial"/>
          <w:sz w:val="18"/>
          <w:szCs w:val="18"/>
          <w:lang w:val="es-PE"/>
        </w:rPr>
        <w:t xml:space="preserve"> </w:t>
      </w:r>
      <w:r w:rsidRPr="00CD50F8">
        <w:rPr>
          <w:rFonts w:cs="Arial"/>
          <w:sz w:val="18"/>
          <w:szCs w:val="18"/>
          <w:lang w:val="es-PE"/>
        </w:rPr>
        <w:t>por código del BF.</w:t>
      </w:r>
    </w:p>
    <w:p w:rsidR="004C531F" w:rsidRPr="00CD50F8" w:rsidRDefault="004C531F" w:rsidP="00D917A1">
      <w:pPr>
        <w:pStyle w:val="Prrafodelista"/>
        <w:numPr>
          <w:ilvl w:val="0"/>
          <w:numId w:val="35"/>
        </w:numPr>
        <w:ind w:left="1134"/>
        <w:rPr>
          <w:rFonts w:cs="Arial"/>
          <w:sz w:val="18"/>
          <w:szCs w:val="18"/>
          <w:lang w:val="es-PE"/>
        </w:rPr>
      </w:pPr>
      <w:r w:rsidRPr="00CD50F8">
        <w:rPr>
          <w:rFonts w:cs="Arial"/>
          <w:sz w:val="18"/>
          <w:szCs w:val="18"/>
          <w:lang w:val="es-PE"/>
        </w:rPr>
        <w:t>Stock por presentación en cada</w:t>
      </w:r>
      <w:r w:rsidR="00C8301B" w:rsidRPr="00CD50F8">
        <w:rPr>
          <w:rFonts w:cs="Arial"/>
          <w:sz w:val="18"/>
          <w:szCs w:val="18"/>
          <w:lang w:val="es-PE"/>
        </w:rPr>
        <w:t xml:space="preserve"> </w:t>
      </w:r>
      <w:r w:rsidRPr="00CD50F8">
        <w:rPr>
          <w:rFonts w:cs="Arial"/>
          <w:sz w:val="18"/>
          <w:szCs w:val="18"/>
          <w:lang w:val="es-PE"/>
        </w:rPr>
        <w:t>establecimiento comercial</w:t>
      </w:r>
      <w:r w:rsidR="00CC3A22" w:rsidRPr="00CD50F8">
        <w:rPr>
          <w:rFonts w:cs="Arial"/>
          <w:sz w:val="18"/>
          <w:szCs w:val="18"/>
          <w:lang w:val="es-PE"/>
        </w:rPr>
        <w:t xml:space="preserve"> (sea propio o de terceros)</w:t>
      </w:r>
    </w:p>
    <w:p w:rsidR="004C531F" w:rsidRPr="00CD50F8" w:rsidRDefault="008D309D" w:rsidP="008D309D">
      <w:pPr>
        <w:pStyle w:val="Prrafodelista"/>
        <w:ind w:left="709"/>
        <w:rPr>
          <w:rFonts w:cs="Arial"/>
          <w:sz w:val="18"/>
          <w:szCs w:val="18"/>
          <w:lang w:val="es-PE"/>
        </w:rPr>
      </w:pPr>
      <w:r w:rsidRPr="00CD50F8">
        <w:rPr>
          <w:rFonts w:cs="Arial"/>
          <w:sz w:val="18"/>
          <w:szCs w:val="18"/>
          <w:lang w:val="es-PE"/>
        </w:rPr>
        <w:t xml:space="preserve">Si el BF tiene la etiqueta NO DISPONIBLE se </w:t>
      </w:r>
      <w:r w:rsidR="004C531F" w:rsidRPr="00CD50F8">
        <w:rPr>
          <w:rFonts w:cs="Arial"/>
          <w:sz w:val="18"/>
          <w:szCs w:val="18"/>
          <w:lang w:val="es-PE"/>
        </w:rPr>
        <w:t>muestra “NO DISPONIBLE”</w:t>
      </w:r>
      <w:r w:rsidR="00C43CE7" w:rsidRPr="00CD50F8">
        <w:rPr>
          <w:rFonts w:cs="Arial"/>
          <w:sz w:val="18"/>
          <w:szCs w:val="18"/>
          <w:lang w:val="es-PE"/>
        </w:rPr>
        <w:t>+”-“+la causal</w:t>
      </w:r>
      <w:r w:rsidR="004C531F" w:rsidRPr="00CD50F8">
        <w:rPr>
          <w:rFonts w:cs="Arial"/>
          <w:sz w:val="18"/>
          <w:szCs w:val="18"/>
          <w:lang w:val="es-PE"/>
        </w:rPr>
        <w:t xml:space="preserve"> al código </w:t>
      </w:r>
      <w:r w:rsidR="004C6A13" w:rsidRPr="00CD50F8">
        <w:rPr>
          <w:rFonts w:cs="Arial"/>
          <w:sz w:val="18"/>
          <w:szCs w:val="18"/>
          <w:lang w:val="es-PE"/>
        </w:rPr>
        <w:t>d</w:t>
      </w:r>
      <w:r w:rsidR="004C531F" w:rsidRPr="00CD50F8">
        <w:rPr>
          <w:rFonts w:cs="Arial"/>
          <w:sz w:val="18"/>
          <w:szCs w:val="18"/>
          <w:lang w:val="es-PE"/>
        </w:rPr>
        <w:t>el BF</w:t>
      </w:r>
      <w:r w:rsidR="00C43CE7" w:rsidRPr="00CD50F8">
        <w:rPr>
          <w:rFonts w:cs="Arial"/>
          <w:sz w:val="18"/>
          <w:szCs w:val="18"/>
          <w:lang w:val="es-PE"/>
        </w:rPr>
        <w:t xml:space="preserve">. Si </w:t>
      </w:r>
      <w:r w:rsidR="007A22DD" w:rsidRPr="00CD50F8">
        <w:rPr>
          <w:rFonts w:cs="Arial"/>
          <w:sz w:val="18"/>
          <w:szCs w:val="18"/>
          <w:lang w:val="es-PE"/>
        </w:rPr>
        <w:t xml:space="preserve">hay varias causales se muestra la </w:t>
      </w:r>
      <w:r w:rsidR="00A55D97" w:rsidRPr="00CD50F8">
        <w:rPr>
          <w:rFonts w:cs="Arial"/>
          <w:sz w:val="18"/>
          <w:szCs w:val="18"/>
          <w:lang w:val="es-PE"/>
        </w:rPr>
        <w:t>más</w:t>
      </w:r>
      <w:r w:rsidR="005C1488" w:rsidRPr="00CD50F8">
        <w:rPr>
          <w:rFonts w:cs="Arial"/>
          <w:sz w:val="18"/>
          <w:szCs w:val="18"/>
          <w:lang w:val="es-PE"/>
        </w:rPr>
        <w:t xml:space="preserve"> antigua marcándose si tiene </w:t>
      </w:r>
      <w:r w:rsidR="00AB0619" w:rsidRPr="00CD50F8">
        <w:rPr>
          <w:rFonts w:cs="Arial"/>
          <w:sz w:val="18"/>
          <w:szCs w:val="18"/>
          <w:lang w:val="es-PE"/>
        </w:rPr>
        <w:t>más</w:t>
      </w:r>
      <w:r w:rsidR="005C1488" w:rsidRPr="00CD50F8">
        <w:rPr>
          <w:rFonts w:cs="Arial"/>
          <w:sz w:val="18"/>
          <w:szCs w:val="18"/>
          <w:lang w:val="es-PE"/>
        </w:rPr>
        <w:t xml:space="preserve"> de una (*)</w:t>
      </w:r>
    </w:p>
    <w:p w:rsidR="004C531F" w:rsidRPr="00CD50F8" w:rsidRDefault="004C531F" w:rsidP="0052061A">
      <w:pPr>
        <w:pStyle w:val="Prrafodelista"/>
        <w:ind w:left="709"/>
        <w:rPr>
          <w:rFonts w:cs="Arial"/>
          <w:sz w:val="18"/>
          <w:szCs w:val="18"/>
          <w:lang w:val="es-PE"/>
        </w:rPr>
      </w:pPr>
      <w:r w:rsidRPr="00CD50F8">
        <w:rPr>
          <w:rFonts w:cs="Arial"/>
          <w:sz w:val="18"/>
          <w:szCs w:val="18"/>
          <w:lang w:val="es-PE"/>
        </w:rPr>
        <w:t xml:space="preserve">Considera los stocks que tenga el usuario en </w:t>
      </w:r>
      <w:r w:rsidR="00A66730" w:rsidRPr="00CD50F8">
        <w:rPr>
          <w:rFonts w:cs="Arial"/>
          <w:sz w:val="18"/>
          <w:szCs w:val="18"/>
          <w:lang w:val="es-PE"/>
        </w:rPr>
        <w:t>sus establecimientos</w:t>
      </w:r>
      <w:r w:rsidRPr="00CD50F8">
        <w:rPr>
          <w:rFonts w:cs="Arial"/>
          <w:sz w:val="18"/>
          <w:szCs w:val="18"/>
          <w:lang w:val="es-PE"/>
        </w:rPr>
        <w:t xml:space="preserve"> así como en los establecimientos de prestadores de servicio </w:t>
      </w:r>
    </w:p>
    <w:p w:rsidR="004C531F" w:rsidRPr="00CD50F8" w:rsidRDefault="004C531F" w:rsidP="0052061A">
      <w:pPr>
        <w:pStyle w:val="Prrafodelista"/>
        <w:ind w:left="709"/>
        <w:rPr>
          <w:rFonts w:cs="Arial"/>
          <w:sz w:val="18"/>
          <w:szCs w:val="18"/>
          <w:lang w:val="es-PE"/>
        </w:rPr>
      </w:pPr>
      <w:r w:rsidRPr="00CD50F8">
        <w:rPr>
          <w:rFonts w:cs="Arial"/>
          <w:sz w:val="18"/>
          <w:szCs w:val="18"/>
          <w:lang w:val="es-PE"/>
        </w:rPr>
        <w:t>Para la columna de “</w:t>
      </w:r>
      <w:r w:rsidR="000A6E05" w:rsidRPr="00CD50F8">
        <w:rPr>
          <w:rFonts w:cs="Arial"/>
          <w:sz w:val="18"/>
          <w:szCs w:val="18"/>
          <w:lang w:val="es-PE"/>
        </w:rPr>
        <w:t>Cantidad autorizada</w:t>
      </w:r>
      <w:r w:rsidRPr="00CD50F8">
        <w:rPr>
          <w:rFonts w:cs="Arial"/>
          <w:sz w:val="18"/>
          <w:szCs w:val="18"/>
          <w:lang w:val="es-PE"/>
        </w:rPr>
        <w:t xml:space="preserve"> disponible menos re</w:t>
      </w:r>
      <w:r w:rsidR="004C0306" w:rsidRPr="00CD50F8">
        <w:rPr>
          <w:rFonts w:cs="Arial"/>
          <w:sz w:val="18"/>
          <w:szCs w:val="18"/>
          <w:lang w:val="es-PE"/>
        </w:rPr>
        <w:t>serva” se debe restar de</w:t>
      </w:r>
      <w:r w:rsidR="000A6E05" w:rsidRPr="00CD50F8">
        <w:rPr>
          <w:rFonts w:cs="Arial"/>
          <w:sz w:val="18"/>
          <w:szCs w:val="18"/>
          <w:lang w:val="es-PE"/>
        </w:rPr>
        <w:t xml:space="preserve"> la cantidad autorizada </w:t>
      </w:r>
      <w:r w:rsidR="004C0306" w:rsidRPr="00CD50F8">
        <w:rPr>
          <w:rFonts w:cs="Arial"/>
          <w:sz w:val="18"/>
          <w:szCs w:val="18"/>
          <w:lang w:val="es-PE"/>
        </w:rPr>
        <w:t xml:space="preserve">disponible </w:t>
      </w:r>
      <w:r w:rsidRPr="00CD50F8">
        <w:rPr>
          <w:rFonts w:cs="Arial"/>
          <w:sz w:val="18"/>
          <w:szCs w:val="18"/>
          <w:lang w:val="es-PE"/>
        </w:rPr>
        <w:t>la reserva que los</w:t>
      </w:r>
      <w:r w:rsidR="00C8301B" w:rsidRPr="00CD50F8">
        <w:rPr>
          <w:rFonts w:cs="Arial"/>
          <w:sz w:val="18"/>
          <w:szCs w:val="18"/>
          <w:lang w:val="es-PE"/>
        </w:rPr>
        <w:t xml:space="preserve"> </w:t>
      </w:r>
      <w:r w:rsidRPr="00CD50F8">
        <w:rPr>
          <w:rFonts w:cs="Arial"/>
          <w:sz w:val="18"/>
          <w:szCs w:val="18"/>
          <w:lang w:val="es-PE"/>
        </w:rPr>
        <w:t xml:space="preserve">usuarios pueden tener asignados </w:t>
      </w:r>
    </w:p>
    <w:p w:rsidR="004C531F" w:rsidRPr="00CD50F8" w:rsidRDefault="004C531F" w:rsidP="0052061A">
      <w:pPr>
        <w:ind w:left="709"/>
        <w:rPr>
          <w:rFonts w:cs="Arial"/>
          <w:sz w:val="18"/>
          <w:szCs w:val="18"/>
          <w:lang w:val="es-PE"/>
        </w:rPr>
      </w:pPr>
      <w:r w:rsidRPr="00CD50F8">
        <w:rPr>
          <w:rFonts w:cs="Arial"/>
          <w:sz w:val="18"/>
          <w:szCs w:val="18"/>
          <w:lang w:val="es-PE"/>
        </w:rPr>
        <w:t>Filtros</w:t>
      </w:r>
      <w:r w:rsidR="00614B14" w:rsidRPr="00CD50F8">
        <w:rPr>
          <w:rFonts w:cs="Arial"/>
          <w:sz w:val="18"/>
          <w:szCs w:val="18"/>
          <w:lang w:val="es-PE"/>
        </w:rPr>
        <w:t>:</w:t>
      </w:r>
    </w:p>
    <w:p w:rsidR="004C531F" w:rsidRPr="00CD50F8" w:rsidRDefault="004C531F" w:rsidP="00D917A1">
      <w:pPr>
        <w:pStyle w:val="Prrafodelista"/>
        <w:numPr>
          <w:ilvl w:val="0"/>
          <w:numId w:val="40"/>
        </w:numPr>
        <w:ind w:left="1069"/>
        <w:rPr>
          <w:rFonts w:cs="Arial"/>
          <w:sz w:val="18"/>
          <w:szCs w:val="18"/>
          <w:lang w:val="es-PE"/>
        </w:rPr>
      </w:pPr>
      <w:r w:rsidRPr="00CD50F8">
        <w:rPr>
          <w:rFonts w:cs="Arial"/>
          <w:sz w:val="18"/>
          <w:szCs w:val="18"/>
          <w:lang w:val="es-PE"/>
        </w:rPr>
        <w:t>Periodo de vigencia</w:t>
      </w:r>
    </w:p>
    <w:p w:rsidR="004C531F" w:rsidRPr="00CD50F8" w:rsidRDefault="004C531F" w:rsidP="00D917A1">
      <w:pPr>
        <w:pStyle w:val="Prrafodelista"/>
        <w:numPr>
          <w:ilvl w:val="0"/>
          <w:numId w:val="40"/>
        </w:numPr>
        <w:ind w:left="1069"/>
        <w:rPr>
          <w:rFonts w:cs="Arial"/>
          <w:sz w:val="18"/>
          <w:szCs w:val="18"/>
          <w:lang w:val="es-PE"/>
        </w:rPr>
      </w:pPr>
      <w:r w:rsidRPr="00CD50F8">
        <w:rPr>
          <w:rFonts w:cs="Arial"/>
          <w:sz w:val="18"/>
          <w:szCs w:val="18"/>
          <w:lang w:val="es-PE"/>
        </w:rPr>
        <w:t>Periodo anual (por defecto el último se podrá seleccionar otros periodos anuales que correspondan al periodo de vigencia)</w:t>
      </w:r>
    </w:p>
    <w:p w:rsidR="004C531F" w:rsidRPr="00CD50F8" w:rsidRDefault="004C531F" w:rsidP="00D917A1">
      <w:pPr>
        <w:pStyle w:val="Prrafodelista"/>
        <w:numPr>
          <w:ilvl w:val="0"/>
          <w:numId w:val="40"/>
        </w:numPr>
        <w:ind w:left="1069"/>
        <w:rPr>
          <w:rFonts w:cs="Arial"/>
          <w:sz w:val="18"/>
          <w:szCs w:val="18"/>
          <w:lang w:val="es-PE"/>
        </w:rPr>
      </w:pPr>
      <w:r w:rsidRPr="00CD50F8">
        <w:rPr>
          <w:rFonts w:cs="Arial"/>
          <w:sz w:val="18"/>
          <w:szCs w:val="18"/>
          <w:lang w:val="es-PE"/>
        </w:rPr>
        <w:t xml:space="preserve">Selección del listado </w:t>
      </w:r>
    </w:p>
    <w:p w:rsidR="009A30CA" w:rsidRPr="00CD50F8" w:rsidRDefault="00B46D36" w:rsidP="00D917A1">
      <w:pPr>
        <w:numPr>
          <w:ilvl w:val="0"/>
          <w:numId w:val="44"/>
        </w:numPr>
        <w:ind w:left="1494"/>
        <w:rPr>
          <w:rFonts w:cs="Arial"/>
          <w:sz w:val="18"/>
          <w:szCs w:val="18"/>
          <w:lang w:val="es-PE"/>
        </w:rPr>
      </w:pPr>
      <w:r w:rsidRPr="00CD50F8">
        <w:rPr>
          <w:rFonts w:cs="Arial"/>
          <w:sz w:val="18"/>
          <w:szCs w:val="18"/>
          <w:lang w:val="es-PE"/>
        </w:rPr>
        <w:t xml:space="preserve">Cantidad autorizada disponible </w:t>
      </w:r>
      <w:r w:rsidR="009A30CA" w:rsidRPr="00CD50F8">
        <w:rPr>
          <w:rFonts w:cs="Arial"/>
          <w:sz w:val="18"/>
          <w:szCs w:val="18"/>
          <w:lang w:val="es-PE"/>
        </w:rPr>
        <w:t xml:space="preserve">sobre la cantidad </w:t>
      </w:r>
      <w:r w:rsidR="007D13CC" w:rsidRPr="00CD50F8">
        <w:rPr>
          <w:rFonts w:cs="Arial"/>
          <w:sz w:val="18"/>
          <w:szCs w:val="18"/>
          <w:lang w:val="es-PE"/>
        </w:rPr>
        <w:t>autorizada</w:t>
      </w:r>
      <w:r w:rsidR="009A30CA" w:rsidRPr="00CD50F8">
        <w:rPr>
          <w:rFonts w:cs="Arial"/>
          <w:sz w:val="18"/>
          <w:szCs w:val="18"/>
          <w:lang w:val="es-PE"/>
        </w:rPr>
        <w:t xml:space="preserve"> anual </w:t>
      </w:r>
    </w:p>
    <w:p w:rsidR="004C531F" w:rsidRPr="00CD50F8" w:rsidRDefault="009A30CA" w:rsidP="00D917A1">
      <w:pPr>
        <w:numPr>
          <w:ilvl w:val="0"/>
          <w:numId w:val="44"/>
        </w:numPr>
        <w:ind w:left="1494"/>
        <w:rPr>
          <w:rFonts w:cs="Arial"/>
          <w:sz w:val="18"/>
          <w:szCs w:val="18"/>
          <w:lang w:val="es-PE"/>
        </w:rPr>
      </w:pPr>
      <w:r w:rsidRPr="00CD50F8">
        <w:rPr>
          <w:rFonts w:cs="Arial"/>
          <w:sz w:val="18"/>
          <w:szCs w:val="18"/>
          <w:lang w:val="es-PE"/>
        </w:rPr>
        <w:t>Stock de presentaciones detallado por establecimiento</w:t>
      </w:r>
    </w:p>
    <w:p w:rsidR="009F46B5" w:rsidRPr="00CD50F8" w:rsidRDefault="009F46B5" w:rsidP="0052061A">
      <w:pPr>
        <w:rPr>
          <w:rFonts w:cs="Arial"/>
          <w:sz w:val="18"/>
          <w:szCs w:val="18"/>
          <w:lang w:val="es-PE"/>
        </w:rPr>
      </w:pPr>
    </w:p>
    <w:p w:rsidR="004C531F" w:rsidRPr="00CD50F8" w:rsidRDefault="004C531F" w:rsidP="0052061A">
      <w:pPr>
        <w:ind w:left="709"/>
        <w:rPr>
          <w:rFonts w:cs="Arial"/>
          <w:sz w:val="18"/>
          <w:szCs w:val="18"/>
          <w:lang w:val="es-PE"/>
        </w:rPr>
      </w:pPr>
      <w:r w:rsidRPr="00CD50F8">
        <w:rPr>
          <w:rFonts w:cs="Arial"/>
          <w:sz w:val="18"/>
          <w:szCs w:val="18"/>
          <w:lang w:val="es-PE"/>
        </w:rPr>
        <w:t xml:space="preserve">Los </w:t>
      </w:r>
      <w:r w:rsidR="006B5AE2" w:rsidRPr="00CD50F8">
        <w:rPr>
          <w:rFonts w:cs="Arial"/>
          <w:sz w:val="18"/>
          <w:szCs w:val="18"/>
          <w:lang w:val="es-PE"/>
        </w:rPr>
        <w:t>datos</w:t>
      </w:r>
      <w:r w:rsidR="00614B14" w:rsidRPr="00CD50F8">
        <w:rPr>
          <w:rFonts w:cs="Arial"/>
          <w:sz w:val="18"/>
          <w:szCs w:val="18"/>
          <w:lang w:val="es-PE"/>
        </w:rPr>
        <w:t xml:space="preserve"> a presentar según listado son:</w:t>
      </w:r>
    </w:p>
    <w:p w:rsidR="004C531F" w:rsidRPr="00CD50F8" w:rsidRDefault="00A33BF1" w:rsidP="00D917A1">
      <w:pPr>
        <w:numPr>
          <w:ilvl w:val="0"/>
          <w:numId w:val="86"/>
        </w:numPr>
        <w:ind w:left="1069"/>
        <w:rPr>
          <w:rFonts w:cs="Arial"/>
          <w:sz w:val="18"/>
          <w:szCs w:val="18"/>
          <w:lang w:val="es-PE"/>
        </w:rPr>
      </w:pPr>
      <w:r w:rsidRPr="00CD50F8">
        <w:rPr>
          <w:rFonts w:cs="Arial"/>
          <w:sz w:val="18"/>
          <w:szCs w:val="18"/>
          <w:lang w:val="es-PE"/>
        </w:rPr>
        <w:t>Cantidad Autorizada Disponible</w:t>
      </w:r>
      <w:r w:rsidR="003B6DF4" w:rsidRPr="00CD50F8">
        <w:rPr>
          <w:rFonts w:cs="Arial"/>
          <w:sz w:val="18"/>
          <w:szCs w:val="18"/>
          <w:lang w:val="es-PE"/>
        </w:rPr>
        <w:t xml:space="preserve"> sobre la cantidad </w:t>
      </w:r>
      <w:r w:rsidR="007D13CC" w:rsidRPr="00CD50F8">
        <w:rPr>
          <w:rFonts w:cs="Arial"/>
          <w:sz w:val="18"/>
          <w:szCs w:val="18"/>
          <w:lang w:val="es-PE"/>
        </w:rPr>
        <w:t>autorizada</w:t>
      </w:r>
      <w:r w:rsidR="003B6DF4" w:rsidRPr="00CD50F8">
        <w:rPr>
          <w:rFonts w:cs="Arial"/>
          <w:sz w:val="18"/>
          <w:szCs w:val="18"/>
          <w:lang w:val="es-PE"/>
        </w:rPr>
        <w:t xml:space="preserve"> anual</w:t>
      </w:r>
      <w:r w:rsidR="004C531F" w:rsidRPr="00CD50F8">
        <w:rPr>
          <w:rFonts w:cs="Arial"/>
          <w:sz w:val="18"/>
          <w:szCs w:val="18"/>
          <w:lang w:val="es-PE"/>
        </w:rPr>
        <w:t xml:space="preserve">, se muestran ordenados ascendentemente por código del BF </w:t>
      </w:r>
    </w:p>
    <w:p w:rsidR="004C531F" w:rsidRPr="00CD50F8" w:rsidRDefault="004C531F" w:rsidP="00D917A1">
      <w:pPr>
        <w:pStyle w:val="Prrafodelista"/>
        <w:numPr>
          <w:ilvl w:val="0"/>
          <w:numId w:val="42"/>
        </w:numPr>
        <w:ind w:left="1494"/>
        <w:rPr>
          <w:rFonts w:cs="Arial"/>
          <w:sz w:val="18"/>
          <w:szCs w:val="18"/>
          <w:lang w:val="es-PE"/>
        </w:rPr>
      </w:pPr>
      <w:r w:rsidRPr="00CD50F8">
        <w:rPr>
          <w:rFonts w:cs="Arial"/>
          <w:sz w:val="18"/>
          <w:szCs w:val="18"/>
          <w:lang w:val="es-PE"/>
        </w:rPr>
        <w:t xml:space="preserve">Periodo de </w:t>
      </w:r>
      <w:r w:rsidRPr="00CD50F8">
        <w:rPr>
          <w:rFonts w:cs="Arial"/>
          <w:bCs/>
          <w:sz w:val="18"/>
          <w:szCs w:val="18"/>
          <w:lang w:eastAsia="es-PE"/>
        </w:rPr>
        <w:t>vigencia</w:t>
      </w:r>
    </w:p>
    <w:p w:rsidR="004C531F" w:rsidRPr="00CD50F8" w:rsidRDefault="004C531F" w:rsidP="00D917A1">
      <w:pPr>
        <w:pStyle w:val="Prrafodelista"/>
        <w:numPr>
          <w:ilvl w:val="0"/>
          <w:numId w:val="42"/>
        </w:numPr>
        <w:ind w:left="1494"/>
        <w:rPr>
          <w:rFonts w:cs="Arial"/>
          <w:sz w:val="18"/>
          <w:szCs w:val="18"/>
          <w:lang w:val="es-PE"/>
        </w:rPr>
      </w:pPr>
      <w:r w:rsidRPr="00CD50F8">
        <w:rPr>
          <w:rFonts w:cs="Arial"/>
          <w:sz w:val="18"/>
          <w:szCs w:val="18"/>
          <w:lang w:val="es-PE"/>
        </w:rPr>
        <w:t xml:space="preserve">Periodo anual </w:t>
      </w:r>
    </w:p>
    <w:p w:rsidR="004C531F" w:rsidRPr="00CD50F8" w:rsidRDefault="004C531F" w:rsidP="00D917A1">
      <w:pPr>
        <w:pStyle w:val="Prrafodelista"/>
        <w:numPr>
          <w:ilvl w:val="0"/>
          <w:numId w:val="42"/>
        </w:numPr>
        <w:ind w:left="1494"/>
        <w:rPr>
          <w:rFonts w:cs="Arial"/>
          <w:sz w:val="18"/>
          <w:szCs w:val="18"/>
          <w:lang w:val="es-PE"/>
        </w:rPr>
      </w:pPr>
      <w:r w:rsidRPr="00CD50F8">
        <w:rPr>
          <w:rFonts w:cs="Arial"/>
          <w:sz w:val="18"/>
          <w:szCs w:val="18"/>
          <w:lang w:val="es-PE"/>
        </w:rPr>
        <w:t xml:space="preserve">Código de BF </w:t>
      </w:r>
    </w:p>
    <w:p w:rsidR="004C531F" w:rsidRPr="00CD50F8" w:rsidRDefault="004C531F" w:rsidP="00D917A1">
      <w:pPr>
        <w:pStyle w:val="Prrafodelista"/>
        <w:numPr>
          <w:ilvl w:val="0"/>
          <w:numId w:val="42"/>
        </w:numPr>
        <w:ind w:left="1494"/>
        <w:rPr>
          <w:rFonts w:cs="Arial"/>
          <w:sz w:val="18"/>
          <w:szCs w:val="18"/>
          <w:lang w:val="es-PE"/>
        </w:rPr>
      </w:pPr>
      <w:r w:rsidRPr="00CD50F8">
        <w:rPr>
          <w:rFonts w:cs="Arial"/>
          <w:sz w:val="18"/>
          <w:szCs w:val="18"/>
          <w:lang w:val="es-PE"/>
        </w:rPr>
        <w:t>Nombre comercial código del BF+”-“+</w:t>
      </w:r>
      <w:r w:rsidR="00F01FD5" w:rsidRPr="00CD50F8">
        <w:rPr>
          <w:rFonts w:cs="Arial"/>
          <w:sz w:val="18"/>
          <w:szCs w:val="18"/>
          <w:lang w:val="es-PE"/>
        </w:rPr>
        <w:t xml:space="preserve"> unidad de medida de control</w:t>
      </w:r>
      <w:r w:rsidRPr="00CD50F8">
        <w:rPr>
          <w:rFonts w:cs="Arial"/>
          <w:sz w:val="18"/>
          <w:szCs w:val="18"/>
          <w:lang w:val="es-PE"/>
        </w:rPr>
        <w:t xml:space="preserve"> </w:t>
      </w:r>
    </w:p>
    <w:p w:rsidR="004C531F" w:rsidRPr="00CD50F8" w:rsidRDefault="004C531F" w:rsidP="00D917A1">
      <w:pPr>
        <w:pStyle w:val="Prrafodelista"/>
        <w:numPr>
          <w:ilvl w:val="0"/>
          <w:numId w:val="42"/>
        </w:numPr>
        <w:ind w:left="1494"/>
        <w:rPr>
          <w:rFonts w:cs="Arial"/>
          <w:sz w:val="18"/>
          <w:szCs w:val="18"/>
          <w:lang w:val="es-PE"/>
        </w:rPr>
      </w:pPr>
      <w:r w:rsidRPr="00CD50F8">
        <w:rPr>
          <w:rFonts w:cs="Arial"/>
          <w:sz w:val="18"/>
          <w:szCs w:val="18"/>
          <w:lang w:val="es-PE"/>
        </w:rPr>
        <w:t>Fecha de alta del código del BF</w:t>
      </w:r>
    </w:p>
    <w:p w:rsidR="004C531F" w:rsidRPr="00CD50F8" w:rsidRDefault="004C531F" w:rsidP="00D917A1">
      <w:pPr>
        <w:pStyle w:val="Prrafodelista"/>
        <w:numPr>
          <w:ilvl w:val="0"/>
          <w:numId w:val="42"/>
        </w:numPr>
        <w:ind w:left="1494"/>
        <w:rPr>
          <w:rFonts w:cs="Arial"/>
          <w:sz w:val="18"/>
          <w:szCs w:val="18"/>
          <w:lang w:val="es-PE"/>
        </w:rPr>
      </w:pPr>
      <w:r w:rsidRPr="00CD50F8">
        <w:rPr>
          <w:rFonts w:cs="Arial"/>
          <w:sz w:val="18"/>
          <w:szCs w:val="18"/>
          <w:lang w:val="es-PE"/>
        </w:rPr>
        <w:t>Fecha de baja del código del BF</w:t>
      </w:r>
    </w:p>
    <w:p w:rsidR="004C531F" w:rsidRPr="00CD50F8" w:rsidRDefault="004C531F" w:rsidP="00D917A1">
      <w:pPr>
        <w:pStyle w:val="Prrafodelista"/>
        <w:numPr>
          <w:ilvl w:val="0"/>
          <w:numId w:val="42"/>
        </w:numPr>
        <w:ind w:left="1494"/>
        <w:rPr>
          <w:rFonts w:cs="Arial"/>
          <w:sz w:val="18"/>
          <w:szCs w:val="18"/>
          <w:lang w:val="es-PE"/>
        </w:rPr>
      </w:pPr>
      <w:r w:rsidRPr="00CD50F8">
        <w:rPr>
          <w:rFonts w:cs="Arial"/>
          <w:sz w:val="18"/>
          <w:szCs w:val="18"/>
          <w:lang w:val="es-PE"/>
        </w:rPr>
        <w:t xml:space="preserve">Cantidad autorizada </w:t>
      </w:r>
      <w:r w:rsidR="007D13CC" w:rsidRPr="00CD50F8">
        <w:rPr>
          <w:rFonts w:cs="Arial"/>
          <w:sz w:val="18"/>
          <w:szCs w:val="18"/>
          <w:lang w:val="es-PE"/>
        </w:rPr>
        <w:t>anual</w:t>
      </w:r>
    </w:p>
    <w:p w:rsidR="004C531F" w:rsidRPr="00CD50F8" w:rsidRDefault="004C531F" w:rsidP="00D917A1">
      <w:pPr>
        <w:pStyle w:val="Prrafodelista"/>
        <w:numPr>
          <w:ilvl w:val="0"/>
          <w:numId w:val="42"/>
        </w:numPr>
        <w:ind w:left="1494"/>
        <w:rPr>
          <w:rFonts w:cs="Arial"/>
          <w:sz w:val="18"/>
          <w:szCs w:val="18"/>
          <w:lang w:val="es-PE"/>
        </w:rPr>
      </w:pPr>
      <w:r w:rsidRPr="00CD50F8">
        <w:rPr>
          <w:rFonts w:cs="Arial"/>
          <w:sz w:val="18"/>
          <w:szCs w:val="18"/>
          <w:lang w:val="es-PE"/>
        </w:rPr>
        <w:t xml:space="preserve">Cantidad </w:t>
      </w:r>
      <w:r w:rsidR="003B46DC" w:rsidRPr="00CD50F8">
        <w:rPr>
          <w:rFonts w:cs="Arial"/>
          <w:sz w:val="18"/>
          <w:szCs w:val="18"/>
          <w:lang w:val="es-PE"/>
        </w:rPr>
        <w:t xml:space="preserve">autorizada </w:t>
      </w:r>
      <w:r w:rsidR="007D13CC" w:rsidRPr="00CD50F8">
        <w:rPr>
          <w:rFonts w:cs="Arial"/>
          <w:sz w:val="18"/>
          <w:szCs w:val="18"/>
          <w:lang w:val="es-PE"/>
        </w:rPr>
        <w:t xml:space="preserve">utilizada </w:t>
      </w:r>
    </w:p>
    <w:p w:rsidR="00E35E23" w:rsidRPr="00CD50F8" w:rsidRDefault="00E35E23" w:rsidP="00D917A1">
      <w:pPr>
        <w:pStyle w:val="Prrafodelista"/>
        <w:numPr>
          <w:ilvl w:val="0"/>
          <w:numId w:val="42"/>
        </w:numPr>
        <w:ind w:left="1494"/>
        <w:rPr>
          <w:rFonts w:cs="Arial"/>
          <w:sz w:val="18"/>
          <w:szCs w:val="18"/>
          <w:lang w:val="es-PE"/>
        </w:rPr>
      </w:pPr>
      <w:r w:rsidRPr="00CD50F8">
        <w:rPr>
          <w:rFonts w:cs="Arial"/>
          <w:sz w:val="18"/>
          <w:szCs w:val="18"/>
          <w:lang w:val="es-PE"/>
        </w:rPr>
        <w:t>Porcentaje de la cantidad autorizada utilizada</w:t>
      </w:r>
    </w:p>
    <w:p w:rsidR="004C531F" w:rsidRPr="00CD50F8" w:rsidRDefault="00532CA0" w:rsidP="00D917A1">
      <w:pPr>
        <w:pStyle w:val="Prrafodelista"/>
        <w:numPr>
          <w:ilvl w:val="0"/>
          <w:numId w:val="42"/>
        </w:numPr>
        <w:ind w:left="1494"/>
        <w:rPr>
          <w:rFonts w:cs="Arial"/>
          <w:sz w:val="18"/>
          <w:szCs w:val="18"/>
          <w:lang w:val="es-PE"/>
        </w:rPr>
      </w:pPr>
      <w:r w:rsidRPr="00CD50F8">
        <w:rPr>
          <w:rFonts w:cs="Arial"/>
          <w:sz w:val="18"/>
          <w:szCs w:val="18"/>
          <w:lang w:val="es-PE"/>
        </w:rPr>
        <w:t>Cantidad autorizada disponible</w:t>
      </w:r>
    </w:p>
    <w:p w:rsidR="004C531F" w:rsidRPr="00CD50F8" w:rsidRDefault="00532CA0" w:rsidP="00D917A1">
      <w:pPr>
        <w:pStyle w:val="Prrafodelista"/>
        <w:numPr>
          <w:ilvl w:val="0"/>
          <w:numId w:val="42"/>
        </w:numPr>
        <w:ind w:left="1494"/>
        <w:rPr>
          <w:rFonts w:cs="Arial"/>
          <w:sz w:val="18"/>
          <w:szCs w:val="18"/>
          <w:lang w:val="es-PE"/>
        </w:rPr>
      </w:pPr>
      <w:r w:rsidRPr="00CD50F8">
        <w:rPr>
          <w:rFonts w:cs="Arial"/>
          <w:sz w:val="18"/>
          <w:szCs w:val="18"/>
          <w:lang w:val="es-PE"/>
        </w:rPr>
        <w:t xml:space="preserve">Cantidad autorizada </w:t>
      </w:r>
      <w:r w:rsidR="004C531F" w:rsidRPr="00CD50F8">
        <w:rPr>
          <w:rFonts w:cs="Arial"/>
          <w:sz w:val="18"/>
          <w:szCs w:val="18"/>
          <w:lang w:val="es-PE"/>
        </w:rPr>
        <w:t>disponible menos reservas (*)</w:t>
      </w:r>
    </w:p>
    <w:p w:rsidR="00CD1308" w:rsidRPr="00CD50F8" w:rsidRDefault="004C531F" w:rsidP="00D917A1">
      <w:pPr>
        <w:pStyle w:val="Prrafodelista"/>
        <w:numPr>
          <w:ilvl w:val="0"/>
          <w:numId w:val="42"/>
        </w:numPr>
        <w:ind w:left="1494"/>
        <w:rPr>
          <w:rFonts w:cs="Arial"/>
          <w:sz w:val="18"/>
          <w:szCs w:val="18"/>
          <w:lang w:val="es-PE"/>
        </w:rPr>
      </w:pPr>
      <w:r w:rsidRPr="00CD50F8">
        <w:rPr>
          <w:rFonts w:cs="Arial"/>
          <w:sz w:val="18"/>
          <w:szCs w:val="18"/>
          <w:lang w:val="es-PE"/>
        </w:rPr>
        <w:t xml:space="preserve">Unidad de control del BF </w:t>
      </w:r>
    </w:p>
    <w:p w:rsidR="000B7699" w:rsidRPr="00CD50F8" w:rsidRDefault="00CD1308" w:rsidP="00D917A1">
      <w:pPr>
        <w:pStyle w:val="Prrafodelista"/>
        <w:numPr>
          <w:ilvl w:val="0"/>
          <w:numId w:val="42"/>
        </w:numPr>
        <w:ind w:left="1494"/>
        <w:rPr>
          <w:rFonts w:cs="Arial"/>
          <w:sz w:val="18"/>
          <w:szCs w:val="18"/>
          <w:lang w:val="es-PE"/>
        </w:rPr>
      </w:pPr>
      <w:r w:rsidRPr="00CD50F8">
        <w:rPr>
          <w:rFonts w:cs="Arial"/>
          <w:sz w:val="18"/>
          <w:szCs w:val="18"/>
          <w:lang w:val="es-PE"/>
        </w:rPr>
        <w:t>Para los datos inconsistentes, debe proporcionarse el enlace (vinculo) al reporte “Reporte de stock mensual por establecimiento y periodo anual”</w:t>
      </w:r>
    </w:p>
    <w:p w:rsidR="00CC7D9E" w:rsidRPr="00CD50F8" w:rsidRDefault="00CC7D9E" w:rsidP="0052061A">
      <w:pPr>
        <w:pStyle w:val="Prrafodelista"/>
        <w:ind w:left="1418"/>
        <w:rPr>
          <w:rFonts w:cs="Arial"/>
          <w:sz w:val="18"/>
          <w:szCs w:val="18"/>
          <w:lang w:val="es-PE"/>
        </w:rPr>
      </w:pPr>
    </w:p>
    <w:p w:rsidR="004C531F" w:rsidRPr="00CD50F8" w:rsidRDefault="004C531F" w:rsidP="00807D9F">
      <w:pPr>
        <w:pStyle w:val="Prrafodelista"/>
        <w:ind w:left="1098"/>
        <w:rPr>
          <w:sz w:val="18"/>
          <w:szCs w:val="18"/>
        </w:rPr>
      </w:pPr>
      <w:r w:rsidRPr="00CD50F8">
        <w:rPr>
          <w:sz w:val="18"/>
          <w:szCs w:val="18"/>
        </w:rPr>
        <w:t>Consideraciones:</w:t>
      </w:r>
    </w:p>
    <w:p w:rsidR="00F93C40" w:rsidRPr="00CD50F8" w:rsidRDefault="006075E1" w:rsidP="00D917A1">
      <w:pPr>
        <w:pStyle w:val="Prrafodelista"/>
        <w:numPr>
          <w:ilvl w:val="0"/>
          <w:numId w:val="54"/>
        </w:numPr>
        <w:ind w:left="1523"/>
        <w:rPr>
          <w:rFonts w:cs="Arial"/>
          <w:sz w:val="18"/>
          <w:szCs w:val="18"/>
          <w:lang w:val="es-PE"/>
        </w:rPr>
      </w:pPr>
      <w:r w:rsidRPr="00CD50F8">
        <w:rPr>
          <w:sz w:val="18"/>
          <w:szCs w:val="18"/>
        </w:rPr>
        <w:t xml:space="preserve">Opción para bajar la información de la consulta a un archivo CSV o </w:t>
      </w:r>
      <w:r w:rsidR="00E70650" w:rsidRPr="00CD50F8">
        <w:rPr>
          <w:sz w:val="18"/>
          <w:szCs w:val="18"/>
        </w:rPr>
        <w:t>TXT</w:t>
      </w:r>
      <w:r w:rsidRPr="00CD50F8">
        <w:rPr>
          <w:sz w:val="18"/>
          <w:szCs w:val="18"/>
        </w:rPr>
        <w:t xml:space="preserve"> </w:t>
      </w:r>
    </w:p>
    <w:p w:rsidR="003D388D" w:rsidRPr="00CD50F8" w:rsidRDefault="00F93C40" w:rsidP="00D917A1">
      <w:pPr>
        <w:pStyle w:val="Prrafodelista"/>
        <w:numPr>
          <w:ilvl w:val="0"/>
          <w:numId w:val="54"/>
        </w:numPr>
        <w:ind w:left="1523"/>
        <w:rPr>
          <w:rFonts w:cs="Arial"/>
          <w:sz w:val="18"/>
          <w:szCs w:val="18"/>
          <w:lang w:val="es-PE"/>
        </w:rPr>
      </w:pPr>
      <w:r w:rsidRPr="00CD50F8">
        <w:rPr>
          <w:sz w:val="18"/>
          <w:szCs w:val="18"/>
        </w:rPr>
        <w:t>Debe poder seleccionar todos los periodos anuales</w:t>
      </w:r>
    </w:p>
    <w:p w:rsidR="003D388D" w:rsidRPr="00CD50F8" w:rsidRDefault="003D388D" w:rsidP="00D917A1">
      <w:pPr>
        <w:pStyle w:val="Prrafodelista"/>
        <w:numPr>
          <w:ilvl w:val="0"/>
          <w:numId w:val="54"/>
        </w:numPr>
        <w:ind w:left="1523"/>
        <w:rPr>
          <w:rFonts w:cs="Arial"/>
          <w:sz w:val="18"/>
          <w:szCs w:val="18"/>
          <w:lang w:val="es-PE"/>
        </w:rPr>
      </w:pPr>
      <w:r w:rsidRPr="00CD50F8">
        <w:rPr>
          <w:sz w:val="18"/>
          <w:szCs w:val="18"/>
        </w:rPr>
        <w:t>Para los BF con etiqueta NO DISPONIBLE que corresponda a cantidad autorizada disponible o stock negativo debe proporcionarse el enlace (vinculo) al reporte de detalle (Reporte stock mensual por establecimiento y periodo anual/</w:t>
      </w:r>
      <w:r w:rsidRPr="00CD50F8">
        <w:t xml:space="preserve"> </w:t>
      </w:r>
      <w:r w:rsidRPr="00CD50F8">
        <w:rPr>
          <w:sz w:val="18"/>
          <w:szCs w:val="18"/>
        </w:rPr>
        <w:t>Reporte de cantidad autorizada disponible mensual por periodo anual)</w:t>
      </w:r>
    </w:p>
    <w:p w:rsidR="00F93C40" w:rsidRPr="00CD50F8" w:rsidRDefault="004C531F" w:rsidP="00D917A1">
      <w:pPr>
        <w:pStyle w:val="Prrafodelista"/>
        <w:numPr>
          <w:ilvl w:val="0"/>
          <w:numId w:val="56"/>
        </w:numPr>
        <w:ind w:left="1523"/>
        <w:rPr>
          <w:rFonts w:cs="Arial"/>
          <w:sz w:val="18"/>
          <w:szCs w:val="18"/>
          <w:lang w:val="es-PE"/>
        </w:rPr>
      </w:pPr>
      <w:r w:rsidRPr="00CD50F8">
        <w:rPr>
          <w:rFonts w:cs="Arial"/>
          <w:sz w:val="18"/>
          <w:szCs w:val="18"/>
          <w:lang w:val="es-PE"/>
        </w:rPr>
        <w:t xml:space="preserve">Colocar como pie de página que </w:t>
      </w:r>
      <w:r w:rsidR="00532CA0" w:rsidRPr="00CD50F8">
        <w:rPr>
          <w:rFonts w:cs="Arial"/>
          <w:sz w:val="18"/>
          <w:szCs w:val="18"/>
          <w:lang w:val="es-PE"/>
        </w:rPr>
        <w:t xml:space="preserve">Cantidad autorizada </w:t>
      </w:r>
      <w:r w:rsidRPr="00CD50F8">
        <w:rPr>
          <w:rFonts w:cs="Arial"/>
          <w:sz w:val="18"/>
          <w:szCs w:val="18"/>
          <w:lang w:val="es-PE"/>
        </w:rPr>
        <w:t>disponible</w:t>
      </w:r>
      <w:r w:rsidR="00BE71A8" w:rsidRPr="00CD50F8">
        <w:rPr>
          <w:rFonts w:cs="Arial"/>
          <w:sz w:val="18"/>
          <w:szCs w:val="18"/>
          <w:lang w:val="es-PE"/>
        </w:rPr>
        <w:t xml:space="preserve"> </w:t>
      </w:r>
      <w:r w:rsidRPr="00CD50F8">
        <w:rPr>
          <w:rFonts w:cs="Arial"/>
          <w:sz w:val="18"/>
          <w:szCs w:val="18"/>
          <w:lang w:val="es-PE"/>
        </w:rPr>
        <w:t>final se refleja cuando el usuario no tenga operaciones imputadas pendientes de confirmar</w:t>
      </w:r>
    </w:p>
    <w:p w:rsidR="004C531F" w:rsidRPr="00CD50F8" w:rsidRDefault="004C531F" w:rsidP="00D917A1">
      <w:pPr>
        <w:pStyle w:val="Prrafodelista"/>
        <w:numPr>
          <w:ilvl w:val="0"/>
          <w:numId w:val="56"/>
        </w:numPr>
        <w:ind w:left="1523"/>
        <w:rPr>
          <w:rFonts w:cs="Arial"/>
          <w:sz w:val="18"/>
          <w:szCs w:val="18"/>
          <w:lang w:val="es-PE"/>
        </w:rPr>
      </w:pPr>
      <w:r w:rsidRPr="00CD50F8">
        <w:rPr>
          <w:rFonts w:cs="Arial"/>
          <w:sz w:val="18"/>
          <w:szCs w:val="18"/>
          <w:lang w:val="es-PE"/>
        </w:rPr>
        <w:t xml:space="preserve">Colocar como pie de página </w:t>
      </w:r>
      <w:r w:rsidR="00BE71A8" w:rsidRPr="00CD50F8">
        <w:rPr>
          <w:rFonts w:cs="Arial"/>
          <w:sz w:val="18"/>
          <w:szCs w:val="18"/>
          <w:lang w:val="es-PE"/>
        </w:rPr>
        <w:t xml:space="preserve">que las reservas del </w:t>
      </w:r>
      <w:r w:rsidR="001F57D1" w:rsidRPr="00CD50F8">
        <w:rPr>
          <w:rFonts w:cs="Arial"/>
          <w:sz w:val="18"/>
          <w:szCs w:val="18"/>
        </w:rPr>
        <w:t>cantidad autorizada disponible</w:t>
      </w:r>
      <w:r w:rsidR="00BE71A8" w:rsidRPr="00CD50F8">
        <w:rPr>
          <w:rFonts w:cs="Arial"/>
          <w:sz w:val="18"/>
          <w:szCs w:val="18"/>
          <w:lang w:val="es-PE"/>
        </w:rPr>
        <w:t xml:space="preserve"> se generan en base a las </w:t>
      </w:r>
      <w:r w:rsidR="00070582" w:rsidRPr="00CD50F8">
        <w:rPr>
          <w:rFonts w:cs="Arial"/>
          <w:sz w:val="18"/>
          <w:szCs w:val="18"/>
          <w:lang w:val="es-PE"/>
        </w:rPr>
        <w:t xml:space="preserve">GRE-BF </w:t>
      </w:r>
      <w:r w:rsidR="00F41D41" w:rsidRPr="00CD50F8">
        <w:rPr>
          <w:rFonts w:cs="Arial"/>
          <w:sz w:val="18"/>
          <w:szCs w:val="18"/>
          <w:lang w:val="es-PE"/>
        </w:rPr>
        <w:t xml:space="preserve">en </w:t>
      </w:r>
      <w:r w:rsidR="00A55D97" w:rsidRPr="00CD50F8">
        <w:rPr>
          <w:rFonts w:cs="Arial"/>
          <w:sz w:val="18"/>
          <w:szCs w:val="18"/>
          <w:lang w:val="es-PE"/>
        </w:rPr>
        <w:t>tránsito</w:t>
      </w:r>
      <w:r w:rsidR="00F41D41" w:rsidRPr="00CD50F8">
        <w:rPr>
          <w:rFonts w:cs="Arial"/>
          <w:sz w:val="18"/>
          <w:szCs w:val="18"/>
          <w:lang w:val="es-PE"/>
        </w:rPr>
        <w:t xml:space="preserve"> </w:t>
      </w:r>
      <w:r w:rsidR="00F93C40" w:rsidRPr="00CD50F8">
        <w:rPr>
          <w:rFonts w:cs="Arial"/>
          <w:sz w:val="18"/>
          <w:szCs w:val="18"/>
          <w:lang w:val="es-PE"/>
        </w:rPr>
        <w:t xml:space="preserve">o Autorizaciones de Ingresos / Salidas </w:t>
      </w:r>
    </w:p>
    <w:p w:rsidR="00BE71A8" w:rsidRPr="00CD50F8" w:rsidRDefault="00BE71A8" w:rsidP="00D917A1">
      <w:pPr>
        <w:pStyle w:val="Prrafodelista"/>
        <w:numPr>
          <w:ilvl w:val="0"/>
          <w:numId w:val="56"/>
        </w:numPr>
        <w:ind w:left="1523"/>
        <w:rPr>
          <w:rFonts w:cs="Arial"/>
          <w:sz w:val="18"/>
          <w:szCs w:val="18"/>
          <w:lang w:val="es-PE"/>
        </w:rPr>
      </w:pPr>
      <w:r w:rsidRPr="00CD50F8">
        <w:rPr>
          <w:rFonts w:cs="Arial"/>
          <w:sz w:val="18"/>
          <w:szCs w:val="18"/>
          <w:lang w:val="es-PE"/>
        </w:rPr>
        <w:lastRenderedPageBreak/>
        <w:t xml:space="preserve">Debe mostrar la fecha y usuario que emite la consulta </w:t>
      </w:r>
      <w:r w:rsidR="00336C32" w:rsidRPr="00CD50F8">
        <w:rPr>
          <w:rFonts w:cs="Arial"/>
          <w:sz w:val="18"/>
          <w:szCs w:val="18"/>
          <w:lang w:val="es-PE"/>
        </w:rPr>
        <w:t>así</w:t>
      </w:r>
      <w:r w:rsidRPr="00CD50F8">
        <w:rPr>
          <w:rFonts w:cs="Arial"/>
          <w:sz w:val="18"/>
          <w:szCs w:val="18"/>
          <w:lang w:val="es-PE"/>
        </w:rPr>
        <w:t xml:space="preserve"> como la </w:t>
      </w:r>
      <w:r w:rsidR="00B30952" w:rsidRPr="00CD50F8">
        <w:rPr>
          <w:rFonts w:cs="Arial"/>
          <w:sz w:val="18"/>
          <w:szCs w:val="18"/>
          <w:lang w:val="es-PE"/>
        </w:rPr>
        <w:t>última</w:t>
      </w:r>
      <w:r w:rsidRPr="00CD50F8">
        <w:rPr>
          <w:rFonts w:cs="Arial"/>
          <w:sz w:val="18"/>
          <w:szCs w:val="18"/>
          <w:lang w:val="es-PE"/>
        </w:rPr>
        <w:t xml:space="preserve"> fecha en la cual se actualizo la </w:t>
      </w:r>
      <w:r w:rsidR="00336C32" w:rsidRPr="00CD50F8">
        <w:rPr>
          <w:rFonts w:cs="Arial"/>
          <w:sz w:val="18"/>
          <w:szCs w:val="18"/>
          <w:lang w:val="es-PE"/>
        </w:rPr>
        <w:t>información</w:t>
      </w:r>
      <w:r w:rsidRPr="00CD50F8">
        <w:rPr>
          <w:rFonts w:cs="Arial"/>
          <w:sz w:val="18"/>
          <w:szCs w:val="18"/>
          <w:lang w:val="es-PE"/>
        </w:rPr>
        <w:t xml:space="preserve"> en el registro diario de operaciones</w:t>
      </w:r>
    </w:p>
    <w:p w:rsidR="00CC7D9E" w:rsidRPr="00CD50F8" w:rsidRDefault="00CC7D9E" w:rsidP="0052061A">
      <w:pPr>
        <w:pStyle w:val="Prrafodelista"/>
        <w:ind w:left="1080"/>
        <w:rPr>
          <w:rFonts w:cs="Arial"/>
          <w:sz w:val="18"/>
          <w:szCs w:val="18"/>
          <w:lang w:val="es-PE"/>
        </w:rPr>
      </w:pPr>
    </w:p>
    <w:p w:rsidR="004C531F" w:rsidRPr="00CD50F8" w:rsidRDefault="008A1AB9" w:rsidP="00D917A1">
      <w:pPr>
        <w:numPr>
          <w:ilvl w:val="0"/>
          <w:numId w:val="86"/>
        </w:numPr>
        <w:ind w:left="1068"/>
        <w:rPr>
          <w:rFonts w:cs="Arial"/>
          <w:sz w:val="18"/>
          <w:szCs w:val="18"/>
          <w:lang w:val="es-PE"/>
        </w:rPr>
      </w:pPr>
      <w:r w:rsidRPr="00CD50F8">
        <w:rPr>
          <w:rFonts w:cs="Arial"/>
          <w:sz w:val="18"/>
          <w:szCs w:val="18"/>
          <w:lang w:val="es-PE"/>
        </w:rPr>
        <w:t>Stock de presentaciones detallado por establecimiento</w:t>
      </w:r>
      <w:r w:rsidR="004C531F" w:rsidRPr="00CD50F8">
        <w:rPr>
          <w:rFonts w:cs="Arial"/>
          <w:sz w:val="18"/>
          <w:szCs w:val="18"/>
          <w:lang w:val="es-PE"/>
        </w:rPr>
        <w:t>, se muestran ordenados ascendentemente establecimiento, por código del BF y presentación</w:t>
      </w:r>
    </w:p>
    <w:p w:rsidR="004C531F" w:rsidRPr="00CD50F8" w:rsidRDefault="004C531F" w:rsidP="00D917A1">
      <w:pPr>
        <w:pStyle w:val="Prrafodelista"/>
        <w:numPr>
          <w:ilvl w:val="0"/>
          <w:numId w:val="42"/>
        </w:numPr>
        <w:ind w:left="1493"/>
        <w:rPr>
          <w:rFonts w:cs="Arial"/>
          <w:sz w:val="18"/>
          <w:szCs w:val="18"/>
          <w:lang w:val="es-PE"/>
        </w:rPr>
      </w:pPr>
      <w:r w:rsidRPr="00CD50F8">
        <w:rPr>
          <w:rFonts w:cs="Arial"/>
          <w:sz w:val="18"/>
          <w:szCs w:val="18"/>
          <w:lang w:val="es-PE"/>
        </w:rPr>
        <w:t xml:space="preserve">Periodo de </w:t>
      </w:r>
      <w:r w:rsidRPr="00CD50F8">
        <w:rPr>
          <w:rFonts w:cs="Arial"/>
          <w:bCs/>
          <w:sz w:val="18"/>
          <w:szCs w:val="18"/>
          <w:lang w:eastAsia="es-PE"/>
        </w:rPr>
        <w:t>vigencia</w:t>
      </w:r>
    </w:p>
    <w:p w:rsidR="004C531F" w:rsidRPr="00CD50F8" w:rsidRDefault="004C531F" w:rsidP="00D917A1">
      <w:pPr>
        <w:pStyle w:val="Prrafodelista"/>
        <w:numPr>
          <w:ilvl w:val="0"/>
          <w:numId w:val="42"/>
        </w:numPr>
        <w:ind w:left="1493"/>
        <w:rPr>
          <w:rFonts w:cs="Arial"/>
          <w:sz w:val="18"/>
          <w:szCs w:val="18"/>
          <w:lang w:val="es-PE"/>
        </w:rPr>
      </w:pPr>
      <w:r w:rsidRPr="00CD50F8">
        <w:rPr>
          <w:rFonts w:cs="Arial"/>
          <w:sz w:val="18"/>
          <w:szCs w:val="18"/>
          <w:lang w:val="es-PE"/>
        </w:rPr>
        <w:t xml:space="preserve">Periodo anual </w:t>
      </w:r>
    </w:p>
    <w:p w:rsidR="004C531F" w:rsidRPr="00CD50F8" w:rsidRDefault="004C531F" w:rsidP="00D917A1">
      <w:pPr>
        <w:pStyle w:val="Prrafodelista"/>
        <w:numPr>
          <w:ilvl w:val="0"/>
          <w:numId w:val="43"/>
        </w:numPr>
        <w:ind w:left="1493"/>
        <w:rPr>
          <w:rFonts w:cs="Arial"/>
          <w:sz w:val="18"/>
          <w:szCs w:val="18"/>
          <w:lang w:val="es-PE"/>
        </w:rPr>
      </w:pPr>
      <w:r w:rsidRPr="00CD50F8">
        <w:rPr>
          <w:rFonts w:cs="Arial"/>
          <w:sz w:val="18"/>
          <w:szCs w:val="18"/>
          <w:lang w:val="es-PE"/>
        </w:rPr>
        <w:t>Establecimiento+”-“+Dirección del establecimiento comercial, si es un establecimiento de un tercero deberá adicionarse el RUC (+”-“+</w:t>
      </w:r>
      <w:r w:rsidR="003C2A51" w:rsidRPr="00CD50F8">
        <w:rPr>
          <w:rFonts w:cs="Arial"/>
          <w:sz w:val="18"/>
          <w:szCs w:val="18"/>
          <w:lang w:val="es-PE"/>
        </w:rPr>
        <w:t xml:space="preserve">RUC) del prestador del servicio. </w:t>
      </w:r>
      <w:r w:rsidR="00846AC0" w:rsidRPr="00CD50F8">
        <w:rPr>
          <w:rFonts w:cs="Arial"/>
          <w:sz w:val="18"/>
          <w:szCs w:val="18"/>
          <w:lang w:val="es-PE"/>
        </w:rPr>
        <w:t xml:space="preserve">Marca con (*) si se </w:t>
      </w:r>
      <w:r w:rsidR="00A55D97" w:rsidRPr="00CD50F8">
        <w:rPr>
          <w:rFonts w:cs="Arial"/>
          <w:sz w:val="18"/>
          <w:szCs w:val="18"/>
          <w:lang w:val="es-PE"/>
        </w:rPr>
        <w:t>modificó</w:t>
      </w:r>
      <w:r w:rsidR="00846AC0" w:rsidRPr="00CD50F8">
        <w:rPr>
          <w:rFonts w:cs="Arial"/>
          <w:sz w:val="18"/>
          <w:szCs w:val="18"/>
          <w:lang w:val="es-PE"/>
        </w:rPr>
        <w:t xml:space="preserve"> la dirección del establecimiento durante el periodo anual </w:t>
      </w:r>
      <w:r w:rsidR="00F41D41" w:rsidRPr="00CD50F8">
        <w:rPr>
          <w:rFonts w:cs="Arial"/>
          <w:sz w:val="18"/>
          <w:szCs w:val="18"/>
          <w:lang w:val="es-PE"/>
        </w:rPr>
        <w:t xml:space="preserve"> </w:t>
      </w:r>
    </w:p>
    <w:p w:rsidR="004C531F" w:rsidRPr="00CD50F8" w:rsidRDefault="004C531F" w:rsidP="00D917A1">
      <w:pPr>
        <w:pStyle w:val="Prrafodelista"/>
        <w:numPr>
          <w:ilvl w:val="0"/>
          <w:numId w:val="43"/>
        </w:numPr>
        <w:ind w:left="1493"/>
        <w:rPr>
          <w:rFonts w:cs="Arial"/>
          <w:sz w:val="18"/>
          <w:szCs w:val="18"/>
          <w:lang w:val="es-PE"/>
        </w:rPr>
      </w:pPr>
      <w:r w:rsidRPr="00CD50F8">
        <w:rPr>
          <w:rFonts w:cs="Arial"/>
          <w:sz w:val="18"/>
          <w:szCs w:val="18"/>
          <w:lang w:val="es-PE"/>
        </w:rPr>
        <w:t>Código del BF</w:t>
      </w:r>
    </w:p>
    <w:p w:rsidR="004C531F" w:rsidRPr="00CD50F8" w:rsidRDefault="004C531F" w:rsidP="00D917A1">
      <w:pPr>
        <w:pStyle w:val="Prrafodelista"/>
        <w:numPr>
          <w:ilvl w:val="0"/>
          <w:numId w:val="43"/>
        </w:numPr>
        <w:ind w:left="1493"/>
        <w:rPr>
          <w:rFonts w:cs="Arial"/>
          <w:sz w:val="18"/>
          <w:szCs w:val="18"/>
          <w:lang w:val="es-PE"/>
        </w:rPr>
      </w:pPr>
      <w:r w:rsidRPr="00CD50F8">
        <w:rPr>
          <w:rFonts w:cs="Arial"/>
          <w:sz w:val="18"/>
          <w:szCs w:val="18"/>
          <w:lang w:val="es-PE"/>
        </w:rPr>
        <w:t xml:space="preserve">Nombre comercial del código del BF+“-“ + </w:t>
      </w:r>
      <w:r w:rsidR="00F01FD5" w:rsidRPr="00CD50F8">
        <w:rPr>
          <w:rFonts w:cs="Arial"/>
          <w:sz w:val="18"/>
          <w:szCs w:val="18"/>
          <w:lang w:val="es-PE"/>
        </w:rPr>
        <w:t>unidad de medida de control</w:t>
      </w:r>
    </w:p>
    <w:p w:rsidR="004C531F" w:rsidRPr="00CD50F8" w:rsidRDefault="004C531F" w:rsidP="00D917A1">
      <w:pPr>
        <w:pStyle w:val="Prrafodelista"/>
        <w:numPr>
          <w:ilvl w:val="0"/>
          <w:numId w:val="42"/>
        </w:numPr>
        <w:ind w:left="1493"/>
        <w:rPr>
          <w:rFonts w:cs="Arial"/>
          <w:sz w:val="18"/>
          <w:szCs w:val="18"/>
          <w:lang w:val="es-PE"/>
        </w:rPr>
      </w:pPr>
      <w:r w:rsidRPr="00CD50F8">
        <w:rPr>
          <w:rFonts w:cs="Arial"/>
          <w:sz w:val="18"/>
          <w:szCs w:val="18"/>
          <w:lang w:val="es-PE"/>
        </w:rPr>
        <w:t>Fecha de alta del código del BF</w:t>
      </w:r>
    </w:p>
    <w:p w:rsidR="004C531F" w:rsidRPr="00CD50F8" w:rsidRDefault="004C531F" w:rsidP="00D917A1">
      <w:pPr>
        <w:pStyle w:val="Prrafodelista"/>
        <w:numPr>
          <w:ilvl w:val="0"/>
          <w:numId w:val="42"/>
        </w:numPr>
        <w:ind w:left="1493"/>
        <w:rPr>
          <w:rFonts w:cs="Arial"/>
          <w:sz w:val="18"/>
          <w:szCs w:val="18"/>
          <w:lang w:val="es-PE"/>
        </w:rPr>
      </w:pPr>
      <w:r w:rsidRPr="00CD50F8">
        <w:rPr>
          <w:rFonts w:cs="Arial"/>
          <w:sz w:val="18"/>
          <w:szCs w:val="18"/>
          <w:lang w:val="es-PE"/>
        </w:rPr>
        <w:t>Fecha de baja del código del BF</w:t>
      </w:r>
    </w:p>
    <w:p w:rsidR="004C531F" w:rsidRPr="00CD50F8" w:rsidRDefault="004C531F" w:rsidP="00D917A1">
      <w:pPr>
        <w:pStyle w:val="Prrafodelista"/>
        <w:numPr>
          <w:ilvl w:val="0"/>
          <w:numId w:val="43"/>
        </w:numPr>
        <w:ind w:left="1493"/>
        <w:rPr>
          <w:rFonts w:cs="Arial"/>
          <w:sz w:val="18"/>
          <w:szCs w:val="18"/>
          <w:lang w:val="es-PE"/>
        </w:rPr>
      </w:pPr>
      <w:r w:rsidRPr="00CD50F8">
        <w:rPr>
          <w:rFonts w:cs="Arial"/>
          <w:sz w:val="18"/>
          <w:szCs w:val="18"/>
          <w:lang w:val="es-PE"/>
        </w:rPr>
        <w:t xml:space="preserve">Presentación, Nombre del </w:t>
      </w:r>
      <w:r w:rsidR="00DD6970" w:rsidRPr="00CD50F8">
        <w:rPr>
          <w:rFonts w:cs="Arial"/>
          <w:sz w:val="18"/>
          <w:szCs w:val="18"/>
          <w:lang w:val="es-PE"/>
        </w:rPr>
        <w:t>Bien</w:t>
      </w:r>
      <w:r w:rsidRPr="00CD50F8">
        <w:rPr>
          <w:rFonts w:cs="Arial"/>
          <w:sz w:val="18"/>
          <w:szCs w:val="18"/>
          <w:lang w:val="es-PE"/>
        </w:rPr>
        <w:t xml:space="preserve">+”-“+Nombre Comercial del </w:t>
      </w:r>
      <w:r w:rsidR="00DD6970" w:rsidRPr="00CD50F8">
        <w:rPr>
          <w:rFonts w:cs="Arial"/>
          <w:sz w:val="18"/>
          <w:szCs w:val="18"/>
          <w:lang w:val="es-PE"/>
        </w:rPr>
        <w:t xml:space="preserve">Bien </w:t>
      </w:r>
      <w:r w:rsidRPr="00CD50F8">
        <w:rPr>
          <w:rFonts w:cs="Arial"/>
          <w:sz w:val="18"/>
          <w:szCs w:val="18"/>
          <w:lang w:val="es-PE"/>
        </w:rPr>
        <w:t>+”-“+</w:t>
      </w:r>
      <w:r w:rsidR="00DD6970" w:rsidRPr="00CD50F8">
        <w:rPr>
          <w:rFonts w:cs="Arial"/>
          <w:sz w:val="18"/>
          <w:szCs w:val="18"/>
          <w:lang w:val="es-PE"/>
        </w:rPr>
        <w:t xml:space="preserve"> Tipo de </w:t>
      </w:r>
      <w:r w:rsidR="006763C4" w:rsidRPr="00CD50F8">
        <w:rPr>
          <w:rFonts w:cs="Arial"/>
          <w:sz w:val="18"/>
          <w:szCs w:val="18"/>
          <w:lang w:val="es-PE"/>
        </w:rPr>
        <w:t>presentación</w:t>
      </w:r>
      <w:r w:rsidR="00DD6970" w:rsidRPr="00CD50F8">
        <w:rPr>
          <w:rFonts w:cs="Arial"/>
          <w:sz w:val="18"/>
          <w:szCs w:val="18"/>
          <w:lang w:val="es-PE"/>
        </w:rPr>
        <w:t xml:space="preserve"> </w:t>
      </w:r>
      <w:r w:rsidRPr="00CD50F8">
        <w:rPr>
          <w:rFonts w:cs="Arial"/>
          <w:sz w:val="18"/>
          <w:szCs w:val="18"/>
          <w:lang w:val="es-PE"/>
        </w:rPr>
        <w:t xml:space="preserve"> comercial de la presentación+”-“+Cantidad de Unidades Físicas+”-“+Unidad Física</w:t>
      </w:r>
    </w:p>
    <w:p w:rsidR="004C531F" w:rsidRPr="00CD50F8" w:rsidRDefault="004C531F" w:rsidP="00D917A1">
      <w:pPr>
        <w:pStyle w:val="Prrafodelista"/>
        <w:numPr>
          <w:ilvl w:val="0"/>
          <w:numId w:val="43"/>
        </w:numPr>
        <w:ind w:left="1493"/>
        <w:rPr>
          <w:rFonts w:cs="Arial"/>
          <w:sz w:val="18"/>
          <w:szCs w:val="18"/>
          <w:lang w:val="es-PE"/>
        </w:rPr>
      </w:pPr>
      <w:r w:rsidRPr="00CD50F8">
        <w:rPr>
          <w:rFonts w:cs="Arial"/>
          <w:sz w:val="18"/>
          <w:szCs w:val="18"/>
          <w:lang w:val="es-PE"/>
        </w:rPr>
        <w:t xml:space="preserve">Ingresos totales, suma de todas cantidades ingresadas desde que </w:t>
      </w:r>
      <w:r w:rsidR="00AB0619" w:rsidRPr="00CD50F8">
        <w:rPr>
          <w:rFonts w:cs="Arial"/>
          <w:sz w:val="18"/>
          <w:szCs w:val="18"/>
          <w:lang w:val="es-PE"/>
        </w:rPr>
        <w:t>inició</w:t>
      </w:r>
      <w:r w:rsidRPr="00CD50F8">
        <w:rPr>
          <w:rFonts w:cs="Arial"/>
          <w:sz w:val="18"/>
          <w:szCs w:val="18"/>
          <w:lang w:val="es-PE"/>
        </w:rPr>
        <w:t xml:space="preserve"> sus operaciones para el periodo de </w:t>
      </w:r>
      <w:r w:rsidRPr="00CD50F8">
        <w:rPr>
          <w:rFonts w:cs="Arial"/>
          <w:bCs/>
          <w:sz w:val="18"/>
          <w:szCs w:val="18"/>
          <w:lang w:eastAsia="es-PE"/>
        </w:rPr>
        <w:t>vigencia</w:t>
      </w:r>
      <w:r w:rsidRPr="00CD50F8">
        <w:rPr>
          <w:rFonts w:cs="Arial"/>
          <w:sz w:val="18"/>
          <w:szCs w:val="18"/>
          <w:lang w:val="es-PE"/>
        </w:rPr>
        <w:t>, por establecimiento y presentación.</w:t>
      </w:r>
    </w:p>
    <w:p w:rsidR="004C531F" w:rsidRPr="00CD50F8" w:rsidRDefault="004C531F" w:rsidP="00D917A1">
      <w:pPr>
        <w:pStyle w:val="Prrafodelista"/>
        <w:numPr>
          <w:ilvl w:val="0"/>
          <w:numId w:val="43"/>
        </w:numPr>
        <w:ind w:left="1493"/>
        <w:rPr>
          <w:rFonts w:cs="Arial"/>
          <w:sz w:val="18"/>
          <w:szCs w:val="18"/>
          <w:lang w:val="es-PE"/>
        </w:rPr>
      </w:pPr>
      <w:r w:rsidRPr="00CD50F8">
        <w:rPr>
          <w:rFonts w:cs="Arial"/>
          <w:sz w:val="18"/>
          <w:szCs w:val="18"/>
          <w:lang w:val="es-PE"/>
        </w:rPr>
        <w:t xml:space="preserve">Egresos totales, suma de todas cantidades egresadas desde que </w:t>
      </w:r>
      <w:r w:rsidR="00B30952" w:rsidRPr="00CD50F8">
        <w:rPr>
          <w:rFonts w:cs="Arial"/>
          <w:sz w:val="18"/>
          <w:szCs w:val="18"/>
          <w:lang w:val="es-PE"/>
        </w:rPr>
        <w:t>inició</w:t>
      </w:r>
      <w:r w:rsidRPr="00CD50F8">
        <w:rPr>
          <w:rFonts w:cs="Arial"/>
          <w:sz w:val="18"/>
          <w:szCs w:val="18"/>
          <w:lang w:val="es-PE"/>
        </w:rPr>
        <w:t xml:space="preserve"> sus operaciones para el periodo de </w:t>
      </w:r>
      <w:r w:rsidRPr="00CD50F8">
        <w:rPr>
          <w:rFonts w:cs="Arial"/>
          <w:bCs/>
          <w:sz w:val="18"/>
          <w:szCs w:val="18"/>
          <w:lang w:eastAsia="es-PE"/>
        </w:rPr>
        <w:t>vigencia</w:t>
      </w:r>
      <w:r w:rsidRPr="00CD50F8">
        <w:rPr>
          <w:rFonts w:cs="Arial"/>
          <w:sz w:val="18"/>
          <w:szCs w:val="18"/>
          <w:lang w:val="es-PE"/>
        </w:rPr>
        <w:t>, por establecimiento y presentación.</w:t>
      </w:r>
    </w:p>
    <w:p w:rsidR="004C531F" w:rsidRPr="00CD50F8" w:rsidRDefault="004C531F" w:rsidP="00D917A1">
      <w:pPr>
        <w:pStyle w:val="Prrafodelista"/>
        <w:numPr>
          <w:ilvl w:val="0"/>
          <w:numId w:val="43"/>
        </w:numPr>
        <w:ind w:left="1493"/>
        <w:rPr>
          <w:rFonts w:cs="Arial"/>
          <w:sz w:val="18"/>
          <w:szCs w:val="18"/>
          <w:lang w:val="es-PE"/>
        </w:rPr>
      </w:pPr>
      <w:r w:rsidRPr="00CD50F8">
        <w:rPr>
          <w:rFonts w:cs="Arial"/>
          <w:sz w:val="18"/>
          <w:szCs w:val="18"/>
          <w:lang w:val="es-PE"/>
        </w:rPr>
        <w:t>Stock por establecimiento presentación</w:t>
      </w:r>
    </w:p>
    <w:p w:rsidR="004C531F" w:rsidRPr="00CD50F8" w:rsidRDefault="004C531F" w:rsidP="00D917A1">
      <w:pPr>
        <w:pStyle w:val="Prrafodelista"/>
        <w:numPr>
          <w:ilvl w:val="0"/>
          <w:numId w:val="43"/>
        </w:numPr>
        <w:ind w:left="1493"/>
        <w:rPr>
          <w:rFonts w:cs="Arial"/>
          <w:sz w:val="18"/>
          <w:szCs w:val="18"/>
          <w:lang w:val="es-PE"/>
        </w:rPr>
      </w:pPr>
      <w:r w:rsidRPr="00CD50F8">
        <w:rPr>
          <w:rFonts w:cs="Arial"/>
          <w:sz w:val="18"/>
          <w:szCs w:val="18"/>
          <w:lang w:val="es-PE"/>
        </w:rPr>
        <w:t>Stock por establecimiento presentación menos reservas (*)</w:t>
      </w:r>
    </w:p>
    <w:p w:rsidR="004C531F" w:rsidRPr="00CD50F8" w:rsidRDefault="00CB39A8" w:rsidP="00D917A1">
      <w:pPr>
        <w:pStyle w:val="Prrafodelista"/>
        <w:numPr>
          <w:ilvl w:val="0"/>
          <w:numId w:val="43"/>
        </w:numPr>
        <w:ind w:left="1493"/>
        <w:rPr>
          <w:rFonts w:cs="Arial"/>
          <w:sz w:val="18"/>
          <w:szCs w:val="18"/>
          <w:lang w:val="es-PE"/>
        </w:rPr>
      </w:pPr>
      <w:r w:rsidRPr="00CD50F8">
        <w:rPr>
          <w:rFonts w:cs="Arial"/>
          <w:sz w:val="18"/>
          <w:szCs w:val="18"/>
          <w:lang w:val="es-PE"/>
        </w:rPr>
        <w:t xml:space="preserve">Tipo de </w:t>
      </w:r>
      <w:r w:rsidR="00A55D97" w:rsidRPr="00CD50F8">
        <w:rPr>
          <w:rFonts w:cs="Arial"/>
          <w:sz w:val="18"/>
          <w:szCs w:val="18"/>
          <w:lang w:val="es-PE"/>
        </w:rPr>
        <w:t>presentación</w:t>
      </w:r>
      <w:r w:rsidRPr="00CD50F8">
        <w:rPr>
          <w:rFonts w:cs="Arial"/>
          <w:sz w:val="18"/>
          <w:szCs w:val="18"/>
          <w:lang w:val="es-PE"/>
        </w:rPr>
        <w:t xml:space="preserve"> comercial</w:t>
      </w:r>
      <w:r w:rsidR="004C531F" w:rsidRPr="00CD50F8">
        <w:rPr>
          <w:rFonts w:cs="Arial"/>
          <w:sz w:val="18"/>
          <w:szCs w:val="18"/>
          <w:lang w:val="es-PE"/>
        </w:rPr>
        <w:t xml:space="preserve"> </w:t>
      </w:r>
    </w:p>
    <w:p w:rsidR="004C531F" w:rsidRPr="00CD50F8" w:rsidRDefault="004C531F" w:rsidP="00D917A1">
      <w:pPr>
        <w:pStyle w:val="Prrafodelista"/>
        <w:numPr>
          <w:ilvl w:val="0"/>
          <w:numId w:val="43"/>
        </w:numPr>
        <w:ind w:left="1493"/>
        <w:rPr>
          <w:rFonts w:cs="Arial"/>
          <w:sz w:val="18"/>
          <w:szCs w:val="18"/>
          <w:lang w:val="es-PE"/>
        </w:rPr>
      </w:pPr>
      <w:r w:rsidRPr="00CD50F8">
        <w:rPr>
          <w:rFonts w:cs="Arial"/>
          <w:sz w:val="18"/>
          <w:szCs w:val="18"/>
          <w:lang w:val="es-PE"/>
        </w:rPr>
        <w:t xml:space="preserve">Cantidad neta </w:t>
      </w:r>
    </w:p>
    <w:p w:rsidR="004C531F" w:rsidRPr="00CD50F8" w:rsidRDefault="004C531F" w:rsidP="00D917A1">
      <w:pPr>
        <w:numPr>
          <w:ilvl w:val="0"/>
          <w:numId w:val="43"/>
        </w:numPr>
        <w:ind w:left="1493"/>
        <w:rPr>
          <w:rFonts w:cs="Arial"/>
          <w:sz w:val="18"/>
          <w:szCs w:val="18"/>
          <w:lang w:val="es-PE"/>
        </w:rPr>
      </w:pPr>
      <w:r w:rsidRPr="00CD50F8">
        <w:rPr>
          <w:rFonts w:cs="Arial"/>
          <w:sz w:val="18"/>
          <w:szCs w:val="18"/>
          <w:lang w:val="es-PE"/>
        </w:rPr>
        <w:t>Unidad de control del BF</w:t>
      </w:r>
    </w:p>
    <w:p w:rsidR="00FC2198" w:rsidRPr="00CD50F8" w:rsidRDefault="00FC2198" w:rsidP="0052061A">
      <w:pPr>
        <w:pStyle w:val="Prrafodelista"/>
        <w:ind w:left="1418"/>
        <w:rPr>
          <w:rFonts w:cs="Arial"/>
          <w:sz w:val="18"/>
          <w:szCs w:val="18"/>
          <w:lang w:val="es-PE"/>
        </w:rPr>
      </w:pPr>
    </w:p>
    <w:p w:rsidR="004C531F" w:rsidRPr="00CD50F8" w:rsidRDefault="004C531F" w:rsidP="00F41D41">
      <w:pPr>
        <w:pStyle w:val="Prrafodelista"/>
        <w:ind w:left="1098"/>
        <w:rPr>
          <w:sz w:val="18"/>
          <w:szCs w:val="18"/>
        </w:rPr>
      </w:pPr>
      <w:r w:rsidRPr="00CD50F8">
        <w:rPr>
          <w:sz w:val="18"/>
          <w:szCs w:val="18"/>
        </w:rPr>
        <w:t>Consideraciones:</w:t>
      </w:r>
    </w:p>
    <w:p w:rsidR="006075E1" w:rsidRPr="00CD50F8" w:rsidRDefault="006075E1" w:rsidP="00D917A1">
      <w:pPr>
        <w:pStyle w:val="Prrafodelista"/>
        <w:numPr>
          <w:ilvl w:val="0"/>
          <w:numId w:val="54"/>
        </w:numPr>
        <w:ind w:left="1523"/>
        <w:rPr>
          <w:sz w:val="18"/>
          <w:szCs w:val="18"/>
        </w:rPr>
      </w:pPr>
      <w:r w:rsidRPr="00CD50F8">
        <w:rPr>
          <w:sz w:val="18"/>
          <w:szCs w:val="18"/>
        </w:rPr>
        <w:t xml:space="preserve">Opción para bajar la información de la consulta a un archivo CSV o </w:t>
      </w:r>
      <w:r w:rsidR="00E70650" w:rsidRPr="00CD50F8">
        <w:rPr>
          <w:sz w:val="18"/>
          <w:szCs w:val="18"/>
        </w:rPr>
        <w:t>TXT</w:t>
      </w:r>
      <w:r w:rsidRPr="00CD50F8">
        <w:rPr>
          <w:sz w:val="18"/>
          <w:szCs w:val="18"/>
        </w:rPr>
        <w:t xml:space="preserve"> </w:t>
      </w:r>
    </w:p>
    <w:p w:rsidR="00DB163C" w:rsidRPr="00CD50F8" w:rsidRDefault="00DB163C" w:rsidP="00D917A1">
      <w:pPr>
        <w:pStyle w:val="Prrafodelista"/>
        <w:numPr>
          <w:ilvl w:val="0"/>
          <w:numId w:val="54"/>
        </w:numPr>
        <w:ind w:left="1523"/>
        <w:rPr>
          <w:sz w:val="18"/>
          <w:szCs w:val="18"/>
        </w:rPr>
      </w:pPr>
      <w:r w:rsidRPr="00CD50F8">
        <w:rPr>
          <w:sz w:val="18"/>
          <w:szCs w:val="18"/>
        </w:rPr>
        <w:t>Debe poder seleccionar todos los periodos anuales</w:t>
      </w:r>
    </w:p>
    <w:p w:rsidR="004C531F" w:rsidRPr="00CD50F8" w:rsidRDefault="004C531F" w:rsidP="00D917A1">
      <w:pPr>
        <w:pStyle w:val="Prrafodelista"/>
        <w:numPr>
          <w:ilvl w:val="0"/>
          <w:numId w:val="54"/>
        </w:numPr>
        <w:ind w:left="1523"/>
        <w:rPr>
          <w:sz w:val="18"/>
          <w:szCs w:val="18"/>
        </w:rPr>
      </w:pPr>
      <w:r w:rsidRPr="00CD50F8">
        <w:rPr>
          <w:sz w:val="18"/>
          <w:szCs w:val="18"/>
        </w:rPr>
        <w:t xml:space="preserve">Incluir los stocks que tiene el usuario en establecimientos de los prestadores de servicio que están en “stock en </w:t>
      </w:r>
      <w:r w:rsidR="004511C6" w:rsidRPr="00CD50F8">
        <w:rPr>
          <w:sz w:val="18"/>
          <w:szCs w:val="18"/>
        </w:rPr>
        <w:t>establecimientos</w:t>
      </w:r>
      <w:r w:rsidRPr="00CD50F8">
        <w:rPr>
          <w:sz w:val="18"/>
          <w:szCs w:val="18"/>
        </w:rPr>
        <w:t xml:space="preserve"> de terceros”</w:t>
      </w:r>
    </w:p>
    <w:p w:rsidR="004C531F" w:rsidRPr="00CD50F8" w:rsidRDefault="004C531F" w:rsidP="00D917A1">
      <w:pPr>
        <w:pStyle w:val="Prrafodelista"/>
        <w:numPr>
          <w:ilvl w:val="0"/>
          <w:numId w:val="54"/>
        </w:numPr>
        <w:ind w:left="1523"/>
        <w:rPr>
          <w:sz w:val="18"/>
          <w:szCs w:val="18"/>
        </w:rPr>
      </w:pPr>
      <w:r w:rsidRPr="00CD50F8">
        <w:rPr>
          <w:sz w:val="18"/>
          <w:szCs w:val="18"/>
        </w:rPr>
        <w:t xml:space="preserve">Colocar como pie de página que el stock final se refleja cuando el usuario no tenga operaciones imputadas pendientes de confirmar </w:t>
      </w:r>
    </w:p>
    <w:p w:rsidR="00756554" w:rsidRPr="00CD50F8" w:rsidRDefault="00756554" w:rsidP="00D917A1">
      <w:pPr>
        <w:pStyle w:val="Prrafodelista"/>
        <w:numPr>
          <w:ilvl w:val="0"/>
          <w:numId w:val="54"/>
        </w:numPr>
        <w:ind w:left="1523"/>
        <w:rPr>
          <w:sz w:val="18"/>
          <w:szCs w:val="18"/>
        </w:rPr>
      </w:pPr>
      <w:r w:rsidRPr="00CD50F8">
        <w:rPr>
          <w:sz w:val="18"/>
          <w:szCs w:val="18"/>
        </w:rPr>
        <w:t xml:space="preserve">Colocar como pie de página que las reservas de stock se generan en base a las </w:t>
      </w:r>
      <w:r w:rsidR="00070582" w:rsidRPr="00CD50F8">
        <w:rPr>
          <w:rFonts w:cs="Arial"/>
          <w:sz w:val="18"/>
          <w:szCs w:val="18"/>
          <w:lang w:val="es-PE"/>
        </w:rPr>
        <w:t>GRE-BF</w:t>
      </w:r>
      <w:r w:rsidR="00070582" w:rsidRPr="00CD50F8">
        <w:rPr>
          <w:sz w:val="18"/>
          <w:szCs w:val="18"/>
        </w:rPr>
        <w:t xml:space="preserve"> </w:t>
      </w:r>
      <w:r w:rsidRPr="00CD50F8">
        <w:rPr>
          <w:sz w:val="18"/>
          <w:szCs w:val="18"/>
        </w:rPr>
        <w:t xml:space="preserve">emitidas </w:t>
      </w:r>
      <w:r w:rsidR="001E5367" w:rsidRPr="00CD50F8">
        <w:rPr>
          <w:sz w:val="18"/>
          <w:szCs w:val="18"/>
        </w:rPr>
        <w:t xml:space="preserve">y las inmovilizaciones </w:t>
      </w:r>
    </w:p>
    <w:p w:rsidR="00756554" w:rsidRPr="00CD50F8" w:rsidRDefault="00756554" w:rsidP="00D917A1">
      <w:pPr>
        <w:pStyle w:val="Prrafodelista"/>
        <w:numPr>
          <w:ilvl w:val="0"/>
          <w:numId w:val="54"/>
        </w:numPr>
        <w:ind w:left="1523"/>
        <w:rPr>
          <w:sz w:val="18"/>
          <w:szCs w:val="18"/>
        </w:rPr>
      </w:pPr>
      <w:r w:rsidRPr="00CD50F8">
        <w:rPr>
          <w:sz w:val="18"/>
          <w:szCs w:val="18"/>
        </w:rPr>
        <w:t xml:space="preserve">Debe mostrar la fecha y usuario que emite la consulta </w:t>
      </w:r>
      <w:r w:rsidR="00336C32" w:rsidRPr="00CD50F8">
        <w:rPr>
          <w:sz w:val="18"/>
          <w:szCs w:val="18"/>
        </w:rPr>
        <w:t>así</w:t>
      </w:r>
      <w:r w:rsidRPr="00CD50F8">
        <w:rPr>
          <w:sz w:val="18"/>
          <w:szCs w:val="18"/>
        </w:rPr>
        <w:t xml:space="preserve"> como la </w:t>
      </w:r>
      <w:r w:rsidR="00B30952" w:rsidRPr="00CD50F8">
        <w:rPr>
          <w:sz w:val="18"/>
          <w:szCs w:val="18"/>
        </w:rPr>
        <w:t>última</w:t>
      </w:r>
      <w:r w:rsidRPr="00CD50F8">
        <w:rPr>
          <w:sz w:val="18"/>
          <w:szCs w:val="18"/>
        </w:rPr>
        <w:t xml:space="preserve"> fecha en la cual se actualizo la </w:t>
      </w:r>
      <w:r w:rsidR="00336C32" w:rsidRPr="00CD50F8">
        <w:rPr>
          <w:sz w:val="18"/>
          <w:szCs w:val="18"/>
        </w:rPr>
        <w:t>información</w:t>
      </w:r>
      <w:r w:rsidRPr="00CD50F8">
        <w:rPr>
          <w:sz w:val="18"/>
          <w:szCs w:val="18"/>
        </w:rPr>
        <w:t xml:space="preserve"> en el registro diario de operaciones</w:t>
      </w:r>
    </w:p>
    <w:p w:rsidR="006D0A8E" w:rsidRPr="00CD50F8" w:rsidRDefault="006D0A8E" w:rsidP="008E102B">
      <w:pPr>
        <w:pStyle w:val="Prrafodelista"/>
        <w:ind w:left="0"/>
        <w:rPr>
          <w:rFonts w:cs="Arial"/>
          <w:sz w:val="18"/>
          <w:szCs w:val="18"/>
          <w:lang w:val="es-PE"/>
        </w:rPr>
      </w:pPr>
    </w:p>
    <w:p w:rsidR="008E102B" w:rsidRPr="00CD50F8" w:rsidRDefault="008E102B" w:rsidP="008E102B">
      <w:pPr>
        <w:pStyle w:val="Prrafodelista"/>
        <w:ind w:left="0"/>
        <w:rPr>
          <w:rFonts w:cs="Arial"/>
          <w:sz w:val="18"/>
          <w:szCs w:val="18"/>
          <w:lang w:val="es-PE"/>
        </w:rPr>
      </w:pPr>
    </w:p>
    <w:p w:rsidR="004C531F" w:rsidRPr="00CD50F8" w:rsidRDefault="004C531F" w:rsidP="00D917A1">
      <w:pPr>
        <w:pStyle w:val="Textodeglobo"/>
        <w:numPr>
          <w:ilvl w:val="0"/>
          <w:numId w:val="85"/>
        </w:numPr>
        <w:rPr>
          <w:rFonts w:ascii="Arial" w:hAnsi="Arial" w:cs="Arial"/>
          <w:b/>
          <w:sz w:val="18"/>
          <w:szCs w:val="18"/>
          <w:u w:val="single"/>
          <w:lang w:eastAsia="es-ES"/>
        </w:rPr>
      </w:pPr>
      <w:r w:rsidRPr="00CD50F8">
        <w:rPr>
          <w:rFonts w:ascii="Arial" w:hAnsi="Arial" w:cs="Arial"/>
          <w:b/>
          <w:sz w:val="18"/>
          <w:szCs w:val="18"/>
          <w:u w:val="single"/>
          <w:lang w:eastAsia="es-ES"/>
        </w:rPr>
        <w:t>Consulta de Inventario Inicial</w:t>
      </w:r>
      <w:r w:rsidR="00C8301B" w:rsidRPr="00CD50F8">
        <w:rPr>
          <w:rFonts w:ascii="Arial" w:hAnsi="Arial" w:cs="Arial"/>
          <w:b/>
          <w:sz w:val="18"/>
          <w:szCs w:val="18"/>
          <w:u w:val="single"/>
          <w:lang w:eastAsia="es-ES"/>
        </w:rPr>
        <w:t xml:space="preserve"> </w:t>
      </w:r>
      <w:r w:rsidRPr="00CD50F8">
        <w:rPr>
          <w:rFonts w:ascii="Arial" w:hAnsi="Arial" w:cs="Arial"/>
          <w:b/>
          <w:sz w:val="18"/>
          <w:szCs w:val="18"/>
          <w:u w:val="single"/>
          <w:lang w:eastAsia="es-ES"/>
        </w:rPr>
        <w:t xml:space="preserve">y Stock iniciales por periodo anual </w:t>
      </w:r>
    </w:p>
    <w:p w:rsidR="004C531F" w:rsidRPr="00CD50F8" w:rsidRDefault="004C531F" w:rsidP="0052061A">
      <w:pPr>
        <w:pStyle w:val="Prrafodelista"/>
        <w:ind w:left="709"/>
        <w:rPr>
          <w:rFonts w:cs="Arial"/>
          <w:sz w:val="18"/>
          <w:szCs w:val="18"/>
          <w:lang w:val="es-PE"/>
        </w:rPr>
      </w:pPr>
      <w:r w:rsidRPr="00CD50F8">
        <w:rPr>
          <w:rFonts w:cs="Arial"/>
          <w:sz w:val="18"/>
          <w:szCs w:val="18"/>
          <w:lang w:val="es-PE"/>
        </w:rPr>
        <w:t>Es la consulta efectuada por el usuario donde se muestran las presentaciones por periodo de vigencia y establecimiento, incluye los inventarios iniciales</w:t>
      </w:r>
      <w:r w:rsidR="008D309D" w:rsidRPr="00CD50F8">
        <w:rPr>
          <w:rFonts w:cs="Arial"/>
          <w:sz w:val="18"/>
          <w:szCs w:val="18"/>
          <w:lang w:val="es-PE"/>
        </w:rPr>
        <w:t xml:space="preserve"> y sus </w:t>
      </w:r>
      <w:r w:rsidRPr="00CD50F8">
        <w:rPr>
          <w:rFonts w:cs="Arial"/>
          <w:sz w:val="18"/>
          <w:szCs w:val="18"/>
          <w:lang w:val="es-PE"/>
        </w:rPr>
        <w:t xml:space="preserve">rectificaciones de Inventario </w:t>
      </w:r>
      <w:r w:rsidR="004E507B" w:rsidRPr="00CD50F8">
        <w:rPr>
          <w:rFonts w:cs="Arial"/>
          <w:sz w:val="18"/>
          <w:szCs w:val="18"/>
          <w:lang w:val="es-PE"/>
        </w:rPr>
        <w:t>Inicial</w:t>
      </w:r>
      <w:r w:rsidRPr="00CD50F8">
        <w:rPr>
          <w:rFonts w:cs="Arial"/>
          <w:sz w:val="18"/>
          <w:szCs w:val="18"/>
          <w:lang w:val="es-PE"/>
        </w:rPr>
        <w:t xml:space="preserve"> </w:t>
      </w:r>
    </w:p>
    <w:p w:rsidR="001F1DBA" w:rsidRPr="00CD50F8" w:rsidRDefault="001F1DBA" w:rsidP="001F1DBA">
      <w:pPr>
        <w:pStyle w:val="Prrafodelista"/>
        <w:ind w:left="709"/>
        <w:rPr>
          <w:rFonts w:cs="Arial"/>
          <w:sz w:val="18"/>
          <w:szCs w:val="18"/>
          <w:lang w:val="es-PE"/>
        </w:rPr>
      </w:pPr>
      <w:r w:rsidRPr="00CD50F8">
        <w:rPr>
          <w:rFonts w:cs="Arial"/>
          <w:sz w:val="18"/>
          <w:szCs w:val="18"/>
          <w:lang w:val="es-PE"/>
        </w:rPr>
        <w:t xml:space="preserve">Si el BF tiene la etiqueta NO DISPONIBLE se muestra “NO DISPONIBLE”+”-“+la causal al código del BF. Si hay varias causales se muestra la </w:t>
      </w:r>
      <w:r w:rsidR="00A55D97" w:rsidRPr="00CD50F8">
        <w:rPr>
          <w:rFonts w:cs="Arial"/>
          <w:sz w:val="18"/>
          <w:szCs w:val="18"/>
          <w:lang w:val="es-PE"/>
        </w:rPr>
        <w:t>más</w:t>
      </w:r>
      <w:r w:rsidRPr="00CD50F8">
        <w:rPr>
          <w:rFonts w:cs="Arial"/>
          <w:sz w:val="18"/>
          <w:szCs w:val="18"/>
          <w:lang w:val="es-PE"/>
        </w:rPr>
        <w:t xml:space="preserve"> antigua.</w:t>
      </w:r>
    </w:p>
    <w:p w:rsidR="001F1DBA" w:rsidRPr="00CD50F8" w:rsidRDefault="001F1DBA" w:rsidP="001F1DBA">
      <w:pPr>
        <w:ind w:left="709"/>
        <w:rPr>
          <w:rFonts w:cs="Arial"/>
          <w:sz w:val="18"/>
          <w:szCs w:val="18"/>
          <w:lang w:val="es-PE"/>
        </w:rPr>
      </w:pPr>
      <w:r w:rsidRPr="00CD50F8">
        <w:rPr>
          <w:rFonts w:cs="Arial"/>
          <w:sz w:val="18"/>
          <w:szCs w:val="18"/>
          <w:lang w:val="es-PE"/>
        </w:rPr>
        <w:t xml:space="preserve">Considera el Inventario Inicial declarado por el usuario en sus establecimientos así como en los establecimientos de prestadores de servicio </w:t>
      </w:r>
    </w:p>
    <w:p w:rsidR="004C531F" w:rsidRPr="00CD50F8" w:rsidRDefault="004C531F" w:rsidP="0052061A">
      <w:pPr>
        <w:pStyle w:val="Prrafodelista"/>
        <w:ind w:left="709"/>
        <w:rPr>
          <w:rFonts w:cs="Arial"/>
          <w:sz w:val="18"/>
          <w:szCs w:val="18"/>
          <w:lang w:val="es-PE"/>
        </w:rPr>
      </w:pPr>
      <w:r w:rsidRPr="00CD50F8">
        <w:rPr>
          <w:rFonts w:cs="Arial"/>
          <w:sz w:val="18"/>
          <w:szCs w:val="18"/>
          <w:lang w:val="es-PE"/>
        </w:rPr>
        <w:t xml:space="preserve">Debe incluir un indicador de presentación del Inventario </w:t>
      </w:r>
      <w:r w:rsidR="0063412C" w:rsidRPr="00CD50F8">
        <w:rPr>
          <w:rFonts w:cs="Arial"/>
          <w:sz w:val="18"/>
          <w:szCs w:val="18"/>
          <w:lang w:val="es-PE"/>
        </w:rPr>
        <w:t xml:space="preserve">Inicial. </w:t>
      </w:r>
    </w:p>
    <w:p w:rsidR="004C531F" w:rsidRPr="00CD50F8" w:rsidRDefault="004C531F" w:rsidP="0052061A">
      <w:pPr>
        <w:pStyle w:val="Prrafodelista"/>
        <w:ind w:left="709"/>
        <w:rPr>
          <w:rFonts w:cs="Arial"/>
          <w:sz w:val="18"/>
          <w:szCs w:val="18"/>
          <w:lang w:val="es-PE"/>
        </w:rPr>
      </w:pPr>
    </w:p>
    <w:p w:rsidR="004C531F" w:rsidRPr="00CD50F8" w:rsidRDefault="004C531F" w:rsidP="0052061A">
      <w:pPr>
        <w:pStyle w:val="Prrafodelista"/>
        <w:ind w:left="709"/>
        <w:rPr>
          <w:rFonts w:cs="Arial"/>
          <w:sz w:val="18"/>
          <w:szCs w:val="18"/>
          <w:lang w:val="es-PE"/>
        </w:rPr>
      </w:pPr>
      <w:r w:rsidRPr="00CD50F8">
        <w:rPr>
          <w:rFonts w:cs="Arial"/>
          <w:sz w:val="18"/>
          <w:szCs w:val="18"/>
          <w:lang w:val="es-PE"/>
        </w:rPr>
        <w:t>Verifica por cada Presentación y Establecimiento</w:t>
      </w:r>
      <w:r w:rsidR="006D0A8E" w:rsidRPr="00CD50F8">
        <w:rPr>
          <w:rFonts w:cs="Arial"/>
          <w:sz w:val="18"/>
          <w:szCs w:val="18"/>
          <w:lang w:val="es-PE"/>
        </w:rPr>
        <w:t>:</w:t>
      </w:r>
    </w:p>
    <w:p w:rsidR="004C531F" w:rsidRPr="00CD50F8" w:rsidRDefault="004C531F" w:rsidP="00D917A1">
      <w:pPr>
        <w:numPr>
          <w:ilvl w:val="0"/>
          <w:numId w:val="46"/>
        </w:numPr>
        <w:ind w:left="1134"/>
        <w:rPr>
          <w:sz w:val="18"/>
          <w:szCs w:val="18"/>
          <w:lang w:val="es-PE"/>
        </w:rPr>
      </w:pPr>
      <w:r w:rsidRPr="00CD50F8">
        <w:rPr>
          <w:sz w:val="18"/>
          <w:szCs w:val="18"/>
          <w:lang w:val="es-PE"/>
        </w:rPr>
        <w:t>Para el primer año del periodo de vigencia</w:t>
      </w:r>
    </w:p>
    <w:p w:rsidR="004C531F" w:rsidRPr="00CD50F8" w:rsidRDefault="004C531F" w:rsidP="00D917A1">
      <w:pPr>
        <w:pStyle w:val="Prrafodelista"/>
        <w:numPr>
          <w:ilvl w:val="0"/>
          <w:numId w:val="41"/>
        </w:numPr>
        <w:ind w:left="1418" w:hanging="357"/>
        <w:rPr>
          <w:rFonts w:cs="Arial"/>
          <w:sz w:val="18"/>
          <w:szCs w:val="18"/>
          <w:lang w:val="es-PE"/>
        </w:rPr>
      </w:pPr>
      <w:r w:rsidRPr="00CD50F8">
        <w:rPr>
          <w:rFonts w:cs="Arial"/>
          <w:sz w:val="18"/>
          <w:szCs w:val="18"/>
          <w:lang w:val="es-PE"/>
        </w:rPr>
        <w:t xml:space="preserve">Inventario Inicial </w:t>
      </w:r>
    </w:p>
    <w:p w:rsidR="004C531F" w:rsidRPr="00CD50F8" w:rsidRDefault="004C531F" w:rsidP="00D917A1">
      <w:pPr>
        <w:pStyle w:val="Prrafodelista"/>
        <w:numPr>
          <w:ilvl w:val="0"/>
          <w:numId w:val="45"/>
        </w:numPr>
        <w:ind w:left="1843"/>
        <w:rPr>
          <w:rFonts w:cs="Arial"/>
          <w:sz w:val="18"/>
          <w:szCs w:val="18"/>
          <w:lang w:val="es-PE"/>
        </w:rPr>
      </w:pPr>
      <w:r w:rsidRPr="00CD50F8">
        <w:rPr>
          <w:rFonts w:cs="Arial"/>
          <w:sz w:val="18"/>
          <w:szCs w:val="18"/>
          <w:lang w:val="es-PE"/>
        </w:rPr>
        <w:t>Cantidad de presentaciones (en Unidades Comerciales)</w:t>
      </w:r>
    </w:p>
    <w:p w:rsidR="004C531F" w:rsidRPr="00CD50F8" w:rsidRDefault="004C531F" w:rsidP="00D917A1">
      <w:pPr>
        <w:pStyle w:val="Prrafodelista"/>
        <w:numPr>
          <w:ilvl w:val="0"/>
          <w:numId w:val="45"/>
        </w:numPr>
        <w:ind w:left="1843"/>
        <w:rPr>
          <w:rFonts w:cs="Arial"/>
          <w:sz w:val="18"/>
          <w:szCs w:val="18"/>
          <w:lang w:val="es-PE"/>
        </w:rPr>
      </w:pPr>
      <w:r w:rsidRPr="00CD50F8">
        <w:rPr>
          <w:rFonts w:cs="Arial"/>
          <w:sz w:val="18"/>
          <w:szCs w:val="18"/>
          <w:lang w:val="es-PE"/>
        </w:rPr>
        <w:t>Cantidad Neta de BF (en Unidades de Medida de Control)</w:t>
      </w:r>
    </w:p>
    <w:p w:rsidR="004C531F" w:rsidRPr="00CD50F8" w:rsidRDefault="004C531F" w:rsidP="00D917A1">
      <w:pPr>
        <w:numPr>
          <w:ilvl w:val="0"/>
          <w:numId w:val="46"/>
        </w:numPr>
        <w:ind w:left="1134"/>
        <w:rPr>
          <w:sz w:val="18"/>
          <w:szCs w:val="18"/>
          <w:lang w:val="es-PE"/>
        </w:rPr>
      </w:pPr>
      <w:r w:rsidRPr="00CD50F8">
        <w:rPr>
          <w:sz w:val="18"/>
          <w:szCs w:val="18"/>
          <w:lang w:val="es-PE"/>
        </w:rPr>
        <w:t>Por cada periodo anual del periodo vigencia (lu</w:t>
      </w:r>
      <w:r w:rsidR="00C639BB" w:rsidRPr="00CD50F8">
        <w:rPr>
          <w:sz w:val="18"/>
          <w:szCs w:val="18"/>
          <w:lang w:val="es-PE"/>
        </w:rPr>
        <w:t>ego del primer año de vigencia)</w:t>
      </w:r>
    </w:p>
    <w:p w:rsidR="004C531F" w:rsidRPr="00CD50F8" w:rsidRDefault="004C531F" w:rsidP="00D917A1">
      <w:pPr>
        <w:pStyle w:val="Prrafodelista"/>
        <w:numPr>
          <w:ilvl w:val="0"/>
          <w:numId w:val="41"/>
        </w:numPr>
        <w:ind w:left="1418" w:hanging="357"/>
        <w:rPr>
          <w:rFonts w:cs="Arial"/>
          <w:sz w:val="18"/>
          <w:szCs w:val="18"/>
          <w:lang w:val="es-PE"/>
        </w:rPr>
      </w:pPr>
      <w:r w:rsidRPr="00CD50F8">
        <w:rPr>
          <w:rFonts w:cs="Arial"/>
          <w:sz w:val="18"/>
          <w:szCs w:val="18"/>
          <w:lang w:val="es-PE"/>
        </w:rPr>
        <w:t>S</w:t>
      </w:r>
      <w:r w:rsidR="00C639BB" w:rsidRPr="00CD50F8">
        <w:rPr>
          <w:rFonts w:cs="Arial"/>
          <w:sz w:val="18"/>
          <w:szCs w:val="18"/>
          <w:lang w:val="es-PE"/>
        </w:rPr>
        <w:t xml:space="preserve">tock Inicial del Periodo Anual+ correlativo del periodo anual + fecha de inicio y fecha final del periodo anual </w:t>
      </w:r>
    </w:p>
    <w:p w:rsidR="004C531F" w:rsidRPr="00CD50F8" w:rsidRDefault="004C531F" w:rsidP="00D917A1">
      <w:pPr>
        <w:pStyle w:val="Prrafodelista"/>
        <w:numPr>
          <w:ilvl w:val="0"/>
          <w:numId w:val="75"/>
        </w:numPr>
        <w:ind w:left="1843"/>
        <w:rPr>
          <w:rFonts w:cs="Arial"/>
          <w:sz w:val="18"/>
          <w:szCs w:val="18"/>
          <w:lang w:val="es-PE"/>
        </w:rPr>
      </w:pPr>
      <w:r w:rsidRPr="00CD50F8">
        <w:rPr>
          <w:rFonts w:cs="Arial"/>
          <w:sz w:val="18"/>
          <w:szCs w:val="18"/>
          <w:lang w:val="es-PE"/>
        </w:rPr>
        <w:t>Cantidad de presentaciones (en Unidades Comerciales)</w:t>
      </w:r>
    </w:p>
    <w:p w:rsidR="004C531F" w:rsidRPr="00CD50F8" w:rsidRDefault="004C531F" w:rsidP="00D917A1">
      <w:pPr>
        <w:pStyle w:val="Prrafodelista"/>
        <w:numPr>
          <w:ilvl w:val="0"/>
          <w:numId w:val="47"/>
        </w:numPr>
        <w:ind w:left="1843"/>
        <w:rPr>
          <w:rFonts w:cs="Arial"/>
          <w:sz w:val="18"/>
          <w:szCs w:val="18"/>
          <w:lang w:val="es-PE"/>
        </w:rPr>
      </w:pPr>
      <w:r w:rsidRPr="00CD50F8">
        <w:rPr>
          <w:rFonts w:cs="Arial"/>
          <w:sz w:val="18"/>
          <w:szCs w:val="18"/>
          <w:lang w:val="es-PE"/>
        </w:rPr>
        <w:t xml:space="preserve">Cantidad Neta de BF (en Unidades de Medida de control) </w:t>
      </w:r>
    </w:p>
    <w:p w:rsidR="004C531F" w:rsidRPr="00CD50F8" w:rsidRDefault="004C531F" w:rsidP="0052061A">
      <w:pPr>
        <w:pStyle w:val="Prrafodelista"/>
        <w:ind w:left="709"/>
        <w:rPr>
          <w:rFonts w:cs="Arial"/>
          <w:sz w:val="18"/>
          <w:szCs w:val="18"/>
          <w:lang w:val="es-PE"/>
        </w:rPr>
      </w:pPr>
    </w:p>
    <w:p w:rsidR="004C531F" w:rsidRPr="00CD50F8" w:rsidRDefault="004C531F" w:rsidP="0052061A">
      <w:pPr>
        <w:pStyle w:val="Prrafodelista"/>
        <w:ind w:left="709"/>
        <w:rPr>
          <w:rFonts w:cs="Arial"/>
          <w:sz w:val="18"/>
          <w:szCs w:val="18"/>
          <w:lang w:val="es-PE"/>
        </w:rPr>
      </w:pPr>
      <w:r w:rsidRPr="00CD50F8">
        <w:rPr>
          <w:rFonts w:cs="Arial"/>
          <w:sz w:val="18"/>
          <w:szCs w:val="18"/>
          <w:lang w:val="es-PE"/>
        </w:rPr>
        <w:t>Filtros</w:t>
      </w:r>
      <w:r w:rsidR="006D0A8E" w:rsidRPr="00CD50F8">
        <w:rPr>
          <w:rFonts w:cs="Arial"/>
          <w:sz w:val="18"/>
          <w:szCs w:val="18"/>
          <w:lang w:val="es-PE"/>
        </w:rPr>
        <w:t>:</w:t>
      </w:r>
    </w:p>
    <w:p w:rsidR="004C531F" w:rsidRPr="00CD50F8" w:rsidRDefault="004C531F" w:rsidP="00D917A1">
      <w:pPr>
        <w:pStyle w:val="Prrafodelista"/>
        <w:numPr>
          <w:ilvl w:val="0"/>
          <w:numId w:val="41"/>
        </w:numPr>
        <w:ind w:left="1418"/>
        <w:rPr>
          <w:rFonts w:cs="Arial"/>
          <w:sz w:val="18"/>
          <w:szCs w:val="18"/>
          <w:lang w:val="es-PE"/>
        </w:rPr>
      </w:pPr>
      <w:r w:rsidRPr="00CD50F8">
        <w:rPr>
          <w:rFonts w:cs="Arial"/>
          <w:sz w:val="18"/>
          <w:szCs w:val="18"/>
          <w:lang w:val="es-PE"/>
        </w:rPr>
        <w:t xml:space="preserve">Periodos de </w:t>
      </w:r>
      <w:r w:rsidR="00F71720" w:rsidRPr="00CD50F8">
        <w:rPr>
          <w:rFonts w:cs="Arial"/>
          <w:sz w:val="18"/>
          <w:szCs w:val="18"/>
          <w:lang w:val="es-PE"/>
        </w:rPr>
        <w:t>vigencia</w:t>
      </w:r>
    </w:p>
    <w:p w:rsidR="004C531F" w:rsidRPr="00CD50F8" w:rsidRDefault="004C531F" w:rsidP="00D917A1">
      <w:pPr>
        <w:pStyle w:val="Prrafodelista"/>
        <w:numPr>
          <w:ilvl w:val="0"/>
          <w:numId w:val="41"/>
        </w:numPr>
        <w:ind w:left="1418"/>
        <w:rPr>
          <w:rFonts w:cs="Arial"/>
          <w:sz w:val="18"/>
          <w:szCs w:val="18"/>
          <w:lang w:val="es-PE"/>
        </w:rPr>
      </w:pPr>
      <w:r w:rsidRPr="00CD50F8">
        <w:rPr>
          <w:rFonts w:cs="Arial"/>
          <w:sz w:val="18"/>
          <w:szCs w:val="18"/>
          <w:lang w:val="es-PE"/>
        </w:rPr>
        <w:t xml:space="preserve">RUC de prestador de servicio, puede ser dejado en blanco, </w:t>
      </w:r>
      <w:r w:rsidR="009C1658" w:rsidRPr="00CD50F8">
        <w:rPr>
          <w:rFonts w:cs="Arial"/>
          <w:sz w:val="18"/>
          <w:szCs w:val="18"/>
          <w:lang w:val="es-PE"/>
        </w:rPr>
        <w:t xml:space="preserve">en caso se registre debe validar que sea o haya sido un Usuario del RCBF </w:t>
      </w:r>
    </w:p>
    <w:p w:rsidR="004C531F" w:rsidRPr="00CD50F8" w:rsidRDefault="004C531F" w:rsidP="00D917A1">
      <w:pPr>
        <w:pStyle w:val="Prrafodelista"/>
        <w:numPr>
          <w:ilvl w:val="0"/>
          <w:numId w:val="41"/>
        </w:numPr>
        <w:ind w:left="1418"/>
        <w:rPr>
          <w:rFonts w:cs="Arial"/>
          <w:sz w:val="18"/>
          <w:szCs w:val="18"/>
          <w:lang w:val="es-PE"/>
        </w:rPr>
      </w:pPr>
      <w:r w:rsidRPr="00CD50F8">
        <w:rPr>
          <w:rFonts w:cs="Arial"/>
          <w:sz w:val="18"/>
          <w:szCs w:val="18"/>
          <w:lang w:val="es-PE"/>
        </w:rPr>
        <w:t xml:space="preserve">Establecimiento, si el RUC del prestador de servicio está en blanco valida que le corresponda al usuario caso contrario debe corresponderle al prestador de servicio </w:t>
      </w:r>
    </w:p>
    <w:p w:rsidR="00DF10C7" w:rsidRPr="00CD50F8" w:rsidRDefault="00DF10C7" w:rsidP="00D917A1">
      <w:pPr>
        <w:pStyle w:val="Prrafodelista"/>
        <w:numPr>
          <w:ilvl w:val="0"/>
          <w:numId w:val="41"/>
        </w:numPr>
        <w:ind w:left="1418"/>
        <w:rPr>
          <w:rFonts w:cs="Arial"/>
          <w:sz w:val="18"/>
          <w:szCs w:val="18"/>
          <w:lang w:val="es-PE"/>
        </w:rPr>
      </w:pPr>
      <w:r w:rsidRPr="00CD50F8">
        <w:rPr>
          <w:rFonts w:cs="Arial"/>
          <w:sz w:val="18"/>
          <w:szCs w:val="18"/>
          <w:lang w:val="es-PE"/>
        </w:rPr>
        <w:lastRenderedPageBreak/>
        <w:t>Bien fiscalizado</w:t>
      </w:r>
    </w:p>
    <w:p w:rsidR="004C531F" w:rsidRPr="00CD50F8" w:rsidRDefault="004C531F" w:rsidP="0052061A">
      <w:pPr>
        <w:pStyle w:val="Prrafodelista"/>
        <w:ind w:left="709"/>
        <w:rPr>
          <w:rFonts w:cs="Arial"/>
          <w:sz w:val="18"/>
          <w:szCs w:val="18"/>
          <w:lang w:val="es-PE"/>
        </w:rPr>
      </w:pPr>
    </w:p>
    <w:p w:rsidR="004C531F" w:rsidRPr="00CD50F8" w:rsidRDefault="004C531F" w:rsidP="0052061A">
      <w:pPr>
        <w:pStyle w:val="Prrafodelista"/>
        <w:ind w:left="709"/>
        <w:rPr>
          <w:rFonts w:cs="Arial"/>
          <w:sz w:val="18"/>
          <w:szCs w:val="18"/>
          <w:lang w:val="es-PE"/>
        </w:rPr>
      </w:pPr>
      <w:r w:rsidRPr="00CD50F8">
        <w:rPr>
          <w:rFonts w:cs="Arial"/>
          <w:sz w:val="18"/>
          <w:szCs w:val="18"/>
          <w:lang w:val="es-PE"/>
        </w:rPr>
        <w:t xml:space="preserve">Los </w:t>
      </w:r>
      <w:r w:rsidR="006B5AE2" w:rsidRPr="00CD50F8">
        <w:rPr>
          <w:rFonts w:cs="Arial"/>
          <w:sz w:val="18"/>
          <w:szCs w:val="18"/>
          <w:lang w:val="es-PE"/>
        </w:rPr>
        <w:t>datos</w:t>
      </w:r>
      <w:r w:rsidRPr="00CD50F8">
        <w:rPr>
          <w:rFonts w:cs="Arial"/>
          <w:sz w:val="18"/>
          <w:szCs w:val="18"/>
          <w:lang w:val="es-PE"/>
        </w:rPr>
        <w:t xml:space="preserve"> a presentar son</w:t>
      </w:r>
      <w:r w:rsidR="006D0A8E" w:rsidRPr="00CD50F8">
        <w:rPr>
          <w:rFonts w:cs="Arial"/>
          <w:sz w:val="18"/>
          <w:szCs w:val="18"/>
          <w:lang w:val="es-PE"/>
        </w:rPr>
        <w:t>:</w:t>
      </w:r>
    </w:p>
    <w:p w:rsidR="004C531F" w:rsidRPr="00CD50F8" w:rsidRDefault="004C531F" w:rsidP="00D917A1">
      <w:pPr>
        <w:numPr>
          <w:ilvl w:val="0"/>
          <w:numId w:val="41"/>
        </w:numPr>
        <w:ind w:left="1418"/>
        <w:rPr>
          <w:sz w:val="18"/>
          <w:szCs w:val="18"/>
        </w:rPr>
      </w:pPr>
      <w:r w:rsidRPr="00CD50F8">
        <w:rPr>
          <w:sz w:val="18"/>
          <w:szCs w:val="18"/>
        </w:rPr>
        <w:t xml:space="preserve">Periodo de </w:t>
      </w:r>
      <w:r w:rsidRPr="00CD50F8">
        <w:rPr>
          <w:rFonts w:cs="Arial"/>
          <w:bCs/>
          <w:sz w:val="18"/>
          <w:szCs w:val="18"/>
          <w:lang w:eastAsia="es-PE"/>
        </w:rPr>
        <w:t>vigencia</w:t>
      </w:r>
    </w:p>
    <w:p w:rsidR="004C531F" w:rsidRPr="00CD50F8" w:rsidRDefault="004C531F" w:rsidP="00D917A1">
      <w:pPr>
        <w:numPr>
          <w:ilvl w:val="0"/>
          <w:numId w:val="41"/>
        </w:numPr>
        <w:ind w:left="1418"/>
        <w:rPr>
          <w:sz w:val="18"/>
          <w:szCs w:val="18"/>
        </w:rPr>
      </w:pPr>
      <w:r w:rsidRPr="00CD50F8">
        <w:rPr>
          <w:sz w:val="18"/>
          <w:szCs w:val="18"/>
        </w:rPr>
        <w:t xml:space="preserve">Establecimiento+”-“+dirección del establecimiento, </w:t>
      </w:r>
      <w:r w:rsidRPr="00CD50F8">
        <w:rPr>
          <w:rFonts w:cs="Arial"/>
          <w:sz w:val="18"/>
          <w:szCs w:val="18"/>
          <w:lang w:val="es-PE"/>
        </w:rPr>
        <w:t>si es un establecimiento de un tercero deberá adicionarse el RUC (+”-“+RUC) del prestador del servicio</w:t>
      </w:r>
      <w:r w:rsidR="0045364B" w:rsidRPr="00CD50F8">
        <w:rPr>
          <w:rFonts w:cs="Arial"/>
          <w:sz w:val="18"/>
          <w:szCs w:val="18"/>
          <w:lang w:val="es-PE"/>
        </w:rPr>
        <w:t xml:space="preserve">. Marca con (*) si se </w:t>
      </w:r>
      <w:r w:rsidR="00A55D97" w:rsidRPr="00CD50F8">
        <w:rPr>
          <w:rFonts w:cs="Arial"/>
          <w:sz w:val="18"/>
          <w:szCs w:val="18"/>
          <w:lang w:val="es-PE"/>
        </w:rPr>
        <w:t>modificó</w:t>
      </w:r>
      <w:r w:rsidR="0045364B" w:rsidRPr="00CD50F8">
        <w:rPr>
          <w:rFonts w:cs="Arial"/>
          <w:sz w:val="18"/>
          <w:szCs w:val="18"/>
          <w:lang w:val="es-PE"/>
        </w:rPr>
        <w:t xml:space="preserve"> la dirección del establecimiento durante el periodo de vigencia</w:t>
      </w:r>
    </w:p>
    <w:p w:rsidR="004C531F" w:rsidRPr="00CD50F8" w:rsidRDefault="004C531F" w:rsidP="00D917A1">
      <w:pPr>
        <w:numPr>
          <w:ilvl w:val="0"/>
          <w:numId w:val="41"/>
        </w:numPr>
        <w:ind w:left="1418"/>
        <w:rPr>
          <w:sz w:val="18"/>
          <w:szCs w:val="18"/>
        </w:rPr>
      </w:pPr>
      <w:r w:rsidRPr="00CD50F8">
        <w:rPr>
          <w:sz w:val="18"/>
          <w:szCs w:val="18"/>
        </w:rPr>
        <w:t>Código del BF</w:t>
      </w:r>
    </w:p>
    <w:p w:rsidR="004C531F" w:rsidRPr="00CD50F8" w:rsidRDefault="004C531F" w:rsidP="00D917A1">
      <w:pPr>
        <w:numPr>
          <w:ilvl w:val="0"/>
          <w:numId w:val="41"/>
        </w:numPr>
        <w:ind w:left="1418"/>
        <w:rPr>
          <w:sz w:val="18"/>
          <w:szCs w:val="18"/>
        </w:rPr>
      </w:pPr>
      <w:r w:rsidRPr="00CD50F8">
        <w:rPr>
          <w:rFonts w:cs="Arial"/>
          <w:sz w:val="18"/>
          <w:szCs w:val="18"/>
          <w:lang w:val="es-PE"/>
        </w:rPr>
        <w:t xml:space="preserve">Nombre comercial del código del BF+“-“ + </w:t>
      </w:r>
      <w:r w:rsidR="00F01FD5" w:rsidRPr="00CD50F8">
        <w:rPr>
          <w:rFonts w:cs="Arial"/>
          <w:sz w:val="18"/>
          <w:szCs w:val="18"/>
          <w:lang w:val="es-PE"/>
        </w:rPr>
        <w:t xml:space="preserve">tipo de </w:t>
      </w:r>
      <w:r w:rsidR="006763C4" w:rsidRPr="00CD50F8">
        <w:rPr>
          <w:rFonts w:cs="Arial"/>
          <w:sz w:val="18"/>
          <w:szCs w:val="18"/>
          <w:lang w:val="es-PE"/>
        </w:rPr>
        <w:t>presentación</w:t>
      </w:r>
      <w:r w:rsidRPr="00CD50F8">
        <w:rPr>
          <w:rFonts w:cs="Arial"/>
          <w:sz w:val="18"/>
          <w:szCs w:val="18"/>
          <w:lang w:val="es-PE"/>
        </w:rPr>
        <w:t xml:space="preserve"> comercial+”-“+cantidad comercial+”-“+unidad física </w:t>
      </w:r>
    </w:p>
    <w:p w:rsidR="004C531F" w:rsidRPr="00CD50F8" w:rsidRDefault="004C531F" w:rsidP="00D917A1">
      <w:pPr>
        <w:numPr>
          <w:ilvl w:val="0"/>
          <w:numId w:val="41"/>
        </w:numPr>
        <w:ind w:left="1418"/>
        <w:rPr>
          <w:sz w:val="18"/>
          <w:szCs w:val="18"/>
        </w:rPr>
      </w:pPr>
      <w:r w:rsidRPr="00CD50F8">
        <w:rPr>
          <w:rFonts w:cs="Arial"/>
          <w:sz w:val="18"/>
          <w:szCs w:val="18"/>
          <w:lang w:val="es-PE"/>
        </w:rPr>
        <w:t>Fecha de alta del código del BF</w:t>
      </w:r>
    </w:p>
    <w:p w:rsidR="004C531F" w:rsidRPr="00CD50F8" w:rsidRDefault="004C531F" w:rsidP="00D917A1">
      <w:pPr>
        <w:numPr>
          <w:ilvl w:val="0"/>
          <w:numId w:val="41"/>
        </w:numPr>
        <w:ind w:left="1418"/>
        <w:rPr>
          <w:sz w:val="18"/>
          <w:szCs w:val="18"/>
        </w:rPr>
      </w:pPr>
      <w:r w:rsidRPr="00CD50F8">
        <w:rPr>
          <w:rFonts w:cs="Arial"/>
          <w:sz w:val="18"/>
          <w:szCs w:val="18"/>
          <w:lang w:val="es-PE"/>
        </w:rPr>
        <w:t>Fecha de baja del código del BF</w:t>
      </w:r>
    </w:p>
    <w:p w:rsidR="004C531F" w:rsidRPr="00CD50F8" w:rsidRDefault="004C531F" w:rsidP="00D917A1">
      <w:pPr>
        <w:numPr>
          <w:ilvl w:val="0"/>
          <w:numId w:val="41"/>
        </w:numPr>
        <w:ind w:left="1418"/>
        <w:rPr>
          <w:sz w:val="18"/>
          <w:szCs w:val="18"/>
        </w:rPr>
      </w:pPr>
      <w:r w:rsidRPr="00CD50F8">
        <w:rPr>
          <w:sz w:val="18"/>
          <w:szCs w:val="18"/>
        </w:rPr>
        <w:t xml:space="preserve">Presentación, Nombre del </w:t>
      </w:r>
      <w:r w:rsidR="00DD6970" w:rsidRPr="00CD50F8">
        <w:rPr>
          <w:rFonts w:cs="Arial"/>
          <w:sz w:val="18"/>
          <w:szCs w:val="18"/>
          <w:lang w:val="es-PE"/>
        </w:rPr>
        <w:t xml:space="preserve">Bien </w:t>
      </w:r>
      <w:r w:rsidRPr="00CD50F8">
        <w:rPr>
          <w:sz w:val="18"/>
          <w:szCs w:val="18"/>
        </w:rPr>
        <w:t xml:space="preserve">+”-“+Nombre Comercial del </w:t>
      </w:r>
      <w:r w:rsidR="00DD6970" w:rsidRPr="00CD50F8">
        <w:rPr>
          <w:rFonts w:cs="Arial"/>
          <w:sz w:val="18"/>
          <w:szCs w:val="18"/>
          <w:lang w:val="es-PE"/>
        </w:rPr>
        <w:t xml:space="preserve">Bien </w:t>
      </w:r>
      <w:r w:rsidRPr="00CD50F8">
        <w:rPr>
          <w:sz w:val="18"/>
          <w:szCs w:val="18"/>
        </w:rPr>
        <w:t>+”-“+</w:t>
      </w:r>
      <w:r w:rsidR="00DD6970" w:rsidRPr="00CD50F8">
        <w:rPr>
          <w:sz w:val="18"/>
          <w:szCs w:val="18"/>
        </w:rPr>
        <w:t xml:space="preserve"> Tipo de </w:t>
      </w:r>
      <w:r w:rsidR="006763C4" w:rsidRPr="00CD50F8">
        <w:rPr>
          <w:sz w:val="18"/>
          <w:szCs w:val="18"/>
        </w:rPr>
        <w:t>presentación</w:t>
      </w:r>
      <w:r w:rsidR="00DD6970" w:rsidRPr="00CD50F8">
        <w:rPr>
          <w:sz w:val="18"/>
          <w:szCs w:val="18"/>
        </w:rPr>
        <w:t xml:space="preserve"> </w:t>
      </w:r>
      <w:r w:rsidRPr="00CD50F8">
        <w:rPr>
          <w:sz w:val="18"/>
          <w:szCs w:val="18"/>
        </w:rPr>
        <w:t>comercial de la presentación+”-“+Cantidad de Unidades Físicas+”-“+Unidad Física</w:t>
      </w:r>
    </w:p>
    <w:p w:rsidR="004C531F" w:rsidRPr="00CD50F8" w:rsidRDefault="004C531F" w:rsidP="00D917A1">
      <w:pPr>
        <w:numPr>
          <w:ilvl w:val="0"/>
          <w:numId w:val="41"/>
        </w:numPr>
        <w:ind w:left="1418"/>
        <w:rPr>
          <w:sz w:val="18"/>
          <w:szCs w:val="18"/>
        </w:rPr>
      </w:pPr>
      <w:r w:rsidRPr="00CD50F8">
        <w:rPr>
          <w:sz w:val="18"/>
          <w:szCs w:val="18"/>
        </w:rPr>
        <w:t>Cantidad de presentaciones</w:t>
      </w:r>
    </w:p>
    <w:p w:rsidR="004C531F" w:rsidRPr="00CD50F8" w:rsidRDefault="004C531F" w:rsidP="00D917A1">
      <w:pPr>
        <w:numPr>
          <w:ilvl w:val="0"/>
          <w:numId w:val="41"/>
        </w:numPr>
        <w:ind w:left="1418"/>
        <w:rPr>
          <w:sz w:val="18"/>
          <w:szCs w:val="18"/>
        </w:rPr>
      </w:pPr>
      <w:r w:rsidRPr="00CD50F8">
        <w:rPr>
          <w:sz w:val="18"/>
          <w:szCs w:val="18"/>
        </w:rPr>
        <w:t xml:space="preserve">Cantidad neta </w:t>
      </w:r>
    </w:p>
    <w:p w:rsidR="000819C8" w:rsidRPr="00CD50F8" w:rsidRDefault="000819C8" w:rsidP="00D917A1">
      <w:pPr>
        <w:numPr>
          <w:ilvl w:val="0"/>
          <w:numId w:val="41"/>
        </w:numPr>
        <w:ind w:left="1418"/>
        <w:rPr>
          <w:sz w:val="18"/>
          <w:szCs w:val="18"/>
        </w:rPr>
      </w:pPr>
      <w:r w:rsidRPr="00CD50F8">
        <w:rPr>
          <w:sz w:val="18"/>
          <w:szCs w:val="18"/>
        </w:rPr>
        <w:t xml:space="preserve">Cantidad neta total </w:t>
      </w:r>
    </w:p>
    <w:p w:rsidR="004C531F" w:rsidRPr="00CD50F8" w:rsidRDefault="004C531F" w:rsidP="00D917A1">
      <w:pPr>
        <w:numPr>
          <w:ilvl w:val="0"/>
          <w:numId w:val="41"/>
        </w:numPr>
        <w:ind w:left="1418"/>
        <w:rPr>
          <w:sz w:val="18"/>
          <w:szCs w:val="18"/>
        </w:rPr>
      </w:pPr>
      <w:r w:rsidRPr="00CD50F8">
        <w:rPr>
          <w:sz w:val="18"/>
          <w:szCs w:val="18"/>
        </w:rPr>
        <w:t xml:space="preserve">Unidad de medida de control </w:t>
      </w:r>
    </w:p>
    <w:p w:rsidR="004C531F" w:rsidRPr="00CD50F8" w:rsidRDefault="004C531F" w:rsidP="00D917A1">
      <w:pPr>
        <w:numPr>
          <w:ilvl w:val="0"/>
          <w:numId w:val="41"/>
        </w:numPr>
        <w:ind w:left="1418"/>
        <w:rPr>
          <w:sz w:val="18"/>
          <w:szCs w:val="18"/>
        </w:rPr>
      </w:pPr>
      <w:r w:rsidRPr="00CD50F8">
        <w:rPr>
          <w:sz w:val="18"/>
          <w:szCs w:val="18"/>
        </w:rPr>
        <w:t>Indicador si env</w:t>
      </w:r>
      <w:r w:rsidR="00CE193A" w:rsidRPr="00CD50F8">
        <w:rPr>
          <w:sz w:val="18"/>
          <w:szCs w:val="18"/>
        </w:rPr>
        <w:t>ió</w:t>
      </w:r>
      <w:r w:rsidRPr="00CD50F8">
        <w:rPr>
          <w:sz w:val="18"/>
          <w:szCs w:val="18"/>
        </w:rPr>
        <w:t xml:space="preserve"> Inventario Inicial</w:t>
      </w:r>
      <w:r w:rsidR="00C8301B" w:rsidRPr="00CD50F8">
        <w:rPr>
          <w:sz w:val="18"/>
          <w:szCs w:val="18"/>
        </w:rPr>
        <w:t xml:space="preserve"> </w:t>
      </w:r>
    </w:p>
    <w:p w:rsidR="004C531F" w:rsidRPr="00CD50F8" w:rsidRDefault="00A91CC3" w:rsidP="00D917A1">
      <w:pPr>
        <w:numPr>
          <w:ilvl w:val="0"/>
          <w:numId w:val="41"/>
        </w:numPr>
        <w:ind w:left="1418"/>
        <w:rPr>
          <w:sz w:val="18"/>
          <w:szCs w:val="18"/>
        </w:rPr>
      </w:pPr>
      <w:r w:rsidRPr="00CD50F8">
        <w:rPr>
          <w:sz w:val="18"/>
          <w:szCs w:val="18"/>
        </w:rPr>
        <w:t xml:space="preserve">Fecha y hora del último envío </w:t>
      </w:r>
    </w:p>
    <w:p w:rsidR="00C46914" w:rsidRPr="00CD50F8" w:rsidRDefault="00C46914" w:rsidP="00D917A1">
      <w:pPr>
        <w:numPr>
          <w:ilvl w:val="0"/>
          <w:numId w:val="41"/>
        </w:numPr>
        <w:ind w:left="1418"/>
        <w:rPr>
          <w:sz w:val="18"/>
          <w:szCs w:val="18"/>
        </w:rPr>
      </w:pPr>
      <w:r w:rsidRPr="00CD50F8">
        <w:rPr>
          <w:sz w:val="18"/>
          <w:szCs w:val="18"/>
        </w:rPr>
        <w:t>Indicador rectificado (basta con que se haya rectificado una vez el Inventario Inicial)</w:t>
      </w:r>
    </w:p>
    <w:p w:rsidR="00C46914" w:rsidRPr="00CD50F8" w:rsidRDefault="00C46914" w:rsidP="00D917A1">
      <w:pPr>
        <w:numPr>
          <w:ilvl w:val="0"/>
          <w:numId w:val="41"/>
        </w:numPr>
        <w:ind w:left="1418"/>
        <w:rPr>
          <w:sz w:val="18"/>
          <w:szCs w:val="18"/>
        </w:rPr>
      </w:pPr>
      <w:r w:rsidRPr="00CD50F8">
        <w:rPr>
          <w:sz w:val="18"/>
          <w:szCs w:val="18"/>
        </w:rPr>
        <w:t>N° de rectificaciones (del Inventario Inicial)</w:t>
      </w:r>
    </w:p>
    <w:p w:rsidR="00C46914" w:rsidRPr="00CD50F8" w:rsidRDefault="00C46914" w:rsidP="00D917A1">
      <w:pPr>
        <w:numPr>
          <w:ilvl w:val="0"/>
          <w:numId w:val="41"/>
        </w:numPr>
        <w:ind w:left="1418"/>
        <w:rPr>
          <w:sz w:val="18"/>
          <w:szCs w:val="18"/>
        </w:rPr>
      </w:pPr>
      <w:r w:rsidRPr="00CD50F8">
        <w:rPr>
          <w:sz w:val="18"/>
          <w:szCs w:val="18"/>
        </w:rPr>
        <w:t>N° de confirmación del ultimo envío</w:t>
      </w:r>
    </w:p>
    <w:p w:rsidR="00C46914" w:rsidRPr="00CD50F8" w:rsidRDefault="00C46914" w:rsidP="00D917A1">
      <w:pPr>
        <w:numPr>
          <w:ilvl w:val="0"/>
          <w:numId w:val="41"/>
        </w:numPr>
        <w:ind w:left="1418"/>
        <w:rPr>
          <w:sz w:val="18"/>
          <w:szCs w:val="18"/>
        </w:rPr>
      </w:pPr>
    </w:p>
    <w:p w:rsidR="004C531F" w:rsidRPr="00CD50F8" w:rsidRDefault="004C531F" w:rsidP="0052061A">
      <w:pPr>
        <w:pStyle w:val="Prrafodelista"/>
        <w:ind w:left="709"/>
        <w:rPr>
          <w:rFonts w:cs="Arial"/>
          <w:sz w:val="18"/>
          <w:szCs w:val="18"/>
          <w:lang w:val="es-PE"/>
        </w:rPr>
      </w:pPr>
    </w:p>
    <w:p w:rsidR="004C531F" w:rsidRPr="00CD50F8" w:rsidRDefault="004C531F" w:rsidP="0052061A">
      <w:pPr>
        <w:pStyle w:val="Prrafodelista"/>
        <w:ind w:left="709"/>
        <w:rPr>
          <w:rFonts w:cs="Arial"/>
          <w:sz w:val="18"/>
          <w:szCs w:val="18"/>
          <w:lang w:val="es-PE"/>
        </w:rPr>
      </w:pPr>
      <w:r w:rsidRPr="00CD50F8">
        <w:rPr>
          <w:rFonts w:cs="Arial"/>
          <w:sz w:val="18"/>
          <w:szCs w:val="18"/>
          <w:lang w:val="es-PE"/>
        </w:rPr>
        <w:t>Consideraciones:</w:t>
      </w:r>
    </w:p>
    <w:p w:rsidR="006D0A8E" w:rsidRPr="00CD50F8" w:rsidRDefault="006D0A8E" w:rsidP="00D917A1">
      <w:pPr>
        <w:numPr>
          <w:ilvl w:val="0"/>
          <w:numId w:val="55"/>
        </w:numPr>
        <w:ind w:left="1418"/>
        <w:rPr>
          <w:sz w:val="18"/>
          <w:szCs w:val="18"/>
        </w:rPr>
      </w:pPr>
      <w:r w:rsidRPr="00CD50F8">
        <w:rPr>
          <w:sz w:val="18"/>
          <w:szCs w:val="18"/>
        </w:rPr>
        <w:t xml:space="preserve">Opción para bajar la información de la consulta a un archivo CSV o </w:t>
      </w:r>
      <w:r w:rsidR="00E70650" w:rsidRPr="00CD50F8">
        <w:rPr>
          <w:sz w:val="18"/>
          <w:szCs w:val="18"/>
        </w:rPr>
        <w:t>TXT</w:t>
      </w:r>
      <w:r w:rsidRPr="00CD50F8">
        <w:rPr>
          <w:sz w:val="18"/>
          <w:szCs w:val="18"/>
        </w:rPr>
        <w:t xml:space="preserve"> </w:t>
      </w:r>
    </w:p>
    <w:p w:rsidR="004C531F" w:rsidRPr="00CD50F8" w:rsidRDefault="004C531F" w:rsidP="00D917A1">
      <w:pPr>
        <w:pStyle w:val="Prrafodelista"/>
        <w:numPr>
          <w:ilvl w:val="0"/>
          <w:numId w:val="55"/>
        </w:numPr>
        <w:ind w:left="1418"/>
        <w:rPr>
          <w:rFonts w:cs="Arial"/>
          <w:sz w:val="18"/>
          <w:szCs w:val="18"/>
          <w:lang w:val="es-PE"/>
        </w:rPr>
      </w:pPr>
      <w:r w:rsidRPr="00CD50F8">
        <w:rPr>
          <w:rFonts w:cs="Arial"/>
          <w:sz w:val="18"/>
          <w:szCs w:val="18"/>
          <w:lang w:val="es-PE"/>
        </w:rPr>
        <w:t>La información debe ser mostrada de manera ascendente por fecha de inicio del periodo de vigencia y establecimiento</w:t>
      </w:r>
    </w:p>
    <w:p w:rsidR="00846AC0" w:rsidRPr="00CD50F8" w:rsidRDefault="00846AC0" w:rsidP="00D917A1">
      <w:pPr>
        <w:pStyle w:val="Prrafodelista"/>
        <w:numPr>
          <w:ilvl w:val="0"/>
          <w:numId w:val="55"/>
        </w:numPr>
        <w:ind w:left="1418"/>
        <w:rPr>
          <w:rFonts w:cs="Arial"/>
          <w:sz w:val="18"/>
          <w:szCs w:val="18"/>
          <w:lang w:val="es-PE"/>
        </w:rPr>
      </w:pPr>
      <w:r w:rsidRPr="00CD50F8">
        <w:rPr>
          <w:sz w:val="18"/>
          <w:szCs w:val="18"/>
        </w:rPr>
        <w:t>Debe poder seleccionar todos los establecimientos le correspondan al Usuario o sean de prestadores de servicio</w:t>
      </w:r>
    </w:p>
    <w:p w:rsidR="004C531F" w:rsidRPr="00CD50F8" w:rsidRDefault="004C531F" w:rsidP="00D917A1">
      <w:pPr>
        <w:pStyle w:val="Prrafodelista"/>
        <w:numPr>
          <w:ilvl w:val="0"/>
          <w:numId w:val="55"/>
        </w:numPr>
        <w:ind w:left="1418"/>
        <w:rPr>
          <w:sz w:val="18"/>
          <w:szCs w:val="18"/>
        </w:rPr>
      </w:pPr>
      <w:r w:rsidRPr="00CD50F8">
        <w:rPr>
          <w:rFonts w:cs="Arial"/>
          <w:sz w:val="18"/>
          <w:szCs w:val="18"/>
          <w:lang w:val="es-PE"/>
        </w:rPr>
        <w:t xml:space="preserve">Incluir los stocks que tiene el usuario en establecimientos de los prestadores de servicio que están en “stock en </w:t>
      </w:r>
      <w:r w:rsidR="004511C6" w:rsidRPr="00CD50F8">
        <w:rPr>
          <w:rFonts w:cs="Arial"/>
          <w:sz w:val="18"/>
          <w:szCs w:val="18"/>
          <w:lang w:val="es-PE"/>
        </w:rPr>
        <w:t xml:space="preserve">establecimientos </w:t>
      </w:r>
      <w:r w:rsidRPr="00CD50F8">
        <w:rPr>
          <w:rFonts w:cs="Arial"/>
          <w:sz w:val="18"/>
          <w:szCs w:val="18"/>
          <w:lang w:val="es-PE"/>
        </w:rPr>
        <w:t>de terceros”</w:t>
      </w:r>
    </w:p>
    <w:p w:rsidR="004C531F" w:rsidRPr="00CD50F8" w:rsidRDefault="004C531F" w:rsidP="00D917A1">
      <w:pPr>
        <w:pStyle w:val="Prrafodelista"/>
        <w:numPr>
          <w:ilvl w:val="0"/>
          <w:numId w:val="55"/>
        </w:numPr>
        <w:ind w:left="1418"/>
        <w:rPr>
          <w:rFonts w:cs="Arial"/>
          <w:sz w:val="18"/>
          <w:szCs w:val="18"/>
          <w:lang w:val="es-PE"/>
        </w:rPr>
      </w:pPr>
      <w:r w:rsidRPr="00CD50F8">
        <w:rPr>
          <w:rFonts w:cs="Arial"/>
          <w:sz w:val="18"/>
          <w:szCs w:val="18"/>
          <w:lang w:val="es-PE"/>
        </w:rPr>
        <w:t xml:space="preserve">Colocar como pie de página que el stock final se refleja cuando el usuario no tenga operaciones imputadas pendientes de confirmar </w:t>
      </w:r>
    </w:p>
    <w:p w:rsidR="0037116F" w:rsidRPr="00CD50F8" w:rsidRDefault="00A91CC3" w:rsidP="00D917A1">
      <w:pPr>
        <w:pStyle w:val="Prrafodelista"/>
        <w:numPr>
          <w:ilvl w:val="0"/>
          <w:numId w:val="55"/>
        </w:numPr>
        <w:ind w:left="1418"/>
        <w:rPr>
          <w:rFonts w:cs="Arial"/>
          <w:sz w:val="18"/>
          <w:szCs w:val="18"/>
          <w:lang w:val="es-PE"/>
        </w:rPr>
      </w:pPr>
      <w:r w:rsidRPr="00CD50F8">
        <w:rPr>
          <w:rFonts w:cs="Arial"/>
          <w:sz w:val="18"/>
          <w:szCs w:val="18"/>
          <w:lang w:val="es-PE"/>
        </w:rPr>
        <w:tab/>
        <w:t xml:space="preserve">Debe mostrar la fecha y usuario que emite la consulta </w:t>
      </w:r>
      <w:r w:rsidR="00336C32" w:rsidRPr="00CD50F8">
        <w:rPr>
          <w:rFonts w:cs="Arial"/>
          <w:sz w:val="18"/>
          <w:szCs w:val="18"/>
          <w:lang w:val="es-PE"/>
        </w:rPr>
        <w:t>así</w:t>
      </w:r>
      <w:r w:rsidRPr="00CD50F8">
        <w:rPr>
          <w:rFonts w:cs="Arial"/>
          <w:sz w:val="18"/>
          <w:szCs w:val="18"/>
          <w:lang w:val="es-PE"/>
        </w:rPr>
        <w:t xml:space="preserve"> como la </w:t>
      </w:r>
      <w:r w:rsidR="00B30952" w:rsidRPr="00CD50F8">
        <w:rPr>
          <w:rFonts w:cs="Arial"/>
          <w:sz w:val="18"/>
          <w:szCs w:val="18"/>
          <w:lang w:val="es-PE"/>
        </w:rPr>
        <w:t>última</w:t>
      </w:r>
      <w:r w:rsidRPr="00CD50F8">
        <w:rPr>
          <w:rFonts w:cs="Arial"/>
          <w:sz w:val="18"/>
          <w:szCs w:val="18"/>
          <w:lang w:val="es-PE"/>
        </w:rPr>
        <w:t xml:space="preserve"> fecha en la cual se actualizo la </w:t>
      </w:r>
      <w:r w:rsidR="00336C32" w:rsidRPr="00CD50F8">
        <w:rPr>
          <w:rFonts w:cs="Arial"/>
          <w:sz w:val="18"/>
          <w:szCs w:val="18"/>
          <w:lang w:val="es-PE"/>
        </w:rPr>
        <w:t>información</w:t>
      </w:r>
      <w:r w:rsidRPr="00CD50F8">
        <w:rPr>
          <w:rFonts w:cs="Arial"/>
          <w:sz w:val="18"/>
          <w:szCs w:val="18"/>
          <w:lang w:val="es-PE"/>
        </w:rPr>
        <w:t xml:space="preserve"> en el registro diario de operaciones</w:t>
      </w:r>
    </w:p>
    <w:p w:rsidR="006D0A8E" w:rsidRPr="00CD50F8" w:rsidRDefault="006D0A8E" w:rsidP="0052061A">
      <w:pPr>
        <w:pStyle w:val="Prrafodelista"/>
        <w:ind w:left="1418"/>
        <w:rPr>
          <w:rFonts w:cs="Arial"/>
          <w:sz w:val="18"/>
          <w:szCs w:val="18"/>
          <w:lang w:val="es-PE"/>
        </w:rPr>
      </w:pPr>
    </w:p>
    <w:p w:rsidR="006D0A8E" w:rsidRPr="00CD50F8" w:rsidRDefault="006D0A8E" w:rsidP="0052061A">
      <w:pPr>
        <w:pStyle w:val="Prrafodelista"/>
        <w:ind w:left="1418"/>
        <w:rPr>
          <w:rFonts w:cs="Arial"/>
          <w:sz w:val="18"/>
          <w:szCs w:val="18"/>
          <w:lang w:val="es-PE"/>
        </w:rPr>
      </w:pPr>
    </w:p>
    <w:p w:rsidR="004C531F" w:rsidRPr="00CD50F8" w:rsidRDefault="004C531F" w:rsidP="00D917A1">
      <w:pPr>
        <w:pStyle w:val="Textodeglobo"/>
        <w:numPr>
          <w:ilvl w:val="0"/>
          <w:numId w:val="85"/>
        </w:numPr>
        <w:rPr>
          <w:rFonts w:ascii="Arial" w:hAnsi="Arial" w:cs="Arial"/>
          <w:b/>
          <w:sz w:val="18"/>
          <w:szCs w:val="18"/>
          <w:u w:val="single"/>
          <w:lang w:eastAsia="es-ES"/>
        </w:rPr>
      </w:pPr>
      <w:r w:rsidRPr="00CD50F8">
        <w:rPr>
          <w:rFonts w:ascii="Arial" w:hAnsi="Arial" w:cs="Arial"/>
          <w:b/>
          <w:sz w:val="18"/>
          <w:szCs w:val="18"/>
          <w:u w:val="single"/>
          <w:lang w:eastAsia="es-ES"/>
        </w:rPr>
        <w:t>Consulta de guías de remisión físicas</w:t>
      </w:r>
      <w:r w:rsidR="00891E94" w:rsidRPr="00CD50F8">
        <w:rPr>
          <w:rFonts w:ascii="Arial" w:hAnsi="Arial" w:cs="Arial"/>
          <w:b/>
          <w:sz w:val="18"/>
          <w:szCs w:val="18"/>
          <w:u w:val="single"/>
          <w:lang w:eastAsia="es-ES"/>
        </w:rPr>
        <w:t xml:space="preserve"> o GRE-BF</w:t>
      </w:r>
      <w:r w:rsidRPr="00CD50F8">
        <w:rPr>
          <w:rFonts w:ascii="Arial" w:hAnsi="Arial" w:cs="Arial"/>
          <w:b/>
          <w:sz w:val="18"/>
          <w:szCs w:val="18"/>
          <w:u w:val="single"/>
          <w:lang w:eastAsia="es-ES"/>
        </w:rPr>
        <w:t xml:space="preserve"> no registradas verificadas en puestos de control</w:t>
      </w:r>
    </w:p>
    <w:p w:rsidR="004C531F" w:rsidRPr="00CD50F8" w:rsidRDefault="004C531F" w:rsidP="0052061A">
      <w:pPr>
        <w:pStyle w:val="Prrafodelista"/>
        <w:ind w:left="709"/>
        <w:rPr>
          <w:rFonts w:cs="Arial"/>
          <w:sz w:val="18"/>
          <w:szCs w:val="18"/>
          <w:lang w:val="es-PE"/>
        </w:rPr>
      </w:pPr>
      <w:r w:rsidRPr="00CD50F8">
        <w:rPr>
          <w:rFonts w:cs="Arial"/>
          <w:sz w:val="18"/>
          <w:szCs w:val="18"/>
          <w:lang w:val="es-PE"/>
        </w:rPr>
        <w:t xml:space="preserve">Es la consulta efectuada por el usuario donde se muestran las guías </w:t>
      </w:r>
      <w:r w:rsidRPr="00CD50F8">
        <w:rPr>
          <w:rFonts w:cs="Arial"/>
          <w:sz w:val="18"/>
          <w:szCs w:val="18"/>
        </w:rPr>
        <w:t>de remisión</w:t>
      </w:r>
      <w:r w:rsidRPr="00CD50F8">
        <w:rPr>
          <w:rFonts w:cs="Arial"/>
          <w:sz w:val="18"/>
          <w:szCs w:val="18"/>
          <w:lang w:val="es-PE"/>
        </w:rPr>
        <w:t xml:space="preserve"> físicas </w:t>
      </w:r>
      <w:r w:rsidR="00891E94" w:rsidRPr="00CD50F8">
        <w:rPr>
          <w:rFonts w:cs="Arial"/>
          <w:sz w:val="18"/>
          <w:szCs w:val="18"/>
          <w:lang w:val="es-PE"/>
        </w:rPr>
        <w:t xml:space="preserve">o </w:t>
      </w:r>
      <w:r w:rsidR="00891E94" w:rsidRPr="00CD50F8">
        <w:rPr>
          <w:rFonts w:cs="Arial"/>
          <w:b/>
          <w:sz w:val="18"/>
          <w:szCs w:val="18"/>
          <w:u w:val="single"/>
        </w:rPr>
        <w:t>GRE-BF</w:t>
      </w:r>
      <w:r w:rsidR="00891E94" w:rsidRPr="00CD50F8">
        <w:rPr>
          <w:rFonts w:cs="Arial"/>
          <w:sz w:val="18"/>
          <w:szCs w:val="18"/>
          <w:lang w:val="es-PE"/>
        </w:rPr>
        <w:t xml:space="preserve"> </w:t>
      </w:r>
      <w:r w:rsidRPr="00CD50F8">
        <w:rPr>
          <w:rFonts w:cs="Arial"/>
          <w:sz w:val="18"/>
          <w:szCs w:val="18"/>
          <w:lang w:val="es-PE"/>
        </w:rPr>
        <w:t>las cuales fueron verificados</w:t>
      </w:r>
      <w:r w:rsidR="00C8301B" w:rsidRPr="00CD50F8">
        <w:rPr>
          <w:rFonts w:cs="Arial"/>
          <w:sz w:val="18"/>
          <w:szCs w:val="18"/>
          <w:lang w:val="es-PE"/>
        </w:rPr>
        <w:t xml:space="preserve"> </w:t>
      </w:r>
      <w:r w:rsidRPr="00CD50F8">
        <w:rPr>
          <w:rFonts w:cs="Arial"/>
          <w:sz w:val="18"/>
          <w:szCs w:val="18"/>
          <w:lang w:val="es-PE"/>
        </w:rPr>
        <w:t xml:space="preserve">por los puestos de control y no han sido registradas en el registro de operaciones correspondiendo al periodo de </w:t>
      </w:r>
      <w:r w:rsidRPr="00CD50F8">
        <w:rPr>
          <w:rFonts w:cs="Arial"/>
          <w:bCs/>
          <w:sz w:val="18"/>
          <w:szCs w:val="18"/>
          <w:lang w:eastAsia="es-PE"/>
        </w:rPr>
        <w:t>vigencia</w:t>
      </w:r>
      <w:r w:rsidRPr="00CD50F8">
        <w:rPr>
          <w:rFonts w:cs="Arial"/>
          <w:sz w:val="18"/>
          <w:szCs w:val="18"/>
          <w:lang w:val="es-PE"/>
        </w:rPr>
        <w:t xml:space="preserve">, se toma como base la fecha de verificación por el puesto de control para la emisión del reporte </w:t>
      </w:r>
    </w:p>
    <w:p w:rsidR="004C531F" w:rsidRPr="00CD50F8" w:rsidRDefault="004C531F" w:rsidP="0052061A">
      <w:pPr>
        <w:pStyle w:val="Prrafodelista"/>
        <w:ind w:left="709"/>
        <w:rPr>
          <w:rFonts w:cs="Arial"/>
          <w:sz w:val="18"/>
          <w:szCs w:val="18"/>
          <w:lang w:val="es-PE"/>
        </w:rPr>
      </w:pPr>
    </w:p>
    <w:p w:rsidR="004C531F" w:rsidRPr="00CD50F8" w:rsidRDefault="004C531F" w:rsidP="0052061A">
      <w:pPr>
        <w:pStyle w:val="Prrafodelista"/>
        <w:ind w:left="709"/>
        <w:rPr>
          <w:rFonts w:cs="Arial"/>
          <w:sz w:val="18"/>
          <w:szCs w:val="18"/>
          <w:lang w:val="es-PE"/>
        </w:rPr>
      </w:pPr>
      <w:r w:rsidRPr="00CD50F8">
        <w:rPr>
          <w:rFonts w:cs="Arial"/>
          <w:sz w:val="18"/>
          <w:szCs w:val="18"/>
          <w:lang w:val="es-PE"/>
        </w:rPr>
        <w:t>Filtros</w:t>
      </w:r>
      <w:r w:rsidR="006D0A8E" w:rsidRPr="00CD50F8">
        <w:rPr>
          <w:rFonts w:cs="Arial"/>
          <w:sz w:val="18"/>
          <w:szCs w:val="18"/>
          <w:lang w:val="es-PE"/>
        </w:rPr>
        <w:t>:</w:t>
      </w:r>
    </w:p>
    <w:p w:rsidR="00E71066" w:rsidRPr="00CD50F8" w:rsidRDefault="00E71066" w:rsidP="00D917A1">
      <w:pPr>
        <w:pStyle w:val="Prrafodelista"/>
        <w:numPr>
          <w:ilvl w:val="0"/>
          <w:numId w:val="38"/>
        </w:numPr>
        <w:ind w:left="1418"/>
        <w:rPr>
          <w:rFonts w:cs="Arial"/>
          <w:sz w:val="18"/>
          <w:szCs w:val="18"/>
          <w:lang w:val="es-PE"/>
        </w:rPr>
      </w:pPr>
      <w:r w:rsidRPr="00CD50F8">
        <w:rPr>
          <w:rFonts w:cs="Arial"/>
          <w:sz w:val="18"/>
          <w:szCs w:val="18"/>
          <w:lang w:val="es-PE"/>
        </w:rPr>
        <w:t>Periodo de vigencia</w:t>
      </w:r>
    </w:p>
    <w:p w:rsidR="004C531F" w:rsidRPr="00CD50F8" w:rsidRDefault="004C531F" w:rsidP="00D917A1">
      <w:pPr>
        <w:pStyle w:val="Prrafodelista"/>
        <w:numPr>
          <w:ilvl w:val="0"/>
          <w:numId w:val="38"/>
        </w:numPr>
        <w:ind w:left="1418"/>
        <w:rPr>
          <w:rFonts w:cs="Arial"/>
          <w:sz w:val="18"/>
          <w:szCs w:val="18"/>
          <w:lang w:val="es-PE"/>
        </w:rPr>
      </w:pPr>
      <w:r w:rsidRPr="00CD50F8">
        <w:rPr>
          <w:rFonts w:cs="Arial"/>
          <w:sz w:val="18"/>
          <w:szCs w:val="18"/>
          <w:lang w:val="es-PE"/>
        </w:rPr>
        <w:t xml:space="preserve">Rango de fecha de verificación en el puesto de control, no deben ser nulas máximo se puede listar 1 año </w:t>
      </w:r>
    </w:p>
    <w:p w:rsidR="004C531F" w:rsidRPr="00CD50F8" w:rsidRDefault="004C531F" w:rsidP="00D917A1">
      <w:pPr>
        <w:pStyle w:val="Prrafodelista"/>
        <w:numPr>
          <w:ilvl w:val="0"/>
          <w:numId w:val="37"/>
        </w:numPr>
        <w:ind w:left="1843"/>
        <w:rPr>
          <w:rFonts w:cs="Arial"/>
          <w:sz w:val="18"/>
          <w:szCs w:val="18"/>
          <w:lang w:val="es-PE"/>
        </w:rPr>
      </w:pPr>
      <w:r w:rsidRPr="00CD50F8">
        <w:rPr>
          <w:rFonts w:cs="Arial"/>
          <w:sz w:val="18"/>
          <w:szCs w:val="18"/>
          <w:lang w:val="es-PE"/>
        </w:rPr>
        <w:t>Desde (formato “dd/mm/aaaa”)</w:t>
      </w:r>
    </w:p>
    <w:p w:rsidR="004C531F" w:rsidRPr="00CD50F8" w:rsidRDefault="004C531F" w:rsidP="00D917A1">
      <w:pPr>
        <w:pStyle w:val="Prrafodelista"/>
        <w:numPr>
          <w:ilvl w:val="0"/>
          <w:numId w:val="37"/>
        </w:numPr>
        <w:ind w:left="1843"/>
        <w:rPr>
          <w:rFonts w:cs="Arial"/>
          <w:sz w:val="18"/>
          <w:szCs w:val="18"/>
          <w:lang w:val="es-PE"/>
        </w:rPr>
      </w:pPr>
      <w:r w:rsidRPr="00CD50F8">
        <w:rPr>
          <w:rFonts w:cs="Arial"/>
          <w:sz w:val="18"/>
          <w:szCs w:val="18"/>
          <w:lang w:val="es-PE"/>
        </w:rPr>
        <w:t>Hasta (formato “dd/mm/aaaa”)</w:t>
      </w:r>
      <w:r w:rsidR="00AC64C9" w:rsidRPr="00CD50F8">
        <w:rPr>
          <w:rFonts w:cs="Arial"/>
          <w:sz w:val="18"/>
          <w:szCs w:val="18"/>
          <w:lang w:val="es-PE"/>
        </w:rPr>
        <w:t>, no puede ser menor a la fecha desde ni mayor a la fecha actual</w:t>
      </w:r>
    </w:p>
    <w:p w:rsidR="00C46914" w:rsidRPr="00CD50F8" w:rsidRDefault="00C46914" w:rsidP="00D917A1">
      <w:pPr>
        <w:pStyle w:val="Prrafodelista"/>
        <w:numPr>
          <w:ilvl w:val="0"/>
          <w:numId w:val="38"/>
        </w:numPr>
        <w:ind w:left="1418"/>
        <w:rPr>
          <w:rFonts w:cs="Arial"/>
          <w:sz w:val="18"/>
          <w:szCs w:val="18"/>
          <w:lang w:val="es-PE"/>
        </w:rPr>
      </w:pPr>
      <w:r w:rsidRPr="00CD50F8">
        <w:rPr>
          <w:rFonts w:cs="Arial"/>
          <w:sz w:val="18"/>
          <w:szCs w:val="18"/>
          <w:lang w:val="es-PE"/>
        </w:rPr>
        <w:t xml:space="preserve">Tipo de </w:t>
      </w:r>
      <w:r w:rsidR="00AB0619" w:rsidRPr="00CD50F8">
        <w:rPr>
          <w:rFonts w:cs="Arial"/>
          <w:sz w:val="18"/>
          <w:szCs w:val="18"/>
          <w:lang w:val="es-PE"/>
        </w:rPr>
        <w:t>Guía</w:t>
      </w:r>
      <w:r w:rsidRPr="00CD50F8">
        <w:rPr>
          <w:rFonts w:cs="Arial"/>
          <w:sz w:val="18"/>
          <w:szCs w:val="18"/>
          <w:lang w:val="es-PE"/>
        </w:rPr>
        <w:t xml:space="preserve"> (remitente, transportista)</w:t>
      </w:r>
    </w:p>
    <w:p w:rsidR="00C46914" w:rsidRPr="00CD50F8" w:rsidRDefault="00C46914" w:rsidP="00C46914">
      <w:pPr>
        <w:pStyle w:val="Prrafodelista"/>
        <w:ind w:left="360"/>
        <w:rPr>
          <w:rFonts w:cs="Arial"/>
          <w:sz w:val="18"/>
          <w:szCs w:val="18"/>
          <w:lang w:val="es-PE"/>
        </w:rPr>
      </w:pPr>
    </w:p>
    <w:p w:rsidR="004C531F" w:rsidRPr="00CD50F8" w:rsidRDefault="004C531F" w:rsidP="0052061A">
      <w:pPr>
        <w:pStyle w:val="Prrafodelista"/>
        <w:ind w:left="709"/>
        <w:rPr>
          <w:rFonts w:cs="Arial"/>
          <w:sz w:val="18"/>
          <w:szCs w:val="18"/>
          <w:lang w:val="es-PE"/>
        </w:rPr>
      </w:pPr>
      <w:r w:rsidRPr="00CD50F8">
        <w:rPr>
          <w:rFonts w:cs="Arial"/>
          <w:sz w:val="18"/>
          <w:szCs w:val="18"/>
          <w:lang w:val="es-PE"/>
        </w:rPr>
        <w:t xml:space="preserve">Los </w:t>
      </w:r>
      <w:r w:rsidR="006B5AE2" w:rsidRPr="00CD50F8">
        <w:rPr>
          <w:rFonts w:cs="Arial"/>
          <w:sz w:val="18"/>
          <w:szCs w:val="18"/>
          <w:lang w:val="es-PE"/>
        </w:rPr>
        <w:t>datos</w:t>
      </w:r>
      <w:r w:rsidRPr="00CD50F8">
        <w:rPr>
          <w:rFonts w:cs="Arial"/>
          <w:sz w:val="18"/>
          <w:szCs w:val="18"/>
          <w:lang w:val="es-PE"/>
        </w:rPr>
        <w:t xml:space="preserve"> a presentar son</w:t>
      </w:r>
      <w:r w:rsidR="006D0A8E" w:rsidRPr="00CD50F8">
        <w:rPr>
          <w:rFonts w:cs="Arial"/>
          <w:sz w:val="18"/>
          <w:szCs w:val="18"/>
          <w:lang w:val="es-PE"/>
        </w:rPr>
        <w:t>:</w:t>
      </w:r>
    </w:p>
    <w:p w:rsidR="00D901E7" w:rsidRPr="00CD50F8" w:rsidRDefault="00D901E7" w:rsidP="00D917A1">
      <w:pPr>
        <w:pStyle w:val="Prrafodelista"/>
        <w:numPr>
          <w:ilvl w:val="0"/>
          <w:numId w:val="38"/>
        </w:numPr>
        <w:ind w:left="1418"/>
        <w:rPr>
          <w:rFonts w:cs="Arial"/>
          <w:sz w:val="18"/>
          <w:szCs w:val="18"/>
        </w:rPr>
      </w:pPr>
      <w:r w:rsidRPr="00CD50F8">
        <w:rPr>
          <w:rFonts w:cs="Arial"/>
          <w:sz w:val="18"/>
          <w:szCs w:val="18"/>
        </w:rPr>
        <w:t>Periodo de vigencia</w:t>
      </w:r>
    </w:p>
    <w:p w:rsidR="004C531F" w:rsidRPr="00CD50F8" w:rsidRDefault="004C531F" w:rsidP="00D917A1">
      <w:pPr>
        <w:pStyle w:val="Prrafodelista"/>
        <w:numPr>
          <w:ilvl w:val="0"/>
          <w:numId w:val="38"/>
        </w:numPr>
        <w:ind w:left="1418"/>
        <w:rPr>
          <w:rFonts w:cs="Arial"/>
          <w:sz w:val="18"/>
          <w:szCs w:val="18"/>
        </w:rPr>
      </w:pPr>
      <w:r w:rsidRPr="00CD50F8">
        <w:rPr>
          <w:rFonts w:cs="Arial"/>
          <w:sz w:val="18"/>
          <w:szCs w:val="18"/>
        </w:rPr>
        <w:t>Serie de la guía de remisión física</w:t>
      </w:r>
      <w:r w:rsidR="00891E94" w:rsidRPr="00CD50F8">
        <w:rPr>
          <w:rFonts w:cs="Arial"/>
          <w:b/>
          <w:sz w:val="18"/>
          <w:szCs w:val="18"/>
          <w:u w:val="single"/>
        </w:rPr>
        <w:t>/GRE-BF</w:t>
      </w:r>
    </w:p>
    <w:p w:rsidR="004C531F" w:rsidRPr="00CD50F8" w:rsidRDefault="00B30952" w:rsidP="00D917A1">
      <w:pPr>
        <w:pStyle w:val="Prrafodelista"/>
        <w:numPr>
          <w:ilvl w:val="0"/>
          <w:numId w:val="38"/>
        </w:numPr>
        <w:ind w:left="1418"/>
        <w:rPr>
          <w:rFonts w:cs="Arial"/>
          <w:sz w:val="18"/>
          <w:szCs w:val="18"/>
        </w:rPr>
      </w:pPr>
      <w:r w:rsidRPr="00CD50F8">
        <w:rPr>
          <w:rFonts w:cs="Arial"/>
          <w:sz w:val="18"/>
          <w:szCs w:val="18"/>
        </w:rPr>
        <w:t>Número</w:t>
      </w:r>
      <w:r w:rsidR="004C531F" w:rsidRPr="00CD50F8">
        <w:rPr>
          <w:rFonts w:cs="Arial"/>
          <w:sz w:val="18"/>
          <w:szCs w:val="18"/>
        </w:rPr>
        <w:t xml:space="preserve"> de la guía de remisión física</w:t>
      </w:r>
      <w:r w:rsidR="00891E94" w:rsidRPr="00CD50F8">
        <w:rPr>
          <w:rFonts w:cs="Arial"/>
          <w:b/>
          <w:sz w:val="18"/>
          <w:szCs w:val="18"/>
          <w:u w:val="single"/>
        </w:rPr>
        <w:t>/</w:t>
      </w:r>
      <w:r w:rsidR="003A34FD" w:rsidRPr="00CD50F8">
        <w:rPr>
          <w:rFonts w:cs="Arial"/>
          <w:b/>
          <w:sz w:val="18"/>
          <w:szCs w:val="18"/>
          <w:u w:val="single"/>
        </w:rPr>
        <w:t xml:space="preserve"> </w:t>
      </w:r>
      <w:r w:rsidR="00891E94" w:rsidRPr="00CD50F8">
        <w:rPr>
          <w:rFonts w:cs="Arial"/>
          <w:b/>
          <w:sz w:val="18"/>
          <w:szCs w:val="18"/>
          <w:u w:val="single"/>
        </w:rPr>
        <w:t>GRE-BF</w:t>
      </w:r>
    </w:p>
    <w:p w:rsidR="004C531F" w:rsidRPr="00CD50F8" w:rsidRDefault="004C531F" w:rsidP="00D917A1">
      <w:pPr>
        <w:pStyle w:val="Prrafodelista"/>
        <w:numPr>
          <w:ilvl w:val="0"/>
          <w:numId w:val="38"/>
        </w:numPr>
        <w:ind w:left="1418"/>
        <w:rPr>
          <w:rFonts w:cs="Arial"/>
          <w:sz w:val="18"/>
          <w:szCs w:val="18"/>
        </w:rPr>
      </w:pPr>
      <w:r w:rsidRPr="00CD50F8">
        <w:rPr>
          <w:rFonts w:cs="Arial"/>
          <w:sz w:val="18"/>
          <w:szCs w:val="18"/>
        </w:rPr>
        <w:t>Fecha de emisión de la guía de remisión física</w:t>
      </w:r>
      <w:r w:rsidR="00891E94" w:rsidRPr="00CD50F8">
        <w:rPr>
          <w:rFonts w:cs="Arial"/>
          <w:sz w:val="18"/>
          <w:szCs w:val="18"/>
        </w:rPr>
        <w:t>/</w:t>
      </w:r>
      <w:r w:rsidR="00891E94" w:rsidRPr="00CD50F8">
        <w:rPr>
          <w:rFonts w:cs="Arial"/>
          <w:b/>
          <w:sz w:val="18"/>
          <w:szCs w:val="18"/>
          <w:u w:val="single"/>
        </w:rPr>
        <w:t>GRE-BF</w:t>
      </w:r>
    </w:p>
    <w:p w:rsidR="004C531F" w:rsidRPr="00CD50F8" w:rsidRDefault="004C531F" w:rsidP="00D917A1">
      <w:pPr>
        <w:pStyle w:val="Prrafodelista"/>
        <w:numPr>
          <w:ilvl w:val="0"/>
          <w:numId w:val="38"/>
        </w:numPr>
        <w:ind w:left="1418"/>
        <w:rPr>
          <w:rFonts w:cs="Arial"/>
          <w:sz w:val="18"/>
          <w:szCs w:val="18"/>
        </w:rPr>
      </w:pPr>
      <w:r w:rsidRPr="00CD50F8">
        <w:rPr>
          <w:rFonts w:cs="Arial"/>
          <w:sz w:val="18"/>
          <w:szCs w:val="18"/>
        </w:rPr>
        <w:t>Motivo de la guía de remisión física</w:t>
      </w:r>
      <w:r w:rsidR="00891E94" w:rsidRPr="00CD50F8">
        <w:rPr>
          <w:rFonts w:cs="Arial"/>
          <w:b/>
          <w:sz w:val="18"/>
          <w:szCs w:val="18"/>
          <w:u w:val="single"/>
        </w:rPr>
        <w:t>/</w:t>
      </w:r>
      <w:r w:rsidR="003A34FD" w:rsidRPr="00CD50F8">
        <w:rPr>
          <w:rFonts w:cs="Arial"/>
          <w:b/>
          <w:sz w:val="18"/>
          <w:szCs w:val="18"/>
          <w:u w:val="single"/>
        </w:rPr>
        <w:t xml:space="preserve"> </w:t>
      </w:r>
      <w:r w:rsidR="00891E94" w:rsidRPr="00CD50F8">
        <w:rPr>
          <w:rFonts w:cs="Arial"/>
          <w:b/>
          <w:sz w:val="18"/>
          <w:szCs w:val="18"/>
          <w:u w:val="single"/>
        </w:rPr>
        <w:t>GRE-BF</w:t>
      </w:r>
    </w:p>
    <w:p w:rsidR="004C531F" w:rsidRPr="00CD50F8" w:rsidRDefault="004C531F" w:rsidP="00D917A1">
      <w:pPr>
        <w:pStyle w:val="Prrafodelista"/>
        <w:numPr>
          <w:ilvl w:val="0"/>
          <w:numId w:val="38"/>
        </w:numPr>
        <w:ind w:left="1418"/>
        <w:rPr>
          <w:rFonts w:cs="Arial"/>
          <w:sz w:val="18"/>
          <w:szCs w:val="18"/>
        </w:rPr>
      </w:pPr>
      <w:r w:rsidRPr="00CD50F8">
        <w:rPr>
          <w:rFonts w:cs="Arial"/>
          <w:sz w:val="18"/>
          <w:szCs w:val="18"/>
        </w:rPr>
        <w:t>Motivo de la generación manual de la guía de remisión física</w:t>
      </w:r>
      <w:r w:rsidR="00891E94" w:rsidRPr="00CD50F8">
        <w:rPr>
          <w:rFonts w:cs="Arial"/>
          <w:sz w:val="18"/>
          <w:szCs w:val="18"/>
        </w:rPr>
        <w:t xml:space="preserve"> </w:t>
      </w:r>
    </w:p>
    <w:p w:rsidR="004C531F" w:rsidRPr="00CD50F8" w:rsidRDefault="004C531F" w:rsidP="00D917A1">
      <w:pPr>
        <w:pStyle w:val="Prrafodelista"/>
        <w:numPr>
          <w:ilvl w:val="0"/>
          <w:numId w:val="38"/>
        </w:numPr>
        <w:ind w:left="1418"/>
        <w:rPr>
          <w:rFonts w:cs="Arial"/>
          <w:sz w:val="18"/>
          <w:szCs w:val="18"/>
        </w:rPr>
      </w:pPr>
      <w:r w:rsidRPr="00CD50F8">
        <w:rPr>
          <w:rFonts w:cs="Arial"/>
          <w:sz w:val="18"/>
          <w:szCs w:val="18"/>
        </w:rPr>
        <w:t xml:space="preserve">RUC transportista </w:t>
      </w:r>
    </w:p>
    <w:p w:rsidR="004C531F" w:rsidRPr="00CD50F8" w:rsidRDefault="004C531F" w:rsidP="00D917A1">
      <w:pPr>
        <w:pStyle w:val="Prrafodelista"/>
        <w:numPr>
          <w:ilvl w:val="0"/>
          <w:numId w:val="38"/>
        </w:numPr>
        <w:ind w:left="1418"/>
        <w:rPr>
          <w:rFonts w:cs="Arial"/>
          <w:sz w:val="18"/>
          <w:szCs w:val="18"/>
        </w:rPr>
      </w:pPr>
      <w:r w:rsidRPr="00CD50F8">
        <w:rPr>
          <w:rFonts w:cs="Arial"/>
          <w:sz w:val="18"/>
          <w:szCs w:val="18"/>
        </w:rPr>
        <w:t>Razón social del transportista</w:t>
      </w:r>
    </w:p>
    <w:p w:rsidR="004C531F" w:rsidRPr="00CD50F8" w:rsidRDefault="004C531F" w:rsidP="00D917A1">
      <w:pPr>
        <w:pStyle w:val="Prrafodelista"/>
        <w:numPr>
          <w:ilvl w:val="0"/>
          <w:numId w:val="38"/>
        </w:numPr>
        <w:ind w:left="1418"/>
        <w:rPr>
          <w:rFonts w:cs="Arial"/>
          <w:sz w:val="18"/>
          <w:szCs w:val="18"/>
        </w:rPr>
      </w:pPr>
      <w:r w:rsidRPr="00CD50F8">
        <w:rPr>
          <w:rFonts w:cs="Arial"/>
          <w:sz w:val="18"/>
          <w:szCs w:val="18"/>
        </w:rPr>
        <w:t xml:space="preserve">Serie de la guía del transportista </w:t>
      </w:r>
    </w:p>
    <w:p w:rsidR="004C531F" w:rsidRPr="00CD50F8" w:rsidRDefault="00B30952" w:rsidP="00D917A1">
      <w:pPr>
        <w:pStyle w:val="Prrafodelista"/>
        <w:numPr>
          <w:ilvl w:val="0"/>
          <w:numId w:val="38"/>
        </w:numPr>
        <w:ind w:left="1418"/>
        <w:rPr>
          <w:rFonts w:cs="Arial"/>
          <w:sz w:val="18"/>
          <w:szCs w:val="18"/>
        </w:rPr>
      </w:pPr>
      <w:r w:rsidRPr="00CD50F8">
        <w:rPr>
          <w:rFonts w:cs="Arial"/>
          <w:sz w:val="18"/>
          <w:szCs w:val="18"/>
        </w:rPr>
        <w:t>Número</w:t>
      </w:r>
      <w:r w:rsidR="004C531F" w:rsidRPr="00CD50F8">
        <w:rPr>
          <w:rFonts w:cs="Arial"/>
          <w:sz w:val="18"/>
          <w:szCs w:val="18"/>
        </w:rPr>
        <w:t xml:space="preserve"> de la guía del transportista </w:t>
      </w:r>
    </w:p>
    <w:p w:rsidR="004C531F" w:rsidRPr="00CD50F8" w:rsidRDefault="004C531F" w:rsidP="00D917A1">
      <w:pPr>
        <w:pStyle w:val="Prrafodelista"/>
        <w:numPr>
          <w:ilvl w:val="0"/>
          <w:numId w:val="38"/>
        </w:numPr>
        <w:ind w:left="1418"/>
        <w:rPr>
          <w:rFonts w:cs="Arial"/>
          <w:sz w:val="18"/>
          <w:szCs w:val="18"/>
        </w:rPr>
      </w:pPr>
      <w:r w:rsidRPr="00CD50F8">
        <w:rPr>
          <w:rFonts w:cs="Arial"/>
          <w:sz w:val="18"/>
          <w:szCs w:val="18"/>
        </w:rPr>
        <w:t>Puesto de control donde fue verificada la guía</w:t>
      </w:r>
      <w:r w:rsidR="000538B8" w:rsidRPr="00CD50F8">
        <w:rPr>
          <w:rFonts w:cs="Arial"/>
          <w:sz w:val="18"/>
          <w:szCs w:val="18"/>
        </w:rPr>
        <w:t xml:space="preserve"> </w:t>
      </w:r>
    </w:p>
    <w:p w:rsidR="004C531F" w:rsidRPr="00CD50F8" w:rsidRDefault="004C531F" w:rsidP="00D917A1">
      <w:pPr>
        <w:pStyle w:val="Prrafodelista"/>
        <w:numPr>
          <w:ilvl w:val="0"/>
          <w:numId w:val="38"/>
        </w:numPr>
        <w:ind w:left="1418"/>
        <w:rPr>
          <w:rFonts w:cs="Arial"/>
          <w:sz w:val="18"/>
          <w:szCs w:val="18"/>
        </w:rPr>
      </w:pPr>
      <w:r w:rsidRPr="00CD50F8">
        <w:rPr>
          <w:rFonts w:cs="Arial"/>
          <w:sz w:val="18"/>
          <w:szCs w:val="18"/>
        </w:rPr>
        <w:lastRenderedPageBreak/>
        <w:t>Fecha y hora en que fue verificada la guía de remisión física</w:t>
      </w:r>
      <w:r w:rsidR="00891E94" w:rsidRPr="00CD50F8">
        <w:rPr>
          <w:rFonts w:cs="Arial"/>
          <w:b/>
          <w:sz w:val="18"/>
          <w:szCs w:val="18"/>
        </w:rPr>
        <w:t>/GRE-BF</w:t>
      </w:r>
      <w:r w:rsidRPr="00CD50F8">
        <w:rPr>
          <w:rFonts w:cs="Arial"/>
          <w:sz w:val="18"/>
          <w:szCs w:val="18"/>
        </w:rPr>
        <w:t xml:space="preserve"> en puesto de control </w:t>
      </w:r>
    </w:p>
    <w:p w:rsidR="004C531F" w:rsidRPr="00CD50F8" w:rsidRDefault="004C531F" w:rsidP="00D917A1">
      <w:pPr>
        <w:pStyle w:val="Prrafodelista"/>
        <w:numPr>
          <w:ilvl w:val="0"/>
          <w:numId w:val="38"/>
        </w:numPr>
        <w:ind w:left="1418"/>
        <w:rPr>
          <w:rFonts w:cs="Arial"/>
          <w:sz w:val="18"/>
          <w:szCs w:val="18"/>
        </w:rPr>
      </w:pPr>
      <w:r w:rsidRPr="00CD50F8">
        <w:rPr>
          <w:rFonts w:cs="Arial"/>
          <w:sz w:val="18"/>
          <w:szCs w:val="18"/>
        </w:rPr>
        <w:t xml:space="preserve">Ver adjunto – guía de remisión física </w:t>
      </w:r>
    </w:p>
    <w:p w:rsidR="004C531F" w:rsidRPr="00CD50F8" w:rsidRDefault="004C531F" w:rsidP="0052061A">
      <w:pPr>
        <w:pStyle w:val="Prrafodelista"/>
        <w:ind w:left="709"/>
        <w:rPr>
          <w:rFonts w:cs="Arial"/>
          <w:sz w:val="18"/>
          <w:szCs w:val="18"/>
          <w:lang w:val="es-PE"/>
        </w:rPr>
      </w:pPr>
    </w:p>
    <w:p w:rsidR="00AC64C9" w:rsidRPr="00CD50F8" w:rsidRDefault="00AC64C9" w:rsidP="0052061A">
      <w:pPr>
        <w:pStyle w:val="Prrafodelista"/>
        <w:ind w:left="709"/>
        <w:rPr>
          <w:rFonts w:cs="Arial"/>
          <w:sz w:val="18"/>
          <w:szCs w:val="18"/>
          <w:lang w:val="es-PE"/>
        </w:rPr>
      </w:pPr>
      <w:r w:rsidRPr="00CD50F8">
        <w:rPr>
          <w:rFonts w:cs="Arial"/>
          <w:sz w:val="18"/>
          <w:szCs w:val="18"/>
          <w:lang w:val="es-PE"/>
        </w:rPr>
        <w:t>Consideraciones:</w:t>
      </w:r>
    </w:p>
    <w:p w:rsidR="006D0A8E" w:rsidRPr="00CD50F8" w:rsidRDefault="006D0A8E" w:rsidP="00D917A1">
      <w:pPr>
        <w:pStyle w:val="Prrafodelista"/>
        <w:numPr>
          <w:ilvl w:val="0"/>
          <w:numId w:val="55"/>
        </w:numPr>
        <w:ind w:left="1418"/>
        <w:rPr>
          <w:rFonts w:cs="Arial"/>
          <w:sz w:val="18"/>
          <w:szCs w:val="18"/>
        </w:rPr>
      </w:pPr>
      <w:r w:rsidRPr="00CD50F8">
        <w:rPr>
          <w:sz w:val="18"/>
          <w:szCs w:val="18"/>
        </w:rPr>
        <w:t xml:space="preserve">Opción para bajar la información de la consulta a un archivo CSV o </w:t>
      </w:r>
      <w:r w:rsidR="00E70650" w:rsidRPr="00CD50F8">
        <w:rPr>
          <w:sz w:val="18"/>
          <w:szCs w:val="18"/>
        </w:rPr>
        <w:t>TXT</w:t>
      </w:r>
    </w:p>
    <w:p w:rsidR="00AD5A61" w:rsidRPr="00CD50F8" w:rsidRDefault="00AD5A61" w:rsidP="00D917A1">
      <w:pPr>
        <w:pStyle w:val="Prrafodelista"/>
        <w:numPr>
          <w:ilvl w:val="0"/>
          <w:numId w:val="55"/>
        </w:numPr>
        <w:ind w:left="1418"/>
        <w:rPr>
          <w:rFonts w:cs="Arial"/>
          <w:sz w:val="18"/>
          <w:szCs w:val="18"/>
        </w:rPr>
      </w:pPr>
      <w:r w:rsidRPr="00CD50F8">
        <w:rPr>
          <w:sz w:val="18"/>
          <w:szCs w:val="18"/>
        </w:rPr>
        <w:t xml:space="preserve">La información de las </w:t>
      </w:r>
      <w:r w:rsidR="00A55D97" w:rsidRPr="00CD50F8">
        <w:rPr>
          <w:sz w:val="18"/>
          <w:szCs w:val="18"/>
        </w:rPr>
        <w:t>guías</w:t>
      </w:r>
      <w:r w:rsidRPr="00CD50F8">
        <w:rPr>
          <w:sz w:val="18"/>
          <w:szCs w:val="18"/>
        </w:rPr>
        <w:t xml:space="preserve"> de remisión físicas</w:t>
      </w:r>
      <w:r w:rsidR="00891E94" w:rsidRPr="00CD50F8">
        <w:rPr>
          <w:rFonts w:cs="Arial"/>
          <w:b/>
          <w:sz w:val="18"/>
          <w:szCs w:val="18"/>
        </w:rPr>
        <w:t>/GRE-BF</w:t>
      </w:r>
      <w:r w:rsidRPr="00CD50F8">
        <w:rPr>
          <w:sz w:val="18"/>
          <w:szCs w:val="18"/>
        </w:rPr>
        <w:t xml:space="preserve"> se obtiene del proceso de Control de Transporte</w:t>
      </w:r>
      <w:r w:rsidR="00D80903" w:rsidRPr="00CD50F8">
        <w:rPr>
          <w:sz w:val="18"/>
          <w:szCs w:val="18"/>
        </w:rPr>
        <w:t xml:space="preserve"> y puede consultar una guía de remisión </w:t>
      </w:r>
      <w:r w:rsidR="00A55D97" w:rsidRPr="00CD50F8">
        <w:rPr>
          <w:sz w:val="18"/>
          <w:szCs w:val="18"/>
        </w:rPr>
        <w:t>física</w:t>
      </w:r>
      <w:r w:rsidR="003054F6" w:rsidRPr="00CD50F8">
        <w:rPr>
          <w:rFonts w:cs="Arial"/>
          <w:b/>
          <w:sz w:val="18"/>
          <w:szCs w:val="18"/>
          <w:u w:val="single"/>
        </w:rPr>
        <w:t>/</w:t>
      </w:r>
      <w:r w:rsidR="003054F6" w:rsidRPr="00CD50F8">
        <w:rPr>
          <w:rFonts w:cs="Arial"/>
          <w:b/>
          <w:sz w:val="18"/>
          <w:szCs w:val="18"/>
        </w:rPr>
        <w:t>GRE-BF</w:t>
      </w:r>
      <w:r w:rsidR="00D80903" w:rsidRPr="00CD50F8">
        <w:rPr>
          <w:sz w:val="18"/>
          <w:szCs w:val="18"/>
        </w:rPr>
        <w:t xml:space="preserve"> remitente o transportista</w:t>
      </w:r>
      <w:r w:rsidR="003E3E86" w:rsidRPr="00CD50F8">
        <w:rPr>
          <w:sz w:val="18"/>
          <w:szCs w:val="18"/>
        </w:rPr>
        <w:t xml:space="preserve"> cuando el motivo de la guía manual es diferente a “No está obligado a hacer GRE”</w:t>
      </w:r>
    </w:p>
    <w:p w:rsidR="00407E8F" w:rsidRPr="00CD50F8" w:rsidRDefault="004C531F" w:rsidP="00D917A1">
      <w:pPr>
        <w:pStyle w:val="Prrafodelista"/>
        <w:numPr>
          <w:ilvl w:val="0"/>
          <w:numId w:val="55"/>
        </w:numPr>
        <w:ind w:left="1418"/>
        <w:rPr>
          <w:rFonts w:cs="Arial"/>
          <w:sz w:val="18"/>
          <w:szCs w:val="18"/>
          <w:lang w:val="es-PE"/>
        </w:rPr>
      </w:pPr>
      <w:r w:rsidRPr="00CD50F8">
        <w:rPr>
          <w:rFonts w:cs="Arial"/>
          <w:sz w:val="18"/>
          <w:szCs w:val="18"/>
          <w:lang w:val="es-PE"/>
        </w:rPr>
        <w:t xml:space="preserve">La información debe ser mostrada de manera ascendente por fecha de verificación en puesto de control </w:t>
      </w:r>
    </w:p>
    <w:p w:rsidR="00407E8F" w:rsidRPr="00CD50F8" w:rsidRDefault="00407E8F" w:rsidP="00D917A1">
      <w:pPr>
        <w:pStyle w:val="Prrafodelista"/>
        <w:numPr>
          <w:ilvl w:val="0"/>
          <w:numId w:val="55"/>
        </w:numPr>
        <w:ind w:left="1418"/>
        <w:rPr>
          <w:rFonts w:cs="Arial"/>
          <w:sz w:val="18"/>
          <w:szCs w:val="18"/>
          <w:lang w:val="es-PE"/>
        </w:rPr>
      </w:pPr>
      <w:r w:rsidRPr="00CD50F8">
        <w:rPr>
          <w:rFonts w:cs="Arial"/>
          <w:sz w:val="18"/>
          <w:szCs w:val="18"/>
          <w:lang w:val="es-PE"/>
        </w:rPr>
        <w:t xml:space="preserve">Debe mostrar la fecha y usuario que emite la consulta </w:t>
      </w:r>
      <w:r w:rsidR="00336C32" w:rsidRPr="00CD50F8">
        <w:rPr>
          <w:rFonts w:cs="Arial"/>
          <w:sz w:val="18"/>
          <w:szCs w:val="18"/>
          <w:lang w:val="es-PE"/>
        </w:rPr>
        <w:t>así</w:t>
      </w:r>
      <w:r w:rsidRPr="00CD50F8">
        <w:rPr>
          <w:rFonts w:cs="Arial"/>
          <w:sz w:val="18"/>
          <w:szCs w:val="18"/>
          <w:lang w:val="es-PE"/>
        </w:rPr>
        <w:t xml:space="preserve"> como la </w:t>
      </w:r>
      <w:r w:rsidR="00B30952" w:rsidRPr="00CD50F8">
        <w:rPr>
          <w:rFonts w:cs="Arial"/>
          <w:sz w:val="18"/>
          <w:szCs w:val="18"/>
          <w:lang w:val="es-PE"/>
        </w:rPr>
        <w:t>última</w:t>
      </w:r>
      <w:r w:rsidRPr="00CD50F8">
        <w:rPr>
          <w:rFonts w:cs="Arial"/>
          <w:sz w:val="18"/>
          <w:szCs w:val="18"/>
          <w:lang w:val="es-PE"/>
        </w:rPr>
        <w:t xml:space="preserve"> fecha en la cual se actualizo la </w:t>
      </w:r>
      <w:r w:rsidR="00336C32" w:rsidRPr="00CD50F8">
        <w:rPr>
          <w:rFonts w:cs="Arial"/>
          <w:sz w:val="18"/>
          <w:szCs w:val="18"/>
          <w:lang w:val="es-PE"/>
        </w:rPr>
        <w:t>información</w:t>
      </w:r>
      <w:r w:rsidRPr="00CD50F8">
        <w:rPr>
          <w:rFonts w:cs="Arial"/>
          <w:sz w:val="18"/>
          <w:szCs w:val="18"/>
          <w:lang w:val="es-PE"/>
        </w:rPr>
        <w:t xml:space="preserve"> en el registro diario de operaciones</w:t>
      </w:r>
    </w:p>
    <w:p w:rsidR="00DB58AE" w:rsidRPr="00CD50F8" w:rsidRDefault="00DB58AE" w:rsidP="0052061A">
      <w:pPr>
        <w:pStyle w:val="Prrafodelista"/>
        <w:ind w:left="1058"/>
        <w:rPr>
          <w:rFonts w:cs="Arial"/>
          <w:sz w:val="18"/>
          <w:szCs w:val="18"/>
          <w:lang w:val="es-PE"/>
        </w:rPr>
      </w:pPr>
    </w:p>
    <w:p w:rsidR="00DB58AE" w:rsidRPr="00CD50F8" w:rsidRDefault="00DB58AE" w:rsidP="0052061A">
      <w:pPr>
        <w:pStyle w:val="Prrafodelista"/>
        <w:ind w:left="1058"/>
        <w:rPr>
          <w:rFonts w:cs="Arial"/>
          <w:sz w:val="18"/>
          <w:szCs w:val="18"/>
          <w:lang w:val="es-PE"/>
        </w:rPr>
      </w:pPr>
    </w:p>
    <w:p w:rsidR="004C531F" w:rsidRPr="00CD50F8" w:rsidRDefault="004C531F" w:rsidP="00D917A1">
      <w:pPr>
        <w:pStyle w:val="Textodeglobo"/>
        <w:numPr>
          <w:ilvl w:val="0"/>
          <w:numId w:val="85"/>
        </w:numPr>
        <w:rPr>
          <w:rFonts w:ascii="Arial" w:hAnsi="Arial" w:cs="Arial"/>
          <w:b/>
          <w:sz w:val="18"/>
          <w:szCs w:val="18"/>
          <w:u w:val="single"/>
          <w:lang w:eastAsia="es-ES"/>
        </w:rPr>
      </w:pPr>
      <w:r w:rsidRPr="00CD50F8">
        <w:rPr>
          <w:rFonts w:ascii="Arial" w:hAnsi="Arial" w:cs="Arial"/>
          <w:b/>
          <w:sz w:val="18"/>
          <w:szCs w:val="18"/>
          <w:u w:val="single"/>
          <w:lang w:eastAsia="es-ES"/>
        </w:rPr>
        <w:t>Consulta de autorizaciones de Ingreso concluidas o autorizacio</w:t>
      </w:r>
      <w:r w:rsidR="00C74578" w:rsidRPr="00CD50F8">
        <w:rPr>
          <w:rFonts w:ascii="Arial" w:hAnsi="Arial" w:cs="Arial"/>
          <w:b/>
          <w:sz w:val="18"/>
          <w:szCs w:val="18"/>
          <w:u w:val="single"/>
          <w:lang w:eastAsia="es-ES"/>
        </w:rPr>
        <w:t xml:space="preserve">nes de salida destinadas que no </w:t>
      </w:r>
      <w:r w:rsidRPr="00CD50F8">
        <w:rPr>
          <w:rFonts w:ascii="Arial" w:hAnsi="Arial" w:cs="Arial"/>
          <w:b/>
          <w:sz w:val="18"/>
          <w:szCs w:val="18"/>
          <w:u w:val="single"/>
          <w:lang w:eastAsia="es-ES"/>
        </w:rPr>
        <w:t>han sido usadas en el registro de operaciones</w:t>
      </w:r>
    </w:p>
    <w:p w:rsidR="004C531F" w:rsidRPr="00CD50F8" w:rsidRDefault="004C531F" w:rsidP="0052061A">
      <w:pPr>
        <w:pStyle w:val="Prrafodelista"/>
        <w:ind w:left="709"/>
        <w:rPr>
          <w:rFonts w:cs="Arial"/>
          <w:sz w:val="18"/>
          <w:szCs w:val="18"/>
          <w:lang w:val="es-PE"/>
        </w:rPr>
      </w:pPr>
      <w:r w:rsidRPr="00CD50F8">
        <w:rPr>
          <w:rFonts w:cs="Arial"/>
          <w:sz w:val="18"/>
          <w:szCs w:val="18"/>
          <w:lang w:val="es-PE"/>
        </w:rPr>
        <w:t xml:space="preserve">Es la consulta efectuada por el usuario donde se muestran las autorizaciones de ingreso concluidas y las autorizaciones de salida destinadas que </w:t>
      </w:r>
      <w:r w:rsidR="00B30952" w:rsidRPr="00CD50F8">
        <w:rPr>
          <w:rFonts w:cs="Arial"/>
          <w:sz w:val="18"/>
          <w:szCs w:val="18"/>
          <w:lang w:val="es-PE"/>
        </w:rPr>
        <w:t>aún</w:t>
      </w:r>
      <w:r w:rsidRPr="00CD50F8">
        <w:rPr>
          <w:rFonts w:cs="Arial"/>
          <w:sz w:val="18"/>
          <w:szCs w:val="18"/>
          <w:lang w:val="es-PE"/>
        </w:rPr>
        <w:t xml:space="preserve"> no están registradas en el registro de operaciones y que correspondan al periodo de </w:t>
      </w:r>
      <w:r w:rsidRPr="00CD50F8">
        <w:rPr>
          <w:rFonts w:cs="Arial"/>
          <w:bCs/>
          <w:sz w:val="18"/>
          <w:szCs w:val="18"/>
          <w:lang w:eastAsia="es-PE"/>
        </w:rPr>
        <w:t>vigencia</w:t>
      </w:r>
      <w:r w:rsidRPr="00CD50F8">
        <w:rPr>
          <w:rFonts w:cs="Arial"/>
          <w:sz w:val="18"/>
          <w:szCs w:val="18"/>
          <w:lang w:val="es-PE"/>
        </w:rPr>
        <w:t>. Se toma como base la fecha de la autorización cuando pas</w:t>
      </w:r>
      <w:r w:rsidR="006240AE" w:rsidRPr="00CD50F8">
        <w:rPr>
          <w:rFonts w:cs="Arial"/>
          <w:sz w:val="18"/>
          <w:szCs w:val="18"/>
          <w:lang w:val="es-PE"/>
        </w:rPr>
        <w:t>ó</w:t>
      </w:r>
      <w:r w:rsidRPr="00CD50F8">
        <w:rPr>
          <w:rFonts w:cs="Arial"/>
          <w:sz w:val="18"/>
          <w:szCs w:val="18"/>
          <w:lang w:val="es-PE"/>
        </w:rPr>
        <w:t xml:space="preserve"> a estado concluida o destinada según sea el caso. Se deben presentar la información en 2 secciones uno para autorizaciones de ingreso y otro para autorizaciones de salida </w:t>
      </w:r>
    </w:p>
    <w:p w:rsidR="004C531F" w:rsidRPr="00CD50F8" w:rsidRDefault="004C531F" w:rsidP="0052061A">
      <w:pPr>
        <w:ind w:left="709"/>
        <w:rPr>
          <w:rFonts w:cs="Arial"/>
          <w:sz w:val="18"/>
          <w:szCs w:val="18"/>
          <w:lang w:val="es-PE"/>
        </w:rPr>
      </w:pPr>
    </w:p>
    <w:p w:rsidR="00A7054A" w:rsidRPr="00CD50F8" w:rsidRDefault="004C531F" w:rsidP="0052061A">
      <w:pPr>
        <w:pStyle w:val="Prrafodelista"/>
        <w:ind w:left="709"/>
        <w:rPr>
          <w:rFonts w:cs="Arial"/>
          <w:sz w:val="18"/>
          <w:szCs w:val="18"/>
          <w:lang w:val="es-PE"/>
        </w:rPr>
      </w:pPr>
      <w:r w:rsidRPr="00CD50F8">
        <w:rPr>
          <w:rFonts w:cs="Arial"/>
          <w:sz w:val="18"/>
          <w:szCs w:val="18"/>
          <w:lang w:val="es-PE"/>
        </w:rPr>
        <w:t>Filtros</w:t>
      </w:r>
      <w:r w:rsidR="00DB58AE" w:rsidRPr="00CD50F8">
        <w:rPr>
          <w:rFonts w:cs="Arial"/>
          <w:sz w:val="18"/>
          <w:szCs w:val="18"/>
          <w:lang w:val="es-PE"/>
        </w:rPr>
        <w:t>:</w:t>
      </w:r>
    </w:p>
    <w:p w:rsidR="00A7054A" w:rsidRPr="00CD50F8" w:rsidRDefault="00A7054A" w:rsidP="00D917A1">
      <w:pPr>
        <w:pStyle w:val="Prrafodelista"/>
        <w:numPr>
          <w:ilvl w:val="0"/>
          <w:numId w:val="38"/>
        </w:numPr>
        <w:ind w:left="1418"/>
        <w:rPr>
          <w:rFonts w:cs="Arial"/>
          <w:sz w:val="18"/>
          <w:szCs w:val="18"/>
          <w:lang w:val="es-PE"/>
        </w:rPr>
      </w:pPr>
      <w:r w:rsidRPr="00CD50F8">
        <w:rPr>
          <w:rFonts w:cs="Arial"/>
          <w:sz w:val="18"/>
          <w:szCs w:val="18"/>
        </w:rPr>
        <w:t>Periodo de vigencia</w:t>
      </w:r>
    </w:p>
    <w:p w:rsidR="004C531F" w:rsidRPr="00CD50F8" w:rsidRDefault="004C531F" w:rsidP="00D917A1">
      <w:pPr>
        <w:pStyle w:val="Prrafodelista"/>
        <w:numPr>
          <w:ilvl w:val="0"/>
          <w:numId w:val="38"/>
        </w:numPr>
        <w:ind w:left="1418"/>
        <w:rPr>
          <w:rFonts w:cs="Arial"/>
          <w:sz w:val="18"/>
          <w:szCs w:val="18"/>
          <w:lang w:val="es-PE"/>
        </w:rPr>
      </w:pPr>
      <w:r w:rsidRPr="00CD50F8">
        <w:rPr>
          <w:rFonts w:cs="Arial"/>
          <w:sz w:val="18"/>
          <w:szCs w:val="18"/>
          <w:lang w:val="es-PE"/>
        </w:rPr>
        <w:t xml:space="preserve">Rango de fecha, no deben ser nulas máximo se puede listar 1 año </w:t>
      </w:r>
    </w:p>
    <w:p w:rsidR="004C531F" w:rsidRPr="00CD50F8" w:rsidRDefault="004C531F" w:rsidP="00D917A1">
      <w:pPr>
        <w:pStyle w:val="Prrafodelista"/>
        <w:numPr>
          <w:ilvl w:val="0"/>
          <w:numId w:val="37"/>
        </w:numPr>
        <w:ind w:left="1843"/>
        <w:rPr>
          <w:rFonts w:cs="Arial"/>
          <w:sz w:val="18"/>
          <w:szCs w:val="18"/>
          <w:lang w:val="es-PE"/>
        </w:rPr>
      </w:pPr>
      <w:r w:rsidRPr="00CD50F8">
        <w:rPr>
          <w:rFonts w:cs="Arial"/>
          <w:sz w:val="18"/>
          <w:szCs w:val="18"/>
          <w:lang w:val="es-PE"/>
        </w:rPr>
        <w:t>Desde (formato “dd/mm/aaaa”)</w:t>
      </w:r>
    </w:p>
    <w:p w:rsidR="004C531F" w:rsidRPr="00CD50F8" w:rsidRDefault="004C531F" w:rsidP="00D917A1">
      <w:pPr>
        <w:pStyle w:val="Prrafodelista"/>
        <w:numPr>
          <w:ilvl w:val="0"/>
          <w:numId w:val="37"/>
        </w:numPr>
        <w:ind w:left="1843"/>
        <w:rPr>
          <w:rFonts w:cs="Arial"/>
          <w:sz w:val="18"/>
          <w:szCs w:val="18"/>
          <w:lang w:val="es-PE"/>
        </w:rPr>
      </w:pPr>
      <w:r w:rsidRPr="00CD50F8">
        <w:rPr>
          <w:rFonts w:cs="Arial"/>
          <w:sz w:val="18"/>
          <w:szCs w:val="18"/>
          <w:lang w:val="es-PE"/>
        </w:rPr>
        <w:t>Hasta (formato “dd/mm/aaaa”)</w:t>
      </w:r>
      <w:r w:rsidR="006240AE" w:rsidRPr="00CD50F8">
        <w:rPr>
          <w:rFonts w:cs="Arial"/>
          <w:sz w:val="18"/>
          <w:szCs w:val="18"/>
          <w:lang w:val="es-PE"/>
        </w:rPr>
        <w:t>, debe ser mayor o</w:t>
      </w:r>
      <w:r w:rsidR="00C8301B" w:rsidRPr="00CD50F8">
        <w:rPr>
          <w:rFonts w:cs="Arial"/>
          <w:sz w:val="18"/>
          <w:szCs w:val="18"/>
          <w:lang w:val="es-PE"/>
        </w:rPr>
        <w:t xml:space="preserve"> </w:t>
      </w:r>
      <w:r w:rsidR="006240AE" w:rsidRPr="00CD50F8">
        <w:rPr>
          <w:rFonts w:cs="Arial"/>
          <w:sz w:val="18"/>
          <w:szCs w:val="18"/>
          <w:lang w:val="es-PE"/>
        </w:rPr>
        <w:t xml:space="preserve">igual a la fecha desde y no debe ser mayor a la fecha actual </w:t>
      </w:r>
    </w:p>
    <w:p w:rsidR="004C531F" w:rsidRPr="00CD50F8" w:rsidRDefault="004C531F" w:rsidP="0052061A">
      <w:pPr>
        <w:pStyle w:val="Prrafodelista"/>
        <w:ind w:left="709"/>
        <w:rPr>
          <w:rFonts w:cs="Arial"/>
          <w:sz w:val="18"/>
          <w:szCs w:val="18"/>
          <w:lang w:val="es-PE"/>
        </w:rPr>
      </w:pPr>
    </w:p>
    <w:p w:rsidR="004C531F" w:rsidRPr="00CD50F8" w:rsidRDefault="004C531F" w:rsidP="0052061A">
      <w:pPr>
        <w:pStyle w:val="Prrafodelista"/>
        <w:ind w:left="709"/>
        <w:rPr>
          <w:rFonts w:cs="Arial"/>
          <w:sz w:val="18"/>
          <w:szCs w:val="18"/>
          <w:lang w:val="es-PE"/>
        </w:rPr>
      </w:pPr>
      <w:r w:rsidRPr="00CD50F8">
        <w:rPr>
          <w:rFonts w:cs="Arial"/>
          <w:sz w:val="18"/>
          <w:szCs w:val="18"/>
          <w:lang w:val="es-PE"/>
        </w:rPr>
        <w:t xml:space="preserve">Los </w:t>
      </w:r>
      <w:r w:rsidR="006B5AE2" w:rsidRPr="00CD50F8">
        <w:rPr>
          <w:rFonts w:cs="Arial"/>
          <w:sz w:val="18"/>
          <w:szCs w:val="18"/>
          <w:lang w:val="es-PE"/>
        </w:rPr>
        <w:t>datos</w:t>
      </w:r>
      <w:r w:rsidRPr="00CD50F8">
        <w:rPr>
          <w:rFonts w:cs="Arial"/>
          <w:sz w:val="18"/>
          <w:szCs w:val="18"/>
          <w:lang w:val="es-PE"/>
        </w:rPr>
        <w:t xml:space="preserve"> a presentar son</w:t>
      </w:r>
      <w:r w:rsidR="00DB58AE" w:rsidRPr="00CD50F8">
        <w:rPr>
          <w:rFonts w:cs="Arial"/>
          <w:sz w:val="18"/>
          <w:szCs w:val="18"/>
          <w:lang w:val="es-PE"/>
        </w:rPr>
        <w:t>:</w:t>
      </w:r>
    </w:p>
    <w:p w:rsidR="00996D62" w:rsidRPr="00CD50F8" w:rsidRDefault="00996D62" w:rsidP="00D917A1">
      <w:pPr>
        <w:numPr>
          <w:ilvl w:val="0"/>
          <w:numId w:val="38"/>
        </w:numPr>
        <w:ind w:left="1418"/>
        <w:rPr>
          <w:rFonts w:cs="Arial"/>
          <w:sz w:val="18"/>
          <w:szCs w:val="18"/>
          <w:lang w:val="es-PE"/>
        </w:rPr>
      </w:pPr>
      <w:r w:rsidRPr="00CD50F8">
        <w:rPr>
          <w:rFonts w:cs="Arial"/>
          <w:sz w:val="18"/>
          <w:szCs w:val="18"/>
        </w:rPr>
        <w:t>Periodo de vigencia</w:t>
      </w:r>
    </w:p>
    <w:p w:rsidR="004C531F" w:rsidRPr="00CD50F8" w:rsidRDefault="004C531F" w:rsidP="00D917A1">
      <w:pPr>
        <w:numPr>
          <w:ilvl w:val="0"/>
          <w:numId w:val="38"/>
        </w:numPr>
        <w:ind w:left="1418"/>
        <w:rPr>
          <w:rFonts w:cs="Arial"/>
          <w:sz w:val="18"/>
          <w:szCs w:val="18"/>
          <w:lang w:val="es-PE"/>
        </w:rPr>
      </w:pPr>
      <w:r w:rsidRPr="00CD50F8">
        <w:rPr>
          <w:rFonts w:cs="Arial"/>
          <w:sz w:val="18"/>
          <w:szCs w:val="18"/>
          <w:lang w:val="es-PE"/>
        </w:rPr>
        <w:t>Nro. autorización</w:t>
      </w:r>
    </w:p>
    <w:p w:rsidR="004C531F" w:rsidRPr="00CD50F8" w:rsidRDefault="004C531F" w:rsidP="00D917A1">
      <w:pPr>
        <w:numPr>
          <w:ilvl w:val="0"/>
          <w:numId w:val="38"/>
        </w:numPr>
        <w:ind w:left="1418"/>
        <w:rPr>
          <w:rFonts w:cs="Arial"/>
          <w:sz w:val="18"/>
          <w:szCs w:val="18"/>
          <w:lang w:val="es-PE"/>
        </w:rPr>
      </w:pPr>
      <w:r w:rsidRPr="00CD50F8">
        <w:rPr>
          <w:rFonts w:cs="Arial"/>
          <w:sz w:val="18"/>
          <w:szCs w:val="18"/>
          <w:lang w:val="es-PE"/>
        </w:rPr>
        <w:t>Fecha de concluida o destinada (según corresponda)</w:t>
      </w:r>
    </w:p>
    <w:p w:rsidR="004C531F" w:rsidRPr="00CD50F8" w:rsidRDefault="004C531F" w:rsidP="00D917A1">
      <w:pPr>
        <w:numPr>
          <w:ilvl w:val="0"/>
          <w:numId w:val="38"/>
        </w:numPr>
        <w:ind w:left="1418"/>
        <w:rPr>
          <w:rFonts w:cs="Arial"/>
          <w:sz w:val="18"/>
          <w:szCs w:val="18"/>
          <w:lang w:val="es-PE"/>
        </w:rPr>
      </w:pPr>
      <w:r w:rsidRPr="00CD50F8">
        <w:rPr>
          <w:rFonts w:cs="Arial"/>
          <w:sz w:val="18"/>
          <w:szCs w:val="18"/>
          <w:lang w:val="es-PE"/>
        </w:rPr>
        <w:t>DAM relacionadas (mostrar como texto, concatenados por comas)</w:t>
      </w:r>
    </w:p>
    <w:p w:rsidR="004C531F" w:rsidRPr="00CD50F8" w:rsidRDefault="004C531F" w:rsidP="00D917A1">
      <w:pPr>
        <w:numPr>
          <w:ilvl w:val="0"/>
          <w:numId w:val="38"/>
        </w:numPr>
        <w:ind w:left="1418"/>
        <w:rPr>
          <w:rFonts w:cs="Arial"/>
          <w:sz w:val="18"/>
          <w:szCs w:val="18"/>
          <w:lang w:val="es-PE"/>
        </w:rPr>
      </w:pPr>
      <w:r w:rsidRPr="00CD50F8">
        <w:rPr>
          <w:rFonts w:cs="Arial"/>
          <w:sz w:val="18"/>
          <w:szCs w:val="18"/>
          <w:lang w:val="es-PE"/>
        </w:rPr>
        <w:t>Lugar de ingreso o lugar de salida/embarque (según corresponda)</w:t>
      </w:r>
    </w:p>
    <w:p w:rsidR="00C1399D" w:rsidRPr="00CD50F8" w:rsidRDefault="00C1399D" w:rsidP="00D917A1">
      <w:pPr>
        <w:numPr>
          <w:ilvl w:val="0"/>
          <w:numId w:val="38"/>
        </w:numPr>
        <w:ind w:left="1418"/>
        <w:rPr>
          <w:rFonts w:cs="Arial"/>
          <w:sz w:val="18"/>
          <w:szCs w:val="18"/>
          <w:lang w:val="es-PE"/>
        </w:rPr>
      </w:pPr>
      <w:r w:rsidRPr="00CD50F8">
        <w:rPr>
          <w:rFonts w:cs="Arial"/>
          <w:sz w:val="18"/>
          <w:szCs w:val="18"/>
          <w:lang w:val="es-PE"/>
        </w:rPr>
        <w:t>BF autorizados</w:t>
      </w:r>
    </w:p>
    <w:p w:rsidR="00C1399D" w:rsidRPr="00CD50F8" w:rsidRDefault="00C1399D" w:rsidP="00D917A1">
      <w:pPr>
        <w:numPr>
          <w:ilvl w:val="0"/>
          <w:numId w:val="38"/>
        </w:numPr>
        <w:ind w:left="1418"/>
        <w:rPr>
          <w:rFonts w:cs="Arial"/>
          <w:sz w:val="18"/>
          <w:szCs w:val="18"/>
          <w:lang w:val="es-PE"/>
        </w:rPr>
      </w:pPr>
      <w:r w:rsidRPr="00CD50F8">
        <w:rPr>
          <w:rFonts w:cs="Arial"/>
          <w:sz w:val="18"/>
          <w:szCs w:val="18"/>
          <w:lang w:val="es-PE"/>
        </w:rPr>
        <w:t xml:space="preserve">Cantidad autorizada </w:t>
      </w:r>
      <w:r w:rsidR="004A5CB0" w:rsidRPr="00CD50F8">
        <w:rPr>
          <w:rFonts w:cs="Arial"/>
          <w:sz w:val="18"/>
          <w:szCs w:val="18"/>
          <w:lang w:val="es-PE"/>
        </w:rPr>
        <w:t xml:space="preserve">Anual </w:t>
      </w:r>
      <w:r w:rsidRPr="00CD50F8">
        <w:rPr>
          <w:rFonts w:cs="Arial"/>
          <w:sz w:val="18"/>
          <w:szCs w:val="18"/>
          <w:lang w:val="es-PE"/>
        </w:rPr>
        <w:t xml:space="preserve">por BF </w:t>
      </w:r>
    </w:p>
    <w:p w:rsidR="004C531F" w:rsidRPr="00CD50F8" w:rsidRDefault="004C531F" w:rsidP="0052061A">
      <w:pPr>
        <w:pStyle w:val="Prrafodelista"/>
        <w:ind w:left="709"/>
        <w:rPr>
          <w:rFonts w:cs="Arial"/>
          <w:sz w:val="18"/>
          <w:szCs w:val="18"/>
          <w:lang w:val="es-PE"/>
        </w:rPr>
      </w:pPr>
    </w:p>
    <w:p w:rsidR="0048035E" w:rsidRPr="00CD50F8" w:rsidRDefault="0048035E" w:rsidP="0052061A">
      <w:pPr>
        <w:pStyle w:val="Prrafodelista"/>
        <w:ind w:left="709"/>
        <w:rPr>
          <w:rFonts w:cs="Arial"/>
          <w:sz w:val="18"/>
          <w:szCs w:val="18"/>
          <w:lang w:val="es-PE"/>
        </w:rPr>
      </w:pPr>
      <w:r w:rsidRPr="00CD50F8">
        <w:rPr>
          <w:rFonts w:cs="Arial"/>
          <w:sz w:val="18"/>
          <w:szCs w:val="18"/>
          <w:lang w:val="es-PE"/>
        </w:rPr>
        <w:t xml:space="preserve">Consideraciones: </w:t>
      </w:r>
    </w:p>
    <w:p w:rsidR="00DB58AE" w:rsidRPr="00CD50F8" w:rsidRDefault="00DB58AE" w:rsidP="00D917A1">
      <w:pPr>
        <w:pStyle w:val="Prrafodelista"/>
        <w:numPr>
          <w:ilvl w:val="0"/>
          <w:numId w:val="76"/>
        </w:numPr>
        <w:ind w:left="1418"/>
        <w:rPr>
          <w:rFonts w:cs="Arial"/>
          <w:sz w:val="18"/>
          <w:szCs w:val="18"/>
        </w:rPr>
      </w:pPr>
      <w:r w:rsidRPr="00CD50F8">
        <w:rPr>
          <w:sz w:val="18"/>
          <w:szCs w:val="18"/>
        </w:rPr>
        <w:t xml:space="preserve">Opción para bajar la información de la consulta a un archivo CSV o </w:t>
      </w:r>
      <w:r w:rsidR="00E70650" w:rsidRPr="00CD50F8">
        <w:rPr>
          <w:sz w:val="18"/>
          <w:szCs w:val="18"/>
        </w:rPr>
        <w:t>TXT</w:t>
      </w:r>
    </w:p>
    <w:p w:rsidR="004C531F" w:rsidRPr="00CD50F8" w:rsidRDefault="004C531F" w:rsidP="00D917A1">
      <w:pPr>
        <w:pStyle w:val="Prrafodelista"/>
        <w:numPr>
          <w:ilvl w:val="0"/>
          <w:numId w:val="76"/>
        </w:numPr>
        <w:ind w:left="1418"/>
        <w:rPr>
          <w:sz w:val="18"/>
          <w:szCs w:val="18"/>
        </w:rPr>
      </w:pPr>
      <w:r w:rsidRPr="00CD50F8">
        <w:rPr>
          <w:sz w:val="18"/>
          <w:szCs w:val="18"/>
        </w:rPr>
        <w:t xml:space="preserve">La información debe ser mostrada de manera ascendente por fecha concluida o destinada según si es una autorización de ingreso o de salida </w:t>
      </w:r>
    </w:p>
    <w:p w:rsidR="00407E8F" w:rsidRPr="00CD50F8" w:rsidRDefault="00407E8F" w:rsidP="00D917A1">
      <w:pPr>
        <w:pStyle w:val="Prrafodelista"/>
        <w:numPr>
          <w:ilvl w:val="0"/>
          <w:numId w:val="76"/>
        </w:numPr>
        <w:ind w:left="1418"/>
        <w:rPr>
          <w:sz w:val="18"/>
          <w:szCs w:val="18"/>
        </w:rPr>
      </w:pPr>
      <w:r w:rsidRPr="00CD50F8">
        <w:rPr>
          <w:rFonts w:cs="Arial"/>
          <w:sz w:val="18"/>
          <w:szCs w:val="18"/>
          <w:lang w:val="es-PE"/>
        </w:rPr>
        <w:t xml:space="preserve">Debe mostrar la fecha y usuario que emite la consulta </w:t>
      </w:r>
      <w:r w:rsidR="00336C32" w:rsidRPr="00CD50F8">
        <w:rPr>
          <w:rFonts w:cs="Arial"/>
          <w:sz w:val="18"/>
          <w:szCs w:val="18"/>
          <w:lang w:val="es-PE"/>
        </w:rPr>
        <w:t>así</w:t>
      </w:r>
      <w:r w:rsidRPr="00CD50F8">
        <w:rPr>
          <w:rFonts w:cs="Arial"/>
          <w:sz w:val="18"/>
          <w:szCs w:val="18"/>
          <w:lang w:val="es-PE"/>
        </w:rPr>
        <w:t xml:space="preserve"> como la </w:t>
      </w:r>
      <w:r w:rsidR="00B30952" w:rsidRPr="00CD50F8">
        <w:rPr>
          <w:rFonts w:cs="Arial"/>
          <w:sz w:val="18"/>
          <w:szCs w:val="18"/>
          <w:lang w:val="es-PE"/>
        </w:rPr>
        <w:t>última</w:t>
      </w:r>
      <w:r w:rsidRPr="00CD50F8">
        <w:rPr>
          <w:rFonts w:cs="Arial"/>
          <w:sz w:val="18"/>
          <w:szCs w:val="18"/>
          <w:lang w:val="es-PE"/>
        </w:rPr>
        <w:t xml:space="preserve"> fecha en la cual se actualizo la </w:t>
      </w:r>
      <w:r w:rsidR="00336C32" w:rsidRPr="00CD50F8">
        <w:rPr>
          <w:rFonts w:cs="Arial"/>
          <w:sz w:val="18"/>
          <w:szCs w:val="18"/>
          <w:lang w:val="es-PE"/>
        </w:rPr>
        <w:t>información</w:t>
      </w:r>
      <w:r w:rsidRPr="00CD50F8">
        <w:rPr>
          <w:rFonts w:cs="Arial"/>
          <w:sz w:val="18"/>
          <w:szCs w:val="18"/>
          <w:lang w:val="es-PE"/>
        </w:rPr>
        <w:t xml:space="preserve"> en el registro diario de operaciones</w:t>
      </w:r>
    </w:p>
    <w:p w:rsidR="00DB58AE" w:rsidRPr="00CD50F8" w:rsidRDefault="00DB58AE" w:rsidP="0052061A">
      <w:pPr>
        <w:pStyle w:val="Prrafodelista"/>
        <w:ind w:left="1058"/>
        <w:rPr>
          <w:rFonts w:cs="Arial"/>
          <w:sz w:val="18"/>
          <w:szCs w:val="18"/>
          <w:lang w:val="es-PE"/>
        </w:rPr>
      </w:pPr>
    </w:p>
    <w:p w:rsidR="00DB58AE" w:rsidRPr="00CD50F8" w:rsidRDefault="00DB58AE" w:rsidP="0052061A">
      <w:pPr>
        <w:pStyle w:val="Prrafodelista"/>
        <w:ind w:left="1058"/>
        <w:rPr>
          <w:rFonts w:cs="Arial"/>
          <w:sz w:val="18"/>
          <w:szCs w:val="18"/>
          <w:lang w:val="es-PE"/>
        </w:rPr>
      </w:pPr>
    </w:p>
    <w:p w:rsidR="004C531F" w:rsidRPr="00CD50F8" w:rsidRDefault="004C531F" w:rsidP="00D917A1">
      <w:pPr>
        <w:pStyle w:val="Textodeglobo"/>
        <w:numPr>
          <w:ilvl w:val="0"/>
          <w:numId w:val="85"/>
        </w:numPr>
        <w:rPr>
          <w:rFonts w:ascii="Arial" w:hAnsi="Arial" w:cs="Arial"/>
          <w:b/>
          <w:sz w:val="18"/>
          <w:szCs w:val="18"/>
          <w:u w:val="single"/>
          <w:lang w:eastAsia="es-ES"/>
        </w:rPr>
      </w:pPr>
      <w:r w:rsidRPr="00CD50F8">
        <w:rPr>
          <w:rFonts w:ascii="Arial" w:hAnsi="Arial" w:cs="Arial"/>
          <w:b/>
          <w:sz w:val="18"/>
          <w:szCs w:val="18"/>
          <w:u w:val="single"/>
          <w:lang w:eastAsia="es-ES"/>
        </w:rPr>
        <w:t>Consulta de ingresos/egresos registrados en operaciones por DAM</w:t>
      </w:r>
    </w:p>
    <w:p w:rsidR="004C531F" w:rsidRPr="00CD50F8" w:rsidRDefault="004C531F" w:rsidP="0052061A">
      <w:pPr>
        <w:ind w:left="709"/>
        <w:rPr>
          <w:rFonts w:cs="Arial"/>
          <w:sz w:val="18"/>
          <w:szCs w:val="18"/>
          <w:lang w:val="es-PE"/>
        </w:rPr>
      </w:pPr>
      <w:r w:rsidRPr="00CD50F8">
        <w:rPr>
          <w:rFonts w:cs="Arial"/>
          <w:sz w:val="18"/>
          <w:szCs w:val="18"/>
          <w:lang w:val="es-PE"/>
        </w:rPr>
        <w:t xml:space="preserve">Es la consulta efectuada por el usuario donde se muestren todas las </w:t>
      </w:r>
      <w:r w:rsidR="001F499E" w:rsidRPr="00CD50F8">
        <w:rPr>
          <w:rFonts w:cs="Arial"/>
          <w:sz w:val="18"/>
          <w:szCs w:val="18"/>
          <w:lang w:val="es-PE"/>
        </w:rPr>
        <w:t>operaciones</w:t>
      </w:r>
      <w:r w:rsidRPr="00CD50F8">
        <w:rPr>
          <w:rFonts w:cs="Arial"/>
          <w:sz w:val="18"/>
          <w:szCs w:val="18"/>
          <w:lang w:val="es-PE"/>
        </w:rPr>
        <w:t xml:space="preserve"> que están relacionados a una DAM por ingresos o por egresos y que correspondan al periodo de </w:t>
      </w:r>
      <w:r w:rsidRPr="00CD50F8">
        <w:rPr>
          <w:rFonts w:cs="Arial"/>
          <w:bCs/>
          <w:sz w:val="18"/>
          <w:szCs w:val="18"/>
          <w:lang w:eastAsia="es-PE"/>
        </w:rPr>
        <w:t>vigencia</w:t>
      </w:r>
      <w:r w:rsidRPr="00CD50F8">
        <w:rPr>
          <w:rFonts w:cs="Arial"/>
          <w:sz w:val="18"/>
          <w:szCs w:val="18"/>
          <w:lang w:val="es-PE"/>
        </w:rPr>
        <w:t xml:space="preserve">. Se toma la fecha de </w:t>
      </w:r>
      <w:r w:rsidR="001F499E" w:rsidRPr="00CD50F8">
        <w:rPr>
          <w:rFonts w:cs="Arial"/>
          <w:sz w:val="18"/>
          <w:szCs w:val="18"/>
          <w:lang w:val="es-PE"/>
        </w:rPr>
        <w:t xml:space="preserve">la operación </w:t>
      </w:r>
      <w:r w:rsidRPr="00CD50F8">
        <w:rPr>
          <w:rFonts w:cs="Arial"/>
          <w:sz w:val="18"/>
          <w:szCs w:val="18"/>
          <w:lang w:val="es-PE"/>
        </w:rPr>
        <w:t xml:space="preserve">para validar el rango. Se deben presentar la información en 2 secciones uno para ingresos y otro para egresos </w:t>
      </w:r>
    </w:p>
    <w:p w:rsidR="004C531F" w:rsidRPr="00CD50F8" w:rsidRDefault="004C531F" w:rsidP="0052061A">
      <w:pPr>
        <w:ind w:left="709"/>
        <w:rPr>
          <w:rFonts w:cs="Arial"/>
          <w:sz w:val="18"/>
          <w:szCs w:val="18"/>
          <w:lang w:val="es-PE"/>
        </w:rPr>
      </w:pPr>
    </w:p>
    <w:p w:rsidR="004C531F" w:rsidRPr="00CD50F8" w:rsidRDefault="004C531F" w:rsidP="0052061A">
      <w:pPr>
        <w:pStyle w:val="Prrafodelista"/>
        <w:ind w:left="709"/>
        <w:rPr>
          <w:rFonts w:cs="Arial"/>
          <w:sz w:val="18"/>
          <w:szCs w:val="18"/>
          <w:lang w:val="es-PE"/>
        </w:rPr>
      </w:pPr>
      <w:r w:rsidRPr="00CD50F8">
        <w:rPr>
          <w:rFonts w:cs="Arial"/>
          <w:sz w:val="18"/>
          <w:szCs w:val="18"/>
          <w:lang w:val="es-PE"/>
        </w:rPr>
        <w:t>Filtros</w:t>
      </w:r>
    </w:p>
    <w:p w:rsidR="000E56F8" w:rsidRPr="00CD50F8" w:rsidRDefault="000E56F8" w:rsidP="00D917A1">
      <w:pPr>
        <w:pStyle w:val="Prrafodelista"/>
        <w:numPr>
          <w:ilvl w:val="0"/>
          <w:numId w:val="38"/>
        </w:numPr>
        <w:ind w:left="1418"/>
        <w:rPr>
          <w:rFonts w:cs="Arial"/>
          <w:sz w:val="18"/>
          <w:szCs w:val="18"/>
          <w:lang w:val="es-PE"/>
        </w:rPr>
      </w:pPr>
      <w:r w:rsidRPr="00CD50F8">
        <w:rPr>
          <w:rFonts w:cs="Arial"/>
          <w:sz w:val="18"/>
          <w:szCs w:val="18"/>
        </w:rPr>
        <w:t>Periodo de vigencia</w:t>
      </w:r>
    </w:p>
    <w:p w:rsidR="004C531F" w:rsidRPr="00CD50F8" w:rsidRDefault="004C531F" w:rsidP="00D917A1">
      <w:pPr>
        <w:pStyle w:val="Prrafodelista"/>
        <w:numPr>
          <w:ilvl w:val="0"/>
          <w:numId w:val="38"/>
        </w:numPr>
        <w:ind w:left="1418"/>
        <w:rPr>
          <w:rFonts w:cs="Arial"/>
          <w:sz w:val="18"/>
          <w:szCs w:val="18"/>
          <w:lang w:val="es-PE"/>
        </w:rPr>
      </w:pPr>
      <w:r w:rsidRPr="00CD50F8">
        <w:rPr>
          <w:rFonts w:cs="Arial"/>
          <w:sz w:val="18"/>
          <w:szCs w:val="18"/>
          <w:lang w:val="es-PE"/>
        </w:rPr>
        <w:t xml:space="preserve">DAM, DAM a analizar, puede ser nulo lo que indica </w:t>
      </w:r>
      <w:r w:rsidR="001F499E" w:rsidRPr="00CD50F8">
        <w:rPr>
          <w:rFonts w:cs="Arial"/>
          <w:sz w:val="18"/>
          <w:szCs w:val="18"/>
          <w:lang w:val="es-PE"/>
        </w:rPr>
        <w:t>que se analizaran todas las DAM, puede ingresar un rango de DAM</w:t>
      </w:r>
    </w:p>
    <w:p w:rsidR="004C531F" w:rsidRPr="00CD50F8" w:rsidRDefault="004C531F" w:rsidP="00D917A1">
      <w:pPr>
        <w:pStyle w:val="Prrafodelista"/>
        <w:numPr>
          <w:ilvl w:val="0"/>
          <w:numId w:val="38"/>
        </w:numPr>
        <w:ind w:left="1418"/>
        <w:rPr>
          <w:rFonts w:cs="Arial"/>
          <w:sz w:val="18"/>
          <w:szCs w:val="18"/>
          <w:lang w:val="es-PE"/>
        </w:rPr>
      </w:pPr>
      <w:r w:rsidRPr="00CD50F8">
        <w:rPr>
          <w:rFonts w:cs="Arial"/>
          <w:sz w:val="18"/>
          <w:szCs w:val="18"/>
          <w:lang w:val="es-PE"/>
        </w:rPr>
        <w:t xml:space="preserve">Rango de fecha, no deben ser nulas máximo se puede listar 1 año </w:t>
      </w:r>
    </w:p>
    <w:p w:rsidR="004C531F" w:rsidRPr="00CD50F8" w:rsidRDefault="004C531F" w:rsidP="00D917A1">
      <w:pPr>
        <w:pStyle w:val="Prrafodelista"/>
        <w:numPr>
          <w:ilvl w:val="0"/>
          <w:numId w:val="37"/>
        </w:numPr>
        <w:ind w:left="1843"/>
        <w:rPr>
          <w:rFonts w:cs="Arial"/>
          <w:sz w:val="18"/>
          <w:szCs w:val="18"/>
          <w:lang w:val="es-PE"/>
        </w:rPr>
      </w:pPr>
      <w:r w:rsidRPr="00CD50F8">
        <w:rPr>
          <w:rFonts w:cs="Arial"/>
          <w:sz w:val="18"/>
          <w:szCs w:val="18"/>
          <w:lang w:val="es-PE"/>
        </w:rPr>
        <w:t>Desde (formato “dd/mm/aaaa”)</w:t>
      </w:r>
    </w:p>
    <w:p w:rsidR="004C531F" w:rsidRPr="00CD50F8" w:rsidRDefault="004C531F" w:rsidP="00D917A1">
      <w:pPr>
        <w:pStyle w:val="Prrafodelista"/>
        <w:numPr>
          <w:ilvl w:val="0"/>
          <w:numId w:val="37"/>
        </w:numPr>
        <w:ind w:left="1843"/>
        <w:rPr>
          <w:rFonts w:cs="Arial"/>
          <w:sz w:val="18"/>
          <w:szCs w:val="18"/>
          <w:lang w:val="es-PE"/>
        </w:rPr>
      </w:pPr>
      <w:r w:rsidRPr="00CD50F8">
        <w:rPr>
          <w:rFonts w:cs="Arial"/>
          <w:sz w:val="18"/>
          <w:szCs w:val="18"/>
          <w:lang w:val="es-PE"/>
        </w:rPr>
        <w:t>Hasta (formato “dd/mm/aaaa”)</w:t>
      </w:r>
      <w:r w:rsidR="000070B9" w:rsidRPr="00CD50F8">
        <w:rPr>
          <w:rFonts w:cs="Arial"/>
          <w:sz w:val="18"/>
          <w:szCs w:val="18"/>
          <w:lang w:val="es-PE"/>
        </w:rPr>
        <w:t xml:space="preserve">, debe ser mayor a la fecha desde y no menor a la fecha actual </w:t>
      </w:r>
    </w:p>
    <w:p w:rsidR="004C531F" w:rsidRPr="00CD50F8" w:rsidRDefault="004C531F" w:rsidP="0052061A">
      <w:pPr>
        <w:ind w:left="709"/>
        <w:rPr>
          <w:rFonts w:cs="Arial"/>
          <w:sz w:val="18"/>
          <w:szCs w:val="18"/>
          <w:lang w:val="es-PE"/>
        </w:rPr>
      </w:pPr>
    </w:p>
    <w:p w:rsidR="004C531F" w:rsidRPr="00CD50F8" w:rsidRDefault="004C531F" w:rsidP="0052061A">
      <w:pPr>
        <w:ind w:left="709"/>
        <w:rPr>
          <w:rFonts w:cs="Arial"/>
          <w:sz w:val="18"/>
          <w:szCs w:val="18"/>
          <w:lang w:val="es-PE"/>
        </w:rPr>
      </w:pPr>
      <w:r w:rsidRPr="00CD50F8">
        <w:rPr>
          <w:rFonts w:cs="Arial"/>
          <w:sz w:val="18"/>
          <w:szCs w:val="18"/>
          <w:lang w:val="es-PE"/>
        </w:rPr>
        <w:t xml:space="preserve">Los </w:t>
      </w:r>
      <w:r w:rsidR="006B5AE2" w:rsidRPr="00CD50F8">
        <w:rPr>
          <w:rFonts w:cs="Arial"/>
          <w:sz w:val="18"/>
          <w:szCs w:val="18"/>
          <w:lang w:val="es-PE"/>
        </w:rPr>
        <w:t>datos</w:t>
      </w:r>
      <w:r w:rsidRPr="00CD50F8">
        <w:rPr>
          <w:rFonts w:cs="Arial"/>
          <w:sz w:val="18"/>
          <w:szCs w:val="18"/>
          <w:lang w:val="es-PE"/>
        </w:rPr>
        <w:t xml:space="preserve"> a presentar son</w:t>
      </w:r>
    </w:p>
    <w:p w:rsidR="000E56F8" w:rsidRPr="00CD50F8" w:rsidRDefault="000E56F8" w:rsidP="002301CD">
      <w:pPr>
        <w:numPr>
          <w:ilvl w:val="0"/>
          <w:numId w:val="22"/>
        </w:numPr>
        <w:shd w:val="clear" w:color="auto" w:fill="FFFFFF"/>
        <w:ind w:left="1418"/>
        <w:rPr>
          <w:rFonts w:cs="Arial"/>
          <w:sz w:val="18"/>
          <w:szCs w:val="18"/>
        </w:rPr>
      </w:pPr>
      <w:r w:rsidRPr="00CD50F8">
        <w:rPr>
          <w:rFonts w:cs="Arial"/>
          <w:sz w:val="18"/>
          <w:szCs w:val="18"/>
        </w:rPr>
        <w:t>Periodo de vigencia</w:t>
      </w:r>
    </w:p>
    <w:p w:rsidR="004C531F" w:rsidRPr="00CD50F8" w:rsidRDefault="004C531F" w:rsidP="002301CD">
      <w:pPr>
        <w:numPr>
          <w:ilvl w:val="0"/>
          <w:numId w:val="22"/>
        </w:numPr>
        <w:shd w:val="clear" w:color="auto" w:fill="FFFFFF"/>
        <w:ind w:left="1418"/>
        <w:rPr>
          <w:rFonts w:cs="Arial"/>
          <w:sz w:val="18"/>
          <w:szCs w:val="18"/>
        </w:rPr>
      </w:pPr>
      <w:r w:rsidRPr="00CD50F8">
        <w:rPr>
          <w:rFonts w:cs="Arial"/>
          <w:sz w:val="18"/>
          <w:szCs w:val="18"/>
        </w:rPr>
        <w:t xml:space="preserve">Fecha de </w:t>
      </w:r>
      <w:r w:rsidR="001F499E" w:rsidRPr="00CD50F8">
        <w:rPr>
          <w:rFonts w:cs="Arial"/>
          <w:sz w:val="18"/>
          <w:szCs w:val="18"/>
        </w:rPr>
        <w:t xml:space="preserve">operación </w:t>
      </w:r>
    </w:p>
    <w:p w:rsidR="004C531F" w:rsidRPr="00CD50F8" w:rsidRDefault="004C531F" w:rsidP="002301CD">
      <w:pPr>
        <w:numPr>
          <w:ilvl w:val="0"/>
          <w:numId w:val="22"/>
        </w:numPr>
        <w:shd w:val="clear" w:color="auto" w:fill="FFFFFF"/>
        <w:ind w:left="1418"/>
        <w:rPr>
          <w:rFonts w:cs="Arial"/>
          <w:sz w:val="18"/>
          <w:szCs w:val="18"/>
        </w:rPr>
      </w:pPr>
      <w:r w:rsidRPr="00CD50F8">
        <w:rPr>
          <w:rFonts w:cs="Arial"/>
          <w:sz w:val="18"/>
          <w:szCs w:val="18"/>
        </w:rPr>
        <w:t>Tipo de operación (ingreso, egreso, producción, uso, transporte y almacenamiento)</w:t>
      </w:r>
    </w:p>
    <w:p w:rsidR="004C531F" w:rsidRPr="00CD50F8" w:rsidRDefault="004C531F" w:rsidP="002301CD">
      <w:pPr>
        <w:numPr>
          <w:ilvl w:val="0"/>
          <w:numId w:val="22"/>
        </w:numPr>
        <w:shd w:val="clear" w:color="auto" w:fill="FFFFFF"/>
        <w:ind w:left="1418"/>
        <w:rPr>
          <w:rFonts w:cs="Arial"/>
          <w:sz w:val="18"/>
          <w:szCs w:val="18"/>
        </w:rPr>
      </w:pPr>
      <w:r w:rsidRPr="00CD50F8">
        <w:rPr>
          <w:rFonts w:cs="Arial"/>
          <w:sz w:val="18"/>
          <w:szCs w:val="18"/>
        </w:rPr>
        <w:t>Transacción</w:t>
      </w:r>
    </w:p>
    <w:p w:rsidR="001F499E" w:rsidRPr="00CD50F8" w:rsidRDefault="004C531F" w:rsidP="001F499E">
      <w:pPr>
        <w:numPr>
          <w:ilvl w:val="0"/>
          <w:numId w:val="22"/>
        </w:numPr>
        <w:shd w:val="clear" w:color="auto" w:fill="FFFFFF"/>
        <w:ind w:left="1418"/>
        <w:rPr>
          <w:rFonts w:cs="Arial"/>
          <w:sz w:val="18"/>
          <w:szCs w:val="18"/>
        </w:rPr>
      </w:pPr>
      <w:r w:rsidRPr="00CD50F8">
        <w:rPr>
          <w:rFonts w:cs="Arial"/>
          <w:sz w:val="18"/>
          <w:szCs w:val="18"/>
        </w:rPr>
        <w:t xml:space="preserve">DAM </w:t>
      </w:r>
    </w:p>
    <w:p w:rsidR="001F499E" w:rsidRPr="00CD50F8" w:rsidRDefault="001F499E" w:rsidP="001F499E">
      <w:pPr>
        <w:numPr>
          <w:ilvl w:val="0"/>
          <w:numId w:val="22"/>
        </w:numPr>
        <w:shd w:val="clear" w:color="auto" w:fill="FFFFFF"/>
        <w:ind w:left="1418"/>
        <w:rPr>
          <w:rFonts w:cs="Arial"/>
          <w:sz w:val="18"/>
          <w:szCs w:val="18"/>
        </w:rPr>
      </w:pPr>
      <w:r w:rsidRPr="00CD50F8">
        <w:rPr>
          <w:sz w:val="18"/>
          <w:szCs w:val="18"/>
        </w:rPr>
        <w:lastRenderedPageBreak/>
        <w:t xml:space="preserve">Establecimiento+”-“+dirección del establecimiento, </w:t>
      </w:r>
      <w:r w:rsidRPr="00CD50F8">
        <w:rPr>
          <w:rFonts w:cs="Arial"/>
          <w:sz w:val="18"/>
          <w:szCs w:val="18"/>
          <w:lang w:val="es-PE"/>
        </w:rPr>
        <w:t xml:space="preserve">si es un establecimiento de un tercero deberá adicionarse el RUC (+”-“+RUC) del prestador del servicio. Marca con (*) si se </w:t>
      </w:r>
      <w:r w:rsidR="00A55D97" w:rsidRPr="00CD50F8">
        <w:rPr>
          <w:rFonts w:cs="Arial"/>
          <w:sz w:val="18"/>
          <w:szCs w:val="18"/>
          <w:lang w:val="es-PE"/>
        </w:rPr>
        <w:t>modificó</w:t>
      </w:r>
      <w:r w:rsidRPr="00CD50F8">
        <w:rPr>
          <w:rFonts w:cs="Arial"/>
          <w:sz w:val="18"/>
          <w:szCs w:val="18"/>
          <w:lang w:val="es-PE"/>
        </w:rPr>
        <w:t xml:space="preserve"> la dirección del establecimiento </w:t>
      </w:r>
      <w:r w:rsidR="00A55D97" w:rsidRPr="00CD50F8">
        <w:rPr>
          <w:rFonts w:cs="Arial"/>
          <w:sz w:val="18"/>
          <w:szCs w:val="18"/>
          <w:lang w:val="es-PE"/>
        </w:rPr>
        <w:t>después</w:t>
      </w:r>
      <w:r w:rsidR="0040122D" w:rsidRPr="00CD50F8">
        <w:rPr>
          <w:rFonts w:cs="Arial"/>
          <w:sz w:val="18"/>
          <w:szCs w:val="18"/>
          <w:lang w:val="es-PE"/>
        </w:rPr>
        <w:t xml:space="preserve"> de la fecha de operación </w:t>
      </w:r>
      <w:r w:rsidRPr="00CD50F8">
        <w:rPr>
          <w:rFonts w:cs="Arial"/>
          <w:sz w:val="18"/>
          <w:szCs w:val="18"/>
        </w:rPr>
        <w:t xml:space="preserve"> </w:t>
      </w:r>
    </w:p>
    <w:p w:rsidR="001F499E" w:rsidRPr="00CD50F8" w:rsidRDefault="001F499E" w:rsidP="001F499E">
      <w:pPr>
        <w:numPr>
          <w:ilvl w:val="0"/>
          <w:numId w:val="22"/>
        </w:numPr>
        <w:shd w:val="clear" w:color="auto" w:fill="FFFFFF"/>
        <w:ind w:left="1418"/>
        <w:rPr>
          <w:rFonts w:cs="Arial"/>
          <w:sz w:val="18"/>
          <w:szCs w:val="18"/>
        </w:rPr>
      </w:pPr>
      <w:r w:rsidRPr="00CD50F8">
        <w:rPr>
          <w:sz w:val="18"/>
          <w:szCs w:val="18"/>
        </w:rPr>
        <w:t xml:space="preserve">Presentación, Nombre del </w:t>
      </w:r>
      <w:r w:rsidR="006763C4" w:rsidRPr="00CD50F8">
        <w:rPr>
          <w:sz w:val="18"/>
          <w:szCs w:val="18"/>
        </w:rPr>
        <w:t>Bien</w:t>
      </w:r>
      <w:r w:rsidRPr="00CD50F8">
        <w:rPr>
          <w:sz w:val="18"/>
          <w:szCs w:val="18"/>
        </w:rPr>
        <w:t xml:space="preserve">+”-“+Nombre Comercial del </w:t>
      </w:r>
      <w:r w:rsidR="00DD6970" w:rsidRPr="00CD50F8">
        <w:rPr>
          <w:sz w:val="18"/>
          <w:szCs w:val="18"/>
        </w:rPr>
        <w:t>Bien</w:t>
      </w:r>
      <w:r w:rsidRPr="00CD50F8">
        <w:rPr>
          <w:sz w:val="18"/>
          <w:szCs w:val="18"/>
        </w:rPr>
        <w:t>+”-“+</w:t>
      </w:r>
      <w:r w:rsidR="00DD6970" w:rsidRPr="00CD50F8">
        <w:rPr>
          <w:sz w:val="18"/>
          <w:szCs w:val="18"/>
        </w:rPr>
        <w:t xml:space="preserve"> Tipo de </w:t>
      </w:r>
      <w:r w:rsidR="006763C4" w:rsidRPr="00CD50F8">
        <w:rPr>
          <w:sz w:val="18"/>
          <w:szCs w:val="18"/>
        </w:rPr>
        <w:t>presentación</w:t>
      </w:r>
      <w:r w:rsidR="00DD6970" w:rsidRPr="00CD50F8">
        <w:rPr>
          <w:sz w:val="18"/>
          <w:szCs w:val="18"/>
        </w:rPr>
        <w:t xml:space="preserve">  </w:t>
      </w:r>
      <w:r w:rsidRPr="00CD50F8">
        <w:rPr>
          <w:sz w:val="18"/>
          <w:szCs w:val="18"/>
        </w:rPr>
        <w:t>comercial de la presentación+”-“+Cantidad de Unidades Físicas+”-“+Unidad Física</w:t>
      </w:r>
    </w:p>
    <w:p w:rsidR="004C531F" w:rsidRPr="00CD50F8" w:rsidRDefault="004C531F" w:rsidP="002301CD">
      <w:pPr>
        <w:numPr>
          <w:ilvl w:val="0"/>
          <w:numId w:val="22"/>
        </w:numPr>
        <w:shd w:val="clear" w:color="auto" w:fill="FFFFFF"/>
        <w:ind w:left="1418"/>
        <w:rPr>
          <w:rFonts w:cs="Arial"/>
          <w:sz w:val="18"/>
          <w:szCs w:val="18"/>
        </w:rPr>
      </w:pPr>
      <w:r w:rsidRPr="00CD50F8">
        <w:rPr>
          <w:rFonts w:cs="Arial"/>
          <w:sz w:val="18"/>
          <w:szCs w:val="18"/>
        </w:rPr>
        <w:t xml:space="preserve">Cantidad </w:t>
      </w:r>
      <w:r w:rsidR="000070B9" w:rsidRPr="00CD50F8">
        <w:rPr>
          <w:rFonts w:cs="Arial"/>
          <w:sz w:val="18"/>
          <w:szCs w:val="18"/>
        </w:rPr>
        <w:t xml:space="preserve">de presentaciones </w:t>
      </w:r>
    </w:p>
    <w:p w:rsidR="004C531F" w:rsidRPr="00CD50F8" w:rsidRDefault="004C531F" w:rsidP="002301CD">
      <w:pPr>
        <w:numPr>
          <w:ilvl w:val="0"/>
          <w:numId w:val="22"/>
        </w:numPr>
        <w:shd w:val="clear" w:color="auto" w:fill="FFFFFF"/>
        <w:ind w:left="1418"/>
        <w:rPr>
          <w:rFonts w:cs="Arial"/>
          <w:sz w:val="18"/>
          <w:szCs w:val="18"/>
        </w:rPr>
      </w:pPr>
      <w:r w:rsidRPr="00CD50F8">
        <w:rPr>
          <w:rFonts w:cs="Arial"/>
          <w:sz w:val="18"/>
          <w:szCs w:val="18"/>
        </w:rPr>
        <w:t>Transferente / Adquirente / Relacionado al BF / Prestador de servicio</w:t>
      </w:r>
    </w:p>
    <w:p w:rsidR="004C531F" w:rsidRPr="00CD50F8" w:rsidRDefault="004C531F" w:rsidP="002301CD">
      <w:pPr>
        <w:numPr>
          <w:ilvl w:val="0"/>
          <w:numId w:val="22"/>
        </w:numPr>
        <w:shd w:val="clear" w:color="auto" w:fill="FFFFFF"/>
        <w:ind w:left="1418"/>
        <w:rPr>
          <w:rFonts w:cs="Arial"/>
          <w:sz w:val="18"/>
          <w:szCs w:val="18"/>
        </w:rPr>
      </w:pPr>
      <w:r w:rsidRPr="00CD50F8">
        <w:rPr>
          <w:rFonts w:cs="Arial"/>
          <w:sz w:val="18"/>
          <w:szCs w:val="18"/>
        </w:rPr>
        <w:t xml:space="preserve">Tipo y </w:t>
      </w:r>
      <w:r w:rsidR="002B309F" w:rsidRPr="00CD50F8">
        <w:rPr>
          <w:rFonts w:cs="Arial"/>
          <w:sz w:val="18"/>
          <w:szCs w:val="18"/>
        </w:rPr>
        <w:t>número</w:t>
      </w:r>
      <w:r w:rsidRPr="00CD50F8">
        <w:rPr>
          <w:rFonts w:cs="Arial"/>
          <w:sz w:val="18"/>
          <w:szCs w:val="18"/>
        </w:rPr>
        <w:t xml:space="preserve"> de documento asociado a la </w:t>
      </w:r>
      <w:r w:rsidR="00A55D97" w:rsidRPr="00CD50F8">
        <w:rPr>
          <w:rFonts w:cs="Arial"/>
          <w:sz w:val="18"/>
          <w:szCs w:val="18"/>
        </w:rPr>
        <w:t>operación</w:t>
      </w:r>
    </w:p>
    <w:p w:rsidR="004C531F" w:rsidRPr="00CD50F8" w:rsidRDefault="004C531F" w:rsidP="0052061A">
      <w:pPr>
        <w:ind w:left="709"/>
        <w:rPr>
          <w:rFonts w:cs="Arial"/>
          <w:sz w:val="18"/>
          <w:szCs w:val="18"/>
        </w:rPr>
      </w:pPr>
    </w:p>
    <w:p w:rsidR="000070B9" w:rsidRPr="00CD50F8" w:rsidRDefault="000070B9" w:rsidP="0052061A">
      <w:pPr>
        <w:ind w:left="709"/>
        <w:rPr>
          <w:rFonts w:cs="Arial"/>
          <w:sz w:val="18"/>
          <w:szCs w:val="18"/>
          <w:lang w:val="es-PE"/>
        </w:rPr>
      </w:pPr>
      <w:r w:rsidRPr="00CD50F8">
        <w:rPr>
          <w:rFonts w:cs="Arial"/>
          <w:sz w:val="18"/>
          <w:szCs w:val="18"/>
          <w:lang w:val="es-PE"/>
        </w:rPr>
        <w:t xml:space="preserve">Consideraciones: </w:t>
      </w:r>
    </w:p>
    <w:p w:rsidR="00C60BBE" w:rsidRPr="00CD50F8" w:rsidRDefault="00C60BBE" w:rsidP="00D917A1">
      <w:pPr>
        <w:pStyle w:val="Prrafodelista"/>
        <w:numPr>
          <w:ilvl w:val="0"/>
          <w:numId w:val="76"/>
        </w:numPr>
        <w:ind w:left="1418"/>
        <w:rPr>
          <w:rFonts w:cs="Arial"/>
          <w:sz w:val="18"/>
          <w:szCs w:val="18"/>
        </w:rPr>
      </w:pPr>
      <w:r w:rsidRPr="00CD50F8">
        <w:rPr>
          <w:sz w:val="18"/>
          <w:szCs w:val="18"/>
        </w:rPr>
        <w:t xml:space="preserve">Opción para bajar la información de la consulta a un archivo CSV o </w:t>
      </w:r>
      <w:r w:rsidR="00E70650" w:rsidRPr="00CD50F8">
        <w:rPr>
          <w:sz w:val="18"/>
          <w:szCs w:val="18"/>
        </w:rPr>
        <w:t>TXT</w:t>
      </w:r>
    </w:p>
    <w:p w:rsidR="004C531F" w:rsidRPr="00CD50F8" w:rsidRDefault="004C531F" w:rsidP="00D917A1">
      <w:pPr>
        <w:pStyle w:val="Prrafodelista"/>
        <w:numPr>
          <w:ilvl w:val="0"/>
          <w:numId w:val="76"/>
        </w:numPr>
        <w:ind w:left="1418"/>
        <w:rPr>
          <w:sz w:val="18"/>
          <w:szCs w:val="18"/>
        </w:rPr>
      </w:pPr>
      <w:r w:rsidRPr="00CD50F8">
        <w:rPr>
          <w:sz w:val="18"/>
          <w:szCs w:val="18"/>
        </w:rPr>
        <w:t xml:space="preserve">La información debe ser mostrada de manera ascendente por fecha de </w:t>
      </w:r>
      <w:r w:rsidR="00A55D97" w:rsidRPr="00CD50F8">
        <w:rPr>
          <w:sz w:val="18"/>
          <w:szCs w:val="18"/>
        </w:rPr>
        <w:t xml:space="preserve">operación. </w:t>
      </w:r>
    </w:p>
    <w:p w:rsidR="00685F47" w:rsidRPr="00CD50F8" w:rsidRDefault="00685F47" w:rsidP="00D917A1">
      <w:pPr>
        <w:pStyle w:val="Prrafodelista"/>
        <w:numPr>
          <w:ilvl w:val="0"/>
          <w:numId w:val="76"/>
        </w:numPr>
        <w:ind w:left="1418"/>
        <w:rPr>
          <w:sz w:val="18"/>
          <w:szCs w:val="18"/>
        </w:rPr>
      </w:pPr>
      <w:r w:rsidRPr="00CD50F8">
        <w:rPr>
          <w:rFonts w:cs="Arial"/>
          <w:sz w:val="18"/>
          <w:szCs w:val="18"/>
          <w:lang w:val="es-PE"/>
        </w:rPr>
        <w:t xml:space="preserve">Debe mostrar la fecha y usuario que emite la consulta </w:t>
      </w:r>
      <w:r w:rsidR="00336C32" w:rsidRPr="00CD50F8">
        <w:rPr>
          <w:rFonts w:cs="Arial"/>
          <w:sz w:val="18"/>
          <w:szCs w:val="18"/>
          <w:lang w:val="es-PE"/>
        </w:rPr>
        <w:t>así</w:t>
      </w:r>
      <w:r w:rsidRPr="00CD50F8">
        <w:rPr>
          <w:rFonts w:cs="Arial"/>
          <w:sz w:val="18"/>
          <w:szCs w:val="18"/>
          <w:lang w:val="es-PE"/>
        </w:rPr>
        <w:t xml:space="preserve"> como la </w:t>
      </w:r>
      <w:r w:rsidR="00B30952" w:rsidRPr="00CD50F8">
        <w:rPr>
          <w:rFonts w:cs="Arial"/>
          <w:sz w:val="18"/>
          <w:szCs w:val="18"/>
          <w:lang w:val="es-PE"/>
        </w:rPr>
        <w:t>última</w:t>
      </w:r>
      <w:r w:rsidRPr="00CD50F8">
        <w:rPr>
          <w:rFonts w:cs="Arial"/>
          <w:sz w:val="18"/>
          <w:szCs w:val="18"/>
          <w:lang w:val="es-PE"/>
        </w:rPr>
        <w:t xml:space="preserve"> fecha en la cual se actualizo la </w:t>
      </w:r>
      <w:r w:rsidR="00336C32" w:rsidRPr="00CD50F8">
        <w:rPr>
          <w:rFonts w:cs="Arial"/>
          <w:sz w:val="18"/>
          <w:szCs w:val="18"/>
          <w:lang w:val="es-PE"/>
        </w:rPr>
        <w:t>información</w:t>
      </w:r>
      <w:r w:rsidRPr="00CD50F8">
        <w:rPr>
          <w:rFonts w:cs="Arial"/>
          <w:sz w:val="18"/>
          <w:szCs w:val="18"/>
          <w:lang w:val="es-PE"/>
        </w:rPr>
        <w:t xml:space="preserve"> en el registro diario de operaciones</w:t>
      </w:r>
    </w:p>
    <w:p w:rsidR="00C60BBE" w:rsidRPr="00CD50F8" w:rsidRDefault="00C60BBE" w:rsidP="0052061A">
      <w:pPr>
        <w:pStyle w:val="Prrafodelista"/>
        <w:ind w:left="1058"/>
        <w:rPr>
          <w:rFonts w:cs="Arial"/>
          <w:sz w:val="18"/>
          <w:szCs w:val="18"/>
          <w:lang w:val="es-PE"/>
        </w:rPr>
      </w:pPr>
    </w:p>
    <w:p w:rsidR="00C60BBE" w:rsidRPr="00CD50F8" w:rsidRDefault="00C60BBE" w:rsidP="0052061A">
      <w:pPr>
        <w:pStyle w:val="Prrafodelista"/>
        <w:ind w:left="1058"/>
        <w:rPr>
          <w:rFonts w:cs="Arial"/>
          <w:sz w:val="18"/>
          <w:szCs w:val="18"/>
          <w:lang w:val="es-PE"/>
        </w:rPr>
      </w:pPr>
    </w:p>
    <w:p w:rsidR="004C531F" w:rsidRPr="00CD50F8" w:rsidRDefault="004C531F" w:rsidP="00D917A1">
      <w:pPr>
        <w:pStyle w:val="Textodeglobo"/>
        <w:numPr>
          <w:ilvl w:val="0"/>
          <w:numId w:val="85"/>
        </w:numPr>
        <w:rPr>
          <w:rFonts w:ascii="Arial" w:hAnsi="Arial" w:cs="Arial"/>
          <w:b/>
          <w:sz w:val="18"/>
          <w:szCs w:val="18"/>
          <w:u w:val="single"/>
          <w:lang w:eastAsia="es-ES"/>
        </w:rPr>
      </w:pPr>
      <w:r w:rsidRPr="00CD50F8">
        <w:rPr>
          <w:rFonts w:ascii="Arial" w:hAnsi="Arial" w:cs="Arial"/>
          <w:b/>
          <w:sz w:val="18"/>
          <w:szCs w:val="18"/>
          <w:u w:val="single"/>
          <w:lang w:eastAsia="es-ES"/>
        </w:rPr>
        <w:t>Consulta de stock de terceros</w:t>
      </w:r>
      <w:r w:rsidR="00E12462" w:rsidRPr="00CD50F8">
        <w:rPr>
          <w:rFonts w:ascii="Arial" w:hAnsi="Arial" w:cs="Arial"/>
          <w:b/>
          <w:sz w:val="18"/>
          <w:szCs w:val="18"/>
          <w:u w:val="single"/>
          <w:lang w:eastAsia="es-ES"/>
        </w:rPr>
        <w:t xml:space="preserve"> (Prestador de Servicios)</w:t>
      </w:r>
    </w:p>
    <w:p w:rsidR="004C531F" w:rsidRPr="00CD50F8" w:rsidRDefault="004C531F" w:rsidP="0052061A">
      <w:pPr>
        <w:ind w:left="709"/>
        <w:rPr>
          <w:rFonts w:cs="Arial"/>
          <w:sz w:val="18"/>
          <w:szCs w:val="18"/>
          <w:lang w:val="es-PE"/>
        </w:rPr>
      </w:pPr>
      <w:r w:rsidRPr="00CD50F8">
        <w:rPr>
          <w:rFonts w:cs="Arial"/>
          <w:sz w:val="18"/>
          <w:szCs w:val="18"/>
          <w:lang w:val="es-PE"/>
        </w:rPr>
        <w:t xml:space="preserve">Es la consulta efectuada por el </w:t>
      </w:r>
      <w:r w:rsidR="00743C27" w:rsidRPr="00CD50F8">
        <w:rPr>
          <w:rFonts w:cs="Arial"/>
          <w:sz w:val="18"/>
          <w:szCs w:val="18"/>
          <w:lang w:val="es-PE"/>
        </w:rPr>
        <w:t>U</w:t>
      </w:r>
      <w:r w:rsidRPr="00CD50F8">
        <w:rPr>
          <w:rFonts w:cs="Arial"/>
          <w:sz w:val="18"/>
          <w:szCs w:val="18"/>
          <w:lang w:val="es-PE"/>
        </w:rPr>
        <w:t xml:space="preserve">suario </w:t>
      </w:r>
      <w:r w:rsidR="00743C27" w:rsidRPr="00CD50F8">
        <w:rPr>
          <w:rFonts w:cs="Arial"/>
          <w:sz w:val="18"/>
          <w:szCs w:val="18"/>
          <w:lang w:val="es-PE"/>
        </w:rPr>
        <w:t xml:space="preserve">prestador de servicio </w:t>
      </w:r>
      <w:r w:rsidRPr="00CD50F8">
        <w:rPr>
          <w:rFonts w:cs="Arial"/>
          <w:sz w:val="18"/>
          <w:szCs w:val="18"/>
          <w:lang w:val="es-PE"/>
        </w:rPr>
        <w:t xml:space="preserve">donde se muestren los stocks que tiene </w:t>
      </w:r>
      <w:r w:rsidR="00743C27" w:rsidRPr="00CD50F8">
        <w:rPr>
          <w:rFonts w:cs="Arial"/>
          <w:sz w:val="18"/>
          <w:szCs w:val="18"/>
          <w:lang w:val="es-PE"/>
        </w:rPr>
        <w:t xml:space="preserve">de terceros y </w:t>
      </w:r>
      <w:r w:rsidRPr="00CD50F8">
        <w:rPr>
          <w:rFonts w:cs="Arial"/>
          <w:sz w:val="18"/>
          <w:szCs w:val="18"/>
          <w:lang w:val="es-PE"/>
        </w:rPr>
        <w:t xml:space="preserve">debe corresponder al periodo de </w:t>
      </w:r>
      <w:r w:rsidRPr="00CD50F8">
        <w:rPr>
          <w:rFonts w:cs="Arial"/>
          <w:bCs/>
          <w:sz w:val="18"/>
          <w:szCs w:val="18"/>
          <w:lang w:eastAsia="es-PE"/>
        </w:rPr>
        <w:t>vigencia</w:t>
      </w:r>
      <w:r w:rsidRPr="00CD50F8">
        <w:rPr>
          <w:rFonts w:cs="Arial"/>
          <w:sz w:val="18"/>
          <w:szCs w:val="18"/>
          <w:lang w:val="es-PE"/>
        </w:rPr>
        <w:t>.</w:t>
      </w:r>
      <w:r w:rsidR="006A73B1" w:rsidRPr="00CD50F8">
        <w:rPr>
          <w:rFonts w:cs="Arial"/>
          <w:sz w:val="18"/>
          <w:szCs w:val="18"/>
          <w:lang w:val="es-PE"/>
        </w:rPr>
        <w:t xml:space="preserve"> </w:t>
      </w:r>
      <w:r w:rsidRPr="00CD50F8">
        <w:rPr>
          <w:rFonts w:cs="Arial"/>
          <w:sz w:val="18"/>
          <w:szCs w:val="18"/>
          <w:lang w:val="es-PE"/>
        </w:rPr>
        <w:t xml:space="preserve">Se muestran ordenados ascendentemente </w:t>
      </w:r>
      <w:r w:rsidR="00743C27" w:rsidRPr="00CD50F8">
        <w:rPr>
          <w:rFonts w:cs="Arial"/>
          <w:sz w:val="18"/>
          <w:szCs w:val="18"/>
          <w:lang w:val="es-PE"/>
        </w:rPr>
        <w:t xml:space="preserve">por Usuario propietario del Bien, </w:t>
      </w:r>
      <w:r w:rsidRPr="00CD50F8">
        <w:rPr>
          <w:rFonts w:cs="Arial"/>
          <w:sz w:val="18"/>
          <w:szCs w:val="18"/>
          <w:lang w:val="es-PE"/>
        </w:rPr>
        <w:t xml:space="preserve">establecimiento, </w:t>
      </w:r>
      <w:r w:rsidR="001B5752" w:rsidRPr="00CD50F8">
        <w:rPr>
          <w:rFonts w:cs="Arial"/>
          <w:sz w:val="18"/>
          <w:szCs w:val="18"/>
          <w:lang w:val="es-PE"/>
        </w:rPr>
        <w:t>por código del BF y presentación (stock en establecimiento de terceros)</w:t>
      </w:r>
    </w:p>
    <w:p w:rsidR="004C531F" w:rsidRPr="00CD50F8" w:rsidRDefault="004C531F" w:rsidP="0052061A">
      <w:pPr>
        <w:ind w:left="709"/>
        <w:rPr>
          <w:rFonts w:cs="Arial"/>
          <w:sz w:val="18"/>
          <w:szCs w:val="18"/>
          <w:lang w:val="es-PE"/>
        </w:rPr>
      </w:pPr>
      <w:r w:rsidRPr="00CD50F8">
        <w:rPr>
          <w:rFonts w:cs="Arial"/>
          <w:sz w:val="18"/>
          <w:szCs w:val="18"/>
          <w:lang w:val="es-PE"/>
        </w:rPr>
        <w:t>Se debe restar del stock disponible la reserva</w:t>
      </w:r>
      <w:r w:rsidR="00743C27" w:rsidRPr="00CD50F8">
        <w:rPr>
          <w:rFonts w:cs="Arial"/>
          <w:sz w:val="18"/>
          <w:szCs w:val="18"/>
          <w:lang w:val="es-PE"/>
        </w:rPr>
        <w:t>s</w:t>
      </w:r>
      <w:r w:rsidRPr="00CD50F8">
        <w:rPr>
          <w:rFonts w:cs="Arial"/>
          <w:sz w:val="18"/>
          <w:szCs w:val="18"/>
          <w:lang w:val="es-PE"/>
        </w:rPr>
        <w:t xml:space="preserve"> de stock </w:t>
      </w:r>
      <w:r w:rsidR="00743C27" w:rsidRPr="00CD50F8">
        <w:rPr>
          <w:rFonts w:cs="Arial"/>
          <w:sz w:val="18"/>
          <w:szCs w:val="18"/>
          <w:lang w:val="es-PE"/>
        </w:rPr>
        <w:t>(</w:t>
      </w:r>
      <w:r w:rsidR="00070582" w:rsidRPr="00CD50F8">
        <w:rPr>
          <w:rFonts w:cs="Arial"/>
          <w:sz w:val="18"/>
          <w:szCs w:val="18"/>
          <w:lang w:val="es-PE"/>
        </w:rPr>
        <w:t>GRE-BF</w:t>
      </w:r>
      <w:r w:rsidR="00743C27" w:rsidRPr="00CD50F8">
        <w:rPr>
          <w:rFonts w:cs="Arial"/>
          <w:sz w:val="18"/>
          <w:szCs w:val="18"/>
          <w:lang w:val="es-PE"/>
        </w:rPr>
        <w:t xml:space="preserve">, inmovilizaciones, autorizaciones de Ingresos / Salidas) </w:t>
      </w:r>
    </w:p>
    <w:p w:rsidR="004C531F" w:rsidRPr="00CD50F8" w:rsidRDefault="004C531F" w:rsidP="0052061A">
      <w:pPr>
        <w:ind w:left="709"/>
        <w:rPr>
          <w:sz w:val="18"/>
          <w:szCs w:val="18"/>
          <w:u w:val="single"/>
          <w:lang w:val="es-PE"/>
        </w:rPr>
      </w:pPr>
    </w:p>
    <w:p w:rsidR="004C531F" w:rsidRPr="00CD50F8" w:rsidRDefault="004C531F" w:rsidP="0052061A">
      <w:pPr>
        <w:ind w:left="709"/>
        <w:rPr>
          <w:sz w:val="18"/>
          <w:szCs w:val="18"/>
          <w:lang w:val="es-PE"/>
        </w:rPr>
      </w:pPr>
      <w:r w:rsidRPr="00CD50F8">
        <w:rPr>
          <w:sz w:val="18"/>
          <w:szCs w:val="18"/>
          <w:lang w:val="es-PE"/>
        </w:rPr>
        <w:t>Filtros</w:t>
      </w:r>
    </w:p>
    <w:p w:rsidR="00AE74A2" w:rsidRPr="00CD50F8" w:rsidRDefault="00AE74A2" w:rsidP="00D917A1">
      <w:pPr>
        <w:pStyle w:val="Prrafodelista"/>
        <w:numPr>
          <w:ilvl w:val="0"/>
          <w:numId w:val="38"/>
        </w:numPr>
        <w:ind w:left="1418"/>
        <w:rPr>
          <w:rFonts w:cs="Arial"/>
          <w:sz w:val="18"/>
          <w:szCs w:val="18"/>
          <w:lang w:val="es-PE"/>
        </w:rPr>
      </w:pPr>
      <w:r w:rsidRPr="00CD50F8">
        <w:rPr>
          <w:rFonts w:cs="Arial"/>
          <w:sz w:val="18"/>
          <w:szCs w:val="18"/>
        </w:rPr>
        <w:t>Periodo de vigencia</w:t>
      </w:r>
    </w:p>
    <w:p w:rsidR="00D82F58" w:rsidRPr="00CD50F8" w:rsidRDefault="00D82F58" w:rsidP="00D917A1">
      <w:pPr>
        <w:numPr>
          <w:ilvl w:val="0"/>
          <w:numId w:val="38"/>
        </w:numPr>
        <w:ind w:left="1418"/>
        <w:rPr>
          <w:sz w:val="18"/>
          <w:szCs w:val="18"/>
          <w:lang w:val="es-PE"/>
        </w:rPr>
      </w:pPr>
      <w:r w:rsidRPr="00CD50F8">
        <w:rPr>
          <w:sz w:val="18"/>
          <w:szCs w:val="18"/>
          <w:lang w:val="es-PE"/>
        </w:rPr>
        <w:t xml:space="preserve">Periodo anual (por defecto el último se podrá seleccionar otros periodos anuales que correspondan al periodo de </w:t>
      </w:r>
      <w:r w:rsidRPr="00CD50F8">
        <w:rPr>
          <w:rFonts w:cs="Arial"/>
          <w:bCs/>
          <w:sz w:val="18"/>
          <w:szCs w:val="18"/>
          <w:lang w:eastAsia="es-PE"/>
        </w:rPr>
        <w:t>vigencia</w:t>
      </w:r>
      <w:r w:rsidRPr="00CD50F8">
        <w:rPr>
          <w:sz w:val="18"/>
          <w:szCs w:val="18"/>
          <w:lang w:val="es-PE"/>
        </w:rPr>
        <w:t>)</w:t>
      </w:r>
    </w:p>
    <w:p w:rsidR="004C531F" w:rsidRPr="00CD50F8" w:rsidRDefault="002A60ED" w:rsidP="00D917A1">
      <w:pPr>
        <w:numPr>
          <w:ilvl w:val="0"/>
          <w:numId w:val="38"/>
        </w:numPr>
        <w:ind w:left="1418"/>
        <w:rPr>
          <w:sz w:val="18"/>
          <w:szCs w:val="18"/>
          <w:lang w:val="es-PE"/>
        </w:rPr>
      </w:pPr>
      <w:r w:rsidRPr="00CD50F8">
        <w:rPr>
          <w:sz w:val="18"/>
          <w:szCs w:val="18"/>
          <w:lang w:val="es-PE"/>
        </w:rPr>
        <w:t>Usuario propietario del Bien</w:t>
      </w:r>
      <w:r w:rsidR="004C531F" w:rsidRPr="00CD50F8">
        <w:rPr>
          <w:sz w:val="18"/>
          <w:szCs w:val="18"/>
          <w:lang w:val="es-PE"/>
        </w:rPr>
        <w:t>, puede ser registrado en blanco</w:t>
      </w:r>
      <w:r w:rsidR="00E23C23" w:rsidRPr="00CD50F8">
        <w:rPr>
          <w:sz w:val="18"/>
          <w:szCs w:val="18"/>
          <w:lang w:val="es-PE"/>
        </w:rPr>
        <w:t xml:space="preserve"> si lo registra debe validar que esté o haya estado inscrito en el RCBF </w:t>
      </w:r>
    </w:p>
    <w:p w:rsidR="004C531F" w:rsidRPr="00CD50F8" w:rsidRDefault="004C531F" w:rsidP="00D917A1">
      <w:pPr>
        <w:numPr>
          <w:ilvl w:val="0"/>
          <w:numId w:val="38"/>
        </w:numPr>
        <w:ind w:left="1418"/>
        <w:rPr>
          <w:sz w:val="18"/>
          <w:szCs w:val="18"/>
          <w:lang w:val="es-PE"/>
        </w:rPr>
      </w:pPr>
      <w:r w:rsidRPr="00CD50F8">
        <w:rPr>
          <w:sz w:val="18"/>
          <w:szCs w:val="18"/>
          <w:lang w:val="es-PE"/>
        </w:rPr>
        <w:t>Establecimiento, debe validar que le corresponda al prestador de servicio</w:t>
      </w:r>
      <w:r w:rsidR="00E23C23" w:rsidRPr="00CD50F8">
        <w:rPr>
          <w:sz w:val="18"/>
          <w:szCs w:val="18"/>
          <w:lang w:val="es-PE"/>
        </w:rPr>
        <w:t xml:space="preserve"> </w:t>
      </w:r>
    </w:p>
    <w:p w:rsidR="004C531F" w:rsidRPr="00CD50F8" w:rsidRDefault="004C531F" w:rsidP="00D917A1">
      <w:pPr>
        <w:numPr>
          <w:ilvl w:val="0"/>
          <w:numId w:val="38"/>
        </w:numPr>
        <w:ind w:left="1418"/>
        <w:rPr>
          <w:sz w:val="18"/>
          <w:szCs w:val="18"/>
          <w:lang w:val="es-PE"/>
        </w:rPr>
      </w:pPr>
      <w:r w:rsidRPr="00CD50F8">
        <w:rPr>
          <w:sz w:val="18"/>
          <w:szCs w:val="18"/>
          <w:lang w:val="es-PE"/>
        </w:rPr>
        <w:t xml:space="preserve">BF, no puede ser nulo, lo valida del </w:t>
      </w:r>
      <w:r w:rsidR="00B30952" w:rsidRPr="00CD50F8">
        <w:rPr>
          <w:sz w:val="18"/>
          <w:szCs w:val="18"/>
          <w:lang w:val="es-PE"/>
        </w:rPr>
        <w:t>Catálogo</w:t>
      </w:r>
      <w:r w:rsidRPr="00CD50F8">
        <w:rPr>
          <w:sz w:val="18"/>
          <w:szCs w:val="18"/>
          <w:lang w:val="es-PE"/>
        </w:rPr>
        <w:t xml:space="preserve"> de IQ </w:t>
      </w:r>
    </w:p>
    <w:p w:rsidR="004C531F" w:rsidRPr="00CD50F8" w:rsidRDefault="004C531F" w:rsidP="00D917A1">
      <w:pPr>
        <w:numPr>
          <w:ilvl w:val="0"/>
          <w:numId w:val="49"/>
        </w:numPr>
        <w:ind w:left="1843"/>
        <w:rPr>
          <w:sz w:val="18"/>
          <w:szCs w:val="18"/>
          <w:lang w:val="es-PE"/>
        </w:rPr>
      </w:pPr>
      <w:r w:rsidRPr="00CD50F8">
        <w:rPr>
          <w:sz w:val="18"/>
          <w:szCs w:val="18"/>
          <w:lang w:val="es-PE"/>
        </w:rPr>
        <w:t>Desde</w:t>
      </w:r>
    </w:p>
    <w:p w:rsidR="004C531F" w:rsidRPr="00CD50F8" w:rsidRDefault="004C531F" w:rsidP="00D917A1">
      <w:pPr>
        <w:numPr>
          <w:ilvl w:val="0"/>
          <w:numId w:val="49"/>
        </w:numPr>
        <w:ind w:left="1843"/>
        <w:rPr>
          <w:sz w:val="18"/>
          <w:szCs w:val="18"/>
          <w:lang w:val="es-PE"/>
        </w:rPr>
      </w:pPr>
      <w:r w:rsidRPr="00CD50F8">
        <w:rPr>
          <w:sz w:val="18"/>
          <w:szCs w:val="18"/>
          <w:lang w:val="es-PE"/>
        </w:rPr>
        <w:t xml:space="preserve">Hasta </w:t>
      </w:r>
    </w:p>
    <w:p w:rsidR="004C531F" w:rsidRPr="00CD50F8" w:rsidRDefault="004C531F" w:rsidP="0052061A">
      <w:pPr>
        <w:ind w:left="360"/>
        <w:rPr>
          <w:sz w:val="18"/>
          <w:szCs w:val="18"/>
          <w:lang w:val="es-PE"/>
        </w:rPr>
      </w:pPr>
    </w:p>
    <w:p w:rsidR="004C531F" w:rsidRPr="00CD50F8" w:rsidRDefault="004C531F" w:rsidP="0052061A">
      <w:pPr>
        <w:ind w:left="709"/>
        <w:rPr>
          <w:sz w:val="18"/>
          <w:szCs w:val="18"/>
          <w:lang w:val="es-PE"/>
        </w:rPr>
      </w:pPr>
      <w:r w:rsidRPr="00CD50F8">
        <w:rPr>
          <w:sz w:val="18"/>
          <w:szCs w:val="18"/>
          <w:lang w:val="es-PE"/>
        </w:rPr>
        <w:t xml:space="preserve">Los </w:t>
      </w:r>
      <w:r w:rsidR="006B5AE2" w:rsidRPr="00CD50F8">
        <w:rPr>
          <w:sz w:val="18"/>
          <w:szCs w:val="18"/>
          <w:lang w:val="es-PE"/>
        </w:rPr>
        <w:t>datos</w:t>
      </w:r>
      <w:r w:rsidRPr="00CD50F8">
        <w:rPr>
          <w:sz w:val="18"/>
          <w:szCs w:val="18"/>
          <w:lang w:val="es-PE"/>
        </w:rPr>
        <w:t xml:space="preserve"> a presentar son </w:t>
      </w:r>
    </w:p>
    <w:p w:rsidR="005F0A65" w:rsidRPr="00CD50F8" w:rsidRDefault="005F0A65" w:rsidP="00D917A1">
      <w:pPr>
        <w:pStyle w:val="Prrafodelista"/>
        <w:numPr>
          <w:ilvl w:val="0"/>
          <w:numId w:val="38"/>
        </w:numPr>
        <w:ind w:left="1418"/>
        <w:rPr>
          <w:rFonts w:cs="Arial"/>
          <w:sz w:val="18"/>
          <w:szCs w:val="18"/>
        </w:rPr>
      </w:pPr>
      <w:r w:rsidRPr="00CD50F8">
        <w:rPr>
          <w:rFonts w:cs="Arial"/>
          <w:sz w:val="18"/>
          <w:szCs w:val="18"/>
        </w:rPr>
        <w:t>Periodo de vigencia</w:t>
      </w:r>
      <w:r w:rsidR="001B5752" w:rsidRPr="00CD50F8">
        <w:rPr>
          <w:rFonts w:cs="Arial"/>
          <w:sz w:val="18"/>
          <w:szCs w:val="18"/>
        </w:rPr>
        <w:t xml:space="preserve"> </w:t>
      </w:r>
    </w:p>
    <w:p w:rsidR="00F1655B" w:rsidRPr="00CD50F8" w:rsidRDefault="00F1655B" w:rsidP="00D917A1">
      <w:pPr>
        <w:pStyle w:val="Prrafodelista"/>
        <w:numPr>
          <w:ilvl w:val="0"/>
          <w:numId w:val="38"/>
        </w:numPr>
        <w:ind w:left="1418"/>
        <w:rPr>
          <w:rFonts w:cs="Arial"/>
          <w:sz w:val="18"/>
          <w:szCs w:val="18"/>
        </w:rPr>
      </w:pPr>
      <w:r w:rsidRPr="00CD50F8">
        <w:rPr>
          <w:rFonts w:cs="Arial"/>
          <w:sz w:val="18"/>
          <w:szCs w:val="18"/>
        </w:rPr>
        <w:t xml:space="preserve">Periodo anual </w:t>
      </w:r>
    </w:p>
    <w:p w:rsidR="004C531F" w:rsidRPr="00CD50F8" w:rsidRDefault="001B5752" w:rsidP="00D917A1">
      <w:pPr>
        <w:pStyle w:val="Prrafodelista"/>
        <w:numPr>
          <w:ilvl w:val="0"/>
          <w:numId w:val="38"/>
        </w:numPr>
        <w:ind w:left="1418"/>
        <w:rPr>
          <w:rFonts w:cs="Arial"/>
          <w:sz w:val="18"/>
          <w:szCs w:val="18"/>
        </w:rPr>
      </w:pPr>
      <w:r w:rsidRPr="00CD50F8">
        <w:rPr>
          <w:rFonts w:cs="Arial"/>
          <w:sz w:val="18"/>
          <w:szCs w:val="18"/>
        </w:rPr>
        <w:t>Usuario propietario del Bien</w:t>
      </w:r>
    </w:p>
    <w:p w:rsidR="005F0A65" w:rsidRPr="00CD50F8" w:rsidRDefault="005F0A65" w:rsidP="00D917A1">
      <w:pPr>
        <w:pStyle w:val="Prrafodelista"/>
        <w:numPr>
          <w:ilvl w:val="0"/>
          <w:numId w:val="38"/>
        </w:numPr>
        <w:ind w:left="1418"/>
        <w:rPr>
          <w:rFonts w:cs="Arial"/>
          <w:sz w:val="18"/>
          <w:szCs w:val="18"/>
        </w:rPr>
      </w:pPr>
      <w:r w:rsidRPr="00CD50F8">
        <w:rPr>
          <w:rFonts w:cs="Arial"/>
          <w:sz w:val="18"/>
          <w:szCs w:val="18"/>
        </w:rPr>
        <w:t xml:space="preserve">Periodo de vigencia </w:t>
      </w:r>
      <w:r w:rsidR="001B5752" w:rsidRPr="00CD50F8">
        <w:rPr>
          <w:rFonts w:cs="Arial"/>
          <w:sz w:val="18"/>
          <w:szCs w:val="18"/>
        </w:rPr>
        <w:t>(Usuario propietario del Bien)</w:t>
      </w:r>
    </w:p>
    <w:p w:rsidR="004C531F" w:rsidRPr="00CD50F8" w:rsidRDefault="004C531F" w:rsidP="00D917A1">
      <w:pPr>
        <w:pStyle w:val="Prrafodelista"/>
        <w:numPr>
          <w:ilvl w:val="0"/>
          <w:numId w:val="38"/>
        </w:numPr>
        <w:ind w:left="1418"/>
        <w:rPr>
          <w:rFonts w:cs="Arial"/>
          <w:sz w:val="18"/>
          <w:szCs w:val="18"/>
        </w:rPr>
      </w:pPr>
      <w:r w:rsidRPr="00CD50F8">
        <w:rPr>
          <w:rFonts w:cs="Arial"/>
          <w:sz w:val="18"/>
          <w:szCs w:val="18"/>
        </w:rPr>
        <w:t xml:space="preserve">Razón social del </w:t>
      </w:r>
      <w:r w:rsidR="001B5752" w:rsidRPr="00CD50F8">
        <w:rPr>
          <w:rFonts w:cs="Arial"/>
          <w:sz w:val="18"/>
          <w:szCs w:val="18"/>
        </w:rPr>
        <w:t xml:space="preserve">Usuario propietario del Bien </w:t>
      </w:r>
    </w:p>
    <w:p w:rsidR="004C531F" w:rsidRPr="00CD50F8" w:rsidRDefault="004C531F" w:rsidP="00D917A1">
      <w:pPr>
        <w:pStyle w:val="Prrafodelista"/>
        <w:numPr>
          <w:ilvl w:val="0"/>
          <w:numId w:val="38"/>
        </w:numPr>
        <w:ind w:left="1418"/>
        <w:rPr>
          <w:rFonts w:cs="Arial"/>
          <w:sz w:val="18"/>
          <w:szCs w:val="18"/>
        </w:rPr>
      </w:pPr>
      <w:r w:rsidRPr="00CD50F8">
        <w:rPr>
          <w:rFonts w:cs="Arial"/>
          <w:sz w:val="18"/>
          <w:szCs w:val="18"/>
        </w:rPr>
        <w:t>Establecimiento+”-“+Dirección del establecimiento comercial</w:t>
      </w:r>
      <w:r w:rsidR="001B5752" w:rsidRPr="00CD50F8">
        <w:rPr>
          <w:rFonts w:cs="Arial"/>
          <w:sz w:val="18"/>
          <w:szCs w:val="18"/>
        </w:rPr>
        <w:t xml:space="preserve"> </w:t>
      </w:r>
      <w:r w:rsidR="001B5752" w:rsidRPr="00CD50F8">
        <w:rPr>
          <w:rFonts w:cs="Arial"/>
          <w:sz w:val="18"/>
          <w:szCs w:val="18"/>
          <w:lang w:val="es-PE"/>
        </w:rPr>
        <w:t xml:space="preserve">Marca con (*) si se </w:t>
      </w:r>
      <w:r w:rsidR="00A55D97" w:rsidRPr="00CD50F8">
        <w:rPr>
          <w:rFonts w:cs="Arial"/>
          <w:sz w:val="18"/>
          <w:szCs w:val="18"/>
          <w:lang w:val="es-PE"/>
        </w:rPr>
        <w:t>modificó</w:t>
      </w:r>
      <w:r w:rsidR="001B5752" w:rsidRPr="00CD50F8">
        <w:rPr>
          <w:rFonts w:cs="Arial"/>
          <w:sz w:val="18"/>
          <w:szCs w:val="18"/>
          <w:lang w:val="es-PE"/>
        </w:rPr>
        <w:t xml:space="preserve"> la dirección del establecimiento </w:t>
      </w:r>
      <w:r w:rsidR="00A55D97" w:rsidRPr="00CD50F8">
        <w:rPr>
          <w:rFonts w:cs="Arial"/>
          <w:sz w:val="18"/>
          <w:szCs w:val="18"/>
          <w:lang w:val="es-PE"/>
        </w:rPr>
        <w:t>después</w:t>
      </w:r>
      <w:r w:rsidR="001B5752" w:rsidRPr="00CD50F8">
        <w:rPr>
          <w:rFonts w:cs="Arial"/>
          <w:sz w:val="18"/>
          <w:szCs w:val="18"/>
          <w:lang w:val="es-PE"/>
        </w:rPr>
        <w:t xml:space="preserve"> de la fecha de operación</w:t>
      </w:r>
    </w:p>
    <w:p w:rsidR="004C531F" w:rsidRPr="00CD50F8" w:rsidRDefault="004C531F" w:rsidP="00D917A1">
      <w:pPr>
        <w:pStyle w:val="Prrafodelista"/>
        <w:numPr>
          <w:ilvl w:val="0"/>
          <w:numId w:val="38"/>
        </w:numPr>
        <w:ind w:left="1418"/>
        <w:rPr>
          <w:rFonts w:cs="Arial"/>
          <w:sz w:val="18"/>
          <w:szCs w:val="18"/>
        </w:rPr>
      </w:pPr>
      <w:r w:rsidRPr="00CD50F8">
        <w:rPr>
          <w:rFonts w:cs="Arial"/>
          <w:sz w:val="18"/>
          <w:szCs w:val="18"/>
        </w:rPr>
        <w:t>Código del BF</w:t>
      </w:r>
      <w:r w:rsidR="001B5752" w:rsidRPr="00CD50F8">
        <w:rPr>
          <w:rFonts w:cs="Arial"/>
          <w:sz w:val="18"/>
          <w:szCs w:val="18"/>
        </w:rPr>
        <w:t xml:space="preserve"> (Usuario propietario del Bien)</w:t>
      </w:r>
    </w:p>
    <w:p w:rsidR="004C531F" w:rsidRPr="00CD50F8" w:rsidRDefault="004C531F" w:rsidP="00D917A1">
      <w:pPr>
        <w:pStyle w:val="Prrafodelista"/>
        <w:numPr>
          <w:ilvl w:val="0"/>
          <w:numId w:val="38"/>
        </w:numPr>
        <w:ind w:left="1418"/>
        <w:rPr>
          <w:rFonts w:cs="Arial"/>
          <w:sz w:val="18"/>
          <w:szCs w:val="18"/>
        </w:rPr>
      </w:pPr>
      <w:r w:rsidRPr="00CD50F8">
        <w:rPr>
          <w:rFonts w:cs="Arial"/>
          <w:sz w:val="18"/>
          <w:szCs w:val="18"/>
        </w:rPr>
        <w:t xml:space="preserve">Nombre comercial del código del BF+“-“ + </w:t>
      </w:r>
      <w:r w:rsidR="00F01FD5" w:rsidRPr="00CD50F8">
        <w:rPr>
          <w:rFonts w:cs="Arial"/>
          <w:sz w:val="18"/>
          <w:szCs w:val="18"/>
        </w:rPr>
        <w:t xml:space="preserve">tipo de </w:t>
      </w:r>
      <w:r w:rsidR="006763C4" w:rsidRPr="00CD50F8">
        <w:rPr>
          <w:rFonts w:cs="Arial"/>
          <w:sz w:val="18"/>
          <w:szCs w:val="18"/>
        </w:rPr>
        <w:t>presentación</w:t>
      </w:r>
      <w:r w:rsidR="00F01FD5" w:rsidRPr="00CD50F8">
        <w:rPr>
          <w:rFonts w:cs="Arial"/>
          <w:sz w:val="18"/>
          <w:szCs w:val="18"/>
        </w:rPr>
        <w:t xml:space="preserve"> </w:t>
      </w:r>
      <w:r w:rsidRPr="00CD50F8">
        <w:rPr>
          <w:rFonts w:cs="Arial"/>
          <w:sz w:val="18"/>
          <w:szCs w:val="18"/>
        </w:rPr>
        <w:t>comercial</w:t>
      </w:r>
    </w:p>
    <w:p w:rsidR="004C531F" w:rsidRPr="00CD50F8" w:rsidRDefault="000509C2" w:rsidP="00D917A1">
      <w:pPr>
        <w:pStyle w:val="Prrafodelista"/>
        <w:numPr>
          <w:ilvl w:val="0"/>
          <w:numId w:val="38"/>
        </w:numPr>
        <w:ind w:left="1418"/>
        <w:rPr>
          <w:rFonts w:cs="Arial"/>
          <w:sz w:val="18"/>
          <w:szCs w:val="18"/>
        </w:rPr>
      </w:pPr>
      <w:r w:rsidRPr="00CD50F8">
        <w:rPr>
          <w:rFonts w:cs="Arial"/>
          <w:sz w:val="18"/>
          <w:szCs w:val="18"/>
        </w:rPr>
        <w:t xml:space="preserve">Código de </w:t>
      </w:r>
      <w:r w:rsidR="004C531F" w:rsidRPr="00CD50F8">
        <w:rPr>
          <w:rFonts w:cs="Arial"/>
          <w:sz w:val="18"/>
          <w:szCs w:val="18"/>
        </w:rPr>
        <w:t xml:space="preserve">Presentación </w:t>
      </w:r>
      <w:r w:rsidR="001B5752" w:rsidRPr="00CD50F8">
        <w:rPr>
          <w:rFonts w:cs="Arial"/>
          <w:sz w:val="18"/>
          <w:szCs w:val="18"/>
        </w:rPr>
        <w:t>(Usuario propietario del Bien)</w:t>
      </w:r>
    </w:p>
    <w:p w:rsidR="004C531F" w:rsidRPr="00CD50F8" w:rsidRDefault="004C531F" w:rsidP="00D917A1">
      <w:pPr>
        <w:pStyle w:val="Prrafodelista"/>
        <w:numPr>
          <w:ilvl w:val="0"/>
          <w:numId w:val="38"/>
        </w:numPr>
        <w:ind w:left="1418"/>
        <w:rPr>
          <w:rFonts w:cs="Arial"/>
          <w:sz w:val="18"/>
          <w:szCs w:val="18"/>
        </w:rPr>
      </w:pPr>
      <w:proofErr w:type="gramStart"/>
      <w:r w:rsidRPr="00CD50F8">
        <w:rPr>
          <w:rFonts w:cs="Arial"/>
          <w:sz w:val="18"/>
          <w:szCs w:val="18"/>
        </w:rPr>
        <w:t xml:space="preserve">Ingresos totales, suma de todas cantidades ingresadas desde que </w:t>
      </w:r>
      <w:r w:rsidR="00B30952" w:rsidRPr="00CD50F8">
        <w:rPr>
          <w:rFonts w:cs="Arial"/>
          <w:sz w:val="18"/>
          <w:szCs w:val="18"/>
        </w:rPr>
        <w:t>inició</w:t>
      </w:r>
      <w:r w:rsidRPr="00CD50F8">
        <w:rPr>
          <w:rFonts w:cs="Arial"/>
          <w:sz w:val="18"/>
          <w:szCs w:val="18"/>
        </w:rPr>
        <w:t xml:space="preserve"> sus operaciones para el periodo de vigencia</w:t>
      </w:r>
      <w:r w:rsidR="00F1655B" w:rsidRPr="00CD50F8">
        <w:rPr>
          <w:rFonts w:cs="Arial"/>
          <w:sz w:val="18"/>
          <w:szCs w:val="18"/>
        </w:rPr>
        <w:t xml:space="preserve"> y anual</w:t>
      </w:r>
      <w:proofErr w:type="gramEnd"/>
      <w:r w:rsidRPr="00CD50F8">
        <w:rPr>
          <w:rFonts w:cs="Arial"/>
          <w:sz w:val="18"/>
          <w:szCs w:val="18"/>
        </w:rPr>
        <w:t>, por establecimiento y presentación.</w:t>
      </w:r>
    </w:p>
    <w:p w:rsidR="004C531F" w:rsidRPr="00CD50F8" w:rsidRDefault="004C531F" w:rsidP="00D917A1">
      <w:pPr>
        <w:pStyle w:val="Prrafodelista"/>
        <w:numPr>
          <w:ilvl w:val="0"/>
          <w:numId w:val="38"/>
        </w:numPr>
        <w:ind w:left="1418"/>
        <w:rPr>
          <w:rFonts w:cs="Arial"/>
          <w:sz w:val="18"/>
          <w:szCs w:val="18"/>
        </w:rPr>
      </w:pPr>
      <w:proofErr w:type="gramStart"/>
      <w:r w:rsidRPr="00CD50F8">
        <w:rPr>
          <w:rFonts w:cs="Arial"/>
          <w:sz w:val="18"/>
          <w:szCs w:val="18"/>
        </w:rPr>
        <w:t xml:space="preserve">Egresos totales, suma de todas cantidades egresadas desde que </w:t>
      </w:r>
      <w:r w:rsidR="00B30952" w:rsidRPr="00CD50F8">
        <w:rPr>
          <w:rFonts w:cs="Arial"/>
          <w:sz w:val="18"/>
          <w:szCs w:val="18"/>
        </w:rPr>
        <w:t>inició</w:t>
      </w:r>
      <w:r w:rsidRPr="00CD50F8">
        <w:rPr>
          <w:rFonts w:cs="Arial"/>
          <w:sz w:val="18"/>
          <w:szCs w:val="18"/>
        </w:rPr>
        <w:t xml:space="preserve"> sus operaciones para el periodo de vigencia</w:t>
      </w:r>
      <w:r w:rsidR="00F1655B" w:rsidRPr="00CD50F8">
        <w:rPr>
          <w:rFonts w:cs="Arial"/>
          <w:sz w:val="18"/>
          <w:szCs w:val="18"/>
        </w:rPr>
        <w:t xml:space="preserve"> y anual</w:t>
      </w:r>
      <w:proofErr w:type="gramEnd"/>
      <w:r w:rsidRPr="00CD50F8">
        <w:rPr>
          <w:rFonts w:cs="Arial"/>
          <w:sz w:val="18"/>
          <w:szCs w:val="18"/>
        </w:rPr>
        <w:t>, por establecimiento y presentación.</w:t>
      </w:r>
    </w:p>
    <w:p w:rsidR="004C531F" w:rsidRPr="00CD50F8" w:rsidRDefault="004C531F" w:rsidP="00D917A1">
      <w:pPr>
        <w:pStyle w:val="Prrafodelista"/>
        <w:numPr>
          <w:ilvl w:val="0"/>
          <w:numId w:val="38"/>
        </w:numPr>
        <w:ind w:left="1418"/>
        <w:rPr>
          <w:rFonts w:cs="Arial"/>
          <w:sz w:val="18"/>
          <w:szCs w:val="18"/>
        </w:rPr>
      </w:pPr>
      <w:r w:rsidRPr="00CD50F8">
        <w:rPr>
          <w:rFonts w:cs="Arial"/>
          <w:sz w:val="18"/>
          <w:szCs w:val="18"/>
        </w:rPr>
        <w:t xml:space="preserve">Stock por establecimiento presentación </w:t>
      </w:r>
    </w:p>
    <w:p w:rsidR="00F1655B" w:rsidRPr="00CD50F8" w:rsidRDefault="00F1655B" w:rsidP="00D917A1">
      <w:pPr>
        <w:pStyle w:val="Prrafodelista"/>
        <w:numPr>
          <w:ilvl w:val="0"/>
          <w:numId w:val="38"/>
        </w:numPr>
        <w:ind w:left="1418"/>
        <w:rPr>
          <w:rFonts w:cs="Arial"/>
          <w:sz w:val="18"/>
          <w:szCs w:val="18"/>
        </w:rPr>
      </w:pPr>
      <w:r w:rsidRPr="00CD50F8">
        <w:rPr>
          <w:rFonts w:cs="Arial"/>
          <w:sz w:val="18"/>
          <w:szCs w:val="18"/>
        </w:rPr>
        <w:t xml:space="preserve">Stock por establecimiento presentación (menos reservas) </w:t>
      </w:r>
    </w:p>
    <w:p w:rsidR="004C531F" w:rsidRPr="00CD50F8" w:rsidRDefault="004C531F" w:rsidP="00D917A1">
      <w:pPr>
        <w:pStyle w:val="Prrafodelista"/>
        <w:numPr>
          <w:ilvl w:val="0"/>
          <w:numId w:val="38"/>
        </w:numPr>
        <w:ind w:left="1418"/>
        <w:rPr>
          <w:rFonts w:cs="Arial"/>
          <w:sz w:val="18"/>
          <w:szCs w:val="18"/>
        </w:rPr>
      </w:pPr>
      <w:r w:rsidRPr="00CD50F8">
        <w:rPr>
          <w:rFonts w:cs="Arial"/>
          <w:sz w:val="18"/>
          <w:szCs w:val="18"/>
        </w:rPr>
        <w:t xml:space="preserve">Cantidad neta </w:t>
      </w:r>
    </w:p>
    <w:p w:rsidR="00270B51" w:rsidRPr="00CD50F8" w:rsidRDefault="00270B51" w:rsidP="00D917A1">
      <w:pPr>
        <w:numPr>
          <w:ilvl w:val="0"/>
          <w:numId w:val="38"/>
        </w:numPr>
        <w:ind w:left="1418"/>
        <w:rPr>
          <w:sz w:val="18"/>
          <w:szCs w:val="18"/>
          <w:lang w:val="es-PE"/>
        </w:rPr>
      </w:pPr>
      <w:r w:rsidRPr="00CD50F8">
        <w:rPr>
          <w:sz w:val="18"/>
          <w:szCs w:val="18"/>
          <w:lang w:val="es-PE"/>
        </w:rPr>
        <w:t>Unidad de control del BF</w:t>
      </w:r>
    </w:p>
    <w:p w:rsidR="004C531F" w:rsidRPr="00CD50F8" w:rsidRDefault="004C531F" w:rsidP="0052061A">
      <w:pPr>
        <w:ind w:left="709"/>
        <w:rPr>
          <w:sz w:val="18"/>
          <w:szCs w:val="18"/>
          <w:lang w:val="es-PE"/>
        </w:rPr>
      </w:pPr>
    </w:p>
    <w:p w:rsidR="004C531F" w:rsidRPr="00CD50F8" w:rsidRDefault="004C531F" w:rsidP="0052061A">
      <w:pPr>
        <w:ind w:left="709"/>
        <w:rPr>
          <w:sz w:val="18"/>
          <w:szCs w:val="18"/>
          <w:lang w:val="es-PE"/>
        </w:rPr>
      </w:pPr>
      <w:r w:rsidRPr="00CD50F8">
        <w:rPr>
          <w:sz w:val="18"/>
          <w:szCs w:val="18"/>
          <w:lang w:val="es-PE"/>
        </w:rPr>
        <w:t>Consideraciones:</w:t>
      </w:r>
    </w:p>
    <w:p w:rsidR="00C60BBE" w:rsidRPr="00CD50F8" w:rsidRDefault="00C60BBE" w:rsidP="00D917A1">
      <w:pPr>
        <w:pStyle w:val="Prrafodelista"/>
        <w:numPr>
          <w:ilvl w:val="0"/>
          <w:numId w:val="58"/>
        </w:numPr>
        <w:ind w:left="1418"/>
        <w:rPr>
          <w:rFonts w:cs="Arial"/>
          <w:sz w:val="18"/>
          <w:szCs w:val="18"/>
          <w:lang w:val="es-PE"/>
        </w:rPr>
      </w:pPr>
      <w:r w:rsidRPr="00CD50F8">
        <w:rPr>
          <w:sz w:val="18"/>
          <w:szCs w:val="18"/>
        </w:rPr>
        <w:t xml:space="preserve">Opción para bajar la información de la consulta a un archivo CSV o </w:t>
      </w:r>
      <w:r w:rsidR="00E70650" w:rsidRPr="00CD50F8">
        <w:rPr>
          <w:sz w:val="18"/>
          <w:szCs w:val="18"/>
        </w:rPr>
        <w:t>TXT</w:t>
      </w:r>
      <w:r w:rsidRPr="00CD50F8">
        <w:rPr>
          <w:sz w:val="18"/>
          <w:szCs w:val="18"/>
        </w:rPr>
        <w:t xml:space="preserve"> </w:t>
      </w:r>
    </w:p>
    <w:p w:rsidR="002D343B" w:rsidRPr="00CD50F8" w:rsidRDefault="004C531F" w:rsidP="00D917A1">
      <w:pPr>
        <w:numPr>
          <w:ilvl w:val="0"/>
          <w:numId w:val="58"/>
        </w:numPr>
        <w:ind w:left="1418"/>
        <w:rPr>
          <w:sz w:val="18"/>
          <w:szCs w:val="18"/>
        </w:rPr>
      </w:pPr>
      <w:r w:rsidRPr="00CD50F8">
        <w:rPr>
          <w:sz w:val="18"/>
          <w:szCs w:val="18"/>
        </w:rPr>
        <w:t xml:space="preserve">La información debe ser mostrada de manera ascendente por </w:t>
      </w:r>
      <w:r w:rsidR="006C3798" w:rsidRPr="00CD50F8">
        <w:rPr>
          <w:sz w:val="18"/>
          <w:szCs w:val="18"/>
        </w:rPr>
        <w:t>Usuario propietario del Bien</w:t>
      </w:r>
      <w:r w:rsidRPr="00CD50F8">
        <w:rPr>
          <w:sz w:val="18"/>
          <w:szCs w:val="18"/>
        </w:rPr>
        <w:t>, BF y establecimiento</w:t>
      </w:r>
    </w:p>
    <w:p w:rsidR="002D343B" w:rsidRPr="00CD50F8" w:rsidRDefault="002D343B" w:rsidP="00D917A1">
      <w:pPr>
        <w:numPr>
          <w:ilvl w:val="0"/>
          <w:numId w:val="58"/>
        </w:numPr>
        <w:ind w:left="1418"/>
        <w:rPr>
          <w:sz w:val="18"/>
          <w:szCs w:val="18"/>
        </w:rPr>
      </w:pPr>
      <w:r w:rsidRPr="00CD50F8">
        <w:rPr>
          <w:sz w:val="18"/>
          <w:szCs w:val="18"/>
        </w:rPr>
        <w:t xml:space="preserve">Colocar como pie de página que las reservas del stock corresponden a </w:t>
      </w:r>
      <w:r w:rsidR="00070582" w:rsidRPr="00CD50F8">
        <w:rPr>
          <w:rFonts w:cs="Arial"/>
          <w:sz w:val="18"/>
          <w:szCs w:val="18"/>
          <w:lang w:val="es-PE"/>
        </w:rPr>
        <w:t>GRE-BF</w:t>
      </w:r>
      <w:r w:rsidRPr="00CD50F8">
        <w:rPr>
          <w:sz w:val="18"/>
          <w:szCs w:val="18"/>
        </w:rPr>
        <w:t xml:space="preserve"> emitidas </w:t>
      </w:r>
      <w:r w:rsidR="001E5367" w:rsidRPr="00CD50F8">
        <w:rPr>
          <w:sz w:val="18"/>
          <w:szCs w:val="18"/>
        </w:rPr>
        <w:t xml:space="preserve">e inmovilizaciones </w:t>
      </w:r>
    </w:p>
    <w:p w:rsidR="002D343B" w:rsidRPr="00CD50F8" w:rsidRDefault="004C531F" w:rsidP="00D917A1">
      <w:pPr>
        <w:numPr>
          <w:ilvl w:val="0"/>
          <w:numId w:val="58"/>
        </w:numPr>
        <w:ind w:left="1418"/>
        <w:rPr>
          <w:sz w:val="18"/>
          <w:szCs w:val="18"/>
        </w:rPr>
      </w:pPr>
      <w:r w:rsidRPr="00CD50F8">
        <w:rPr>
          <w:sz w:val="18"/>
          <w:szCs w:val="18"/>
        </w:rPr>
        <w:t xml:space="preserve">Debe poder seleccionar todos los BF y también los periodos anuales </w:t>
      </w:r>
    </w:p>
    <w:p w:rsidR="00514E05" w:rsidRPr="00CD50F8" w:rsidRDefault="00514E05" w:rsidP="00D917A1">
      <w:pPr>
        <w:numPr>
          <w:ilvl w:val="0"/>
          <w:numId w:val="58"/>
        </w:numPr>
        <w:ind w:left="1418"/>
        <w:rPr>
          <w:sz w:val="18"/>
          <w:szCs w:val="18"/>
        </w:rPr>
      </w:pPr>
      <w:r w:rsidRPr="00CD50F8">
        <w:rPr>
          <w:rFonts w:cs="Arial"/>
          <w:sz w:val="18"/>
          <w:szCs w:val="18"/>
          <w:lang w:val="es-PE"/>
        </w:rPr>
        <w:t xml:space="preserve">Debe mostrar la fecha y usuario que emite la consulta </w:t>
      </w:r>
      <w:r w:rsidR="00336C32" w:rsidRPr="00CD50F8">
        <w:rPr>
          <w:rFonts w:cs="Arial"/>
          <w:sz w:val="18"/>
          <w:szCs w:val="18"/>
          <w:lang w:val="es-PE"/>
        </w:rPr>
        <w:t>así</w:t>
      </w:r>
      <w:r w:rsidRPr="00CD50F8">
        <w:rPr>
          <w:rFonts w:cs="Arial"/>
          <w:sz w:val="18"/>
          <w:szCs w:val="18"/>
          <w:lang w:val="es-PE"/>
        </w:rPr>
        <w:t xml:space="preserve"> como la </w:t>
      </w:r>
      <w:r w:rsidR="00B30952" w:rsidRPr="00CD50F8">
        <w:rPr>
          <w:rFonts w:cs="Arial"/>
          <w:sz w:val="18"/>
          <w:szCs w:val="18"/>
          <w:lang w:val="es-PE"/>
        </w:rPr>
        <w:t>última</w:t>
      </w:r>
      <w:r w:rsidRPr="00CD50F8">
        <w:rPr>
          <w:rFonts w:cs="Arial"/>
          <w:sz w:val="18"/>
          <w:szCs w:val="18"/>
          <w:lang w:val="es-PE"/>
        </w:rPr>
        <w:t xml:space="preserve"> fecha en la cual se actualizo la </w:t>
      </w:r>
      <w:r w:rsidR="00336C32" w:rsidRPr="00CD50F8">
        <w:rPr>
          <w:rFonts w:cs="Arial"/>
          <w:sz w:val="18"/>
          <w:szCs w:val="18"/>
          <w:lang w:val="es-PE"/>
        </w:rPr>
        <w:t>información</w:t>
      </w:r>
      <w:r w:rsidRPr="00CD50F8">
        <w:rPr>
          <w:rFonts w:cs="Arial"/>
          <w:sz w:val="18"/>
          <w:szCs w:val="18"/>
          <w:lang w:val="es-PE"/>
        </w:rPr>
        <w:t xml:space="preserve"> en el registro diario de operaciones</w:t>
      </w:r>
    </w:p>
    <w:p w:rsidR="008E102B" w:rsidRPr="00CD50F8" w:rsidRDefault="008E102B" w:rsidP="008E102B">
      <w:pPr>
        <w:pStyle w:val="Textodeglobo"/>
        <w:ind w:left="720"/>
        <w:rPr>
          <w:rFonts w:ascii="Arial" w:hAnsi="Arial" w:cs="Arial"/>
          <w:b/>
          <w:sz w:val="18"/>
          <w:szCs w:val="18"/>
          <w:u w:val="single"/>
          <w:lang w:eastAsia="es-ES"/>
        </w:rPr>
      </w:pPr>
    </w:p>
    <w:p w:rsidR="008E102B" w:rsidRPr="00CD50F8" w:rsidRDefault="003944D4" w:rsidP="00D917A1">
      <w:pPr>
        <w:pStyle w:val="Textodeglobo"/>
        <w:numPr>
          <w:ilvl w:val="0"/>
          <w:numId w:val="85"/>
        </w:numPr>
        <w:rPr>
          <w:rFonts w:ascii="Arial" w:hAnsi="Arial" w:cs="Arial"/>
          <w:b/>
          <w:sz w:val="18"/>
          <w:szCs w:val="18"/>
          <w:u w:val="single"/>
          <w:lang w:eastAsia="es-ES"/>
        </w:rPr>
      </w:pPr>
      <w:r w:rsidRPr="00CD50F8">
        <w:rPr>
          <w:rFonts w:ascii="Arial" w:hAnsi="Arial" w:cs="Arial"/>
          <w:b/>
          <w:sz w:val="18"/>
          <w:szCs w:val="18"/>
          <w:u w:val="single"/>
          <w:lang w:eastAsia="es-ES"/>
        </w:rPr>
        <w:t>Comparativo</w:t>
      </w:r>
      <w:r w:rsidR="008E102B" w:rsidRPr="00CD50F8">
        <w:rPr>
          <w:rFonts w:ascii="Arial" w:hAnsi="Arial" w:cs="Arial"/>
          <w:b/>
          <w:sz w:val="18"/>
          <w:szCs w:val="18"/>
          <w:u w:val="single"/>
          <w:lang w:eastAsia="es-ES"/>
        </w:rPr>
        <w:t xml:space="preserve"> de Presentaciones </w:t>
      </w:r>
    </w:p>
    <w:p w:rsidR="008E102B" w:rsidRPr="00CD50F8" w:rsidRDefault="008E102B" w:rsidP="008E102B">
      <w:pPr>
        <w:pStyle w:val="Textodeglobo"/>
        <w:ind w:left="1069"/>
        <w:rPr>
          <w:rFonts w:ascii="Arial" w:hAnsi="Arial" w:cs="Arial"/>
          <w:b/>
          <w:sz w:val="18"/>
          <w:szCs w:val="18"/>
          <w:lang w:eastAsia="es-ES"/>
        </w:rPr>
      </w:pPr>
    </w:p>
    <w:p w:rsidR="008E102B" w:rsidRPr="00CD50F8" w:rsidRDefault="008E102B" w:rsidP="008E102B">
      <w:pPr>
        <w:ind w:left="709"/>
        <w:rPr>
          <w:sz w:val="18"/>
          <w:szCs w:val="18"/>
          <w:lang w:val="es-PE"/>
        </w:rPr>
      </w:pPr>
      <w:r w:rsidRPr="00CD50F8">
        <w:rPr>
          <w:sz w:val="18"/>
          <w:szCs w:val="18"/>
          <w:lang w:val="es-PE"/>
        </w:rPr>
        <w:t>Filtros:</w:t>
      </w:r>
    </w:p>
    <w:p w:rsidR="008E102B" w:rsidRPr="00CD50F8" w:rsidRDefault="00617DC7" w:rsidP="00D917A1">
      <w:pPr>
        <w:numPr>
          <w:ilvl w:val="0"/>
          <w:numId w:val="38"/>
        </w:numPr>
        <w:ind w:left="1418"/>
        <w:rPr>
          <w:sz w:val="18"/>
          <w:szCs w:val="18"/>
          <w:lang w:val="es-PE"/>
        </w:rPr>
      </w:pPr>
      <w:r w:rsidRPr="00CD50F8">
        <w:rPr>
          <w:sz w:val="18"/>
          <w:szCs w:val="18"/>
          <w:lang w:val="es-PE"/>
        </w:rPr>
        <w:t>RUC con el cual s</w:t>
      </w:r>
      <w:r w:rsidR="008A4CD2" w:rsidRPr="00CD50F8">
        <w:rPr>
          <w:sz w:val="18"/>
          <w:szCs w:val="18"/>
          <w:lang w:val="es-PE"/>
        </w:rPr>
        <w:t xml:space="preserve">e compararan las presentaciones, selección </w:t>
      </w:r>
      <w:r w:rsidR="001F57D1" w:rsidRPr="00CD50F8">
        <w:rPr>
          <w:sz w:val="18"/>
          <w:szCs w:val="18"/>
          <w:lang w:val="es-PE"/>
        </w:rPr>
        <w:t>múltiple</w:t>
      </w:r>
    </w:p>
    <w:p w:rsidR="008E102B" w:rsidRPr="00CD50F8" w:rsidRDefault="008E102B" w:rsidP="00D917A1">
      <w:pPr>
        <w:numPr>
          <w:ilvl w:val="0"/>
          <w:numId w:val="38"/>
        </w:numPr>
        <w:ind w:left="1418"/>
        <w:rPr>
          <w:sz w:val="18"/>
          <w:szCs w:val="18"/>
          <w:lang w:val="es-PE"/>
        </w:rPr>
      </w:pPr>
      <w:r w:rsidRPr="00CD50F8">
        <w:rPr>
          <w:sz w:val="18"/>
          <w:szCs w:val="18"/>
          <w:lang w:val="es-PE"/>
        </w:rPr>
        <w:t xml:space="preserve">Estado de inscripción (selección </w:t>
      </w:r>
      <w:r w:rsidR="001F57D1" w:rsidRPr="00CD50F8">
        <w:rPr>
          <w:sz w:val="18"/>
          <w:szCs w:val="18"/>
          <w:lang w:val="es-PE"/>
        </w:rPr>
        <w:t>múltiple</w:t>
      </w:r>
      <w:r w:rsidRPr="00CD50F8">
        <w:rPr>
          <w:sz w:val="18"/>
          <w:szCs w:val="18"/>
          <w:lang w:val="es-PE"/>
        </w:rPr>
        <w:t>)</w:t>
      </w:r>
    </w:p>
    <w:p w:rsidR="008E102B" w:rsidRPr="00CD50F8" w:rsidRDefault="00617DC7" w:rsidP="00D917A1">
      <w:pPr>
        <w:numPr>
          <w:ilvl w:val="0"/>
          <w:numId w:val="38"/>
        </w:numPr>
        <w:ind w:left="1418"/>
        <w:rPr>
          <w:sz w:val="18"/>
          <w:szCs w:val="18"/>
          <w:lang w:val="es-PE"/>
        </w:rPr>
      </w:pPr>
      <w:r w:rsidRPr="00CD50F8">
        <w:rPr>
          <w:sz w:val="18"/>
          <w:szCs w:val="18"/>
          <w:lang w:val="es-PE"/>
        </w:rPr>
        <w:t xml:space="preserve">Tipo de Bien Fiscalizado (selección </w:t>
      </w:r>
      <w:r w:rsidR="001F57D1" w:rsidRPr="00CD50F8">
        <w:rPr>
          <w:sz w:val="18"/>
          <w:szCs w:val="18"/>
          <w:lang w:val="es-PE"/>
        </w:rPr>
        <w:t>múltiple</w:t>
      </w:r>
      <w:r w:rsidRPr="00CD50F8">
        <w:rPr>
          <w:sz w:val="18"/>
          <w:szCs w:val="18"/>
          <w:lang w:val="es-PE"/>
        </w:rPr>
        <w:t>)</w:t>
      </w:r>
    </w:p>
    <w:p w:rsidR="008E102B" w:rsidRPr="00CD50F8" w:rsidRDefault="00617DC7" w:rsidP="00D917A1">
      <w:pPr>
        <w:numPr>
          <w:ilvl w:val="0"/>
          <w:numId w:val="38"/>
        </w:numPr>
        <w:ind w:left="1418"/>
        <w:rPr>
          <w:sz w:val="18"/>
          <w:szCs w:val="18"/>
          <w:lang w:val="es-PE"/>
        </w:rPr>
      </w:pPr>
      <w:r w:rsidRPr="00CD50F8">
        <w:rPr>
          <w:sz w:val="18"/>
          <w:szCs w:val="18"/>
          <w:lang w:val="es-PE"/>
        </w:rPr>
        <w:t xml:space="preserve">Bien Fiscalizado (selección </w:t>
      </w:r>
      <w:r w:rsidR="001F57D1" w:rsidRPr="00CD50F8">
        <w:rPr>
          <w:sz w:val="18"/>
          <w:szCs w:val="18"/>
          <w:lang w:val="es-PE"/>
        </w:rPr>
        <w:t>múltiple</w:t>
      </w:r>
      <w:r w:rsidRPr="00CD50F8">
        <w:rPr>
          <w:sz w:val="18"/>
          <w:szCs w:val="18"/>
          <w:lang w:val="es-PE"/>
        </w:rPr>
        <w:t>)</w:t>
      </w:r>
    </w:p>
    <w:p w:rsidR="008E102B" w:rsidRPr="00CD50F8" w:rsidRDefault="008E102B" w:rsidP="008E102B">
      <w:pPr>
        <w:ind w:left="709"/>
        <w:rPr>
          <w:sz w:val="18"/>
          <w:szCs w:val="18"/>
          <w:lang w:val="es-PE"/>
        </w:rPr>
      </w:pPr>
    </w:p>
    <w:p w:rsidR="008E102B" w:rsidRPr="00CD50F8" w:rsidRDefault="008E102B" w:rsidP="008E102B">
      <w:pPr>
        <w:ind w:left="709"/>
        <w:rPr>
          <w:sz w:val="18"/>
          <w:szCs w:val="18"/>
          <w:lang w:val="es-PE"/>
        </w:rPr>
      </w:pPr>
      <w:r w:rsidRPr="00CD50F8">
        <w:rPr>
          <w:sz w:val="18"/>
          <w:szCs w:val="18"/>
          <w:lang w:val="es-PE"/>
        </w:rPr>
        <w:t xml:space="preserve">Los datos a presentar son </w:t>
      </w:r>
    </w:p>
    <w:p w:rsidR="009A3DE5" w:rsidRPr="00CD50F8" w:rsidRDefault="008A4CD2" w:rsidP="00D917A1">
      <w:pPr>
        <w:numPr>
          <w:ilvl w:val="0"/>
          <w:numId w:val="38"/>
        </w:numPr>
        <w:ind w:left="1418"/>
        <w:rPr>
          <w:sz w:val="18"/>
          <w:szCs w:val="18"/>
          <w:lang w:val="es-PE"/>
        </w:rPr>
      </w:pPr>
      <w:r w:rsidRPr="00CD50F8">
        <w:rPr>
          <w:sz w:val="18"/>
          <w:szCs w:val="18"/>
          <w:lang w:val="es-PE"/>
        </w:rPr>
        <w:t>Bien Fiscalizado</w:t>
      </w:r>
    </w:p>
    <w:p w:rsidR="008A4CD2" w:rsidRPr="00CD50F8" w:rsidRDefault="00AB0619" w:rsidP="00D917A1">
      <w:pPr>
        <w:numPr>
          <w:ilvl w:val="0"/>
          <w:numId w:val="38"/>
        </w:numPr>
        <w:ind w:left="1418"/>
        <w:rPr>
          <w:sz w:val="18"/>
          <w:szCs w:val="18"/>
          <w:lang w:val="es-PE"/>
        </w:rPr>
      </w:pPr>
      <w:r w:rsidRPr="00CD50F8">
        <w:rPr>
          <w:sz w:val="18"/>
          <w:szCs w:val="18"/>
          <w:lang w:val="es-PE"/>
        </w:rPr>
        <w:t>Presentación</w:t>
      </w:r>
      <w:r w:rsidR="008A4CD2" w:rsidRPr="00CD50F8">
        <w:rPr>
          <w:sz w:val="18"/>
          <w:szCs w:val="18"/>
          <w:lang w:val="es-PE"/>
        </w:rPr>
        <w:t xml:space="preserve"> (del Usuario que </w:t>
      </w:r>
      <w:r w:rsidRPr="00CD50F8">
        <w:rPr>
          <w:sz w:val="18"/>
          <w:szCs w:val="18"/>
          <w:lang w:val="es-PE"/>
        </w:rPr>
        <w:t>está</w:t>
      </w:r>
      <w:r w:rsidR="008A4CD2" w:rsidRPr="00CD50F8">
        <w:rPr>
          <w:sz w:val="18"/>
          <w:szCs w:val="18"/>
          <w:lang w:val="es-PE"/>
        </w:rPr>
        <w:t xml:space="preserve"> haciendo la consulta) </w:t>
      </w:r>
    </w:p>
    <w:p w:rsidR="009A3DE5" w:rsidRPr="00CD50F8" w:rsidRDefault="008A4CD2" w:rsidP="00D917A1">
      <w:pPr>
        <w:numPr>
          <w:ilvl w:val="0"/>
          <w:numId w:val="38"/>
        </w:numPr>
        <w:ind w:left="1418"/>
        <w:rPr>
          <w:sz w:val="18"/>
          <w:szCs w:val="18"/>
          <w:lang w:val="es-PE"/>
        </w:rPr>
      </w:pPr>
      <w:r w:rsidRPr="00CD50F8">
        <w:rPr>
          <w:sz w:val="18"/>
          <w:szCs w:val="18"/>
          <w:lang w:val="es-PE"/>
        </w:rPr>
        <w:t xml:space="preserve">RUC del usuario al cual estoy consultando </w:t>
      </w:r>
    </w:p>
    <w:p w:rsidR="008E102B" w:rsidRPr="00CD50F8" w:rsidRDefault="000509C2" w:rsidP="00D917A1">
      <w:pPr>
        <w:numPr>
          <w:ilvl w:val="0"/>
          <w:numId w:val="38"/>
        </w:numPr>
        <w:ind w:left="1418"/>
        <w:rPr>
          <w:sz w:val="18"/>
          <w:szCs w:val="18"/>
          <w:lang w:val="es-PE"/>
        </w:rPr>
      </w:pPr>
      <w:r w:rsidRPr="00CD50F8">
        <w:rPr>
          <w:rFonts w:cs="Arial"/>
          <w:sz w:val="18"/>
          <w:szCs w:val="18"/>
        </w:rPr>
        <w:t>Código de</w:t>
      </w:r>
      <w:r w:rsidRPr="00CD50F8">
        <w:rPr>
          <w:sz w:val="18"/>
          <w:szCs w:val="18"/>
          <w:lang w:val="es-PE"/>
        </w:rPr>
        <w:t xml:space="preserve"> </w:t>
      </w:r>
      <w:r w:rsidR="008E102B" w:rsidRPr="00CD50F8">
        <w:rPr>
          <w:sz w:val="18"/>
          <w:szCs w:val="18"/>
          <w:lang w:val="es-PE"/>
        </w:rPr>
        <w:t xml:space="preserve">Presentación coincidente </w:t>
      </w:r>
    </w:p>
    <w:p w:rsidR="009A3DE5" w:rsidRPr="00CD50F8" w:rsidRDefault="009A3DE5" w:rsidP="008E102B">
      <w:pPr>
        <w:pStyle w:val="Prrafodelista"/>
        <w:ind w:left="0"/>
        <w:rPr>
          <w:rFonts w:cs="Arial"/>
          <w:sz w:val="18"/>
          <w:szCs w:val="18"/>
          <w:lang w:val="es-PE"/>
        </w:rPr>
      </w:pPr>
    </w:p>
    <w:p w:rsidR="009A3DE5" w:rsidRPr="00CD50F8" w:rsidRDefault="009A3DE5" w:rsidP="009A3DE5">
      <w:pPr>
        <w:ind w:left="709"/>
        <w:rPr>
          <w:rFonts w:cs="Arial"/>
          <w:sz w:val="18"/>
          <w:szCs w:val="18"/>
          <w:lang w:val="es-PE"/>
        </w:rPr>
      </w:pPr>
      <w:r w:rsidRPr="00CD50F8">
        <w:rPr>
          <w:rFonts w:cs="Arial"/>
          <w:sz w:val="18"/>
          <w:szCs w:val="18"/>
          <w:lang w:val="es-PE"/>
        </w:rPr>
        <w:t xml:space="preserve">Consideraciones: </w:t>
      </w:r>
    </w:p>
    <w:p w:rsidR="008A4CD2" w:rsidRPr="00CD50F8" w:rsidRDefault="008A4CD2" w:rsidP="00D917A1">
      <w:pPr>
        <w:pStyle w:val="Prrafodelista"/>
        <w:numPr>
          <w:ilvl w:val="0"/>
          <w:numId w:val="76"/>
        </w:numPr>
        <w:ind w:left="1418"/>
        <w:rPr>
          <w:rFonts w:cs="Arial"/>
          <w:sz w:val="18"/>
          <w:szCs w:val="18"/>
        </w:rPr>
      </w:pPr>
      <w:r w:rsidRPr="00CD50F8">
        <w:rPr>
          <w:rFonts w:cs="Arial"/>
          <w:sz w:val="18"/>
          <w:szCs w:val="18"/>
        </w:rPr>
        <w:t xml:space="preserve">Ordenado por Bien Fiscalizado, </w:t>
      </w:r>
      <w:r w:rsidR="00AB0619" w:rsidRPr="00CD50F8">
        <w:rPr>
          <w:rFonts w:cs="Arial"/>
          <w:sz w:val="18"/>
          <w:szCs w:val="18"/>
        </w:rPr>
        <w:t>Presentación</w:t>
      </w:r>
      <w:r w:rsidRPr="00CD50F8">
        <w:rPr>
          <w:rFonts w:cs="Arial"/>
          <w:sz w:val="18"/>
          <w:szCs w:val="18"/>
        </w:rPr>
        <w:t xml:space="preserve"> y RUC </w:t>
      </w:r>
    </w:p>
    <w:p w:rsidR="008A4CD2" w:rsidRPr="00CD50F8" w:rsidRDefault="008A4CD2" w:rsidP="00D917A1">
      <w:pPr>
        <w:pStyle w:val="Prrafodelista"/>
        <w:numPr>
          <w:ilvl w:val="0"/>
          <w:numId w:val="76"/>
        </w:numPr>
        <w:ind w:left="1418"/>
        <w:rPr>
          <w:rFonts w:cs="Arial"/>
          <w:sz w:val="18"/>
          <w:szCs w:val="18"/>
        </w:rPr>
      </w:pPr>
      <w:r w:rsidRPr="00CD50F8">
        <w:rPr>
          <w:rFonts w:cs="Arial"/>
          <w:sz w:val="18"/>
          <w:szCs w:val="18"/>
        </w:rPr>
        <w:t xml:space="preserve">Toda la información deben estar vigente al momento de la consulta </w:t>
      </w:r>
    </w:p>
    <w:p w:rsidR="008A4CD2" w:rsidRPr="00CD50F8" w:rsidRDefault="008A4CD2" w:rsidP="00D917A1">
      <w:pPr>
        <w:pStyle w:val="Prrafodelista"/>
        <w:numPr>
          <w:ilvl w:val="0"/>
          <w:numId w:val="76"/>
        </w:numPr>
        <w:ind w:left="1418"/>
        <w:rPr>
          <w:rFonts w:cs="Arial"/>
          <w:sz w:val="18"/>
          <w:szCs w:val="18"/>
        </w:rPr>
      </w:pPr>
      <w:r w:rsidRPr="00CD50F8">
        <w:rPr>
          <w:rFonts w:cs="Arial"/>
          <w:sz w:val="18"/>
          <w:szCs w:val="18"/>
        </w:rPr>
        <w:t xml:space="preserve">La </w:t>
      </w:r>
      <w:r w:rsidR="00AB0619" w:rsidRPr="00CD50F8">
        <w:rPr>
          <w:rFonts w:cs="Arial"/>
          <w:sz w:val="18"/>
          <w:szCs w:val="18"/>
        </w:rPr>
        <w:t>presentación</w:t>
      </w:r>
      <w:r w:rsidRPr="00CD50F8">
        <w:rPr>
          <w:rFonts w:cs="Arial"/>
          <w:sz w:val="18"/>
          <w:szCs w:val="18"/>
        </w:rPr>
        <w:t xml:space="preserve"> coincide cuando los campos siguientes coinciden</w:t>
      </w:r>
    </w:p>
    <w:p w:rsidR="008A4CD2" w:rsidRPr="00CD50F8" w:rsidRDefault="008A4CD2" w:rsidP="00D917A1">
      <w:pPr>
        <w:pStyle w:val="Prrafodelista"/>
        <w:numPr>
          <w:ilvl w:val="0"/>
          <w:numId w:val="153"/>
        </w:numPr>
        <w:rPr>
          <w:rFonts w:cs="Arial"/>
          <w:sz w:val="18"/>
          <w:szCs w:val="18"/>
        </w:rPr>
      </w:pPr>
      <w:r w:rsidRPr="00CD50F8">
        <w:rPr>
          <w:rFonts w:cs="Arial"/>
          <w:sz w:val="18"/>
          <w:szCs w:val="18"/>
        </w:rPr>
        <w:t>Bien fiscalizado</w:t>
      </w:r>
    </w:p>
    <w:p w:rsidR="008A4CD2" w:rsidRPr="00CD50F8" w:rsidRDefault="00F85915" w:rsidP="00D917A1">
      <w:pPr>
        <w:pStyle w:val="Prrafodelista"/>
        <w:numPr>
          <w:ilvl w:val="0"/>
          <w:numId w:val="153"/>
        </w:numPr>
        <w:rPr>
          <w:rFonts w:cs="Arial"/>
          <w:sz w:val="18"/>
          <w:szCs w:val="18"/>
        </w:rPr>
      </w:pPr>
      <w:r w:rsidRPr="00CD50F8">
        <w:rPr>
          <w:rFonts w:cs="Arial"/>
          <w:sz w:val="18"/>
          <w:szCs w:val="18"/>
        </w:rPr>
        <w:t xml:space="preserve">Tipo de </w:t>
      </w:r>
      <w:r w:rsidR="00AB0619" w:rsidRPr="00CD50F8">
        <w:rPr>
          <w:rFonts w:cs="Arial"/>
          <w:sz w:val="18"/>
          <w:szCs w:val="18"/>
        </w:rPr>
        <w:t>presentación</w:t>
      </w:r>
      <w:r w:rsidRPr="00CD50F8">
        <w:rPr>
          <w:rFonts w:cs="Arial"/>
          <w:sz w:val="18"/>
          <w:szCs w:val="18"/>
        </w:rPr>
        <w:t xml:space="preserve"> comercial</w:t>
      </w:r>
    </w:p>
    <w:p w:rsidR="00F85915" w:rsidRPr="00CD50F8" w:rsidRDefault="00F85915" w:rsidP="00D917A1">
      <w:pPr>
        <w:pStyle w:val="Prrafodelista"/>
        <w:numPr>
          <w:ilvl w:val="0"/>
          <w:numId w:val="153"/>
        </w:numPr>
        <w:rPr>
          <w:rFonts w:cs="Arial"/>
          <w:sz w:val="18"/>
          <w:szCs w:val="18"/>
        </w:rPr>
      </w:pPr>
      <w:r w:rsidRPr="00CD50F8">
        <w:rPr>
          <w:rFonts w:cs="Arial"/>
          <w:sz w:val="18"/>
          <w:szCs w:val="18"/>
        </w:rPr>
        <w:t xml:space="preserve">Unidad </w:t>
      </w:r>
      <w:r w:rsidR="00AB0619" w:rsidRPr="00CD50F8">
        <w:rPr>
          <w:rFonts w:cs="Arial"/>
          <w:sz w:val="18"/>
          <w:szCs w:val="18"/>
        </w:rPr>
        <w:t>física</w:t>
      </w:r>
    </w:p>
    <w:p w:rsidR="00F85915" w:rsidRPr="00CD50F8" w:rsidRDefault="00F85915" w:rsidP="00D917A1">
      <w:pPr>
        <w:pStyle w:val="Prrafodelista"/>
        <w:numPr>
          <w:ilvl w:val="0"/>
          <w:numId w:val="153"/>
        </w:numPr>
        <w:rPr>
          <w:rFonts w:cs="Arial"/>
          <w:sz w:val="18"/>
          <w:szCs w:val="18"/>
        </w:rPr>
      </w:pPr>
      <w:r w:rsidRPr="00CD50F8">
        <w:rPr>
          <w:rFonts w:cs="Arial"/>
          <w:sz w:val="18"/>
          <w:szCs w:val="18"/>
        </w:rPr>
        <w:t xml:space="preserve">Cantidad </w:t>
      </w:r>
      <w:r w:rsidR="00AB0619" w:rsidRPr="00CD50F8">
        <w:rPr>
          <w:rFonts w:cs="Arial"/>
          <w:sz w:val="18"/>
          <w:szCs w:val="18"/>
        </w:rPr>
        <w:t>física</w:t>
      </w:r>
    </w:p>
    <w:p w:rsidR="00F85915" w:rsidRPr="00CD50F8" w:rsidRDefault="00F85915" w:rsidP="00D917A1">
      <w:pPr>
        <w:pStyle w:val="Prrafodelista"/>
        <w:numPr>
          <w:ilvl w:val="0"/>
          <w:numId w:val="153"/>
        </w:numPr>
        <w:rPr>
          <w:rFonts w:cs="Arial"/>
          <w:sz w:val="18"/>
          <w:szCs w:val="18"/>
        </w:rPr>
      </w:pPr>
      <w:r w:rsidRPr="00CD50F8">
        <w:rPr>
          <w:rFonts w:cs="Arial"/>
          <w:sz w:val="18"/>
          <w:szCs w:val="18"/>
        </w:rPr>
        <w:t>Peso Bruto</w:t>
      </w:r>
    </w:p>
    <w:p w:rsidR="00F85915" w:rsidRPr="00CD50F8" w:rsidRDefault="00F85915" w:rsidP="00D917A1">
      <w:pPr>
        <w:pStyle w:val="Prrafodelista"/>
        <w:numPr>
          <w:ilvl w:val="0"/>
          <w:numId w:val="153"/>
        </w:numPr>
        <w:rPr>
          <w:rFonts w:cs="Arial"/>
          <w:sz w:val="18"/>
          <w:szCs w:val="18"/>
        </w:rPr>
      </w:pPr>
      <w:r w:rsidRPr="00CD50F8">
        <w:rPr>
          <w:rFonts w:cs="Arial"/>
          <w:sz w:val="18"/>
          <w:szCs w:val="18"/>
        </w:rPr>
        <w:t xml:space="preserve">Cantidad neta </w:t>
      </w:r>
    </w:p>
    <w:p w:rsidR="009A3DE5" w:rsidRPr="00CD50F8" w:rsidRDefault="009A3DE5" w:rsidP="00D917A1">
      <w:pPr>
        <w:pStyle w:val="Prrafodelista"/>
        <w:numPr>
          <w:ilvl w:val="0"/>
          <w:numId w:val="76"/>
        </w:numPr>
        <w:ind w:left="1418"/>
        <w:rPr>
          <w:rFonts w:cs="Arial"/>
          <w:sz w:val="18"/>
          <w:szCs w:val="18"/>
        </w:rPr>
      </w:pPr>
      <w:r w:rsidRPr="00CD50F8">
        <w:rPr>
          <w:sz w:val="18"/>
          <w:szCs w:val="18"/>
        </w:rPr>
        <w:t>Opción para bajar la información de la consulta a un archivo CSV o TXT</w:t>
      </w:r>
    </w:p>
    <w:p w:rsidR="009A3DE5" w:rsidRPr="00CD50F8" w:rsidRDefault="009A3DE5" w:rsidP="00D917A1">
      <w:pPr>
        <w:pStyle w:val="Prrafodelista"/>
        <w:numPr>
          <w:ilvl w:val="0"/>
          <w:numId w:val="76"/>
        </w:numPr>
        <w:ind w:left="1418"/>
        <w:rPr>
          <w:sz w:val="18"/>
          <w:szCs w:val="18"/>
        </w:rPr>
      </w:pPr>
      <w:r w:rsidRPr="00CD50F8">
        <w:rPr>
          <w:sz w:val="18"/>
          <w:szCs w:val="18"/>
        </w:rPr>
        <w:t xml:space="preserve">La información debe ser mostrada de manera ascendente por fecha de operación. </w:t>
      </w:r>
    </w:p>
    <w:p w:rsidR="009A3DE5" w:rsidRPr="00CD50F8" w:rsidRDefault="009A3DE5" w:rsidP="00D917A1">
      <w:pPr>
        <w:pStyle w:val="Prrafodelista"/>
        <w:numPr>
          <w:ilvl w:val="0"/>
          <w:numId w:val="76"/>
        </w:numPr>
        <w:ind w:left="1418"/>
        <w:rPr>
          <w:sz w:val="18"/>
          <w:szCs w:val="18"/>
        </w:rPr>
      </w:pPr>
      <w:r w:rsidRPr="00CD50F8">
        <w:rPr>
          <w:rFonts w:cs="Arial"/>
          <w:sz w:val="18"/>
          <w:szCs w:val="18"/>
          <w:lang w:val="es-PE"/>
        </w:rPr>
        <w:t>Debe mostrar la fecha y usuario que emite la consulta así como la última fecha en la cual se actualizo la información en el registro diario de operaciones</w:t>
      </w:r>
    </w:p>
    <w:p w:rsidR="009A3DE5" w:rsidRPr="00CD50F8" w:rsidRDefault="009A3DE5" w:rsidP="008E102B">
      <w:pPr>
        <w:pStyle w:val="Prrafodelista"/>
        <w:ind w:left="0"/>
        <w:rPr>
          <w:rFonts w:cs="Arial"/>
          <w:sz w:val="18"/>
          <w:szCs w:val="18"/>
        </w:rPr>
      </w:pPr>
    </w:p>
    <w:p w:rsidR="009A3DE5" w:rsidRPr="00CD50F8" w:rsidRDefault="009A3DE5" w:rsidP="008E102B">
      <w:pPr>
        <w:pStyle w:val="Prrafodelista"/>
        <w:ind w:left="0"/>
        <w:rPr>
          <w:rFonts w:cs="Arial"/>
          <w:sz w:val="18"/>
          <w:szCs w:val="18"/>
          <w:lang w:val="es-PE"/>
        </w:rPr>
      </w:pPr>
    </w:p>
    <w:p w:rsidR="004C531F" w:rsidRPr="00CD50F8" w:rsidRDefault="004C531F" w:rsidP="00D917A1">
      <w:pPr>
        <w:pStyle w:val="Ttulo3"/>
        <w:numPr>
          <w:ilvl w:val="2"/>
          <w:numId w:val="84"/>
        </w:numPr>
        <w:rPr>
          <w:sz w:val="20"/>
        </w:rPr>
      </w:pPr>
      <w:bookmarkStart w:id="107" w:name="_Toc15659643"/>
      <w:r w:rsidRPr="00CD50F8">
        <w:rPr>
          <w:sz w:val="20"/>
        </w:rPr>
        <w:t xml:space="preserve">Consultas </w:t>
      </w:r>
      <w:r w:rsidR="00614B14" w:rsidRPr="00CD50F8">
        <w:rPr>
          <w:sz w:val="20"/>
        </w:rPr>
        <w:t>Operativas</w:t>
      </w:r>
      <w:bookmarkEnd w:id="107"/>
    </w:p>
    <w:p w:rsidR="00721076" w:rsidRPr="00CD50F8" w:rsidRDefault="00721076" w:rsidP="0052061A">
      <w:pPr>
        <w:rPr>
          <w:rFonts w:cs="Arial"/>
          <w:sz w:val="18"/>
          <w:szCs w:val="18"/>
          <w:u w:val="single"/>
          <w:lang w:val="es-PE"/>
        </w:rPr>
      </w:pPr>
    </w:p>
    <w:p w:rsidR="004C531F" w:rsidRPr="00CD50F8" w:rsidRDefault="004C531F" w:rsidP="00D917A1">
      <w:pPr>
        <w:pStyle w:val="Textodeglobo"/>
        <w:numPr>
          <w:ilvl w:val="0"/>
          <w:numId w:val="87"/>
        </w:numPr>
        <w:rPr>
          <w:rFonts w:ascii="Arial" w:hAnsi="Arial" w:cs="Arial"/>
          <w:b/>
          <w:sz w:val="18"/>
          <w:szCs w:val="18"/>
          <w:u w:val="single"/>
          <w:lang w:eastAsia="es-ES"/>
        </w:rPr>
      </w:pPr>
      <w:r w:rsidRPr="00CD50F8">
        <w:rPr>
          <w:rFonts w:ascii="Arial" w:hAnsi="Arial" w:cs="Arial"/>
          <w:b/>
          <w:sz w:val="18"/>
          <w:szCs w:val="18"/>
          <w:u w:val="single"/>
          <w:lang w:eastAsia="es-ES"/>
        </w:rPr>
        <w:t>Consulta de DJRO</w:t>
      </w:r>
    </w:p>
    <w:p w:rsidR="004C531F" w:rsidRPr="00CD50F8" w:rsidRDefault="004C531F" w:rsidP="0052061A">
      <w:pPr>
        <w:pStyle w:val="Prrafodelista"/>
        <w:ind w:left="709"/>
        <w:rPr>
          <w:rFonts w:cs="Arial"/>
          <w:sz w:val="18"/>
          <w:szCs w:val="18"/>
          <w:lang w:val="es-PE"/>
        </w:rPr>
      </w:pPr>
      <w:r w:rsidRPr="00CD50F8">
        <w:rPr>
          <w:rFonts w:cs="Arial"/>
          <w:sz w:val="18"/>
          <w:szCs w:val="18"/>
          <w:lang w:val="es-PE"/>
        </w:rPr>
        <w:t xml:space="preserve">Es la consulta efectuada por el usuario de INIQBF para visualizar todas las DJRO que correspondan al </w:t>
      </w:r>
      <w:r w:rsidR="006026ED" w:rsidRPr="00CD50F8">
        <w:rPr>
          <w:rFonts w:cs="Arial"/>
          <w:sz w:val="18"/>
          <w:szCs w:val="18"/>
          <w:lang w:val="es-PE"/>
        </w:rPr>
        <w:t>Usuario</w:t>
      </w:r>
      <w:r w:rsidRPr="00CD50F8">
        <w:rPr>
          <w:rFonts w:cs="Arial"/>
          <w:sz w:val="18"/>
          <w:szCs w:val="18"/>
          <w:lang w:val="es-PE"/>
        </w:rPr>
        <w:t xml:space="preserve"> y periodo de </w:t>
      </w:r>
      <w:r w:rsidRPr="00CD50F8">
        <w:rPr>
          <w:rFonts w:cs="Arial"/>
          <w:bCs/>
          <w:sz w:val="18"/>
          <w:szCs w:val="18"/>
          <w:lang w:eastAsia="es-PE"/>
        </w:rPr>
        <w:t>vigencia</w:t>
      </w:r>
      <w:r w:rsidRPr="00CD50F8">
        <w:rPr>
          <w:rFonts w:cs="Arial"/>
          <w:sz w:val="18"/>
          <w:szCs w:val="18"/>
          <w:lang w:val="es-PE"/>
        </w:rPr>
        <w:t xml:space="preserve"> seleccionados, estado y rango de periodos, conforme a última versión enviada y aceptada por el sistema, y el detalle de sus operaciones correspondientes a dicho periodo.</w:t>
      </w:r>
    </w:p>
    <w:p w:rsidR="004C531F" w:rsidRPr="00CD50F8" w:rsidRDefault="004C531F" w:rsidP="0052061A">
      <w:pPr>
        <w:ind w:left="709"/>
        <w:rPr>
          <w:sz w:val="18"/>
          <w:szCs w:val="18"/>
          <w:lang w:val="es-PE"/>
        </w:rPr>
      </w:pPr>
    </w:p>
    <w:p w:rsidR="004C531F" w:rsidRPr="00CD50F8" w:rsidRDefault="004C531F" w:rsidP="0052061A">
      <w:pPr>
        <w:ind w:left="709"/>
        <w:rPr>
          <w:rFonts w:cs="Arial"/>
          <w:sz w:val="18"/>
          <w:szCs w:val="18"/>
          <w:lang w:val="es-PE"/>
        </w:rPr>
      </w:pPr>
      <w:r w:rsidRPr="00CD50F8">
        <w:rPr>
          <w:rFonts w:cs="Arial"/>
          <w:sz w:val="18"/>
          <w:szCs w:val="18"/>
          <w:lang w:val="es-PE"/>
        </w:rPr>
        <w:t>Filtros</w:t>
      </w:r>
      <w:r w:rsidR="00E01CDC" w:rsidRPr="00CD50F8">
        <w:rPr>
          <w:rFonts w:cs="Arial"/>
          <w:sz w:val="18"/>
          <w:szCs w:val="18"/>
          <w:lang w:val="es-PE"/>
        </w:rPr>
        <w:t>:</w:t>
      </w:r>
    </w:p>
    <w:p w:rsidR="004C531F" w:rsidRPr="00CD50F8" w:rsidRDefault="00E70545" w:rsidP="00D917A1">
      <w:pPr>
        <w:pStyle w:val="Prrafodelista"/>
        <w:numPr>
          <w:ilvl w:val="0"/>
          <w:numId w:val="38"/>
        </w:numPr>
        <w:ind w:left="1418"/>
        <w:rPr>
          <w:rFonts w:cs="Arial"/>
          <w:sz w:val="18"/>
          <w:szCs w:val="18"/>
          <w:lang w:val="es-PE"/>
        </w:rPr>
      </w:pPr>
      <w:r w:rsidRPr="00CD50F8">
        <w:rPr>
          <w:rFonts w:cs="Arial"/>
          <w:sz w:val="18"/>
          <w:szCs w:val="18"/>
          <w:lang w:val="es-PE"/>
        </w:rPr>
        <w:t>Usuario</w:t>
      </w:r>
      <w:r w:rsidR="004C531F" w:rsidRPr="00CD50F8">
        <w:rPr>
          <w:rFonts w:cs="Arial"/>
          <w:sz w:val="18"/>
          <w:szCs w:val="18"/>
          <w:lang w:val="es-PE"/>
        </w:rPr>
        <w:t xml:space="preserve">, </w:t>
      </w:r>
      <w:r w:rsidR="006026ED" w:rsidRPr="00CD50F8">
        <w:rPr>
          <w:rFonts w:cs="Arial"/>
          <w:sz w:val="18"/>
          <w:szCs w:val="18"/>
          <w:lang w:val="es-PE"/>
        </w:rPr>
        <w:t xml:space="preserve">tiene que estar o haber estado inscrito en el RCBF </w:t>
      </w:r>
      <w:r w:rsidR="004C531F" w:rsidRPr="00CD50F8">
        <w:rPr>
          <w:rFonts w:cs="Arial"/>
          <w:sz w:val="18"/>
          <w:szCs w:val="18"/>
          <w:lang w:val="es-PE"/>
        </w:rPr>
        <w:t xml:space="preserve"> </w:t>
      </w:r>
    </w:p>
    <w:p w:rsidR="004C531F" w:rsidRPr="00CD50F8" w:rsidRDefault="004C531F" w:rsidP="00D917A1">
      <w:pPr>
        <w:pStyle w:val="Prrafodelista"/>
        <w:numPr>
          <w:ilvl w:val="0"/>
          <w:numId w:val="39"/>
        </w:numPr>
        <w:ind w:left="1843"/>
        <w:rPr>
          <w:rFonts w:cs="Arial"/>
          <w:sz w:val="18"/>
          <w:szCs w:val="18"/>
          <w:lang w:val="es-PE"/>
        </w:rPr>
      </w:pPr>
      <w:r w:rsidRPr="00CD50F8">
        <w:rPr>
          <w:rFonts w:cs="Arial"/>
          <w:sz w:val="18"/>
          <w:szCs w:val="18"/>
          <w:lang w:val="es-PE"/>
        </w:rPr>
        <w:t>Desde</w:t>
      </w:r>
      <w:r w:rsidR="006026ED" w:rsidRPr="00CD50F8">
        <w:rPr>
          <w:rFonts w:cs="Arial"/>
          <w:sz w:val="18"/>
          <w:szCs w:val="18"/>
          <w:lang w:val="es-PE"/>
        </w:rPr>
        <w:t>, p</w:t>
      </w:r>
      <w:r w:rsidRPr="00CD50F8">
        <w:rPr>
          <w:rFonts w:cs="Arial"/>
          <w:sz w:val="18"/>
          <w:szCs w:val="18"/>
          <w:lang w:val="es-PE"/>
        </w:rPr>
        <w:t xml:space="preserve">eriodo de </w:t>
      </w:r>
      <w:r w:rsidRPr="00CD50F8">
        <w:rPr>
          <w:rFonts w:cs="Arial"/>
          <w:bCs/>
          <w:sz w:val="18"/>
          <w:szCs w:val="18"/>
          <w:lang w:eastAsia="es-PE"/>
        </w:rPr>
        <w:t>vigencia</w:t>
      </w:r>
      <w:r w:rsidRPr="00CD50F8">
        <w:rPr>
          <w:rFonts w:cs="Arial"/>
          <w:sz w:val="18"/>
          <w:szCs w:val="18"/>
          <w:lang w:val="es-PE"/>
        </w:rPr>
        <w:t xml:space="preserve"> (se solicita cuando se registra un RUC desde)</w:t>
      </w:r>
    </w:p>
    <w:p w:rsidR="004C531F" w:rsidRPr="00CD50F8" w:rsidRDefault="004C531F" w:rsidP="00D917A1">
      <w:pPr>
        <w:pStyle w:val="Prrafodelista"/>
        <w:numPr>
          <w:ilvl w:val="0"/>
          <w:numId w:val="39"/>
        </w:numPr>
        <w:ind w:left="1843"/>
        <w:rPr>
          <w:rFonts w:cs="Arial"/>
          <w:sz w:val="18"/>
          <w:szCs w:val="18"/>
          <w:lang w:val="es-PE"/>
        </w:rPr>
      </w:pPr>
      <w:r w:rsidRPr="00CD50F8">
        <w:rPr>
          <w:rFonts w:cs="Arial"/>
          <w:sz w:val="18"/>
          <w:szCs w:val="18"/>
          <w:lang w:val="es-PE"/>
        </w:rPr>
        <w:t>Hasta</w:t>
      </w:r>
      <w:r w:rsidR="006026ED" w:rsidRPr="00CD50F8">
        <w:rPr>
          <w:rFonts w:cs="Arial"/>
          <w:sz w:val="18"/>
          <w:szCs w:val="18"/>
          <w:lang w:val="es-PE"/>
        </w:rPr>
        <w:t>, p</w:t>
      </w:r>
      <w:r w:rsidRPr="00CD50F8">
        <w:rPr>
          <w:rFonts w:cs="Arial"/>
          <w:sz w:val="18"/>
          <w:szCs w:val="18"/>
          <w:lang w:val="es-PE"/>
        </w:rPr>
        <w:t xml:space="preserve">eriodo de </w:t>
      </w:r>
      <w:r w:rsidRPr="00CD50F8">
        <w:rPr>
          <w:rFonts w:cs="Arial"/>
          <w:bCs/>
          <w:sz w:val="18"/>
          <w:szCs w:val="18"/>
          <w:lang w:eastAsia="es-PE"/>
        </w:rPr>
        <w:t>vigencia</w:t>
      </w:r>
      <w:r w:rsidRPr="00CD50F8">
        <w:rPr>
          <w:rFonts w:cs="Arial"/>
          <w:sz w:val="18"/>
          <w:szCs w:val="18"/>
          <w:lang w:val="es-PE"/>
        </w:rPr>
        <w:t xml:space="preserve"> (se solicita cuando se registra un RUC desde)</w:t>
      </w:r>
    </w:p>
    <w:p w:rsidR="004C531F" w:rsidRPr="00CD50F8" w:rsidRDefault="004C531F" w:rsidP="00D917A1">
      <w:pPr>
        <w:pStyle w:val="Prrafodelista"/>
        <w:numPr>
          <w:ilvl w:val="0"/>
          <w:numId w:val="38"/>
        </w:numPr>
        <w:ind w:left="1418"/>
        <w:rPr>
          <w:rFonts w:cs="Arial"/>
          <w:sz w:val="18"/>
          <w:szCs w:val="18"/>
          <w:lang w:val="es-PE"/>
        </w:rPr>
      </w:pPr>
      <w:r w:rsidRPr="00CD50F8">
        <w:rPr>
          <w:rFonts w:cs="Arial"/>
          <w:sz w:val="18"/>
          <w:szCs w:val="18"/>
          <w:lang w:val="es-PE"/>
        </w:rPr>
        <w:t>Estado DJRO</w:t>
      </w:r>
    </w:p>
    <w:p w:rsidR="004C531F" w:rsidRPr="00CD50F8" w:rsidRDefault="004C531F" w:rsidP="00D917A1">
      <w:pPr>
        <w:pStyle w:val="Prrafodelista"/>
        <w:numPr>
          <w:ilvl w:val="0"/>
          <w:numId w:val="38"/>
        </w:numPr>
        <w:ind w:left="1418"/>
        <w:rPr>
          <w:rFonts w:cs="Arial"/>
          <w:sz w:val="18"/>
          <w:szCs w:val="18"/>
          <w:lang w:val="es-PE"/>
        </w:rPr>
      </w:pPr>
      <w:r w:rsidRPr="00CD50F8">
        <w:rPr>
          <w:rFonts w:cs="Arial"/>
          <w:sz w:val="18"/>
          <w:szCs w:val="18"/>
          <w:lang w:val="es-PE"/>
        </w:rPr>
        <w:t xml:space="preserve">Rango de </w:t>
      </w:r>
      <w:r w:rsidR="00327DA2" w:rsidRPr="00CD50F8">
        <w:rPr>
          <w:rFonts w:cs="Arial"/>
          <w:sz w:val="18"/>
          <w:szCs w:val="18"/>
          <w:lang w:val="es-PE"/>
        </w:rPr>
        <w:t>fechas</w:t>
      </w:r>
    </w:p>
    <w:p w:rsidR="004C531F" w:rsidRPr="00CD50F8" w:rsidRDefault="004C531F" w:rsidP="00D917A1">
      <w:pPr>
        <w:pStyle w:val="Prrafodelista"/>
        <w:numPr>
          <w:ilvl w:val="0"/>
          <w:numId w:val="37"/>
        </w:numPr>
        <w:ind w:left="1843"/>
        <w:rPr>
          <w:rFonts w:cs="Arial"/>
          <w:sz w:val="18"/>
          <w:szCs w:val="18"/>
          <w:lang w:val="es-PE"/>
        </w:rPr>
      </w:pPr>
      <w:r w:rsidRPr="00CD50F8">
        <w:rPr>
          <w:rFonts w:cs="Arial"/>
          <w:sz w:val="18"/>
          <w:szCs w:val="18"/>
          <w:lang w:val="es-PE"/>
        </w:rPr>
        <w:t xml:space="preserve">Desde </w:t>
      </w:r>
    </w:p>
    <w:p w:rsidR="004C531F" w:rsidRPr="00CD50F8" w:rsidRDefault="004C531F" w:rsidP="00D917A1">
      <w:pPr>
        <w:pStyle w:val="Prrafodelista"/>
        <w:numPr>
          <w:ilvl w:val="0"/>
          <w:numId w:val="37"/>
        </w:numPr>
        <w:ind w:left="1843"/>
        <w:rPr>
          <w:rFonts w:cs="Arial"/>
          <w:sz w:val="18"/>
          <w:szCs w:val="18"/>
          <w:lang w:val="es-PE"/>
        </w:rPr>
      </w:pPr>
      <w:r w:rsidRPr="00CD50F8">
        <w:rPr>
          <w:rFonts w:cs="Arial"/>
          <w:sz w:val="18"/>
          <w:szCs w:val="18"/>
          <w:lang w:val="es-PE"/>
        </w:rPr>
        <w:t>Hasta (</w:t>
      </w:r>
      <w:r w:rsidR="00C622E9" w:rsidRPr="00CD50F8">
        <w:rPr>
          <w:rFonts w:cs="Arial"/>
          <w:sz w:val="18"/>
          <w:szCs w:val="18"/>
          <w:lang w:val="es-PE"/>
        </w:rPr>
        <w:t xml:space="preserve">debe ser mayor o igual a la fecha desde, no debe ser mayor a la fecha actual </w:t>
      </w:r>
    </w:p>
    <w:p w:rsidR="004C531F" w:rsidRPr="00CD50F8" w:rsidRDefault="004C531F" w:rsidP="00D917A1">
      <w:pPr>
        <w:pStyle w:val="Prrafodelista"/>
        <w:numPr>
          <w:ilvl w:val="0"/>
          <w:numId w:val="38"/>
        </w:numPr>
        <w:ind w:left="1418"/>
        <w:rPr>
          <w:rFonts w:cs="Arial"/>
          <w:sz w:val="18"/>
          <w:szCs w:val="18"/>
          <w:lang w:val="es-PE"/>
        </w:rPr>
      </w:pPr>
      <w:r w:rsidRPr="00CD50F8">
        <w:rPr>
          <w:rFonts w:cs="Arial"/>
          <w:sz w:val="18"/>
          <w:szCs w:val="18"/>
          <w:lang w:val="es-PE"/>
        </w:rPr>
        <w:t xml:space="preserve">Por </w:t>
      </w:r>
      <w:r w:rsidR="00B30952" w:rsidRPr="00CD50F8">
        <w:rPr>
          <w:rFonts w:cs="Arial"/>
          <w:sz w:val="18"/>
          <w:szCs w:val="18"/>
          <w:lang w:val="es-PE"/>
        </w:rPr>
        <w:t>número</w:t>
      </w:r>
      <w:r w:rsidRPr="00CD50F8">
        <w:rPr>
          <w:rFonts w:cs="Arial"/>
          <w:sz w:val="18"/>
          <w:szCs w:val="18"/>
          <w:lang w:val="es-PE"/>
        </w:rPr>
        <w:t xml:space="preserve"> de envío de DJRO</w:t>
      </w:r>
    </w:p>
    <w:p w:rsidR="004C531F" w:rsidRPr="00CD50F8" w:rsidRDefault="004C531F" w:rsidP="00D917A1">
      <w:pPr>
        <w:pStyle w:val="Prrafodelista"/>
        <w:numPr>
          <w:ilvl w:val="0"/>
          <w:numId w:val="38"/>
        </w:numPr>
        <w:ind w:left="1418"/>
        <w:rPr>
          <w:rFonts w:cs="Arial"/>
          <w:sz w:val="18"/>
          <w:szCs w:val="18"/>
          <w:lang w:val="es-PE"/>
        </w:rPr>
      </w:pPr>
      <w:r w:rsidRPr="00CD50F8">
        <w:rPr>
          <w:rFonts w:cs="Arial"/>
          <w:sz w:val="18"/>
          <w:szCs w:val="18"/>
          <w:lang w:val="es-PE"/>
        </w:rPr>
        <w:t xml:space="preserve">Por estado de envío de DJRO </w:t>
      </w:r>
    </w:p>
    <w:p w:rsidR="004C531F" w:rsidRPr="00CD50F8" w:rsidRDefault="004C531F" w:rsidP="00D917A1">
      <w:pPr>
        <w:pStyle w:val="Prrafodelista"/>
        <w:numPr>
          <w:ilvl w:val="0"/>
          <w:numId w:val="38"/>
        </w:numPr>
        <w:ind w:left="1418"/>
        <w:rPr>
          <w:rFonts w:cs="Arial"/>
          <w:sz w:val="18"/>
          <w:szCs w:val="18"/>
          <w:lang w:val="es-PE"/>
        </w:rPr>
      </w:pPr>
      <w:r w:rsidRPr="00CD50F8">
        <w:rPr>
          <w:rFonts w:cs="Arial"/>
          <w:sz w:val="18"/>
          <w:szCs w:val="18"/>
          <w:lang w:val="es-PE"/>
        </w:rPr>
        <w:t>Por tipo de operación</w:t>
      </w:r>
    </w:p>
    <w:p w:rsidR="00261B39" w:rsidRPr="00CD50F8" w:rsidRDefault="004C531F" w:rsidP="00D917A1">
      <w:pPr>
        <w:pStyle w:val="Prrafodelista"/>
        <w:numPr>
          <w:ilvl w:val="0"/>
          <w:numId w:val="38"/>
        </w:numPr>
        <w:ind w:left="1418"/>
        <w:rPr>
          <w:rFonts w:cs="Arial"/>
          <w:sz w:val="18"/>
          <w:szCs w:val="18"/>
          <w:lang w:val="es-PE"/>
        </w:rPr>
      </w:pPr>
      <w:r w:rsidRPr="00CD50F8">
        <w:rPr>
          <w:rFonts w:cs="Arial"/>
          <w:sz w:val="18"/>
          <w:szCs w:val="18"/>
          <w:lang w:val="es-PE"/>
        </w:rPr>
        <w:t xml:space="preserve">Por transacción </w:t>
      </w:r>
      <w:r w:rsidR="00261B39" w:rsidRPr="00CD50F8">
        <w:rPr>
          <w:rFonts w:cs="Arial"/>
          <w:sz w:val="18"/>
          <w:szCs w:val="18"/>
          <w:lang w:val="es-PE"/>
        </w:rPr>
        <w:t xml:space="preserve">rango </w:t>
      </w:r>
      <w:r w:rsidR="001F57D1" w:rsidRPr="00CD50F8">
        <w:rPr>
          <w:rFonts w:cs="Arial"/>
          <w:sz w:val="18"/>
          <w:szCs w:val="18"/>
          <w:lang w:val="es-PE"/>
        </w:rPr>
        <w:t>múltiple</w:t>
      </w:r>
    </w:p>
    <w:p w:rsidR="00261B39" w:rsidRPr="00CD50F8" w:rsidRDefault="00261B39" w:rsidP="00D917A1">
      <w:pPr>
        <w:pStyle w:val="Prrafodelista"/>
        <w:numPr>
          <w:ilvl w:val="0"/>
          <w:numId w:val="38"/>
        </w:numPr>
        <w:ind w:left="1418"/>
        <w:rPr>
          <w:rFonts w:cs="Arial"/>
          <w:sz w:val="18"/>
          <w:szCs w:val="18"/>
          <w:lang w:val="es-PE"/>
        </w:rPr>
      </w:pPr>
      <w:r w:rsidRPr="00CD50F8">
        <w:rPr>
          <w:rFonts w:cs="Arial"/>
          <w:sz w:val="18"/>
          <w:szCs w:val="18"/>
          <w:lang w:val="es-PE"/>
        </w:rPr>
        <w:t xml:space="preserve">Tipo de Bien </w:t>
      </w:r>
      <w:r w:rsidR="00AB0619" w:rsidRPr="00CD50F8">
        <w:rPr>
          <w:rFonts w:cs="Arial"/>
          <w:sz w:val="18"/>
          <w:szCs w:val="18"/>
          <w:lang w:val="es-PE"/>
        </w:rPr>
        <w:t>fiscalizado</w:t>
      </w:r>
      <w:r w:rsidRPr="00CD50F8">
        <w:rPr>
          <w:rFonts w:cs="Arial"/>
          <w:sz w:val="18"/>
          <w:szCs w:val="18"/>
          <w:lang w:val="es-PE"/>
        </w:rPr>
        <w:t xml:space="preserve">, rango </w:t>
      </w:r>
      <w:r w:rsidR="001F57D1" w:rsidRPr="00CD50F8">
        <w:rPr>
          <w:rFonts w:cs="Arial"/>
          <w:sz w:val="18"/>
          <w:szCs w:val="18"/>
          <w:lang w:val="es-PE"/>
        </w:rPr>
        <w:t>múltiple</w:t>
      </w:r>
    </w:p>
    <w:p w:rsidR="00261B39" w:rsidRPr="00CD50F8" w:rsidRDefault="00261B39" w:rsidP="00D917A1">
      <w:pPr>
        <w:pStyle w:val="Prrafodelista"/>
        <w:numPr>
          <w:ilvl w:val="0"/>
          <w:numId w:val="38"/>
        </w:numPr>
        <w:ind w:left="1418"/>
        <w:rPr>
          <w:rFonts w:cs="Arial"/>
          <w:sz w:val="18"/>
          <w:szCs w:val="18"/>
          <w:lang w:val="es-PE"/>
        </w:rPr>
      </w:pPr>
      <w:r w:rsidRPr="00CD50F8">
        <w:rPr>
          <w:rFonts w:cs="Arial"/>
          <w:sz w:val="18"/>
          <w:szCs w:val="18"/>
          <w:lang w:val="es-PE"/>
        </w:rPr>
        <w:t>Bien fiscalizado, rango múltiple</w:t>
      </w:r>
    </w:p>
    <w:p w:rsidR="00261B39" w:rsidRPr="00CD50F8" w:rsidRDefault="00261B39" w:rsidP="00D917A1">
      <w:pPr>
        <w:pStyle w:val="Prrafodelista"/>
        <w:numPr>
          <w:ilvl w:val="0"/>
          <w:numId w:val="38"/>
        </w:numPr>
        <w:ind w:left="1418"/>
        <w:rPr>
          <w:rFonts w:cs="Arial"/>
          <w:sz w:val="18"/>
          <w:szCs w:val="18"/>
          <w:lang w:val="es-PE"/>
        </w:rPr>
      </w:pPr>
      <w:r w:rsidRPr="00CD50F8">
        <w:rPr>
          <w:rFonts w:cs="Arial"/>
          <w:sz w:val="18"/>
          <w:szCs w:val="18"/>
          <w:lang w:val="es-PE"/>
        </w:rPr>
        <w:t>Tipo de calculo</w:t>
      </w:r>
    </w:p>
    <w:p w:rsidR="004C531F" w:rsidRPr="00CD50F8" w:rsidRDefault="004C531F" w:rsidP="0052061A">
      <w:pPr>
        <w:ind w:left="709"/>
        <w:rPr>
          <w:sz w:val="18"/>
          <w:szCs w:val="18"/>
          <w:lang w:val="es-PE"/>
        </w:rPr>
      </w:pPr>
    </w:p>
    <w:p w:rsidR="004C531F" w:rsidRPr="00CD50F8" w:rsidRDefault="00E01CDC" w:rsidP="0052061A">
      <w:pPr>
        <w:ind w:left="709"/>
        <w:rPr>
          <w:sz w:val="18"/>
          <w:szCs w:val="18"/>
          <w:lang w:val="es-PE"/>
        </w:rPr>
      </w:pPr>
      <w:r w:rsidRPr="00CD50F8">
        <w:rPr>
          <w:sz w:val="18"/>
          <w:szCs w:val="18"/>
          <w:lang w:val="es-PE"/>
        </w:rPr>
        <w:t xml:space="preserve">Los </w:t>
      </w:r>
      <w:r w:rsidR="006B5AE2" w:rsidRPr="00CD50F8">
        <w:rPr>
          <w:sz w:val="18"/>
          <w:szCs w:val="18"/>
          <w:lang w:val="es-PE"/>
        </w:rPr>
        <w:t>datos</w:t>
      </w:r>
      <w:r w:rsidRPr="00CD50F8">
        <w:rPr>
          <w:sz w:val="18"/>
          <w:szCs w:val="18"/>
          <w:lang w:val="es-PE"/>
        </w:rPr>
        <w:t xml:space="preserve"> a presentar son:</w:t>
      </w:r>
    </w:p>
    <w:p w:rsidR="004C531F" w:rsidRPr="00CD50F8" w:rsidRDefault="006026ED" w:rsidP="00D917A1">
      <w:pPr>
        <w:pStyle w:val="Prrafodelista"/>
        <w:numPr>
          <w:ilvl w:val="0"/>
          <w:numId w:val="38"/>
        </w:numPr>
        <w:ind w:left="1418"/>
        <w:rPr>
          <w:rFonts w:cs="Arial"/>
          <w:sz w:val="18"/>
          <w:szCs w:val="18"/>
          <w:lang w:val="es-PE"/>
        </w:rPr>
      </w:pPr>
      <w:r w:rsidRPr="00CD50F8">
        <w:rPr>
          <w:rFonts w:cs="Arial"/>
          <w:sz w:val="18"/>
          <w:szCs w:val="18"/>
          <w:lang w:val="es-PE"/>
        </w:rPr>
        <w:t xml:space="preserve">RUC </w:t>
      </w:r>
    </w:p>
    <w:p w:rsidR="004C531F" w:rsidRPr="00CD50F8" w:rsidRDefault="004C531F" w:rsidP="00D917A1">
      <w:pPr>
        <w:pStyle w:val="Prrafodelista"/>
        <w:numPr>
          <w:ilvl w:val="0"/>
          <w:numId w:val="38"/>
        </w:numPr>
        <w:ind w:left="1418"/>
        <w:rPr>
          <w:rFonts w:cs="Arial"/>
          <w:sz w:val="18"/>
          <w:szCs w:val="18"/>
          <w:lang w:val="es-PE"/>
        </w:rPr>
      </w:pPr>
      <w:r w:rsidRPr="00CD50F8">
        <w:rPr>
          <w:rFonts w:cs="Arial"/>
          <w:sz w:val="18"/>
          <w:szCs w:val="18"/>
          <w:lang w:val="es-PE"/>
        </w:rPr>
        <w:t xml:space="preserve">Razón social </w:t>
      </w:r>
    </w:p>
    <w:p w:rsidR="004C531F" w:rsidRPr="00CD50F8" w:rsidRDefault="004C531F" w:rsidP="00D917A1">
      <w:pPr>
        <w:pStyle w:val="Prrafodelista"/>
        <w:numPr>
          <w:ilvl w:val="0"/>
          <w:numId w:val="38"/>
        </w:numPr>
        <w:ind w:left="1418"/>
        <w:rPr>
          <w:rFonts w:cs="Arial"/>
          <w:sz w:val="18"/>
          <w:szCs w:val="18"/>
          <w:lang w:val="es-PE"/>
        </w:rPr>
      </w:pPr>
      <w:r w:rsidRPr="00CD50F8">
        <w:rPr>
          <w:rFonts w:cs="Arial"/>
          <w:sz w:val="18"/>
          <w:szCs w:val="18"/>
          <w:lang w:val="es-PE"/>
        </w:rPr>
        <w:t xml:space="preserve">Periodo de vigencia </w:t>
      </w:r>
    </w:p>
    <w:p w:rsidR="004C531F" w:rsidRPr="00CD50F8" w:rsidRDefault="004C531F" w:rsidP="00D917A1">
      <w:pPr>
        <w:pStyle w:val="Prrafodelista"/>
        <w:numPr>
          <w:ilvl w:val="0"/>
          <w:numId w:val="38"/>
        </w:numPr>
        <w:ind w:left="1418"/>
        <w:rPr>
          <w:rFonts w:cs="Arial"/>
          <w:sz w:val="18"/>
          <w:szCs w:val="18"/>
          <w:lang w:val="es-PE"/>
        </w:rPr>
      </w:pPr>
      <w:r w:rsidRPr="00CD50F8">
        <w:rPr>
          <w:rFonts w:cs="Arial"/>
          <w:sz w:val="18"/>
          <w:szCs w:val="18"/>
          <w:lang w:val="es-PE"/>
        </w:rPr>
        <w:t xml:space="preserve">Periodo DJRO </w:t>
      </w:r>
    </w:p>
    <w:p w:rsidR="004C531F" w:rsidRPr="00CD50F8" w:rsidRDefault="004C531F" w:rsidP="00D917A1">
      <w:pPr>
        <w:pStyle w:val="Prrafodelista"/>
        <w:numPr>
          <w:ilvl w:val="0"/>
          <w:numId w:val="38"/>
        </w:numPr>
        <w:ind w:left="1418"/>
        <w:rPr>
          <w:rFonts w:cs="Arial"/>
          <w:sz w:val="18"/>
          <w:szCs w:val="18"/>
          <w:lang w:val="es-PE"/>
        </w:rPr>
      </w:pPr>
      <w:r w:rsidRPr="00CD50F8">
        <w:rPr>
          <w:rFonts w:cs="Arial"/>
          <w:sz w:val="18"/>
          <w:szCs w:val="18"/>
          <w:lang w:val="es-PE"/>
        </w:rPr>
        <w:t xml:space="preserve">Estado de la DJRO </w:t>
      </w:r>
    </w:p>
    <w:p w:rsidR="004C531F" w:rsidRPr="00CD50F8" w:rsidRDefault="004C531F" w:rsidP="00D917A1">
      <w:pPr>
        <w:pStyle w:val="Prrafodelista"/>
        <w:numPr>
          <w:ilvl w:val="0"/>
          <w:numId w:val="38"/>
        </w:numPr>
        <w:ind w:left="1418"/>
        <w:rPr>
          <w:rFonts w:cs="Arial"/>
          <w:sz w:val="18"/>
          <w:szCs w:val="18"/>
          <w:lang w:val="es-PE"/>
        </w:rPr>
      </w:pPr>
      <w:r w:rsidRPr="00CD50F8">
        <w:rPr>
          <w:rFonts w:cs="Arial"/>
          <w:sz w:val="18"/>
          <w:szCs w:val="18"/>
          <w:lang w:val="es-PE"/>
        </w:rPr>
        <w:t>Código de confirmación del último envío</w:t>
      </w:r>
    </w:p>
    <w:p w:rsidR="004C531F" w:rsidRPr="00CD50F8" w:rsidRDefault="004C531F" w:rsidP="00D917A1">
      <w:pPr>
        <w:pStyle w:val="Prrafodelista"/>
        <w:numPr>
          <w:ilvl w:val="0"/>
          <w:numId w:val="38"/>
        </w:numPr>
        <w:ind w:left="1418"/>
        <w:rPr>
          <w:rFonts w:cs="Arial"/>
          <w:sz w:val="18"/>
          <w:szCs w:val="18"/>
          <w:lang w:val="es-PE"/>
        </w:rPr>
      </w:pPr>
      <w:r w:rsidRPr="00CD50F8">
        <w:rPr>
          <w:rFonts w:cs="Arial"/>
          <w:sz w:val="18"/>
          <w:szCs w:val="18"/>
          <w:lang w:val="es-PE"/>
        </w:rPr>
        <w:t xml:space="preserve">Estado del último envío </w:t>
      </w:r>
    </w:p>
    <w:p w:rsidR="004C531F" w:rsidRPr="00CD50F8" w:rsidRDefault="004C531F" w:rsidP="00D917A1">
      <w:pPr>
        <w:pStyle w:val="Prrafodelista"/>
        <w:numPr>
          <w:ilvl w:val="0"/>
          <w:numId w:val="38"/>
        </w:numPr>
        <w:ind w:left="1418"/>
        <w:rPr>
          <w:rFonts w:cs="Arial"/>
          <w:sz w:val="18"/>
          <w:szCs w:val="18"/>
          <w:lang w:val="es-PE"/>
        </w:rPr>
      </w:pPr>
      <w:r w:rsidRPr="00CD50F8">
        <w:rPr>
          <w:rFonts w:cs="Arial"/>
          <w:sz w:val="18"/>
          <w:szCs w:val="18"/>
          <w:lang w:val="es-PE"/>
        </w:rPr>
        <w:t>Fecha del último envío</w:t>
      </w:r>
    </w:p>
    <w:p w:rsidR="004C531F" w:rsidRPr="00CD50F8" w:rsidRDefault="004C531F" w:rsidP="00D917A1">
      <w:pPr>
        <w:pStyle w:val="Prrafodelista"/>
        <w:numPr>
          <w:ilvl w:val="0"/>
          <w:numId w:val="38"/>
        </w:numPr>
        <w:ind w:left="1418"/>
        <w:rPr>
          <w:rFonts w:cs="Arial"/>
          <w:sz w:val="18"/>
          <w:szCs w:val="18"/>
          <w:lang w:val="es-PE"/>
        </w:rPr>
      </w:pPr>
      <w:r w:rsidRPr="00CD50F8">
        <w:rPr>
          <w:rFonts w:cs="Arial"/>
          <w:sz w:val="18"/>
          <w:szCs w:val="18"/>
          <w:lang w:val="es-PE"/>
        </w:rPr>
        <w:t xml:space="preserve">Cantidad de </w:t>
      </w:r>
      <w:r w:rsidR="006026ED" w:rsidRPr="00CD50F8">
        <w:rPr>
          <w:rFonts w:cs="Arial"/>
          <w:sz w:val="18"/>
          <w:szCs w:val="18"/>
          <w:lang w:val="es-PE"/>
        </w:rPr>
        <w:t xml:space="preserve">operaciones </w:t>
      </w:r>
      <w:r w:rsidRPr="00CD50F8">
        <w:rPr>
          <w:rFonts w:cs="Arial"/>
          <w:sz w:val="18"/>
          <w:szCs w:val="18"/>
          <w:lang w:val="es-PE"/>
        </w:rPr>
        <w:t xml:space="preserve"> </w:t>
      </w:r>
    </w:p>
    <w:p w:rsidR="00261B39" w:rsidRPr="00CD50F8" w:rsidRDefault="00261B39" w:rsidP="00D917A1">
      <w:pPr>
        <w:pStyle w:val="Prrafodelista"/>
        <w:numPr>
          <w:ilvl w:val="0"/>
          <w:numId w:val="38"/>
        </w:numPr>
        <w:ind w:left="1418"/>
        <w:rPr>
          <w:rFonts w:cs="Arial"/>
          <w:sz w:val="18"/>
          <w:szCs w:val="18"/>
          <w:lang w:val="es-PE"/>
        </w:rPr>
      </w:pPr>
      <w:r w:rsidRPr="00CD50F8">
        <w:rPr>
          <w:rFonts w:cs="Arial"/>
          <w:sz w:val="18"/>
          <w:szCs w:val="18"/>
          <w:lang w:val="es-PE"/>
        </w:rPr>
        <w:t>Cantidad de operaciones rectificadas</w:t>
      </w:r>
    </w:p>
    <w:p w:rsidR="00261B39" w:rsidRPr="00CD50F8" w:rsidRDefault="00261B39" w:rsidP="00D917A1">
      <w:pPr>
        <w:pStyle w:val="Prrafodelista"/>
        <w:numPr>
          <w:ilvl w:val="0"/>
          <w:numId w:val="38"/>
        </w:numPr>
        <w:ind w:left="1418"/>
        <w:rPr>
          <w:rFonts w:cs="Arial"/>
          <w:sz w:val="18"/>
          <w:szCs w:val="18"/>
          <w:lang w:val="es-PE"/>
        </w:rPr>
      </w:pPr>
      <w:r w:rsidRPr="00CD50F8">
        <w:rPr>
          <w:rFonts w:cs="Arial"/>
          <w:sz w:val="18"/>
          <w:szCs w:val="18"/>
          <w:lang w:val="es-PE"/>
        </w:rPr>
        <w:t xml:space="preserve">Indicador inconsistencia (identifica si los BF declarados en el periodo presenta </w:t>
      </w:r>
      <w:r w:rsidR="00532CA0" w:rsidRPr="00CD50F8">
        <w:rPr>
          <w:rFonts w:cs="Arial"/>
          <w:sz w:val="18"/>
          <w:szCs w:val="18"/>
          <w:lang w:val="es-PE"/>
        </w:rPr>
        <w:t xml:space="preserve">cantidad autorizada  disponible </w:t>
      </w:r>
      <w:r w:rsidRPr="00CD50F8">
        <w:rPr>
          <w:rFonts w:cs="Arial"/>
          <w:sz w:val="18"/>
          <w:szCs w:val="18"/>
          <w:lang w:val="es-PE"/>
        </w:rPr>
        <w:t>negativo o stock negativo)</w:t>
      </w:r>
    </w:p>
    <w:p w:rsidR="00E21077" w:rsidRPr="00CD50F8" w:rsidRDefault="00E21077" w:rsidP="00D917A1">
      <w:pPr>
        <w:pStyle w:val="Prrafodelista"/>
        <w:numPr>
          <w:ilvl w:val="0"/>
          <w:numId w:val="38"/>
        </w:numPr>
        <w:ind w:left="1418"/>
        <w:rPr>
          <w:rFonts w:cs="Arial"/>
          <w:sz w:val="18"/>
          <w:szCs w:val="18"/>
          <w:lang w:val="es-PE"/>
        </w:rPr>
      </w:pPr>
      <w:r w:rsidRPr="00CD50F8">
        <w:rPr>
          <w:rFonts w:cs="Arial"/>
          <w:sz w:val="18"/>
          <w:szCs w:val="18"/>
          <w:lang w:val="es-PE"/>
        </w:rPr>
        <w:t>Cantidad de presentaciones con stock negativo</w:t>
      </w:r>
    </w:p>
    <w:p w:rsidR="00E21077" w:rsidRPr="00CD50F8" w:rsidRDefault="00E21077" w:rsidP="00D917A1">
      <w:pPr>
        <w:pStyle w:val="Prrafodelista"/>
        <w:numPr>
          <w:ilvl w:val="0"/>
          <w:numId w:val="38"/>
        </w:numPr>
        <w:ind w:left="1418"/>
        <w:rPr>
          <w:rFonts w:cs="Arial"/>
          <w:sz w:val="18"/>
          <w:szCs w:val="18"/>
          <w:lang w:val="es-PE"/>
        </w:rPr>
      </w:pPr>
      <w:r w:rsidRPr="00CD50F8">
        <w:rPr>
          <w:rFonts w:cs="Arial"/>
          <w:sz w:val="18"/>
          <w:szCs w:val="18"/>
          <w:lang w:val="es-PE"/>
        </w:rPr>
        <w:lastRenderedPageBreak/>
        <w:t xml:space="preserve">Cantidad de BF con </w:t>
      </w:r>
      <w:r w:rsidR="00532CA0" w:rsidRPr="00CD50F8">
        <w:rPr>
          <w:rFonts w:cs="Arial"/>
          <w:sz w:val="18"/>
          <w:szCs w:val="18"/>
          <w:lang w:val="es-PE"/>
        </w:rPr>
        <w:t>cantidad autorizada  disponible</w:t>
      </w:r>
      <w:r w:rsidRPr="00CD50F8">
        <w:rPr>
          <w:rFonts w:cs="Arial"/>
          <w:sz w:val="18"/>
          <w:szCs w:val="18"/>
          <w:lang w:val="es-PE"/>
        </w:rPr>
        <w:t xml:space="preserve"> negativo</w:t>
      </w:r>
    </w:p>
    <w:p w:rsidR="004C531F" w:rsidRPr="00CD50F8" w:rsidRDefault="004C531F" w:rsidP="0052061A">
      <w:pPr>
        <w:ind w:left="709"/>
        <w:rPr>
          <w:sz w:val="18"/>
          <w:szCs w:val="18"/>
          <w:lang w:val="es-PE"/>
        </w:rPr>
      </w:pPr>
    </w:p>
    <w:p w:rsidR="004C531F" w:rsidRPr="00CD50F8" w:rsidRDefault="004C531F" w:rsidP="0052061A">
      <w:pPr>
        <w:ind w:left="709"/>
        <w:rPr>
          <w:sz w:val="18"/>
          <w:szCs w:val="18"/>
          <w:lang w:val="es-PE"/>
        </w:rPr>
      </w:pPr>
      <w:r w:rsidRPr="00CD50F8">
        <w:rPr>
          <w:sz w:val="18"/>
          <w:szCs w:val="18"/>
          <w:lang w:val="es-PE"/>
        </w:rPr>
        <w:t xml:space="preserve">Consideraciones: </w:t>
      </w:r>
    </w:p>
    <w:p w:rsidR="00E01CDC" w:rsidRPr="00CD50F8" w:rsidRDefault="00E01CDC" w:rsidP="00D917A1">
      <w:pPr>
        <w:numPr>
          <w:ilvl w:val="0"/>
          <w:numId w:val="38"/>
        </w:numPr>
        <w:ind w:left="1418" w:hanging="425"/>
        <w:rPr>
          <w:sz w:val="18"/>
          <w:szCs w:val="18"/>
        </w:rPr>
      </w:pPr>
      <w:r w:rsidRPr="00CD50F8">
        <w:rPr>
          <w:sz w:val="18"/>
          <w:szCs w:val="18"/>
        </w:rPr>
        <w:t xml:space="preserve">Opción para bajar las operaciones que corresponde a la DJRO a un archivo CSV o </w:t>
      </w:r>
      <w:r w:rsidR="00E70650" w:rsidRPr="00CD50F8">
        <w:rPr>
          <w:sz w:val="18"/>
          <w:szCs w:val="18"/>
        </w:rPr>
        <w:t>TXT</w:t>
      </w:r>
      <w:r w:rsidRPr="00CD50F8">
        <w:rPr>
          <w:sz w:val="18"/>
          <w:szCs w:val="18"/>
        </w:rPr>
        <w:t xml:space="preserve"> </w:t>
      </w:r>
    </w:p>
    <w:p w:rsidR="004C531F" w:rsidRPr="00CD50F8" w:rsidRDefault="004C531F" w:rsidP="00D917A1">
      <w:pPr>
        <w:numPr>
          <w:ilvl w:val="0"/>
          <w:numId w:val="38"/>
        </w:numPr>
        <w:ind w:left="1418" w:hanging="425"/>
        <w:rPr>
          <w:sz w:val="18"/>
          <w:szCs w:val="18"/>
        </w:rPr>
      </w:pPr>
      <w:r w:rsidRPr="00CD50F8">
        <w:rPr>
          <w:sz w:val="18"/>
          <w:szCs w:val="18"/>
        </w:rPr>
        <w:t>La información debe ser mostrada de manera ascendente por RUC, periodo de vigencia y periodo DJRO</w:t>
      </w:r>
    </w:p>
    <w:p w:rsidR="00C45719" w:rsidRPr="00CD50F8" w:rsidRDefault="00C45719" w:rsidP="00D917A1">
      <w:pPr>
        <w:numPr>
          <w:ilvl w:val="0"/>
          <w:numId w:val="38"/>
        </w:numPr>
        <w:ind w:left="1418" w:hanging="425"/>
        <w:rPr>
          <w:sz w:val="18"/>
          <w:szCs w:val="18"/>
        </w:rPr>
      </w:pPr>
      <w:r w:rsidRPr="00CD50F8">
        <w:rPr>
          <w:sz w:val="18"/>
          <w:szCs w:val="18"/>
        </w:rPr>
        <w:t>Considerar que los tipos de BF mezcla y disolvente no tienen código de BF por lo que deberá mostrarse ‘000’</w:t>
      </w:r>
    </w:p>
    <w:p w:rsidR="00B415C2" w:rsidRPr="00CD50F8" w:rsidRDefault="004C531F" w:rsidP="00D917A1">
      <w:pPr>
        <w:numPr>
          <w:ilvl w:val="0"/>
          <w:numId w:val="38"/>
        </w:numPr>
        <w:ind w:left="1418" w:hanging="425"/>
        <w:rPr>
          <w:sz w:val="18"/>
          <w:szCs w:val="18"/>
        </w:rPr>
      </w:pPr>
      <w:r w:rsidRPr="00CD50F8">
        <w:rPr>
          <w:sz w:val="18"/>
          <w:szCs w:val="18"/>
        </w:rPr>
        <w:t xml:space="preserve">Debe poder seleccionar todos los estados de las DJRO, así como todos </w:t>
      </w:r>
      <w:r w:rsidR="00B415C2" w:rsidRPr="00CD50F8">
        <w:rPr>
          <w:sz w:val="18"/>
          <w:szCs w:val="18"/>
        </w:rPr>
        <w:t xml:space="preserve">los números de envío, estado de </w:t>
      </w:r>
      <w:r w:rsidRPr="00CD50F8">
        <w:rPr>
          <w:sz w:val="18"/>
          <w:szCs w:val="18"/>
        </w:rPr>
        <w:t xml:space="preserve">envío, tipos de operación y transacción </w:t>
      </w:r>
    </w:p>
    <w:p w:rsidR="00B415C2" w:rsidRPr="00CD50F8" w:rsidRDefault="00B415C2" w:rsidP="00D917A1">
      <w:pPr>
        <w:numPr>
          <w:ilvl w:val="0"/>
          <w:numId w:val="38"/>
        </w:numPr>
        <w:ind w:left="1418" w:hanging="425"/>
        <w:rPr>
          <w:sz w:val="18"/>
          <w:szCs w:val="18"/>
        </w:rPr>
      </w:pPr>
      <w:r w:rsidRPr="00CD50F8">
        <w:rPr>
          <w:sz w:val="18"/>
          <w:szCs w:val="18"/>
        </w:rPr>
        <w:t xml:space="preserve">Debe mostrar la fecha y usuario que emite la consulta </w:t>
      </w:r>
      <w:r w:rsidR="00336C32" w:rsidRPr="00CD50F8">
        <w:rPr>
          <w:sz w:val="18"/>
          <w:szCs w:val="18"/>
        </w:rPr>
        <w:t>así</w:t>
      </w:r>
      <w:r w:rsidRPr="00CD50F8">
        <w:rPr>
          <w:sz w:val="18"/>
          <w:szCs w:val="18"/>
        </w:rPr>
        <w:t xml:space="preserve"> como la </w:t>
      </w:r>
      <w:r w:rsidR="00B30952" w:rsidRPr="00CD50F8">
        <w:rPr>
          <w:sz w:val="18"/>
          <w:szCs w:val="18"/>
        </w:rPr>
        <w:t>última</w:t>
      </w:r>
      <w:r w:rsidRPr="00CD50F8">
        <w:rPr>
          <w:sz w:val="18"/>
          <w:szCs w:val="18"/>
        </w:rPr>
        <w:t xml:space="preserve"> fecha en la cual se actualizo la </w:t>
      </w:r>
      <w:r w:rsidR="00336C32" w:rsidRPr="00CD50F8">
        <w:rPr>
          <w:sz w:val="18"/>
          <w:szCs w:val="18"/>
        </w:rPr>
        <w:t>información</w:t>
      </w:r>
      <w:r w:rsidRPr="00CD50F8">
        <w:rPr>
          <w:sz w:val="18"/>
          <w:szCs w:val="18"/>
        </w:rPr>
        <w:t xml:space="preserve"> en el registro diario de operaciones</w:t>
      </w:r>
    </w:p>
    <w:p w:rsidR="004C531F" w:rsidRPr="00CD50F8" w:rsidRDefault="004C531F" w:rsidP="0052061A">
      <w:pPr>
        <w:rPr>
          <w:sz w:val="18"/>
          <w:szCs w:val="18"/>
        </w:rPr>
      </w:pPr>
    </w:p>
    <w:p w:rsidR="002B036A" w:rsidRPr="00CD50F8" w:rsidRDefault="002B036A" w:rsidP="0052061A">
      <w:pPr>
        <w:rPr>
          <w:sz w:val="18"/>
          <w:szCs w:val="18"/>
        </w:rPr>
      </w:pPr>
    </w:p>
    <w:p w:rsidR="004C531F" w:rsidRPr="00CD50F8" w:rsidRDefault="004C531F" w:rsidP="00D917A1">
      <w:pPr>
        <w:pStyle w:val="Textodeglobo"/>
        <w:numPr>
          <w:ilvl w:val="0"/>
          <w:numId w:val="87"/>
        </w:numPr>
        <w:rPr>
          <w:rFonts w:ascii="Arial" w:hAnsi="Arial" w:cs="Arial"/>
          <w:b/>
          <w:sz w:val="18"/>
          <w:szCs w:val="18"/>
          <w:u w:val="single"/>
          <w:lang w:eastAsia="es-ES"/>
        </w:rPr>
      </w:pPr>
      <w:r w:rsidRPr="00CD50F8">
        <w:rPr>
          <w:rFonts w:ascii="Arial" w:hAnsi="Arial" w:cs="Arial"/>
          <w:b/>
          <w:sz w:val="18"/>
          <w:szCs w:val="18"/>
          <w:u w:val="single"/>
          <w:lang w:eastAsia="es-ES"/>
        </w:rPr>
        <w:t>Consulta de incidencias</w:t>
      </w:r>
    </w:p>
    <w:p w:rsidR="004C531F" w:rsidRPr="00CD50F8" w:rsidRDefault="004C531F" w:rsidP="0052061A">
      <w:pPr>
        <w:pStyle w:val="Prrafodelista"/>
        <w:ind w:left="709"/>
        <w:rPr>
          <w:sz w:val="20"/>
        </w:rPr>
      </w:pPr>
      <w:r w:rsidRPr="00CD50F8">
        <w:rPr>
          <w:rFonts w:cs="Arial"/>
          <w:sz w:val="18"/>
          <w:szCs w:val="18"/>
          <w:lang w:val="es-PE"/>
        </w:rPr>
        <w:t xml:space="preserve">Es la consulta efectuada por el usuario INIQBF que correspondan </w:t>
      </w:r>
      <w:r w:rsidR="00E70545" w:rsidRPr="00CD50F8">
        <w:rPr>
          <w:rFonts w:cs="Arial"/>
          <w:sz w:val="18"/>
          <w:szCs w:val="18"/>
          <w:lang w:val="es-PE"/>
        </w:rPr>
        <w:t xml:space="preserve">al Usuario propietario del Bien o al Usuario Prestador </w:t>
      </w:r>
      <w:r w:rsidR="00A55D97" w:rsidRPr="00CD50F8">
        <w:rPr>
          <w:rFonts w:cs="Arial"/>
          <w:sz w:val="18"/>
          <w:szCs w:val="18"/>
          <w:lang w:val="es-PE"/>
        </w:rPr>
        <w:t>de</w:t>
      </w:r>
      <w:r w:rsidR="00E70545" w:rsidRPr="00CD50F8">
        <w:rPr>
          <w:rFonts w:cs="Arial"/>
          <w:sz w:val="18"/>
          <w:szCs w:val="18"/>
          <w:lang w:val="es-PE"/>
        </w:rPr>
        <w:t xml:space="preserve"> Servicios </w:t>
      </w:r>
      <w:r w:rsidRPr="00CD50F8">
        <w:rPr>
          <w:rFonts w:cs="Arial"/>
          <w:sz w:val="18"/>
          <w:szCs w:val="18"/>
          <w:lang w:val="es-PE"/>
        </w:rPr>
        <w:t xml:space="preserve">y </w:t>
      </w:r>
      <w:r w:rsidR="00E70545" w:rsidRPr="00CD50F8">
        <w:rPr>
          <w:rFonts w:cs="Arial"/>
          <w:sz w:val="18"/>
          <w:szCs w:val="18"/>
          <w:lang w:val="es-PE"/>
        </w:rPr>
        <w:t xml:space="preserve">sus </w:t>
      </w:r>
      <w:r w:rsidRPr="00CD50F8">
        <w:rPr>
          <w:rFonts w:cs="Arial"/>
          <w:sz w:val="18"/>
          <w:szCs w:val="18"/>
          <w:lang w:val="es-PE"/>
        </w:rPr>
        <w:t xml:space="preserve">periodos de </w:t>
      </w:r>
      <w:r w:rsidRPr="00CD50F8">
        <w:rPr>
          <w:rFonts w:cs="Arial"/>
          <w:bCs/>
          <w:sz w:val="18"/>
          <w:szCs w:val="18"/>
          <w:lang w:eastAsia="es-PE"/>
        </w:rPr>
        <w:t>vigencia</w:t>
      </w:r>
      <w:r w:rsidRPr="00CD50F8">
        <w:rPr>
          <w:rFonts w:cs="Arial"/>
          <w:sz w:val="18"/>
          <w:szCs w:val="18"/>
          <w:lang w:val="es-PE"/>
        </w:rPr>
        <w:t xml:space="preserve"> seleccionados para las incidencias comunicadas. La búsqueda es con respecto a la fecha de incidencia </w:t>
      </w:r>
    </w:p>
    <w:p w:rsidR="004C531F" w:rsidRPr="00CD50F8" w:rsidRDefault="004C531F" w:rsidP="0052061A">
      <w:pPr>
        <w:pStyle w:val="Prrafodelista"/>
        <w:ind w:left="709"/>
        <w:rPr>
          <w:sz w:val="20"/>
        </w:rPr>
      </w:pPr>
    </w:p>
    <w:p w:rsidR="004C531F" w:rsidRPr="00CD50F8" w:rsidRDefault="004C531F" w:rsidP="0052061A">
      <w:pPr>
        <w:pStyle w:val="Prrafodelista"/>
        <w:ind w:left="709"/>
        <w:rPr>
          <w:rFonts w:cs="Arial"/>
          <w:sz w:val="18"/>
          <w:szCs w:val="18"/>
          <w:lang w:val="es-PE"/>
        </w:rPr>
      </w:pPr>
      <w:r w:rsidRPr="00CD50F8">
        <w:rPr>
          <w:rFonts w:cs="Arial"/>
          <w:sz w:val="18"/>
          <w:szCs w:val="18"/>
          <w:lang w:val="es-PE"/>
        </w:rPr>
        <w:t>Filtros</w:t>
      </w:r>
      <w:r w:rsidR="00E01CDC" w:rsidRPr="00CD50F8">
        <w:rPr>
          <w:rFonts w:cs="Arial"/>
          <w:sz w:val="18"/>
          <w:szCs w:val="18"/>
          <w:lang w:val="es-PE"/>
        </w:rPr>
        <w:t>:</w:t>
      </w:r>
    </w:p>
    <w:p w:rsidR="004C531F" w:rsidRPr="00CD50F8" w:rsidRDefault="00E70545" w:rsidP="00D917A1">
      <w:pPr>
        <w:pStyle w:val="Prrafodelista"/>
        <w:numPr>
          <w:ilvl w:val="0"/>
          <w:numId w:val="38"/>
        </w:numPr>
        <w:ind w:left="1418"/>
        <w:rPr>
          <w:rFonts w:cs="Arial"/>
          <w:sz w:val="18"/>
          <w:szCs w:val="18"/>
          <w:lang w:val="es-PE"/>
        </w:rPr>
      </w:pPr>
      <w:r w:rsidRPr="00CD50F8">
        <w:rPr>
          <w:rFonts w:cs="Arial"/>
          <w:sz w:val="18"/>
          <w:szCs w:val="18"/>
          <w:lang w:val="es-PE"/>
        </w:rPr>
        <w:t>Usuario</w:t>
      </w:r>
      <w:r w:rsidR="00FC7B39" w:rsidRPr="00CD50F8">
        <w:rPr>
          <w:rFonts w:cs="Arial"/>
          <w:sz w:val="18"/>
          <w:szCs w:val="18"/>
          <w:lang w:val="es-PE"/>
        </w:rPr>
        <w:t xml:space="preserve"> Propietario del BF</w:t>
      </w:r>
      <w:r w:rsidR="004C531F" w:rsidRPr="00CD50F8">
        <w:rPr>
          <w:rFonts w:cs="Arial"/>
          <w:sz w:val="18"/>
          <w:szCs w:val="18"/>
          <w:lang w:val="es-PE"/>
        </w:rPr>
        <w:t xml:space="preserve">, </w:t>
      </w:r>
      <w:r w:rsidRPr="00CD50F8">
        <w:rPr>
          <w:rFonts w:cs="Arial"/>
          <w:sz w:val="18"/>
          <w:szCs w:val="18"/>
          <w:lang w:val="es-PE"/>
        </w:rPr>
        <w:t xml:space="preserve">puede ser dejado en blanco, si lo completa </w:t>
      </w:r>
      <w:r w:rsidR="004C531F" w:rsidRPr="00CD50F8">
        <w:rPr>
          <w:rFonts w:cs="Arial"/>
          <w:sz w:val="18"/>
          <w:szCs w:val="18"/>
          <w:lang w:val="es-PE"/>
        </w:rPr>
        <w:t>tiene que</w:t>
      </w:r>
      <w:r w:rsidRPr="00CD50F8">
        <w:rPr>
          <w:rFonts w:cs="Arial"/>
          <w:sz w:val="18"/>
          <w:szCs w:val="18"/>
          <w:lang w:val="es-PE"/>
        </w:rPr>
        <w:t xml:space="preserve"> estar o </w:t>
      </w:r>
      <w:r w:rsidR="004C531F" w:rsidRPr="00CD50F8">
        <w:rPr>
          <w:rFonts w:cs="Arial"/>
          <w:sz w:val="18"/>
          <w:szCs w:val="18"/>
          <w:lang w:val="es-PE"/>
        </w:rPr>
        <w:t xml:space="preserve">haber estado inscritos en el RCBF </w:t>
      </w:r>
    </w:p>
    <w:p w:rsidR="004C531F" w:rsidRPr="00CD50F8" w:rsidRDefault="004C531F" w:rsidP="00D917A1">
      <w:pPr>
        <w:pStyle w:val="Prrafodelista"/>
        <w:numPr>
          <w:ilvl w:val="0"/>
          <w:numId w:val="39"/>
        </w:numPr>
        <w:ind w:left="1843"/>
        <w:rPr>
          <w:rFonts w:cs="Arial"/>
          <w:sz w:val="18"/>
          <w:szCs w:val="18"/>
          <w:lang w:val="es-PE"/>
        </w:rPr>
      </w:pPr>
      <w:r w:rsidRPr="00CD50F8">
        <w:rPr>
          <w:rFonts w:cs="Arial"/>
          <w:sz w:val="18"/>
          <w:szCs w:val="18"/>
          <w:lang w:val="es-PE"/>
        </w:rPr>
        <w:t>Desde</w:t>
      </w:r>
      <w:r w:rsidR="00E70545" w:rsidRPr="00CD50F8">
        <w:rPr>
          <w:rFonts w:cs="Arial"/>
          <w:sz w:val="18"/>
          <w:szCs w:val="18"/>
          <w:lang w:val="es-PE"/>
        </w:rPr>
        <w:t>, p</w:t>
      </w:r>
      <w:r w:rsidRPr="00CD50F8">
        <w:rPr>
          <w:rFonts w:cs="Arial"/>
          <w:sz w:val="18"/>
          <w:szCs w:val="18"/>
          <w:lang w:val="es-PE"/>
        </w:rPr>
        <w:t xml:space="preserve">eriodo de </w:t>
      </w:r>
      <w:r w:rsidRPr="00CD50F8">
        <w:rPr>
          <w:rFonts w:cs="Arial"/>
          <w:bCs/>
          <w:sz w:val="18"/>
          <w:szCs w:val="18"/>
          <w:lang w:eastAsia="es-PE"/>
        </w:rPr>
        <w:t>vigencia</w:t>
      </w:r>
      <w:r w:rsidRPr="00CD50F8">
        <w:rPr>
          <w:rFonts w:cs="Arial"/>
          <w:sz w:val="18"/>
          <w:szCs w:val="18"/>
          <w:lang w:val="es-PE"/>
        </w:rPr>
        <w:t xml:space="preserve"> (se solicita cuando se registra un RUC desde)</w:t>
      </w:r>
    </w:p>
    <w:p w:rsidR="004C531F" w:rsidRPr="00CD50F8" w:rsidRDefault="004C531F" w:rsidP="00D917A1">
      <w:pPr>
        <w:pStyle w:val="Prrafodelista"/>
        <w:numPr>
          <w:ilvl w:val="0"/>
          <w:numId w:val="39"/>
        </w:numPr>
        <w:ind w:left="1843"/>
        <w:rPr>
          <w:rFonts w:cs="Arial"/>
          <w:sz w:val="18"/>
          <w:szCs w:val="18"/>
          <w:lang w:val="es-PE"/>
        </w:rPr>
      </w:pPr>
      <w:r w:rsidRPr="00CD50F8">
        <w:rPr>
          <w:rFonts w:cs="Arial"/>
          <w:sz w:val="18"/>
          <w:szCs w:val="18"/>
          <w:lang w:val="es-PE"/>
        </w:rPr>
        <w:t>Hasta</w:t>
      </w:r>
      <w:r w:rsidR="00E70545" w:rsidRPr="00CD50F8">
        <w:rPr>
          <w:rFonts w:cs="Arial"/>
          <w:sz w:val="18"/>
          <w:szCs w:val="18"/>
          <w:lang w:val="es-PE"/>
        </w:rPr>
        <w:t>, p</w:t>
      </w:r>
      <w:r w:rsidRPr="00CD50F8">
        <w:rPr>
          <w:rFonts w:cs="Arial"/>
          <w:sz w:val="18"/>
          <w:szCs w:val="18"/>
          <w:lang w:val="es-PE"/>
        </w:rPr>
        <w:t xml:space="preserve">eriodo de </w:t>
      </w:r>
      <w:r w:rsidRPr="00CD50F8">
        <w:rPr>
          <w:rFonts w:cs="Arial"/>
          <w:bCs/>
          <w:sz w:val="18"/>
          <w:szCs w:val="18"/>
          <w:lang w:eastAsia="es-PE"/>
        </w:rPr>
        <w:t>vigencia</w:t>
      </w:r>
      <w:r w:rsidRPr="00CD50F8">
        <w:rPr>
          <w:rFonts w:cs="Arial"/>
          <w:sz w:val="18"/>
          <w:szCs w:val="18"/>
          <w:lang w:val="es-PE"/>
        </w:rPr>
        <w:t xml:space="preserve"> (se solicita cuando se registra un RUC hasta)</w:t>
      </w:r>
    </w:p>
    <w:p w:rsidR="004C531F" w:rsidRPr="00CD50F8" w:rsidRDefault="00E70545" w:rsidP="00D917A1">
      <w:pPr>
        <w:pStyle w:val="Prrafodelista"/>
        <w:numPr>
          <w:ilvl w:val="0"/>
          <w:numId w:val="38"/>
        </w:numPr>
        <w:ind w:left="1418"/>
        <w:rPr>
          <w:rFonts w:cs="Arial"/>
          <w:sz w:val="18"/>
          <w:szCs w:val="18"/>
          <w:lang w:val="es-PE"/>
        </w:rPr>
      </w:pPr>
      <w:r w:rsidRPr="00CD50F8">
        <w:rPr>
          <w:rFonts w:cs="Arial"/>
          <w:sz w:val="18"/>
          <w:szCs w:val="18"/>
          <w:lang w:val="es-PE"/>
        </w:rPr>
        <w:t>Usuario p</w:t>
      </w:r>
      <w:r w:rsidR="004C531F" w:rsidRPr="00CD50F8">
        <w:rPr>
          <w:rFonts w:cs="Arial"/>
          <w:sz w:val="18"/>
          <w:szCs w:val="18"/>
          <w:lang w:val="es-PE"/>
        </w:rPr>
        <w:t xml:space="preserve">restador del servicio, </w:t>
      </w:r>
      <w:r w:rsidRPr="00CD50F8">
        <w:rPr>
          <w:rFonts w:cs="Arial"/>
          <w:sz w:val="18"/>
          <w:szCs w:val="18"/>
          <w:lang w:val="es-PE"/>
        </w:rPr>
        <w:t>puede ser dejado en blanco, si lo completa tiene que estar o haber estado inscritos en el RCBF</w:t>
      </w:r>
    </w:p>
    <w:p w:rsidR="00FC7B39" w:rsidRPr="00CD50F8" w:rsidRDefault="00FC7B39" w:rsidP="00D917A1">
      <w:pPr>
        <w:pStyle w:val="Prrafodelista"/>
        <w:numPr>
          <w:ilvl w:val="0"/>
          <w:numId w:val="39"/>
        </w:numPr>
        <w:ind w:left="1843"/>
        <w:rPr>
          <w:rFonts w:cs="Arial"/>
          <w:sz w:val="18"/>
          <w:szCs w:val="18"/>
          <w:lang w:val="es-PE"/>
        </w:rPr>
      </w:pPr>
      <w:r w:rsidRPr="00CD50F8">
        <w:rPr>
          <w:rFonts w:cs="Arial"/>
          <w:sz w:val="18"/>
          <w:szCs w:val="18"/>
          <w:lang w:val="es-PE"/>
        </w:rPr>
        <w:t>Desde</w:t>
      </w:r>
      <w:r w:rsidR="00E70545" w:rsidRPr="00CD50F8">
        <w:rPr>
          <w:rFonts w:cs="Arial"/>
          <w:sz w:val="18"/>
          <w:szCs w:val="18"/>
          <w:lang w:val="es-PE"/>
        </w:rPr>
        <w:t>, p</w:t>
      </w:r>
      <w:r w:rsidRPr="00CD50F8">
        <w:rPr>
          <w:rFonts w:cs="Arial"/>
          <w:sz w:val="18"/>
          <w:szCs w:val="18"/>
          <w:lang w:val="es-PE"/>
        </w:rPr>
        <w:t>eriodo de vigencia (se solicita cuando se registra un RUC desde)</w:t>
      </w:r>
    </w:p>
    <w:p w:rsidR="00FC7B39" w:rsidRPr="00CD50F8" w:rsidRDefault="00FC7B39" w:rsidP="00D917A1">
      <w:pPr>
        <w:pStyle w:val="Prrafodelista"/>
        <w:numPr>
          <w:ilvl w:val="0"/>
          <w:numId w:val="39"/>
        </w:numPr>
        <w:ind w:left="1843"/>
        <w:rPr>
          <w:rFonts w:cs="Arial"/>
          <w:sz w:val="18"/>
          <w:szCs w:val="18"/>
          <w:lang w:val="es-PE"/>
        </w:rPr>
      </w:pPr>
      <w:r w:rsidRPr="00CD50F8">
        <w:rPr>
          <w:rFonts w:cs="Arial"/>
          <w:sz w:val="18"/>
          <w:szCs w:val="18"/>
          <w:lang w:val="es-PE"/>
        </w:rPr>
        <w:t>Hasta</w:t>
      </w:r>
      <w:r w:rsidR="00E70545" w:rsidRPr="00CD50F8">
        <w:rPr>
          <w:rFonts w:cs="Arial"/>
          <w:sz w:val="18"/>
          <w:szCs w:val="18"/>
          <w:lang w:val="es-PE"/>
        </w:rPr>
        <w:t>, p</w:t>
      </w:r>
      <w:r w:rsidRPr="00CD50F8">
        <w:rPr>
          <w:rFonts w:cs="Arial"/>
          <w:sz w:val="18"/>
          <w:szCs w:val="18"/>
          <w:lang w:val="es-PE"/>
        </w:rPr>
        <w:t>eriodo de vigencia (se solicita cuando se registra un RUC hasta)</w:t>
      </w:r>
    </w:p>
    <w:p w:rsidR="00E70545" w:rsidRPr="00CD50F8" w:rsidRDefault="00E70545" w:rsidP="00D917A1">
      <w:pPr>
        <w:pStyle w:val="Prrafodelista"/>
        <w:numPr>
          <w:ilvl w:val="0"/>
          <w:numId w:val="38"/>
        </w:numPr>
        <w:ind w:left="1418"/>
        <w:rPr>
          <w:rFonts w:cs="Arial"/>
          <w:sz w:val="18"/>
          <w:szCs w:val="18"/>
          <w:lang w:val="es-PE"/>
        </w:rPr>
      </w:pPr>
      <w:r w:rsidRPr="00CD50F8">
        <w:rPr>
          <w:rFonts w:cs="Arial"/>
          <w:sz w:val="18"/>
          <w:szCs w:val="18"/>
          <w:lang w:val="es-PE"/>
        </w:rPr>
        <w:t>Por establecimiento, si coloca al Usuario de prestador del servicio y coloca el establecimiento valida que le corresponda a dicho usuario caso contrario debe corresponder al propietario del BF</w:t>
      </w:r>
    </w:p>
    <w:p w:rsidR="00E4570B" w:rsidRPr="00CD50F8" w:rsidRDefault="00E4570B" w:rsidP="00D917A1">
      <w:pPr>
        <w:pStyle w:val="Prrafodelista"/>
        <w:numPr>
          <w:ilvl w:val="0"/>
          <w:numId w:val="38"/>
        </w:numPr>
        <w:ind w:left="1418"/>
        <w:rPr>
          <w:rFonts w:cs="Arial"/>
          <w:sz w:val="18"/>
          <w:szCs w:val="18"/>
          <w:lang w:val="es-PE"/>
        </w:rPr>
      </w:pPr>
      <w:r w:rsidRPr="00CD50F8">
        <w:rPr>
          <w:rFonts w:cs="Arial"/>
          <w:sz w:val="18"/>
          <w:szCs w:val="18"/>
          <w:lang w:val="es-PE"/>
        </w:rPr>
        <w:t xml:space="preserve">Por Incidencia </w:t>
      </w:r>
    </w:p>
    <w:p w:rsidR="00E4570B" w:rsidRPr="00CD50F8" w:rsidRDefault="00E4570B" w:rsidP="00D917A1">
      <w:pPr>
        <w:pStyle w:val="Prrafodelista"/>
        <w:numPr>
          <w:ilvl w:val="0"/>
          <w:numId w:val="38"/>
        </w:numPr>
        <w:ind w:left="1418"/>
        <w:rPr>
          <w:rFonts w:cs="Arial"/>
          <w:sz w:val="18"/>
          <w:szCs w:val="18"/>
          <w:lang w:val="es-PE"/>
        </w:rPr>
      </w:pPr>
      <w:r w:rsidRPr="00CD50F8">
        <w:rPr>
          <w:rFonts w:cs="Arial"/>
          <w:sz w:val="18"/>
          <w:szCs w:val="18"/>
          <w:lang w:val="es-PE"/>
        </w:rPr>
        <w:t xml:space="preserve">Por Ubigeo </w:t>
      </w:r>
    </w:p>
    <w:p w:rsidR="00E70545" w:rsidRPr="00CD50F8" w:rsidRDefault="004C531F" w:rsidP="00D917A1">
      <w:pPr>
        <w:pStyle w:val="Prrafodelista"/>
        <w:numPr>
          <w:ilvl w:val="0"/>
          <w:numId w:val="38"/>
        </w:numPr>
        <w:ind w:left="1418"/>
        <w:rPr>
          <w:rFonts w:cs="Arial"/>
          <w:sz w:val="18"/>
          <w:szCs w:val="18"/>
          <w:lang w:val="es-PE"/>
        </w:rPr>
      </w:pPr>
      <w:r w:rsidRPr="00CD50F8">
        <w:rPr>
          <w:rFonts w:cs="Arial"/>
          <w:sz w:val="18"/>
          <w:szCs w:val="18"/>
          <w:lang w:val="es-PE"/>
        </w:rPr>
        <w:t>Selección por</w:t>
      </w:r>
    </w:p>
    <w:p w:rsidR="00E70545" w:rsidRPr="00CD50F8" w:rsidRDefault="00E70545" w:rsidP="00D917A1">
      <w:pPr>
        <w:pStyle w:val="Prrafodelista"/>
        <w:numPr>
          <w:ilvl w:val="0"/>
          <w:numId w:val="135"/>
        </w:numPr>
        <w:rPr>
          <w:rFonts w:cs="Arial"/>
          <w:sz w:val="18"/>
          <w:szCs w:val="18"/>
          <w:lang w:val="es-PE"/>
        </w:rPr>
      </w:pPr>
      <w:r w:rsidRPr="00CD50F8">
        <w:rPr>
          <w:rFonts w:cs="Arial"/>
          <w:sz w:val="18"/>
          <w:szCs w:val="18"/>
          <w:lang w:val="es-PE"/>
        </w:rPr>
        <w:t xml:space="preserve">Corresponden a </w:t>
      </w:r>
      <w:r w:rsidR="00A55D97" w:rsidRPr="00CD50F8">
        <w:rPr>
          <w:rFonts w:cs="Arial"/>
          <w:sz w:val="18"/>
          <w:szCs w:val="18"/>
          <w:lang w:val="es-PE"/>
        </w:rPr>
        <w:t>imputación</w:t>
      </w:r>
      <w:r w:rsidRPr="00CD50F8">
        <w:rPr>
          <w:rFonts w:cs="Arial"/>
          <w:sz w:val="18"/>
          <w:szCs w:val="18"/>
          <w:lang w:val="es-PE"/>
        </w:rPr>
        <w:t xml:space="preserve"> de terceros </w:t>
      </w:r>
    </w:p>
    <w:p w:rsidR="00E70545" w:rsidRPr="00CD50F8" w:rsidRDefault="00E70545" w:rsidP="00D917A1">
      <w:pPr>
        <w:pStyle w:val="Prrafodelista"/>
        <w:numPr>
          <w:ilvl w:val="0"/>
          <w:numId w:val="135"/>
        </w:numPr>
        <w:rPr>
          <w:rFonts w:cs="Arial"/>
          <w:sz w:val="18"/>
          <w:szCs w:val="18"/>
          <w:lang w:val="es-PE"/>
        </w:rPr>
      </w:pPr>
      <w:r w:rsidRPr="00CD50F8">
        <w:rPr>
          <w:rFonts w:cs="Arial"/>
          <w:sz w:val="18"/>
          <w:szCs w:val="18"/>
          <w:lang w:val="es-PE"/>
        </w:rPr>
        <w:t>Corresponden a declaradas por el propio Usuario</w:t>
      </w:r>
    </w:p>
    <w:p w:rsidR="004C531F" w:rsidRPr="00CD50F8" w:rsidRDefault="004C531F" w:rsidP="00D917A1">
      <w:pPr>
        <w:pStyle w:val="Prrafodelista"/>
        <w:numPr>
          <w:ilvl w:val="0"/>
          <w:numId w:val="135"/>
        </w:numPr>
        <w:rPr>
          <w:rFonts w:cs="Arial"/>
          <w:sz w:val="18"/>
          <w:szCs w:val="18"/>
          <w:lang w:val="es-PE"/>
        </w:rPr>
      </w:pPr>
      <w:r w:rsidRPr="00CD50F8">
        <w:rPr>
          <w:rFonts w:cs="Arial"/>
          <w:sz w:val="18"/>
          <w:szCs w:val="18"/>
          <w:lang w:val="es-PE"/>
        </w:rPr>
        <w:t xml:space="preserve">Ambas </w:t>
      </w:r>
    </w:p>
    <w:p w:rsidR="004C531F" w:rsidRPr="00CD50F8" w:rsidRDefault="004C531F" w:rsidP="00D917A1">
      <w:pPr>
        <w:pStyle w:val="Prrafodelista"/>
        <w:numPr>
          <w:ilvl w:val="0"/>
          <w:numId w:val="38"/>
        </w:numPr>
        <w:ind w:left="1418"/>
        <w:rPr>
          <w:rFonts w:cs="Arial"/>
          <w:sz w:val="18"/>
          <w:szCs w:val="18"/>
          <w:lang w:val="es-PE"/>
        </w:rPr>
      </w:pPr>
      <w:r w:rsidRPr="00CD50F8">
        <w:rPr>
          <w:rFonts w:cs="Arial"/>
          <w:sz w:val="18"/>
          <w:szCs w:val="18"/>
          <w:lang w:val="es-PE"/>
        </w:rPr>
        <w:t xml:space="preserve">Rango de fechas, no deben ser nulas máximo se puede listar 1 año </w:t>
      </w:r>
    </w:p>
    <w:p w:rsidR="004C531F" w:rsidRPr="00CD50F8" w:rsidRDefault="004C531F" w:rsidP="00D917A1">
      <w:pPr>
        <w:pStyle w:val="Prrafodelista"/>
        <w:numPr>
          <w:ilvl w:val="0"/>
          <w:numId w:val="37"/>
        </w:numPr>
        <w:ind w:left="1843"/>
        <w:rPr>
          <w:rFonts w:cs="Arial"/>
          <w:sz w:val="18"/>
          <w:szCs w:val="18"/>
          <w:lang w:val="es-PE"/>
        </w:rPr>
      </w:pPr>
      <w:r w:rsidRPr="00CD50F8">
        <w:rPr>
          <w:rFonts w:cs="Arial"/>
          <w:sz w:val="18"/>
          <w:szCs w:val="18"/>
          <w:lang w:val="es-PE"/>
        </w:rPr>
        <w:t>Desde (formato “dd/mm/aaaa”)</w:t>
      </w:r>
    </w:p>
    <w:p w:rsidR="004C531F" w:rsidRPr="00CD50F8" w:rsidRDefault="004C531F" w:rsidP="00D917A1">
      <w:pPr>
        <w:pStyle w:val="Prrafodelista"/>
        <w:numPr>
          <w:ilvl w:val="0"/>
          <w:numId w:val="37"/>
        </w:numPr>
        <w:ind w:left="1843"/>
        <w:rPr>
          <w:rFonts w:cs="Arial"/>
          <w:sz w:val="18"/>
          <w:szCs w:val="18"/>
          <w:lang w:val="es-PE"/>
        </w:rPr>
      </w:pPr>
      <w:r w:rsidRPr="00CD50F8">
        <w:rPr>
          <w:rFonts w:cs="Arial"/>
          <w:sz w:val="18"/>
          <w:szCs w:val="18"/>
          <w:lang w:val="es-PE"/>
        </w:rPr>
        <w:t>Hasta (formato “dd/mm/aaaa”)</w:t>
      </w:r>
      <w:r w:rsidR="00CC5CF0" w:rsidRPr="00CD50F8">
        <w:rPr>
          <w:rFonts w:cs="Arial"/>
          <w:sz w:val="18"/>
          <w:szCs w:val="18"/>
          <w:lang w:val="es-PE"/>
        </w:rPr>
        <w:t xml:space="preserve">, debe ser mayor o igual a la fecha desde, no debe ser mayor a la fecha actual </w:t>
      </w:r>
    </w:p>
    <w:p w:rsidR="004C531F" w:rsidRPr="00CD50F8" w:rsidRDefault="004C531F" w:rsidP="0052061A">
      <w:pPr>
        <w:pStyle w:val="Prrafodelista"/>
        <w:ind w:left="709"/>
        <w:rPr>
          <w:rFonts w:cs="Arial"/>
          <w:sz w:val="18"/>
          <w:szCs w:val="18"/>
          <w:lang w:val="es-PE"/>
        </w:rPr>
      </w:pPr>
    </w:p>
    <w:p w:rsidR="004C531F" w:rsidRPr="00CD50F8" w:rsidRDefault="00E01CDC" w:rsidP="0052061A">
      <w:pPr>
        <w:pStyle w:val="Prrafodelista"/>
        <w:ind w:left="709"/>
        <w:rPr>
          <w:rFonts w:cs="Arial"/>
          <w:sz w:val="18"/>
          <w:szCs w:val="18"/>
          <w:lang w:val="es-PE"/>
        </w:rPr>
      </w:pPr>
      <w:r w:rsidRPr="00CD50F8">
        <w:rPr>
          <w:rFonts w:cs="Arial"/>
          <w:sz w:val="18"/>
          <w:szCs w:val="18"/>
          <w:lang w:val="es-PE"/>
        </w:rPr>
        <w:t xml:space="preserve">Los </w:t>
      </w:r>
      <w:r w:rsidR="006B5AE2" w:rsidRPr="00CD50F8">
        <w:rPr>
          <w:rFonts w:cs="Arial"/>
          <w:sz w:val="18"/>
          <w:szCs w:val="18"/>
          <w:lang w:val="es-PE"/>
        </w:rPr>
        <w:t>datos</w:t>
      </w:r>
      <w:r w:rsidRPr="00CD50F8">
        <w:rPr>
          <w:rFonts w:cs="Arial"/>
          <w:sz w:val="18"/>
          <w:szCs w:val="18"/>
          <w:lang w:val="es-PE"/>
        </w:rPr>
        <w:t xml:space="preserve"> a presentar son:</w:t>
      </w:r>
    </w:p>
    <w:p w:rsidR="00EA4DD5" w:rsidRPr="00CD50F8" w:rsidRDefault="00EA4DD5" w:rsidP="00D917A1">
      <w:pPr>
        <w:pStyle w:val="Prrafodelista"/>
        <w:numPr>
          <w:ilvl w:val="0"/>
          <w:numId w:val="38"/>
        </w:numPr>
        <w:ind w:left="1418"/>
        <w:rPr>
          <w:rFonts w:cs="Arial"/>
          <w:sz w:val="18"/>
          <w:szCs w:val="18"/>
          <w:lang w:val="es-PE"/>
        </w:rPr>
      </w:pPr>
      <w:r w:rsidRPr="00CD50F8">
        <w:rPr>
          <w:rFonts w:cs="Arial"/>
          <w:sz w:val="18"/>
          <w:szCs w:val="18"/>
          <w:lang w:val="es-PE"/>
        </w:rPr>
        <w:t xml:space="preserve">Comunicación de incidencia (correlativo) </w:t>
      </w:r>
    </w:p>
    <w:p w:rsidR="00625F83" w:rsidRPr="00CD50F8" w:rsidRDefault="00625F83" w:rsidP="00D917A1">
      <w:pPr>
        <w:pStyle w:val="Prrafodelista"/>
        <w:numPr>
          <w:ilvl w:val="0"/>
          <w:numId w:val="38"/>
        </w:numPr>
        <w:ind w:left="1418"/>
        <w:rPr>
          <w:rFonts w:cs="Arial"/>
          <w:sz w:val="18"/>
          <w:szCs w:val="18"/>
          <w:lang w:val="es-PE"/>
        </w:rPr>
      </w:pPr>
      <w:r w:rsidRPr="00CD50F8">
        <w:rPr>
          <w:rFonts w:cs="Arial"/>
          <w:sz w:val="18"/>
          <w:szCs w:val="18"/>
          <w:lang w:val="es-PE"/>
        </w:rPr>
        <w:t xml:space="preserve">Fecha de Incidencia </w:t>
      </w:r>
    </w:p>
    <w:p w:rsidR="00625F83" w:rsidRPr="00CD50F8" w:rsidRDefault="00625F83" w:rsidP="00D917A1">
      <w:pPr>
        <w:pStyle w:val="Prrafodelista"/>
        <w:numPr>
          <w:ilvl w:val="0"/>
          <w:numId w:val="38"/>
        </w:numPr>
        <w:ind w:left="1418"/>
        <w:rPr>
          <w:rFonts w:cs="Arial"/>
          <w:sz w:val="18"/>
          <w:szCs w:val="18"/>
          <w:lang w:val="es-PE"/>
        </w:rPr>
      </w:pPr>
      <w:r w:rsidRPr="00CD50F8">
        <w:rPr>
          <w:rFonts w:cs="Arial"/>
          <w:sz w:val="18"/>
          <w:szCs w:val="18"/>
          <w:lang w:val="es-PE"/>
        </w:rPr>
        <w:t xml:space="preserve">Fecha de comunicación </w:t>
      </w:r>
    </w:p>
    <w:p w:rsidR="00072A43" w:rsidRPr="00CD50F8" w:rsidRDefault="00072A43" w:rsidP="00D917A1">
      <w:pPr>
        <w:pStyle w:val="Prrafodelista"/>
        <w:numPr>
          <w:ilvl w:val="0"/>
          <w:numId w:val="38"/>
        </w:numPr>
        <w:ind w:left="1418"/>
        <w:rPr>
          <w:rFonts w:cs="Arial"/>
          <w:sz w:val="18"/>
          <w:szCs w:val="18"/>
          <w:lang w:val="es-PE"/>
        </w:rPr>
      </w:pPr>
      <w:r w:rsidRPr="00CD50F8">
        <w:rPr>
          <w:rFonts w:cs="Arial"/>
          <w:sz w:val="18"/>
          <w:szCs w:val="18"/>
          <w:lang w:val="es-PE"/>
        </w:rPr>
        <w:t>Diferencia de días entre la fecha de comunicación y fecha de incidencia.</w:t>
      </w:r>
    </w:p>
    <w:p w:rsidR="00625F83" w:rsidRPr="00CD50F8" w:rsidRDefault="00625F83" w:rsidP="00D917A1">
      <w:pPr>
        <w:pStyle w:val="Prrafodelista"/>
        <w:numPr>
          <w:ilvl w:val="0"/>
          <w:numId w:val="38"/>
        </w:numPr>
        <w:ind w:left="1418"/>
        <w:rPr>
          <w:rFonts w:cs="Arial"/>
          <w:sz w:val="18"/>
          <w:szCs w:val="18"/>
          <w:lang w:val="es-PE"/>
        </w:rPr>
      </w:pPr>
      <w:r w:rsidRPr="00CD50F8">
        <w:rPr>
          <w:rFonts w:cs="Arial"/>
          <w:sz w:val="18"/>
          <w:szCs w:val="18"/>
          <w:lang w:val="es-PE"/>
        </w:rPr>
        <w:t>Incidencia (transacción y motivo de transacción)</w:t>
      </w:r>
    </w:p>
    <w:p w:rsidR="004C531F" w:rsidRPr="00CD50F8" w:rsidRDefault="00EE6CFD" w:rsidP="00D917A1">
      <w:pPr>
        <w:pStyle w:val="Prrafodelista"/>
        <w:numPr>
          <w:ilvl w:val="0"/>
          <w:numId w:val="38"/>
        </w:numPr>
        <w:ind w:left="1418"/>
        <w:rPr>
          <w:rFonts w:cs="Arial"/>
          <w:sz w:val="18"/>
          <w:szCs w:val="18"/>
          <w:lang w:val="es-PE"/>
        </w:rPr>
      </w:pPr>
      <w:r w:rsidRPr="00CD50F8">
        <w:rPr>
          <w:rFonts w:cs="Arial"/>
          <w:sz w:val="18"/>
          <w:szCs w:val="18"/>
          <w:lang w:val="es-PE"/>
        </w:rPr>
        <w:t>Usuario</w:t>
      </w:r>
      <w:r w:rsidR="00EA4DD5" w:rsidRPr="00CD50F8">
        <w:rPr>
          <w:rFonts w:cs="Arial"/>
          <w:sz w:val="18"/>
          <w:szCs w:val="18"/>
          <w:lang w:val="es-PE"/>
        </w:rPr>
        <w:t xml:space="preserve"> propietario del BF</w:t>
      </w:r>
    </w:p>
    <w:p w:rsidR="004C531F" w:rsidRPr="00CD50F8" w:rsidRDefault="004C531F" w:rsidP="00D917A1">
      <w:pPr>
        <w:pStyle w:val="Prrafodelista"/>
        <w:numPr>
          <w:ilvl w:val="0"/>
          <w:numId w:val="38"/>
        </w:numPr>
        <w:ind w:left="1418"/>
        <w:rPr>
          <w:rFonts w:cs="Arial"/>
          <w:sz w:val="18"/>
          <w:szCs w:val="18"/>
          <w:lang w:val="es-PE"/>
        </w:rPr>
      </w:pPr>
      <w:r w:rsidRPr="00CD50F8">
        <w:rPr>
          <w:rFonts w:cs="Arial"/>
          <w:sz w:val="18"/>
          <w:szCs w:val="18"/>
          <w:lang w:val="es-PE"/>
        </w:rPr>
        <w:t xml:space="preserve">Razón Social </w:t>
      </w:r>
      <w:r w:rsidR="00EA4DD5" w:rsidRPr="00CD50F8">
        <w:rPr>
          <w:rFonts w:cs="Arial"/>
          <w:sz w:val="18"/>
          <w:szCs w:val="18"/>
          <w:lang w:val="es-PE"/>
        </w:rPr>
        <w:t xml:space="preserve">propietario del BF </w:t>
      </w:r>
    </w:p>
    <w:p w:rsidR="004C531F" w:rsidRPr="00CD50F8" w:rsidRDefault="004C531F" w:rsidP="00D917A1">
      <w:pPr>
        <w:pStyle w:val="Prrafodelista"/>
        <w:numPr>
          <w:ilvl w:val="0"/>
          <w:numId w:val="38"/>
        </w:numPr>
        <w:ind w:left="1418"/>
        <w:rPr>
          <w:rFonts w:cs="Arial"/>
          <w:sz w:val="18"/>
          <w:szCs w:val="18"/>
          <w:lang w:val="es-PE"/>
        </w:rPr>
      </w:pPr>
      <w:r w:rsidRPr="00CD50F8">
        <w:rPr>
          <w:rFonts w:cs="Arial"/>
          <w:sz w:val="18"/>
          <w:szCs w:val="18"/>
          <w:lang w:val="es-PE"/>
        </w:rPr>
        <w:t>Periodo de vigencia</w:t>
      </w:r>
      <w:r w:rsidR="00EA4DD5" w:rsidRPr="00CD50F8">
        <w:rPr>
          <w:rFonts w:cs="Arial"/>
          <w:sz w:val="18"/>
          <w:szCs w:val="18"/>
          <w:lang w:val="es-PE"/>
        </w:rPr>
        <w:t xml:space="preserve"> del propietario del BF </w:t>
      </w:r>
    </w:p>
    <w:p w:rsidR="004C531F" w:rsidRPr="00CD50F8" w:rsidRDefault="00EE6CFD" w:rsidP="00D917A1">
      <w:pPr>
        <w:pStyle w:val="Prrafodelista"/>
        <w:numPr>
          <w:ilvl w:val="0"/>
          <w:numId w:val="38"/>
        </w:numPr>
        <w:ind w:left="1418"/>
        <w:rPr>
          <w:rFonts w:cs="Arial"/>
          <w:sz w:val="18"/>
          <w:szCs w:val="18"/>
          <w:lang w:val="es-PE"/>
        </w:rPr>
      </w:pPr>
      <w:r w:rsidRPr="00CD50F8">
        <w:rPr>
          <w:rFonts w:cs="Arial"/>
          <w:sz w:val="18"/>
          <w:szCs w:val="18"/>
          <w:lang w:val="es-PE"/>
        </w:rPr>
        <w:t>Usuario</w:t>
      </w:r>
      <w:r w:rsidR="004C531F" w:rsidRPr="00CD50F8">
        <w:rPr>
          <w:rFonts w:cs="Arial"/>
          <w:sz w:val="18"/>
          <w:szCs w:val="18"/>
          <w:lang w:val="es-PE"/>
        </w:rPr>
        <w:t xml:space="preserve"> </w:t>
      </w:r>
      <w:r w:rsidR="00EA4DD5" w:rsidRPr="00CD50F8">
        <w:rPr>
          <w:rFonts w:cs="Arial"/>
          <w:sz w:val="18"/>
          <w:szCs w:val="18"/>
          <w:lang w:val="es-PE"/>
        </w:rPr>
        <w:t xml:space="preserve">prestador del servicio </w:t>
      </w:r>
    </w:p>
    <w:p w:rsidR="004C531F" w:rsidRPr="00CD50F8" w:rsidRDefault="004C531F" w:rsidP="00D917A1">
      <w:pPr>
        <w:pStyle w:val="Prrafodelista"/>
        <w:numPr>
          <w:ilvl w:val="0"/>
          <w:numId w:val="38"/>
        </w:numPr>
        <w:ind w:left="1418"/>
        <w:rPr>
          <w:rFonts w:cs="Arial"/>
          <w:sz w:val="18"/>
          <w:szCs w:val="18"/>
          <w:lang w:val="es-PE"/>
        </w:rPr>
      </w:pPr>
      <w:r w:rsidRPr="00CD50F8">
        <w:rPr>
          <w:rFonts w:cs="Arial"/>
          <w:sz w:val="18"/>
          <w:szCs w:val="18"/>
          <w:lang w:val="es-PE"/>
        </w:rPr>
        <w:t>Razón Social</w:t>
      </w:r>
      <w:r w:rsidR="00C8301B" w:rsidRPr="00CD50F8">
        <w:rPr>
          <w:rFonts w:cs="Arial"/>
          <w:sz w:val="18"/>
          <w:szCs w:val="18"/>
          <w:lang w:val="es-PE"/>
        </w:rPr>
        <w:t xml:space="preserve"> </w:t>
      </w:r>
      <w:r w:rsidRPr="00CD50F8">
        <w:rPr>
          <w:rFonts w:cs="Arial"/>
          <w:sz w:val="18"/>
          <w:szCs w:val="18"/>
          <w:lang w:val="es-PE"/>
        </w:rPr>
        <w:t xml:space="preserve">del RUC </w:t>
      </w:r>
      <w:r w:rsidR="00F86279" w:rsidRPr="00CD50F8">
        <w:rPr>
          <w:rFonts w:cs="Arial"/>
          <w:sz w:val="18"/>
          <w:szCs w:val="18"/>
          <w:lang w:val="es-PE"/>
        </w:rPr>
        <w:t>prestador</w:t>
      </w:r>
      <w:r w:rsidRPr="00CD50F8">
        <w:rPr>
          <w:rFonts w:cs="Arial"/>
          <w:sz w:val="18"/>
          <w:szCs w:val="18"/>
          <w:lang w:val="es-PE"/>
        </w:rPr>
        <w:t xml:space="preserve"> del BF</w:t>
      </w:r>
    </w:p>
    <w:p w:rsidR="006B4CC9" w:rsidRPr="00CD50F8" w:rsidRDefault="004C531F" w:rsidP="00D917A1">
      <w:pPr>
        <w:pStyle w:val="Prrafodelista"/>
        <w:numPr>
          <w:ilvl w:val="0"/>
          <w:numId w:val="38"/>
        </w:numPr>
        <w:ind w:left="1418"/>
        <w:rPr>
          <w:rFonts w:cs="Arial"/>
          <w:sz w:val="18"/>
          <w:szCs w:val="18"/>
          <w:lang w:val="es-PE"/>
        </w:rPr>
      </w:pPr>
      <w:r w:rsidRPr="00CD50F8">
        <w:rPr>
          <w:rFonts w:cs="Arial"/>
          <w:sz w:val="18"/>
          <w:szCs w:val="18"/>
          <w:lang w:val="es-PE"/>
        </w:rPr>
        <w:t>Periodo de vigencia</w:t>
      </w:r>
      <w:r w:rsidR="00EA4DD5" w:rsidRPr="00CD50F8">
        <w:rPr>
          <w:rFonts w:cs="Arial"/>
          <w:sz w:val="18"/>
          <w:szCs w:val="18"/>
          <w:lang w:val="es-PE"/>
        </w:rPr>
        <w:t xml:space="preserve"> del prestador del servicio</w:t>
      </w:r>
    </w:p>
    <w:p w:rsidR="006B4CC9" w:rsidRPr="00CD50F8" w:rsidRDefault="006B4CC9" w:rsidP="00D917A1">
      <w:pPr>
        <w:pStyle w:val="Prrafodelista"/>
        <w:numPr>
          <w:ilvl w:val="0"/>
          <w:numId w:val="38"/>
        </w:numPr>
        <w:ind w:left="1418"/>
        <w:rPr>
          <w:rFonts w:cs="Arial"/>
          <w:sz w:val="18"/>
          <w:szCs w:val="18"/>
          <w:lang w:val="es-PE"/>
        </w:rPr>
      </w:pPr>
      <w:r w:rsidRPr="00CD50F8">
        <w:rPr>
          <w:rFonts w:cs="Arial"/>
          <w:bCs/>
          <w:sz w:val="18"/>
          <w:szCs w:val="18"/>
          <w:lang w:eastAsia="es-PE"/>
        </w:rPr>
        <w:t xml:space="preserve">Indicador si incidencia es por Traslado o en Establecimiento </w:t>
      </w:r>
    </w:p>
    <w:p w:rsidR="006B4CC9" w:rsidRPr="00CD50F8" w:rsidRDefault="006B4CC9" w:rsidP="00D917A1">
      <w:pPr>
        <w:pStyle w:val="Prrafodelista"/>
        <w:numPr>
          <w:ilvl w:val="0"/>
          <w:numId w:val="38"/>
        </w:numPr>
        <w:ind w:left="1418"/>
        <w:rPr>
          <w:rFonts w:cs="Arial"/>
          <w:sz w:val="18"/>
          <w:szCs w:val="18"/>
          <w:lang w:val="es-PE"/>
        </w:rPr>
      </w:pPr>
      <w:r w:rsidRPr="00CD50F8">
        <w:rPr>
          <w:rFonts w:cs="Arial"/>
          <w:sz w:val="18"/>
          <w:szCs w:val="18"/>
          <w:lang w:val="es-PE"/>
        </w:rPr>
        <w:t xml:space="preserve">Si es incidencia en Establecimiento </w:t>
      </w:r>
    </w:p>
    <w:p w:rsidR="004C531F" w:rsidRPr="00CD50F8" w:rsidRDefault="004C531F" w:rsidP="00D917A1">
      <w:pPr>
        <w:pStyle w:val="Prrafodelista"/>
        <w:numPr>
          <w:ilvl w:val="0"/>
          <w:numId w:val="136"/>
        </w:numPr>
        <w:rPr>
          <w:rFonts w:cs="Arial"/>
          <w:sz w:val="18"/>
          <w:szCs w:val="18"/>
          <w:lang w:val="es-PE"/>
        </w:rPr>
      </w:pPr>
      <w:r w:rsidRPr="00CD50F8">
        <w:rPr>
          <w:rFonts w:cs="Arial"/>
          <w:sz w:val="18"/>
          <w:szCs w:val="18"/>
          <w:lang w:val="es-PE"/>
        </w:rPr>
        <w:t>Establecimiento, código de establecimiento+”-“+Dirección del establecimiento comercial, si es un establecimiento de un tercero deberá adicionarse el RUC (+”-“+</w:t>
      </w:r>
      <w:r w:rsidR="00EE6CFD" w:rsidRPr="00CD50F8">
        <w:rPr>
          <w:rFonts w:cs="Arial"/>
          <w:sz w:val="18"/>
          <w:szCs w:val="18"/>
          <w:lang w:val="es-PE"/>
        </w:rPr>
        <w:t xml:space="preserve">RUC) del prestador del servicio. Marca con (*) si se </w:t>
      </w:r>
      <w:r w:rsidR="00A55D97" w:rsidRPr="00CD50F8">
        <w:rPr>
          <w:rFonts w:cs="Arial"/>
          <w:sz w:val="18"/>
          <w:szCs w:val="18"/>
          <w:lang w:val="es-PE"/>
        </w:rPr>
        <w:t>modificó</w:t>
      </w:r>
      <w:r w:rsidR="00EE6CFD" w:rsidRPr="00CD50F8">
        <w:rPr>
          <w:rFonts w:cs="Arial"/>
          <w:sz w:val="18"/>
          <w:szCs w:val="18"/>
          <w:lang w:val="es-PE"/>
        </w:rPr>
        <w:t xml:space="preserve"> la dirección del establecimiento desde la fecha de incidencia a la fecha actual</w:t>
      </w:r>
    </w:p>
    <w:p w:rsidR="006B4CC9" w:rsidRPr="00CD50F8" w:rsidRDefault="006B4CC9" w:rsidP="00D917A1">
      <w:pPr>
        <w:pStyle w:val="Prrafodelista"/>
        <w:numPr>
          <w:ilvl w:val="0"/>
          <w:numId w:val="40"/>
        </w:numPr>
        <w:ind w:left="1418"/>
        <w:rPr>
          <w:rFonts w:cs="Arial"/>
          <w:sz w:val="18"/>
          <w:szCs w:val="18"/>
          <w:lang w:val="es-PE"/>
        </w:rPr>
      </w:pPr>
      <w:r w:rsidRPr="00CD50F8">
        <w:rPr>
          <w:rFonts w:cs="Arial"/>
          <w:sz w:val="18"/>
          <w:szCs w:val="18"/>
          <w:lang w:val="es-PE"/>
        </w:rPr>
        <w:t xml:space="preserve">Si la incidencia es en el Traslado </w:t>
      </w:r>
    </w:p>
    <w:p w:rsidR="006B4CC9" w:rsidRPr="00CD50F8" w:rsidRDefault="00070582" w:rsidP="00D917A1">
      <w:pPr>
        <w:pStyle w:val="Prrafodelista"/>
        <w:numPr>
          <w:ilvl w:val="0"/>
          <w:numId w:val="137"/>
        </w:numPr>
        <w:rPr>
          <w:rFonts w:cs="Arial"/>
          <w:sz w:val="18"/>
          <w:szCs w:val="18"/>
          <w:lang w:val="es-PE"/>
        </w:rPr>
      </w:pPr>
      <w:r w:rsidRPr="00CD50F8">
        <w:rPr>
          <w:rFonts w:cs="Arial"/>
          <w:sz w:val="18"/>
          <w:szCs w:val="18"/>
          <w:lang w:val="es-PE"/>
        </w:rPr>
        <w:t>GRE-BF</w:t>
      </w:r>
      <w:r w:rsidR="006B4CC9" w:rsidRPr="00CD50F8">
        <w:rPr>
          <w:rFonts w:cs="Arial"/>
          <w:sz w:val="18"/>
          <w:szCs w:val="18"/>
          <w:lang w:val="es-PE"/>
        </w:rPr>
        <w:t xml:space="preserve"> o guía de remisión </w:t>
      </w:r>
      <w:r w:rsidR="00A55D97" w:rsidRPr="00CD50F8">
        <w:rPr>
          <w:rFonts w:cs="Arial"/>
          <w:sz w:val="18"/>
          <w:szCs w:val="18"/>
          <w:lang w:val="es-PE"/>
        </w:rPr>
        <w:t>física</w:t>
      </w:r>
      <w:r w:rsidR="006B4CC9" w:rsidRPr="00CD50F8">
        <w:rPr>
          <w:rFonts w:cs="Arial"/>
          <w:sz w:val="18"/>
          <w:szCs w:val="18"/>
          <w:lang w:val="es-PE"/>
        </w:rPr>
        <w:t xml:space="preserve"> Remitente</w:t>
      </w:r>
    </w:p>
    <w:p w:rsidR="006B4CC9" w:rsidRPr="00CD50F8" w:rsidRDefault="00070582" w:rsidP="00D917A1">
      <w:pPr>
        <w:pStyle w:val="Prrafodelista"/>
        <w:numPr>
          <w:ilvl w:val="0"/>
          <w:numId w:val="137"/>
        </w:numPr>
        <w:rPr>
          <w:rFonts w:cs="Arial"/>
          <w:sz w:val="18"/>
          <w:szCs w:val="18"/>
          <w:lang w:val="es-PE"/>
        </w:rPr>
      </w:pPr>
      <w:r w:rsidRPr="00CD50F8">
        <w:rPr>
          <w:rFonts w:cs="Arial"/>
          <w:sz w:val="18"/>
          <w:szCs w:val="18"/>
          <w:lang w:val="es-PE"/>
        </w:rPr>
        <w:t>GRE-BF</w:t>
      </w:r>
      <w:r w:rsidR="006B4CC9" w:rsidRPr="00CD50F8">
        <w:rPr>
          <w:rFonts w:cs="Arial"/>
          <w:sz w:val="18"/>
          <w:szCs w:val="18"/>
          <w:lang w:val="es-PE"/>
        </w:rPr>
        <w:t xml:space="preserve"> o guía de remisión </w:t>
      </w:r>
      <w:r w:rsidR="00A55D97" w:rsidRPr="00CD50F8">
        <w:rPr>
          <w:rFonts w:cs="Arial"/>
          <w:sz w:val="18"/>
          <w:szCs w:val="18"/>
          <w:lang w:val="es-PE"/>
        </w:rPr>
        <w:t>física</w:t>
      </w:r>
      <w:r w:rsidR="006B4CC9" w:rsidRPr="00CD50F8">
        <w:rPr>
          <w:rFonts w:cs="Arial"/>
          <w:sz w:val="18"/>
          <w:szCs w:val="18"/>
          <w:lang w:val="es-PE"/>
        </w:rPr>
        <w:t xml:space="preserve"> Transportista (en caso corresponda)</w:t>
      </w:r>
    </w:p>
    <w:p w:rsidR="006B4CC9" w:rsidRPr="00CD50F8" w:rsidRDefault="00AB0619" w:rsidP="00D917A1">
      <w:pPr>
        <w:pStyle w:val="Prrafodelista"/>
        <w:numPr>
          <w:ilvl w:val="0"/>
          <w:numId w:val="137"/>
        </w:numPr>
        <w:rPr>
          <w:rFonts w:cs="Arial"/>
          <w:sz w:val="18"/>
          <w:szCs w:val="18"/>
          <w:lang w:val="es-PE"/>
        </w:rPr>
      </w:pPr>
      <w:r w:rsidRPr="00CD50F8">
        <w:rPr>
          <w:rFonts w:cs="Arial"/>
          <w:sz w:val="18"/>
          <w:szCs w:val="18"/>
          <w:lang w:val="es-PE"/>
        </w:rPr>
        <w:t>Dirección</w:t>
      </w:r>
      <w:r w:rsidR="00072A43" w:rsidRPr="00CD50F8">
        <w:rPr>
          <w:rFonts w:cs="Arial"/>
          <w:sz w:val="18"/>
          <w:szCs w:val="18"/>
          <w:lang w:val="es-PE"/>
        </w:rPr>
        <w:t xml:space="preserve"> y </w:t>
      </w:r>
      <w:r w:rsidR="006B4CC9" w:rsidRPr="00CD50F8">
        <w:rPr>
          <w:rFonts w:cs="Arial"/>
          <w:sz w:val="18"/>
          <w:szCs w:val="18"/>
          <w:lang w:val="es-PE"/>
        </w:rPr>
        <w:t xml:space="preserve">Ubigeo del incidente </w:t>
      </w:r>
    </w:p>
    <w:p w:rsidR="004C531F" w:rsidRPr="00CD50F8" w:rsidRDefault="004C531F" w:rsidP="00D917A1">
      <w:pPr>
        <w:pStyle w:val="Prrafodelista"/>
        <w:numPr>
          <w:ilvl w:val="0"/>
          <w:numId w:val="38"/>
        </w:numPr>
        <w:ind w:left="1418"/>
        <w:rPr>
          <w:rFonts w:cs="Arial"/>
          <w:sz w:val="18"/>
          <w:szCs w:val="18"/>
          <w:lang w:val="es-PE"/>
        </w:rPr>
      </w:pPr>
      <w:r w:rsidRPr="00CD50F8">
        <w:rPr>
          <w:rFonts w:cs="Arial"/>
          <w:sz w:val="18"/>
          <w:szCs w:val="18"/>
          <w:lang w:val="es-PE"/>
        </w:rPr>
        <w:t>Código del BF</w:t>
      </w:r>
    </w:p>
    <w:p w:rsidR="004C531F" w:rsidRPr="00CD50F8" w:rsidRDefault="004C531F" w:rsidP="00D917A1">
      <w:pPr>
        <w:pStyle w:val="Prrafodelista"/>
        <w:numPr>
          <w:ilvl w:val="0"/>
          <w:numId w:val="38"/>
        </w:numPr>
        <w:ind w:left="1418"/>
        <w:rPr>
          <w:rFonts w:cs="Arial"/>
          <w:sz w:val="18"/>
          <w:szCs w:val="18"/>
          <w:lang w:val="es-PE"/>
        </w:rPr>
      </w:pPr>
      <w:r w:rsidRPr="00CD50F8">
        <w:rPr>
          <w:rFonts w:cs="Arial"/>
          <w:sz w:val="18"/>
          <w:szCs w:val="18"/>
          <w:lang w:val="es-PE"/>
        </w:rPr>
        <w:t xml:space="preserve">Nombre comercial del código del BF + “-“ + </w:t>
      </w:r>
      <w:r w:rsidR="00F01FD5" w:rsidRPr="00CD50F8">
        <w:rPr>
          <w:rFonts w:cs="Arial"/>
          <w:sz w:val="18"/>
          <w:szCs w:val="18"/>
          <w:lang w:val="es-PE"/>
        </w:rPr>
        <w:t xml:space="preserve">tipo de </w:t>
      </w:r>
      <w:r w:rsidR="006763C4" w:rsidRPr="00CD50F8">
        <w:rPr>
          <w:rFonts w:cs="Arial"/>
          <w:sz w:val="18"/>
          <w:szCs w:val="18"/>
          <w:lang w:val="es-PE"/>
        </w:rPr>
        <w:t>presentación</w:t>
      </w:r>
      <w:r w:rsidRPr="00CD50F8">
        <w:rPr>
          <w:rFonts w:cs="Arial"/>
          <w:sz w:val="18"/>
          <w:szCs w:val="18"/>
          <w:lang w:val="es-PE"/>
        </w:rPr>
        <w:t xml:space="preserve"> comercial </w:t>
      </w:r>
    </w:p>
    <w:p w:rsidR="004C531F" w:rsidRPr="00CD50F8" w:rsidRDefault="004C531F" w:rsidP="00D917A1">
      <w:pPr>
        <w:pStyle w:val="Prrafodelista"/>
        <w:numPr>
          <w:ilvl w:val="0"/>
          <w:numId w:val="38"/>
        </w:numPr>
        <w:ind w:left="1418"/>
        <w:rPr>
          <w:rFonts w:cs="Arial"/>
          <w:sz w:val="18"/>
          <w:szCs w:val="18"/>
          <w:lang w:val="es-PE"/>
        </w:rPr>
      </w:pPr>
      <w:r w:rsidRPr="00CD50F8">
        <w:rPr>
          <w:rFonts w:cs="Arial"/>
          <w:sz w:val="18"/>
          <w:szCs w:val="18"/>
          <w:lang w:val="es-PE"/>
        </w:rPr>
        <w:lastRenderedPageBreak/>
        <w:t xml:space="preserve">Presentación, Nombre del </w:t>
      </w:r>
      <w:r w:rsidR="00DD6970" w:rsidRPr="00CD50F8">
        <w:rPr>
          <w:rFonts w:cs="Arial"/>
          <w:sz w:val="18"/>
          <w:szCs w:val="18"/>
          <w:lang w:val="es-PE"/>
        </w:rPr>
        <w:t>Bien</w:t>
      </w:r>
      <w:r w:rsidRPr="00CD50F8">
        <w:rPr>
          <w:rFonts w:cs="Arial"/>
          <w:sz w:val="18"/>
          <w:szCs w:val="18"/>
          <w:lang w:val="es-PE"/>
        </w:rPr>
        <w:t xml:space="preserve">+”-“+Nombre Comercial del </w:t>
      </w:r>
      <w:r w:rsidR="00DD6970" w:rsidRPr="00CD50F8">
        <w:rPr>
          <w:rFonts w:cs="Arial"/>
          <w:sz w:val="18"/>
          <w:szCs w:val="18"/>
          <w:lang w:val="es-PE"/>
        </w:rPr>
        <w:t>Bien</w:t>
      </w:r>
      <w:r w:rsidRPr="00CD50F8">
        <w:rPr>
          <w:rFonts w:cs="Arial"/>
          <w:sz w:val="18"/>
          <w:szCs w:val="18"/>
          <w:lang w:val="es-PE"/>
        </w:rPr>
        <w:t>+”-“+</w:t>
      </w:r>
      <w:r w:rsidR="00DD6970" w:rsidRPr="00CD50F8">
        <w:rPr>
          <w:rFonts w:cs="Arial"/>
          <w:sz w:val="18"/>
          <w:szCs w:val="18"/>
          <w:lang w:val="es-PE"/>
        </w:rPr>
        <w:t xml:space="preserve"> Tipo de </w:t>
      </w:r>
      <w:r w:rsidR="006763C4" w:rsidRPr="00CD50F8">
        <w:rPr>
          <w:rFonts w:cs="Arial"/>
          <w:sz w:val="18"/>
          <w:szCs w:val="18"/>
          <w:lang w:val="es-PE"/>
        </w:rPr>
        <w:t>presentación</w:t>
      </w:r>
      <w:r w:rsidR="00DD6970" w:rsidRPr="00CD50F8">
        <w:rPr>
          <w:rFonts w:cs="Arial"/>
          <w:sz w:val="18"/>
          <w:szCs w:val="18"/>
          <w:lang w:val="es-PE"/>
        </w:rPr>
        <w:t xml:space="preserve">  </w:t>
      </w:r>
      <w:r w:rsidRPr="00CD50F8">
        <w:rPr>
          <w:rFonts w:cs="Arial"/>
          <w:sz w:val="18"/>
          <w:szCs w:val="18"/>
          <w:lang w:val="es-PE"/>
        </w:rPr>
        <w:t>comercial de la presentación+”-“+Cantidad de Unidades Físicas+”-“+Unidad Física</w:t>
      </w:r>
    </w:p>
    <w:p w:rsidR="004C531F" w:rsidRPr="00CD50F8" w:rsidRDefault="004C531F" w:rsidP="00D917A1">
      <w:pPr>
        <w:pStyle w:val="Prrafodelista"/>
        <w:numPr>
          <w:ilvl w:val="0"/>
          <w:numId w:val="38"/>
        </w:numPr>
        <w:ind w:left="1418"/>
        <w:rPr>
          <w:rFonts w:cs="Arial"/>
          <w:sz w:val="18"/>
          <w:szCs w:val="18"/>
          <w:lang w:val="es-PE"/>
        </w:rPr>
      </w:pPr>
      <w:r w:rsidRPr="00CD50F8">
        <w:rPr>
          <w:rFonts w:cs="Arial"/>
          <w:sz w:val="18"/>
          <w:szCs w:val="18"/>
          <w:lang w:val="es-PE"/>
        </w:rPr>
        <w:t xml:space="preserve">Fecha de alta de la presentación </w:t>
      </w:r>
    </w:p>
    <w:p w:rsidR="004C531F" w:rsidRPr="00CD50F8" w:rsidRDefault="004C531F" w:rsidP="00D917A1">
      <w:pPr>
        <w:pStyle w:val="Prrafodelista"/>
        <w:numPr>
          <w:ilvl w:val="0"/>
          <w:numId w:val="38"/>
        </w:numPr>
        <w:ind w:left="1418"/>
        <w:rPr>
          <w:rFonts w:cs="Arial"/>
          <w:sz w:val="18"/>
          <w:szCs w:val="18"/>
          <w:lang w:val="es-PE"/>
        </w:rPr>
      </w:pPr>
      <w:r w:rsidRPr="00CD50F8">
        <w:rPr>
          <w:rFonts w:cs="Arial"/>
          <w:sz w:val="18"/>
          <w:szCs w:val="18"/>
          <w:lang w:val="es-PE"/>
        </w:rPr>
        <w:t xml:space="preserve">Fecha de baja de la presentación </w:t>
      </w:r>
    </w:p>
    <w:p w:rsidR="004C531F" w:rsidRPr="00CD50F8" w:rsidRDefault="004C531F" w:rsidP="00D917A1">
      <w:pPr>
        <w:pStyle w:val="Prrafodelista"/>
        <w:numPr>
          <w:ilvl w:val="0"/>
          <w:numId w:val="38"/>
        </w:numPr>
        <w:ind w:left="1418"/>
        <w:rPr>
          <w:rFonts w:cs="Arial"/>
          <w:sz w:val="18"/>
          <w:szCs w:val="18"/>
          <w:lang w:val="es-PE"/>
        </w:rPr>
      </w:pPr>
      <w:r w:rsidRPr="00CD50F8">
        <w:rPr>
          <w:rFonts w:cs="Arial"/>
          <w:sz w:val="18"/>
          <w:szCs w:val="18"/>
          <w:lang w:val="es-PE"/>
        </w:rPr>
        <w:t>Cantidad de presentación</w:t>
      </w:r>
    </w:p>
    <w:p w:rsidR="004C531F" w:rsidRPr="00CD50F8" w:rsidRDefault="004C531F" w:rsidP="00D917A1">
      <w:pPr>
        <w:pStyle w:val="Prrafodelista"/>
        <w:numPr>
          <w:ilvl w:val="0"/>
          <w:numId w:val="38"/>
        </w:numPr>
        <w:ind w:left="1418"/>
        <w:rPr>
          <w:rFonts w:cs="Arial"/>
          <w:sz w:val="18"/>
          <w:szCs w:val="18"/>
          <w:lang w:val="es-PE"/>
        </w:rPr>
      </w:pPr>
      <w:r w:rsidRPr="00CD50F8">
        <w:rPr>
          <w:rFonts w:cs="Arial"/>
          <w:sz w:val="18"/>
          <w:szCs w:val="18"/>
          <w:lang w:val="es-PE"/>
        </w:rPr>
        <w:t xml:space="preserve">Cantidad neta de la presentación </w:t>
      </w:r>
    </w:p>
    <w:p w:rsidR="004C531F" w:rsidRPr="00CD50F8" w:rsidRDefault="004C531F" w:rsidP="00D917A1">
      <w:pPr>
        <w:pStyle w:val="Prrafodelista"/>
        <w:numPr>
          <w:ilvl w:val="0"/>
          <w:numId w:val="38"/>
        </w:numPr>
        <w:ind w:left="1418"/>
        <w:rPr>
          <w:rFonts w:cs="Arial"/>
          <w:sz w:val="18"/>
          <w:szCs w:val="18"/>
          <w:lang w:val="es-PE"/>
        </w:rPr>
      </w:pPr>
      <w:r w:rsidRPr="00CD50F8">
        <w:rPr>
          <w:rFonts w:cs="Arial"/>
          <w:sz w:val="18"/>
          <w:szCs w:val="18"/>
          <w:lang w:val="es-PE"/>
        </w:rPr>
        <w:t>Unidad de control</w:t>
      </w:r>
    </w:p>
    <w:p w:rsidR="00770BE0" w:rsidRPr="00CD50F8" w:rsidRDefault="00770BE0" w:rsidP="00D917A1">
      <w:pPr>
        <w:pStyle w:val="Prrafodelista"/>
        <w:numPr>
          <w:ilvl w:val="0"/>
          <w:numId w:val="40"/>
        </w:numPr>
        <w:ind w:left="1418"/>
        <w:rPr>
          <w:rFonts w:cs="Arial"/>
          <w:sz w:val="18"/>
          <w:szCs w:val="18"/>
          <w:lang w:val="es-PE"/>
        </w:rPr>
      </w:pPr>
      <w:r w:rsidRPr="00CD50F8">
        <w:rPr>
          <w:rFonts w:cs="Arial"/>
          <w:sz w:val="18"/>
          <w:szCs w:val="18"/>
          <w:lang w:val="es-PE"/>
        </w:rPr>
        <w:t xml:space="preserve">Si la incidencia es en el Traslado </w:t>
      </w:r>
    </w:p>
    <w:p w:rsidR="00770BE0" w:rsidRPr="00CD50F8" w:rsidRDefault="00770BE0" w:rsidP="00D917A1">
      <w:pPr>
        <w:pStyle w:val="Prrafodelista"/>
        <w:numPr>
          <w:ilvl w:val="0"/>
          <w:numId w:val="138"/>
        </w:numPr>
        <w:rPr>
          <w:rFonts w:cs="Arial"/>
          <w:sz w:val="18"/>
          <w:szCs w:val="18"/>
          <w:lang w:val="es-PE"/>
        </w:rPr>
      </w:pPr>
      <w:r w:rsidRPr="00CD50F8">
        <w:rPr>
          <w:rFonts w:cs="Arial"/>
          <w:sz w:val="18"/>
          <w:szCs w:val="18"/>
          <w:lang w:val="es-PE"/>
        </w:rPr>
        <w:t xml:space="preserve">Placa del vehículo (si tiene </w:t>
      </w:r>
      <w:r w:rsidR="00A55D97" w:rsidRPr="00CD50F8">
        <w:rPr>
          <w:rFonts w:cs="Arial"/>
          <w:sz w:val="18"/>
          <w:szCs w:val="18"/>
          <w:lang w:val="es-PE"/>
        </w:rPr>
        <w:t>más</w:t>
      </w:r>
      <w:r w:rsidRPr="00CD50F8">
        <w:rPr>
          <w:rFonts w:cs="Arial"/>
          <w:sz w:val="18"/>
          <w:szCs w:val="18"/>
          <w:lang w:val="es-PE"/>
        </w:rPr>
        <w:t xml:space="preserve"> de uno separado por comas)</w:t>
      </w:r>
    </w:p>
    <w:p w:rsidR="00770BE0" w:rsidRPr="00CD50F8" w:rsidRDefault="00770BE0" w:rsidP="00D917A1">
      <w:pPr>
        <w:pStyle w:val="Prrafodelista"/>
        <w:numPr>
          <w:ilvl w:val="0"/>
          <w:numId w:val="138"/>
        </w:numPr>
        <w:rPr>
          <w:rFonts w:cs="Arial"/>
          <w:sz w:val="18"/>
          <w:szCs w:val="18"/>
          <w:lang w:val="es-PE"/>
        </w:rPr>
      </w:pPr>
      <w:r w:rsidRPr="00CD50F8">
        <w:rPr>
          <w:rFonts w:cs="Arial"/>
          <w:sz w:val="18"/>
          <w:szCs w:val="18"/>
          <w:lang w:val="es-PE"/>
        </w:rPr>
        <w:t xml:space="preserve">Conductor del </w:t>
      </w:r>
      <w:r w:rsidR="00A55D97" w:rsidRPr="00CD50F8">
        <w:rPr>
          <w:rFonts w:cs="Arial"/>
          <w:sz w:val="18"/>
          <w:szCs w:val="18"/>
          <w:lang w:val="es-PE"/>
        </w:rPr>
        <w:t>vehículo</w:t>
      </w:r>
      <w:r w:rsidRPr="00CD50F8">
        <w:rPr>
          <w:rFonts w:cs="Arial"/>
          <w:sz w:val="18"/>
          <w:szCs w:val="18"/>
          <w:lang w:val="es-PE"/>
        </w:rPr>
        <w:t xml:space="preserve"> (si tiene </w:t>
      </w:r>
      <w:r w:rsidR="00A55D97" w:rsidRPr="00CD50F8">
        <w:rPr>
          <w:rFonts w:cs="Arial"/>
          <w:sz w:val="18"/>
          <w:szCs w:val="18"/>
          <w:lang w:val="es-PE"/>
        </w:rPr>
        <w:t>más</w:t>
      </w:r>
      <w:r w:rsidRPr="00CD50F8">
        <w:rPr>
          <w:rFonts w:cs="Arial"/>
          <w:sz w:val="18"/>
          <w:szCs w:val="18"/>
          <w:lang w:val="es-PE"/>
        </w:rPr>
        <w:t xml:space="preserve"> de uno separado por comas)</w:t>
      </w:r>
    </w:p>
    <w:p w:rsidR="004C531F" w:rsidRPr="00CD50F8" w:rsidRDefault="004C531F" w:rsidP="00D917A1">
      <w:pPr>
        <w:pStyle w:val="Prrafodelista"/>
        <w:numPr>
          <w:ilvl w:val="0"/>
          <w:numId w:val="38"/>
        </w:numPr>
        <w:ind w:left="1418"/>
        <w:rPr>
          <w:rFonts w:cs="Arial"/>
          <w:sz w:val="18"/>
          <w:szCs w:val="18"/>
          <w:lang w:val="es-PE"/>
        </w:rPr>
      </w:pPr>
      <w:r w:rsidRPr="00CD50F8">
        <w:rPr>
          <w:rFonts w:cs="Arial"/>
          <w:sz w:val="18"/>
          <w:szCs w:val="18"/>
          <w:lang w:val="es-PE"/>
        </w:rPr>
        <w:t xml:space="preserve">Observaciones </w:t>
      </w:r>
    </w:p>
    <w:p w:rsidR="004C531F" w:rsidRPr="00CD50F8" w:rsidRDefault="004C531F" w:rsidP="0052061A">
      <w:pPr>
        <w:ind w:left="540"/>
        <w:rPr>
          <w:sz w:val="18"/>
          <w:szCs w:val="18"/>
        </w:rPr>
      </w:pPr>
    </w:p>
    <w:p w:rsidR="004C531F" w:rsidRPr="00CD50F8" w:rsidRDefault="004C531F" w:rsidP="0052061A">
      <w:pPr>
        <w:ind w:left="540"/>
        <w:rPr>
          <w:sz w:val="18"/>
          <w:szCs w:val="18"/>
        </w:rPr>
      </w:pPr>
      <w:r w:rsidRPr="00CD50F8">
        <w:rPr>
          <w:sz w:val="18"/>
          <w:szCs w:val="18"/>
        </w:rPr>
        <w:t xml:space="preserve">Consideraciones: </w:t>
      </w:r>
    </w:p>
    <w:p w:rsidR="00770BE0" w:rsidRPr="00CD50F8" w:rsidRDefault="00E01CDC" w:rsidP="00D917A1">
      <w:pPr>
        <w:pStyle w:val="Prrafodelista"/>
        <w:numPr>
          <w:ilvl w:val="0"/>
          <w:numId w:val="38"/>
        </w:numPr>
        <w:ind w:left="1418"/>
        <w:rPr>
          <w:rFonts w:cs="Arial"/>
          <w:sz w:val="18"/>
          <w:szCs w:val="18"/>
          <w:lang w:val="es-PE"/>
        </w:rPr>
      </w:pPr>
      <w:r w:rsidRPr="00CD50F8">
        <w:rPr>
          <w:rFonts w:cs="Arial"/>
          <w:sz w:val="18"/>
          <w:szCs w:val="18"/>
          <w:lang w:val="es-PE"/>
        </w:rPr>
        <w:t xml:space="preserve">Opción para bajar el detalle de la información de las incidencias a un archivo CSV o </w:t>
      </w:r>
      <w:r w:rsidR="00E70650" w:rsidRPr="00CD50F8">
        <w:rPr>
          <w:rFonts w:cs="Arial"/>
          <w:sz w:val="18"/>
          <w:szCs w:val="18"/>
          <w:lang w:val="es-PE"/>
        </w:rPr>
        <w:t>TXT</w:t>
      </w:r>
    </w:p>
    <w:p w:rsidR="00770BE0" w:rsidRPr="00CD50F8" w:rsidRDefault="00770BE0" w:rsidP="00D917A1">
      <w:pPr>
        <w:pStyle w:val="Prrafodelista"/>
        <w:numPr>
          <w:ilvl w:val="0"/>
          <w:numId w:val="38"/>
        </w:numPr>
        <w:ind w:left="1418"/>
        <w:rPr>
          <w:rFonts w:cs="Arial"/>
          <w:sz w:val="18"/>
          <w:szCs w:val="18"/>
          <w:lang w:val="es-PE"/>
        </w:rPr>
      </w:pPr>
      <w:r w:rsidRPr="00CD50F8">
        <w:rPr>
          <w:rFonts w:cs="Arial"/>
          <w:sz w:val="18"/>
          <w:szCs w:val="18"/>
          <w:lang w:val="es-PE"/>
        </w:rPr>
        <w:t xml:space="preserve">No se puede dejar los 2 RUC en blanco debe elegir uno de los 2 para el filtro </w:t>
      </w:r>
    </w:p>
    <w:p w:rsidR="004C531F" w:rsidRPr="00CD50F8" w:rsidRDefault="004C531F" w:rsidP="00D917A1">
      <w:pPr>
        <w:pStyle w:val="Prrafodelista"/>
        <w:numPr>
          <w:ilvl w:val="0"/>
          <w:numId w:val="38"/>
        </w:numPr>
        <w:ind w:left="1418"/>
        <w:rPr>
          <w:rFonts w:cs="Arial"/>
          <w:sz w:val="18"/>
          <w:szCs w:val="18"/>
          <w:lang w:val="es-PE"/>
        </w:rPr>
      </w:pPr>
      <w:r w:rsidRPr="00CD50F8">
        <w:rPr>
          <w:rFonts w:cs="Arial"/>
          <w:sz w:val="18"/>
          <w:szCs w:val="18"/>
          <w:lang w:val="es-PE"/>
        </w:rPr>
        <w:t xml:space="preserve">La información debe ser mostrada de manera ascendente por RUC, periodo de vigencia y fecha de incidencia </w:t>
      </w:r>
    </w:p>
    <w:p w:rsidR="004C531F" w:rsidRPr="00CD50F8" w:rsidRDefault="004C531F" w:rsidP="00D917A1">
      <w:pPr>
        <w:pStyle w:val="Prrafodelista"/>
        <w:numPr>
          <w:ilvl w:val="0"/>
          <w:numId w:val="38"/>
        </w:numPr>
        <w:ind w:left="1418"/>
        <w:rPr>
          <w:rFonts w:cs="Arial"/>
          <w:sz w:val="18"/>
          <w:szCs w:val="18"/>
          <w:lang w:val="es-PE"/>
        </w:rPr>
      </w:pPr>
      <w:r w:rsidRPr="00CD50F8">
        <w:rPr>
          <w:rFonts w:cs="Arial"/>
          <w:sz w:val="18"/>
          <w:szCs w:val="18"/>
          <w:lang w:val="es-PE"/>
        </w:rPr>
        <w:t xml:space="preserve">Debe poder seleccionar todos los establecimientos así le correspondan a un prestador de servicios </w:t>
      </w:r>
    </w:p>
    <w:p w:rsidR="006B01FC" w:rsidRPr="00CD50F8" w:rsidRDefault="006B01FC" w:rsidP="00D917A1">
      <w:pPr>
        <w:pStyle w:val="Prrafodelista"/>
        <w:numPr>
          <w:ilvl w:val="0"/>
          <w:numId w:val="38"/>
        </w:numPr>
        <w:ind w:left="1418"/>
        <w:rPr>
          <w:rFonts w:cs="Arial"/>
          <w:sz w:val="18"/>
          <w:szCs w:val="18"/>
          <w:lang w:val="es-PE"/>
        </w:rPr>
      </w:pPr>
      <w:r w:rsidRPr="00CD50F8">
        <w:rPr>
          <w:rFonts w:cs="Arial"/>
          <w:sz w:val="18"/>
          <w:szCs w:val="18"/>
          <w:lang w:val="es-PE"/>
        </w:rPr>
        <w:tab/>
        <w:t xml:space="preserve">Debe emitir las comunicaciones donde el Usuario sea el propietario o el prestador de servicio </w:t>
      </w:r>
    </w:p>
    <w:p w:rsidR="004C531F" w:rsidRPr="00CD50F8" w:rsidRDefault="006B01FC" w:rsidP="00D917A1">
      <w:pPr>
        <w:pStyle w:val="Prrafodelista"/>
        <w:numPr>
          <w:ilvl w:val="0"/>
          <w:numId w:val="38"/>
        </w:numPr>
        <w:ind w:left="1418"/>
        <w:rPr>
          <w:rFonts w:cs="Arial"/>
          <w:sz w:val="18"/>
          <w:szCs w:val="18"/>
          <w:lang w:val="es-PE"/>
        </w:rPr>
      </w:pPr>
      <w:r w:rsidRPr="00CD50F8">
        <w:rPr>
          <w:rFonts w:cs="Arial"/>
          <w:sz w:val="18"/>
          <w:szCs w:val="18"/>
          <w:lang w:val="es-PE"/>
        </w:rPr>
        <w:tab/>
        <w:t xml:space="preserve">Debe mostrar la fecha y usuario que emite la consulta </w:t>
      </w:r>
      <w:r w:rsidR="00336C32" w:rsidRPr="00CD50F8">
        <w:rPr>
          <w:rFonts w:cs="Arial"/>
          <w:sz w:val="18"/>
          <w:szCs w:val="18"/>
          <w:lang w:val="es-PE"/>
        </w:rPr>
        <w:t>así</w:t>
      </w:r>
      <w:r w:rsidRPr="00CD50F8">
        <w:rPr>
          <w:rFonts w:cs="Arial"/>
          <w:sz w:val="18"/>
          <w:szCs w:val="18"/>
          <w:lang w:val="es-PE"/>
        </w:rPr>
        <w:t xml:space="preserve"> como la </w:t>
      </w:r>
      <w:r w:rsidR="00B30952" w:rsidRPr="00CD50F8">
        <w:rPr>
          <w:rFonts w:cs="Arial"/>
          <w:sz w:val="18"/>
          <w:szCs w:val="18"/>
          <w:lang w:val="es-PE"/>
        </w:rPr>
        <w:t>última</w:t>
      </w:r>
      <w:r w:rsidRPr="00CD50F8">
        <w:rPr>
          <w:rFonts w:cs="Arial"/>
          <w:sz w:val="18"/>
          <w:szCs w:val="18"/>
          <w:lang w:val="es-PE"/>
        </w:rPr>
        <w:t xml:space="preserve"> fecha en la cual se actualizo la </w:t>
      </w:r>
      <w:r w:rsidR="00336C32" w:rsidRPr="00CD50F8">
        <w:rPr>
          <w:rFonts w:cs="Arial"/>
          <w:sz w:val="18"/>
          <w:szCs w:val="18"/>
          <w:lang w:val="es-PE"/>
        </w:rPr>
        <w:t>información</w:t>
      </w:r>
      <w:r w:rsidRPr="00CD50F8">
        <w:rPr>
          <w:rFonts w:cs="Arial"/>
          <w:sz w:val="18"/>
          <w:szCs w:val="18"/>
          <w:lang w:val="es-PE"/>
        </w:rPr>
        <w:t xml:space="preserve"> en el registro diario de operaciones</w:t>
      </w:r>
    </w:p>
    <w:p w:rsidR="006B01FC" w:rsidRPr="00CD50F8" w:rsidRDefault="006B01FC" w:rsidP="0052061A">
      <w:pPr>
        <w:pStyle w:val="Prrafodelista"/>
        <w:ind w:left="1418"/>
        <w:rPr>
          <w:rFonts w:cs="Arial"/>
          <w:sz w:val="18"/>
          <w:szCs w:val="18"/>
          <w:lang w:val="es-PE"/>
        </w:rPr>
      </w:pPr>
    </w:p>
    <w:p w:rsidR="00F85915" w:rsidRPr="00CD50F8" w:rsidRDefault="00F85915" w:rsidP="00C1681C">
      <w:pPr>
        <w:pStyle w:val="Prrafodelista"/>
        <w:rPr>
          <w:rFonts w:cs="Arial"/>
          <w:sz w:val="18"/>
          <w:szCs w:val="18"/>
          <w:lang w:val="es-PE"/>
        </w:rPr>
      </w:pPr>
    </w:p>
    <w:p w:rsidR="00B01044" w:rsidRPr="00CD50F8" w:rsidRDefault="00B01044" w:rsidP="00D917A1">
      <w:pPr>
        <w:pStyle w:val="Textodeglobo"/>
        <w:numPr>
          <w:ilvl w:val="0"/>
          <w:numId w:val="87"/>
        </w:numPr>
        <w:rPr>
          <w:rFonts w:ascii="Arial" w:hAnsi="Arial" w:cs="Arial"/>
          <w:b/>
          <w:sz w:val="18"/>
          <w:szCs w:val="18"/>
          <w:u w:val="single"/>
          <w:lang w:eastAsia="es-ES"/>
        </w:rPr>
      </w:pPr>
      <w:r w:rsidRPr="00CD50F8">
        <w:rPr>
          <w:rFonts w:ascii="Arial" w:hAnsi="Arial" w:cs="Arial"/>
          <w:b/>
          <w:sz w:val="18"/>
          <w:szCs w:val="18"/>
          <w:u w:val="single"/>
          <w:lang w:eastAsia="es-ES"/>
        </w:rPr>
        <w:t>Consultas de cantidad autorizada disponible  y stock</w:t>
      </w:r>
    </w:p>
    <w:p w:rsidR="00B01044" w:rsidRPr="00CD50F8" w:rsidRDefault="00B01044" w:rsidP="00B01044">
      <w:pPr>
        <w:pStyle w:val="Prrafodelista"/>
        <w:ind w:left="709"/>
        <w:rPr>
          <w:rFonts w:cs="Arial"/>
          <w:sz w:val="18"/>
          <w:szCs w:val="18"/>
          <w:lang w:val="es-PE"/>
        </w:rPr>
      </w:pPr>
      <w:r w:rsidRPr="00CD50F8">
        <w:rPr>
          <w:rFonts w:cs="Arial"/>
          <w:sz w:val="18"/>
          <w:szCs w:val="18"/>
          <w:lang w:val="es-PE"/>
        </w:rPr>
        <w:t>Es la consulta efectuada por el usuario INIQBF al registro de operaciones de los usuarios del RCBF para verificar en base a la última operación registrada:</w:t>
      </w:r>
    </w:p>
    <w:p w:rsidR="00B01044" w:rsidRPr="00CD50F8" w:rsidRDefault="00B01044" w:rsidP="00D917A1">
      <w:pPr>
        <w:pStyle w:val="Prrafodelista"/>
        <w:numPr>
          <w:ilvl w:val="0"/>
          <w:numId w:val="35"/>
        </w:numPr>
        <w:ind w:left="1276" w:hanging="425"/>
        <w:rPr>
          <w:rFonts w:cs="Arial"/>
          <w:sz w:val="18"/>
          <w:szCs w:val="18"/>
          <w:lang w:val="es-PE"/>
        </w:rPr>
      </w:pPr>
      <w:r w:rsidRPr="00CD50F8">
        <w:rPr>
          <w:rFonts w:cs="Arial"/>
          <w:sz w:val="18"/>
          <w:szCs w:val="18"/>
          <w:lang w:val="es-PE"/>
        </w:rPr>
        <w:t xml:space="preserve">La cantidad </w:t>
      </w:r>
      <w:r w:rsidRPr="00CD50F8">
        <w:rPr>
          <w:rFonts w:cs="Arial"/>
          <w:sz w:val="18"/>
          <w:szCs w:val="18"/>
        </w:rPr>
        <w:t xml:space="preserve">autorizada </w:t>
      </w:r>
      <w:r w:rsidRPr="00CD50F8">
        <w:rPr>
          <w:rFonts w:cs="Arial"/>
          <w:sz w:val="18"/>
          <w:szCs w:val="18"/>
          <w:lang w:val="es-PE"/>
        </w:rPr>
        <w:t>utilizada y cantidad autorizada  disponible por código del BF.</w:t>
      </w:r>
    </w:p>
    <w:p w:rsidR="00B01044" w:rsidRPr="00CD50F8" w:rsidRDefault="00B01044" w:rsidP="00D917A1">
      <w:pPr>
        <w:pStyle w:val="Prrafodelista"/>
        <w:numPr>
          <w:ilvl w:val="0"/>
          <w:numId w:val="35"/>
        </w:numPr>
        <w:ind w:left="1276" w:hanging="425"/>
        <w:rPr>
          <w:rFonts w:cs="Arial"/>
          <w:sz w:val="18"/>
          <w:szCs w:val="18"/>
          <w:lang w:val="es-PE"/>
        </w:rPr>
      </w:pPr>
      <w:r w:rsidRPr="00CD50F8">
        <w:rPr>
          <w:rFonts w:cs="Arial"/>
          <w:sz w:val="18"/>
          <w:szCs w:val="18"/>
          <w:lang w:val="es-PE"/>
        </w:rPr>
        <w:t>Stock por presentación en cada establecimiento comercial (sea propio o de terceros)</w:t>
      </w:r>
    </w:p>
    <w:p w:rsidR="00B01044" w:rsidRPr="00CD50F8" w:rsidRDefault="00B01044" w:rsidP="00B01044">
      <w:pPr>
        <w:pStyle w:val="Prrafodelista"/>
        <w:ind w:left="709"/>
        <w:rPr>
          <w:rFonts w:cs="Arial"/>
          <w:sz w:val="18"/>
          <w:szCs w:val="18"/>
          <w:lang w:val="es-PE"/>
        </w:rPr>
      </w:pPr>
      <w:r w:rsidRPr="00CD50F8">
        <w:rPr>
          <w:rFonts w:cs="Arial"/>
          <w:sz w:val="18"/>
          <w:szCs w:val="18"/>
          <w:lang w:val="es-PE"/>
        </w:rPr>
        <w:t>Se debe mostrar siempre las cantidades que tiene calculadas de cantidad autorizada  disponible y stock y si tiene la etiqueta de NO DISPONIBLE marcar el BF con un (*)</w:t>
      </w:r>
    </w:p>
    <w:p w:rsidR="00B01044" w:rsidRPr="00CD50F8" w:rsidRDefault="00B01044" w:rsidP="00B01044">
      <w:pPr>
        <w:pStyle w:val="Prrafodelista"/>
        <w:ind w:left="709"/>
        <w:rPr>
          <w:rFonts w:cs="Arial"/>
          <w:sz w:val="18"/>
          <w:szCs w:val="18"/>
          <w:lang w:val="es-PE"/>
        </w:rPr>
      </w:pPr>
      <w:r w:rsidRPr="00CD50F8">
        <w:rPr>
          <w:rFonts w:cs="Arial"/>
          <w:sz w:val="18"/>
          <w:szCs w:val="18"/>
          <w:lang w:val="es-PE"/>
        </w:rPr>
        <w:t>Considera los stocks que tenga el usuario en sus establecimientos así como en los establecimientos de prestadores de servicio</w:t>
      </w:r>
    </w:p>
    <w:p w:rsidR="00B01044" w:rsidRPr="00CD50F8" w:rsidRDefault="00B01044" w:rsidP="00B01044">
      <w:pPr>
        <w:pStyle w:val="Prrafodelista"/>
        <w:ind w:left="709"/>
        <w:rPr>
          <w:rFonts w:cs="Arial"/>
          <w:sz w:val="18"/>
          <w:szCs w:val="18"/>
          <w:lang w:val="es-PE"/>
        </w:rPr>
      </w:pPr>
      <w:r w:rsidRPr="00CD50F8">
        <w:rPr>
          <w:rFonts w:cs="Arial"/>
          <w:sz w:val="18"/>
          <w:szCs w:val="18"/>
          <w:lang w:val="es-PE"/>
        </w:rPr>
        <w:t>Para la columna de “cantidad autorizada  disponible sin reservas” se debe restar de la cantidad autorizada  disponible la reserva que los usuarios pueden tener asignados (Autorizaciones de Ingresos / Salidas)</w:t>
      </w:r>
    </w:p>
    <w:p w:rsidR="00B01044" w:rsidRPr="00CD50F8" w:rsidRDefault="00B01044" w:rsidP="00B01044">
      <w:pPr>
        <w:pStyle w:val="Prrafodelista"/>
        <w:ind w:left="709"/>
        <w:rPr>
          <w:rFonts w:cs="Arial"/>
          <w:sz w:val="18"/>
          <w:szCs w:val="18"/>
          <w:lang w:val="es-PE"/>
        </w:rPr>
      </w:pPr>
      <w:r w:rsidRPr="00CD50F8">
        <w:rPr>
          <w:rFonts w:cs="Arial"/>
          <w:sz w:val="18"/>
          <w:szCs w:val="18"/>
          <w:lang w:val="es-PE"/>
        </w:rPr>
        <w:t>Para la columna de “stock disponible sin reservas de stocks” se debe restar del stock disponible la reserva de stock que los usuarios pueden tener asignados (GRE-BF, inmovilizaciones)</w:t>
      </w:r>
    </w:p>
    <w:p w:rsidR="00B01044" w:rsidRPr="00CD50F8" w:rsidRDefault="00B01044" w:rsidP="00B01044">
      <w:pPr>
        <w:ind w:left="709"/>
        <w:rPr>
          <w:rFonts w:cs="Arial"/>
          <w:sz w:val="18"/>
          <w:szCs w:val="18"/>
          <w:lang w:val="es-PE"/>
        </w:rPr>
      </w:pPr>
    </w:p>
    <w:p w:rsidR="00B01044" w:rsidRPr="00CD50F8" w:rsidRDefault="00B01044" w:rsidP="00B01044">
      <w:pPr>
        <w:ind w:left="709"/>
        <w:rPr>
          <w:rFonts w:cs="Arial"/>
          <w:sz w:val="18"/>
          <w:szCs w:val="18"/>
          <w:lang w:val="es-PE"/>
        </w:rPr>
      </w:pPr>
      <w:r w:rsidRPr="00CD50F8">
        <w:rPr>
          <w:rFonts w:cs="Arial"/>
          <w:sz w:val="18"/>
          <w:szCs w:val="18"/>
          <w:lang w:val="es-PE"/>
        </w:rPr>
        <w:t>Filtros:</w:t>
      </w:r>
    </w:p>
    <w:p w:rsidR="00B01044" w:rsidRPr="00CD50F8" w:rsidRDefault="00B01044" w:rsidP="00D917A1">
      <w:pPr>
        <w:pStyle w:val="Prrafodelista"/>
        <w:numPr>
          <w:ilvl w:val="0"/>
          <w:numId w:val="38"/>
        </w:numPr>
        <w:ind w:left="1418"/>
        <w:rPr>
          <w:rFonts w:cs="Arial"/>
          <w:sz w:val="18"/>
          <w:szCs w:val="18"/>
          <w:lang w:val="es-PE"/>
        </w:rPr>
      </w:pPr>
      <w:r w:rsidRPr="00CD50F8">
        <w:rPr>
          <w:rFonts w:cs="Arial"/>
          <w:sz w:val="18"/>
          <w:szCs w:val="18"/>
          <w:lang w:val="es-PE"/>
        </w:rPr>
        <w:t xml:space="preserve">RUC, tiene que estar o haber estado inscritos en el RCBF </w:t>
      </w:r>
    </w:p>
    <w:p w:rsidR="00B01044" w:rsidRPr="00CD50F8" w:rsidRDefault="00B01044" w:rsidP="00D917A1">
      <w:pPr>
        <w:pStyle w:val="Prrafodelista"/>
        <w:numPr>
          <w:ilvl w:val="0"/>
          <w:numId w:val="39"/>
        </w:numPr>
        <w:ind w:left="1843"/>
        <w:rPr>
          <w:rFonts w:cs="Arial"/>
          <w:sz w:val="18"/>
          <w:szCs w:val="18"/>
          <w:lang w:val="es-PE"/>
        </w:rPr>
      </w:pPr>
      <w:r w:rsidRPr="00CD50F8">
        <w:rPr>
          <w:rFonts w:cs="Arial"/>
          <w:sz w:val="18"/>
          <w:szCs w:val="18"/>
          <w:lang w:val="es-PE"/>
        </w:rPr>
        <w:t xml:space="preserve">Desde, periodo de </w:t>
      </w:r>
      <w:r w:rsidRPr="00CD50F8">
        <w:rPr>
          <w:rFonts w:cs="Arial"/>
          <w:bCs/>
          <w:sz w:val="18"/>
          <w:szCs w:val="18"/>
          <w:lang w:eastAsia="es-PE"/>
        </w:rPr>
        <w:t>vigencia</w:t>
      </w:r>
      <w:r w:rsidRPr="00CD50F8">
        <w:rPr>
          <w:rFonts w:cs="Arial"/>
          <w:sz w:val="18"/>
          <w:szCs w:val="18"/>
          <w:lang w:val="es-PE"/>
        </w:rPr>
        <w:t xml:space="preserve"> (se solicita cuando se registra un RUC desde)</w:t>
      </w:r>
    </w:p>
    <w:p w:rsidR="00B01044" w:rsidRPr="00CD50F8" w:rsidRDefault="00B01044" w:rsidP="00D917A1">
      <w:pPr>
        <w:pStyle w:val="Prrafodelista"/>
        <w:numPr>
          <w:ilvl w:val="0"/>
          <w:numId w:val="39"/>
        </w:numPr>
        <w:ind w:left="1843"/>
        <w:rPr>
          <w:rFonts w:cs="Arial"/>
          <w:sz w:val="18"/>
          <w:szCs w:val="18"/>
          <w:lang w:val="es-PE"/>
        </w:rPr>
      </w:pPr>
      <w:r w:rsidRPr="00CD50F8">
        <w:rPr>
          <w:rFonts w:cs="Arial"/>
          <w:sz w:val="18"/>
          <w:szCs w:val="18"/>
          <w:lang w:val="es-PE"/>
        </w:rPr>
        <w:t xml:space="preserve">Hasta, periodo de </w:t>
      </w:r>
      <w:r w:rsidRPr="00CD50F8">
        <w:rPr>
          <w:rFonts w:cs="Arial"/>
          <w:bCs/>
          <w:sz w:val="18"/>
          <w:szCs w:val="18"/>
          <w:lang w:eastAsia="es-PE"/>
        </w:rPr>
        <w:t>vigencia</w:t>
      </w:r>
      <w:r w:rsidRPr="00CD50F8">
        <w:rPr>
          <w:rFonts w:cs="Arial"/>
          <w:sz w:val="18"/>
          <w:szCs w:val="18"/>
          <w:lang w:val="es-PE"/>
        </w:rPr>
        <w:t xml:space="preserve"> (se solicita cuando se registra un RUC hasta) </w:t>
      </w:r>
    </w:p>
    <w:p w:rsidR="00B01044" w:rsidRPr="00CD50F8" w:rsidRDefault="00B01044" w:rsidP="00D917A1">
      <w:pPr>
        <w:pStyle w:val="Prrafodelista"/>
        <w:numPr>
          <w:ilvl w:val="0"/>
          <w:numId w:val="38"/>
        </w:numPr>
        <w:ind w:left="1418"/>
        <w:rPr>
          <w:rFonts w:cs="Arial"/>
          <w:sz w:val="18"/>
          <w:szCs w:val="18"/>
          <w:lang w:val="es-PE"/>
        </w:rPr>
      </w:pPr>
      <w:r w:rsidRPr="00CD50F8">
        <w:rPr>
          <w:rFonts w:cs="Arial"/>
          <w:sz w:val="18"/>
          <w:szCs w:val="18"/>
          <w:lang w:val="es-PE"/>
        </w:rPr>
        <w:t>Periodo anual (por defecto el último se podrá seleccionar otros periodos anuales)</w:t>
      </w:r>
    </w:p>
    <w:p w:rsidR="00B01044" w:rsidRPr="00CD50F8" w:rsidRDefault="00B01044" w:rsidP="00D917A1">
      <w:pPr>
        <w:pStyle w:val="Prrafodelista"/>
        <w:numPr>
          <w:ilvl w:val="0"/>
          <w:numId w:val="38"/>
        </w:numPr>
        <w:ind w:left="1418"/>
        <w:rPr>
          <w:rFonts w:cs="Arial"/>
          <w:sz w:val="18"/>
          <w:szCs w:val="18"/>
          <w:lang w:val="es-PE"/>
        </w:rPr>
      </w:pPr>
      <w:r w:rsidRPr="00CD50F8">
        <w:rPr>
          <w:rFonts w:cs="Arial"/>
          <w:sz w:val="18"/>
          <w:szCs w:val="18"/>
          <w:lang w:val="es-PE"/>
        </w:rPr>
        <w:t xml:space="preserve">Selección del listado </w:t>
      </w:r>
    </w:p>
    <w:p w:rsidR="00B01044" w:rsidRPr="00CD50F8" w:rsidRDefault="00B01044" w:rsidP="00D917A1">
      <w:pPr>
        <w:pStyle w:val="Prrafodelista"/>
        <w:numPr>
          <w:ilvl w:val="0"/>
          <w:numId w:val="39"/>
        </w:numPr>
        <w:ind w:left="1843"/>
        <w:rPr>
          <w:rFonts w:cs="Arial"/>
          <w:sz w:val="18"/>
          <w:szCs w:val="18"/>
          <w:lang w:val="es-PE"/>
        </w:rPr>
      </w:pPr>
      <w:r w:rsidRPr="00CD50F8">
        <w:rPr>
          <w:rFonts w:cs="Arial"/>
          <w:sz w:val="18"/>
          <w:szCs w:val="18"/>
          <w:lang w:val="es-PE"/>
        </w:rPr>
        <w:t>Cantidad autorizada  disponible sobre la cantidad aprobada anual</w:t>
      </w:r>
    </w:p>
    <w:p w:rsidR="00B01044" w:rsidRPr="00CD50F8" w:rsidRDefault="00B01044" w:rsidP="00D917A1">
      <w:pPr>
        <w:pStyle w:val="Prrafodelista"/>
        <w:numPr>
          <w:ilvl w:val="0"/>
          <w:numId w:val="39"/>
        </w:numPr>
        <w:ind w:left="1843"/>
        <w:rPr>
          <w:rFonts w:cs="Arial"/>
          <w:sz w:val="18"/>
          <w:szCs w:val="18"/>
          <w:lang w:val="es-PE"/>
        </w:rPr>
      </w:pPr>
      <w:r w:rsidRPr="00CD50F8">
        <w:rPr>
          <w:rFonts w:cs="Arial"/>
          <w:sz w:val="18"/>
          <w:szCs w:val="18"/>
          <w:lang w:val="es-PE"/>
        </w:rPr>
        <w:t>Stock de presentaciones detallado por establecimiento</w:t>
      </w:r>
    </w:p>
    <w:p w:rsidR="00B01044" w:rsidRPr="00CD50F8" w:rsidRDefault="00B01044" w:rsidP="00B01044">
      <w:pPr>
        <w:ind w:left="709"/>
        <w:rPr>
          <w:rFonts w:cs="Arial"/>
          <w:sz w:val="18"/>
          <w:szCs w:val="18"/>
          <w:lang w:val="es-PE"/>
        </w:rPr>
      </w:pPr>
    </w:p>
    <w:p w:rsidR="00B01044" w:rsidRPr="00CD50F8" w:rsidRDefault="00B01044" w:rsidP="00B01044">
      <w:pPr>
        <w:ind w:left="709"/>
        <w:rPr>
          <w:rFonts w:cs="Arial"/>
          <w:sz w:val="18"/>
          <w:szCs w:val="18"/>
          <w:lang w:val="es-PE"/>
        </w:rPr>
      </w:pPr>
      <w:r w:rsidRPr="00CD50F8">
        <w:rPr>
          <w:rFonts w:cs="Arial"/>
          <w:sz w:val="18"/>
          <w:szCs w:val="18"/>
          <w:lang w:val="es-PE"/>
        </w:rPr>
        <w:t>Los datos a presentar según listado son:</w:t>
      </w:r>
    </w:p>
    <w:p w:rsidR="00B01044" w:rsidRPr="00CD50F8" w:rsidRDefault="00B01044" w:rsidP="00B01044">
      <w:pPr>
        <w:pStyle w:val="Prrafodelista"/>
        <w:ind w:left="540"/>
        <w:rPr>
          <w:rFonts w:cs="Arial"/>
          <w:sz w:val="18"/>
          <w:szCs w:val="18"/>
          <w:lang w:val="es-PE"/>
        </w:rPr>
      </w:pPr>
    </w:p>
    <w:p w:rsidR="00B01044" w:rsidRPr="00CD50F8" w:rsidRDefault="00B01044" w:rsidP="00D917A1">
      <w:pPr>
        <w:numPr>
          <w:ilvl w:val="0"/>
          <w:numId w:val="86"/>
        </w:numPr>
        <w:ind w:left="1418"/>
        <w:rPr>
          <w:rFonts w:cs="Arial"/>
          <w:sz w:val="18"/>
          <w:szCs w:val="18"/>
          <w:lang w:val="es-PE"/>
        </w:rPr>
      </w:pPr>
      <w:r w:rsidRPr="00CD50F8">
        <w:rPr>
          <w:rFonts w:cs="Arial"/>
          <w:sz w:val="18"/>
          <w:szCs w:val="18"/>
          <w:lang w:val="es-PE"/>
        </w:rPr>
        <w:t xml:space="preserve">Cantidad autorizada disponible sobre la cantidad aprobada anual, se muestran ordenados ascendentemente por código del BF </w:t>
      </w:r>
    </w:p>
    <w:p w:rsidR="00B01044" w:rsidRPr="00CD50F8" w:rsidRDefault="00B01044" w:rsidP="00D917A1">
      <w:pPr>
        <w:pStyle w:val="Prrafodelista"/>
        <w:numPr>
          <w:ilvl w:val="0"/>
          <w:numId w:val="42"/>
        </w:numPr>
        <w:ind w:left="1843"/>
        <w:rPr>
          <w:rFonts w:cs="Arial"/>
          <w:sz w:val="18"/>
          <w:szCs w:val="18"/>
          <w:lang w:val="es-PE"/>
        </w:rPr>
      </w:pPr>
      <w:r w:rsidRPr="00CD50F8">
        <w:rPr>
          <w:rFonts w:cs="Arial"/>
          <w:sz w:val="18"/>
          <w:szCs w:val="18"/>
          <w:lang w:val="es-PE"/>
        </w:rPr>
        <w:t>RUC</w:t>
      </w:r>
    </w:p>
    <w:p w:rsidR="00B01044" w:rsidRPr="00CD50F8" w:rsidRDefault="00B01044" w:rsidP="00D917A1">
      <w:pPr>
        <w:pStyle w:val="Prrafodelista"/>
        <w:numPr>
          <w:ilvl w:val="0"/>
          <w:numId w:val="42"/>
        </w:numPr>
        <w:ind w:left="1843"/>
        <w:rPr>
          <w:rFonts w:cs="Arial"/>
          <w:sz w:val="18"/>
          <w:szCs w:val="18"/>
          <w:lang w:val="es-PE"/>
        </w:rPr>
      </w:pPr>
      <w:r w:rsidRPr="00CD50F8">
        <w:rPr>
          <w:rFonts w:cs="Arial"/>
          <w:sz w:val="18"/>
          <w:szCs w:val="18"/>
          <w:lang w:val="es-PE"/>
        </w:rPr>
        <w:t>Razón Social</w:t>
      </w:r>
    </w:p>
    <w:p w:rsidR="00B01044" w:rsidRPr="00CD50F8" w:rsidRDefault="00B01044" w:rsidP="00D917A1">
      <w:pPr>
        <w:pStyle w:val="Prrafodelista"/>
        <w:numPr>
          <w:ilvl w:val="0"/>
          <w:numId w:val="42"/>
        </w:numPr>
        <w:ind w:left="1843"/>
        <w:rPr>
          <w:rFonts w:cs="Arial"/>
          <w:sz w:val="18"/>
          <w:szCs w:val="18"/>
          <w:lang w:val="es-PE"/>
        </w:rPr>
      </w:pPr>
      <w:r w:rsidRPr="00CD50F8">
        <w:rPr>
          <w:rFonts w:cs="Arial"/>
          <w:sz w:val="18"/>
          <w:szCs w:val="18"/>
          <w:lang w:val="es-PE"/>
        </w:rPr>
        <w:t xml:space="preserve">Periodo de </w:t>
      </w:r>
      <w:r w:rsidRPr="00CD50F8">
        <w:rPr>
          <w:rFonts w:cs="Arial"/>
          <w:bCs/>
          <w:sz w:val="18"/>
          <w:szCs w:val="18"/>
          <w:lang w:eastAsia="es-PE"/>
        </w:rPr>
        <w:t>vigencia</w:t>
      </w:r>
    </w:p>
    <w:p w:rsidR="00B01044" w:rsidRPr="00CD50F8" w:rsidRDefault="00B01044" w:rsidP="00D917A1">
      <w:pPr>
        <w:pStyle w:val="Prrafodelista"/>
        <w:numPr>
          <w:ilvl w:val="0"/>
          <w:numId w:val="42"/>
        </w:numPr>
        <w:ind w:left="1843"/>
        <w:rPr>
          <w:rFonts w:cs="Arial"/>
          <w:sz w:val="18"/>
          <w:szCs w:val="18"/>
          <w:lang w:val="es-PE"/>
        </w:rPr>
      </w:pPr>
      <w:r w:rsidRPr="00CD50F8">
        <w:rPr>
          <w:rFonts w:cs="Arial"/>
          <w:sz w:val="18"/>
          <w:szCs w:val="18"/>
          <w:lang w:val="es-PE"/>
        </w:rPr>
        <w:t>Periodo de anual</w:t>
      </w:r>
    </w:p>
    <w:p w:rsidR="00B01044" w:rsidRPr="00CD50F8" w:rsidRDefault="00B01044" w:rsidP="00D917A1">
      <w:pPr>
        <w:pStyle w:val="Prrafodelista"/>
        <w:numPr>
          <w:ilvl w:val="0"/>
          <w:numId w:val="42"/>
        </w:numPr>
        <w:ind w:left="1843"/>
        <w:rPr>
          <w:rFonts w:cs="Arial"/>
          <w:sz w:val="18"/>
          <w:szCs w:val="18"/>
          <w:lang w:val="es-PE"/>
        </w:rPr>
      </w:pPr>
      <w:r w:rsidRPr="00CD50F8">
        <w:rPr>
          <w:rFonts w:cs="Arial"/>
          <w:sz w:val="18"/>
          <w:szCs w:val="18"/>
          <w:lang w:val="es-PE"/>
        </w:rPr>
        <w:t xml:space="preserve">Código de BF </w:t>
      </w:r>
    </w:p>
    <w:p w:rsidR="00B01044" w:rsidRPr="00CD50F8" w:rsidRDefault="00B01044" w:rsidP="00D917A1">
      <w:pPr>
        <w:pStyle w:val="Prrafodelista"/>
        <w:numPr>
          <w:ilvl w:val="0"/>
          <w:numId w:val="42"/>
        </w:numPr>
        <w:ind w:left="1843"/>
        <w:rPr>
          <w:rFonts w:cs="Arial"/>
          <w:sz w:val="18"/>
          <w:szCs w:val="18"/>
          <w:lang w:val="es-PE"/>
        </w:rPr>
      </w:pPr>
      <w:r w:rsidRPr="00CD50F8">
        <w:rPr>
          <w:rFonts w:cs="Arial"/>
          <w:sz w:val="18"/>
          <w:szCs w:val="18"/>
          <w:lang w:val="es-PE"/>
        </w:rPr>
        <w:t>Nombre comercial código del BF+”-“+tipo de presentación comercial</w:t>
      </w:r>
    </w:p>
    <w:p w:rsidR="00B01044" w:rsidRPr="00CD50F8" w:rsidRDefault="00B01044" w:rsidP="00D917A1">
      <w:pPr>
        <w:pStyle w:val="Prrafodelista"/>
        <w:numPr>
          <w:ilvl w:val="0"/>
          <w:numId w:val="42"/>
        </w:numPr>
        <w:ind w:left="1843"/>
        <w:rPr>
          <w:rFonts w:cs="Arial"/>
          <w:sz w:val="18"/>
          <w:szCs w:val="18"/>
          <w:lang w:val="es-PE"/>
        </w:rPr>
      </w:pPr>
      <w:r w:rsidRPr="00CD50F8">
        <w:rPr>
          <w:rFonts w:cs="Arial"/>
          <w:sz w:val="18"/>
          <w:szCs w:val="18"/>
          <w:lang w:val="es-PE"/>
        </w:rPr>
        <w:t>Fecha de alta del código del BF</w:t>
      </w:r>
    </w:p>
    <w:p w:rsidR="00B01044" w:rsidRPr="00CD50F8" w:rsidRDefault="00B01044" w:rsidP="00D917A1">
      <w:pPr>
        <w:pStyle w:val="Prrafodelista"/>
        <w:numPr>
          <w:ilvl w:val="0"/>
          <w:numId w:val="42"/>
        </w:numPr>
        <w:ind w:left="1843"/>
        <w:rPr>
          <w:rFonts w:cs="Arial"/>
          <w:sz w:val="18"/>
          <w:szCs w:val="18"/>
          <w:lang w:val="es-PE"/>
        </w:rPr>
      </w:pPr>
      <w:r w:rsidRPr="00CD50F8">
        <w:rPr>
          <w:rFonts w:cs="Arial"/>
          <w:sz w:val="18"/>
          <w:szCs w:val="18"/>
          <w:lang w:val="es-PE"/>
        </w:rPr>
        <w:t>Fecha de baja del código del BF</w:t>
      </w:r>
    </w:p>
    <w:p w:rsidR="00B01044" w:rsidRPr="00CD50F8" w:rsidRDefault="00B01044" w:rsidP="00D917A1">
      <w:pPr>
        <w:pStyle w:val="Prrafodelista"/>
        <w:numPr>
          <w:ilvl w:val="0"/>
          <w:numId w:val="42"/>
        </w:numPr>
        <w:ind w:left="1843"/>
        <w:rPr>
          <w:rFonts w:cs="Arial"/>
          <w:sz w:val="18"/>
          <w:szCs w:val="18"/>
          <w:lang w:val="es-PE"/>
        </w:rPr>
      </w:pPr>
      <w:r w:rsidRPr="00CD50F8">
        <w:rPr>
          <w:rFonts w:cs="Arial"/>
          <w:sz w:val="18"/>
          <w:szCs w:val="18"/>
          <w:lang w:val="es-PE"/>
        </w:rPr>
        <w:t xml:space="preserve">Cantidad autorizada anual </w:t>
      </w:r>
    </w:p>
    <w:p w:rsidR="00B01044" w:rsidRPr="00CD50F8" w:rsidRDefault="00B01044" w:rsidP="00D917A1">
      <w:pPr>
        <w:pStyle w:val="Prrafodelista"/>
        <w:numPr>
          <w:ilvl w:val="0"/>
          <w:numId w:val="42"/>
        </w:numPr>
        <w:ind w:left="1843"/>
        <w:rPr>
          <w:rFonts w:cs="Arial"/>
          <w:sz w:val="18"/>
          <w:szCs w:val="18"/>
          <w:lang w:val="es-PE"/>
        </w:rPr>
      </w:pPr>
      <w:r w:rsidRPr="00CD50F8">
        <w:rPr>
          <w:rFonts w:cs="Arial"/>
          <w:sz w:val="18"/>
          <w:szCs w:val="18"/>
          <w:lang w:val="es-PE"/>
        </w:rPr>
        <w:t xml:space="preserve">Cantidad </w:t>
      </w:r>
      <w:r w:rsidRPr="00CD50F8">
        <w:rPr>
          <w:rFonts w:cs="Arial"/>
          <w:sz w:val="18"/>
          <w:szCs w:val="18"/>
        </w:rPr>
        <w:t xml:space="preserve">autorizada </w:t>
      </w:r>
      <w:r w:rsidRPr="00CD50F8">
        <w:rPr>
          <w:rFonts w:cs="Arial"/>
          <w:sz w:val="18"/>
          <w:szCs w:val="18"/>
          <w:lang w:val="es-PE"/>
        </w:rPr>
        <w:t>utilizada</w:t>
      </w:r>
    </w:p>
    <w:p w:rsidR="00B01044" w:rsidRPr="00CD50F8" w:rsidRDefault="00B01044" w:rsidP="00D917A1">
      <w:pPr>
        <w:pStyle w:val="Prrafodelista"/>
        <w:numPr>
          <w:ilvl w:val="0"/>
          <w:numId w:val="42"/>
        </w:numPr>
        <w:ind w:left="1843"/>
        <w:rPr>
          <w:rFonts w:cs="Arial"/>
          <w:sz w:val="18"/>
          <w:szCs w:val="18"/>
          <w:lang w:val="es-PE"/>
        </w:rPr>
      </w:pPr>
      <w:r w:rsidRPr="00CD50F8">
        <w:rPr>
          <w:rFonts w:cs="Arial"/>
          <w:sz w:val="18"/>
          <w:szCs w:val="18"/>
          <w:lang w:val="es-PE"/>
        </w:rPr>
        <w:t>Porcentaje de la cantidad autorizada utilizada</w:t>
      </w:r>
    </w:p>
    <w:p w:rsidR="00B01044" w:rsidRPr="00CD50F8" w:rsidRDefault="00B01044" w:rsidP="00D917A1">
      <w:pPr>
        <w:pStyle w:val="Prrafodelista"/>
        <w:numPr>
          <w:ilvl w:val="0"/>
          <w:numId w:val="42"/>
        </w:numPr>
        <w:ind w:left="1843"/>
        <w:rPr>
          <w:rFonts w:cs="Arial"/>
          <w:sz w:val="18"/>
          <w:szCs w:val="18"/>
          <w:lang w:val="es-PE"/>
        </w:rPr>
      </w:pPr>
      <w:r w:rsidRPr="00CD50F8">
        <w:rPr>
          <w:rFonts w:cs="Arial"/>
          <w:sz w:val="18"/>
          <w:szCs w:val="18"/>
          <w:lang w:val="es-PE"/>
        </w:rPr>
        <w:t>Cantidad autorizada disponible</w:t>
      </w:r>
    </w:p>
    <w:p w:rsidR="00B01044" w:rsidRPr="00CD50F8" w:rsidRDefault="00B01044" w:rsidP="00D917A1">
      <w:pPr>
        <w:pStyle w:val="Prrafodelista"/>
        <w:numPr>
          <w:ilvl w:val="0"/>
          <w:numId w:val="42"/>
        </w:numPr>
        <w:ind w:left="1843"/>
        <w:rPr>
          <w:rFonts w:cs="Arial"/>
          <w:sz w:val="18"/>
          <w:szCs w:val="18"/>
          <w:lang w:val="es-PE"/>
        </w:rPr>
      </w:pPr>
      <w:r w:rsidRPr="00CD50F8">
        <w:rPr>
          <w:rFonts w:cs="Arial"/>
          <w:sz w:val="18"/>
          <w:szCs w:val="18"/>
          <w:lang w:val="es-PE"/>
        </w:rPr>
        <w:t>Cantidad autorizada disponible menos reservas (*)</w:t>
      </w:r>
    </w:p>
    <w:p w:rsidR="00B01044" w:rsidRPr="00CD50F8" w:rsidRDefault="00B01044" w:rsidP="00D917A1">
      <w:pPr>
        <w:pStyle w:val="Prrafodelista"/>
        <w:numPr>
          <w:ilvl w:val="0"/>
          <w:numId w:val="42"/>
        </w:numPr>
        <w:ind w:left="1843"/>
        <w:rPr>
          <w:rFonts w:cs="Arial"/>
          <w:sz w:val="18"/>
          <w:szCs w:val="18"/>
          <w:lang w:val="es-PE"/>
        </w:rPr>
      </w:pPr>
      <w:r w:rsidRPr="00CD50F8">
        <w:rPr>
          <w:rFonts w:cs="Arial"/>
          <w:sz w:val="18"/>
          <w:szCs w:val="18"/>
          <w:lang w:val="es-PE"/>
        </w:rPr>
        <w:t xml:space="preserve">Unidad de control del BF </w:t>
      </w:r>
    </w:p>
    <w:p w:rsidR="00B01044" w:rsidRPr="00CD50F8" w:rsidRDefault="00B01044" w:rsidP="00B01044">
      <w:pPr>
        <w:pStyle w:val="Prrafodelista"/>
        <w:ind w:left="1418"/>
        <w:rPr>
          <w:rFonts w:cs="Arial"/>
          <w:sz w:val="18"/>
          <w:szCs w:val="18"/>
          <w:lang w:val="es-PE"/>
        </w:rPr>
      </w:pPr>
    </w:p>
    <w:p w:rsidR="00B01044" w:rsidRPr="00CD50F8" w:rsidRDefault="00B01044" w:rsidP="00B01044">
      <w:pPr>
        <w:pStyle w:val="Prrafodelista"/>
        <w:ind w:left="1418"/>
        <w:rPr>
          <w:rFonts w:cs="Arial"/>
          <w:sz w:val="18"/>
          <w:szCs w:val="18"/>
          <w:lang w:val="es-PE"/>
        </w:rPr>
      </w:pPr>
      <w:r w:rsidRPr="00CD50F8">
        <w:rPr>
          <w:rFonts w:cs="Arial"/>
          <w:sz w:val="18"/>
          <w:szCs w:val="18"/>
          <w:lang w:val="es-PE"/>
        </w:rPr>
        <w:lastRenderedPageBreak/>
        <w:t>Consideraciones:</w:t>
      </w:r>
    </w:p>
    <w:p w:rsidR="00B01044" w:rsidRPr="00CD50F8" w:rsidRDefault="00B01044" w:rsidP="00D917A1">
      <w:pPr>
        <w:pStyle w:val="Prrafodelista"/>
        <w:numPr>
          <w:ilvl w:val="0"/>
          <w:numId w:val="56"/>
        </w:numPr>
        <w:ind w:left="1843"/>
        <w:rPr>
          <w:rFonts w:cs="Arial"/>
          <w:sz w:val="18"/>
          <w:szCs w:val="18"/>
          <w:lang w:val="es-PE"/>
        </w:rPr>
      </w:pPr>
      <w:r w:rsidRPr="00CD50F8">
        <w:rPr>
          <w:rFonts w:cs="Arial"/>
          <w:sz w:val="18"/>
          <w:szCs w:val="18"/>
          <w:lang w:val="es-PE"/>
        </w:rPr>
        <w:t xml:space="preserve">Opción para bajar la información de la consulta a un archivo CSV o TXT </w:t>
      </w:r>
      <w:r w:rsidR="00892685" w:rsidRPr="00CD50F8">
        <w:rPr>
          <w:rFonts w:cs="Arial"/>
          <w:sz w:val="18"/>
          <w:szCs w:val="18"/>
          <w:lang w:val="es-PE"/>
        </w:rPr>
        <w:t>y de emitirlo de manera gráfica para ver la evolución por cada BF</w:t>
      </w:r>
    </w:p>
    <w:p w:rsidR="00B01044" w:rsidRPr="00CD50F8" w:rsidRDefault="00B01044" w:rsidP="00D917A1">
      <w:pPr>
        <w:pStyle w:val="Prrafodelista"/>
        <w:numPr>
          <w:ilvl w:val="0"/>
          <w:numId w:val="56"/>
        </w:numPr>
        <w:ind w:left="1843"/>
        <w:rPr>
          <w:rFonts w:cs="Arial"/>
          <w:sz w:val="18"/>
          <w:szCs w:val="18"/>
          <w:lang w:val="es-PE"/>
        </w:rPr>
      </w:pPr>
      <w:r w:rsidRPr="00CD50F8">
        <w:rPr>
          <w:rFonts w:cs="Arial"/>
          <w:sz w:val="18"/>
          <w:szCs w:val="18"/>
          <w:lang w:val="es-PE"/>
        </w:rPr>
        <w:t>Debe poder seleccionar todos los periodos anuales</w:t>
      </w:r>
    </w:p>
    <w:p w:rsidR="00B01044" w:rsidRPr="00CD50F8" w:rsidRDefault="00B01044" w:rsidP="00D917A1">
      <w:pPr>
        <w:pStyle w:val="Prrafodelista"/>
        <w:numPr>
          <w:ilvl w:val="0"/>
          <w:numId w:val="56"/>
        </w:numPr>
        <w:ind w:left="1843"/>
        <w:rPr>
          <w:rFonts w:cs="Arial"/>
          <w:sz w:val="18"/>
          <w:szCs w:val="18"/>
          <w:lang w:val="es-PE"/>
        </w:rPr>
      </w:pPr>
      <w:r w:rsidRPr="00CD50F8">
        <w:rPr>
          <w:rFonts w:cs="Arial"/>
          <w:sz w:val="18"/>
          <w:szCs w:val="18"/>
          <w:lang w:val="es-PE"/>
        </w:rPr>
        <w:t xml:space="preserve">Colocar como pie de página que el cantidad autorizada  disponible final se refleja cuando el usuario no tenga operaciones imputadas pendientes de confirmar </w:t>
      </w:r>
    </w:p>
    <w:p w:rsidR="00B01044" w:rsidRPr="00CD50F8" w:rsidRDefault="00B01044" w:rsidP="00D917A1">
      <w:pPr>
        <w:pStyle w:val="Prrafodelista"/>
        <w:numPr>
          <w:ilvl w:val="0"/>
          <w:numId w:val="56"/>
        </w:numPr>
        <w:ind w:left="1843"/>
        <w:rPr>
          <w:rFonts w:cs="Arial"/>
          <w:sz w:val="18"/>
          <w:szCs w:val="18"/>
          <w:lang w:val="es-PE"/>
        </w:rPr>
      </w:pPr>
      <w:r w:rsidRPr="00CD50F8">
        <w:rPr>
          <w:rFonts w:cs="Arial"/>
          <w:sz w:val="18"/>
          <w:szCs w:val="18"/>
          <w:lang w:val="es-PE"/>
        </w:rPr>
        <w:t xml:space="preserve">Colocar como pie de página que las reservas del cantidad autorizada disponible se generan en base a las GRE-BF en tránsito o Autorizaciones de Ingresos / Salidas </w:t>
      </w:r>
    </w:p>
    <w:p w:rsidR="00B01044" w:rsidRPr="00CD50F8" w:rsidRDefault="00B01044" w:rsidP="00D917A1">
      <w:pPr>
        <w:pStyle w:val="Prrafodelista"/>
        <w:numPr>
          <w:ilvl w:val="0"/>
          <w:numId w:val="56"/>
        </w:numPr>
        <w:ind w:left="1843"/>
        <w:rPr>
          <w:rFonts w:cs="Arial"/>
          <w:sz w:val="18"/>
          <w:szCs w:val="18"/>
          <w:lang w:val="es-PE"/>
        </w:rPr>
      </w:pPr>
      <w:r w:rsidRPr="00CD50F8">
        <w:rPr>
          <w:rFonts w:cs="Arial"/>
          <w:sz w:val="18"/>
          <w:szCs w:val="18"/>
          <w:lang w:val="es-PE"/>
        </w:rPr>
        <w:t>Debe mostrar la fecha y usuario que emite la consulta así como la última fecha en la cual se actualizo la información en el registro diario de operaciones</w:t>
      </w:r>
    </w:p>
    <w:p w:rsidR="00B01044" w:rsidRPr="00CD50F8" w:rsidRDefault="00B01044" w:rsidP="00B01044">
      <w:pPr>
        <w:pStyle w:val="Prrafodelista"/>
        <w:ind w:left="540"/>
        <w:rPr>
          <w:rFonts w:cs="Arial"/>
          <w:sz w:val="18"/>
          <w:szCs w:val="18"/>
          <w:lang w:val="es-PE"/>
        </w:rPr>
      </w:pPr>
    </w:p>
    <w:p w:rsidR="00B01044" w:rsidRPr="00CD50F8" w:rsidRDefault="00B01044" w:rsidP="00D917A1">
      <w:pPr>
        <w:numPr>
          <w:ilvl w:val="0"/>
          <w:numId w:val="86"/>
        </w:numPr>
        <w:ind w:left="1418"/>
        <w:rPr>
          <w:rFonts w:cs="Arial"/>
          <w:sz w:val="18"/>
          <w:szCs w:val="18"/>
          <w:lang w:val="es-PE"/>
        </w:rPr>
      </w:pPr>
      <w:r w:rsidRPr="00CD50F8">
        <w:rPr>
          <w:rFonts w:cs="Arial"/>
          <w:sz w:val="18"/>
          <w:szCs w:val="18"/>
          <w:lang w:val="es-PE"/>
        </w:rPr>
        <w:t>Stock de presentaciones detallado por establecimiento, se muestran ordenados ascendentemente establecimiento, por código del BF y presentación</w:t>
      </w:r>
    </w:p>
    <w:p w:rsidR="00B01044" w:rsidRPr="00CD50F8" w:rsidRDefault="00B01044" w:rsidP="00D917A1">
      <w:pPr>
        <w:pStyle w:val="Prrafodelista"/>
        <w:numPr>
          <w:ilvl w:val="0"/>
          <w:numId w:val="42"/>
        </w:numPr>
        <w:ind w:left="1843"/>
        <w:rPr>
          <w:rFonts w:cs="Arial"/>
          <w:sz w:val="18"/>
          <w:szCs w:val="18"/>
          <w:lang w:val="es-PE"/>
        </w:rPr>
      </w:pPr>
      <w:r w:rsidRPr="00CD50F8">
        <w:rPr>
          <w:rFonts w:cs="Arial"/>
          <w:sz w:val="18"/>
          <w:szCs w:val="18"/>
          <w:lang w:val="es-PE"/>
        </w:rPr>
        <w:t>RUC</w:t>
      </w:r>
    </w:p>
    <w:p w:rsidR="00B01044" w:rsidRPr="00CD50F8" w:rsidRDefault="00B01044" w:rsidP="00D917A1">
      <w:pPr>
        <w:pStyle w:val="Prrafodelista"/>
        <w:numPr>
          <w:ilvl w:val="0"/>
          <w:numId w:val="42"/>
        </w:numPr>
        <w:ind w:left="1843"/>
        <w:rPr>
          <w:rFonts w:cs="Arial"/>
          <w:sz w:val="18"/>
          <w:szCs w:val="18"/>
          <w:lang w:val="es-PE"/>
        </w:rPr>
      </w:pPr>
      <w:r w:rsidRPr="00CD50F8">
        <w:rPr>
          <w:rFonts w:cs="Arial"/>
          <w:sz w:val="18"/>
          <w:szCs w:val="18"/>
          <w:lang w:val="es-PE"/>
        </w:rPr>
        <w:t>Razón Social</w:t>
      </w:r>
    </w:p>
    <w:p w:rsidR="00B01044" w:rsidRPr="00CD50F8" w:rsidRDefault="00B01044" w:rsidP="00D917A1">
      <w:pPr>
        <w:pStyle w:val="Prrafodelista"/>
        <w:numPr>
          <w:ilvl w:val="0"/>
          <w:numId w:val="42"/>
        </w:numPr>
        <w:ind w:left="1843"/>
        <w:rPr>
          <w:rFonts w:cs="Arial"/>
          <w:sz w:val="18"/>
          <w:szCs w:val="18"/>
          <w:lang w:val="es-PE"/>
        </w:rPr>
      </w:pPr>
      <w:r w:rsidRPr="00CD50F8">
        <w:rPr>
          <w:rFonts w:cs="Arial"/>
          <w:sz w:val="18"/>
          <w:szCs w:val="18"/>
          <w:lang w:val="es-PE"/>
        </w:rPr>
        <w:t xml:space="preserve">Periodo de </w:t>
      </w:r>
      <w:r w:rsidRPr="00CD50F8">
        <w:rPr>
          <w:rFonts w:cs="Arial"/>
          <w:bCs/>
          <w:sz w:val="18"/>
          <w:szCs w:val="18"/>
          <w:lang w:eastAsia="es-PE"/>
        </w:rPr>
        <w:t>vigencia</w:t>
      </w:r>
    </w:p>
    <w:p w:rsidR="00B01044" w:rsidRPr="00CD50F8" w:rsidRDefault="00B01044" w:rsidP="00D917A1">
      <w:pPr>
        <w:pStyle w:val="Prrafodelista"/>
        <w:numPr>
          <w:ilvl w:val="0"/>
          <w:numId w:val="42"/>
        </w:numPr>
        <w:ind w:left="1843"/>
        <w:rPr>
          <w:rFonts w:cs="Arial"/>
          <w:sz w:val="18"/>
          <w:szCs w:val="18"/>
          <w:lang w:val="es-PE"/>
        </w:rPr>
      </w:pPr>
      <w:r w:rsidRPr="00CD50F8">
        <w:rPr>
          <w:rFonts w:cs="Arial"/>
          <w:sz w:val="18"/>
          <w:szCs w:val="18"/>
          <w:lang w:val="es-PE"/>
        </w:rPr>
        <w:t xml:space="preserve">Periodo anual </w:t>
      </w:r>
    </w:p>
    <w:p w:rsidR="00B01044" w:rsidRPr="00CD50F8" w:rsidRDefault="00B01044" w:rsidP="00D917A1">
      <w:pPr>
        <w:pStyle w:val="Prrafodelista"/>
        <w:numPr>
          <w:ilvl w:val="0"/>
          <w:numId w:val="43"/>
        </w:numPr>
        <w:ind w:left="1843"/>
        <w:rPr>
          <w:rFonts w:cs="Arial"/>
          <w:sz w:val="18"/>
          <w:szCs w:val="18"/>
          <w:lang w:val="es-PE"/>
        </w:rPr>
      </w:pPr>
      <w:r w:rsidRPr="00CD50F8">
        <w:rPr>
          <w:rFonts w:cs="Arial"/>
          <w:sz w:val="18"/>
          <w:szCs w:val="18"/>
          <w:lang w:val="es-PE"/>
        </w:rPr>
        <w:t>Establecimiento+”-“+Dirección del establecimiento comercial, si es un establecimiento de un tercero deberá adicionarse el RUC (+”-“+RUC) del prestador del servicio. Marca con (*) si se modificó la dirección del establecimiento durante el periodo anual</w:t>
      </w:r>
    </w:p>
    <w:p w:rsidR="00B01044" w:rsidRPr="00CD50F8" w:rsidRDefault="00B01044" w:rsidP="00D917A1">
      <w:pPr>
        <w:pStyle w:val="Prrafodelista"/>
        <w:numPr>
          <w:ilvl w:val="0"/>
          <w:numId w:val="43"/>
        </w:numPr>
        <w:ind w:left="1843"/>
        <w:rPr>
          <w:rFonts w:cs="Arial"/>
          <w:sz w:val="18"/>
          <w:szCs w:val="18"/>
          <w:lang w:val="es-PE"/>
        </w:rPr>
      </w:pPr>
      <w:r w:rsidRPr="00CD50F8">
        <w:rPr>
          <w:rFonts w:cs="Arial"/>
          <w:sz w:val="18"/>
          <w:szCs w:val="18"/>
          <w:lang w:val="es-PE"/>
        </w:rPr>
        <w:t>Código del BF</w:t>
      </w:r>
    </w:p>
    <w:p w:rsidR="00B01044" w:rsidRPr="00CD50F8" w:rsidRDefault="00B01044" w:rsidP="00D917A1">
      <w:pPr>
        <w:pStyle w:val="Prrafodelista"/>
        <w:numPr>
          <w:ilvl w:val="0"/>
          <w:numId w:val="43"/>
        </w:numPr>
        <w:ind w:left="1843"/>
        <w:rPr>
          <w:rFonts w:cs="Arial"/>
          <w:sz w:val="18"/>
          <w:szCs w:val="18"/>
          <w:lang w:val="es-PE"/>
        </w:rPr>
      </w:pPr>
      <w:r w:rsidRPr="00CD50F8">
        <w:rPr>
          <w:rFonts w:cs="Arial"/>
          <w:sz w:val="18"/>
          <w:szCs w:val="18"/>
          <w:lang w:val="es-PE"/>
        </w:rPr>
        <w:t>Nombre comercial del código del BF+“-“ + tipo de presentación comercial</w:t>
      </w:r>
    </w:p>
    <w:p w:rsidR="00B01044" w:rsidRPr="00CD50F8" w:rsidRDefault="00B01044" w:rsidP="00D917A1">
      <w:pPr>
        <w:pStyle w:val="Prrafodelista"/>
        <w:numPr>
          <w:ilvl w:val="0"/>
          <w:numId w:val="43"/>
        </w:numPr>
        <w:ind w:left="1843"/>
        <w:rPr>
          <w:rFonts w:cs="Arial"/>
          <w:sz w:val="18"/>
          <w:szCs w:val="18"/>
          <w:lang w:val="es-PE"/>
        </w:rPr>
      </w:pPr>
      <w:r w:rsidRPr="00CD50F8">
        <w:rPr>
          <w:rFonts w:cs="Arial"/>
          <w:sz w:val="18"/>
          <w:szCs w:val="18"/>
          <w:lang w:val="es-PE"/>
        </w:rPr>
        <w:t>Presentación, Nombre del Bien+”-“+Nombre Comercial del Bien+”-“+ Tipo de presentación comercial de la presentación+”-“+Cantidad de Unidades Físicas+”-“+Unidad Física</w:t>
      </w:r>
    </w:p>
    <w:p w:rsidR="00B01044" w:rsidRPr="00CD50F8" w:rsidRDefault="00B01044" w:rsidP="00D917A1">
      <w:pPr>
        <w:pStyle w:val="Prrafodelista"/>
        <w:numPr>
          <w:ilvl w:val="0"/>
          <w:numId w:val="43"/>
        </w:numPr>
        <w:ind w:left="1843"/>
        <w:rPr>
          <w:rFonts w:cs="Arial"/>
          <w:sz w:val="18"/>
          <w:szCs w:val="18"/>
          <w:lang w:val="es-PE"/>
        </w:rPr>
      </w:pPr>
      <w:r w:rsidRPr="00CD50F8">
        <w:rPr>
          <w:rFonts w:cs="Arial"/>
          <w:sz w:val="18"/>
          <w:szCs w:val="18"/>
          <w:lang w:val="es-PE"/>
        </w:rPr>
        <w:t xml:space="preserve">Ingresos totales, suma de todas cantidades ingresadas desde que inició sus operaciones para el periodo de </w:t>
      </w:r>
      <w:r w:rsidRPr="00CD50F8">
        <w:rPr>
          <w:rFonts w:cs="Arial"/>
          <w:bCs/>
          <w:sz w:val="18"/>
          <w:szCs w:val="18"/>
          <w:lang w:eastAsia="es-PE"/>
        </w:rPr>
        <w:t>vigencia</w:t>
      </w:r>
      <w:r w:rsidRPr="00CD50F8">
        <w:rPr>
          <w:rFonts w:cs="Arial"/>
          <w:sz w:val="18"/>
          <w:szCs w:val="18"/>
          <w:lang w:val="es-PE"/>
        </w:rPr>
        <w:t xml:space="preserve"> por establecimiento y presentación.</w:t>
      </w:r>
    </w:p>
    <w:p w:rsidR="00B01044" w:rsidRPr="00CD50F8" w:rsidRDefault="00B01044" w:rsidP="00D917A1">
      <w:pPr>
        <w:pStyle w:val="Prrafodelista"/>
        <w:numPr>
          <w:ilvl w:val="0"/>
          <w:numId w:val="43"/>
        </w:numPr>
        <w:ind w:left="1843"/>
        <w:rPr>
          <w:rFonts w:cs="Arial"/>
          <w:sz w:val="18"/>
          <w:szCs w:val="18"/>
          <w:lang w:val="es-PE"/>
        </w:rPr>
      </w:pPr>
      <w:r w:rsidRPr="00CD50F8">
        <w:rPr>
          <w:rFonts w:cs="Arial"/>
          <w:sz w:val="18"/>
          <w:szCs w:val="18"/>
          <w:lang w:val="es-PE"/>
        </w:rPr>
        <w:t xml:space="preserve">Egresos totales, suma de todas cantidades egresadas desde que inició sus operaciones para el periodo de </w:t>
      </w:r>
      <w:r w:rsidRPr="00CD50F8">
        <w:rPr>
          <w:rFonts w:cs="Arial"/>
          <w:bCs/>
          <w:sz w:val="18"/>
          <w:szCs w:val="18"/>
          <w:lang w:eastAsia="es-PE"/>
        </w:rPr>
        <w:t>vigencia</w:t>
      </w:r>
      <w:r w:rsidRPr="00CD50F8">
        <w:rPr>
          <w:rFonts w:cs="Arial"/>
          <w:sz w:val="18"/>
          <w:szCs w:val="18"/>
          <w:lang w:val="es-PE"/>
        </w:rPr>
        <w:t>, por establecimiento y presentación.</w:t>
      </w:r>
    </w:p>
    <w:p w:rsidR="00B01044" w:rsidRPr="00CD50F8" w:rsidRDefault="00B01044" w:rsidP="00D917A1">
      <w:pPr>
        <w:pStyle w:val="Prrafodelista"/>
        <w:numPr>
          <w:ilvl w:val="0"/>
          <w:numId w:val="43"/>
        </w:numPr>
        <w:ind w:left="1843"/>
        <w:rPr>
          <w:rFonts w:cs="Arial"/>
          <w:sz w:val="18"/>
          <w:szCs w:val="18"/>
          <w:lang w:val="es-PE"/>
        </w:rPr>
      </w:pPr>
      <w:r w:rsidRPr="00CD50F8">
        <w:rPr>
          <w:rFonts w:cs="Arial"/>
          <w:sz w:val="18"/>
          <w:szCs w:val="18"/>
          <w:lang w:val="es-PE"/>
        </w:rPr>
        <w:t xml:space="preserve">Stock por establecimiento presentación </w:t>
      </w:r>
    </w:p>
    <w:p w:rsidR="00B01044" w:rsidRPr="00CD50F8" w:rsidRDefault="00B01044" w:rsidP="00D917A1">
      <w:pPr>
        <w:pStyle w:val="Prrafodelista"/>
        <w:numPr>
          <w:ilvl w:val="0"/>
          <w:numId w:val="43"/>
        </w:numPr>
        <w:ind w:left="1843"/>
        <w:rPr>
          <w:rFonts w:cs="Arial"/>
          <w:sz w:val="18"/>
          <w:szCs w:val="18"/>
          <w:lang w:val="es-PE"/>
        </w:rPr>
      </w:pPr>
      <w:r w:rsidRPr="00CD50F8">
        <w:rPr>
          <w:rFonts w:cs="Arial"/>
          <w:sz w:val="18"/>
          <w:szCs w:val="18"/>
          <w:lang w:val="es-PE"/>
        </w:rPr>
        <w:t>Stock por establecimiento presentación menos reservas (*)</w:t>
      </w:r>
    </w:p>
    <w:p w:rsidR="00B01044" w:rsidRPr="00CD50F8" w:rsidRDefault="00B01044" w:rsidP="00D917A1">
      <w:pPr>
        <w:pStyle w:val="Prrafodelista"/>
        <w:numPr>
          <w:ilvl w:val="0"/>
          <w:numId w:val="43"/>
        </w:numPr>
        <w:ind w:left="1843"/>
        <w:rPr>
          <w:rFonts w:cs="Arial"/>
          <w:sz w:val="18"/>
          <w:szCs w:val="18"/>
          <w:lang w:val="es-PE"/>
        </w:rPr>
      </w:pPr>
      <w:r w:rsidRPr="00CD50F8">
        <w:rPr>
          <w:rFonts w:cs="Arial"/>
          <w:sz w:val="18"/>
          <w:szCs w:val="18"/>
          <w:lang w:val="es-PE"/>
        </w:rPr>
        <w:t xml:space="preserve">Cantidad neta </w:t>
      </w:r>
    </w:p>
    <w:p w:rsidR="00B01044" w:rsidRPr="00CD50F8" w:rsidRDefault="00B01044" w:rsidP="00D917A1">
      <w:pPr>
        <w:numPr>
          <w:ilvl w:val="0"/>
          <w:numId w:val="43"/>
        </w:numPr>
        <w:ind w:left="1843"/>
        <w:rPr>
          <w:rFonts w:cs="Arial"/>
          <w:sz w:val="18"/>
          <w:szCs w:val="18"/>
          <w:lang w:val="es-PE"/>
        </w:rPr>
      </w:pPr>
      <w:r w:rsidRPr="00CD50F8">
        <w:rPr>
          <w:rFonts w:cs="Arial"/>
          <w:sz w:val="18"/>
          <w:szCs w:val="18"/>
          <w:lang w:val="es-PE"/>
        </w:rPr>
        <w:t>Unidad de control del BF</w:t>
      </w:r>
    </w:p>
    <w:p w:rsidR="00B01044" w:rsidRPr="00CD50F8" w:rsidRDefault="00B01044" w:rsidP="00B01044">
      <w:pPr>
        <w:pStyle w:val="Prrafodelista"/>
        <w:ind w:left="1418"/>
        <w:rPr>
          <w:rFonts w:cs="Arial"/>
          <w:sz w:val="18"/>
          <w:szCs w:val="18"/>
          <w:lang w:val="es-PE"/>
        </w:rPr>
      </w:pPr>
    </w:p>
    <w:p w:rsidR="00B01044" w:rsidRPr="00CD50F8" w:rsidRDefault="00B01044" w:rsidP="00B01044">
      <w:pPr>
        <w:pStyle w:val="Prrafodelista"/>
        <w:ind w:left="1418"/>
        <w:rPr>
          <w:rFonts w:cs="Arial"/>
          <w:sz w:val="18"/>
          <w:szCs w:val="18"/>
          <w:lang w:val="es-PE"/>
        </w:rPr>
      </w:pPr>
      <w:r w:rsidRPr="00CD50F8">
        <w:rPr>
          <w:rFonts w:cs="Arial"/>
          <w:sz w:val="18"/>
          <w:szCs w:val="18"/>
          <w:lang w:val="es-PE"/>
        </w:rPr>
        <w:t>Consideraciones:</w:t>
      </w:r>
    </w:p>
    <w:p w:rsidR="00B01044" w:rsidRPr="00CD50F8" w:rsidRDefault="00B01044" w:rsidP="00D917A1">
      <w:pPr>
        <w:pStyle w:val="Prrafodelista"/>
        <w:numPr>
          <w:ilvl w:val="0"/>
          <w:numId w:val="57"/>
        </w:numPr>
        <w:ind w:left="1843"/>
        <w:rPr>
          <w:rFonts w:cs="Arial"/>
          <w:sz w:val="18"/>
          <w:szCs w:val="18"/>
          <w:lang w:val="es-PE"/>
        </w:rPr>
      </w:pPr>
      <w:r w:rsidRPr="00CD50F8">
        <w:rPr>
          <w:sz w:val="18"/>
          <w:szCs w:val="18"/>
        </w:rPr>
        <w:t>Opción para bajar la información de la consulta a un archivo CSV o TXT</w:t>
      </w:r>
    </w:p>
    <w:p w:rsidR="00B01044" w:rsidRPr="00CD50F8" w:rsidRDefault="00B01044" w:rsidP="00D917A1">
      <w:pPr>
        <w:pStyle w:val="Prrafodelista"/>
        <w:numPr>
          <w:ilvl w:val="0"/>
          <w:numId w:val="57"/>
        </w:numPr>
        <w:ind w:left="1843"/>
        <w:rPr>
          <w:rFonts w:cs="Arial"/>
          <w:sz w:val="18"/>
          <w:szCs w:val="18"/>
          <w:lang w:val="es-PE"/>
        </w:rPr>
      </w:pPr>
      <w:r w:rsidRPr="00CD50F8">
        <w:rPr>
          <w:rFonts w:cs="Arial"/>
          <w:sz w:val="18"/>
          <w:szCs w:val="18"/>
          <w:lang w:val="es-PE"/>
        </w:rPr>
        <w:t>Debe poder seleccionar todos los periodos anuales</w:t>
      </w:r>
    </w:p>
    <w:p w:rsidR="00B01044" w:rsidRPr="00CD50F8" w:rsidRDefault="00B01044" w:rsidP="00D917A1">
      <w:pPr>
        <w:pStyle w:val="Prrafodelista"/>
        <w:numPr>
          <w:ilvl w:val="0"/>
          <w:numId w:val="57"/>
        </w:numPr>
        <w:ind w:left="1843"/>
        <w:rPr>
          <w:rFonts w:cs="Arial"/>
          <w:sz w:val="18"/>
          <w:szCs w:val="18"/>
          <w:lang w:val="es-PE"/>
        </w:rPr>
      </w:pPr>
      <w:r w:rsidRPr="00CD50F8">
        <w:rPr>
          <w:rFonts w:cs="Arial"/>
          <w:sz w:val="18"/>
          <w:szCs w:val="18"/>
          <w:lang w:val="es-PE"/>
        </w:rPr>
        <w:t>Incluir los stocks que tiene el usuario en establecimientos de los prestadores de servicio que están en “stock en establecimientos de terceros”</w:t>
      </w:r>
    </w:p>
    <w:p w:rsidR="00B01044" w:rsidRPr="00CD50F8" w:rsidRDefault="00B01044" w:rsidP="00D917A1">
      <w:pPr>
        <w:pStyle w:val="Prrafodelista"/>
        <w:numPr>
          <w:ilvl w:val="0"/>
          <w:numId w:val="57"/>
        </w:numPr>
        <w:ind w:left="1843"/>
        <w:rPr>
          <w:rFonts w:cs="Arial"/>
          <w:sz w:val="18"/>
          <w:szCs w:val="18"/>
          <w:lang w:val="es-PE"/>
        </w:rPr>
      </w:pPr>
      <w:r w:rsidRPr="00CD50F8">
        <w:rPr>
          <w:rFonts w:cs="Arial"/>
          <w:sz w:val="18"/>
          <w:szCs w:val="18"/>
          <w:lang w:val="es-PE"/>
        </w:rPr>
        <w:t xml:space="preserve">Colocar como pie de página que el stock final se refleja cuando el usuario no tenga operaciones imputadas pendientes de confirmar </w:t>
      </w:r>
    </w:p>
    <w:p w:rsidR="00B01044" w:rsidRPr="00CD50F8" w:rsidRDefault="00B01044" w:rsidP="00D917A1">
      <w:pPr>
        <w:pStyle w:val="Prrafodelista"/>
        <w:numPr>
          <w:ilvl w:val="0"/>
          <w:numId w:val="56"/>
        </w:numPr>
        <w:ind w:left="1843"/>
        <w:rPr>
          <w:rFonts w:cs="Arial"/>
          <w:sz w:val="18"/>
          <w:szCs w:val="18"/>
          <w:lang w:val="es-PE"/>
        </w:rPr>
      </w:pPr>
      <w:r w:rsidRPr="00CD50F8">
        <w:rPr>
          <w:rFonts w:cs="Arial"/>
          <w:sz w:val="18"/>
          <w:szCs w:val="18"/>
          <w:lang w:val="es-PE"/>
        </w:rPr>
        <w:t>Colocar como pie de página que al stock final se le ha rebajado la reserva de stocks que el usuario tiene asignado (GRE-BF, inmovilizaciones)</w:t>
      </w:r>
    </w:p>
    <w:p w:rsidR="00B01044" w:rsidRPr="00CD50F8" w:rsidRDefault="00B01044" w:rsidP="00D917A1">
      <w:pPr>
        <w:pStyle w:val="Prrafodelista"/>
        <w:numPr>
          <w:ilvl w:val="0"/>
          <w:numId w:val="56"/>
        </w:numPr>
        <w:ind w:left="1843"/>
        <w:rPr>
          <w:rFonts w:cs="Arial"/>
          <w:sz w:val="18"/>
          <w:szCs w:val="18"/>
          <w:lang w:val="es-PE"/>
        </w:rPr>
      </w:pPr>
      <w:r w:rsidRPr="00CD50F8">
        <w:rPr>
          <w:rFonts w:cs="Arial"/>
          <w:sz w:val="18"/>
          <w:szCs w:val="18"/>
          <w:lang w:val="es-PE"/>
        </w:rPr>
        <w:t>Debe mostrar la fecha y usuario que emite la consulta así como la última fecha en la cual se actualizo la información en el registro diario de operaciones</w:t>
      </w:r>
    </w:p>
    <w:p w:rsidR="00C1681C" w:rsidRPr="00CD50F8" w:rsidRDefault="00C1681C" w:rsidP="00C1681C">
      <w:pPr>
        <w:pStyle w:val="Prrafodelista"/>
        <w:rPr>
          <w:rFonts w:cs="Arial"/>
          <w:sz w:val="18"/>
          <w:szCs w:val="18"/>
          <w:lang w:val="es-PE"/>
        </w:rPr>
      </w:pPr>
    </w:p>
    <w:p w:rsidR="00C1681C" w:rsidRPr="00CD50F8" w:rsidRDefault="00C1681C" w:rsidP="00C1681C">
      <w:pPr>
        <w:pStyle w:val="Prrafodelista"/>
        <w:rPr>
          <w:rFonts w:cs="Arial"/>
          <w:sz w:val="18"/>
          <w:szCs w:val="18"/>
          <w:lang w:val="es-PE"/>
        </w:rPr>
      </w:pPr>
    </w:p>
    <w:p w:rsidR="00A1750B" w:rsidRPr="00CD50F8" w:rsidRDefault="00A1750B" w:rsidP="00D917A1">
      <w:pPr>
        <w:pStyle w:val="Textodeglobo"/>
        <w:numPr>
          <w:ilvl w:val="0"/>
          <w:numId w:val="87"/>
        </w:numPr>
        <w:rPr>
          <w:rFonts w:ascii="Arial" w:hAnsi="Arial" w:cs="Arial"/>
          <w:b/>
          <w:sz w:val="18"/>
          <w:szCs w:val="18"/>
          <w:u w:val="single"/>
          <w:lang w:eastAsia="es-ES"/>
        </w:rPr>
      </w:pPr>
      <w:r w:rsidRPr="00CD50F8">
        <w:rPr>
          <w:rFonts w:ascii="Arial" w:hAnsi="Arial" w:cs="Arial"/>
          <w:b/>
          <w:sz w:val="18"/>
          <w:szCs w:val="18"/>
          <w:u w:val="single"/>
          <w:lang w:eastAsia="es-ES"/>
        </w:rPr>
        <w:t xml:space="preserve">Consulta de producción </w:t>
      </w:r>
    </w:p>
    <w:p w:rsidR="00A1750B" w:rsidRPr="00CD50F8" w:rsidRDefault="00A1750B" w:rsidP="00A1750B">
      <w:pPr>
        <w:pStyle w:val="Prrafodelista"/>
        <w:ind w:left="709"/>
        <w:rPr>
          <w:sz w:val="20"/>
        </w:rPr>
      </w:pPr>
      <w:r w:rsidRPr="00CD50F8">
        <w:rPr>
          <w:rFonts w:cs="Arial"/>
          <w:sz w:val="18"/>
          <w:szCs w:val="18"/>
          <w:lang w:val="es-PE"/>
        </w:rPr>
        <w:t xml:space="preserve">Es la consulta efectuada por el usuario INIQBF que correspondan al Usuario propietario del Bien o al Usuario Prestador de Servicios </w:t>
      </w:r>
      <w:r w:rsidR="00336203" w:rsidRPr="00CD50F8">
        <w:rPr>
          <w:rFonts w:cs="Arial"/>
          <w:sz w:val="18"/>
          <w:szCs w:val="18"/>
          <w:lang w:val="es-PE"/>
        </w:rPr>
        <w:t xml:space="preserve">que hayan declarado </w:t>
      </w:r>
      <w:r w:rsidR="00CD264D" w:rsidRPr="00CD50F8">
        <w:rPr>
          <w:rFonts w:cs="Arial"/>
          <w:sz w:val="18"/>
          <w:szCs w:val="18"/>
          <w:lang w:val="es-PE"/>
        </w:rPr>
        <w:t xml:space="preserve">como egresos o ingresos por </w:t>
      </w:r>
      <w:r w:rsidR="00AB0619" w:rsidRPr="00CD50F8">
        <w:rPr>
          <w:rFonts w:cs="Arial"/>
          <w:sz w:val="18"/>
          <w:szCs w:val="18"/>
          <w:lang w:val="es-PE"/>
        </w:rPr>
        <w:t>producción</w:t>
      </w:r>
      <w:r w:rsidR="00CD264D" w:rsidRPr="00CD50F8">
        <w:rPr>
          <w:rFonts w:cs="Arial"/>
          <w:sz w:val="18"/>
          <w:szCs w:val="18"/>
          <w:lang w:val="es-PE"/>
        </w:rPr>
        <w:t xml:space="preserve"> sean producidas por el propietario o hayan sido enviadas a producir a un Usuario prestador del servicio,</w:t>
      </w:r>
      <w:r w:rsidR="00336203" w:rsidRPr="00CD50F8">
        <w:rPr>
          <w:rFonts w:cs="Arial"/>
          <w:sz w:val="18"/>
          <w:szCs w:val="18"/>
          <w:lang w:val="es-PE"/>
        </w:rPr>
        <w:t xml:space="preserve"> </w:t>
      </w:r>
    </w:p>
    <w:p w:rsidR="00A1750B" w:rsidRPr="00CD50F8" w:rsidRDefault="00A1750B" w:rsidP="00A1750B">
      <w:pPr>
        <w:pStyle w:val="Prrafodelista"/>
        <w:ind w:left="709"/>
        <w:rPr>
          <w:sz w:val="20"/>
        </w:rPr>
      </w:pPr>
    </w:p>
    <w:p w:rsidR="00A1750B" w:rsidRPr="00CD50F8" w:rsidRDefault="00A1750B" w:rsidP="00A1750B">
      <w:pPr>
        <w:pStyle w:val="Prrafodelista"/>
        <w:ind w:left="709"/>
        <w:rPr>
          <w:rFonts w:cs="Arial"/>
          <w:sz w:val="18"/>
          <w:szCs w:val="18"/>
          <w:lang w:val="es-PE"/>
        </w:rPr>
      </w:pPr>
      <w:r w:rsidRPr="00CD50F8">
        <w:rPr>
          <w:rFonts w:cs="Arial"/>
          <w:sz w:val="18"/>
          <w:szCs w:val="18"/>
          <w:lang w:val="es-PE"/>
        </w:rPr>
        <w:t>Filtros:</w:t>
      </w:r>
    </w:p>
    <w:p w:rsidR="00A1750B" w:rsidRPr="00CD50F8" w:rsidRDefault="00A1750B" w:rsidP="00D917A1">
      <w:pPr>
        <w:pStyle w:val="Prrafodelista"/>
        <w:numPr>
          <w:ilvl w:val="0"/>
          <w:numId w:val="38"/>
        </w:numPr>
        <w:ind w:left="1418"/>
        <w:rPr>
          <w:rFonts w:cs="Arial"/>
          <w:sz w:val="18"/>
          <w:szCs w:val="18"/>
          <w:lang w:val="es-PE"/>
        </w:rPr>
      </w:pPr>
      <w:r w:rsidRPr="00CD50F8">
        <w:rPr>
          <w:rFonts w:cs="Arial"/>
          <w:sz w:val="18"/>
          <w:szCs w:val="18"/>
          <w:lang w:val="es-PE"/>
        </w:rPr>
        <w:t xml:space="preserve">Usuario Propietario del BF, puede ser dejado en blanco, si lo completa tiene que estar o haber estado inscritos en el RCBF </w:t>
      </w:r>
    </w:p>
    <w:p w:rsidR="00A1750B" w:rsidRPr="00CD50F8" w:rsidRDefault="00A1750B" w:rsidP="00D917A1">
      <w:pPr>
        <w:pStyle w:val="Prrafodelista"/>
        <w:numPr>
          <w:ilvl w:val="0"/>
          <w:numId w:val="39"/>
        </w:numPr>
        <w:ind w:left="1843"/>
        <w:rPr>
          <w:rFonts w:cs="Arial"/>
          <w:sz w:val="18"/>
          <w:szCs w:val="18"/>
          <w:lang w:val="es-PE"/>
        </w:rPr>
      </w:pPr>
      <w:r w:rsidRPr="00CD50F8">
        <w:rPr>
          <w:rFonts w:cs="Arial"/>
          <w:sz w:val="18"/>
          <w:szCs w:val="18"/>
          <w:lang w:val="es-PE"/>
        </w:rPr>
        <w:t xml:space="preserve">Desde, periodo de </w:t>
      </w:r>
      <w:r w:rsidRPr="00CD50F8">
        <w:rPr>
          <w:rFonts w:cs="Arial"/>
          <w:bCs/>
          <w:sz w:val="18"/>
          <w:szCs w:val="18"/>
          <w:lang w:eastAsia="es-PE"/>
        </w:rPr>
        <w:t>vigencia</w:t>
      </w:r>
      <w:r w:rsidRPr="00CD50F8">
        <w:rPr>
          <w:rFonts w:cs="Arial"/>
          <w:sz w:val="18"/>
          <w:szCs w:val="18"/>
          <w:lang w:val="es-PE"/>
        </w:rPr>
        <w:t xml:space="preserve"> (se solicita cuando se registra un RUC desde)</w:t>
      </w:r>
    </w:p>
    <w:p w:rsidR="00A1750B" w:rsidRPr="00CD50F8" w:rsidRDefault="00A1750B" w:rsidP="00D917A1">
      <w:pPr>
        <w:pStyle w:val="Prrafodelista"/>
        <w:numPr>
          <w:ilvl w:val="0"/>
          <w:numId w:val="39"/>
        </w:numPr>
        <w:ind w:left="1843"/>
        <w:rPr>
          <w:rFonts w:cs="Arial"/>
          <w:sz w:val="18"/>
          <w:szCs w:val="18"/>
          <w:lang w:val="es-PE"/>
        </w:rPr>
      </w:pPr>
      <w:r w:rsidRPr="00CD50F8">
        <w:rPr>
          <w:rFonts w:cs="Arial"/>
          <w:sz w:val="18"/>
          <w:szCs w:val="18"/>
          <w:lang w:val="es-PE"/>
        </w:rPr>
        <w:t xml:space="preserve">Hasta, periodo de </w:t>
      </w:r>
      <w:r w:rsidRPr="00CD50F8">
        <w:rPr>
          <w:rFonts w:cs="Arial"/>
          <w:bCs/>
          <w:sz w:val="18"/>
          <w:szCs w:val="18"/>
          <w:lang w:eastAsia="es-PE"/>
        </w:rPr>
        <w:t>vigencia</w:t>
      </w:r>
      <w:r w:rsidRPr="00CD50F8">
        <w:rPr>
          <w:rFonts w:cs="Arial"/>
          <w:sz w:val="18"/>
          <w:szCs w:val="18"/>
          <w:lang w:val="es-PE"/>
        </w:rPr>
        <w:t xml:space="preserve"> (se solicita cuando se registra un RUC hasta)</w:t>
      </w:r>
    </w:p>
    <w:p w:rsidR="00A1750B" w:rsidRPr="00CD50F8" w:rsidRDefault="00A1750B" w:rsidP="00D917A1">
      <w:pPr>
        <w:pStyle w:val="Prrafodelista"/>
        <w:numPr>
          <w:ilvl w:val="0"/>
          <w:numId w:val="38"/>
        </w:numPr>
        <w:ind w:left="1418"/>
        <w:rPr>
          <w:rFonts w:cs="Arial"/>
          <w:sz w:val="18"/>
          <w:szCs w:val="18"/>
          <w:lang w:val="es-PE"/>
        </w:rPr>
      </w:pPr>
      <w:r w:rsidRPr="00CD50F8">
        <w:rPr>
          <w:rFonts w:cs="Arial"/>
          <w:sz w:val="18"/>
          <w:szCs w:val="18"/>
          <w:lang w:val="es-PE"/>
        </w:rPr>
        <w:t>Usuario prestador del servicio, puede ser dejado en blanco, si lo completa tiene que estar o haber estado inscritos en el RCBF</w:t>
      </w:r>
    </w:p>
    <w:p w:rsidR="00A1750B" w:rsidRPr="00CD50F8" w:rsidRDefault="00A1750B" w:rsidP="00D917A1">
      <w:pPr>
        <w:pStyle w:val="Prrafodelista"/>
        <w:numPr>
          <w:ilvl w:val="0"/>
          <w:numId w:val="39"/>
        </w:numPr>
        <w:ind w:left="1843"/>
        <w:rPr>
          <w:rFonts w:cs="Arial"/>
          <w:sz w:val="18"/>
          <w:szCs w:val="18"/>
          <w:lang w:val="es-PE"/>
        </w:rPr>
      </w:pPr>
      <w:r w:rsidRPr="00CD50F8">
        <w:rPr>
          <w:rFonts w:cs="Arial"/>
          <w:sz w:val="18"/>
          <w:szCs w:val="18"/>
          <w:lang w:val="es-PE"/>
        </w:rPr>
        <w:t>Desde, periodo de vigencia (se solicita cuando se registra un RUC desde)</w:t>
      </w:r>
    </w:p>
    <w:p w:rsidR="00A1750B" w:rsidRPr="00CD50F8" w:rsidRDefault="00A1750B" w:rsidP="00D917A1">
      <w:pPr>
        <w:pStyle w:val="Prrafodelista"/>
        <w:numPr>
          <w:ilvl w:val="0"/>
          <w:numId w:val="39"/>
        </w:numPr>
        <w:ind w:left="1843"/>
        <w:rPr>
          <w:rFonts w:cs="Arial"/>
          <w:sz w:val="18"/>
          <w:szCs w:val="18"/>
          <w:lang w:val="es-PE"/>
        </w:rPr>
      </w:pPr>
      <w:r w:rsidRPr="00CD50F8">
        <w:rPr>
          <w:rFonts w:cs="Arial"/>
          <w:sz w:val="18"/>
          <w:szCs w:val="18"/>
          <w:lang w:val="es-PE"/>
        </w:rPr>
        <w:t>Hasta, periodo de vigencia (se solicita cuando se registra un RUC hasta)</w:t>
      </w:r>
    </w:p>
    <w:p w:rsidR="00A1750B" w:rsidRPr="00CD50F8" w:rsidRDefault="00A1750B" w:rsidP="00D917A1">
      <w:pPr>
        <w:pStyle w:val="Prrafodelista"/>
        <w:numPr>
          <w:ilvl w:val="0"/>
          <w:numId w:val="38"/>
        </w:numPr>
        <w:ind w:left="1418"/>
        <w:rPr>
          <w:rFonts w:cs="Arial"/>
          <w:sz w:val="18"/>
          <w:szCs w:val="18"/>
          <w:lang w:val="es-PE"/>
        </w:rPr>
      </w:pPr>
      <w:r w:rsidRPr="00CD50F8">
        <w:rPr>
          <w:rFonts w:cs="Arial"/>
          <w:sz w:val="18"/>
          <w:szCs w:val="18"/>
          <w:lang w:val="es-PE"/>
        </w:rPr>
        <w:t>Por establecimiento, si coloca al Usuario de prestador del servicio y coloca el establecimiento valida que le corresponda a dicho usuario caso contrario debe corresponder al propietario del BF</w:t>
      </w:r>
    </w:p>
    <w:p w:rsidR="00A1750B" w:rsidRPr="00CD50F8" w:rsidRDefault="00A1750B" w:rsidP="00D917A1">
      <w:pPr>
        <w:pStyle w:val="Prrafodelista"/>
        <w:numPr>
          <w:ilvl w:val="0"/>
          <w:numId w:val="38"/>
        </w:numPr>
        <w:ind w:left="1418"/>
        <w:rPr>
          <w:rFonts w:cs="Arial"/>
          <w:sz w:val="18"/>
          <w:szCs w:val="18"/>
          <w:lang w:val="es-PE"/>
        </w:rPr>
      </w:pPr>
      <w:r w:rsidRPr="00CD50F8">
        <w:rPr>
          <w:rFonts w:cs="Arial"/>
          <w:sz w:val="18"/>
          <w:szCs w:val="18"/>
          <w:lang w:val="es-PE"/>
        </w:rPr>
        <w:t xml:space="preserve">Por Ubigeo </w:t>
      </w:r>
    </w:p>
    <w:p w:rsidR="00A1750B" w:rsidRPr="00CD50F8" w:rsidRDefault="00A1750B" w:rsidP="00D917A1">
      <w:pPr>
        <w:pStyle w:val="Prrafodelista"/>
        <w:numPr>
          <w:ilvl w:val="0"/>
          <w:numId w:val="38"/>
        </w:numPr>
        <w:ind w:left="1418"/>
        <w:rPr>
          <w:rFonts w:cs="Arial"/>
          <w:sz w:val="18"/>
          <w:szCs w:val="18"/>
          <w:lang w:val="es-PE"/>
        </w:rPr>
      </w:pPr>
      <w:r w:rsidRPr="00CD50F8">
        <w:rPr>
          <w:rFonts w:cs="Arial"/>
          <w:sz w:val="18"/>
          <w:szCs w:val="18"/>
          <w:lang w:val="es-PE"/>
        </w:rPr>
        <w:t>Rango de fechas</w:t>
      </w:r>
      <w:r w:rsidR="00336203" w:rsidRPr="00CD50F8">
        <w:rPr>
          <w:rFonts w:cs="Arial"/>
          <w:sz w:val="18"/>
          <w:szCs w:val="18"/>
          <w:lang w:val="es-PE"/>
        </w:rPr>
        <w:t xml:space="preserve"> de </w:t>
      </w:r>
      <w:r w:rsidR="00AB0619" w:rsidRPr="00CD50F8">
        <w:rPr>
          <w:rFonts w:cs="Arial"/>
          <w:sz w:val="18"/>
          <w:szCs w:val="18"/>
          <w:lang w:val="es-PE"/>
        </w:rPr>
        <w:t>producción</w:t>
      </w:r>
      <w:r w:rsidRPr="00CD50F8">
        <w:rPr>
          <w:rFonts w:cs="Arial"/>
          <w:sz w:val="18"/>
          <w:szCs w:val="18"/>
          <w:lang w:val="es-PE"/>
        </w:rPr>
        <w:t xml:space="preserve">, no deben ser nulas máximo se puede listar 1 año </w:t>
      </w:r>
    </w:p>
    <w:p w:rsidR="00A1750B" w:rsidRPr="00CD50F8" w:rsidRDefault="00A1750B" w:rsidP="00D917A1">
      <w:pPr>
        <w:pStyle w:val="Prrafodelista"/>
        <w:numPr>
          <w:ilvl w:val="0"/>
          <w:numId w:val="37"/>
        </w:numPr>
        <w:ind w:left="1843"/>
        <w:rPr>
          <w:rFonts w:cs="Arial"/>
          <w:sz w:val="18"/>
          <w:szCs w:val="18"/>
          <w:lang w:val="es-PE"/>
        </w:rPr>
      </w:pPr>
      <w:r w:rsidRPr="00CD50F8">
        <w:rPr>
          <w:rFonts w:cs="Arial"/>
          <w:sz w:val="18"/>
          <w:szCs w:val="18"/>
          <w:lang w:val="es-PE"/>
        </w:rPr>
        <w:t>Desde (formato “dd/mm/aaaa”)</w:t>
      </w:r>
    </w:p>
    <w:p w:rsidR="00A1750B" w:rsidRPr="00CD50F8" w:rsidRDefault="00A1750B" w:rsidP="00D917A1">
      <w:pPr>
        <w:pStyle w:val="Prrafodelista"/>
        <w:numPr>
          <w:ilvl w:val="0"/>
          <w:numId w:val="37"/>
        </w:numPr>
        <w:ind w:left="1843"/>
        <w:rPr>
          <w:rFonts w:cs="Arial"/>
          <w:sz w:val="18"/>
          <w:szCs w:val="18"/>
          <w:lang w:val="es-PE"/>
        </w:rPr>
      </w:pPr>
      <w:r w:rsidRPr="00CD50F8">
        <w:rPr>
          <w:rFonts w:cs="Arial"/>
          <w:sz w:val="18"/>
          <w:szCs w:val="18"/>
          <w:lang w:val="es-PE"/>
        </w:rPr>
        <w:lastRenderedPageBreak/>
        <w:t xml:space="preserve">Hasta (formato “dd/mm/aaaa”), debe ser mayor o igual a la fecha desde, no debe ser mayor a la fecha actual </w:t>
      </w:r>
    </w:p>
    <w:p w:rsidR="00A1750B" w:rsidRPr="00CD50F8" w:rsidRDefault="00A1750B" w:rsidP="00A1750B">
      <w:pPr>
        <w:pStyle w:val="Prrafodelista"/>
        <w:ind w:left="709"/>
        <w:rPr>
          <w:rFonts w:cs="Arial"/>
          <w:sz w:val="18"/>
          <w:szCs w:val="18"/>
          <w:lang w:val="es-PE"/>
        </w:rPr>
      </w:pPr>
    </w:p>
    <w:p w:rsidR="00A1750B" w:rsidRPr="00CD50F8" w:rsidRDefault="00A1750B" w:rsidP="00A1750B">
      <w:pPr>
        <w:pStyle w:val="Prrafodelista"/>
        <w:ind w:left="709"/>
        <w:rPr>
          <w:rFonts w:cs="Arial"/>
          <w:sz w:val="18"/>
          <w:szCs w:val="18"/>
          <w:lang w:val="es-PE"/>
        </w:rPr>
      </w:pPr>
      <w:r w:rsidRPr="00CD50F8">
        <w:rPr>
          <w:rFonts w:cs="Arial"/>
          <w:sz w:val="18"/>
          <w:szCs w:val="18"/>
          <w:lang w:val="es-PE"/>
        </w:rPr>
        <w:t>Los datos a presentar son:</w:t>
      </w:r>
    </w:p>
    <w:p w:rsidR="007B0FDA" w:rsidRPr="00CD50F8" w:rsidRDefault="007B0FDA" w:rsidP="00D917A1">
      <w:pPr>
        <w:pStyle w:val="Prrafodelista"/>
        <w:numPr>
          <w:ilvl w:val="0"/>
          <w:numId w:val="38"/>
        </w:numPr>
        <w:ind w:left="1418"/>
        <w:rPr>
          <w:rFonts w:cs="Arial"/>
          <w:sz w:val="18"/>
          <w:szCs w:val="18"/>
          <w:lang w:val="es-PE"/>
        </w:rPr>
      </w:pPr>
      <w:r w:rsidRPr="00CD50F8">
        <w:rPr>
          <w:rFonts w:cs="Arial"/>
          <w:sz w:val="18"/>
          <w:szCs w:val="18"/>
          <w:lang w:val="es-PE"/>
        </w:rPr>
        <w:t>Usuario propietario del BF</w:t>
      </w:r>
    </w:p>
    <w:p w:rsidR="007B0FDA" w:rsidRPr="00CD50F8" w:rsidRDefault="007B0FDA" w:rsidP="00D917A1">
      <w:pPr>
        <w:pStyle w:val="Prrafodelista"/>
        <w:numPr>
          <w:ilvl w:val="0"/>
          <w:numId w:val="38"/>
        </w:numPr>
        <w:ind w:left="1418"/>
        <w:rPr>
          <w:rFonts w:cs="Arial"/>
          <w:sz w:val="18"/>
          <w:szCs w:val="18"/>
          <w:lang w:val="es-PE"/>
        </w:rPr>
      </w:pPr>
      <w:r w:rsidRPr="00CD50F8">
        <w:rPr>
          <w:rFonts w:cs="Arial"/>
          <w:sz w:val="18"/>
          <w:szCs w:val="18"/>
          <w:lang w:val="es-PE"/>
        </w:rPr>
        <w:t xml:space="preserve">Razón Social propietario del BF </w:t>
      </w:r>
    </w:p>
    <w:p w:rsidR="007B0FDA" w:rsidRPr="00CD50F8" w:rsidRDefault="007B0FDA" w:rsidP="00D917A1">
      <w:pPr>
        <w:pStyle w:val="Prrafodelista"/>
        <w:numPr>
          <w:ilvl w:val="0"/>
          <w:numId w:val="38"/>
        </w:numPr>
        <w:ind w:left="1418"/>
        <w:rPr>
          <w:rFonts w:cs="Arial"/>
          <w:sz w:val="18"/>
          <w:szCs w:val="18"/>
          <w:lang w:val="es-PE"/>
        </w:rPr>
      </w:pPr>
      <w:r w:rsidRPr="00CD50F8">
        <w:rPr>
          <w:rFonts w:cs="Arial"/>
          <w:sz w:val="18"/>
          <w:szCs w:val="18"/>
          <w:lang w:val="es-PE"/>
        </w:rPr>
        <w:t xml:space="preserve">Periodo de vigencia del propietario del BF </w:t>
      </w:r>
    </w:p>
    <w:p w:rsidR="007B0FDA" w:rsidRPr="00CD50F8" w:rsidRDefault="007B0FDA" w:rsidP="00D917A1">
      <w:pPr>
        <w:pStyle w:val="Prrafodelista"/>
        <w:numPr>
          <w:ilvl w:val="0"/>
          <w:numId w:val="38"/>
        </w:numPr>
        <w:ind w:left="1418"/>
        <w:rPr>
          <w:rFonts w:cs="Arial"/>
          <w:sz w:val="18"/>
          <w:szCs w:val="18"/>
          <w:lang w:val="es-PE"/>
        </w:rPr>
      </w:pPr>
      <w:r w:rsidRPr="00CD50F8">
        <w:rPr>
          <w:rFonts w:cs="Arial"/>
          <w:sz w:val="18"/>
          <w:szCs w:val="18"/>
          <w:lang w:val="es-PE"/>
        </w:rPr>
        <w:t xml:space="preserve">Fecha de la </w:t>
      </w:r>
      <w:r w:rsidR="00AB0619" w:rsidRPr="00CD50F8">
        <w:rPr>
          <w:rFonts w:cs="Arial"/>
          <w:sz w:val="18"/>
          <w:szCs w:val="18"/>
          <w:lang w:val="es-PE"/>
        </w:rPr>
        <w:t>producción</w:t>
      </w:r>
      <w:r w:rsidRPr="00CD50F8">
        <w:rPr>
          <w:rFonts w:cs="Arial"/>
          <w:sz w:val="18"/>
          <w:szCs w:val="18"/>
          <w:lang w:val="es-PE"/>
        </w:rPr>
        <w:t xml:space="preserve"> </w:t>
      </w:r>
      <w:r w:rsidR="00382271" w:rsidRPr="00CD50F8">
        <w:rPr>
          <w:rFonts w:cs="Arial"/>
          <w:sz w:val="18"/>
          <w:szCs w:val="18"/>
          <w:lang w:val="es-PE"/>
        </w:rPr>
        <w:t xml:space="preserve">/ egreso por </w:t>
      </w:r>
      <w:r w:rsidR="00AB0619" w:rsidRPr="00CD50F8">
        <w:rPr>
          <w:rFonts w:cs="Arial"/>
          <w:sz w:val="18"/>
          <w:szCs w:val="18"/>
          <w:lang w:val="es-PE"/>
        </w:rPr>
        <w:t>producción</w:t>
      </w:r>
      <w:r w:rsidR="00382271" w:rsidRPr="00CD50F8">
        <w:rPr>
          <w:rFonts w:cs="Arial"/>
          <w:sz w:val="18"/>
          <w:szCs w:val="18"/>
          <w:lang w:val="es-PE"/>
        </w:rPr>
        <w:t xml:space="preserve"> </w:t>
      </w:r>
    </w:p>
    <w:p w:rsidR="00A1750B" w:rsidRPr="00CD50F8" w:rsidRDefault="00A1750B" w:rsidP="00D917A1">
      <w:pPr>
        <w:pStyle w:val="Prrafodelista"/>
        <w:numPr>
          <w:ilvl w:val="0"/>
          <w:numId w:val="38"/>
        </w:numPr>
        <w:ind w:left="1418"/>
        <w:rPr>
          <w:rFonts w:cs="Arial"/>
          <w:sz w:val="18"/>
          <w:szCs w:val="18"/>
          <w:lang w:val="es-PE"/>
        </w:rPr>
      </w:pPr>
      <w:r w:rsidRPr="00CD50F8">
        <w:rPr>
          <w:rFonts w:cs="Arial"/>
          <w:sz w:val="18"/>
          <w:szCs w:val="18"/>
          <w:lang w:val="es-PE"/>
        </w:rPr>
        <w:t xml:space="preserve">Usuario prestador del servicio </w:t>
      </w:r>
    </w:p>
    <w:p w:rsidR="00A1750B" w:rsidRPr="00CD50F8" w:rsidRDefault="00A1750B" w:rsidP="00D917A1">
      <w:pPr>
        <w:pStyle w:val="Prrafodelista"/>
        <w:numPr>
          <w:ilvl w:val="0"/>
          <w:numId w:val="38"/>
        </w:numPr>
        <w:ind w:left="1418"/>
        <w:rPr>
          <w:rFonts w:cs="Arial"/>
          <w:sz w:val="18"/>
          <w:szCs w:val="18"/>
          <w:lang w:val="es-PE"/>
        </w:rPr>
      </w:pPr>
      <w:r w:rsidRPr="00CD50F8">
        <w:rPr>
          <w:rFonts w:cs="Arial"/>
          <w:sz w:val="18"/>
          <w:szCs w:val="18"/>
          <w:lang w:val="es-PE"/>
        </w:rPr>
        <w:t>Razón Social del RUC prestador del BF</w:t>
      </w:r>
    </w:p>
    <w:p w:rsidR="007B0FDA" w:rsidRPr="00CD50F8" w:rsidRDefault="00A1750B" w:rsidP="00D917A1">
      <w:pPr>
        <w:pStyle w:val="Prrafodelista"/>
        <w:numPr>
          <w:ilvl w:val="0"/>
          <w:numId w:val="38"/>
        </w:numPr>
        <w:ind w:left="1418"/>
        <w:rPr>
          <w:rFonts w:cs="Arial"/>
          <w:sz w:val="18"/>
          <w:szCs w:val="18"/>
          <w:lang w:val="es-PE"/>
        </w:rPr>
      </w:pPr>
      <w:r w:rsidRPr="00CD50F8">
        <w:rPr>
          <w:rFonts w:cs="Arial"/>
          <w:sz w:val="18"/>
          <w:szCs w:val="18"/>
          <w:lang w:val="es-PE"/>
        </w:rPr>
        <w:t>Periodo de vigencia del prestador del servicio</w:t>
      </w:r>
    </w:p>
    <w:p w:rsidR="00A1750B" w:rsidRPr="00CD50F8" w:rsidRDefault="00A1750B" w:rsidP="00D917A1">
      <w:pPr>
        <w:pStyle w:val="Prrafodelista"/>
        <w:numPr>
          <w:ilvl w:val="0"/>
          <w:numId w:val="38"/>
        </w:numPr>
        <w:ind w:left="1418"/>
        <w:rPr>
          <w:rFonts w:cs="Arial"/>
          <w:sz w:val="18"/>
          <w:szCs w:val="18"/>
          <w:lang w:val="es-PE"/>
        </w:rPr>
      </w:pPr>
      <w:r w:rsidRPr="00CD50F8">
        <w:rPr>
          <w:rFonts w:cs="Arial"/>
          <w:sz w:val="18"/>
          <w:szCs w:val="18"/>
          <w:lang w:val="es-PE"/>
        </w:rPr>
        <w:t>Establecimiento, código de establecimiento+”-“+Dirección del establecimiento comercial, si es un establecimiento de un tercero deberá adicionarse el RUC (+”-“+RUC) del prestador del servicio. Marca con (*) si se modificó la dirección del establecimiento desde la fecha de incidencia a la fecha actual</w:t>
      </w:r>
    </w:p>
    <w:p w:rsidR="00382271" w:rsidRPr="00CD50F8" w:rsidRDefault="00AB0619" w:rsidP="00D917A1">
      <w:pPr>
        <w:pStyle w:val="Prrafodelista"/>
        <w:numPr>
          <w:ilvl w:val="0"/>
          <w:numId w:val="38"/>
        </w:numPr>
        <w:ind w:left="1418"/>
        <w:rPr>
          <w:rFonts w:cs="Arial"/>
          <w:sz w:val="18"/>
          <w:szCs w:val="18"/>
          <w:lang w:val="es-PE"/>
        </w:rPr>
      </w:pPr>
      <w:r w:rsidRPr="00CD50F8">
        <w:rPr>
          <w:rFonts w:cs="Arial"/>
          <w:sz w:val="18"/>
          <w:szCs w:val="18"/>
          <w:lang w:val="es-PE"/>
        </w:rPr>
        <w:t>Transacción</w:t>
      </w:r>
      <w:r w:rsidR="00382271" w:rsidRPr="00CD50F8">
        <w:rPr>
          <w:rFonts w:cs="Arial"/>
          <w:sz w:val="18"/>
          <w:szCs w:val="18"/>
          <w:lang w:val="es-PE"/>
        </w:rPr>
        <w:t xml:space="preserve"> </w:t>
      </w:r>
    </w:p>
    <w:p w:rsidR="00A1750B" w:rsidRPr="00CD50F8" w:rsidRDefault="000E545E" w:rsidP="00D917A1">
      <w:pPr>
        <w:pStyle w:val="Prrafodelista"/>
        <w:numPr>
          <w:ilvl w:val="0"/>
          <w:numId w:val="38"/>
        </w:numPr>
        <w:ind w:left="1418"/>
        <w:rPr>
          <w:rFonts w:cs="Arial"/>
          <w:sz w:val="18"/>
          <w:szCs w:val="18"/>
          <w:lang w:val="es-PE"/>
        </w:rPr>
      </w:pPr>
      <w:r w:rsidRPr="00CD50F8">
        <w:rPr>
          <w:rFonts w:cs="Arial"/>
          <w:sz w:val="18"/>
          <w:szCs w:val="18"/>
          <w:lang w:val="es-PE"/>
        </w:rPr>
        <w:t xml:space="preserve">Bien fiscalizado </w:t>
      </w:r>
    </w:p>
    <w:p w:rsidR="00A1750B" w:rsidRPr="00CD50F8" w:rsidRDefault="00A1750B" w:rsidP="00D917A1">
      <w:pPr>
        <w:pStyle w:val="Prrafodelista"/>
        <w:numPr>
          <w:ilvl w:val="0"/>
          <w:numId w:val="38"/>
        </w:numPr>
        <w:ind w:left="1418"/>
        <w:rPr>
          <w:rFonts w:cs="Arial"/>
          <w:sz w:val="18"/>
          <w:szCs w:val="18"/>
          <w:lang w:val="es-PE"/>
        </w:rPr>
      </w:pPr>
      <w:r w:rsidRPr="00CD50F8">
        <w:rPr>
          <w:rFonts w:cs="Arial"/>
          <w:sz w:val="18"/>
          <w:szCs w:val="18"/>
          <w:lang w:val="es-PE"/>
        </w:rPr>
        <w:t xml:space="preserve">Nombre comercial del código del BF + “-“ + tipo de presentación comercial </w:t>
      </w:r>
    </w:p>
    <w:p w:rsidR="00A1750B" w:rsidRPr="00CD50F8" w:rsidRDefault="00A1750B" w:rsidP="00D917A1">
      <w:pPr>
        <w:pStyle w:val="Prrafodelista"/>
        <w:numPr>
          <w:ilvl w:val="0"/>
          <w:numId w:val="38"/>
        </w:numPr>
        <w:ind w:left="1418"/>
        <w:rPr>
          <w:rFonts w:cs="Arial"/>
          <w:sz w:val="18"/>
          <w:szCs w:val="18"/>
          <w:lang w:val="es-PE"/>
        </w:rPr>
      </w:pPr>
      <w:r w:rsidRPr="00CD50F8">
        <w:rPr>
          <w:rFonts w:cs="Arial"/>
          <w:sz w:val="18"/>
          <w:szCs w:val="18"/>
          <w:lang w:val="es-PE"/>
        </w:rPr>
        <w:t>Presentación, Nombre del Bien+”-“+Nombre Comercial del Bien+”-“+ Tipo de presentación  comercial de la presentación+”-“+Cantidad de Unidades Físicas+”-“+Unidad Física</w:t>
      </w:r>
    </w:p>
    <w:p w:rsidR="00A1750B" w:rsidRPr="00CD50F8" w:rsidRDefault="00A1750B" w:rsidP="00D917A1">
      <w:pPr>
        <w:pStyle w:val="Prrafodelista"/>
        <w:numPr>
          <w:ilvl w:val="0"/>
          <w:numId w:val="38"/>
        </w:numPr>
        <w:ind w:left="1418"/>
        <w:rPr>
          <w:rFonts w:cs="Arial"/>
          <w:sz w:val="18"/>
          <w:szCs w:val="18"/>
          <w:lang w:val="es-PE"/>
        </w:rPr>
      </w:pPr>
      <w:r w:rsidRPr="00CD50F8">
        <w:rPr>
          <w:rFonts w:cs="Arial"/>
          <w:sz w:val="18"/>
          <w:szCs w:val="18"/>
          <w:lang w:val="es-PE"/>
        </w:rPr>
        <w:t>Cantidad de presentación</w:t>
      </w:r>
    </w:p>
    <w:p w:rsidR="00A1750B" w:rsidRPr="00CD50F8" w:rsidRDefault="00A1750B" w:rsidP="00D917A1">
      <w:pPr>
        <w:pStyle w:val="Prrafodelista"/>
        <w:numPr>
          <w:ilvl w:val="0"/>
          <w:numId w:val="38"/>
        </w:numPr>
        <w:ind w:left="1418"/>
        <w:rPr>
          <w:rFonts w:cs="Arial"/>
          <w:sz w:val="18"/>
          <w:szCs w:val="18"/>
          <w:lang w:val="es-PE"/>
        </w:rPr>
      </w:pPr>
      <w:r w:rsidRPr="00CD50F8">
        <w:rPr>
          <w:rFonts w:cs="Arial"/>
          <w:sz w:val="18"/>
          <w:szCs w:val="18"/>
          <w:lang w:val="es-PE"/>
        </w:rPr>
        <w:t xml:space="preserve">Cantidad neta </w:t>
      </w:r>
      <w:r w:rsidR="007B0FDA" w:rsidRPr="00CD50F8">
        <w:rPr>
          <w:rFonts w:cs="Arial"/>
          <w:sz w:val="18"/>
          <w:szCs w:val="18"/>
          <w:lang w:val="es-PE"/>
        </w:rPr>
        <w:t xml:space="preserve">total </w:t>
      </w:r>
      <w:r w:rsidRPr="00CD50F8">
        <w:rPr>
          <w:rFonts w:cs="Arial"/>
          <w:sz w:val="18"/>
          <w:szCs w:val="18"/>
          <w:lang w:val="es-PE"/>
        </w:rPr>
        <w:t xml:space="preserve">de la presentación </w:t>
      </w:r>
    </w:p>
    <w:p w:rsidR="00CD264D" w:rsidRPr="00CD50F8" w:rsidRDefault="00216350" w:rsidP="00D917A1">
      <w:pPr>
        <w:pStyle w:val="Prrafodelista"/>
        <w:numPr>
          <w:ilvl w:val="0"/>
          <w:numId w:val="38"/>
        </w:numPr>
        <w:ind w:left="1418"/>
        <w:rPr>
          <w:rFonts w:cs="Arial"/>
          <w:sz w:val="18"/>
          <w:szCs w:val="18"/>
          <w:lang w:val="es-PE"/>
        </w:rPr>
      </w:pPr>
      <w:r w:rsidRPr="00CD50F8">
        <w:rPr>
          <w:rFonts w:cs="Arial"/>
          <w:sz w:val="18"/>
          <w:szCs w:val="18"/>
          <w:lang w:val="es-PE"/>
        </w:rPr>
        <w:t>Bien fiscalizado que se produjo</w:t>
      </w:r>
    </w:p>
    <w:p w:rsidR="00216350" w:rsidRPr="00CD50F8" w:rsidRDefault="00216350" w:rsidP="00D917A1">
      <w:pPr>
        <w:pStyle w:val="Prrafodelista"/>
        <w:numPr>
          <w:ilvl w:val="0"/>
          <w:numId w:val="38"/>
        </w:numPr>
        <w:ind w:left="1418"/>
        <w:rPr>
          <w:rFonts w:cs="Arial"/>
          <w:sz w:val="18"/>
          <w:szCs w:val="18"/>
          <w:lang w:val="es-PE"/>
        </w:rPr>
      </w:pPr>
      <w:r w:rsidRPr="00CD50F8">
        <w:rPr>
          <w:rFonts w:cs="Arial"/>
          <w:sz w:val="18"/>
          <w:szCs w:val="18"/>
          <w:lang w:val="es-PE"/>
        </w:rPr>
        <w:t>Cantidad de Bien fiscalizado que se produjo</w:t>
      </w:r>
    </w:p>
    <w:p w:rsidR="00216350" w:rsidRPr="00CD50F8" w:rsidRDefault="00216350" w:rsidP="00D917A1">
      <w:pPr>
        <w:pStyle w:val="Prrafodelista"/>
        <w:numPr>
          <w:ilvl w:val="0"/>
          <w:numId w:val="38"/>
        </w:numPr>
        <w:ind w:left="1418"/>
        <w:rPr>
          <w:rFonts w:cs="Arial"/>
          <w:sz w:val="18"/>
          <w:szCs w:val="18"/>
          <w:lang w:val="es-PE"/>
        </w:rPr>
      </w:pPr>
      <w:r w:rsidRPr="00CD50F8">
        <w:rPr>
          <w:rFonts w:cs="Arial"/>
          <w:sz w:val="18"/>
          <w:szCs w:val="18"/>
          <w:lang w:val="es-PE"/>
        </w:rPr>
        <w:t>Cantidad neta del Bien fiscalizado que se produjo</w:t>
      </w:r>
    </w:p>
    <w:p w:rsidR="00CD264D" w:rsidRPr="00CD50F8" w:rsidRDefault="00CD264D" w:rsidP="007B0FDA">
      <w:pPr>
        <w:pStyle w:val="Prrafodelista"/>
        <w:ind w:left="1418"/>
        <w:rPr>
          <w:rFonts w:cs="Arial"/>
          <w:sz w:val="18"/>
          <w:szCs w:val="18"/>
          <w:lang w:val="es-PE"/>
        </w:rPr>
      </w:pPr>
    </w:p>
    <w:p w:rsidR="00A1750B" w:rsidRPr="00CD50F8" w:rsidRDefault="00A1750B" w:rsidP="00A1750B">
      <w:pPr>
        <w:ind w:left="540"/>
        <w:rPr>
          <w:sz w:val="18"/>
          <w:szCs w:val="18"/>
        </w:rPr>
      </w:pPr>
      <w:r w:rsidRPr="00CD50F8">
        <w:rPr>
          <w:sz w:val="18"/>
          <w:szCs w:val="18"/>
        </w:rPr>
        <w:t xml:space="preserve">Consideraciones: </w:t>
      </w:r>
    </w:p>
    <w:p w:rsidR="00A1750B" w:rsidRPr="00CD50F8" w:rsidRDefault="00A1750B" w:rsidP="00D917A1">
      <w:pPr>
        <w:pStyle w:val="Prrafodelista"/>
        <w:numPr>
          <w:ilvl w:val="0"/>
          <w:numId w:val="38"/>
        </w:numPr>
        <w:ind w:left="1418"/>
        <w:rPr>
          <w:rFonts w:cs="Arial"/>
          <w:sz w:val="18"/>
          <w:szCs w:val="18"/>
          <w:lang w:val="es-PE"/>
        </w:rPr>
      </w:pPr>
      <w:r w:rsidRPr="00CD50F8">
        <w:rPr>
          <w:rFonts w:cs="Arial"/>
          <w:sz w:val="18"/>
          <w:szCs w:val="18"/>
          <w:lang w:val="es-PE"/>
        </w:rPr>
        <w:t>Opción para bajar el detalle de la información de las incidencias a un archivo CSV o TXT</w:t>
      </w:r>
    </w:p>
    <w:p w:rsidR="00A1750B" w:rsidRPr="00CD50F8" w:rsidRDefault="00A1750B" w:rsidP="00D917A1">
      <w:pPr>
        <w:pStyle w:val="Prrafodelista"/>
        <w:numPr>
          <w:ilvl w:val="0"/>
          <w:numId w:val="38"/>
        </w:numPr>
        <w:ind w:left="1418"/>
        <w:rPr>
          <w:rFonts w:cs="Arial"/>
          <w:sz w:val="18"/>
          <w:szCs w:val="18"/>
          <w:lang w:val="es-PE"/>
        </w:rPr>
      </w:pPr>
      <w:r w:rsidRPr="00CD50F8">
        <w:rPr>
          <w:rFonts w:cs="Arial"/>
          <w:sz w:val="18"/>
          <w:szCs w:val="18"/>
          <w:lang w:val="es-PE"/>
        </w:rPr>
        <w:t xml:space="preserve">No se puede dejar los 2 RUC en blanco debe elegir uno de los 2 para el filtro </w:t>
      </w:r>
    </w:p>
    <w:p w:rsidR="00A1750B" w:rsidRPr="00CD50F8" w:rsidRDefault="00A1750B" w:rsidP="00D917A1">
      <w:pPr>
        <w:pStyle w:val="Prrafodelista"/>
        <w:numPr>
          <w:ilvl w:val="0"/>
          <w:numId w:val="38"/>
        </w:numPr>
        <w:ind w:left="1418"/>
        <w:rPr>
          <w:rFonts w:cs="Arial"/>
          <w:sz w:val="18"/>
          <w:szCs w:val="18"/>
          <w:lang w:val="es-PE"/>
        </w:rPr>
      </w:pPr>
      <w:r w:rsidRPr="00CD50F8">
        <w:rPr>
          <w:rFonts w:cs="Arial"/>
          <w:sz w:val="18"/>
          <w:szCs w:val="18"/>
          <w:lang w:val="es-PE"/>
        </w:rPr>
        <w:t xml:space="preserve">La información debe ser mostrada de manera ascendente por RUC, periodo de vigencia y fecha de incidencia </w:t>
      </w:r>
    </w:p>
    <w:p w:rsidR="00C45719" w:rsidRPr="00CD50F8" w:rsidRDefault="00C45719" w:rsidP="00D917A1">
      <w:pPr>
        <w:numPr>
          <w:ilvl w:val="0"/>
          <w:numId w:val="38"/>
        </w:numPr>
        <w:ind w:left="1418" w:hanging="425"/>
        <w:rPr>
          <w:sz w:val="18"/>
          <w:szCs w:val="18"/>
        </w:rPr>
      </w:pPr>
      <w:r w:rsidRPr="00CD50F8">
        <w:rPr>
          <w:sz w:val="18"/>
          <w:szCs w:val="18"/>
        </w:rPr>
        <w:t>Considerar que los tipos de BF mezcla y disolvente no tienen código de BF por lo que deberá mostrarse ‘000’</w:t>
      </w:r>
    </w:p>
    <w:p w:rsidR="00A1750B" w:rsidRPr="00CD50F8" w:rsidRDefault="00A1750B" w:rsidP="00D917A1">
      <w:pPr>
        <w:pStyle w:val="Prrafodelista"/>
        <w:numPr>
          <w:ilvl w:val="0"/>
          <w:numId w:val="38"/>
        </w:numPr>
        <w:ind w:left="1418"/>
        <w:rPr>
          <w:rFonts w:cs="Arial"/>
          <w:sz w:val="18"/>
          <w:szCs w:val="18"/>
          <w:lang w:val="es-PE"/>
        </w:rPr>
      </w:pPr>
      <w:r w:rsidRPr="00CD50F8">
        <w:rPr>
          <w:rFonts w:cs="Arial"/>
          <w:sz w:val="18"/>
          <w:szCs w:val="18"/>
          <w:lang w:val="es-PE"/>
        </w:rPr>
        <w:t xml:space="preserve">Debe poder seleccionar todos los establecimientos así le correspondan a un prestador de servicios </w:t>
      </w:r>
    </w:p>
    <w:p w:rsidR="00A1750B" w:rsidRPr="00CD50F8" w:rsidRDefault="00A1750B" w:rsidP="00D917A1">
      <w:pPr>
        <w:pStyle w:val="Prrafodelista"/>
        <w:numPr>
          <w:ilvl w:val="0"/>
          <w:numId w:val="38"/>
        </w:numPr>
        <w:ind w:left="1418"/>
        <w:rPr>
          <w:rFonts w:cs="Arial"/>
          <w:sz w:val="18"/>
          <w:szCs w:val="18"/>
          <w:lang w:val="es-PE"/>
        </w:rPr>
      </w:pPr>
      <w:r w:rsidRPr="00CD50F8">
        <w:rPr>
          <w:rFonts w:cs="Arial"/>
          <w:sz w:val="18"/>
          <w:szCs w:val="18"/>
          <w:lang w:val="es-PE"/>
        </w:rPr>
        <w:tab/>
        <w:t xml:space="preserve">Debe emitir las comunicaciones donde el Usuario sea el propietario o el prestador de servicio </w:t>
      </w:r>
    </w:p>
    <w:p w:rsidR="00A1750B" w:rsidRPr="00CD50F8" w:rsidRDefault="00A1750B" w:rsidP="00D917A1">
      <w:pPr>
        <w:pStyle w:val="Prrafodelista"/>
        <w:numPr>
          <w:ilvl w:val="0"/>
          <w:numId w:val="38"/>
        </w:numPr>
        <w:ind w:left="1418"/>
        <w:rPr>
          <w:rFonts w:cs="Arial"/>
          <w:sz w:val="18"/>
          <w:szCs w:val="18"/>
          <w:lang w:val="es-PE"/>
        </w:rPr>
      </w:pPr>
      <w:r w:rsidRPr="00CD50F8">
        <w:rPr>
          <w:rFonts w:cs="Arial"/>
          <w:sz w:val="18"/>
          <w:szCs w:val="18"/>
          <w:lang w:val="es-PE"/>
        </w:rPr>
        <w:tab/>
        <w:t>Debe mostrar la fecha y usuario que emite la consulta así como la última fecha en la cual se actualizo la información en el registro diario de operaciones</w:t>
      </w:r>
    </w:p>
    <w:p w:rsidR="002B036A" w:rsidRPr="00CD50F8" w:rsidRDefault="002B036A" w:rsidP="0052061A">
      <w:pPr>
        <w:pStyle w:val="Prrafodelista"/>
        <w:ind w:left="1418"/>
        <w:rPr>
          <w:rFonts w:cs="Arial"/>
          <w:sz w:val="18"/>
          <w:szCs w:val="18"/>
          <w:lang w:val="es-PE"/>
        </w:rPr>
      </w:pPr>
    </w:p>
    <w:p w:rsidR="002B036A" w:rsidRPr="00CD50F8" w:rsidRDefault="002B036A" w:rsidP="0052061A">
      <w:pPr>
        <w:rPr>
          <w:rFonts w:cs="Arial"/>
          <w:sz w:val="18"/>
          <w:szCs w:val="18"/>
          <w:lang w:val="es-PE"/>
        </w:rPr>
      </w:pPr>
    </w:p>
    <w:p w:rsidR="004C531F" w:rsidRPr="00CD50F8" w:rsidRDefault="004C531F" w:rsidP="00D917A1">
      <w:pPr>
        <w:pStyle w:val="Textodeglobo"/>
        <w:numPr>
          <w:ilvl w:val="0"/>
          <w:numId w:val="87"/>
        </w:numPr>
        <w:rPr>
          <w:rFonts w:ascii="Arial" w:hAnsi="Arial" w:cs="Arial"/>
          <w:b/>
          <w:sz w:val="18"/>
          <w:szCs w:val="18"/>
          <w:u w:val="single"/>
          <w:lang w:eastAsia="es-ES"/>
        </w:rPr>
      </w:pPr>
      <w:r w:rsidRPr="00CD50F8">
        <w:rPr>
          <w:rFonts w:ascii="Arial" w:hAnsi="Arial" w:cs="Arial"/>
          <w:b/>
          <w:sz w:val="18"/>
          <w:szCs w:val="18"/>
          <w:u w:val="single"/>
          <w:lang w:eastAsia="es-ES"/>
        </w:rPr>
        <w:t>Consulta de Inventario Inicial</w:t>
      </w:r>
      <w:r w:rsidR="00C8301B" w:rsidRPr="00CD50F8">
        <w:rPr>
          <w:rFonts w:ascii="Arial" w:hAnsi="Arial" w:cs="Arial"/>
          <w:b/>
          <w:sz w:val="18"/>
          <w:szCs w:val="18"/>
          <w:u w:val="single"/>
          <w:lang w:eastAsia="es-ES"/>
        </w:rPr>
        <w:t xml:space="preserve"> </w:t>
      </w:r>
      <w:r w:rsidRPr="00CD50F8">
        <w:rPr>
          <w:rFonts w:ascii="Arial" w:hAnsi="Arial" w:cs="Arial"/>
          <w:b/>
          <w:sz w:val="18"/>
          <w:szCs w:val="18"/>
          <w:u w:val="single"/>
          <w:lang w:eastAsia="es-ES"/>
        </w:rPr>
        <w:t xml:space="preserve">y Stock iniciales por periodo anual </w:t>
      </w:r>
    </w:p>
    <w:p w:rsidR="004C531F" w:rsidRPr="00CD50F8" w:rsidRDefault="004C531F" w:rsidP="0052061A">
      <w:pPr>
        <w:pStyle w:val="Prrafodelista"/>
        <w:ind w:left="709"/>
        <w:rPr>
          <w:rFonts w:cs="Arial"/>
          <w:sz w:val="18"/>
          <w:szCs w:val="18"/>
          <w:lang w:val="es-PE"/>
        </w:rPr>
      </w:pPr>
      <w:r w:rsidRPr="00CD50F8">
        <w:rPr>
          <w:rFonts w:cs="Arial"/>
          <w:sz w:val="18"/>
          <w:szCs w:val="18"/>
          <w:lang w:val="es-PE"/>
        </w:rPr>
        <w:t>Es la consulta efectuada que ejecutan los usuarios INIQBF al registro</w:t>
      </w:r>
      <w:r w:rsidR="001A1F56" w:rsidRPr="00CD50F8">
        <w:rPr>
          <w:rFonts w:cs="Arial"/>
          <w:sz w:val="18"/>
          <w:szCs w:val="18"/>
          <w:lang w:val="es-PE"/>
        </w:rPr>
        <w:t xml:space="preserve"> de operaciones </w:t>
      </w:r>
      <w:r w:rsidRPr="00CD50F8">
        <w:rPr>
          <w:rFonts w:cs="Arial"/>
          <w:sz w:val="18"/>
          <w:szCs w:val="18"/>
          <w:lang w:val="es-PE"/>
        </w:rPr>
        <w:t>de los usuarios donde se muestran las presentaciones por periodo de vigencia y establecimiento, incluye los inventarios iniciales</w:t>
      </w:r>
      <w:r w:rsidR="001A1F56" w:rsidRPr="00CD50F8">
        <w:rPr>
          <w:rFonts w:cs="Arial"/>
          <w:sz w:val="18"/>
          <w:szCs w:val="18"/>
          <w:lang w:val="es-PE"/>
        </w:rPr>
        <w:t xml:space="preserve"> y </w:t>
      </w:r>
      <w:r w:rsidRPr="00CD50F8">
        <w:rPr>
          <w:rFonts w:cs="Arial"/>
          <w:sz w:val="18"/>
          <w:szCs w:val="18"/>
          <w:lang w:val="es-PE"/>
        </w:rPr>
        <w:t xml:space="preserve"> rectificaciones de Inventario </w:t>
      </w:r>
      <w:r w:rsidR="004E507B" w:rsidRPr="00CD50F8">
        <w:rPr>
          <w:rFonts w:cs="Arial"/>
          <w:sz w:val="18"/>
          <w:szCs w:val="18"/>
          <w:lang w:val="es-PE"/>
        </w:rPr>
        <w:t>Inicial</w:t>
      </w:r>
      <w:r w:rsidR="004F265E" w:rsidRPr="00CD50F8">
        <w:rPr>
          <w:rFonts w:cs="Arial"/>
          <w:sz w:val="18"/>
          <w:szCs w:val="18"/>
          <w:lang w:val="es-PE"/>
        </w:rPr>
        <w:t>.</w:t>
      </w:r>
      <w:r w:rsidRPr="00CD50F8">
        <w:rPr>
          <w:rFonts w:cs="Arial"/>
          <w:sz w:val="18"/>
          <w:szCs w:val="18"/>
          <w:lang w:val="es-PE"/>
        </w:rPr>
        <w:t xml:space="preserve"> </w:t>
      </w:r>
    </w:p>
    <w:p w:rsidR="001A1F56" w:rsidRPr="00CD50F8" w:rsidRDefault="001A1F56" w:rsidP="001A1F56">
      <w:pPr>
        <w:pStyle w:val="Prrafodelista"/>
        <w:ind w:left="709"/>
        <w:rPr>
          <w:rFonts w:cs="Arial"/>
          <w:sz w:val="18"/>
          <w:szCs w:val="18"/>
          <w:lang w:val="es-PE"/>
        </w:rPr>
      </w:pPr>
      <w:r w:rsidRPr="00CD50F8">
        <w:rPr>
          <w:rFonts w:cs="Arial"/>
          <w:sz w:val="18"/>
          <w:szCs w:val="18"/>
          <w:lang w:val="es-PE"/>
        </w:rPr>
        <w:t xml:space="preserve">Se debe mostrar siempre las cantidades que tiene calculadas de </w:t>
      </w:r>
      <w:r w:rsidR="00532CA0" w:rsidRPr="00CD50F8">
        <w:rPr>
          <w:rFonts w:cs="Arial"/>
          <w:sz w:val="18"/>
          <w:szCs w:val="18"/>
          <w:lang w:val="es-PE"/>
        </w:rPr>
        <w:t>cantidad autorizada  disponible</w:t>
      </w:r>
      <w:r w:rsidRPr="00CD50F8">
        <w:rPr>
          <w:rFonts w:cs="Arial"/>
          <w:sz w:val="18"/>
          <w:szCs w:val="18"/>
          <w:lang w:val="es-PE"/>
        </w:rPr>
        <w:t xml:space="preserve"> y stock y si tiene la etiqueta de NO DISPONIBLE marcar el BF con un (*)</w:t>
      </w:r>
    </w:p>
    <w:p w:rsidR="004C531F" w:rsidRPr="00CD50F8" w:rsidRDefault="004C531F" w:rsidP="0052061A">
      <w:pPr>
        <w:pStyle w:val="Prrafodelista"/>
        <w:ind w:left="709"/>
        <w:rPr>
          <w:rFonts w:cs="Arial"/>
          <w:sz w:val="18"/>
          <w:szCs w:val="18"/>
          <w:lang w:val="es-PE"/>
        </w:rPr>
      </w:pPr>
      <w:r w:rsidRPr="00CD50F8">
        <w:rPr>
          <w:rFonts w:cs="Arial"/>
          <w:sz w:val="18"/>
          <w:szCs w:val="18"/>
          <w:lang w:val="es-PE"/>
        </w:rPr>
        <w:t xml:space="preserve">Debe incluir un indicador de presentación del Inventario </w:t>
      </w:r>
      <w:r w:rsidR="004E507B" w:rsidRPr="00CD50F8">
        <w:rPr>
          <w:rFonts w:cs="Arial"/>
          <w:sz w:val="18"/>
          <w:szCs w:val="18"/>
          <w:lang w:val="es-PE"/>
        </w:rPr>
        <w:t>Inicial.</w:t>
      </w:r>
    </w:p>
    <w:p w:rsidR="004C531F" w:rsidRPr="00CD50F8" w:rsidRDefault="004C531F" w:rsidP="0052061A">
      <w:pPr>
        <w:pStyle w:val="Prrafodelista"/>
        <w:ind w:left="709"/>
        <w:rPr>
          <w:rFonts w:cs="Arial"/>
          <w:sz w:val="18"/>
          <w:szCs w:val="18"/>
          <w:lang w:val="es-PE"/>
        </w:rPr>
      </w:pPr>
      <w:r w:rsidRPr="00CD50F8">
        <w:rPr>
          <w:rFonts w:cs="Arial"/>
          <w:sz w:val="18"/>
          <w:szCs w:val="18"/>
          <w:lang w:val="es-PE"/>
        </w:rPr>
        <w:t xml:space="preserve">Considera los stocks que tenga el usuario en </w:t>
      </w:r>
      <w:r w:rsidR="00A66730" w:rsidRPr="00CD50F8">
        <w:rPr>
          <w:rFonts w:cs="Arial"/>
          <w:sz w:val="18"/>
          <w:szCs w:val="18"/>
          <w:lang w:val="es-PE"/>
        </w:rPr>
        <w:t>sus establecimientos</w:t>
      </w:r>
      <w:r w:rsidRPr="00CD50F8">
        <w:rPr>
          <w:rFonts w:cs="Arial"/>
          <w:sz w:val="18"/>
          <w:szCs w:val="18"/>
          <w:lang w:val="es-PE"/>
        </w:rPr>
        <w:t xml:space="preserve"> así como en los establecimientos de prestadores de servicio </w:t>
      </w:r>
    </w:p>
    <w:p w:rsidR="004C531F" w:rsidRPr="00CD50F8" w:rsidRDefault="004C531F" w:rsidP="0052061A">
      <w:pPr>
        <w:pStyle w:val="Prrafodelista"/>
        <w:ind w:left="709"/>
        <w:rPr>
          <w:rFonts w:cs="Arial"/>
          <w:sz w:val="18"/>
          <w:szCs w:val="18"/>
          <w:lang w:val="es-PE"/>
        </w:rPr>
      </w:pPr>
    </w:p>
    <w:p w:rsidR="004C531F" w:rsidRPr="00CD50F8" w:rsidRDefault="004C531F" w:rsidP="0052061A">
      <w:pPr>
        <w:pStyle w:val="Prrafodelista"/>
        <w:ind w:left="709"/>
        <w:rPr>
          <w:rFonts w:cs="Arial"/>
          <w:sz w:val="18"/>
          <w:szCs w:val="18"/>
          <w:lang w:val="es-PE"/>
        </w:rPr>
      </w:pPr>
      <w:r w:rsidRPr="00CD50F8">
        <w:rPr>
          <w:rFonts w:cs="Arial"/>
          <w:sz w:val="18"/>
          <w:szCs w:val="18"/>
          <w:lang w:val="es-PE"/>
        </w:rPr>
        <w:t>Verifica por cada Presentación y Establecimiento</w:t>
      </w:r>
      <w:r w:rsidR="004F265E" w:rsidRPr="00CD50F8">
        <w:rPr>
          <w:rFonts w:cs="Arial"/>
          <w:sz w:val="18"/>
          <w:szCs w:val="18"/>
          <w:lang w:val="es-PE"/>
        </w:rPr>
        <w:t>:</w:t>
      </w:r>
    </w:p>
    <w:p w:rsidR="004C531F" w:rsidRPr="00CD50F8" w:rsidRDefault="004C531F" w:rsidP="0052061A">
      <w:pPr>
        <w:pStyle w:val="Prrafodelista"/>
        <w:ind w:left="1248"/>
        <w:rPr>
          <w:rFonts w:cs="Arial"/>
          <w:sz w:val="18"/>
          <w:szCs w:val="18"/>
          <w:lang w:val="es-PE"/>
        </w:rPr>
      </w:pPr>
    </w:p>
    <w:p w:rsidR="004C531F" w:rsidRPr="00CD50F8" w:rsidRDefault="004C531F" w:rsidP="00D917A1">
      <w:pPr>
        <w:numPr>
          <w:ilvl w:val="0"/>
          <w:numId w:val="48"/>
        </w:numPr>
        <w:ind w:left="1134"/>
        <w:rPr>
          <w:sz w:val="18"/>
          <w:szCs w:val="18"/>
          <w:lang w:val="es-PE"/>
        </w:rPr>
      </w:pPr>
      <w:r w:rsidRPr="00CD50F8">
        <w:rPr>
          <w:sz w:val="18"/>
          <w:szCs w:val="18"/>
          <w:lang w:val="es-PE"/>
        </w:rPr>
        <w:t>Para el primer año del periodo de vigencia</w:t>
      </w:r>
    </w:p>
    <w:p w:rsidR="004C531F" w:rsidRPr="00CD50F8" w:rsidRDefault="004C531F" w:rsidP="00D917A1">
      <w:pPr>
        <w:pStyle w:val="Prrafodelista"/>
        <w:numPr>
          <w:ilvl w:val="0"/>
          <w:numId w:val="41"/>
        </w:numPr>
        <w:ind w:left="1418"/>
        <w:rPr>
          <w:rFonts w:cs="Arial"/>
          <w:sz w:val="18"/>
          <w:szCs w:val="18"/>
          <w:lang w:val="es-PE"/>
        </w:rPr>
      </w:pPr>
      <w:r w:rsidRPr="00CD50F8">
        <w:rPr>
          <w:rFonts w:cs="Arial"/>
          <w:sz w:val="18"/>
          <w:szCs w:val="18"/>
          <w:lang w:val="es-PE"/>
        </w:rPr>
        <w:t xml:space="preserve">Inventario Inicial </w:t>
      </w:r>
    </w:p>
    <w:p w:rsidR="004C531F" w:rsidRPr="00CD50F8" w:rsidRDefault="004C531F" w:rsidP="00D917A1">
      <w:pPr>
        <w:pStyle w:val="Prrafodelista"/>
        <w:numPr>
          <w:ilvl w:val="0"/>
          <w:numId w:val="45"/>
        </w:numPr>
        <w:ind w:left="1843"/>
        <w:rPr>
          <w:rFonts w:cs="Arial"/>
          <w:sz w:val="18"/>
          <w:szCs w:val="18"/>
          <w:lang w:val="es-PE"/>
        </w:rPr>
      </w:pPr>
      <w:r w:rsidRPr="00CD50F8">
        <w:rPr>
          <w:rFonts w:cs="Arial"/>
          <w:sz w:val="18"/>
          <w:szCs w:val="18"/>
          <w:lang w:val="es-PE"/>
        </w:rPr>
        <w:t>Cantidad de presentaciones (en Unidades Comerciales)</w:t>
      </w:r>
    </w:p>
    <w:p w:rsidR="004C531F" w:rsidRPr="00CD50F8" w:rsidRDefault="004C531F" w:rsidP="00D917A1">
      <w:pPr>
        <w:pStyle w:val="Prrafodelista"/>
        <w:numPr>
          <w:ilvl w:val="0"/>
          <w:numId w:val="45"/>
        </w:numPr>
        <w:ind w:left="1843"/>
        <w:rPr>
          <w:rFonts w:cs="Arial"/>
          <w:sz w:val="18"/>
          <w:szCs w:val="18"/>
          <w:lang w:val="es-PE"/>
        </w:rPr>
      </w:pPr>
      <w:r w:rsidRPr="00CD50F8">
        <w:rPr>
          <w:rFonts w:cs="Arial"/>
          <w:sz w:val="18"/>
          <w:szCs w:val="18"/>
          <w:lang w:val="es-PE"/>
        </w:rPr>
        <w:t>Cantidad Neta de BF (en Unidades de Medida de Control)</w:t>
      </w:r>
    </w:p>
    <w:p w:rsidR="004C531F" w:rsidRPr="00CD50F8" w:rsidRDefault="004C531F" w:rsidP="00D917A1">
      <w:pPr>
        <w:numPr>
          <w:ilvl w:val="0"/>
          <w:numId w:val="48"/>
        </w:numPr>
        <w:ind w:left="1134"/>
        <w:rPr>
          <w:sz w:val="18"/>
          <w:szCs w:val="18"/>
          <w:lang w:val="es-PE"/>
        </w:rPr>
      </w:pPr>
      <w:r w:rsidRPr="00CD50F8">
        <w:rPr>
          <w:sz w:val="18"/>
          <w:szCs w:val="18"/>
          <w:lang w:val="es-PE"/>
        </w:rPr>
        <w:t xml:space="preserve">Por cada periodo anual del periodo vigencia (luego del primer año de vigencia) </w:t>
      </w:r>
    </w:p>
    <w:p w:rsidR="004C531F" w:rsidRPr="00CD50F8" w:rsidRDefault="00664DF3" w:rsidP="00D917A1">
      <w:pPr>
        <w:pStyle w:val="Prrafodelista"/>
        <w:numPr>
          <w:ilvl w:val="0"/>
          <w:numId w:val="41"/>
        </w:numPr>
        <w:ind w:left="1418"/>
        <w:rPr>
          <w:rFonts w:cs="Arial"/>
          <w:sz w:val="18"/>
          <w:szCs w:val="18"/>
          <w:lang w:val="es-PE"/>
        </w:rPr>
      </w:pPr>
      <w:r w:rsidRPr="00CD50F8">
        <w:rPr>
          <w:rFonts w:cs="Arial"/>
          <w:sz w:val="18"/>
          <w:szCs w:val="18"/>
          <w:lang w:val="es-PE"/>
        </w:rPr>
        <w:t>Stock Inicial del Periodo Anual+ correlativo del periodo anual + fecha de inicio y fecha final del periodo anual</w:t>
      </w:r>
    </w:p>
    <w:p w:rsidR="004C531F" w:rsidRPr="00CD50F8" w:rsidRDefault="004C531F" w:rsidP="00D917A1">
      <w:pPr>
        <w:pStyle w:val="Prrafodelista"/>
        <w:numPr>
          <w:ilvl w:val="0"/>
          <w:numId w:val="45"/>
        </w:numPr>
        <w:ind w:left="1843"/>
        <w:rPr>
          <w:rFonts w:cs="Arial"/>
          <w:sz w:val="18"/>
          <w:szCs w:val="18"/>
          <w:lang w:val="es-PE"/>
        </w:rPr>
      </w:pPr>
      <w:r w:rsidRPr="00CD50F8">
        <w:rPr>
          <w:rFonts w:cs="Arial"/>
          <w:sz w:val="18"/>
          <w:szCs w:val="18"/>
          <w:lang w:val="es-PE"/>
        </w:rPr>
        <w:t>Cantidad de presentaciones (en Unidades Comerciales)</w:t>
      </w:r>
    </w:p>
    <w:p w:rsidR="004C531F" w:rsidRPr="00CD50F8" w:rsidRDefault="004C531F" w:rsidP="00D917A1">
      <w:pPr>
        <w:pStyle w:val="Prrafodelista"/>
        <w:numPr>
          <w:ilvl w:val="0"/>
          <w:numId w:val="45"/>
        </w:numPr>
        <w:ind w:left="1843"/>
        <w:rPr>
          <w:rFonts w:cs="Arial"/>
          <w:sz w:val="18"/>
          <w:szCs w:val="18"/>
          <w:lang w:val="es-PE"/>
        </w:rPr>
      </w:pPr>
      <w:r w:rsidRPr="00CD50F8">
        <w:rPr>
          <w:rFonts w:cs="Arial"/>
          <w:sz w:val="18"/>
          <w:szCs w:val="18"/>
          <w:lang w:val="es-PE"/>
        </w:rPr>
        <w:t xml:space="preserve">Cantidad Neta de BF (en Unidades de Medida de control) </w:t>
      </w:r>
    </w:p>
    <w:p w:rsidR="004C531F" w:rsidRPr="00CD50F8" w:rsidRDefault="004C531F" w:rsidP="0052061A">
      <w:pPr>
        <w:pStyle w:val="Prrafodelista"/>
        <w:ind w:left="709"/>
        <w:rPr>
          <w:rFonts w:cs="Arial"/>
          <w:sz w:val="18"/>
          <w:szCs w:val="18"/>
          <w:lang w:val="es-PE"/>
        </w:rPr>
      </w:pPr>
    </w:p>
    <w:p w:rsidR="004C531F" w:rsidRPr="00CD50F8" w:rsidRDefault="004C531F" w:rsidP="0052061A">
      <w:pPr>
        <w:pStyle w:val="Prrafodelista"/>
        <w:ind w:left="709"/>
        <w:rPr>
          <w:rFonts w:cs="Arial"/>
          <w:sz w:val="18"/>
          <w:szCs w:val="18"/>
          <w:lang w:val="es-PE"/>
        </w:rPr>
      </w:pPr>
      <w:r w:rsidRPr="00CD50F8">
        <w:rPr>
          <w:rFonts w:cs="Arial"/>
          <w:sz w:val="18"/>
          <w:szCs w:val="18"/>
          <w:lang w:val="es-PE"/>
        </w:rPr>
        <w:t>Filtros</w:t>
      </w:r>
      <w:r w:rsidR="004F265E" w:rsidRPr="00CD50F8">
        <w:rPr>
          <w:rFonts w:cs="Arial"/>
          <w:sz w:val="18"/>
          <w:szCs w:val="18"/>
          <w:lang w:val="es-PE"/>
        </w:rPr>
        <w:t>:</w:t>
      </w:r>
    </w:p>
    <w:p w:rsidR="004C531F" w:rsidRPr="00CD50F8" w:rsidRDefault="005C7BE6" w:rsidP="00D917A1">
      <w:pPr>
        <w:pStyle w:val="Prrafodelista"/>
        <w:numPr>
          <w:ilvl w:val="0"/>
          <w:numId w:val="41"/>
        </w:numPr>
        <w:ind w:left="1418"/>
        <w:rPr>
          <w:rFonts w:cs="Arial"/>
          <w:sz w:val="18"/>
          <w:szCs w:val="18"/>
          <w:lang w:val="es-PE"/>
        </w:rPr>
      </w:pPr>
      <w:r w:rsidRPr="00CD50F8">
        <w:rPr>
          <w:rFonts w:cs="Arial"/>
          <w:sz w:val="18"/>
          <w:szCs w:val="18"/>
          <w:lang w:val="es-PE"/>
        </w:rPr>
        <w:t>Usuario propietario del Bien</w:t>
      </w:r>
      <w:r w:rsidR="004C531F" w:rsidRPr="00CD50F8">
        <w:rPr>
          <w:rFonts w:cs="Arial"/>
          <w:sz w:val="18"/>
          <w:szCs w:val="18"/>
          <w:lang w:val="es-PE"/>
        </w:rPr>
        <w:t xml:space="preserve">, </w:t>
      </w:r>
      <w:r w:rsidR="003B1D3E" w:rsidRPr="00CD50F8">
        <w:rPr>
          <w:rFonts w:cs="Arial"/>
          <w:sz w:val="18"/>
          <w:szCs w:val="18"/>
          <w:lang w:val="es-PE"/>
        </w:rPr>
        <w:t xml:space="preserve">no </w:t>
      </w:r>
      <w:r w:rsidR="004C531F" w:rsidRPr="00CD50F8">
        <w:rPr>
          <w:rFonts w:cs="Arial"/>
          <w:sz w:val="18"/>
          <w:szCs w:val="18"/>
          <w:lang w:val="es-PE"/>
        </w:rPr>
        <w:t xml:space="preserve">puede ser dejado en blanco, valida que </w:t>
      </w:r>
      <w:r w:rsidRPr="00CD50F8">
        <w:rPr>
          <w:rFonts w:cs="Arial"/>
          <w:sz w:val="18"/>
          <w:szCs w:val="18"/>
          <w:lang w:val="es-PE"/>
        </w:rPr>
        <w:t xml:space="preserve">esté o </w:t>
      </w:r>
      <w:r w:rsidR="004C531F" w:rsidRPr="00CD50F8">
        <w:rPr>
          <w:rFonts w:cs="Arial"/>
          <w:sz w:val="18"/>
          <w:szCs w:val="18"/>
          <w:lang w:val="es-PE"/>
        </w:rPr>
        <w:t xml:space="preserve">haya estado en el RCBF </w:t>
      </w:r>
    </w:p>
    <w:p w:rsidR="004C531F" w:rsidRPr="00CD50F8" w:rsidRDefault="004C531F" w:rsidP="00D917A1">
      <w:pPr>
        <w:pStyle w:val="Prrafodelista"/>
        <w:numPr>
          <w:ilvl w:val="0"/>
          <w:numId w:val="41"/>
        </w:numPr>
        <w:ind w:left="1418"/>
        <w:rPr>
          <w:rFonts w:cs="Arial"/>
          <w:sz w:val="18"/>
          <w:szCs w:val="18"/>
          <w:lang w:val="es-PE"/>
        </w:rPr>
      </w:pPr>
      <w:r w:rsidRPr="00CD50F8">
        <w:rPr>
          <w:rFonts w:cs="Arial"/>
          <w:sz w:val="18"/>
          <w:szCs w:val="18"/>
          <w:lang w:val="es-PE"/>
        </w:rPr>
        <w:t>Periodo de vigencia (se solicita cuando se registra un RUC)</w:t>
      </w:r>
    </w:p>
    <w:p w:rsidR="004C531F" w:rsidRPr="00CD50F8" w:rsidRDefault="004C531F" w:rsidP="00D917A1">
      <w:pPr>
        <w:pStyle w:val="Prrafodelista"/>
        <w:numPr>
          <w:ilvl w:val="0"/>
          <w:numId w:val="41"/>
        </w:numPr>
        <w:ind w:left="1418"/>
        <w:rPr>
          <w:rFonts w:cs="Arial"/>
          <w:sz w:val="18"/>
          <w:szCs w:val="18"/>
          <w:lang w:val="es-PE"/>
        </w:rPr>
      </w:pPr>
      <w:r w:rsidRPr="00CD50F8">
        <w:rPr>
          <w:rFonts w:cs="Arial"/>
          <w:sz w:val="18"/>
          <w:szCs w:val="18"/>
          <w:lang w:val="es-PE"/>
        </w:rPr>
        <w:t xml:space="preserve">Por </w:t>
      </w:r>
      <w:r w:rsidR="00B30952" w:rsidRPr="00CD50F8">
        <w:rPr>
          <w:rFonts w:cs="Arial"/>
          <w:sz w:val="18"/>
          <w:szCs w:val="18"/>
          <w:lang w:val="es-PE"/>
        </w:rPr>
        <w:t>número</w:t>
      </w:r>
      <w:r w:rsidRPr="00CD50F8">
        <w:rPr>
          <w:rFonts w:cs="Arial"/>
          <w:sz w:val="18"/>
          <w:szCs w:val="18"/>
          <w:lang w:val="es-PE"/>
        </w:rPr>
        <w:t xml:space="preserve"> de envío</w:t>
      </w:r>
    </w:p>
    <w:p w:rsidR="004C531F" w:rsidRPr="00CD50F8" w:rsidRDefault="004C531F" w:rsidP="00D917A1">
      <w:pPr>
        <w:pStyle w:val="Prrafodelista"/>
        <w:numPr>
          <w:ilvl w:val="0"/>
          <w:numId w:val="41"/>
        </w:numPr>
        <w:ind w:left="1418"/>
        <w:rPr>
          <w:rFonts w:cs="Arial"/>
          <w:sz w:val="18"/>
          <w:szCs w:val="18"/>
          <w:lang w:val="es-PE"/>
        </w:rPr>
      </w:pPr>
      <w:r w:rsidRPr="00CD50F8">
        <w:rPr>
          <w:rFonts w:cs="Arial"/>
          <w:sz w:val="18"/>
          <w:szCs w:val="18"/>
          <w:lang w:val="es-PE"/>
        </w:rPr>
        <w:lastRenderedPageBreak/>
        <w:t xml:space="preserve">Por estado de envío </w:t>
      </w:r>
    </w:p>
    <w:p w:rsidR="004C531F" w:rsidRPr="00CD50F8" w:rsidRDefault="005C7BE6" w:rsidP="00D917A1">
      <w:pPr>
        <w:pStyle w:val="Prrafodelista"/>
        <w:numPr>
          <w:ilvl w:val="0"/>
          <w:numId w:val="41"/>
        </w:numPr>
        <w:ind w:left="1418"/>
        <w:rPr>
          <w:rFonts w:cs="Arial"/>
          <w:sz w:val="18"/>
          <w:szCs w:val="18"/>
          <w:lang w:val="es-PE"/>
        </w:rPr>
      </w:pPr>
      <w:r w:rsidRPr="00CD50F8">
        <w:rPr>
          <w:rFonts w:cs="Arial"/>
          <w:sz w:val="18"/>
          <w:szCs w:val="18"/>
          <w:lang w:val="es-PE"/>
        </w:rPr>
        <w:t xml:space="preserve">Usuario </w:t>
      </w:r>
      <w:r w:rsidR="004C531F" w:rsidRPr="00CD50F8">
        <w:rPr>
          <w:rFonts w:cs="Arial"/>
          <w:sz w:val="18"/>
          <w:szCs w:val="18"/>
          <w:lang w:val="es-PE"/>
        </w:rPr>
        <w:t xml:space="preserve">del prestador del servicio, puede ser </w:t>
      </w:r>
      <w:r w:rsidRPr="00CD50F8">
        <w:rPr>
          <w:rFonts w:cs="Arial"/>
          <w:sz w:val="18"/>
          <w:szCs w:val="18"/>
          <w:lang w:val="es-PE"/>
        </w:rPr>
        <w:t>dejado en blanco</w:t>
      </w:r>
      <w:r w:rsidR="00825AE1" w:rsidRPr="00CD50F8">
        <w:rPr>
          <w:rFonts w:cs="Arial"/>
          <w:sz w:val="18"/>
          <w:szCs w:val="18"/>
          <w:lang w:val="es-PE"/>
        </w:rPr>
        <w:t xml:space="preserve">, cuando se registra valida que </w:t>
      </w:r>
      <w:r w:rsidRPr="00CD50F8">
        <w:rPr>
          <w:rFonts w:cs="Arial"/>
          <w:sz w:val="18"/>
          <w:szCs w:val="18"/>
          <w:lang w:val="es-PE"/>
        </w:rPr>
        <w:t xml:space="preserve">esté o </w:t>
      </w:r>
      <w:r w:rsidR="00825AE1" w:rsidRPr="00CD50F8">
        <w:rPr>
          <w:rFonts w:cs="Arial"/>
          <w:sz w:val="18"/>
          <w:szCs w:val="18"/>
          <w:lang w:val="es-PE"/>
        </w:rPr>
        <w:t>haya estado en el RCBF</w:t>
      </w:r>
    </w:p>
    <w:p w:rsidR="004C531F" w:rsidRPr="00CD50F8" w:rsidRDefault="004C531F" w:rsidP="00D917A1">
      <w:pPr>
        <w:pStyle w:val="Prrafodelista"/>
        <w:numPr>
          <w:ilvl w:val="0"/>
          <w:numId w:val="41"/>
        </w:numPr>
        <w:ind w:left="1418"/>
        <w:rPr>
          <w:rFonts w:cs="Arial"/>
          <w:sz w:val="18"/>
          <w:szCs w:val="18"/>
          <w:lang w:val="es-PE"/>
        </w:rPr>
      </w:pPr>
      <w:r w:rsidRPr="00CD50F8">
        <w:rPr>
          <w:rFonts w:cs="Arial"/>
          <w:sz w:val="18"/>
          <w:szCs w:val="18"/>
          <w:lang w:val="es-PE"/>
        </w:rPr>
        <w:t xml:space="preserve">Establecimiento, si el RUC del prestador de servicio es nulo es establecimiento del usuario, caso contrario debe validar que corresponda al prestador de servicio </w:t>
      </w:r>
    </w:p>
    <w:p w:rsidR="004C531F" w:rsidRPr="00CD50F8" w:rsidRDefault="004C531F" w:rsidP="0052061A">
      <w:pPr>
        <w:ind w:left="709"/>
        <w:rPr>
          <w:sz w:val="18"/>
          <w:szCs w:val="18"/>
        </w:rPr>
      </w:pPr>
    </w:p>
    <w:p w:rsidR="004C531F" w:rsidRPr="00CD50F8" w:rsidRDefault="004C531F" w:rsidP="0052061A">
      <w:pPr>
        <w:ind w:left="709"/>
        <w:rPr>
          <w:sz w:val="18"/>
          <w:szCs w:val="18"/>
        </w:rPr>
      </w:pPr>
      <w:r w:rsidRPr="00CD50F8">
        <w:rPr>
          <w:sz w:val="18"/>
          <w:szCs w:val="18"/>
        </w:rPr>
        <w:t xml:space="preserve">Los </w:t>
      </w:r>
      <w:r w:rsidR="006B5AE2" w:rsidRPr="00CD50F8">
        <w:rPr>
          <w:sz w:val="18"/>
          <w:szCs w:val="18"/>
        </w:rPr>
        <w:t>datos</w:t>
      </w:r>
      <w:r w:rsidRPr="00CD50F8">
        <w:rPr>
          <w:sz w:val="18"/>
          <w:szCs w:val="18"/>
        </w:rPr>
        <w:t xml:space="preserve"> a presentar son</w:t>
      </w:r>
      <w:r w:rsidR="004F265E" w:rsidRPr="00CD50F8">
        <w:rPr>
          <w:sz w:val="18"/>
          <w:szCs w:val="18"/>
        </w:rPr>
        <w:t>:</w:t>
      </w:r>
    </w:p>
    <w:p w:rsidR="004C531F" w:rsidRPr="00CD50F8" w:rsidRDefault="00A42FB2" w:rsidP="00D917A1">
      <w:pPr>
        <w:numPr>
          <w:ilvl w:val="0"/>
          <w:numId w:val="41"/>
        </w:numPr>
        <w:ind w:left="1418"/>
        <w:rPr>
          <w:sz w:val="18"/>
          <w:szCs w:val="18"/>
        </w:rPr>
      </w:pPr>
      <w:r w:rsidRPr="00CD50F8">
        <w:rPr>
          <w:sz w:val="18"/>
          <w:szCs w:val="18"/>
        </w:rPr>
        <w:t>Usuario propietario del Bien</w:t>
      </w:r>
    </w:p>
    <w:p w:rsidR="004C531F" w:rsidRPr="00CD50F8" w:rsidRDefault="004C531F" w:rsidP="00D917A1">
      <w:pPr>
        <w:numPr>
          <w:ilvl w:val="0"/>
          <w:numId w:val="41"/>
        </w:numPr>
        <w:ind w:left="1418"/>
        <w:rPr>
          <w:sz w:val="18"/>
          <w:szCs w:val="18"/>
        </w:rPr>
      </w:pPr>
      <w:r w:rsidRPr="00CD50F8">
        <w:rPr>
          <w:sz w:val="18"/>
          <w:szCs w:val="18"/>
        </w:rPr>
        <w:t>Razón Social</w:t>
      </w:r>
    </w:p>
    <w:p w:rsidR="004C531F" w:rsidRPr="00CD50F8" w:rsidRDefault="004C531F" w:rsidP="00D917A1">
      <w:pPr>
        <w:numPr>
          <w:ilvl w:val="0"/>
          <w:numId w:val="41"/>
        </w:numPr>
        <w:ind w:left="1418"/>
        <w:rPr>
          <w:sz w:val="18"/>
          <w:szCs w:val="18"/>
        </w:rPr>
      </w:pPr>
      <w:r w:rsidRPr="00CD50F8">
        <w:rPr>
          <w:sz w:val="18"/>
          <w:szCs w:val="18"/>
        </w:rPr>
        <w:t xml:space="preserve">Periodo de </w:t>
      </w:r>
      <w:r w:rsidRPr="00CD50F8">
        <w:rPr>
          <w:rFonts w:cs="Arial"/>
          <w:bCs/>
          <w:sz w:val="18"/>
          <w:szCs w:val="18"/>
          <w:lang w:eastAsia="es-PE"/>
        </w:rPr>
        <w:t>vigencia</w:t>
      </w:r>
    </w:p>
    <w:p w:rsidR="004C531F" w:rsidRPr="00CD50F8" w:rsidRDefault="004C531F" w:rsidP="00D917A1">
      <w:pPr>
        <w:numPr>
          <w:ilvl w:val="0"/>
          <w:numId w:val="41"/>
        </w:numPr>
        <w:ind w:left="1418"/>
        <w:rPr>
          <w:sz w:val="18"/>
          <w:szCs w:val="18"/>
        </w:rPr>
      </w:pPr>
      <w:r w:rsidRPr="00CD50F8">
        <w:rPr>
          <w:sz w:val="18"/>
          <w:szCs w:val="18"/>
        </w:rPr>
        <w:t>Establecimiento+”-“+dirección del establecimiento, si es un establecimiento de un tercero deberá adicionarse el RUC (+”-“+RUC) del prestador del servicio</w:t>
      </w:r>
      <w:r w:rsidR="00A42FB2" w:rsidRPr="00CD50F8">
        <w:rPr>
          <w:sz w:val="18"/>
          <w:szCs w:val="18"/>
        </w:rPr>
        <w:t xml:space="preserve">. </w:t>
      </w:r>
      <w:r w:rsidR="00A42FB2" w:rsidRPr="00CD50F8">
        <w:rPr>
          <w:rFonts w:cs="Arial"/>
          <w:sz w:val="18"/>
          <w:szCs w:val="18"/>
          <w:lang w:val="es-PE"/>
        </w:rPr>
        <w:t xml:space="preserve">Marca con (*) si se </w:t>
      </w:r>
      <w:r w:rsidR="00A55D97" w:rsidRPr="00CD50F8">
        <w:rPr>
          <w:rFonts w:cs="Arial"/>
          <w:sz w:val="18"/>
          <w:szCs w:val="18"/>
          <w:lang w:val="es-PE"/>
        </w:rPr>
        <w:t>modificó</w:t>
      </w:r>
      <w:r w:rsidR="00A42FB2" w:rsidRPr="00CD50F8">
        <w:rPr>
          <w:rFonts w:cs="Arial"/>
          <w:sz w:val="18"/>
          <w:szCs w:val="18"/>
          <w:lang w:val="es-PE"/>
        </w:rPr>
        <w:t xml:space="preserve"> la dirección del establecimiento durante el periodo de vigencia</w:t>
      </w:r>
    </w:p>
    <w:p w:rsidR="004C531F" w:rsidRPr="00CD50F8" w:rsidRDefault="004C531F" w:rsidP="00D917A1">
      <w:pPr>
        <w:numPr>
          <w:ilvl w:val="0"/>
          <w:numId w:val="41"/>
        </w:numPr>
        <w:ind w:left="1418"/>
        <w:rPr>
          <w:sz w:val="18"/>
          <w:szCs w:val="18"/>
        </w:rPr>
      </w:pPr>
      <w:r w:rsidRPr="00CD50F8">
        <w:rPr>
          <w:sz w:val="18"/>
          <w:szCs w:val="18"/>
        </w:rPr>
        <w:t>Código del BF</w:t>
      </w:r>
    </w:p>
    <w:p w:rsidR="004C531F" w:rsidRPr="00CD50F8" w:rsidRDefault="004C531F" w:rsidP="00D917A1">
      <w:pPr>
        <w:numPr>
          <w:ilvl w:val="0"/>
          <w:numId w:val="41"/>
        </w:numPr>
        <w:ind w:left="1418"/>
        <w:rPr>
          <w:sz w:val="18"/>
          <w:szCs w:val="18"/>
        </w:rPr>
      </w:pPr>
      <w:r w:rsidRPr="00CD50F8">
        <w:rPr>
          <w:sz w:val="18"/>
          <w:szCs w:val="18"/>
        </w:rPr>
        <w:t>Fecha de alta del código del BF</w:t>
      </w:r>
    </w:p>
    <w:p w:rsidR="004C531F" w:rsidRPr="00CD50F8" w:rsidRDefault="004C531F" w:rsidP="00D917A1">
      <w:pPr>
        <w:numPr>
          <w:ilvl w:val="0"/>
          <w:numId w:val="41"/>
        </w:numPr>
        <w:ind w:left="1418"/>
        <w:rPr>
          <w:sz w:val="18"/>
          <w:szCs w:val="18"/>
        </w:rPr>
      </w:pPr>
      <w:r w:rsidRPr="00CD50F8">
        <w:rPr>
          <w:sz w:val="18"/>
          <w:szCs w:val="18"/>
        </w:rPr>
        <w:t>Fecha de baja del código del BF</w:t>
      </w:r>
    </w:p>
    <w:p w:rsidR="004C531F" w:rsidRPr="00CD50F8" w:rsidRDefault="004C531F" w:rsidP="00D917A1">
      <w:pPr>
        <w:numPr>
          <w:ilvl w:val="0"/>
          <w:numId w:val="41"/>
        </w:numPr>
        <w:ind w:left="1418"/>
        <w:rPr>
          <w:sz w:val="18"/>
          <w:szCs w:val="18"/>
        </w:rPr>
      </w:pPr>
      <w:r w:rsidRPr="00CD50F8">
        <w:rPr>
          <w:sz w:val="18"/>
          <w:szCs w:val="18"/>
        </w:rPr>
        <w:t xml:space="preserve">Presentación, Nombre del </w:t>
      </w:r>
      <w:r w:rsidR="00DD6970" w:rsidRPr="00CD50F8">
        <w:rPr>
          <w:sz w:val="18"/>
          <w:szCs w:val="18"/>
        </w:rPr>
        <w:t xml:space="preserve">Bien </w:t>
      </w:r>
      <w:r w:rsidRPr="00CD50F8">
        <w:rPr>
          <w:sz w:val="18"/>
          <w:szCs w:val="18"/>
        </w:rPr>
        <w:t xml:space="preserve">+”-“+Nombre Comercial del </w:t>
      </w:r>
      <w:r w:rsidR="00DD6970" w:rsidRPr="00CD50F8">
        <w:rPr>
          <w:sz w:val="18"/>
          <w:szCs w:val="18"/>
        </w:rPr>
        <w:t xml:space="preserve">Bien </w:t>
      </w:r>
      <w:r w:rsidRPr="00CD50F8">
        <w:rPr>
          <w:sz w:val="18"/>
          <w:szCs w:val="18"/>
        </w:rPr>
        <w:t>+”-“+</w:t>
      </w:r>
      <w:r w:rsidR="00DD6970" w:rsidRPr="00CD50F8">
        <w:rPr>
          <w:sz w:val="18"/>
          <w:szCs w:val="18"/>
        </w:rPr>
        <w:t xml:space="preserve"> Tipo de </w:t>
      </w:r>
      <w:r w:rsidR="006763C4" w:rsidRPr="00CD50F8">
        <w:rPr>
          <w:sz w:val="18"/>
          <w:szCs w:val="18"/>
        </w:rPr>
        <w:t>presentación</w:t>
      </w:r>
      <w:r w:rsidR="00DD6970" w:rsidRPr="00CD50F8">
        <w:rPr>
          <w:sz w:val="18"/>
          <w:szCs w:val="18"/>
        </w:rPr>
        <w:t xml:space="preserve">  </w:t>
      </w:r>
      <w:r w:rsidRPr="00CD50F8">
        <w:rPr>
          <w:sz w:val="18"/>
          <w:szCs w:val="18"/>
        </w:rPr>
        <w:t>comercial de la presentación+”-“+Cantidad de Unidades Físicas+”-“+Unidad Física</w:t>
      </w:r>
    </w:p>
    <w:p w:rsidR="004C531F" w:rsidRPr="00CD50F8" w:rsidRDefault="004C531F" w:rsidP="00D917A1">
      <w:pPr>
        <w:numPr>
          <w:ilvl w:val="0"/>
          <w:numId w:val="41"/>
        </w:numPr>
        <w:ind w:left="1418"/>
        <w:rPr>
          <w:sz w:val="18"/>
          <w:szCs w:val="18"/>
        </w:rPr>
      </w:pPr>
      <w:r w:rsidRPr="00CD50F8">
        <w:rPr>
          <w:sz w:val="18"/>
          <w:szCs w:val="18"/>
        </w:rPr>
        <w:t>Cantidad de presentaciones</w:t>
      </w:r>
    </w:p>
    <w:p w:rsidR="004C531F" w:rsidRPr="00CD50F8" w:rsidRDefault="004C531F" w:rsidP="00D917A1">
      <w:pPr>
        <w:numPr>
          <w:ilvl w:val="0"/>
          <w:numId w:val="41"/>
        </w:numPr>
        <w:ind w:left="1418"/>
        <w:rPr>
          <w:sz w:val="18"/>
          <w:szCs w:val="18"/>
        </w:rPr>
      </w:pPr>
      <w:r w:rsidRPr="00CD50F8">
        <w:rPr>
          <w:sz w:val="18"/>
          <w:szCs w:val="18"/>
        </w:rPr>
        <w:t xml:space="preserve">Cantidad neta </w:t>
      </w:r>
    </w:p>
    <w:p w:rsidR="00A42FB2" w:rsidRPr="00CD50F8" w:rsidRDefault="00A42FB2" w:rsidP="00D917A1">
      <w:pPr>
        <w:numPr>
          <w:ilvl w:val="0"/>
          <w:numId w:val="41"/>
        </w:numPr>
        <w:ind w:left="1418"/>
        <w:rPr>
          <w:sz w:val="18"/>
          <w:szCs w:val="18"/>
        </w:rPr>
      </w:pPr>
      <w:r w:rsidRPr="00CD50F8">
        <w:rPr>
          <w:sz w:val="18"/>
          <w:szCs w:val="18"/>
        </w:rPr>
        <w:t xml:space="preserve">Cantidad neta total </w:t>
      </w:r>
    </w:p>
    <w:p w:rsidR="004C531F" w:rsidRPr="00CD50F8" w:rsidRDefault="004C531F" w:rsidP="00D917A1">
      <w:pPr>
        <w:numPr>
          <w:ilvl w:val="0"/>
          <w:numId w:val="41"/>
        </w:numPr>
        <w:ind w:left="1418"/>
        <w:rPr>
          <w:sz w:val="18"/>
          <w:szCs w:val="18"/>
        </w:rPr>
      </w:pPr>
      <w:r w:rsidRPr="00CD50F8">
        <w:rPr>
          <w:sz w:val="18"/>
          <w:szCs w:val="18"/>
        </w:rPr>
        <w:t xml:space="preserve">Unidad de medida de control </w:t>
      </w:r>
    </w:p>
    <w:p w:rsidR="004C531F" w:rsidRPr="00CD50F8" w:rsidRDefault="004C531F" w:rsidP="00D917A1">
      <w:pPr>
        <w:numPr>
          <w:ilvl w:val="0"/>
          <w:numId w:val="41"/>
        </w:numPr>
        <w:ind w:left="1418"/>
        <w:rPr>
          <w:sz w:val="18"/>
          <w:szCs w:val="18"/>
        </w:rPr>
      </w:pPr>
      <w:r w:rsidRPr="00CD50F8">
        <w:rPr>
          <w:sz w:val="18"/>
          <w:szCs w:val="18"/>
        </w:rPr>
        <w:t>Indicador si envío Inventario Inicial</w:t>
      </w:r>
      <w:r w:rsidR="00C8301B" w:rsidRPr="00CD50F8">
        <w:rPr>
          <w:sz w:val="18"/>
          <w:szCs w:val="18"/>
        </w:rPr>
        <w:t xml:space="preserve"> </w:t>
      </w:r>
    </w:p>
    <w:p w:rsidR="002E4796" w:rsidRPr="00CD50F8" w:rsidRDefault="002E4796" w:rsidP="00D917A1">
      <w:pPr>
        <w:numPr>
          <w:ilvl w:val="0"/>
          <w:numId w:val="41"/>
        </w:numPr>
        <w:ind w:left="1418"/>
        <w:rPr>
          <w:sz w:val="18"/>
          <w:szCs w:val="18"/>
        </w:rPr>
      </w:pPr>
      <w:r w:rsidRPr="00CD50F8">
        <w:rPr>
          <w:sz w:val="18"/>
          <w:szCs w:val="18"/>
        </w:rPr>
        <w:t>Indicador de rectificaciones (del Inventario Inicial)</w:t>
      </w:r>
    </w:p>
    <w:p w:rsidR="002E4796" w:rsidRPr="00CD50F8" w:rsidRDefault="002E4796" w:rsidP="00D917A1">
      <w:pPr>
        <w:numPr>
          <w:ilvl w:val="0"/>
          <w:numId w:val="41"/>
        </w:numPr>
        <w:ind w:left="1418"/>
        <w:rPr>
          <w:sz w:val="18"/>
          <w:szCs w:val="18"/>
        </w:rPr>
      </w:pPr>
      <w:r w:rsidRPr="00CD50F8">
        <w:rPr>
          <w:sz w:val="18"/>
          <w:szCs w:val="18"/>
        </w:rPr>
        <w:t>N° de rectificaciones (del Inventario Inicial)</w:t>
      </w:r>
    </w:p>
    <w:p w:rsidR="002E4796" w:rsidRPr="00CD50F8" w:rsidRDefault="002E4796" w:rsidP="00D917A1">
      <w:pPr>
        <w:numPr>
          <w:ilvl w:val="0"/>
          <w:numId w:val="41"/>
        </w:numPr>
        <w:ind w:left="1418"/>
        <w:rPr>
          <w:sz w:val="18"/>
          <w:szCs w:val="18"/>
        </w:rPr>
      </w:pPr>
      <w:r w:rsidRPr="00CD50F8">
        <w:rPr>
          <w:sz w:val="18"/>
          <w:szCs w:val="18"/>
        </w:rPr>
        <w:t xml:space="preserve">Marca si el BF fue fiscalizado </w:t>
      </w:r>
      <w:r w:rsidR="00A21FA6" w:rsidRPr="00CD50F8">
        <w:rPr>
          <w:sz w:val="18"/>
          <w:szCs w:val="18"/>
        </w:rPr>
        <w:t>por GFBF</w:t>
      </w:r>
    </w:p>
    <w:p w:rsidR="004C531F" w:rsidRPr="00CD50F8" w:rsidRDefault="004C531F" w:rsidP="00D917A1">
      <w:pPr>
        <w:numPr>
          <w:ilvl w:val="0"/>
          <w:numId w:val="41"/>
        </w:numPr>
        <w:ind w:left="1418"/>
        <w:rPr>
          <w:sz w:val="18"/>
          <w:szCs w:val="18"/>
        </w:rPr>
      </w:pPr>
      <w:r w:rsidRPr="00CD50F8">
        <w:rPr>
          <w:sz w:val="18"/>
          <w:szCs w:val="18"/>
        </w:rPr>
        <w:t xml:space="preserve">Fecha y hora del último envío </w:t>
      </w:r>
    </w:p>
    <w:p w:rsidR="00C0148D" w:rsidRPr="00CD50F8" w:rsidRDefault="00C0148D" w:rsidP="0052061A">
      <w:pPr>
        <w:ind w:left="709"/>
        <w:rPr>
          <w:sz w:val="18"/>
          <w:szCs w:val="18"/>
        </w:rPr>
      </w:pPr>
    </w:p>
    <w:p w:rsidR="004C531F" w:rsidRPr="00CD50F8" w:rsidRDefault="004C531F" w:rsidP="0052061A">
      <w:pPr>
        <w:ind w:left="709"/>
        <w:rPr>
          <w:sz w:val="18"/>
          <w:szCs w:val="18"/>
        </w:rPr>
      </w:pPr>
      <w:r w:rsidRPr="00CD50F8">
        <w:rPr>
          <w:sz w:val="18"/>
          <w:szCs w:val="18"/>
        </w:rPr>
        <w:t>Consideraciones:</w:t>
      </w:r>
    </w:p>
    <w:p w:rsidR="004F265E" w:rsidRPr="00CD50F8" w:rsidRDefault="004F265E" w:rsidP="00D917A1">
      <w:pPr>
        <w:numPr>
          <w:ilvl w:val="0"/>
          <w:numId w:val="57"/>
        </w:numPr>
        <w:ind w:left="1418"/>
        <w:rPr>
          <w:sz w:val="18"/>
          <w:szCs w:val="18"/>
        </w:rPr>
      </w:pPr>
      <w:r w:rsidRPr="00CD50F8">
        <w:rPr>
          <w:sz w:val="18"/>
          <w:szCs w:val="18"/>
        </w:rPr>
        <w:t xml:space="preserve">Opción para bajar la información de la consulta a un archivo CSV o </w:t>
      </w:r>
      <w:r w:rsidR="00E70650" w:rsidRPr="00CD50F8">
        <w:rPr>
          <w:sz w:val="18"/>
          <w:szCs w:val="18"/>
        </w:rPr>
        <w:t>TXT</w:t>
      </w:r>
    </w:p>
    <w:p w:rsidR="00E57566" w:rsidRPr="00CD50F8" w:rsidRDefault="00E57566" w:rsidP="00D917A1">
      <w:pPr>
        <w:pStyle w:val="Prrafodelista"/>
        <w:numPr>
          <w:ilvl w:val="0"/>
          <w:numId w:val="57"/>
        </w:numPr>
        <w:ind w:left="1418"/>
        <w:rPr>
          <w:rFonts w:cs="Arial"/>
          <w:sz w:val="18"/>
          <w:szCs w:val="18"/>
          <w:lang w:val="es-PE"/>
        </w:rPr>
      </w:pPr>
      <w:r w:rsidRPr="00CD50F8">
        <w:rPr>
          <w:rFonts w:cs="Arial"/>
          <w:sz w:val="18"/>
          <w:szCs w:val="18"/>
          <w:lang w:val="es-PE"/>
        </w:rPr>
        <w:t>Debe poder seleccionar todos los números de envíos, estado de los envío y establecimientos sea que le corresponden al Usuario como si son de prestadores de servicio</w:t>
      </w:r>
    </w:p>
    <w:p w:rsidR="004C531F" w:rsidRPr="00CD50F8" w:rsidRDefault="004C531F" w:rsidP="00D917A1">
      <w:pPr>
        <w:pStyle w:val="Prrafodelista"/>
        <w:numPr>
          <w:ilvl w:val="0"/>
          <w:numId w:val="57"/>
        </w:numPr>
        <w:ind w:left="1418"/>
        <w:rPr>
          <w:rFonts w:cs="Arial"/>
          <w:sz w:val="18"/>
          <w:szCs w:val="18"/>
          <w:lang w:val="es-PE"/>
        </w:rPr>
      </w:pPr>
      <w:r w:rsidRPr="00CD50F8">
        <w:rPr>
          <w:rFonts w:cs="Arial"/>
          <w:sz w:val="18"/>
          <w:szCs w:val="18"/>
          <w:lang w:val="es-PE"/>
        </w:rPr>
        <w:t xml:space="preserve">La información debe ser mostrada de manera ascendente por </w:t>
      </w:r>
      <w:r w:rsidR="003B1D3E" w:rsidRPr="00CD50F8">
        <w:rPr>
          <w:rFonts w:cs="Arial"/>
          <w:sz w:val="18"/>
          <w:szCs w:val="18"/>
          <w:lang w:val="es-PE"/>
        </w:rPr>
        <w:t>Usuario propietario del Bien</w:t>
      </w:r>
      <w:r w:rsidRPr="00CD50F8">
        <w:rPr>
          <w:rFonts w:cs="Arial"/>
          <w:sz w:val="18"/>
          <w:szCs w:val="18"/>
          <w:lang w:val="es-PE"/>
        </w:rPr>
        <w:t>, fecha de inicio del periodo de vigencia y establecimiento</w:t>
      </w:r>
    </w:p>
    <w:p w:rsidR="004C531F" w:rsidRPr="00CD50F8" w:rsidRDefault="004C531F" w:rsidP="00D917A1">
      <w:pPr>
        <w:pStyle w:val="Prrafodelista"/>
        <w:numPr>
          <w:ilvl w:val="0"/>
          <w:numId w:val="57"/>
        </w:numPr>
        <w:ind w:left="1418"/>
        <w:rPr>
          <w:rFonts w:cs="Arial"/>
          <w:sz w:val="18"/>
          <w:szCs w:val="18"/>
          <w:lang w:val="es-PE"/>
        </w:rPr>
      </w:pPr>
      <w:r w:rsidRPr="00CD50F8">
        <w:rPr>
          <w:rFonts w:cs="Arial"/>
          <w:sz w:val="18"/>
          <w:szCs w:val="18"/>
          <w:lang w:val="es-PE"/>
        </w:rPr>
        <w:t xml:space="preserve">Incluir los stocks que tiene el usuario en establecimientos de los prestadores de servicio que están en “stock en </w:t>
      </w:r>
      <w:r w:rsidR="004511C6" w:rsidRPr="00CD50F8">
        <w:rPr>
          <w:rFonts w:cs="Arial"/>
          <w:sz w:val="18"/>
          <w:szCs w:val="18"/>
          <w:lang w:val="es-PE"/>
        </w:rPr>
        <w:t xml:space="preserve">establecimientos </w:t>
      </w:r>
      <w:r w:rsidRPr="00CD50F8">
        <w:rPr>
          <w:rFonts w:cs="Arial"/>
          <w:sz w:val="18"/>
          <w:szCs w:val="18"/>
          <w:lang w:val="es-PE"/>
        </w:rPr>
        <w:t>de terceros”</w:t>
      </w:r>
    </w:p>
    <w:p w:rsidR="004C531F" w:rsidRPr="00CD50F8" w:rsidRDefault="004C531F" w:rsidP="00D917A1">
      <w:pPr>
        <w:pStyle w:val="Prrafodelista"/>
        <w:numPr>
          <w:ilvl w:val="0"/>
          <w:numId w:val="57"/>
        </w:numPr>
        <w:ind w:left="1418"/>
        <w:rPr>
          <w:rFonts w:cs="Arial"/>
          <w:sz w:val="18"/>
          <w:szCs w:val="18"/>
          <w:lang w:val="es-PE"/>
        </w:rPr>
      </w:pPr>
      <w:r w:rsidRPr="00CD50F8">
        <w:rPr>
          <w:rFonts w:cs="Arial"/>
          <w:sz w:val="18"/>
          <w:szCs w:val="18"/>
          <w:lang w:val="es-PE"/>
        </w:rPr>
        <w:t xml:space="preserve">Colocar como pie de página que el stock final se refleja cuando el usuario no tenga operaciones imputadas pendientes de confirmar </w:t>
      </w:r>
    </w:p>
    <w:p w:rsidR="004C531F" w:rsidRPr="00CD50F8" w:rsidRDefault="004C531F" w:rsidP="00D917A1">
      <w:pPr>
        <w:pStyle w:val="Prrafodelista"/>
        <w:numPr>
          <w:ilvl w:val="0"/>
          <w:numId w:val="57"/>
        </w:numPr>
        <w:ind w:left="1418"/>
        <w:rPr>
          <w:rFonts w:cs="Arial"/>
          <w:sz w:val="18"/>
          <w:szCs w:val="18"/>
          <w:lang w:val="es-PE"/>
        </w:rPr>
      </w:pPr>
      <w:r w:rsidRPr="00CD50F8">
        <w:rPr>
          <w:rFonts w:cs="Arial"/>
          <w:sz w:val="18"/>
          <w:szCs w:val="18"/>
          <w:lang w:val="es-PE"/>
        </w:rPr>
        <w:t>Colocar como pie de página que al stock final se le ha rebajado la reserva de stocks que el usuario tiene asignado (</w:t>
      </w:r>
      <w:r w:rsidR="00E03FDA" w:rsidRPr="00CD50F8">
        <w:rPr>
          <w:rFonts w:cs="Arial"/>
          <w:sz w:val="18"/>
          <w:szCs w:val="18"/>
          <w:lang w:val="es-PE"/>
        </w:rPr>
        <w:t>GRE-BF</w:t>
      </w:r>
      <w:r w:rsidR="001E5367" w:rsidRPr="00CD50F8">
        <w:rPr>
          <w:rFonts w:cs="Arial"/>
          <w:sz w:val="18"/>
          <w:szCs w:val="18"/>
          <w:lang w:val="es-PE"/>
        </w:rPr>
        <w:t>, inmovilizaciones</w:t>
      </w:r>
      <w:r w:rsidRPr="00CD50F8">
        <w:rPr>
          <w:rFonts w:cs="Arial"/>
          <w:sz w:val="18"/>
          <w:szCs w:val="18"/>
          <w:lang w:val="es-PE"/>
        </w:rPr>
        <w:t>)</w:t>
      </w:r>
    </w:p>
    <w:p w:rsidR="00EE39CE" w:rsidRPr="00CD50F8" w:rsidRDefault="00EE39CE" w:rsidP="00D917A1">
      <w:pPr>
        <w:pStyle w:val="Prrafodelista"/>
        <w:numPr>
          <w:ilvl w:val="0"/>
          <w:numId w:val="57"/>
        </w:numPr>
        <w:ind w:left="1418"/>
        <w:rPr>
          <w:rFonts w:cs="Arial"/>
          <w:sz w:val="18"/>
          <w:szCs w:val="18"/>
          <w:lang w:val="es-PE"/>
        </w:rPr>
      </w:pPr>
      <w:r w:rsidRPr="00CD50F8">
        <w:rPr>
          <w:rFonts w:cs="Arial"/>
          <w:sz w:val="18"/>
          <w:szCs w:val="18"/>
          <w:lang w:val="es-PE"/>
        </w:rPr>
        <w:t xml:space="preserve">Debe mostrar la fecha y usuario que emite la consulta </w:t>
      </w:r>
      <w:r w:rsidR="00806102" w:rsidRPr="00CD50F8">
        <w:rPr>
          <w:rFonts w:cs="Arial"/>
          <w:sz w:val="18"/>
          <w:szCs w:val="18"/>
          <w:lang w:val="es-PE"/>
        </w:rPr>
        <w:t>así</w:t>
      </w:r>
      <w:r w:rsidRPr="00CD50F8">
        <w:rPr>
          <w:rFonts w:cs="Arial"/>
          <w:sz w:val="18"/>
          <w:szCs w:val="18"/>
          <w:lang w:val="es-PE"/>
        </w:rPr>
        <w:t xml:space="preserve"> como la </w:t>
      </w:r>
      <w:r w:rsidR="00B30952" w:rsidRPr="00CD50F8">
        <w:rPr>
          <w:rFonts w:cs="Arial"/>
          <w:sz w:val="18"/>
          <w:szCs w:val="18"/>
          <w:lang w:val="es-PE"/>
        </w:rPr>
        <w:t>última</w:t>
      </w:r>
      <w:r w:rsidRPr="00CD50F8">
        <w:rPr>
          <w:rFonts w:cs="Arial"/>
          <w:sz w:val="18"/>
          <w:szCs w:val="18"/>
          <w:lang w:val="es-PE"/>
        </w:rPr>
        <w:t xml:space="preserve"> fecha en la cual se actualizo la </w:t>
      </w:r>
      <w:r w:rsidR="00806102" w:rsidRPr="00CD50F8">
        <w:rPr>
          <w:rFonts w:cs="Arial"/>
          <w:sz w:val="18"/>
          <w:szCs w:val="18"/>
          <w:lang w:val="es-PE"/>
        </w:rPr>
        <w:t>información</w:t>
      </w:r>
      <w:r w:rsidRPr="00CD50F8">
        <w:rPr>
          <w:rFonts w:cs="Arial"/>
          <w:sz w:val="18"/>
          <w:szCs w:val="18"/>
          <w:lang w:val="es-PE"/>
        </w:rPr>
        <w:t xml:space="preserve"> en el registro diario de operaciones</w:t>
      </w:r>
    </w:p>
    <w:p w:rsidR="004C531F" w:rsidRPr="00CD50F8" w:rsidRDefault="004C531F" w:rsidP="0052061A">
      <w:pPr>
        <w:pStyle w:val="Prrafodelista"/>
        <w:ind w:left="709"/>
        <w:rPr>
          <w:rFonts w:cs="Arial"/>
          <w:sz w:val="18"/>
          <w:szCs w:val="18"/>
          <w:lang w:val="es-PE"/>
        </w:rPr>
      </w:pPr>
    </w:p>
    <w:p w:rsidR="002B036A" w:rsidRPr="00CD50F8" w:rsidRDefault="002B036A" w:rsidP="0052061A">
      <w:pPr>
        <w:pStyle w:val="Prrafodelista"/>
        <w:ind w:left="709"/>
        <w:rPr>
          <w:rFonts w:cs="Arial"/>
          <w:sz w:val="18"/>
          <w:szCs w:val="18"/>
          <w:lang w:val="es-PE"/>
        </w:rPr>
      </w:pPr>
    </w:p>
    <w:p w:rsidR="004C531F" w:rsidRPr="00CD50F8" w:rsidRDefault="004C531F" w:rsidP="00D917A1">
      <w:pPr>
        <w:pStyle w:val="Textodeglobo"/>
        <w:numPr>
          <w:ilvl w:val="0"/>
          <w:numId w:val="87"/>
        </w:numPr>
        <w:rPr>
          <w:rFonts w:ascii="Arial" w:hAnsi="Arial" w:cs="Arial"/>
          <w:b/>
          <w:sz w:val="18"/>
          <w:szCs w:val="18"/>
          <w:u w:val="single"/>
          <w:lang w:eastAsia="es-ES"/>
        </w:rPr>
      </w:pPr>
      <w:r w:rsidRPr="00CD50F8">
        <w:rPr>
          <w:rFonts w:ascii="Arial" w:hAnsi="Arial" w:cs="Arial"/>
          <w:b/>
          <w:sz w:val="18"/>
          <w:szCs w:val="18"/>
          <w:u w:val="single"/>
          <w:lang w:eastAsia="es-ES"/>
        </w:rPr>
        <w:t>Consulta de guías de remisión físicas</w:t>
      </w:r>
      <w:r w:rsidR="003054F6" w:rsidRPr="00CD50F8">
        <w:rPr>
          <w:rFonts w:cs="Arial"/>
          <w:b/>
          <w:sz w:val="18"/>
          <w:szCs w:val="18"/>
          <w:u w:val="single"/>
        </w:rPr>
        <w:t>/</w:t>
      </w:r>
      <w:r w:rsidR="003054F6" w:rsidRPr="00CD50F8">
        <w:rPr>
          <w:rFonts w:ascii="Arial" w:hAnsi="Arial" w:cs="Arial"/>
          <w:b/>
          <w:sz w:val="18"/>
          <w:szCs w:val="18"/>
          <w:u w:val="single"/>
          <w:lang w:eastAsia="es-ES"/>
        </w:rPr>
        <w:t>GRE-BF</w:t>
      </w:r>
      <w:r w:rsidRPr="00CD50F8">
        <w:rPr>
          <w:rFonts w:ascii="Arial" w:hAnsi="Arial" w:cs="Arial"/>
          <w:b/>
          <w:sz w:val="18"/>
          <w:szCs w:val="18"/>
          <w:u w:val="single"/>
          <w:lang w:eastAsia="es-ES"/>
        </w:rPr>
        <w:t xml:space="preserve"> no registradas verificadas en puestos de control</w:t>
      </w:r>
    </w:p>
    <w:p w:rsidR="004C531F" w:rsidRPr="00CD50F8" w:rsidRDefault="004C531F" w:rsidP="0052061A">
      <w:pPr>
        <w:pStyle w:val="Prrafodelista"/>
        <w:ind w:left="709"/>
        <w:rPr>
          <w:rFonts w:cs="Arial"/>
          <w:sz w:val="18"/>
          <w:szCs w:val="18"/>
          <w:lang w:val="es-PE"/>
        </w:rPr>
      </w:pPr>
      <w:r w:rsidRPr="00CD50F8">
        <w:rPr>
          <w:rFonts w:cs="Arial"/>
          <w:sz w:val="18"/>
          <w:szCs w:val="18"/>
          <w:lang w:val="es-PE"/>
        </w:rPr>
        <w:t xml:space="preserve">Es la consulta efectuada que ejecutan los usuarios INIQBF </w:t>
      </w:r>
      <w:r w:rsidR="00935157" w:rsidRPr="00CD50F8">
        <w:rPr>
          <w:rFonts w:cs="Arial"/>
          <w:sz w:val="18"/>
          <w:szCs w:val="18"/>
          <w:lang w:val="es-PE"/>
        </w:rPr>
        <w:t xml:space="preserve">a las actas de intervención y de ocurrencias de Control de Transporte </w:t>
      </w:r>
      <w:r w:rsidRPr="00CD50F8">
        <w:rPr>
          <w:rFonts w:cs="Arial"/>
          <w:sz w:val="18"/>
          <w:szCs w:val="18"/>
          <w:lang w:val="es-PE"/>
        </w:rPr>
        <w:t xml:space="preserve">donde se muestran las guías </w:t>
      </w:r>
      <w:r w:rsidRPr="00CD50F8">
        <w:rPr>
          <w:rFonts w:cs="Arial"/>
          <w:sz w:val="18"/>
          <w:szCs w:val="18"/>
        </w:rPr>
        <w:t>de remisión</w:t>
      </w:r>
      <w:r w:rsidRPr="00CD50F8">
        <w:rPr>
          <w:rFonts w:cs="Arial"/>
          <w:sz w:val="18"/>
          <w:szCs w:val="18"/>
          <w:lang w:val="es-PE"/>
        </w:rPr>
        <w:t xml:space="preserve"> físicas</w:t>
      </w:r>
      <w:r w:rsidR="003054F6" w:rsidRPr="00CD50F8">
        <w:rPr>
          <w:rFonts w:cs="Arial"/>
          <w:sz w:val="18"/>
          <w:szCs w:val="18"/>
          <w:u w:val="single"/>
        </w:rPr>
        <w:t>/GRE-BF</w:t>
      </w:r>
      <w:r w:rsidRPr="00CD50F8">
        <w:rPr>
          <w:rFonts w:cs="Arial"/>
          <w:sz w:val="18"/>
          <w:szCs w:val="18"/>
          <w:lang w:val="es-PE"/>
        </w:rPr>
        <w:t xml:space="preserve"> las cuales fueron verificados</w:t>
      </w:r>
      <w:r w:rsidR="00C8301B" w:rsidRPr="00CD50F8">
        <w:rPr>
          <w:rFonts w:cs="Arial"/>
          <w:sz w:val="18"/>
          <w:szCs w:val="18"/>
          <w:lang w:val="es-PE"/>
        </w:rPr>
        <w:t xml:space="preserve"> </w:t>
      </w:r>
      <w:r w:rsidRPr="00CD50F8">
        <w:rPr>
          <w:rFonts w:cs="Arial"/>
          <w:sz w:val="18"/>
          <w:szCs w:val="18"/>
          <w:lang w:val="es-PE"/>
        </w:rPr>
        <w:t xml:space="preserve">por los puestos de control y no han sido registradas en el registro de operaciones correspondiendo al periodo de </w:t>
      </w:r>
      <w:r w:rsidRPr="00CD50F8">
        <w:rPr>
          <w:rFonts w:cs="Arial"/>
          <w:bCs/>
          <w:sz w:val="18"/>
          <w:szCs w:val="18"/>
          <w:lang w:eastAsia="es-PE"/>
        </w:rPr>
        <w:t>vigencia</w:t>
      </w:r>
      <w:r w:rsidRPr="00CD50F8">
        <w:rPr>
          <w:rFonts w:cs="Arial"/>
          <w:sz w:val="18"/>
          <w:szCs w:val="18"/>
          <w:lang w:val="es-PE"/>
        </w:rPr>
        <w:t xml:space="preserve">, se toma como base la fecha de verificación por el puesto de control para la emisión del reporte </w:t>
      </w:r>
    </w:p>
    <w:p w:rsidR="004C531F" w:rsidRPr="00CD50F8" w:rsidRDefault="004C531F" w:rsidP="0052061A">
      <w:pPr>
        <w:pStyle w:val="Prrafodelista"/>
        <w:ind w:left="709"/>
        <w:rPr>
          <w:rFonts w:cs="Arial"/>
          <w:sz w:val="18"/>
          <w:szCs w:val="18"/>
          <w:lang w:val="es-PE"/>
        </w:rPr>
      </w:pPr>
    </w:p>
    <w:p w:rsidR="004C531F" w:rsidRPr="00CD50F8" w:rsidRDefault="004C531F" w:rsidP="0052061A">
      <w:pPr>
        <w:pStyle w:val="Prrafodelista"/>
        <w:ind w:left="709"/>
        <w:rPr>
          <w:rFonts w:cs="Arial"/>
          <w:sz w:val="18"/>
          <w:szCs w:val="18"/>
          <w:lang w:val="es-PE"/>
        </w:rPr>
      </w:pPr>
      <w:r w:rsidRPr="00CD50F8">
        <w:rPr>
          <w:rFonts w:cs="Arial"/>
          <w:sz w:val="18"/>
          <w:szCs w:val="18"/>
          <w:lang w:val="es-PE"/>
        </w:rPr>
        <w:t>Filtros</w:t>
      </w:r>
      <w:r w:rsidR="001336F7" w:rsidRPr="00CD50F8">
        <w:rPr>
          <w:rFonts w:cs="Arial"/>
          <w:sz w:val="18"/>
          <w:szCs w:val="18"/>
          <w:lang w:val="es-PE"/>
        </w:rPr>
        <w:t>:</w:t>
      </w:r>
    </w:p>
    <w:p w:rsidR="004C531F" w:rsidRPr="00CD50F8" w:rsidRDefault="00100A06" w:rsidP="00D917A1">
      <w:pPr>
        <w:pStyle w:val="Prrafodelista"/>
        <w:numPr>
          <w:ilvl w:val="0"/>
          <w:numId w:val="38"/>
        </w:numPr>
        <w:ind w:left="1418"/>
        <w:rPr>
          <w:rFonts w:cs="Arial"/>
          <w:sz w:val="18"/>
          <w:szCs w:val="18"/>
          <w:lang w:val="es-PE"/>
        </w:rPr>
      </w:pPr>
      <w:r w:rsidRPr="00CD50F8">
        <w:rPr>
          <w:rFonts w:cs="Arial"/>
          <w:sz w:val="18"/>
          <w:szCs w:val="18"/>
          <w:lang w:val="es-PE"/>
        </w:rPr>
        <w:t>Usuario</w:t>
      </w:r>
      <w:r w:rsidR="004C531F" w:rsidRPr="00CD50F8">
        <w:rPr>
          <w:rFonts w:cs="Arial"/>
          <w:sz w:val="18"/>
          <w:szCs w:val="18"/>
          <w:lang w:val="es-PE"/>
        </w:rPr>
        <w:t xml:space="preserve">, no puede ser dejado en blanco, debe </w:t>
      </w:r>
      <w:r w:rsidRPr="00CD50F8">
        <w:rPr>
          <w:rFonts w:cs="Arial"/>
          <w:sz w:val="18"/>
          <w:szCs w:val="18"/>
          <w:lang w:val="es-PE"/>
        </w:rPr>
        <w:t xml:space="preserve">estar o </w:t>
      </w:r>
      <w:r w:rsidR="004C531F" w:rsidRPr="00CD50F8">
        <w:rPr>
          <w:rFonts w:cs="Arial"/>
          <w:sz w:val="18"/>
          <w:szCs w:val="18"/>
          <w:lang w:val="es-PE"/>
        </w:rPr>
        <w:t xml:space="preserve">haber estado vigente en el RCBF </w:t>
      </w:r>
    </w:p>
    <w:p w:rsidR="004C531F" w:rsidRPr="00CD50F8" w:rsidRDefault="004C531F" w:rsidP="00D917A1">
      <w:pPr>
        <w:pStyle w:val="Prrafodelista"/>
        <w:numPr>
          <w:ilvl w:val="0"/>
          <w:numId w:val="38"/>
        </w:numPr>
        <w:ind w:left="1418"/>
        <w:rPr>
          <w:rFonts w:cs="Arial"/>
          <w:sz w:val="18"/>
          <w:szCs w:val="18"/>
          <w:lang w:val="es-PE"/>
        </w:rPr>
      </w:pPr>
      <w:r w:rsidRPr="00CD50F8">
        <w:rPr>
          <w:rFonts w:cs="Arial"/>
          <w:sz w:val="18"/>
          <w:szCs w:val="18"/>
          <w:lang w:val="es-PE"/>
        </w:rPr>
        <w:t xml:space="preserve">Periodo de </w:t>
      </w:r>
      <w:r w:rsidRPr="00CD50F8">
        <w:rPr>
          <w:rFonts w:cs="Arial"/>
          <w:bCs/>
          <w:sz w:val="18"/>
          <w:szCs w:val="18"/>
          <w:lang w:eastAsia="es-PE"/>
        </w:rPr>
        <w:t>vigencia</w:t>
      </w:r>
      <w:r w:rsidRPr="00CD50F8">
        <w:rPr>
          <w:rFonts w:cs="Arial"/>
          <w:sz w:val="18"/>
          <w:szCs w:val="18"/>
          <w:lang w:val="es-PE"/>
        </w:rPr>
        <w:t xml:space="preserve"> </w:t>
      </w:r>
    </w:p>
    <w:p w:rsidR="004C531F" w:rsidRPr="00CD50F8" w:rsidRDefault="004C531F" w:rsidP="00D917A1">
      <w:pPr>
        <w:pStyle w:val="Prrafodelista"/>
        <w:numPr>
          <w:ilvl w:val="0"/>
          <w:numId w:val="38"/>
        </w:numPr>
        <w:ind w:left="1418"/>
        <w:rPr>
          <w:rFonts w:cs="Arial"/>
          <w:sz w:val="18"/>
          <w:szCs w:val="18"/>
          <w:lang w:val="es-PE"/>
        </w:rPr>
      </w:pPr>
      <w:r w:rsidRPr="00CD50F8">
        <w:rPr>
          <w:rFonts w:cs="Arial"/>
          <w:sz w:val="18"/>
          <w:szCs w:val="18"/>
          <w:lang w:val="es-PE"/>
        </w:rPr>
        <w:t xml:space="preserve">Rango de fecha de verificación en el puesto de control, no deben ser nulas máximo se puede listar 1 año </w:t>
      </w:r>
    </w:p>
    <w:p w:rsidR="004C531F" w:rsidRPr="00CD50F8" w:rsidRDefault="004C531F" w:rsidP="00D917A1">
      <w:pPr>
        <w:pStyle w:val="Prrafodelista"/>
        <w:numPr>
          <w:ilvl w:val="0"/>
          <w:numId w:val="37"/>
        </w:numPr>
        <w:ind w:left="1843"/>
        <w:rPr>
          <w:rFonts w:cs="Arial"/>
          <w:sz w:val="18"/>
          <w:szCs w:val="18"/>
          <w:lang w:val="es-PE"/>
        </w:rPr>
      </w:pPr>
      <w:r w:rsidRPr="00CD50F8">
        <w:rPr>
          <w:rFonts w:cs="Arial"/>
          <w:sz w:val="18"/>
          <w:szCs w:val="18"/>
          <w:lang w:val="es-PE"/>
        </w:rPr>
        <w:t>Desde (formato “dd/mm/aaaa”)</w:t>
      </w:r>
    </w:p>
    <w:p w:rsidR="004C531F" w:rsidRPr="00CD50F8" w:rsidRDefault="004C531F" w:rsidP="00D917A1">
      <w:pPr>
        <w:pStyle w:val="Prrafodelista"/>
        <w:numPr>
          <w:ilvl w:val="0"/>
          <w:numId w:val="37"/>
        </w:numPr>
        <w:ind w:left="1843"/>
        <w:rPr>
          <w:rFonts w:cs="Arial"/>
          <w:sz w:val="18"/>
          <w:szCs w:val="18"/>
          <w:lang w:val="es-PE"/>
        </w:rPr>
      </w:pPr>
      <w:r w:rsidRPr="00CD50F8">
        <w:rPr>
          <w:rFonts w:cs="Arial"/>
          <w:sz w:val="18"/>
          <w:szCs w:val="18"/>
          <w:lang w:val="es-PE"/>
        </w:rPr>
        <w:t>Hasta (formato “dd/mm/aaaa”)</w:t>
      </w:r>
      <w:r w:rsidR="00222791" w:rsidRPr="00CD50F8">
        <w:rPr>
          <w:rFonts w:cs="Arial"/>
          <w:sz w:val="18"/>
          <w:szCs w:val="18"/>
          <w:lang w:val="es-PE"/>
        </w:rPr>
        <w:t>, debe ser mayor o igual a la fecha desde, no debe ser mayor a la fecha actual</w:t>
      </w:r>
    </w:p>
    <w:p w:rsidR="00A21FA6" w:rsidRPr="00CD50F8" w:rsidRDefault="00A21FA6" w:rsidP="00D917A1">
      <w:pPr>
        <w:pStyle w:val="Prrafodelista"/>
        <w:numPr>
          <w:ilvl w:val="0"/>
          <w:numId w:val="38"/>
        </w:numPr>
        <w:ind w:left="1418"/>
        <w:rPr>
          <w:rFonts w:cs="Arial"/>
          <w:sz w:val="18"/>
          <w:szCs w:val="18"/>
          <w:lang w:val="es-PE"/>
        </w:rPr>
      </w:pPr>
      <w:r w:rsidRPr="00CD50F8">
        <w:rPr>
          <w:rFonts w:cs="Arial"/>
          <w:sz w:val="18"/>
          <w:szCs w:val="18"/>
          <w:lang w:val="es-PE"/>
        </w:rPr>
        <w:t xml:space="preserve">Tipo de </w:t>
      </w:r>
      <w:r w:rsidR="00AB0619" w:rsidRPr="00CD50F8">
        <w:rPr>
          <w:rFonts w:cs="Arial"/>
          <w:sz w:val="18"/>
          <w:szCs w:val="18"/>
          <w:lang w:val="es-PE"/>
        </w:rPr>
        <w:t>Guía</w:t>
      </w:r>
      <w:r w:rsidRPr="00CD50F8">
        <w:rPr>
          <w:rFonts w:cs="Arial"/>
          <w:sz w:val="18"/>
          <w:szCs w:val="18"/>
          <w:lang w:val="es-PE"/>
        </w:rPr>
        <w:t xml:space="preserve"> (remitente, transportista)</w:t>
      </w:r>
    </w:p>
    <w:p w:rsidR="004C531F" w:rsidRPr="00FE4A36" w:rsidRDefault="004C531F" w:rsidP="0052061A">
      <w:pPr>
        <w:pStyle w:val="Prrafodelista"/>
        <w:ind w:left="709"/>
        <w:rPr>
          <w:rFonts w:cs="Arial"/>
          <w:sz w:val="18"/>
          <w:szCs w:val="18"/>
          <w:lang w:val="es-PE"/>
        </w:rPr>
      </w:pPr>
    </w:p>
    <w:p w:rsidR="004C531F" w:rsidRPr="00CD50F8" w:rsidRDefault="004C531F" w:rsidP="0052061A">
      <w:pPr>
        <w:pStyle w:val="Prrafodelista"/>
        <w:ind w:left="709"/>
        <w:rPr>
          <w:rFonts w:cs="Arial"/>
          <w:sz w:val="18"/>
          <w:szCs w:val="18"/>
          <w:lang w:val="es-PE"/>
        </w:rPr>
      </w:pPr>
      <w:r w:rsidRPr="00CD50F8">
        <w:rPr>
          <w:rFonts w:cs="Arial"/>
          <w:sz w:val="18"/>
          <w:szCs w:val="18"/>
          <w:lang w:val="es-PE"/>
        </w:rPr>
        <w:t xml:space="preserve">Los </w:t>
      </w:r>
      <w:r w:rsidR="006B5AE2" w:rsidRPr="00CD50F8">
        <w:rPr>
          <w:rFonts w:cs="Arial"/>
          <w:sz w:val="18"/>
          <w:szCs w:val="18"/>
          <w:lang w:val="es-PE"/>
        </w:rPr>
        <w:t>datos</w:t>
      </w:r>
      <w:r w:rsidRPr="00CD50F8">
        <w:rPr>
          <w:rFonts w:cs="Arial"/>
          <w:sz w:val="18"/>
          <w:szCs w:val="18"/>
          <w:lang w:val="es-PE"/>
        </w:rPr>
        <w:t xml:space="preserve"> a presentar son</w:t>
      </w:r>
      <w:r w:rsidR="001336F7" w:rsidRPr="00CD50F8">
        <w:rPr>
          <w:rFonts w:cs="Arial"/>
          <w:sz w:val="18"/>
          <w:szCs w:val="18"/>
          <w:lang w:val="es-PE"/>
        </w:rPr>
        <w:t>:</w:t>
      </w:r>
    </w:p>
    <w:p w:rsidR="004C531F" w:rsidRPr="00CD50F8" w:rsidRDefault="004C531F" w:rsidP="00D917A1">
      <w:pPr>
        <w:pStyle w:val="Prrafodelista"/>
        <w:numPr>
          <w:ilvl w:val="0"/>
          <w:numId w:val="38"/>
        </w:numPr>
        <w:ind w:left="1418"/>
        <w:rPr>
          <w:rFonts w:cs="Arial"/>
          <w:sz w:val="18"/>
          <w:szCs w:val="18"/>
        </w:rPr>
      </w:pPr>
      <w:r w:rsidRPr="00CD50F8">
        <w:rPr>
          <w:rFonts w:cs="Arial"/>
          <w:sz w:val="18"/>
          <w:szCs w:val="18"/>
        </w:rPr>
        <w:t xml:space="preserve">RUC </w:t>
      </w:r>
    </w:p>
    <w:p w:rsidR="004C531F" w:rsidRPr="00CD50F8" w:rsidRDefault="004C531F" w:rsidP="00D917A1">
      <w:pPr>
        <w:pStyle w:val="Prrafodelista"/>
        <w:numPr>
          <w:ilvl w:val="0"/>
          <w:numId w:val="38"/>
        </w:numPr>
        <w:ind w:left="1418"/>
        <w:rPr>
          <w:rFonts w:cs="Arial"/>
          <w:sz w:val="18"/>
          <w:szCs w:val="18"/>
        </w:rPr>
      </w:pPr>
      <w:r w:rsidRPr="00CD50F8">
        <w:rPr>
          <w:rFonts w:cs="Arial"/>
          <w:sz w:val="18"/>
          <w:szCs w:val="18"/>
        </w:rPr>
        <w:t>Razón Social</w:t>
      </w:r>
    </w:p>
    <w:p w:rsidR="004C531F" w:rsidRPr="00CD50F8" w:rsidRDefault="004C531F" w:rsidP="00D917A1">
      <w:pPr>
        <w:pStyle w:val="Prrafodelista"/>
        <w:numPr>
          <w:ilvl w:val="0"/>
          <w:numId w:val="38"/>
        </w:numPr>
        <w:ind w:left="1418"/>
        <w:rPr>
          <w:rFonts w:cs="Arial"/>
          <w:sz w:val="18"/>
          <w:szCs w:val="18"/>
        </w:rPr>
      </w:pPr>
      <w:r w:rsidRPr="00CD50F8">
        <w:rPr>
          <w:rFonts w:cs="Arial"/>
          <w:sz w:val="18"/>
          <w:szCs w:val="18"/>
        </w:rPr>
        <w:t xml:space="preserve">Periodo de vigencia </w:t>
      </w:r>
    </w:p>
    <w:p w:rsidR="004C531F" w:rsidRPr="00CD50F8" w:rsidRDefault="004C531F" w:rsidP="00D917A1">
      <w:pPr>
        <w:pStyle w:val="Prrafodelista"/>
        <w:numPr>
          <w:ilvl w:val="0"/>
          <w:numId w:val="38"/>
        </w:numPr>
        <w:ind w:left="1418"/>
        <w:rPr>
          <w:rFonts w:cs="Arial"/>
          <w:sz w:val="18"/>
          <w:szCs w:val="18"/>
        </w:rPr>
      </w:pPr>
      <w:r w:rsidRPr="00CD50F8">
        <w:rPr>
          <w:rFonts w:cs="Arial"/>
          <w:sz w:val="18"/>
          <w:szCs w:val="18"/>
        </w:rPr>
        <w:t>Serie de la guía de remisión física</w:t>
      </w:r>
      <w:r w:rsidR="003054F6" w:rsidRPr="00CD50F8">
        <w:rPr>
          <w:rFonts w:cs="Arial"/>
          <w:sz w:val="18"/>
          <w:szCs w:val="18"/>
          <w:u w:val="single"/>
        </w:rPr>
        <w:t>/GRE-BF</w:t>
      </w:r>
      <w:r w:rsidR="003054F6" w:rsidRPr="00CD50F8" w:rsidDel="003054F6">
        <w:rPr>
          <w:rFonts w:cs="Arial"/>
          <w:sz w:val="18"/>
          <w:szCs w:val="18"/>
        </w:rPr>
        <w:t xml:space="preserve"> </w:t>
      </w:r>
      <w:r w:rsidR="00B30952" w:rsidRPr="00CD50F8">
        <w:rPr>
          <w:rFonts w:cs="Arial"/>
          <w:sz w:val="18"/>
          <w:szCs w:val="18"/>
        </w:rPr>
        <w:t>Número</w:t>
      </w:r>
      <w:r w:rsidRPr="00CD50F8">
        <w:rPr>
          <w:rFonts w:cs="Arial"/>
          <w:sz w:val="18"/>
          <w:szCs w:val="18"/>
        </w:rPr>
        <w:t xml:space="preserve"> de la guía de remisión física</w:t>
      </w:r>
    </w:p>
    <w:p w:rsidR="004C531F" w:rsidRPr="00CD50F8" w:rsidRDefault="004C531F" w:rsidP="00D917A1">
      <w:pPr>
        <w:pStyle w:val="Prrafodelista"/>
        <w:numPr>
          <w:ilvl w:val="0"/>
          <w:numId w:val="38"/>
        </w:numPr>
        <w:ind w:left="1418"/>
        <w:rPr>
          <w:rFonts w:cs="Arial"/>
          <w:sz w:val="18"/>
          <w:szCs w:val="18"/>
        </w:rPr>
      </w:pPr>
      <w:r w:rsidRPr="00CD50F8">
        <w:rPr>
          <w:rFonts w:cs="Arial"/>
          <w:sz w:val="18"/>
          <w:szCs w:val="18"/>
        </w:rPr>
        <w:lastRenderedPageBreak/>
        <w:t>Fecha de emisión de la guía de remisión física</w:t>
      </w:r>
      <w:r w:rsidR="003054F6" w:rsidRPr="00CD50F8">
        <w:rPr>
          <w:rFonts w:cs="Arial"/>
          <w:b/>
          <w:sz w:val="18"/>
          <w:szCs w:val="18"/>
          <w:u w:val="single"/>
        </w:rPr>
        <w:t>/</w:t>
      </w:r>
      <w:r w:rsidR="003054F6" w:rsidRPr="00CD50F8">
        <w:rPr>
          <w:rFonts w:cs="Arial"/>
          <w:sz w:val="18"/>
          <w:szCs w:val="18"/>
          <w:u w:val="single"/>
        </w:rPr>
        <w:t>GRE-BF</w:t>
      </w:r>
      <w:r w:rsidR="003054F6" w:rsidRPr="00CD50F8" w:rsidDel="003054F6">
        <w:rPr>
          <w:rFonts w:cs="Arial"/>
          <w:sz w:val="18"/>
          <w:szCs w:val="18"/>
        </w:rPr>
        <w:t xml:space="preserve"> </w:t>
      </w:r>
      <w:r w:rsidRPr="00CD50F8">
        <w:rPr>
          <w:rFonts w:cs="Arial"/>
          <w:sz w:val="18"/>
          <w:szCs w:val="18"/>
        </w:rPr>
        <w:t>Motivo de la guía de remisión física</w:t>
      </w:r>
    </w:p>
    <w:p w:rsidR="004C531F" w:rsidRPr="00CD50F8" w:rsidRDefault="004C531F" w:rsidP="00D917A1">
      <w:pPr>
        <w:pStyle w:val="Prrafodelista"/>
        <w:numPr>
          <w:ilvl w:val="0"/>
          <w:numId w:val="38"/>
        </w:numPr>
        <w:ind w:left="1418"/>
        <w:rPr>
          <w:rFonts w:cs="Arial"/>
          <w:sz w:val="18"/>
          <w:szCs w:val="18"/>
        </w:rPr>
      </w:pPr>
      <w:r w:rsidRPr="00CD50F8">
        <w:rPr>
          <w:rFonts w:cs="Arial"/>
          <w:sz w:val="18"/>
          <w:szCs w:val="18"/>
        </w:rPr>
        <w:t>Motivo de la generación manual de la guía de remisión física</w:t>
      </w:r>
    </w:p>
    <w:p w:rsidR="004C531F" w:rsidRPr="00CD50F8" w:rsidRDefault="004C531F" w:rsidP="00D917A1">
      <w:pPr>
        <w:pStyle w:val="Prrafodelista"/>
        <w:numPr>
          <w:ilvl w:val="0"/>
          <w:numId w:val="38"/>
        </w:numPr>
        <w:ind w:left="1418"/>
        <w:rPr>
          <w:rFonts w:cs="Arial"/>
          <w:sz w:val="18"/>
          <w:szCs w:val="18"/>
        </w:rPr>
      </w:pPr>
      <w:r w:rsidRPr="00CD50F8">
        <w:rPr>
          <w:rFonts w:cs="Arial"/>
          <w:sz w:val="18"/>
          <w:szCs w:val="18"/>
        </w:rPr>
        <w:t xml:space="preserve">RUC transportista </w:t>
      </w:r>
    </w:p>
    <w:p w:rsidR="004C531F" w:rsidRPr="00CD50F8" w:rsidRDefault="004C531F" w:rsidP="00D917A1">
      <w:pPr>
        <w:pStyle w:val="Prrafodelista"/>
        <w:numPr>
          <w:ilvl w:val="0"/>
          <w:numId w:val="38"/>
        </w:numPr>
        <w:ind w:left="1418"/>
        <w:rPr>
          <w:rFonts w:cs="Arial"/>
          <w:sz w:val="18"/>
          <w:szCs w:val="18"/>
        </w:rPr>
      </w:pPr>
      <w:r w:rsidRPr="00CD50F8">
        <w:rPr>
          <w:rFonts w:cs="Arial"/>
          <w:sz w:val="18"/>
          <w:szCs w:val="18"/>
        </w:rPr>
        <w:t>Razón social del transportista</w:t>
      </w:r>
    </w:p>
    <w:p w:rsidR="004C531F" w:rsidRPr="00CD50F8" w:rsidRDefault="004C531F" w:rsidP="00D917A1">
      <w:pPr>
        <w:pStyle w:val="Prrafodelista"/>
        <w:numPr>
          <w:ilvl w:val="0"/>
          <w:numId w:val="38"/>
        </w:numPr>
        <w:ind w:left="1418"/>
        <w:rPr>
          <w:rFonts w:cs="Arial"/>
          <w:sz w:val="18"/>
          <w:szCs w:val="18"/>
        </w:rPr>
      </w:pPr>
      <w:r w:rsidRPr="00CD50F8">
        <w:rPr>
          <w:rFonts w:cs="Arial"/>
          <w:sz w:val="18"/>
          <w:szCs w:val="18"/>
        </w:rPr>
        <w:t xml:space="preserve">Serie de la guía del transportista </w:t>
      </w:r>
    </w:p>
    <w:p w:rsidR="004C531F" w:rsidRPr="00CD50F8" w:rsidRDefault="00B30952" w:rsidP="00D917A1">
      <w:pPr>
        <w:pStyle w:val="Prrafodelista"/>
        <w:numPr>
          <w:ilvl w:val="0"/>
          <w:numId w:val="38"/>
        </w:numPr>
        <w:ind w:left="1418"/>
        <w:rPr>
          <w:rFonts w:cs="Arial"/>
          <w:sz w:val="18"/>
          <w:szCs w:val="18"/>
        </w:rPr>
      </w:pPr>
      <w:r w:rsidRPr="00CD50F8">
        <w:rPr>
          <w:rFonts w:cs="Arial"/>
          <w:sz w:val="18"/>
          <w:szCs w:val="18"/>
        </w:rPr>
        <w:t>Número</w:t>
      </w:r>
      <w:r w:rsidR="004C531F" w:rsidRPr="00CD50F8">
        <w:rPr>
          <w:rFonts w:cs="Arial"/>
          <w:sz w:val="18"/>
          <w:szCs w:val="18"/>
        </w:rPr>
        <w:t xml:space="preserve"> de la guía del transportista </w:t>
      </w:r>
    </w:p>
    <w:p w:rsidR="004C531F" w:rsidRPr="00CD50F8" w:rsidRDefault="004C531F" w:rsidP="00D917A1">
      <w:pPr>
        <w:pStyle w:val="Prrafodelista"/>
        <w:numPr>
          <w:ilvl w:val="0"/>
          <w:numId w:val="38"/>
        </w:numPr>
        <w:ind w:left="1418"/>
        <w:rPr>
          <w:rFonts w:cs="Arial"/>
          <w:sz w:val="18"/>
          <w:szCs w:val="18"/>
        </w:rPr>
      </w:pPr>
      <w:r w:rsidRPr="00CD50F8">
        <w:rPr>
          <w:rFonts w:cs="Arial"/>
          <w:sz w:val="18"/>
          <w:szCs w:val="18"/>
        </w:rPr>
        <w:t>Puesto de control donde fue verificada la guía</w:t>
      </w:r>
    </w:p>
    <w:p w:rsidR="004C531F" w:rsidRPr="00CD50F8" w:rsidRDefault="004C531F" w:rsidP="00D917A1">
      <w:pPr>
        <w:pStyle w:val="Prrafodelista"/>
        <w:numPr>
          <w:ilvl w:val="0"/>
          <w:numId w:val="38"/>
        </w:numPr>
        <w:ind w:left="1418"/>
        <w:rPr>
          <w:rFonts w:cs="Arial"/>
          <w:sz w:val="18"/>
          <w:szCs w:val="18"/>
        </w:rPr>
      </w:pPr>
      <w:r w:rsidRPr="00CD50F8">
        <w:rPr>
          <w:rFonts w:cs="Arial"/>
          <w:sz w:val="18"/>
          <w:szCs w:val="18"/>
        </w:rPr>
        <w:t>Fecha y hora en que fue verificada la guía de remisión físic</w:t>
      </w:r>
      <w:r w:rsidRPr="00CD50F8">
        <w:rPr>
          <w:rFonts w:cs="Arial"/>
          <w:sz w:val="18"/>
          <w:szCs w:val="18"/>
          <w:u w:val="single"/>
        </w:rPr>
        <w:t>a</w:t>
      </w:r>
      <w:r w:rsidR="003054F6" w:rsidRPr="00CD50F8">
        <w:rPr>
          <w:rFonts w:cs="Arial"/>
          <w:sz w:val="18"/>
          <w:szCs w:val="18"/>
          <w:u w:val="single"/>
        </w:rPr>
        <w:t>/GRE-BF</w:t>
      </w:r>
      <w:r w:rsidRPr="00CD50F8">
        <w:rPr>
          <w:rFonts w:cs="Arial"/>
          <w:sz w:val="18"/>
          <w:szCs w:val="18"/>
        </w:rPr>
        <w:t xml:space="preserve"> en puesto de control </w:t>
      </w:r>
    </w:p>
    <w:p w:rsidR="004C531F" w:rsidRPr="00CD50F8" w:rsidRDefault="004C531F" w:rsidP="00D917A1">
      <w:pPr>
        <w:pStyle w:val="Prrafodelista"/>
        <w:numPr>
          <w:ilvl w:val="0"/>
          <w:numId w:val="38"/>
        </w:numPr>
        <w:ind w:left="1418"/>
        <w:rPr>
          <w:rFonts w:cs="Arial"/>
          <w:sz w:val="18"/>
          <w:szCs w:val="18"/>
        </w:rPr>
      </w:pPr>
      <w:r w:rsidRPr="00CD50F8">
        <w:rPr>
          <w:rFonts w:cs="Arial"/>
          <w:sz w:val="18"/>
          <w:szCs w:val="18"/>
        </w:rPr>
        <w:t xml:space="preserve">Ver adjunto – guía de remisión física </w:t>
      </w:r>
    </w:p>
    <w:p w:rsidR="004C531F" w:rsidRPr="00CD50F8" w:rsidRDefault="004C531F" w:rsidP="0052061A">
      <w:pPr>
        <w:pStyle w:val="Prrafodelista"/>
        <w:ind w:left="709"/>
        <w:rPr>
          <w:rFonts w:cs="Arial"/>
          <w:sz w:val="18"/>
          <w:szCs w:val="18"/>
          <w:lang w:val="es-PE"/>
        </w:rPr>
      </w:pPr>
    </w:p>
    <w:p w:rsidR="00621894" w:rsidRPr="00CD50F8" w:rsidRDefault="00621894" w:rsidP="0052061A">
      <w:pPr>
        <w:pStyle w:val="Prrafodelista"/>
        <w:ind w:left="709"/>
        <w:rPr>
          <w:rFonts w:cs="Arial"/>
          <w:sz w:val="18"/>
          <w:szCs w:val="18"/>
          <w:lang w:val="es-PE"/>
        </w:rPr>
      </w:pPr>
      <w:r w:rsidRPr="00CD50F8">
        <w:rPr>
          <w:rFonts w:cs="Arial"/>
          <w:sz w:val="18"/>
          <w:szCs w:val="18"/>
          <w:lang w:val="es-PE"/>
        </w:rPr>
        <w:t>Consideraciones:</w:t>
      </w:r>
    </w:p>
    <w:p w:rsidR="00AD5A61" w:rsidRPr="00CD50F8" w:rsidRDefault="001336F7" w:rsidP="00D917A1">
      <w:pPr>
        <w:pStyle w:val="Prrafodelista"/>
        <w:numPr>
          <w:ilvl w:val="0"/>
          <w:numId w:val="57"/>
        </w:numPr>
        <w:ind w:left="1418"/>
        <w:rPr>
          <w:rFonts w:cs="Arial"/>
          <w:sz w:val="18"/>
          <w:szCs w:val="18"/>
          <w:lang w:val="es-PE"/>
        </w:rPr>
      </w:pPr>
      <w:r w:rsidRPr="00CD50F8">
        <w:rPr>
          <w:rFonts w:cs="Arial"/>
          <w:sz w:val="18"/>
          <w:szCs w:val="18"/>
          <w:lang w:val="es-PE"/>
        </w:rPr>
        <w:t xml:space="preserve">Opción para bajar la información de la consulta a un archivo CSV o </w:t>
      </w:r>
      <w:r w:rsidR="00E70650" w:rsidRPr="00CD50F8">
        <w:rPr>
          <w:rFonts w:cs="Arial"/>
          <w:sz w:val="18"/>
          <w:szCs w:val="18"/>
          <w:lang w:val="es-PE"/>
        </w:rPr>
        <w:t>TXT</w:t>
      </w:r>
      <w:r w:rsidRPr="00CD50F8">
        <w:rPr>
          <w:rFonts w:cs="Arial"/>
          <w:sz w:val="18"/>
          <w:szCs w:val="18"/>
          <w:lang w:val="es-PE"/>
        </w:rPr>
        <w:t xml:space="preserve"> </w:t>
      </w:r>
    </w:p>
    <w:p w:rsidR="00AD5A61" w:rsidRPr="00CD50F8" w:rsidRDefault="00AD5A61" w:rsidP="00D917A1">
      <w:pPr>
        <w:pStyle w:val="Prrafodelista"/>
        <w:numPr>
          <w:ilvl w:val="0"/>
          <w:numId w:val="57"/>
        </w:numPr>
        <w:ind w:left="1418"/>
        <w:rPr>
          <w:rFonts w:cs="Arial"/>
          <w:sz w:val="18"/>
          <w:szCs w:val="18"/>
          <w:lang w:val="es-PE"/>
        </w:rPr>
      </w:pPr>
      <w:r w:rsidRPr="00CD50F8">
        <w:rPr>
          <w:sz w:val="18"/>
          <w:szCs w:val="18"/>
        </w:rPr>
        <w:t xml:space="preserve">La información de las </w:t>
      </w:r>
      <w:r w:rsidR="00A55D97" w:rsidRPr="00CD50F8">
        <w:rPr>
          <w:sz w:val="18"/>
          <w:szCs w:val="18"/>
        </w:rPr>
        <w:t>guías</w:t>
      </w:r>
      <w:r w:rsidRPr="00CD50F8">
        <w:rPr>
          <w:sz w:val="18"/>
          <w:szCs w:val="18"/>
        </w:rPr>
        <w:t xml:space="preserve"> de remisión físicas</w:t>
      </w:r>
      <w:r w:rsidR="00757781" w:rsidRPr="00CD50F8">
        <w:rPr>
          <w:sz w:val="18"/>
          <w:szCs w:val="18"/>
        </w:rPr>
        <w:t>/</w:t>
      </w:r>
      <w:r w:rsidR="003054F6" w:rsidRPr="00CD50F8">
        <w:rPr>
          <w:rFonts w:cs="Arial"/>
          <w:sz w:val="18"/>
          <w:szCs w:val="18"/>
        </w:rPr>
        <w:t>GRE-BF</w:t>
      </w:r>
      <w:r w:rsidRPr="00CD50F8">
        <w:rPr>
          <w:sz w:val="18"/>
          <w:szCs w:val="18"/>
        </w:rPr>
        <w:t xml:space="preserve"> se obtiene del proceso de Control de Transporte</w:t>
      </w:r>
      <w:r w:rsidR="00D80903" w:rsidRPr="00CD50F8">
        <w:rPr>
          <w:sz w:val="18"/>
          <w:szCs w:val="18"/>
        </w:rPr>
        <w:t xml:space="preserve"> y puede consultar una guía de remisión </w:t>
      </w:r>
      <w:r w:rsidR="00A55D97" w:rsidRPr="00CD50F8">
        <w:rPr>
          <w:sz w:val="18"/>
          <w:szCs w:val="18"/>
        </w:rPr>
        <w:t>física</w:t>
      </w:r>
      <w:r w:rsidR="00757781" w:rsidRPr="00CD50F8">
        <w:rPr>
          <w:sz w:val="18"/>
          <w:szCs w:val="18"/>
        </w:rPr>
        <w:t xml:space="preserve"> </w:t>
      </w:r>
      <w:r w:rsidR="003054F6" w:rsidRPr="00CD50F8">
        <w:rPr>
          <w:rFonts w:cs="Arial"/>
          <w:sz w:val="18"/>
          <w:szCs w:val="18"/>
        </w:rPr>
        <w:t>GRE-BF</w:t>
      </w:r>
      <w:r w:rsidR="00D80903" w:rsidRPr="00CD50F8">
        <w:rPr>
          <w:sz w:val="18"/>
          <w:szCs w:val="18"/>
        </w:rPr>
        <w:t xml:space="preserve"> remitente o transportista</w:t>
      </w:r>
      <w:r w:rsidR="003E3E86" w:rsidRPr="00CD50F8">
        <w:rPr>
          <w:sz w:val="18"/>
          <w:szCs w:val="18"/>
        </w:rPr>
        <w:t xml:space="preserve"> cuando el motivo de la guía manual es diferente a “No está obligado a hacer GRE”</w:t>
      </w:r>
    </w:p>
    <w:p w:rsidR="004C531F" w:rsidRPr="00CD50F8" w:rsidRDefault="004C531F" w:rsidP="00D917A1">
      <w:pPr>
        <w:pStyle w:val="Prrafodelista"/>
        <w:numPr>
          <w:ilvl w:val="0"/>
          <w:numId w:val="57"/>
        </w:numPr>
        <w:ind w:left="1418"/>
        <w:rPr>
          <w:rFonts w:cs="Arial"/>
          <w:sz w:val="18"/>
          <w:szCs w:val="18"/>
          <w:lang w:val="es-PE"/>
        </w:rPr>
      </w:pPr>
      <w:r w:rsidRPr="00CD50F8">
        <w:rPr>
          <w:rFonts w:cs="Arial"/>
          <w:sz w:val="18"/>
          <w:szCs w:val="18"/>
          <w:lang w:val="es-PE"/>
        </w:rPr>
        <w:t xml:space="preserve">La información debe ser mostrada de manera ascendente por RUC y fecha de verificación en puesto de control </w:t>
      </w:r>
    </w:p>
    <w:p w:rsidR="00621894" w:rsidRPr="00CD50F8" w:rsidRDefault="00621894" w:rsidP="00D917A1">
      <w:pPr>
        <w:pStyle w:val="Prrafodelista"/>
        <w:numPr>
          <w:ilvl w:val="0"/>
          <w:numId w:val="57"/>
        </w:numPr>
        <w:ind w:left="1418"/>
        <w:rPr>
          <w:rFonts w:cs="Arial"/>
          <w:sz w:val="18"/>
          <w:szCs w:val="18"/>
          <w:lang w:val="es-PE"/>
        </w:rPr>
      </w:pPr>
      <w:r w:rsidRPr="00CD50F8">
        <w:rPr>
          <w:rFonts w:cs="Arial"/>
          <w:sz w:val="18"/>
          <w:szCs w:val="18"/>
          <w:lang w:val="es-PE"/>
        </w:rPr>
        <w:t xml:space="preserve">Debe mostrar la fecha y usuario que emite la consulta </w:t>
      </w:r>
      <w:r w:rsidR="00806102" w:rsidRPr="00CD50F8">
        <w:rPr>
          <w:rFonts w:cs="Arial"/>
          <w:sz w:val="18"/>
          <w:szCs w:val="18"/>
          <w:lang w:val="es-PE"/>
        </w:rPr>
        <w:t>así</w:t>
      </w:r>
      <w:r w:rsidRPr="00CD50F8">
        <w:rPr>
          <w:rFonts w:cs="Arial"/>
          <w:sz w:val="18"/>
          <w:szCs w:val="18"/>
          <w:lang w:val="es-PE"/>
        </w:rPr>
        <w:t xml:space="preserve"> como la </w:t>
      </w:r>
      <w:r w:rsidR="00B30952" w:rsidRPr="00CD50F8">
        <w:rPr>
          <w:rFonts w:cs="Arial"/>
          <w:sz w:val="18"/>
          <w:szCs w:val="18"/>
          <w:lang w:val="es-PE"/>
        </w:rPr>
        <w:t>última</w:t>
      </w:r>
      <w:r w:rsidRPr="00CD50F8">
        <w:rPr>
          <w:rFonts w:cs="Arial"/>
          <w:sz w:val="18"/>
          <w:szCs w:val="18"/>
          <w:lang w:val="es-PE"/>
        </w:rPr>
        <w:t xml:space="preserve"> fecha en la cual se actualizo la </w:t>
      </w:r>
      <w:r w:rsidR="00806102" w:rsidRPr="00CD50F8">
        <w:rPr>
          <w:rFonts w:cs="Arial"/>
          <w:sz w:val="18"/>
          <w:szCs w:val="18"/>
          <w:lang w:val="es-PE"/>
        </w:rPr>
        <w:t>información</w:t>
      </w:r>
      <w:r w:rsidRPr="00CD50F8">
        <w:rPr>
          <w:rFonts w:cs="Arial"/>
          <w:sz w:val="18"/>
          <w:szCs w:val="18"/>
          <w:lang w:val="es-PE"/>
        </w:rPr>
        <w:t xml:space="preserve"> en el registro diario de operaciones</w:t>
      </w:r>
    </w:p>
    <w:p w:rsidR="004C531F" w:rsidRPr="00CD50F8" w:rsidRDefault="004C531F" w:rsidP="0052061A">
      <w:pPr>
        <w:ind w:left="1260"/>
        <w:rPr>
          <w:sz w:val="18"/>
          <w:szCs w:val="18"/>
        </w:rPr>
      </w:pPr>
    </w:p>
    <w:p w:rsidR="003F084D" w:rsidRPr="00CD50F8" w:rsidRDefault="003F084D" w:rsidP="0052061A">
      <w:pPr>
        <w:ind w:left="1260"/>
        <w:rPr>
          <w:sz w:val="18"/>
          <w:szCs w:val="18"/>
        </w:rPr>
      </w:pPr>
    </w:p>
    <w:p w:rsidR="004C531F" w:rsidRPr="00CD50F8" w:rsidRDefault="004C531F" w:rsidP="00D917A1">
      <w:pPr>
        <w:pStyle w:val="Textodeglobo"/>
        <w:numPr>
          <w:ilvl w:val="0"/>
          <w:numId w:val="87"/>
        </w:numPr>
        <w:rPr>
          <w:rFonts w:ascii="Arial" w:hAnsi="Arial" w:cs="Arial"/>
          <w:b/>
          <w:sz w:val="18"/>
          <w:szCs w:val="18"/>
          <w:u w:val="single"/>
          <w:lang w:eastAsia="es-ES"/>
        </w:rPr>
      </w:pPr>
      <w:r w:rsidRPr="00CD50F8">
        <w:rPr>
          <w:rFonts w:ascii="Arial" w:hAnsi="Arial" w:cs="Arial"/>
          <w:b/>
          <w:sz w:val="18"/>
          <w:szCs w:val="18"/>
          <w:u w:val="single"/>
          <w:lang w:eastAsia="es-ES"/>
        </w:rPr>
        <w:t>Consulta de autorizaciones de Ingreso concluidas o autorizaciones de salida destinadas que no han sido usadas en el registro de operaciones</w:t>
      </w:r>
    </w:p>
    <w:p w:rsidR="004C531F" w:rsidRPr="00CD50F8" w:rsidRDefault="004C531F" w:rsidP="0052061A">
      <w:pPr>
        <w:pStyle w:val="Prrafodelista"/>
        <w:ind w:left="709"/>
        <w:rPr>
          <w:rFonts w:cs="Arial"/>
          <w:sz w:val="18"/>
          <w:szCs w:val="18"/>
          <w:lang w:val="es-PE"/>
        </w:rPr>
      </w:pPr>
      <w:r w:rsidRPr="00CD50F8">
        <w:rPr>
          <w:rFonts w:cs="Arial"/>
          <w:sz w:val="18"/>
          <w:szCs w:val="18"/>
          <w:lang w:val="es-PE"/>
        </w:rPr>
        <w:t xml:space="preserve">Es la consulta efectuada que ejecutan los usuarios INIQBF </w:t>
      </w:r>
      <w:r w:rsidR="009B2EFC" w:rsidRPr="00CD50F8">
        <w:rPr>
          <w:rFonts w:cs="Arial"/>
          <w:sz w:val="18"/>
          <w:szCs w:val="18"/>
          <w:lang w:val="es-PE"/>
        </w:rPr>
        <w:t xml:space="preserve">a las Autorizaciones de Ingresos / Salidas </w:t>
      </w:r>
      <w:r w:rsidRPr="00CD50F8">
        <w:rPr>
          <w:rFonts w:cs="Arial"/>
          <w:sz w:val="18"/>
          <w:szCs w:val="18"/>
          <w:lang w:val="es-PE"/>
        </w:rPr>
        <w:t xml:space="preserve">donde se muestran las autorizaciones de ingreso concluidas y las autorizaciones de salida destinadas que </w:t>
      </w:r>
      <w:r w:rsidR="00B30952" w:rsidRPr="00CD50F8">
        <w:rPr>
          <w:rFonts w:cs="Arial"/>
          <w:sz w:val="18"/>
          <w:szCs w:val="18"/>
          <w:lang w:val="es-PE"/>
        </w:rPr>
        <w:t>aún</w:t>
      </w:r>
      <w:r w:rsidRPr="00CD50F8">
        <w:rPr>
          <w:rFonts w:cs="Arial"/>
          <w:sz w:val="18"/>
          <w:szCs w:val="18"/>
          <w:lang w:val="es-PE"/>
        </w:rPr>
        <w:t xml:space="preserve"> no están registradas en el registro de operaciones y que correspondan al periodo de </w:t>
      </w:r>
      <w:r w:rsidRPr="00CD50F8">
        <w:rPr>
          <w:rFonts w:cs="Arial"/>
          <w:bCs/>
          <w:sz w:val="18"/>
          <w:szCs w:val="18"/>
          <w:lang w:eastAsia="es-PE"/>
        </w:rPr>
        <w:t>vigencia</w:t>
      </w:r>
      <w:r w:rsidRPr="00CD50F8">
        <w:rPr>
          <w:rFonts w:cs="Arial"/>
          <w:sz w:val="18"/>
          <w:szCs w:val="18"/>
          <w:lang w:val="es-PE"/>
        </w:rPr>
        <w:t>. Se toma como base la fecha de la autorización cuando paso a estado concluida o destinada según sea el caso. Se deben presentar la información en 2 secciones uno para autorizaciones de ingreso y otr</w:t>
      </w:r>
      <w:r w:rsidR="003F084D" w:rsidRPr="00CD50F8">
        <w:rPr>
          <w:rFonts w:cs="Arial"/>
          <w:sz w:val="18"/>
          <w:szCs w:val="18"/>
          <w:lang w:val="es-PE"/>
        </w:rPr>
        <w:t>o para autorizaciones de salida.</w:t>
      </w:r>
    </w:p>
    <w:p w:rsidR="004C531F" w:rsidRPr="00CD50F8" w:rsidRDefault="004C531F" w:rsidP="0052061A">
      <w:pPr>
        <w:ind w:left="709"/>
        <w:rPr>
          <w:rFonts w:cs="Arial"/>
          <w:sz w:val="18"/>
          <w:szCs w:val="18"/>
          <w:lang w:val="es-PE"/>
        </w:rPr>
      </w:pPr>
    </w:p>
    <w:p w:rsidR="004C531F" w:rsidRPr="00CD50F8" w:rsidRDefault="004C531F" w:rsidP="0052061A">
      <w:pPr>
        <w:pStyle w:val="Prrafodelista"/>
        <w:ind w:left="709"/>
        <w:rPr>
          <w:rFonts w:cs="Arial"/>
          <w:sz w:val="18"/>
          <w:szCs w:val="18"/>
          <w:lang w:val="es-PE"/>
        </w:rPr>
      </w:pPr>
      <w:r w:rsidRPr="00CD50F8">
        <w:rPr>
          <w:rFonts w:cs="Arial"/>
          <w:sz w:val="18"/>
          <w:szCs w:val="18"/>
          <w:lang w:val="es-PE"/>
        </w:rPr>
        <w:t>Filtros</w:t>
      </w:r>
      <w:r w:rsidR="003F084D" w:rsidRPr="00CD50F8">
        <w:rPr>
          <w:rFonts w:cs="Arial"/>
          <w:sz w:val="18"/>
          <w:szCs w:val="18"/>
          <w:lang w:val="es-PE"/>
        </w:rPr>
        <w:t>:</w:t>
      </w:r>
    </w:p>
    <w:p w:rsidR="004C531F" w:rsidRPr="00CD50F8" w:rsidRDefault="00DC3C61" w:rsidP="00D917A1">
      <w:pPr>
        <w:pStyle w:val="Prrafodelista"/>
        <w:numPr>
          <w:ilvl w:val="0"/>
          <w:numId w:val="38"/>
        </w:numPr>
        <w:ind w:left="1418"/>
        <w:rPr>
          <w:rFonts w:cs="Arial"/>
          <w:sz w:val="18"/>
          <w:szCs w:val="18"/>
          <w:lang w:val="es-PE"/>
        </w:rPr>
      </w:pPr>
      <w:r w:rsidRPr="00CD50F8">
        <w:rPr>
          <w:rFonts w:cs="Arial"/>
          <w:sz w:val="18"/>
          <w:szCs w:val="18"/>
          <w:lang w:val="es-PE"/>
        </w:rPr>
        <w:t xml:space="preserve">Usuario (solicitante de la </w:t>
      </w:r>
      <w:r w:rsidR="00A55D97" w:rsidRPr="00CD50F8">
        <w:rPr>
          <w:rFonts w:cs="Arial"/>
          <w:sz w:val="18"/>
          <w:szCs w:val="18"/>
          <w:lang w:val="es-PE"/>
        </w:rPr>
        <w:t>Autorización</w:t>
      </w:r>
      <w:r w:rsidRPr="00CD50F8">
        <w:rPr>
          <w:rFonts w:cs="Arial"/>
          <w:sz w:val="18"/>
          <w:szCs w:val="18"/>
          <w:lang w:val="es-PE"/>
        </w:rPr>
        <w:t>)</w:t>
      </w:r>
      <w:r w:rsidR="004C531F" w:rsidRPr="00CD50F8">
        <w:rPr>
          <w:rFonts w:cs="Arial"/>
          <w:sz w:val="18"/>
          <w:szCs w:val="18"/>
          <w:lang w:val="es-PE"/>
        </w:rPr>
        <w:t xml:space="preserve">, no puede ser dejado en blanco, debe </w:t>
      </w:r>
      <w:r w:rsidRPr="00CD50F8">
        <w:rPr>
          <w:rFonts w:cs="Arial"/>
          <w:sz w:val="18"/>
          <w:szCs w:val="18"/>
          <w:lang w:val="es-PE"/>
        </w:rPr>
        <w:t xml:space="preserve">estar o </w:t>
      </w:r>
      <w:r w:rsidR="004C531F" w:rsidRPr="00CD50F8">
        <w:rPr>
          <w:rFonts w:cs="Arial"/>
          <w:sz w:val="18"/>
          <w:szCs w:val="18"/>
          <w:lang w:val="es-PE"/>
        </w:rPr>
        <w:t xml:space="preserve">haber estado vigente en el RCBF </w:t>
      </w:r>
    </w:p>
    <w:p w:rsidR="004C531F" w:rsidRPr="00CD50F8" w:rsidRDefault="004C531F" w:rsidP="00D917A1">
      <w:pPr>
        <w:pStyle w:val="Prrafodelista"/>
        <w:numPr>
          <w:ilvl w:val="0"/>
          <w:numId w:val="38"/>
        </w:numPr>
        <w:ind w:left="1418"/>
        <w:rPr>
          <w:rFonts w:cs="Arial"/>
          <w:sz w:val="18"/>
          <w:szCs w:val="18"/>
          <w:lang w:val="es-PE"/>
        </w:rPr>
      </w:pPr>
      <w:r w:rsidRPr="00CD50F8">
        <w:rPr>
          <w:rFonts w:cs="Arial"/>
          <w:sz w:val="18"/>
          <w:szCs w:val="18"/>
          <w:lang w:val="es-PE"/>
        </w:rPr>
        <w:t xml:space="preserve">Periodo de </w:t>
      </w:r>
      <w:r w:rsidRPr="00CD50F8">
        <w:rPr>
          <w:rFonts w:cs="Arial"/>
          <w:bCs/>
          <w:sz w:val="18"/>
          <w:szCs w:val="18"/>
          <w:lang w:eastAsia="es-PE"/>
        </w:rPr>
        <w:t>vigencia</w:t>
      </w:r>
      <w:r w:rsidRPr="00CD50F8">
        <w:rPr>
          <w:rFonts w:cs="Arial"/>
          <w:sz w:val="18"/>
          <w:szCs w:val="18"/>
          <w:lang w:val="es-PE"/>
        </w:rPr>
        <w:t xml:space="preserve"> (por defecto la el último periodo) </w:t>
      </w:r>
    </w:p>
    <w:p w:rsidR="004C531F" w:rsidRPr="00CD50F8" w:rsidRDefault="004C531F" w:rsidP="00D917A1">
      <w:pPr>
        <w:pStyle w:val="Prrafodelista"/>
        <w:numPr>
          <w:ilvl w:val="0"/>
          <w:numId w:val="38"/>
        </w:numPr>
        <w:ind w:left="1418"/>
        <w:rPr>
          <w:rFonts w:cs="Arial"/>
          <w:sz w:val="18"/>
          <w:szCs w:val="18"/>
          <w:lang w:val="es-PE"/>
        </w:rPr>
      </w:pPr>
      <w:r w:rsidRPr="00CD50F8">
        <w:rPr>
          <w:rFonts w:cs="Arial"/>
          <w:sz w:val="18"/>
          <w:szCs w:val="18"/>
          <w:lang w:val="es-PE"/>
        </w:rPr>
        <w:t xml:space="preserve">Rango de fecha, no deben ser nulas máximo se puede listar 1 año </w:t>
      </w:r>
    </w:p>
    <w:p w:rsidR="004C531F" w:rsidRPr="00CD50F8" w:rsidRDefault="004C531F" w:rsidP="00D917A1">
      <w:pPr>
        <w:pStyle w:val="Prrafodelista"/>
        <w:numPr>
          <w:ilvl w:val="0"/>
          <w:numId w:val="37"/>
        </w:numPr>
        <w:ind w:left="1843"/>
        <w:rPr>
          <w:rFonts w:cs="Arial"/>
          <w:sz w:val="18"/>
          <w:szCs w:val="18"/>
          <w:lang w:val="es-PE"/>
        </w:rPr>
      </w:pPr>
      <w:r w:rsidRPr="00CD50F8">
        <w:rPr>
          <w:rFonts w:cs="Arial"/>
          <w:sz w:val="18"/>
          <w:szCs w:val="18"/>
          <w:lang w:val="es-PE"/>
        </w:rPr>
        <w:t>Desde (formato “dd/mm/aaaa”)</w:t>
      </w:r>
    </w:p>
    <w:p w:rsidR="004C531F" w:rsidRPr="00CD50F8" w:rsidRDefault="004C531F" w:rsidP="00D917A1">
      <w:pPr>
        <w:pStyle w:val="Prrafodelista"/>
        <w:numPr>
          <w:ilvl w:val="0"/>
          <w:numId w:val="37"/>
        </w:numPr>
        <w:ind w:left="1843"/>
        <w:rPr>
          <w:rFonts w:cs="Arial"/>
          <w:sz w:val="18"/>
          <w:szCs w:val="18"/>
          <w:lang w:val="es-PE"/>
        </w:rPr>
      </w:pPr>
      <w:r w:rsidRPr="00CD50F8">
        <w:rPr>
          <w:rFonts w:cs="Arial"/>
          <w:sz w:val="18"/>
          <w:szCs w:val="18"/>
          <w:lang w:val="es-PE"/>
        </w:rPr>
        <w:t>Hasta (formato “dd/mm/aaaa”)</w:t>
      </w:r>
      <w:r w:rsidR="00A016C2" w:rsidRPr="00CD50F8">
        <w:rPr>
          <w:rFonts w:cs="Arial"/>
          <w:sz w:val="18"/>
          <w:szCs w:val="18"/>
          <w:lang w:val="es-PE"/>
        </w:rPr>
        <w:t>, debe ser mayor o igual a la fecha desde, no debe ser mayor a la fecha actual</w:t>
      </w:r>
    </w:p>
    <w:p w:rsidR="004C531F" w:rsidRPr="00CD50F8" w:rsidRDefault="004C531F" w:rsidP="0052061A">
      <w:pPr>
        <w:pStyle w:val="Prrafodelista"/>
        <w:ind w:left="709"/>
        <w:rPr>
          <w:rFonts w:cs="Arial"/>
          <w:sz w:val="18"/>
          <w:szCs w:val="18"/>
          <w:lang w:val="es-PE"/>
        </w:rPr>
      </w:pPr>
    </w:p>
    <w:p w:rsidR="004C531F" w:rsidRPr="00CD50F8" w:rsidRDefault="004C531F" w:rsidP="0052061A">
      <w:pPr>
        <w:pStyle w:val="Prrafodelista"/>
        <w:ind w:left="709"/>
        <w:rPr>
          <w:rFonts w:cs="Arial"/>
          <w:sz w:val="18"/>
          <w:szCs w:val="18"/>
          <w:lang w:val="es-PE"/>
        </w:rPr>
      </w:pPr>
      <w:r w:rsidRPr="00CD50F8">
        <w:rPr>
          <w:rFonts w:cs="Arial"/>
          <w:sz w:val="18"/>
          <w:szCs w:val="18"/>
          <w:lang w:val="es-PE"/>
        </w:rPr>
        <w:t xml:space="preserve">Los </w:t>
      </w:r>
      <w:r w:rsidR="006B5AE2" w:rsidRPr="00CD50F8">
        <w:rPr>
          <w:rFonts w:cs="Arial"/>
          <w:sz w:val="18"/>
          <w:szCs w:val="18"/>
          <w:lang w:val="es-PE"/>
        </w:rPr>
        <w:t>datos</w:t>
      </w:r>
      <w:r w:rsidRPr="00CD50F8">
        <w:rPr>
          <w:rFonts w:cs="Arial"/>
          <w:sz w:val="18"/>
          <w:szCs w:val="18"/>
          <w:lang w:val="es-PE"/>
        </w:rPr>
        <w:t xml:space="preserve"> a presentar son</w:t>
      </w:r>
    </w:p>
    <w:p w:rsidR="004C531F" w:rsidRPr="00CD50F8" w:rsidRDefault="00DC3C61" w:rsidP="00D917A1">
      <w:pPr>
        <w:pStyle w:val="Prrafodelista"/>
        <w:numPr>
          <w:ilvl w:val="0"/>
          <w:numId w:val="38"/>
        </w:numPr>
        <w:ind w:left="1418"/>
        <w:rPr>
          <w:rFonts w:cs="Arial"/>
          <w:sz w:val="18"/>
          <w:szCs w:val="18"/>
          <w:lang w:val="es-PE"/>
        </w:rPr>
      </w:pPr>
      <w:r w:rsidRPr="00CD50F8">
        <w:rPr>
          <w:rFonts w:cs="Arial"/>
          <w:sz w:val="18"/>
          <w:szCs w:val="18"/>
          <w:lang w:val="es-PE"/>
        </w:rPr>
        <w:t>Usuario</w:t>
      </w:r>
    </w:p>
    <w:p w:rsidR="004C531F" w:rsidRPr="00CD50F8" w:rsidRDefault="004C531F" w:rsidP="00D917A1">
      <w:pPr>
        <w:pStyle w:val="Prrafodelista"/>
        <w:numPr>
          <w:ilvl w:val="0"/>
          <w:numId w:val="38"/>
        </w:numPr>
        <w:ind w:left="1418"/>
        <w:rPr>
          <w:rFonts w:cs="Arial"/>
          <w:sz w:val="18"/>
          <w:szCs w:val="18"/>
          <w:lang w:val="es-PE"/>
        </w:rPr>
      </w:pPr>
      <w:r w:rsidRPr="00CD50F8">
        <w:rPr>
          <w:rFonts w:cs="Arial"/>
          <w:sz w:val="18"/>
          <w:szCs w:val="18"/>
          <w:lang w:val="es-PE"/>
        </w:rPr>
        <w:t>Razón Social</w:t>
      </w:r>
    </w:p>
    <w:p w:rsidR="004C531F" w:rsidRPr="00CD50F8" w:rsidRDefault="004C531F" w:rsidP="00D917A1">
      <w:pPr>
        <w:pStyle w:val="Prrafodelista"/>
        <w:numPr>
          <w:ilvl w:val="0"/>
          <w:numId w:val="38"/>
        </w:numPr>
        <w:ind w:left="1418"/>
        <w:rPr>
          <w:rFonts w:cs="Arial"/>
          <w:sz w:val="18"/>
          <w:szCs w:val="18"/>
          <w:lang w:val="es-PE"/>
        </w:rPr>
      </w:pPr>
      <w:r w:rsidRPr="00CD50F8">
        <w:rPr>
          <w:rFonts w:cs="Arial"/>
          <w:sz w:val="18"/>
          <w:szCs w:val="18"/>
          <w:lang w:val="es-PE"/>
        </w:rPr>
        <w:t xml:space="preserve">Periodo de vigencia </w:t>
      </w:r>
    </w:p>
    <w:p w:rsidR="004C531F" w:rsidRPr="00CD50F8" w:rsidRDefault="004C531F" w:rsidP="00D917A1">
      <w:pPr>
        <w:pStyle w:val="Prrafodelista"/>
        <w:numPr>
          <w:ilvl w:val="0"/>
          <w:numId w:val="38"/>
        </w:numPr>
        <w:ind w:left="1418"/>
        <w:rPr>
          <w:rFonts w:cs="Arial"/>
          <w:sz w:val="18"/>
          <w:szCs w:val="18"/>
          <w:lang w:val="es-PE"/>
        </w:rPr>
      </w:pPr>
      <w:r w:rsidRPr="00CD50F8">
        <w:rPr>
          <w:rFonts w:cs="Arial"/>
          <w:sz w:val="18"/>
          <w:szCs w:val="18"/>
          <w:lang w:val="es-PE"/>
        </w:rPr>
        <w:t>Nro. autorización</w:t>
      </w:r>
    </w:p>
    <w:p w:rsidR="004C531F" w:rsidRPr="00CD50F8" w:rsidRDefault="004C531F" w:rsidP="00D917A1">
      <w:pPr>
        <w:pStyle w:val="Prrafodelista"/>
        <w:numPr>
          <w:ilvl w:val="0"/>
          <w:numId w:val="38"/>
        </w:numPr>
        <w:ind w:left="1418"/>
        <w:rPr>
          <w:rFonts w:cs="Arial"/>
          <w:sz w:val="18"/>
          <w:szCs w:val="18"/>
          <w:lang w:val="es-PE"/>
        </w:rPr>
      </w:pPr>
      <w:r w:rsidRPr="00CD50F8">
        <w:rPr>
          <w:rFonts w:cs="Arial"/>
          <w:sz w:val="18"/>
          <w:szCs w:val="18"/>
          <w:lang w:val="es-PE"/>
        </w:rPr>
        <w:t>Fecha de concluida o destinada (según corresponda)</w:t>
      </w:r>
    </w:p>
    <w:p w:rsidR="004C531F" w:rsidRPr="00CD50F8" w:rsidRDefault="004C531F" w:rsidP="00D917A1">
      <w:pPr>
        <w:pStyle w:val="Prrafodelista"/>
        <w:numPr>
          <w:ilvl w:val="0"/>
          <w:numId w:val="38"/>
        </w:numPr>
        <w:ind w:left="1418"/>
        <w:rPr>
          <w:rFonts w:cs="Arial"/>
          <w:sz w:val="18"/>
          <w:szCs w:val="18"/>
          <w:lang w:val="es-PE"/>
        </w:rPr>
      </w:pPr>
      <w:r w:rsidRPr="00CD50F8">
        <w:rPr>
          <w:rFonts w:cs="Arial"/>
          <w:sz w:val="18"/>
          <w:szCs w:val="18"/>
          <w:lang w:val="es-PE"/>
        </w:rPr>
        <w:t>DAM relacionadas (mostrar como texto, concatenados por comas)</w:t>
      </w:r>
    </w:p>
    <w:p w:rsidR="004C531F" w:rsidRPr="00CD50F8" w:rsidRDefault="004C531F" w:rsidP="00D917A1">
      <w:pPr>
        <w:pStyle w:val="Prrafodelista"/>
        <w:numPr>
          <w:ilvl w:val="0"/>
          <w:numId w:val="38"/>
        </w:numPr>
        <w:ind w:left="1418"/>
        <w:rPr>
          <w:rFonts w:cs="Arial"/>
          <w:sz w:val="18"/>
          <w:szCs w:val="18"/>
          <w:lang w:val="es-PE"/>
        </w:rPr>
      </w:pPr>
      <w:r w:rsidRPr="00CD50F8">
        <w:rPr>
          <w:rFonts w:cs="Arial"/>
          <w:sz w:val="18"/>
          <w:szCs w:val="18"/>
          <w:lang w:val="es-PE"/>
        </w:rPr>
        <w:t>Lugar de ingreso o lugar de salida/embarque (según corresponda)</w:t>
      </w:r>
    </w:p>
    <w:p w:rsidR="004C531F" w:rsidRPr="00CD50F8" w:rsidRDefault="004C531F" w:rsidP="0052061A">
      <w:pPr>
        <w:pStyle w:val="Prrafodelista"/>
        <w:ind w:left="709"/>
        <w:rPr>
          <w:rFonts w:cs="Arial"/>
          <w:sz w:val="18"/>
          <w:szCs w:val="18"/>
          <w:lang w:val="es-PE"/>
        </w:rPr>
      </w:pPr>
    </w:p>
    <w:p w:rsidR="00AD7388" w:rsidRPr="00CD50F8" w:rsidRDefault="00AD7388" w:rsidP="0052061A">
      <w:pPr>
        <w:pStyle w:val="Prrafodelista"/>
        <w:ind w:left="709"/>
        <w:rPr>
          <w:rFonts w:cs="Arial"/>
          <w:sz w:val="18"/>
          <w:szCs w:val="18"/>
          <w:lang w:val="es-PE"/>
        </w:rPr>
      </w:pPr>
      <w:r w:rsidRPr="00CD50F8">
        <w:rPr>
          <w:rFonts w:cs="Arial"/>
          <w:sz w:val="18"/>
          <w:szCs w:val="18"/>
          <w:lang w:val="es-PE"/>
        </w:rPr>
        <w:t>Consideraciones:</w:t>
      </w:r>
    </w:p>
    <w:p w:rsidR="003F084D" w:rsidRPr="00CD50F8" w:rsidRDefault="003F084D" w:rsidP="00D917A1">
      <w:pPr>
        <w:pStyle w:val="Prrafodelista"/>
        <w:numPr>
          <w:ilvl w:val="0"/>
          <w:numId w:val="57"/>
        </w:numPr>
        <w:ind w:left="1418"/>
        <w:rPr>
          <w:rFonts w:cs="Arial"/>
          <w:sz w:val="18"/>
          <w:szCs w:val="18"/>
        </w:rPr>
      </w:pPr>
      <w:r w:rsidRPr="00CD50F8">
        <w:rPr>
          <w:sz w:val="18"/>
          <w:szCs w:val="18"/>
        </w:rPr>
        <w:t xml:space="preserve">Opción para bajar la información de la consulta a un archivo CSV o </w:t>
      </w:r>
      <w:r w:rsidR="00E70650" w:rsidRPr="00CD50F8">
        <w:rPr>
          <w:sz w:val="18"/>
          <w:szCs w:val="18"/>
        </w:rPr>
        <w:t>TXT</w:t>
      </w:r>
    </w:p>
    <w:p w:rsidR="009B2EFC" w:rsidRPr="00CD50F8" w:rsidRDefault="009B2EFC" w:rsidP="00D917A1">
      <w:pPr>
        <w:pStyle w:val="Prrafodelista"/>
        <w:numPr>
          <w:ilvl w:val="0"/>
          <w:numId w:val="57"/>
        </w:numPr>
        <w:ind w:left="1418"/>
        <w:rPr>
          <w:rFonts w:cs="Arial"/>
          <w:sz w:val="18"/>
          <w:szCs w:val="18"/>
          <w:lang w:val="es-PE"/>
        </w:rPr>
      </w:pPr>
      <w:r w:rsidRPr="00CD50F8">
        <w:rPr>
          <w:sz w:val="18"/>
          <w:szCs w:val="18"/>
        </w:rPr>
        <w:t xml:space="preserve">La información </w:t>
      </w:r>
      <w:r w:rsidR="00DC3C61" w:rsidRPr="00CD50F8">
        <w:rPr>
          <w:sz w:val="18"/>
          <w:szCs w:val="18"/>
        </w:rPr>
        <w:t xml:space="preserve">de las autorizaciones </w:t>
      </w:r>
      <w:r w:rsidRPr="00CD50F8">
        <w:rPr>
          <w:sz w:val="18"/>
          <w:szCs w:val="18"/>
        </w:rPr>
        <w:t xml:space="preserve">se obtiene del proceso de Autorizaciones de Ingresos / Salidas </w:t>
      </w:r>
    </w:p>
    <w:p w:rsidR="004C531F" w:rsidRPr="00CD50F8" w:rsidRDefault="004C531F" w:rsidP="00D917A1">
      <w:pPr>
        <w:pStyle w:val="Prrafodelista"/>
        <w:numPr>
          <w:ilvl w:val="0"/>
          <w:numId w:val="57"/>
        </w:numPr>
        <w:ind w:left="1418"/>
        <w:rPr>
          <w:rFonts w:cs="Arial"/>
          <w:sz w:val="18"/>
          <w:szCs w:val="18"/>
          <w:lang w:val="es-PE"/>
        </w:rPr>
      </w:pPr>
      <w:r w:rsidRPr="00CD50F8">
        <w:rPr>
          <w:rFonts w:cs="Arial"/>
          <w:sz w:val="18"/>
          <w:szCs w:val="18"/>
          <w:lang w:val="es-PE"/>
        </w:rPr>
        <w:t xml:space="preserve">La información debe ser mostrada de manera ascendente por RUC, fecha concluida o destinada según si es una autorización de ingreso o de salida </w:t>
      </w:r>
    </w:p>
    <w:p w:rsidR="00AD7388" w:rsidRPr="00CD50F8" w:rsidRDefault="00AD7388" w:rsidP="00D917A1">
      <w:pPr>
        <w:pStyle w:val="Prrafodelista"/>
        <w:numPr>
          <w:ilvl w:val="0"/>
          <w:numId w:val="57"/>
        </w:numPr>
        <w:ind w:left="1418"/>
        <w:rPr>
          <w:rFonts w:cs="Arial"/>
          <w:sz w:val="18"/>
          <w:szCs w:val="18"/>
          <w:lang w:val="es-PE"/>
        </w:rPr>
      </w:pPr>
      <w:r w:rsidRPr="00CD50F8">
        <w:rPr>
          <w:rFonts w:cs="Arial"/>
          <w:sz w:val="18"/>
          <w:szCs w:val="18"/>
          <w:lang w:val="es-PE"/>
        </w:rPr>
        <w:t xml:space="preserve">Debe mostrar la fecha y usuario que emite la consulta </w:t>
      </w:r>
      <w:r w:rsidR="00806102" w:rsidRPr="00CD50F8">
        <w:rPr>
          <w:rFonts w:cs="Arial"/>
          <w:sz w:val="18"/>
          <w:szCs w:val="18"/>
          <w:lang w:val="es-PE"/>
        </w:rPr>
        <w:t>así</w:t>
      </w:r>
      <w:r w:rsidRPr="00CD50F8">
        <w:rPr>
          <w:rFonts w:cs="Arial"/>
          <w:sz w:val="18"/>
          <w:szCs w:val="18"/>
          <w:lang w:val="es-PE"/>
        </w:rPr>
        <w:t xml:space="preserve"> como la </w:t>
      </w:r>
      <w:r w:rsidR="00B30952" w:rsidRPr="00CD50F8">
        <w:rPr>
          <w:rFonts w:cs="Arial"/>
          <w:sz w:val="18"/>
          <w:szCs w:val="18"/>
          <w:lang w:val="es-PE"/>
        </w:rPr>
        <w:t>última</w:t>
      </w:r>
      <w:r w:rsidRPr="00CD50F8">
        <w:rPr>
          <w:rFonts w:cs="Arial"/>
          <w:sz w:val="18"/>
          <w:szCs w:val="18"/>
          <w:lang w:val="es-PE"/>
        </w:rPr>
        <w:t xml:space="preserve"> fecha en la cual se actualizo la </w:t>
      </w:r>
      <w:r w:rsidR="00806102" w:rsidRPr="00CD50F8">
        <w:rPr>
          <w:rFonts w:cs="Arial"/>
          <w:sz w:val="18"/>
          <w:szCs w:val="18"/>
          <w:lang w:val="es-PE"/>
        </w:rPr>
        <w:t>información</w:t>
      </w:r>
      <w:r w:rsidRPr="00CD50F8">
        <w:rPr>
          <w:rFonts w:cs="Arial"/>
          <w:sz w:val="18"/>
          <w:szCs w:val="18"/>
          <w:lang w:val="es-PE"/>
        </w:rPr>
        <w:t xml:space="preserve"> en el registro diario de operaciones</w:t>
      </w:r>
    </w:p>
    <w:p w:rsidR="004C531F" w:rsidRPr="00CD50F8" w:rsidRDefault="004C531F" w:rsidP="0052061A">
      <w:pPr>
        <w:ind w:left="540"/>
        <w:rPr>
          <w:sz w:val="18"/>
          <w:szCs w:val="18"/>
        </w:rPr>
      </w:pPr>
    </w:p>
    <w:p w:rsidR="003F084D" w:rsidRPr="00CD50F8" w:rsidRDefault="003F084D" w:rsidP="0052061A">
      <w:pPr>
        <w:ind w:left="540"/>
        <w:rPr>
          <w:sz w:val="18"/>
          <w:szCs w:val="18"/>
        </w:rPr>
      </w:pPr>
    </w:p>
    <w:p w:rsidR="004C531F" w:rsidRPr="00CD50F8" w:rsidRDefault="004C531F" w:rsidP="00D917A1">
      <w:pPr>
        <w:pStyle w:val="Textodeglobo"/>
        <w:numPr>
          <w:ilvl w:val="0"/>
          <w:numId w:val="87"/>
        </w:numPr>
        <w:rPr>
          <w:rFonts w:ascii="Arial" w:hAnsi="Arial" w:cs="Arial"/>
          <w:b/>
          <w:sz w:val="18"/>
          <w:szCs w:val="18"/>
          <w:u w:val="single"/>
          <w:lang w:eastAsia="es-ES"/>
        </w:rPr>
      </w:pPr>
      <w:r w:rsidRPr="00CD50F8">
        <w:rPr>
          <w:rFonts w:ascii="Arial" w:hAnsi="Arial" w:cs="Arial"/>
          <w:b/>
          <w:sz w:val="18"/>
          <w:szCs w:val="18"/>
          <w:u w:val="single"/>
          <w:lang w:eastAsia="es-ES"/>
        </w:rPr>
        <w:t xml:space="preserve">Consulta de stock </w:t>
      </w:r>
      <w:r w:rsidR="00E12462" w:rsidRPr="00CD50F8">
        <w:rPr>
          <w:rFonts w:ascii="Arial" w:hAnsi="Arial" w:cs="Arial"/>
          <w:b/>
          <w:sz w:val="18"/>
          <w:szCs w:val="18"/>
          <w:u w:val="single"/>
          <w:lang w:eastAsia="es-ES"/>
        </w:rPr>
        <w:t>de terceros (Prestador de Servicios)</w:t>
      </w:r>
    </w:p>
    <w:p w:rsidR="004C531F" w:rsidRPr="00CD50F8" w:rsidRDefault="004C531F" w:rsidP="0052061A">
      <w:pPr>
        <w:ind w:left="709"/>
        <w:rPr>
          <w:rFonts w:cs="Arial"/>
          <w:sz w:val="18"/>
          <w:szCs w:val="18"/>
          <w:lang w:val="es-PE"/>
        </w:rPr>
      </w:pPr>
      <w:r w:rsidRPr="00CD50F8">
        <w:rPr>
          <w:rFonts w:cs="Arial"/>
          <w:sz w:val="18"/>
          <w:szCs w:val="18"/>
          <w:lang w:val="es-PE"/>
        </w:rPr>
        <w:t xml:space="preserve">Es la consulta efectuada que ejecutan los usuarios INIQBF al registro de </w:t>
      </w:r>
      <w:r w:rsidR="00E12462" w:rsidRPr="00CD50F8">
        <w:rPr>
          <w:rFonts w:cs="Arial"/>
          <w:sz w:val="18"/>
          <w:szCs w:val="18"/>
          <w:lang w:val="es-PE"/>
        </w:rPr>
        <w:t xml:space="preserve">operaciones de </w:t>
      </w:r>
      <w:r w:rsidRPr="00CD50F8">
        <w:rPr>
          <w:rFonts w:cs="Arial"/>
          <w:sz w:val="18"/>
          <w:szCs w:val="18"/>
          <w:lang w:val="es-PE"/>
        </w:rPr>
        <w:t xml:space="preserve">los usuarios donde se muestren los stocks que tiene </w:t>
      </w:r>
      <w:r w:rsidR="00E12462" w:rsidRPr="00CD50F8">
        <w:rPr>
          <w:rFonts w:cs="Arial"/>
          <w:sz w:val="18"/>
          <w:szCs w:val="18"/>
          <w:lang w:val="es-PE"/>
        </w:rPr>
        <w:t xml:space="preserve">de terceros </w:t>
      </w:r>
      <w:r w:rsidRPr="00CD50F8">
        <w:rPr>
          <w:rFonts w:cs="Arial"/>
          <w:sz w:val="18"/>
          <w:szCs w:val="18"/>
          <w:lang w:val="es-PE"/>
        </w:rPr>
        <w:t xml:space="preserve">y debe corresponder al periodo de </w:t>
      </w:r>
      <w:r w:rsidRPr="00CD50F8">
        <w:rPr>
          <w:rFonts w:cs="Arial"/>
          <w:bCs/>
          <w:sz w:val="18"/>
          <w:szCs w:val="18"/>
          <w:lang w:eastAsia="es-PE"/>
        </w:rPr>
        <w:t>vigencia</w:t>
      </w:r>
      <w:r w:rsidRPr="00CD50F8">
        <w:rPr>
          <w:rFonts w:cs="Arial"/>
          <w:sz w:val="18"/>
          <w:szCs w:val="18"/>
          <w:lang w:val="es-PE"/>
        </w:rPr>
        <w:t>. Se muestran ordenados ascendentemente establecimiento, por código del BF y presentación</w:t>
      </w:r>
      <w:r w:rsidR="00E12462" w:rsidRPr="00CD50F8">
        <w:rPr>
          <w:rFonts w:cs="Arial"/>
          <w:sz w:val="18"/>
          <w:szCs w:val="18"/>
          <w:lang w:val="es-PE"/>
        </w:rPr>
        <w:t xml:space="preserve"> (stock en establecimiento de terceros)</w:t>
      </w:r>
    </w:p>
    <w:p w:rsidR="004C531F" w:rsidRPr="00CD50F8" w:rsidRDefault="004C531F" w:rsidP="0052061A">
      <w:pPr>
        <w:ind w:left="709"/>
        <w:rPr>
          <w:sz w:val="18"/>
          <w:szCs w:val="18"/>
          <w:u w:val="single"/>
          <w:lang w:val="es-PE"/>
        </w:rPr>
      </w:pPr>
    </w:p>
    <w:p w:rsidR="004C531F" w:rsidRPr="00CD50F8" w:rsidRDefault="004C531F" w:rsidP="0052061A">
      <w:pPr>
        <w:ind w:left="709"/>
        <w:rPr>
          <w:sz w:val="18"/>
          <w:szCs w:val="18"/>
          <w:lang w:val="es-PE"/>
        </w:rPr>
      </w:pPr>
      <w:r w:rsidRPr="00CD50F8">
        <w:rPr>
          <w:sz w:val="18"/>
          <w:szCs w:val="18"/>
          <w:lang w:val="es-PE"/>
        </w:rPr>
        <w:t>Filtros</w:t>
      </w:r>
    </w:p>
    <w:p w:rsidR="004C531F" w:rsidRPr="00CD50F8" w:rsidRDefault="00E12462" w:rsidP="00D917A1">
      <w:pPr>
        <w:numPr>
          <w:ilvl w:val="0"/>
          <w:numId w:val="38"/>
        </w:numPr>
        <w:ind w:left="1418"/>
        <w:rPr>
          <w:sz w:val="18"/>
          <w:szCs w:val="18"/>
          <w:lang w:val="es-PE"/>
        </w:rPr>
      </w:pPr>
      <w:r w:rsidRPr="00CD50F8">
        <w:rPr>
          <w:sz w:val="18"/>
          <w:szCs w:val="18"/>
          <w:lang w:val="es-PE"/>
        </w:rPr>
        <w:lastRenderedPageBreak/>
        <w:t xml:space="preserve">Usuario </w:t>
      </w:r>
      <w:r w:rsidR="005820A2" w:rsidRPr="00CD50F8">
        <w:rPr>
          <w:sz w:val="18"/>
          <w:szCs w:val="18"/>
          <w:lang w:val="es-PE"/>
        </w:rPr>
        <w:t xml:space="preserve">prestador de servicio, debe corresponder a un usuario inscrito o que haya estado inscrito en el RCBF </w:t>
      </w:r>
    </w:p>
    <w:p w:rsidR="004C531F" w:rsidRPr="00CD50F8" w:rsidRDefault="00E12462" w:rsidP="00D917A1">
      <w:pPr>
        <w:numPr>
          <w:ilvl w:val="0"/>
          <w:numId w:val="38"/>
        </w:numPr>
        <w:ind w:left="1418"/>
        <w:rPr>
          <w:sz w:val="18"/>
          <w:szCs w:val="18"/>
          <w:lang w:val="es-PE"/>
        </w:rPr>
      </w:pPr>
      <w:r w:rsidRPr="00CD50F8">
        <w:rPr>
          <w:sz w:val="18"/>
          <w:szCs w:val="18"/>
          <w:lang w:val="es-PE"/>
        </w:rPr>
        <w:t>Periodo de vigencia</w:t>
      </w:r>
    </w:p>
    <w:p w:rsidR="00E12462" w:rsidRPr="00CD50F8" w:rsidRDefault="00E12462" w:rsidP="00D917A1">
      <w:pPr>
        <w:numPr>
          <w:ilvl w:val="0"/>
          <w:numId w:val="38"/>
        </w:numPr>
        <w:ind w:left="1418"/>
        <w:rPr>
          <w:sz w:val="18"/>
          <w:szCs w:val="18"/>
          <w:lang w:val="es-PE"/>
        </w:rPr>
      </w:pPr>
      <w:r w:rsidRPr="00CD50F8">
        <w:rPr>
          <w:sz w:val="18"/>
          <w:szCs w:val="18"/>
          <w:lang w:val="es-PE"/>
        </w:rPr>
        <w:t>Periodo anual (por defecto el último se podrá seleccionar otros periodos anuales que correspondan al periodo de vigencia)</w:t>
      </w:r>
    </w:p>
    <w:p w:rsidR="004C531F" w:rsidRPr="00CD50F8" w:rsidRDefault="00E12462" w:rsidP="00D917A1">
      <w:pPr>
        <w:numPr>
          <w:ilvl w:val="0"/>
          <w:numId w:val="38"/>
        </w:numPr>
        <w:ind w:left="1418"/>
        <w:rPr>
          <w:sz w:val="18"/>
          <w:szCs w:val="18"/>
          <w:lang w:val="es-PE"/>
        </w:rPr>
      </w:pPr>
      <w:r w:rsidRPr="00CD50F8">
        <w:rPr>
          <w:sz w:val="18"/>
          <w:szCs w:val="18"/>
          <w:lang w:val="es-PE"/>
        </w:rPr>
        <w:t xml:space="preserve">Usuario propietario del Bien </w:t>
      </w:r>
      <w:r w:rsidR="004C531F" w:rsidRPr="00CD50F8">
        <w:rPr>
          <w:sz w:val="18"/>
          <w:szCs w:val="18"/>
          <w:lang w:val="es-PE"/>
        </w:rPr>
        <w:t>, puede ser registrado en blanco</w:t>
      </w:r>
      <w:r w:rsidRPr="00CD50F8">
        <w:rPr>
          <w:sz w:val="18"/>
          <w:szCs w:val="18"/>
          <w:lang w:val="es-PE"/>
        </w:rPr>
        <w:t>, si lo registra debe validar que esté o haya estado inscrito en el RCBF</w:t>
      </w:r>
    </w:p>
    <w:p w:rsidR="00270B51" w:rsidRPr="00CD50F8" w:rsidRDefault="00270B51" w:rsidP="00D917A1">
      <w:pPr>
        <w:numPr>
          <w:ilvl w:val="0"/>
          <w:numId w:val="38"/>
        </w:numPr>
        <w:ind w:left="1418"/>
        <w:rPr>
          <w:sz w:val="18"/>
          <w:szCs w:val="18"/>
          <w:lang w:val="es-PE"/>
        </w:rPr>
      </w:pPr>
      <w:r w:rsidRPr="00CD50F8">
        <w:rPr>
          <w:sz w:val="18"/>
          <w:szCs w:val="18"/>
          <w:lang w:val="es-PE"/>
        </w:rPr>
        <w:t>Periodo de vigencia</w:t>
      </w:r>
    </w:p>
    <w:p w:rsidR="00C45719" w:rsidRPr="00CD50F8" w:rsidRDefault="00C45719" w:rsidP="00D917A1">
      <w:pPr>
        <w:numPr>
          <w:ilvl w:val="0"/>
          <w:numId w:val="38"/>
        </w:numPr>
        <w:ind w:left="1418"/>
        <w:rPr>
          <w:sz w:val="18"/>
          <w:szCs w:val="18"/>
          <w:lang w:val="es-PE"/>
        </w:rPr>
      </w:pPr>
      <w:r w:rsidRPr="00CD50F8">
        <w:rPr>
          <w:sz w:val="18"/>
          <w:szCs w:val="18"/>
          <w:lang w:val="es-PE"/>
        </w:rPr>
        <w:t xml:space="preserve">Tipo de BF (selección </w:t>
      </w:r>
      <w:r w:rsidR="004217DE" w:rsidRPr="00CD50F8">
        <w:rPr>
          <w:sz w:val="18"/>
          <w:szCs w:val="18"/>
          <w:lang w:val="es-PE"/>
        </w:rPr>
        <w:t>múltiple</w:t>
      </w:r>
      <w:r w:rsidRPr="00CD50F8">
        <w:rPr>
          <w:sz w:val="18"/>
          <w:szCs w:val="18"/>
          <w:lang w:val="es-PE"/>
        </w:rPr>
        <w:t>)</w:t>
      </w:r>
    </w:p>
    <w:p w:rsidR="004C531F" w:rsidRPr="00CD50F8" w:rsidRDefault="004C531F" w:rsidP="00D917A1">
      <w:pPr>
        <w:numPr>
          <w:ilvl w:val="0"/>
          <w:numId w:val="38"/>
        </w:numPr>
        <w:ind w:left="1418"/>
        <w:rPr>
          <w:sz w:val="18"/>
          <w:szCs w:val="18"/>
          <w:lang w:val="es-PE"/>
        </w:rPr>
      </w:pPr>
      <w:r w:rsidRPr="00CD50F8">
        <w:rPr>
          <w:sz w:val="18"/>
          <w:szCs w:val="18"/>
          <w:lang w:val="es-PE"/>
        </w:rPr>
        <w:t>BF</w:t>
      </w:r>
      <w:r w:rsidR="00C45719" w:rsidRPr="00CD50F8">
        <w:rPr>
          <w:sz w:val="18"/>
          <w:szCs w:val="18"/>
          <w:lang w:val="es-PE"/>
        </w:rPr>
        <w:t xml:space="preserve"> (selección </w:t>
      </w:r>
      <w:r w:rsidR="004217DE" w:rsidRPr="00CD50F8">
        <w:rPr>
          <w:sz w:val="18"/>
          <w:szCs w:val="18"/>
          <w:lang w:val="es-PE"/>
        </w:rPr>
        <w:t>múltiple</w:t>
      </w:r>
      <w:r w:rsidR="00C45719" w:rsidRPr="00CD50F8">
        <w:rPr>
          <w:sz w:val="18"/>
          <w:szCs w:val="18"/>
          <w:lang w:val="es-PE"/>
        </w:rPr>
        <w:t xml:space="preserve">) </w:t>
      </w:r>
    </w:p>
    <w:p w:rsidR="004C531F" w:rsidRPr="00CD50F8" w:rsidRDefault="004C531F" w:rsidP="00D917A1">
      <w:pPr>
        <w:numPr>
          <w:ilvl w:val="0"/>
          <w:numId w:val="49"/>
        </w:numPr>
        <w:ind w:left="1843"/>
        <w:rPr>
          <w:sz w:val="18"/>
          <w:szCs w:val="18"/>
          <w:lang w:val="es-PE"/>
        </w:rPr>
      </w:pPr>
      <w:r w:rsidRPr="00CD50F8">
        <w:rPr>
          <w:sz w:val="18"/>
          <w:szCs w:val="18"/>
          <w:lang w:val="es-PE"/>
        </w:rPr>
        <w:t>Desde</w:t>
      </w:r>
    </w:p>
    <w:p w:rsidR="004C531F" w:rsidRPr="00CD50F8" w:rsidRDefault="004C531F" w:rsidP="00D917A1">
      <w:pPr>
        <w:numPr>
          <w:ilvl w:val="0"/>
          <w:numId w:val="49"/>
        </w:numPr>
        <w:ind w:left="1843"/>
        <w:rPr>
          <w:sz w:val="18"/>
          <w:szCs w:val="18"/>
          <w:lang w:val="es-PE"/>
        </w:rPr>
      </w:pPr>
      <w:r w:rsidRPr="00CD50F8">
        <w:rPr>
          <w:sz w:val="18"/>
          <w:szCs w:val="18"/>
          <w:lang w:val="es-PE"/>
        </w:rPr>
        <w:t xml:space="preserve">Hasta </w:t>
      </w:r>
    </w:p>
    <w:p w:rsidR="004C531F" w:rsidRPr="00CD50F8" w:rsidRDefault="004C531F" w:rsidP="0052061A">
      <w:pPr>
        <w:ind w:left="709"/>
        <w:rPr>
          <w:sz w:val="18"/>
          <w:szCs w:val="18"/>
          <w:lang w:val="es-PE"/>
        </w:rPr>
      </w:pPr>
    </w:p>
    <w:p w:rsidR="004C531F" w:rsidRPr="00CD50F8" w:rsidRDefault="004C531F" w:rsidP="0052061A">
      <w:pPr>
        <w:ind w:left="709"/>
        <w:rPr>
          <w:sz w:val="18"/>
          <w:szCs w:val="18"/>
          <w:lang w:val="es-PE"/>
        </w:rPr>
      </w:pPr>
      <w:r w:rsidRPr="00CD50F8">
        <w:rPr>
          <w:sz w:val="18"/>
          <w:szCs w:val="18"/>
          <w:lang w:val="es-PE"/>
        </w:rPr>
        <w:t xml:space="preserve">Los </w:t>
      </w:r>
      <w:r w:rsidR="006B5AE2" w:rsidRPr="00CD50F8">
        <w:rPr>
          <w:sz w:val="18"/>
          <w:szCs w:val="18"/>
          <w:lang w:val="es-PE"/>
        </w:rPr>
        <w:t>datos</w:t>
      </w:r>
      <w:r w:rsidRPr="00CD50F8">
        <w:rPr>
          <w:sz w:val="18"/>
          <w:szCs w:val="18"/>
          <w:lang w:val="es-PE"/>
        </w:rPr>
        <w:t xml:space="preserve"> a presentar son </w:t>
      </w:r>
    </w:p>
    <w:p w:rsidR="00270B51" w:rsidRPr="00CD50F8" w:rsidRDefault="00270B51" w:rsidP="00D917A1">
      <w:pPr>
        <w:numPr>
          <w:ilvl w:val="0"/>
          <w:numId w:val="38"/>
        </w:numPr>
        <w:ind w:left="1418"/>
        <w:rPr>
          <w:sz w:val="18"/>
          <w:szCs w:val="18"/>
          <w:lang w:val="es-PE"/>
        </w:rPr>
      </w:pPr>
      <w:r w:rsidRPr="00CD50F8">
        <w:rPr>
          <w:sz w:val="18"/>
          <w:szCs w:val="18"/>
          <w:lang w:val="es-PE"/>
        </w:rPr>
        <w:t>Usuario prestador de servicio</w:t>
      </w:r>
    </w:p>
    <w:p w:rsidR="00270B51" w:rsidRPr="00CD50F8" w:rsidRDefault="00270B51" w:rsidP="00D917A1">
      <w:pPr>
        <w:numPr>
          <w:ilvl w:val="0"/>
          <w:numId w:val="38"/>
        </w:numPr>
        <w:ind w:left="1418"/>
        <w:rPr>
          <w:sz w:val="18"/>
          <w:szCs w:val="18"/>
          <w:lang w:val="es-PE"/>
        </w:rPr>
      </w:pPr>
      <w:r w:rsidRPr="00CD50F8">
        <w:rPr>
          <w:sz w:val="18"/>
          <w:szCs w:val="18"/>
          <w:lang w:val="es-PE"/>
        </w:rPr>
        <w:t>Razón social del prestador de servicio</w:t>
      </w:r>
    </w:p>
    <w:p w:rsidR="00270B51" w:rsidRPr="00CD50F8" w:rsidRDefault="00270B51" w:rsidP="00D917A1">
      <w:pPr>
        <w:numPr>
          <w:ilvl w:val="0"/>
          <w:numId w:val="38"/>
        </w:numPr>
        <w:ind w:left="1418"/>
        <w:rPr>
          <w:sz w:val="18"/>
          <w:szCs w:val="18"/>
          <w:lang w:val="es-PE"/>
        </w:rPr>
      </w:pPr>
      <w:r w:rsidRPr="00CD50F8">
        <w:rPr>
          <w:sz w:val="18"/>
          <w:szCs w:val="18"/>
          <w:lang w:val="es-PE"/>
        </w:rPr>
        <w:t>Periodo de vigencia</w:t>
      </w:r>
    </w:p>
    <w:p w:rsidR="004C531F" w:rsidRPr="00CD50F8" w:rsidRDefault="00270B51" w:rsidP="00D917A1">
      <w:pPr>
        <w:numPr>
          <w:ilvl w:val="0"/>
          <w:numId w:val="38"/>
        </w:numPr>
        <w:ind w:left="1418"/>
        <w:rPr>
          <w:sz w:val="18"/>
          <w:szCs w:val="18"/>
          <w:lang w:val="es-PE"/>
        </w:rPr>
      </w:pPr>
      <w:r w:rsidRPr="00CD50F8">
        <w:rPr>
          <w:sz w:val="18"/>
          <w:szCs w:val="18"/>
          <w:lang w:val="es-PE"/>
        </w:rPr>
        <w:t>Usuario</w:t>
      </w:r>
      <w:r w:rsidR="004C531F" w:rsidRPr="00CD50F8">
        <w:rPr>
          <w:sz w:val="18"/>
          <w:szCs w:val="18"/>
          <w:lang w:val="es-PE"/>
        </w:rPr>
        <w:t xml:space="preserve"> propietario del BF</w:t>
      </w:r>
    </w:p>
    <w:p w:rsidR="004C531F" w:rsidRPr="00CD50F8" w:rsidRDefault="004C531F" w:rsidP="00D917A1">
      <w:pPr>
        <w:numPr>
          <w:ilvl w:val="0"/>
          <w:numId w:val="38"/>
        </w:numPr>
        <w:ind w:left="1418"/>
        <w:rPr>
          <w:sz w:val="18"/>
          <w:szCs w:val="18"/>
          <w:lang w:val="es-PE"/>
        </w:rPr>
      </w:pPr>
      <w:r w:rsidRPr="00CD50F8">
        <w:rPr>
          <w:sz w:val="18"/>
          <w:szCs w:val="18"/>
          <w:lang w:val="es-PE"/>
        </w:rPr>
        <w:t>Razón Social del propietario del B</w:t>
      </w:r>
      <w:r w:rsidR="00270B51" w:rsidRPr="00CD50F8">
        <w:rPr>
          <w:sz w:val="18"/>
          <w:szCs w:val="18"/>
          <w:lang w:val="es-PE"/>
        </w:rPr>
        <w:t>F</w:t>
      </w:r>
    </w:p>
    <w:p w:rsidR="004C531F" w:rsidRPr="00CD50F8" w:rsidRDefault="004C531F" w:rsidP="00D917A1">
      <w:pPr>
        <w:numPr>
          <w:ilvl w:val="0"/>
          <w:numId w:val="38"/>
        </w:numPr>
        <w:ind w:left="1418"/>
        <w:rPr>
          <w:sz w:val="18"/>
          <w:szCs w:val="18"/>
          <w:lang w:val="es-PE"/>
        </w:rPr>
      </w:pPr>
      <w:r w:rsidRPr="00CD50F8">
        <w:rPr>
          <w:sz w:val="18"/>
          <w:szCs w:val="18"/>
          <w:lang w:val="es-PE"/>
        </w:rPr>
        <w:t>Periodo de vigencia</w:t>
      </w:r>
    </w:p>
    <w:p w:rsidR="004C531F" w:rsidRPr="00CD50F8" w:rsidRDefault="004C531F" w:rsidP="00D917A1">
      <w:pPr>
        <w:numPr>
          <w:ilvl w:val="0"/>
          <w:numId w:val="38"/>
        </w:numPr>
        <w:ind w:left="1418"/>
        <w:rPr>
          <w:sz w:val="18"/>
          <w:szCs w:val="18"/>
          <w:lang w:val="es-PE"/>
        </w:rPr>
      </w:pPr>
      <w:r w:rsidRPr="00CD50F8">
        <w:rPr>
          <w:sz w:val="18"/>
          <w:szCs w:val="18"/>
          <w:lang w:val="es-PE"/>
        </w:rPr>
        <w:t>Establecimiento+”-“+Dirección del establecimiento comercial</w:t>
      </w:r>
      <w:r w:rsidR="00270B51" w:rsidRPr="00CD50F8">
        <w:rPr>
          <w:sz w:val="18"/>
          <w:szCs w:val="18"/>
          <w:lang w:val="es-PE"/>
        </w:rPr>
        <w:t xml:space="preserve">. </w:t>
      </w:r>
      <w:r w:rsidR="00270B51" w:rsidRPr="00CD50F8">
        <w:rPr>
          <w:rFonts w:cs="Arial"/>
          <w:sz w:val="18"/>
          <w:szCs w:val="18"/>
          <w:lang w:val="es-PE"/>
        </w:rPr>
        <w:t xml:space="preserve">Marca con (*) si se </w:t>
      </w:r>
      <w:r w:rsidR="00A55D97" w:rsidRPr="00CD50F8">
        <w:rPr>
          <w:rFonts w:cs="Arial"/>
          <w:sz w:val="18"/>
          <w:szCs w:val="18"/>
          <w:lang w:val="es-PE"/>
        </w:rPr>
        <w:t>modificó</w:t>
      </w:r>
      <w:r w:rsidR="00270B51" w:rsidRPr="00CD50F8">
        <w:rPr>
          <w:rFonts w:cs="Arial"/>
          <w:sz w:val="18"/>
          <w:szCs w:val="18"/>
          <w:lang w:val="es-PE"/>
        </w:rPr>
        <w:t xml:space="preserve"> la dirección del establecimiento </w:t>
      </w:r>
      <w:r w:rsidR="00A55D97" w:rsidRPr="00CD50F8">
        <w:rPr>
          <w:rFonts w:cs="Arial"/>
          <w:sz w:val="18"/>
          <w:szCs w:val="18"/>
          <w:lang w:val="es-PE"/>
        </w:rPr>
        <w:t>después</w:t>
      </w:r>
      <w:r w:rsidR="00270B51" w:rsidRPr="00CD50F8">
        <w:rPr>
          <w:rFonts w:cs="Arial"/>
          <w:sz w:val="18"/>
          <w:szCs w:val="18"/>
          <w:lang w:val="es-PE"/>
        </w:rPr>
        <w:t xml:space="preserve"> de la fecha de operación</w:t>
      </w:r>
    </w:p>
    <w:p w:rsidR="004C531F" w:rsidRPr="00CD50F8" w:rsidRDefault="004C531F" w:rsidP="00D917A1">
      <w:pPr>
        <w:numPr>
          <w:ilvl w:val="0"/>
          <w:numId w:val="38"/>
        </w:numPr>
        <w:ind w:left="1418"/>
        <w:rPr>
          <w:sz w:val="18"/>
          <w:szCs w:val="18"/>
          <w:lang w:val="es-PE"/>
        </w:rPr>
      </w:pPr>
      <w:r w:rsidRPr="00CD50F8">
        <w:rPr>
          <w:sz w:val="18"/>
          <w:szCs w:val="18"/>
          <w:lang w:val="es-PE"/>
        </w:rPr>
        <w:t>Código del BF</w:t>
      </w:r>
    </w:p>
    <w:p w:rsidR="004C531F" w:rsidRPr="00CD50F8" w:rsidRDefault="004C531F" w:rsidP="00D917A1">
      <w:pPr>
        <w:numPr>
          <w:ilvl w:val="0"/>
          <w:numId w:val="38"/>
        </w:numPr>
        <w:ind w:left="1418"/>
        <w:rPr>
          <w:sz w:val="18"/>
          <w:szCs w:val="18"/>
          <w:lang w:val="es-PE"/>
        </w:rPr>
      </w:pPr>
      <w:r w:rsidRPr="00CD50F8">
        <w:rPr>
          <w:sz w:val="18"/>
          <w:szCs w:val="18"/>
          <w:lang w:val="es-PE"/>
        </w:rPr>
        <w:t xml:space="preserve">Nombre comercial del código del BF+“-“ + </w:t>
      </w:r>
      <w:r w:rsidR="00F01FD5" w:rsidRPr="00CD50F8">
        <w:rPr>
          <w:sz w:val="18"/>
          <w:szCs w:val="18"/>
          <w:lang w:val="es-PE"/>
        </w:rPr>
        <w:t xml:space="preserve">tipo de </w:t>
      </w:r>
      <w:r w:rsidR="006763C4" w:rsidRPr="00CD50F8">
        <w:rPr>
          <w:sz w:val="18"/>
          <w:szCs w:val="18"/>
          <w:lang w:val="es-PE"/>
        </w:rPr>
        <w:t>presentación</w:t>
      </w:r>
      <w:r w:rsidRPr="00CD50F8">
        <w:rPr>
          <w:sz w:val="18"/>
          <w:szCs w:val="18"/>
          <w:lang w:val="es-PE"/>
        </w:rPr>
        <w:t xml:space="preserve"> comercial</w:t>
      </w:r>
    </w:p>
    <w:p w:rsidR="004C531F" w:rsidRPr="00CD50F8" w:rsidRDefault="00656FB9" w:rsidP="00D917A1">
      <w:pPr>
        <w:numPr>
          <w:ilvl w:val="0"/>
          <w:numId w:val="38"/>
        </w:numPr>
        <w:ind w:left="1418"/>
        <w:rPr>
          <w:sz w:val="18"/>
          <w:szCs w:val="18"/>
          <w:lang w:val="es-PE"/>
        </w:rPr>
      </w:pPr>
      <w:r w:rsidRPr="00CD50F8">
        <w:rPr>
          <w:rFonts w:cs="Arial"/>
          <w:sz w:val="18"/>
          <w:szCs w:val="18"/>
        </w:rPr>
        <w:t>Código de</w:t>
      </w:r>
      <w:r w:rsidRPr="00CD50F8">
        <w:rPr>
          <w:sz w:val="18"/>
          <w:szCs w:val="18"/>
          <w:lang w:val="es-PE"/>
        </w:rPr>
        <w:t xml:space="preserve"> </w:t>
      </w:r>
      <w:r w:rsidR="004C531F" w:rsidRPr="00CD50F8">
        <w:rPr>
          <w:sz w:val="18"/>
          <w:szCs w:val="18"/>
          <w:lang w:val="es-PE"/>
        </w:rPr>
        <w:t xml:space="preserve">Presentación </w:t>
      </w:r>
      <w:r w:rsidR="00270B51" w:rsidRPr="00CD50F8">
        <w:rPr>
          <w:rFonts w:cs="Arial"/>
          <w:sz w:val="18"/>
          <w:szCs w:val="18"/>
        </w:rPr>
        <w:t>(Usuario propietario del Bien)</w:t>
      </w:r>
    </w:p>
    <w:p w:rsidR="004C531F" w:rsidRPr="00CD50F8" w:rsidRDefault="004C531F" w:rsidP="00D917A1">
      <w:pPr>
        <w:numPr>
          <w:ilvl w:val="0"/>
          <w:numId w:val="38"/>
        </w:numPr>
        <w:ind w:left="1418"/>
        <w:rPr>
          <w:sz w:val="18"/>
          <w:szCs w:val="18"/>
          <w:lang w:val="es-PE"/>
        </w:rPr>
      </w:pPr>
      <w:r w:rsidRPr="00CD50F8">
        <w:rPr>
          <w:sz w:val="18"/>
          <w:szCs w:val="18"/>
          <w:lang w:val="es-PE"/>
        </w:rPr>
        <w:t xml:space="preserve">Ingresos totales, suma de todas cantidades ingresadas desde que </w:t>
      </w:r>
      <w:r w:rsidR="00B30952" w:rsidRPr="00CD50F8">
        <w:rPr>
          <w:sz w:val="18"/>
          <w:szCs w:val="18"/>
          <w:lang w:val="es-PE"/>
        </w:rPr>
        <w:t>inició</w:t>
      </w:r>
      <w:r w:rsidRPr="00CD50F8">
        <w:rPr>
          <w:sz w:val="18"/>
          <w:szCs w:val="18"/>
          <w:lang w:val="es-PE"/>
        </w:rPr>
        <w:t xml:space="preserve"> sus operaciones </w:t>
      </w:r>
      <w:r w:rsidR="00683DA5" w:rsidRPr="00CD50F8">
        <w:rPr>
          <w:sz w:val="18"/>
          <w:szCs w:val="18"/>
          <w:lang w:val="es-PE"/>
        </w:rPr>
        <w:t xml:space="preserve">para el periodo de </w:t>
      </w:r>
      <w:r w:rsidRPr="00CD50F8">
        <w:rPr>
          <w:sz w:val="18"/>
          <w:szCs w:val="18"/>
          <w:lang w:val="es-PE"/>
        </w:rPr>
        <w:t>vigencia por establecimiento y presentación.</w:t>
      </w:r>
    </w:p>
    <w:p w:rsidR="004C531F" w:rsidRPr="00CD50F8" w:rsidRDefault="004C531F" w:rsidP="00D917A1">
      <w:pPr>
        <w:numPr>
          <w:ilvl w:val="0"/>
          <w:numId w:val="38"/>
        </w:numPr>
        <w:ind w:left="1418"/>
        <w:rPr>
          <w:sz w:val="18"/>
          <w:szCs w:val="18"/>
          <w:lang w:val="es-PE"/>
        </w:rPr>
      </w:pPr>
      <w:r w:rsidRPr="00CD50F8">
        <w:rPr>
          <w:sz w:val="18"/>
          <w:szCs w:val="18"/>
          <w:lang w:val="es-PE"/>
        </w:rPr>
        <w:t xml:space="preserve">Egresos totales, suma de todas cantidades egresadas desde que </w:t>
      </w:r>
      <w:r w:rsidR="00B30952" w:rsidRPr="00CD50F8">
        <w:rPr>
          <w:sz w:val="18"/>
          <w:szCs w:val="18"/>
          <w:lang w:val="es-PE"/>
        </w:rPr>
        <w:t>inició</w:t>
      </w:r>
      <w:r w:rsidRPr="00CD50F8">
        <w:rPr>
          <w:sz w:val="18"/>
          <w:szCs w:val="18"/>
          <w:lang w:val="es-PE"/>
        </w:rPr>
        <w:t xml:space="preserve"> sus operaciones para el periodo de vigencia, por establecimiento y presentación.</w:t>
      </w:r>
    </w:p>
    <w:p w:rsidR="004C531F" w:rsidRPr="00CD50F8" w:rsidRDefault="004C531F" w:rsidP="00D917A1">
      <w:pPr>
        <w:numPr>
          <w:ilvl w:val="0"/>
          <w:numId w:val="38"/>
        </w:numPr>
        <w:ind w:left="1418"/>
        <w:rPr>
          <w:sz w:val="18"/>
          <w:szCs w:val="18"/>
          <w:lang w:val="es-PE"/>
        </w:rPr>
      </w:pPr>
      <w:r w:rsidRPr="00CD50F8">
        <w:rPr>
          <w:sz w:val="18"/>
          <w:szCs w:val="18"/>
          <w:lang w:val="es-PE"/>
        </w:rPr>
        <w:t xml:space="preserve">Stock por establecimiento presentación </w:t>
      </w:r>
    </w:p>
    <w:p w:rsidR="00D4613A" w:rsidRPr="00CD50F8" w:rsidRDefault="00D4613A" w:rsidP="00D917A1">
      <w:pPr>
        <w:pStyle w:val="Prrafodelista"/>
        <w:numPr>
          <w:ilvl w:val="0"/>
          <w:numId w:val="38"/>
        </w:numPr>
        <w:ind w:left="1418"/>
        <w:rPr>
          <w:rFonts w:cs="Arial"/>
          <w:sz w:val="18"/>
          <w:szCs w:val="18"/>
        </w:rPr>
      </w:pPr>
      <w:r w:rsidRPr="00CD50F8">
        <w:rPr>
          <w:rFonts w:cs="Arial"/>
          <w:sz w:val="18"/>
          <w:szCs w:val="18"/>
        </w:rPr>
        <w:t xml:space="preserve">Stock por establecimiento presentación (menos reservas) </w:t>
      </w:r>
    </w:p>
    <w:p w:rsidR="004C531F" w:rsidRPr="00CD50F8" w:rsidRDefault="004C531F" w:rsidP="00D917A1">
      <w:pPr>
        <w:numPr>
          <w:ilvl w:val="0"/>
          <w:numId w:val="38"/>
        </w:numPr>
        <w:ind w:left="1418"/>
        <w:rPr>
          <w:sz w:val="18"/>
          <w:szCs w:val="18"/>
          <w:lang w:val="es-PE"/>
        </w:rPr>
      </w:pPr>
      <w:r w:rsidRPr="00CD50F8">
        <w:rPr>
          <w:sz w:val="18"/>
          <w:szCs w:val="18"/>
          <w:lang w:val="es-PE"/>
        </w:rPr>
        <w:t xml:space="preserve">Cantidad neta </w:t>
      </w:r>
    </w:p>
    <w:p w:rsidR="004C531F" w:rsidRPr="00CD50F8" w:rsidRDefault="004C531F" w:rsidP="00D917A1">
      <w:pPr>
        <w:numPr>
          <w:ilvl w:val="0"/>
          <w:numId w:val="38"/>
        </w:numPr>
        <w:ind w:left="1418"/>
        <w:rPr>
          <w:sz w:val="18"/>
          <w:szCs w:val="18"/>
          <w:lang w:val="es-PE"/>
        </w:rPr>
      </w:pPr>
      <w:r w:rsidRPr="00CD50F8">
        <w:rPr>
          <w:sz w:val="18"/>
          <w:szCs w:val="18"/>
          <w:lang w:val="es-PE"/>
        </w:rPr>
        <w:t>Unidad de control del BF</w:t>
      </w:r>
    </w:p>
    <w:p w:rsidR="004C531F" w:rsidRPr="00CD50F8" w:rsidRDefault="004C531F" w:rsidP="0052061A">
      <w:pPr>
        <w:ind w:left="709"/>
        <w:rPr>
          <w:sz w:val="18"/>
          <w:szCs w:val="18"/>
          <w:lang w:val="es-PE"/>
        </w:rPr>
      </w:pPr>
    </w:p>
    <w:p w:rsidR="004C531F" w:rsidRPr="00CD50F8" w:rsidRDefault="004C531F" w:rsidP="0052061A">
      <w:pPr>
        <w:ind w:left="709"/>
        <w:rPr>
          <w:sz w:val="18"/>
          <w:szCs w:val="18"/>
          <w:lang w:val="es-PE"/>
        </w:rPr>
      </w:pPr>
      <w:r w:rsidRPr="00CD50F8">
        <w:rPr>
          <w:sz w:val="18"/>
          <w:szCs w:val="18"/>
          <w:lang w:val="es-PE"/>
        </w:rPr>
        <w:t>Consideraciones:</w:t>
      </w:r>
    </w:p>
    <w:p w:rsidR="003F084D" w:rsidRPr="00CD50F8" w:rsidRDefault="003F084D" w:rsidP="00D917A1">
      <w:pPr>
        <w:numPr>
          <w:ilvl w:val="0"/>
          <w:numId w:val="57"/>
        </w:numPr>
        <w:ind w:left="1418"/>
        <w:rPr>
          <w:sz w:val="18"/>
          <w:szCs w:val="18"/>
          <w:lang w:val="es-PE"/>
        </w:rPr>
      </w:pPr>
      <w:r w:rsidRPr="00CD50F8">
        <w:rPr>
          <w:sz w:val="18"/>
          <w:szCs w:val="18"/>
          <w:lang w:val="es-PE"/>
        </w:rPr>
        <w:t xml:space="preserve">Opción para bajar la información de la consulta a un archivo CSV o </w:t>
      </w:r>
      <w:r w:rsidR="00E70650" w:rsidRPr="00CD50F8">
        <w:rPr>
          <w:sz w:val="18"/>
          <w:szCs w:val="18"/>
          <w:lang w:val="es-PE"/>
        </w:rPr>
        <w:t>TXT</w:t>
      </w:r>
      <w:r w:rsidRPr="00CD50F8">
        <w:rPr>
          <w:sz w:val="18"/>
          <w:szCs w:val="18"/>
          <w:lang w:val="es-PE"/>
        </w:rPr>
        <w:t xml:space="preserve"> </w:t>
      </w:r>
    </w:p>
    <w:p w:rsidR="00C45719" w:rsidRPr="00CD50F8" w:rsidRDefault="004C531F" w:rsidP="00D917A1">
      <w:pPr>
        <w:pStyle w:val="Prrafodelista"/>
        <w:numPr>
          <w:ilvl w:val="0"/>
          <w:numId w:val="57"/>
        </w:numPr>
        <w:ind w:left="1418"/>
        <w:rPr>
          <w:rFonts w:cs="Arial"/>
          <w:sz w:val="18"/>
          <w:szCs w:val="18"/>
          <w:lang w:val="es-PE"/>
        </w:rPr>
      </w:pPr>
      <w:r w:rsidRPr="00CD50F8">
        <w:rPr>
          <w:rFonts w:cs="Arial"/>
          <w:sz w:val="18"/>
          <w:szCs w:val="18"/>
          <w:lang w:val="es-PE"/>
        </w:rPr>
        <w:t xml:space="preserve">La información debe ser mostrada de manera ascendente por </w:t>
      </w:r>
      <w:r w:rsidR="00D4613A" w:rsidRPr="00CD50F8">
        <w:rPr>
          <w:rFonts w:cs="Arial"/>
          <w:sz w:val="18"/>
          <w:szCs w:val="18"/>
          <w:lang w:val="es-PE"/>
        </w:rPr>
        <w:t xml:space="preserve">Usuario prestador de servicio, Usuario propietario del BF, </w:t>
      </w:r>
      <w:r w:rsidRPr="00CD50F8">
        <w:rPr>
          <w:rFonts w:cs="Arial"/>
          <w:sz w:val="18"/>
          <w:szCs w:val="18"/>
          <w:lang w:val="es-PE"/>
        </w:rPr>
        <w:t>BF y establecimiento</w:t>
      </w:r>
    </w:p>
    <w:p w:rsidR="00C45719" w:rsidRPr="00CD50F8" w:rsidRDefault="00C45719" w:rsidP="00D917A1">
      <w:pPr>
        <w:pStyle w:val="Prrafodelista"/>
        <w:numPr>
          <w:ilvl w:val="0"/>
          <w:numId w:val="57"/>
        </w:numPr>
        <w:ind w:left="1418"/>
        <w:rPr>
          <w:rFonts w:cs="Arial"/>
          <w:sz w:val="18"/>
          <w:szCs w:val="18"/>
          <w:lang w:val="es-PE"/>
        </w:rPr>
      </w:pPr>
      <w:r w:rsidRPr="00CD50F8">
        <w:rPr>
          <w:sz w:val="18"/>
          <w:szCs w:val="18"/>
        </w:rPr>
        <w:t>Considerar que los tipos de BF mezcla y disolvente no tienen código de BF por lo que deberá mostrarse ‘000’</w:t>
      </w:r>
    </w:p>
    <w:p w:rsidR="004C531F" w:rsidRPr="00CD50F8" w:rsidRDefault="004C531F" w:rsidP="00D917A1">
      <w:pPr>
        <w:pStyle w:val="Prrafodelista"/>
        <w:numPr>
          <w:ilvl w:val="0"/>
          <w:numId w:val="57"/>
        </w:numPr>
        <w:ind w:left="1418"/>
        <w:rPr>
          <w:rFonts w:cs="Arial"/>
          <w:sz w:val="18"/>
          <w:szCs w:val="18"/>
          <w:lang w:val="es-PE"/>
        </w:rPr>
      </w:pPr>
      <w:r w:rsidRPr="00CD50F8">
        <w:rPr>
          <w:rFonts w:cs="Arial"/>
          <w:sz w:val="18"/>
          <w:szCs w:val="18"/>
          <w:lang w:val="es-PE"/>
        </w:rPr>
        <w:t>Debe poder seleccionar todos BF, periodos anuales y establecimientos sea que le corresponden al Usuario como si son de prestadores de servicio</w:t>
      </w:r>
    </w:p>
    <w:p w:rsidR="007C1B4B" w:rsidRPr="00CD50F8" w:rsidRDefault="007C1B4B" w:rsidP="00D917A1">
      <w:pPr>
        <w:pStyle w:val="Prrafodelista"/>
        <w:numPr>
          <w:ilvl w:val="0"/>
          <w:numId w:val="57"/>
        </w:numPr>
        <w:ind w:left="1418"/>
        <w:rPr>
          <w:rFonts w:cs="Arial"/>
          <w:sz w:val="18"/>
          <w:szCs w:val="18"/>
          <w:lang w:val="es-PE"/>
        </w:rPr>
      </w:pPr>
      <w:r w:rsidRPr="00CD50F8">
        <w:rPr>
          <w:rFonts w:cs="Arial"/>
          <w:sz w:val="18"/>
          <w:szCs w:val="18"/>
          <w:lang w:val="es-PE"/>
        </w:rPr>
        <w:t xml:space="preserve">Debe mostrar la fecha y usuario que emite la consulta </w:t>
      </w:r>
      <w:r w:rsidR="00806102" w:rsidRPr="00CD50F8">
        <w:rPr>
          <w:rFonts w:cs="Arial"/>
          <w:sz w:val="18"/>
          <w:szCs w:val="18"/>
          <w:lang w:val="es-PE"/>
        </w:rPr>
        <w:t>así</w:t>
      </w:r>
      <w:r w:rsidRPr="00CD50F8">
        <w:rPr>
          <w:rFonts w:cs="Arial"/>
          <w:sz w:val="18"/>
          <w:szCs w:val="18"/>
          <w:lang w:val="es-PE"/>
        </w:rPr>
        <w:t xml:space="preserve"> como la </w:t>
      </w:r>
      <w:r w:rsidR="00B30952" w:rsidRPr="00CD50F8">
        <w:rPr>
          <w:rFonts w:cs="Arial"/>
          <w:sz w:val="18"/>
          <w:szCs w:val="18"/>
          <w:lang w:val="es-PE"/>
        </w:rPr>
        <w:t>última</w:t>
      </w:r>
      <w:r w:rsidRPr="00CD50F8">
        <w:rPr>
          <w:rFonts w:cs="Arial"/>
          <w:sz w:val="18"/>
          <w:szCs w:val="18"/>
          <w:lang w:val="es-PE"/>
        </w:rPr>
        <w:t xml:space="preserve"> fecha en la cual se actualizo la </w:t>
      </w:r>
      <w:r w:rsidR="00806102" w:rsidRPr="00CD50F8">
        <w:rPr>
          <w:rFonts w:cs="Arial"/>
          <w:sz w:val="18"/>
          <w:szCs w:val="18"/>
          <w:lang w:val="es-PE"/>
        </w:rPr>
        <w:t>información</w:t>
      </w:r>
      <w:r w:rsidRPr="00CD50F8">
        <w:rPr>
          <w:rFonts w:cs="Arial"/>
          <w:sz w:val="18"/>
          <w:szCs w:val="18"/>
          <w:lang w:val="es-PE"/>
        </w:rPr>
        <w:t xml:space="preserve"> en el registro diario de operaciones</w:t>
      </w:r>
    </w:p>
    <w:p w:rsidR="004C531F" w:rsidRPr="00CD50F8" w:rsidRDefault="004C531F" w:rsidP="002B036A">
      <w:pPr>
        <w:rPr>
          <w:sz w:val="18"/>
        </w:rPr>
      </w:pPr>
    </w:p>
    <w:p w:rsidR="002B036A" w:rsidRPr="00CD50F8" w:rsidRDefault="002B036A" w:rsidP="002B036A">
      <w:pPr>
        <w:rPr>
          <w:sz w:val="18"/>
        </w:rPr>
      </w:pPr>
    </w:p>
    <w:p w:rsidR="00C23187" w:rsidRPr="00CD50F8" w:rsidRDefault="00C23187" w:rsidP="00D917A1">
      <w:pPr>
        <w:pStyle w:val="Textodeglobo"/>
        <w:numPr>
          <w:ilvl w:val="0"/>
          <w:numId w:val="87"/>
        </w:numPr>
        <w:rPr>
          <w:rFonts w:ascii="Arial" w:hAnsi="Arial" w:cs="Arial"/>
          <w:b/>
          <w:sz w:val="18"/>
          <w:szCs w:val="18"/>
          <w:u w:val="single"/>
          <w:lang w:eastAsia="es-ES"/>
        </w:rPr>
      </w:pPr>
      <w:r w:rsidRPr="00CD50F8">
        <w:rPr>
          <w:rFonts w:ascii="Arial" w:hAnsi="Arial" w:cs="Arial"/>
          <w:b/>
          <w:sz w:val="18"/>
          <w:szCs w:val="18"/>
          <w:u w:val="single"/>
          <w:lang w:eastAsia="es-ES"/>
        </w:rPr>
        <w:t>Consulta de Consolidado Diario</w:t>
      </w:r>
    </w:p>
    <w:p w:rsidR="00C23187" w:rsidRPr="00CD50F8" w:rsidRDefault="00C23187" w:rsidP="00C23187">
      <w:pPr>
        <w:pStyle w:val="Textodeglobo"/>
        <w:ind w:left="709"/>
        <w:jc w:val="left"/>
        <w:rPr>
          <w:rFonts w:cs="Arial"/>
          <w:sz w:val="18"/>
          <w:szCs w:val="18"/>
        </w:rPr>
      </w:pPr>
      <w:r w:rsidRPr="00CD50F8">
        <w:rPr>
          <w:rFonts w:cs="Arial"/>
          <w:sz w:val="18"/>
          <w:szCs w:val="18"/>
        </w:rPr>
        <w:t>Filtros:</w:t>
      </w:r>
    </w:p>
    <w:p w:rsidR="00C23187" w:rsidRPr="00CD50F8" w:rsidRDefault="00C23187" w:rsidP="00D917A1">
      <w:pPr>
        <w:numPr>
          <w:ilvl w:val="0"/>
          <w:numId w:val="38"/>
        </w:numPr>
        <w:ind w:left="1418"/>
        <w:rPr>
          <w:sz w:val="18"/>
          <w:szCs w:val="18"/>
          <w:lang w:val="es-PE"/>
        </w:rPr>
      </w:pPr>
      <w:r w:rsidRPr="00CD50F8">
        <w:rPr>
          <w:sz w:val="18"/>
          <w:szCs w:val="18"/>
          <w:lang w:val="es-PE"/>
        </w:rPr>
        <w:t xml:space="preserve">RUC </w:t>
      </w:r>
    </w:p>
    <w:p w:rsidR="005A35AB" w:rsidRPr="00CD50F8" w:rsidRDefault="00C23187" w:rsidP="00D917A1">
      <w:pPr>
        <w:numPr>
          <w:ilvl w:val="0"/>
          <w:numId w:val="38"/>
        </w:numPr>
        <w:ind w:left="1418"/>
        <w:rPr>
          <w:sz w:val="18"/>
          <w:szCs w:val="18"/>
          <w:lang w:val="es-PE"/>
        </w:rPr>
      </w:pPr>
      <w:r w:rsidRPr="00CD50F8">
        <w:rPr>
          <w:sz w:val="18"/>
          <w:szCs w:val="18"/>
          <w:lang w:val="es-PE"/>
        </w:rPr>
        <w:t>Fecha</w:t>
      </w:r>
      <w:r w:rsidR="005820A2" w:rsidRPr="00CD50F8">
        <w:rPr>
          <w:sz w:val="18"/>
          <w:szCs w:val="18"/>
          <w:lang w:val="es-PE"/>
        </w:rPr>
        <w:t xml:space="preserve"> </w:t>
      </w:r>
    </w:p>
    <w:p w:rsidR="00C23187" w:rsidRPr="00CD50F8" w:rsidRDefault="00DE2016" w:rsidP="005A35AB">
      <w:pPr>
        <w:ind w:left="1418"/>
        <w:rPr>
          <w:sz w:val="18"/>
          <w:szCs w:val="18"/>
          <w:lang w:val="es-PE"/>
        </w:rPr>
      </w:pPr>
      <w:r w:rsidRPr="00CD50F8">
        <w:rPr>
          <w:sz w:val="18"/>
          <w:szCs w:val="18"/>
          <w:lang w:val="es-PE"/>
        </w:rPr>
        <w:t>Desde</w:t>
      </w:r>
      <w:r w:rsidR="005A35AB" w:rsidRPr="00CD50F8">
        <w:rPr>
          <w:sz w:val="18"/>
          <w:szCs w:val="18"/>
          <w:lang w:val="es-PE"/>
        </w:rPr>
        <w:t xml:space="preserve"> (ddmm</w:t>
      </w:r>
      <w:r w:rsidR="00892685" w:rsidRPr="00CD50F8">
        <w:rPr>
          <w:sz w:val="18"/>
          <w:szCs w:val="18"/>
          <w:lang w:val="es-PE"/>
        </w:rPr>
        <w:t>aaaa</w:t>
      </w:r>
      <w:r w:rsidR="005A35AB" w:rsidRPr="00CD50F8">
        <w:rPr>
          <w:sz w:val="18"/>
          <w:szCs w:val="18"/>
          <w:lang w:val="es-PE"/>
        </w:rPr>
        <w:t>)</w:t>
      </w:r>
    </w:p>
    <w:p w:rsidR="00DE2016" w:rsidRPr="00CD50F8" w:rsidRDefault="00DE2016" w:rsidP="005A35AB">
      <w:pPr>
        <w:ind w:left="1418"/>
        <w:rPr>
          <w:sz w:val="18"/>
          <w:szCs w:val="18"/>
          <w:lang w:val="es-PE"/>
        </w:rPr>
      </w:pPr>
      <w:r w:rsidRPr="00CD50F8">
        <w:rPr>
          <w:sz w:val="18"/>
          <w:szCs w:val="18"/>
          <w:lang w:val="es-PE"/>
        </w:rPr>
        <w:t>Hasta</w:t>
      </w:r>
      <w:r w:rsidR="005A35AB" w:rsidRPr="00CD50F8">
        <w:rPr>
          <w:sz w:val="18"/>
          <w:szCs w:val="18"/>
          <w:lang w:val="es-PE"/>
        </w:rPr>
        <w:t xml:space="preserve"> (ddmm</w:t>
      </w:r>
      <w:r w:rsidR="00892685" w:rsidRPr="00CD50F8">
        <w:rPr>
          <w:sz w:val="18"/>
          <w:szCs w:val="18"/>
          <w:lang w:val="es-PE"/>
        </w:rPr>
        <w:t>aaaa</w:t>
      </w:r>
      <w:r w:rsidR="005A35AB" w:rsidRPr="00CD50F8">
        <w:rPr>
          <w:sz w:val="18"/>
          <w:szCs w:val="18"/>
          <w:lang w:val="es-PE"/>
        </w:rPr>
        <w:t>)</w:t>
      </w:r>
    </w:p>
    <w:p w:rsidR="00C45719" w:rsidRPr="00CD50F8" w:rsidRDefault="00C45719" w:rsidP="00D917A1">
      <w:pPr>
        <w:numPr>
          <w:ilvl w:val="0"/>
          <w:numId w:val="38"/>
        </w:numPr>
        <w:ind w:left="1418"/>
        <w:rPr>
          <w:sz w:val="18"/>
          <w:szCs w:val="18"/>
          <w:lang w:val="es-PE"/>
        </w:rPr>
      </w:pPr>
      <w:r w:rsidRPr="00CD50F8">
        <w:rPr>
          <w:sz w:val="18"/>
          <w:szCs w:val="18"/>
          <w:lang w:val="es-PE"/>
        </w:rPr>
        <w:t xml:space="preserve">Tipo de Bien Fiscalizado (selección </w:t>
      </w:r>
      <w:r w:rsidR="004217DE" w:rsidRPr="00CD50F8">
        <w:rPr>
          <w:sz w:val="18"/>
          <w:szCs w:val="18"/>
          <w:lang w:val="es-PE"/>
        </w:rPr>
        <w:t>múltiple</w:t>
      </w:r>
      <w:r w:rsidRPr="00CD50F8">
        <w:rPr>
          <w:sz w:val="18"/>
          <w:szCs w:val="18"/>
          <w:lang w:val="es-PE"/>
        </w:rPr>
        <w:t>)</w:t>
      </w:r>
    </w:p>
    <w:p w:rsidR="00C23187" w:rsidRPr="00CD50F8" w:rsidRDefault="00C23187" w:rsidP="00D917A1">
      <w:pPr>
        <w:numPr>
          <w:ilvl w:val="0"/>
          <w:numId w:val="38"/>
        </w:numPr>
        <w:ind w:left="1418"/>
        <w:rPr>
          <w:sz w:val="18"/>
          <w:szCs w:val="18"/>
          <w:lang w:val="es-PE"/>
        </w:rPr>
      </w:pPr>
      <w:r w:rsidRPr="00CD50F8">
        <w:rPr>
          <w:sz w:val="18"/>
          <w:szCs w:val="18"/>
          <w:lang w:val="es-PE"/>
        </w:rPr>
        <w:t>Bien Fiscalizado</w:t>
      </w:r>
      <w:r w:rsidR="00C45719" w:rsidRPr="00CD50F8">
        <w:rPr>
          <w:sz w:val="18"/>
          <w:szCs w:val="18"/>
          <w:lang w:val="es-PE"/>
        </w:rPr>
        <w:t xml:space="preserve"> (Selección </w:t>
      </w:r>
      <w:r w:rsidR="004217DE" w:rsidRPr="00CD50F8">
        <w:rPr>
          <w:sz w:val="18"/>
          <w:szCs w:val="18"/>
          <w:lang w:val="es-PE"/>
        </w:rPr>
        <w:t>múltiple</w:t>
      </w:r>
      <w:r w:rsidR="00C45719" w:rsidRPr="00CD50F8">
        <w:rPr>
          <w:sz w:val="18"/>
          <w:szCs w:val="18"/>
          <w:lang w:val="es-PE"/>
        </w:rPr>
        <w:t>)</w:t>
      </w:r>
    </w:p>
    <w:p w:rsidR="00C23187" w:rsidRPr="00CD50F8" w:rsidRDefault="00C23187" w:rsidP="00C23187">
      <w:pPr>
        <w:pStyle w:val="Textodeglobo"/>
        <w:ind w:left="709"/>
        <w:jc w:val="left"/>
        <w:rPr>
          <w:rFonts w:ascii="Arial" w:hAnsi="Arial" w:cs="Arial"/>
          <w:sz w:val="18"/>
          <w:szCs w:val="18"/>
        </w:rPr>
      </w:pPr>
    </w:p>
    <w:p w:rsidR="00C23187" w:rsidRPr="00CD50F8" w:rsidRDefault="00C23187" w:rsidP="00C23187">
      <w:pPr>
        <w:pStyle w:val="Textodeglobo"/>
        <w:ind w:left="709"/>
        <w:jc w:val="left"/>
        <w:rPr>
          <w:rFonts w:ascii="Arial" w:hAnsi="Arial" w:cs="Arial"/>
          <w:sz w:val="18"/>
          <w:szCs w:val="18"/>
        </w:rPr>
      </w:pPr>
      <w:r w:rsidRPr="00CD50F8">
        <w:rPr>
          <w:rFonts w:ascii="Arial" w:hAnsi="Arial" w:cs="Arial"/>
          <w:sz w:val="18"/>
          <w:szCs w:val="18"/>
        </w:rPr>
        <w:t xml:space="preserve">Los </w:t>
      </w:r>
      <w:r w:rsidR="006B5AE2" w:rsidRPr="00CD50F8">
        <w:rPr>
          <w:rFonts w:ascii="Arial" w:hAnsi="Arial" w:cs="Arial"/>
          <w:sz w:val="18"/>
          <w:szCs w:val="18"/>
        </w:rPr>
        <w:t>datos</w:t>
      </w:r>
      <w:r w:rsidRPr="00CD50F8">
        <w:rPr>
          <w:rFonts w:ascii="Arial" w:hAnsi="Arial" w:cs="Arial"/>
          <w:sz w:val="18"/>
          <w:szCs w:val="18"/>
        </w:rPr>
        <w:t xml:space="preserve"> a presentar son:</w:t>
      </w:r>
    </w:p>
    <w:p w:rsidR="00C23187" w:rsidRPr="00CD50F8" w:rsidRDefault="00C23187" w:rsidP="00D917A1">
      <w:pPr>
        <w:numPr>
          <w:ilvl w:val="0"/>
          <w:numId w:val="38"/>
        </w:numPr>
        <w:ind w:left="1418"/>
        <w:rPr>
          <w:sz w:val="18"/>
          <w:szCs w:val="18"/>
          <w:lang w:val="es-PE"/>
        </w:rPr>
      </w:pPr>
      <w:r w:rsidRPr="00CD50F8">
        <w:rPr>
          <w:sz w:val="18"/>
          <w:szCs w:val="18"/>
          <w:lang w:val="es-PE"/>
        </w:rPr>
        <w:t>RUC</w:t>
      </w:r>
    </w:p>
    <w:p w:rsidR="00C23187" w:rsidRPr="00CD50F8" w:rsidRDefault="00C23187" w:rsidP="00D917A1">
      <w:pPr>
        <w:numPr>
          <w:ilvl w:val="0"/>
          <w:numId w:val="38"/>
        </w:numPr>
        <w:ind w:left="1418"/>
        <w:rPr>
          <w:sz w:val="18"/>
          <w:szCs w:val="18"/>
          <w:lang w:val="es-PE"/>
        </w:rPr>
      </w:pPr>
      <w:r w:rsidRPr="00CD50F8">
        <w:rPr>
          <w:sz w:val="18"/>
          <w:szCs w:val="18"/>
          <w:lang w:val="es-PE"/>
        </w:rPr>
        <w:t>Razón Social</w:t>
      </w:r>
    </w:p>
    <w:p w:rsidR="00C23187" w:rsidRPr="00CD50F8" w:rsidRDefault="00C23187" w:rsidP="00D917A1">
      <w:pPr>
        <w:numPr>
          <w:ilvl w:val="0"/>
          <w:numId w:val="38"/>
        </w:numPr>
        <w:ind w:left="1418"/>
        <w:rPr>
          <w:sz w:val="18"/>
          <w:szCs w:val="18"/>
          <w:lang w:val="es-PE"/>
        </w:rPr>
      </w:pPr>
      <w:r w:rsidRPr="00CD50F8">
        <w:rPr>
          <w:sz w:val="18"/>
          <w:szCs w:val="18"/>
          <w:lang w:val="es-PE"/>
        </w:rPr>
        <w:t>Fecha</w:t>
      </w:r>
    </w:p>
    <w:p w:rsidR="00C23187" w:rsidRPr="00CD50F8" w:rsidRDefault="00C23187" w:rsidP="00D917A1">
      <w:pPr>
        <w:numPr>
          <w:ilvl w:val="0"/>
          <w:numId w:val="38"/>
        </w:numPr>
        <w:ind w:left="1418"/>
        <w:rPr>
          <w:sz w:val="18"/>
          <w:szCs w:val="18"/>
          <w:lang w:val="es-PE"/>
        </w:rPr>
      </w:pPr>
      <w:r w:rsidRPr="00CD50F8">
        <w:rPr>
          <w:sz w:val="18"/>
          <w:szCs w:val="18"/>
          <w:lang w:val="es-PE"/>
        </w:rPr>
        <w:t>Tipo Bien Fiscalizado</w:t>
      </w:r>
    </w:p>
    <w:p w:rsidR="00C23187" w:rsidRPr="00CD50F8" w:rsidRDefault="00C23187" w:rsidP="00D917A1">
      <w:pPr>
        <w:numPr>
          <w:ilvl w:val="0"/>
          <w:numId w:val="38"/>
        </w:numPr>
        <w:ind w:left="1418"/>
        <w:rPr>
          <w:sz w:val="18"/>
          <w:szCs w:val="18"/>
          <w:lang w:val="es-PE"/>
        </w:rPr>
      </w:pPr>
      <w:r w:rsidRPr="00CD50F8">
        <w:rPr>
          <w:sz w:val="18"/>
          <w:szCs w:val="18"/>
          <w:lang w:val="es-PE"/>
        </w:rPr>
        <w:t>Bien Fiscalizado</w:t>
      </w:r>
    </w:p>
    <w:p w:rsidR="00C23187" w:rsidRPr="00CD50F8" w:rsidRDefault="00656FB9" w:rsidP="00D917A1">
      <w:pPr>
        <w:numPr>
          <w:ilvl w:val="0"/>
          <w:numId w:val="38"/>
        </w:numPr>
        <w:ind w:left="2124" w:hanging="1066"/>
        <w:rPr>
          <w:sz w:val="18"/>
          <w:szCs w:val="18"/>
          <w:lang w:val="es-PE"/>
        </w:rPr>
      </w:pPr>
      <w:r w:rsidRPr="00CD50F8">
        <w:rPr>
          <w:rFonts w:cs="Arial"/>
          <w:sz w:val="18"/>
          <w:szCs w:val="18"/>
        </w:rPr>
        <w:t>Código de</w:t>
      </w:r>
      <w:r w:rsidRPr="00CD50F8">
        <w:rPr>
          <w:sz w:val="18"/>
          <w:szCs w:val="18"/>
          <w:lang w:val="es-PE"/>
        </w:rPr>
        <w:t xml:space="preserve"> </w:t>
      </w:r>
      <w:r w:rsidR="00C23187" w:rsidRPr="00CD50F8">
        <w:rPr>
          <w:sz w:val="18"/>
          <w:szCs w:val="18"/>
          <w:lang w:val="es-PE"/>
        </w:rPr>
        <w:t>Presentación</w:t>
      </w:r>
    </w:p>
    <w:p w:rsidR="007E5BA8" w:rsidRPr="00CD50F8" w:rsidRDefault="007E5BA8" w:rsidP="00D917A1">
      <w:pPr>
        <w:numPr>
          <w:ilvl w:val="0"/>
          <w:numId w:val="38"/>
        </w:numPr>
        <w:ind w:left="1418"/>
        <w:rPr>
          <w:sz w:val="18"/>
          <w:szCs w:val="18"/>
          <w:lang w:val="es-PE"/>
        </w:rPr>
      </w:pPr>
      <w:r w:rsidRPr="00CD50F8">
        <w:rPr>
          <w:sz w:val="18"/>
          <w:szCs w:val="18"/>
          <w:lang w:val="es-PE"/>
        </w:rPr>
        <w:t>Cantidad de Operaciones</w:t>
      </w:r>
    </w:p>
    <w:p w:rsidR="00C23187" w:rsidRPr="00CD50F8" w:rsidRDefault="00532CA0" w:rsidP="00D917A1">
      <w:pPr>
        <w:numPr>
          <w:ilvl w:val="0"/>
          <w:numId w:val="38"/>
        </w:numPr>
        <w:ind w:left="1418"/>
        <w:rPr>
          <w:sz w:val="18"/>
          <w:szCs w:val="18"/>
          <w:lang w:val="es-PE"/>
        </w:rPr>
      </w:pPr>
      <w:r w:rsidRPr="00CD50F8">
        <w:rPr>
          <w:sz w:val="18"/>
          <w:szCs w:val="18"/>
          <w:lang w:val="es-PE"/>
        </w:rPr>
        <w:t>Cantidad autorizada</w:t>
      </w:r>
      <w:r w:rsidR="00C23187" w:rsidRPr="00CD50F8">
        <w:rPr>
          <w:sz w:val="18"/>
          <w:szCs w:val="18"/>
          <w:lang w:val="es-PE"/>
        </w:rPr>
        <w:t xml:space="preserve"> Disponible</w:t>
      </w:r>
    </w:p>
    <w:p w:rsidR="00C23187" w:rsidRPr="00CD50F8" w:rsidRDefault="00532CA0" w:rsidP="00D917A1">
      <w:pPr>
        <w:numPr>
          <w:ilvl w:val="0"/>
          <w:numId w:val="38"/>
        </w:numPr>
        <w:ind w:left="1418"/>
        <w:rPr>
          <w:sz w:val="18"/>
          <w:szCs w:val="18"/>
          <w:lang w:val="es-PE"/>
        </w:rPr>
      </w:pPr>
      <w:r w:rsidRPr="00CD50F8">
        <w:rPr>
          <w:sz w:val="18"/>
          <w:szCs w:val="18"/>
          <w:lang w:val="es-PE"/>
        </w:rPr>
        <w:t>Cantidad autorizada</w:t>
      </w:r>
      <w:r w:rsidR="005820A2" w:rsidRPr="00CD50F8">
        <w:rPr>
          <w:sz w:val="18"/>
          <w:szCs w:val="18"/>
          <w:lang w:val="es-PE"/>
        </w:rPr>
        <w:t xml:space="preserve"> Disponible menos reservas</w:t>
      </w:r>
    </w:p>
    <w:p w:rsidR="00FC5AE1" w:rsidRPr="00CD50F8" w:rsidRDefault="00FC5AE1" w:rsidP="00D917A1">
      <w:pPr>
        <w:numPr>
          <w:ilvl w:val="0"/>
          <w:numId w:val="38"/>
        </w:numPr>
        <w:ind w:left="1418"/>
        <w:rPr>
          <w:sz w:val="18"/>
          <w:szCs w:val="18"/>
          <w:lang w:val="es-PE"/>
        </w:rPr>
      </w:pPr>
      <w:r w:rsidRPr="00CD50F8">
        <w:rPr>
          <w:sz w:val="18"/>
          <w:szCs w:val="18"/>
          <w:lang w:val="es-PE"/>
        </w:rPr>
        <w:t>Stock en presentaciones</w:t>
      </w:r>
    </w:p>
    <w:p w:rsidR="00C23187" w:rsidRPr="00CD50F8" w:rsidRDefault="00872E3D" w:rsidP="00D917A1">
      <w:pPr>
        <w:numPr>
          <w:ilvl w:val="0"/>
          <w:numId w:val="38"/>
        </w:numPr>
        <w:ind w:left="1418"/>
        <w:rPr>
          <w:sz w:val="18"/>
          <w:szCs w:val="18"/>
          <w:lang w:val="es-PE"/>
        </w:rPr>
      </w:pPr>
      <w:r w:rsidRPr="00CD50F8">
        <w:rPr>
          <w:sz w:val="18"/>
          <w:szCs w:val="18"/>
          <w:lang w:val="es-PE"/>
        </w:rPr>
        <w:lastRenderedPageBreak/>
        <w:t xml:space="preserve">Stock en presentaciones en cantidad neta </w:t>
      </w:r>
    </w:p>
    <w:p w:rsidR="00C23187" w:rsidRPr="00CD50F8" w:rsidRDefault="00C23187" w:rsidP="00C23187">
      <w:pPr>
        <w:pStyle w:val="Textodeglobo"/>
        <w:ind w:left="709"/>
        <w:jc w:val="left"/>
        <w:rPr>
          <w:rFonts w:ascii="Arial" w:hAnsi="Arial" w:cs="Arial"/>
          <w:sz w:val="18"/>
          <w:szCs w:val="18"/>
        </w:rPr>
      </w:pPr>
    </w:p>
    <w:p w:rsidR="00C23187" w:rsidRPr="00CD50F8" w:rsidRDefault="00C23187" w:rsidP="00C23187">
      <w:pPr>
        <w:pStyle w:val="Textodeglobo"/>
        <w:ind w:left="709"/>
        <w:jc w:val="left"/>
        <w:rPr>
          <w:rFonts w:ascii="Arial" w:hAnsi="Arial" w:cs="Arial"/>
          <w:sz w:val="18"/>
          <w:szCs w:val="18"/>
        </w:rPr>
      </w:pPr>
      <w:r w:rsidRPr="00CD50F8">
        <w:rPr>
          <w:rFonts w:ascii="Arial" w:hAnsi="Arial" w:cs="Arial"/>
          <w:sz w:val="18"/>
          <w:szCs w:val="18"/>
        </w:rPr>
        <w:t>Consideraciones:</w:t>
      </w:r>
    </w:p>
    <w:p w:rsidR="00C23187" w:rsidRPr="00CD50F8" w:rsidRDefault="00C23187" w:rsidP="00D917A1">
      <w:pPr>
        <w:pStyle w:val="Prrafodelista"/>
        <w:numPr>
          <w:ilvl w:val="0"/>
          <w:numId w:val="57"/>
        </w:numPr>
        <w:ind w:left="1418"/>
        <w:rPr>
          <w:rFonts w:cs="Arial"/>
          <w:sz w:val="18"/>
          <w:szCs w:val="18"/>
          <w:lang w:val="es-PE"/>
        </w:rPr>
      </w:pPr>
      <w:r w:rsidRPr="00CD50F8">
        <w:rPr>
          <w:rFonts w:cs="Arial"/>
          <w:sz w:val="18"/>
          <w:szCs w:val="18"/>
          <w:lang w:val="es-PE"/>
        </w:rPr>
        <w:t xml:space="preserve">Se requiere poder descargar esta información en un formato CSV </w:t>
      </w:r>
      <w:r w:rsidR="00E70650" w:rsidRPr="00CD50F8">
        <w:rPr>
          <w:rFonts w:cs="Arial"/>
          <w:sz w:val="18"/>
          <w:szCs w:val="18"/>
          <w:lang w:val="es-PE"/>
        </w:rPr>
        <w:t>o TXT</w:t>
      </w:r>
      <w:r w:rsidRPr="00CD50F8">
        <w:rPr>
          <w:rFonts w:cs="Arial"/>
          <w:sz w:val="18"/>
          <w:szCs w:val="18"/>
          <w:lang w:val="es-PE"/>
        </w:rPr>
        <w:t xml:space="preserve"> </w:t>
      </w:r>
    </w:p>
    <w:p w:rsidR="00C45719" w:rsidRPr="00CD50F8" w:rsidRDefault="00C45719" w:rsidP="00D917A1">
      <w:pPr>
        <w:pStyle w:val="Prrafodelista"/>
        <w:numPr>
          <w:ilvl w:val="0"/>
          <w:numId w:val="57"/>
        </w:numPr>
        <w:ind w:left="1418"/>
        <w:rPr>
          <w:rFonts w:cs="Arial"/>
          <w:sz w:val="18"/>
          <w:szCs w:val="18"/>
          <w:lang w:val="es-PE"/>
        </w:rPr>
      </w:pPr>
      <w:r w:rsidRPr="00CD50F8">
        <w:rPr>
          <w:sz w:val="18"/>
          <w:szCs w:val="18"/>
        </w:rPr>
        <w:t>Considerar que los tipos de BF mezcla y disolvente no tienen código de BF por lo que deberá mostrarse ‘000’</w:t>
      </w:r>
    </w:p>
    <w:p w:rsidR="005820A2" w:rsidRPr="00CD50F8" w:rsidRDefault="005820A2" w:rsidP="00D917A1">
      <w:pPr>
        <w:pStyle w:val="Prrafodelista"/>
        <w:numPr>
          <w:ilvl w:val="0"/>
          <w:numId w:val="57"/>
        </w:numPr>
        <w:ind w:left="1418"/>
        <w:rPr>
          <w:rFonts w:cs="Arial"/>
          <w:sz w:val="18"/>
          <w:szCs w:val="18"/>
          <w:lang w:val="es-PE"/>
        </w:rPr>
      </w:pPr>
      <w:r w:rsidRPr="00CD50F8">
        <w:rPr>
          <w:rFonts w:cs="Arial"/>
          <w:sz w:val="18"/>
          <w:szCs w:val="18"/>
          <w:lang w:val="es-PE"/>
        </w:rPr>
        <w:t>Si el BF tiene la etiqueta de NO DISPONIBLE marcar con (*) el BF y la causal por la cual se le asigno (si son varias separadas por comas)</w:t>
      </w:r>
    </w:p>
    <w:p w:rsidR="009E395A" w:rsidRPr="00CD50F8" w:rsidRDefault="009E395A" w:rsidP="00D917A1">
      <w:pPr>
        <w:pStyle w:val="Prrafodelista"/>
        <w:numPr>
          <w:ilvl w:val="0"/>
          <w:numId w:val="57"/>
        </w:numPr>
        <w:ind w:left="1418"/>
        <w:rPr>
          <w:rFonts w:cs="Arial"/>
          <w:sz w:val="18"/>
          <w:szCs w:val="18"/>
          <w:lang w:val="es-PE"/>
        </w:rPr>
      </w:pPr>
      <w:r w:rsidRPr="00CD50F8">
        <w:rPr>
          <w:rFonts w:cs="Arial"/>
          <w:sz w:val="18"/>
          <w:szCs w:val="18"/>
          <w:lang w:val="es-PE"/>
        </w:rPr>
        <w:t>Ordenado por RUC, Fecha y tipo de Bien fiscalizado</w:t>
      </w:r>
    </w:p>
    <w:p w:rsidR="00C23187" w:rsidRPr="00CD50F8" w:rsidRDefault="00C23187" w:rsidP="00C23187">
      <w:pPr>
        <w:pStyle w:val="Textodeglobo"/>
        <w:ind w:left="709"/>
        <w:jc w:val="left"/>
        <w:rPr>
          <w:rFonts w:ascii="Arial" w:hAnsi="Arial" w:cs="Arial"/>
          <w:sz w:val="18"/>
          <w:szCs w:val="18"/>
        </w:rPr>
      </w:pPr>
    </w:p>
    <w:p w:rsidR="005A35AB" w:rsidRPr="00CD50F8" w:rsidRDefault="005A35AB" w:rsidP="00C23187">
      <w:pPr>
        <w:pStyle w:val="Textodeglobo"/>
        <w:ind w:left="709"/>
        <w:jc w:val="left"/>
        <w:rPr>
          <w:rFonts w:ascii="Arial" w:hAnsi="Arial" w:cs="Arial"/>
          <w:sz w:val="18"/>
          <w:szCs w:val="18"/>
        </w:rPr>
      </w:pPr>
    </w:p>
    <w:p w:rsidR="007C63FA" w:rsidRPr="00CD50F8" w:rsidRDefault="007C63FA" w:rsidP="00D917A1">
      <w:pPr>
        <w:pStyle w:val="Textodeglobo"/>
        <w:numPr>
          <w:ilvl w:val="0"/>
          <w:numId w:val="87"/>
        </w:numPr>
        <w:rPr>
          <w:rFonts w:ascii="Arial" w:hAnsi="Arial" w:cs="Arial"/>
          <w:b/>
          <w:sz w:val="18"/>
          <w:szCs w:val="18"/>
          <w:u w:val="single"/>
          <w:lang w:eastAsia="es-ES"/>
        </w:rPr>
      </w:pPr>
      <w:r w:rsidRPr="00CD50F8">
        <w:rPr>
          <w:rFonts w:ascii="Arial" w:hAnsi="Arial" w:cs="Arial"/>
          <w:b/>
          <w:sz w:val="18"/>
          <w:szCs w:val="18"/>
          <w:u w:val="single"/>
          <w:lang w:eastAsia="es-ES"/>
        </w:rPr>
        <w:t xml:space="preserve">Consolidado Mensual </w:t>
      </w:r>
    </w:p>
    <w:p w:rsidR="007C63FA" w:rsidRPr="00CD50F8" w:rsidRDefault="007C63FA" w:rsidP="007C63FA">
      <w:pPr>
        <w:ind w:left="709"/>
        <w:rPr>
          <w:sz w:val="18"/>
          <w:szCs w:val="18"/>
          <w:lang w:val="es-PE"/>
        </w:rPr>
      </w:pPr>
      <w:r w:rsidRPr="00CD50F8">
        <w:rPr>
          <w:sz w:val="18"/>
          <w:szCs w:val="18"/>
          <w:lang w:val="es-PE"/>
        </w:rPr>
        <w:t>Filtros:</w:t>
      </w:r>
    </w:p>
    <w:p w:rsidR="005A35AB" w:rsidRPr="00CD50F8" w:rsidRDefault="005A35AB" w:rsidP="00D917A1">
      <w:pPr>
        <w:numPr>
          <w:ilvl w:val="0"/>
          <w:numId w:val="38"/>
        </w:numPr>
        <w:ind w:left="1418"/>
        <w:rPr>
          <w:sz w:val="18"/>
          <w:szCs w:val="18"/>
          <w:lang w:val="es-PE"/>
        </w:rPr>
      </w:pPr>
      <w:r w:rsidRPr="00CD50F8">
        <w:rPr>
          <w:sz w:val="18"/>
          <w:szCs w:val="18"/>
          <w:lang w:val="es-PE"/>
        </w:rPr>
        <w:t>Usuarios</w:t>
      </w:r>
    </w:p>
    <w:p w:rsidR="005A35AB" w:rsidRPr="00CD50F8" w:rsidRDefault="005A35AB" w:rsidP="00D917A1">
      <w:pPr>
        <w:numPr>
          <w:ilvl w:val="0"/>
          <w:numId w:val="151"/>
        </w:numPr>
        <w:rPr>
          <w:sz w:val="18"/>
          <w:szCs w:val="18"/>
          <w:lang w:val="es-PE"/>
        </w:rPr>
      </w:pPr>
      <w:r w:rsidRPr="00CD50F8">
        <w:rPr>
          <w:sz w:val="18"/>
          <w:szCs w:val="18"/>
          <w:lang w:val="es-PE"/>
        </w:rPr>
        <w:t>RUC especifico</w:t>
      </w:r>
    </w:p>
    <w:p w:rsidR="005A35AB" w:rsidRPr="00CD50F8" w:rsidRDefault="005A35AB" w:rsidP="00D917A1">
      <w:pPr>
        <w:numPr>
          <w:ilvl w:val="0"/>
          <w:numId w:val="151"/>
        </w:numPr>
        <w:rPr>
          <w:sz w:val="18"/>
          <w:szCs w:val="18"/>
          <w:lang w:val="es-PE"/>
        </w:rPr>
      </w:pPr>
      <w:r w:rsidRPr="00CD50F8">
        <w:rPr>
          <w:sz w:val="18"/>
          <w:szCs w:val="18"/>
          <w:lang w:val="es-PE"/>
        </w:rPr>
        <w:t xml:space="preserve">PRIU </w:t>
      </w:r>
    </w:p>
    <w:p w:rsidR="005A35AB" w:rsidRPr="00CD50F8" w:rsidRDefault="005A35AB" w:rsidP="00D917A1">
      <w:pPr>
        <w:numPr>
          <w:ilvl w:val="0"/>
          <w:numId w:val="151"/>
        </w:numPr>
        <w:rPr>
          <w:sz w:val="18"/>
          <w:szCs w:val="18"/>
          <w:lang w:val="es-PE"/>
        </w:rPr>
      </w:pPr>
      <w:r w:rsidRPr="00CD50F8">
        <w:rPr>
          <w:sz w:val="18"/>
          <w:szCs w:val="18"/>
          <w:lang w:val="es-PE"/>
        </w:rPr>
        <w:t xml:space="preserve">Todos </w:t>
      </w:r>
    </w:p>
    <w:p w:rsidR="005A35AB" w:rsidRPr="00CD50F8" w:rsidRDefault="007C63FA" w:rsidP="00D917A1">
      <w:pPr>
        <w:numPr>
          <w:ilvl w:val="0"/>
          <w:numId w:val="38"/>
        </w:numPr>
        <w:ind w:left="1418"/>
        <w:rPr>
          <w:sz w:val="18"/>
          <w:szCs w:val="18"/>
          <w:lang w:val="es-PE"/>
        </w:rPr>
      </w:pPr>
      <w:r w:rsidRPr="00CD50F8">
        <w:rPr>
          <w:sz w:val="18"/>
          <w:szCs w:val="18"/>
          <w:lang w:val="es-PE"/>
        </w:rPr>
        <w:t>Periodo</w:t>
      </w:r>
    </w:p>
    <w:p w:rsidR="005A35AB" w:rsidRPr="00CD50F8" w:rsidRDefault="005A35AB" w:rsidP="005A35AB">
      <w:pPr>
        <w:ind w:left="1418"/>
        <w:rPr>
          <w:sz w:val="18"/>
          <w:szCs w:val="18"/>
          <w:lang w:val="es-PE"/>
        </w:rPr>
      </w:pPr>
      <w:r w:rsidRPr="00CD50F8">
        <w:rPr>
          <w:sz w:val="18"/>
          <w:szCs w:val="18"/>
          <w:lang w:val="es-PE"/>
        </w:rPr>
        <w:t>Desde (</w:t>
      </w:r>
      <w:r w:rsidR="00892685" w:rsidRPr="00CD50F8">
        <w:rPr>
          <w:sz w:val="18"/>
          <w:szCs w:val="18"/>
          <w:lang w:val="es-PE"/>
        </w:rPr>
        <w:t>aaaa</w:t>
      </w:r>
      <w:r w:rsidRPr="00CD50F8">
        <w:rPr>
          <w:sz w:val="18"/>
          <w:szCs w:val="18"/>
          <w:lang w:val="es-PE"/>
        </w:rPr>
        <w:t>mm)</w:t>
      </w:r>
    </w:p>
    <w:p w:rsidR="007C63FA" w:rsidRPr="00CD50F8" w:rsidRDefault="005A35AB" w:rsidP="005A35AB">
      <w:pPr>
        <w:ind w:left="1418"/>
        <w:rPr>
          <w:sz w:val="18"/>
          <w:szCs w:val="18"/>
          <w:lang w:val="es-PE"/>
        </w:rPr>
      </w:pPr>
      <w:r w:rsidRPr="00CD50F8">
        <w:rPr>
          <w:sz w:val="18"/>
          <w:szCs w:val="18"/>
          <w:lang w:val="es-PE"/>
        </w:rPr>
        <w:t xml:space="preserve">Hasta </w:t>
      </w:r>
      <w:r w:rsidR="007C63FA" w:rsidRPr="00CD50F8">
        <w:rPr>
          <w:sz w:val="18"/>
          <w:szCs w:val="18"/>
          <w:lang w:val="es-PE"/>
        </w:rPr>
        <w:t xml:space="preserve"> </w:t>
      </w:r>
      <w:r w:rsidRPr="00CD50F8">
        <w:rPr>
          <w:sz w:val="18"/>
          <w:szCs w:val="18"/>
          <w:lang w:val="es-PE"/>
        </w:rPr>
        <w:t>(</w:t>
      </w:r>
      <w:r w:rsidR="00892685" w:rsidRPr="00CD50F8">
        <w:rPr>
          <w:sz w:val="18"/>
          <w:szCs w:val="18"/>
          <w:lang w:val="es-PE"/>
        </w:rPr>
        <w:t>aaaa</w:t>
      </w:r>
      <w:r w:rsidRPr="00CD50F8">
        <w:rPr>
          <w:sz w:val="18"/>
          <w:szCs w:val="18"/>
          <w:lang w:val="es-PE"/>
        </w:rPr>
        <w:t>mm)</w:t>
      </w:r>
    </w:p>
    <w:p w:rsidR="007C63FA" w:rsidRPr="00CD50F8" w:rsidRDefault="005A35AB" w:rsidP="00D917A1">
      <w:pPr>
        <w:numPr>
          <w:ilvl w:val="0"/>
          <w:numId w:val="38"/>
        </w:numPr>
        <w:ind w:left="1418"/>
        <w:rPr>
          <w:sz w:val="18"/>
          <w:szCs w:val="18"/>
          <w:lang w:val="es-PE"/>
        </w:rPr>
      </w:pPr>
      <w:r w:rsidRPr="00CD50F8">
        <w:rPr>
          <w:sz w:val="18"/>
          <w:szCs w:val="18"/>
          <w:lang w:val="es-PE"/>
        </w:rPr>
        <w:t xml:space="preserve">Ubigeo (selección </w:t>
      </w:r>
      <w:r w:rsidR="004217DE" w:rsidRPr="00CD50F8">
        <w:rPr>
          <w:sz w:val="18"/>
          <w:szCs w:val="18"/>
          <w:lang w:val="es-PE"/>
        </w:rPr>
        <w:t>múltiple</w:t>
      </w:r>
      <w:r w:rsidRPr="00CD50F8">
        <w:rPr>
          <w:sz w:val="18"/>
          <w:szCs w:val="18"/>
          <w:lang w:val="es-PE"/>
        </w:rPr>
        <w:t xml:space="preserve">) </w:t>
      </w:r>
    </w:p>
    <w:p w:rsidR="007C63FA" w:rsidRPr="00CD50F8" w:rsidRDefault="007C63FA" w:rsidP="00D917A1">
      <w:pPr>
        <w:numPr>
          <w:ilvl w:val="0"/>
          <w:numId w:val="38"/>
        </w:numPr>
        <w:ind w:left="1418"/>
        <w:rPr>
          <w:sz w:val="18"/>
          <w:szCs w:val="18"/>
          <w:lang w:val="es-PE"/>
        </w:rPr>
      </w:pPr>
      <w:r w:rsidRPr="00CD50F8">
        <w:rPr>
          <w:sz w:val="18"/>
          <w:szCs w:val="18"/>
          <w:lang w:val="es-PE"/>
        </w:rPr>
        <w:t>Tipo Bien Fiscalizado</w:t>
      </w:r>
      <w:r w:rsidR="0066713F" w:rsidRPr="00CD50F8">
        <w:rPr>
          <w:sz w:val="18"/>
          <w:szCs w:val="18"/>
          <w:lang w:val="es-PE"/>
        </w:rPr>
        <w:t xml:space="preserve"> (selección </w:t>
      </w:r>
      <w:r w:rsidR="004217DE" w:rsidRPr="00CD50F8">
        <w:rPr>
          <w:sz w:val="18"/>
          <w:szCs w:val="18"/>
          <w:lang w:val="es-PE"/>
        </w:rPr>
        <w:t>múltiple</w:t>
      </w:r>
      <w:r w:rsidR="0066713F" w:rsidRPr="00CD50F8">
        <w:rPr>
          <w:sz w:val="18"/>
          <w:szCs w:val="18"/>
          <w:lang w:val="es-PE"/>
        </w:rPr>
        <w:t>)</w:t>
      </w:r>
    </w:p>
    <w:p w:rsidR="007C63FA" w:rsidRPr="00CD50F8" w:rsidRDefault="007C63FA" w:rsidP="00D917A1">
      <w:pPr>
        <w:numPr>
          <w:ilvl w:val="0"/>
          <w:numId w:val="38"/>
        </w:numPr>
        <w:ind w:left="1418"/>
        <w:rPr>
          <w:sz w:val="18"/>
          <w:szCs w:val="18"/>
          <w:lang w:val="es-PE"/>
        </w:rPr>
      </w:pPr>
      <w:r w:rsidRPr="00CD50F8">
        <w:rPr>
          <w:sz w:val="18"/>
          <w:szCs w:val="18"/>
          <w:lang w:val="es-PE"/>
        </w:rPr>
        <w:t>Bien Fiscalizado</w:t>
      </w:r>
      <w:r w:rsidR="0066713F" w:rsidRPr="00CD50F8">
        <w:rPr>
          <w:sz w:val="18"/>
          <w:szCs w:val="18"/>
          <w:lang w:val="es-PE"/>
        </w:rPr>
        <w:t xml:space="preserve"> (selección </w:t>
      </w:r>
      <w:r w:rsidR="004217DE" w:rsidRPr="00CD50F8">
        <w:rPr>
          <w:sz w:val="18"/>
          <w:szCs w:val="18"/>
          <w:lang w:val="es-PE"/>
        </w:rPr>
        <w:t>múltiple</w:t>
      </w:r>
      <w:r w:rsidR="0066713F" w:rsidRPr="00CD50F8">
        <w:rPr>
          <w:sz w:val="18"/>
          <w:szCs w:val="18"/>
          <w:lang w:val="es-PE"/>
        </w:rPr>
        <w:t>)</w:t>
      </w:r>
    </w:p>
    <w:p w:rsidR="007C63FA" w:rsidRPr="00CD50F8" w:rsidRDefault="007C63FA" w:rsidP="007C63FA">
      <w:pPr>
        <w:ind w:left="709"/>
        <w:rPr>
          <w:sz w:val="18"/>
          <w:szCs w:val="18"/>
          <w:lang w:val="es-PE"/>
        </w:rPr>
      </w:pPr>
    </w:p>
    <w:p w:rsidR="007C63FA" w:rsidRPr="00CD50F8" w:rsidRDefault="007C63FA" w:rsidP="007C63FA">
      <w:pPr>
        <w:ind w:left="709"/>
        <w:rPr>
          <w:sz w:val="18"/>
          <w:szCs w:val="18"/>
          <w:lang w:val="es-PE"/>
        </w:rPr>
      </w:pPr>
      <w:r w:rsidRPr="00CD50F8">
        <w:rPr>
          <w:sz w:val="18"/>
          <w:szCs w:val="18"/>
          <w:lang w:val="es-PE"/>
        </w:rPr>
        <w:t xml:space="preserve">Los datos a presentar son </w:t>
      </w:r>
    </w:p>
    <w:p w:rsidR="005A35AB" w:rsidRPr="00CD50F8" w:rsidRDefault="005A35AB" w:rsidP="00D917A1">
      <w:pPr>
        <w:numPr>
          <w:ilvl w:val="0"/>
          <w:numId w:val="38"/>
        </w:numPr>
        <w:ind w:left="1418"/>
        <w:rPr>
          <w:sz w:val="18"/>
          <w:szCs w:val="18"/>
          <w:lang w:val="es-PE"/>
        </w:rPr>
      </w:pPr>
      <w:r w:rsidRPr="00CD50F8">
        <w:rPr>
          <w:sz w:val="18"/>
          <w:szCs w:val="18"/>
          <w:lang w:val="es-PE"/>
        </w:rPr>
        <w:t>RUC</w:t>
      </w:r>
    </w:p>
    <w:p w:rsidR="005A35AB" w:rsidRPr="00CD50F8" w:rsidRDefault="005A35AB" w:rsidP="00D917A1">
      <w:pPr>
        <w:numPr>
          <w:ilvl w:val="0"/>
          <w:numId w:val="38"/>
        </w:numPr>
        <w:ind w:left="1418"/>
        <w:rPr>
          <w:sz w:val="18"/>
          <w:szCs w:val="18"/>
          <w:lang w:val="es-PE"/>
        </w:rPr>
      </w:pPr>
      <w:r w:rsidRPr="00CD50F8">
        <w:rPr>
          <w:sz w:val="18"/>
          <w:szCs w:val="18"/>
          <w:lang w:val="es-PE"/>
        </w:rPr>
        <w:t>Razón Social</w:t>
      </w:r>
    </w:p>
    <w:p w:rsidR="005A35AB" w:rsidRPr="00CD50F8" w:rsidRDefault="005A35AB" w:rsidP="00D917A1">
      <w:pPr>
        <w:numPr>
          <w:ilvl w:val="0"/>
          <w:numId w:val="38"/>
        </w:numPr>
        <w:ind w:left="1418"/>
        <w:rPr>
          <w:sz w:val="18"/>
          <w:szCs w:val="18"/>
          <w:lang w:val="es-PE"/>
        </w:rPr>
      </w:pPr>
      <w:r w:rsidRPr="00CD50F8">
        <w:rPr>
          <w:sz w:val="18"/>
          <w:szCs w:val="18"/>
          <w:lang w:val="es-PE"/>
        </w:rPr>
        <w:t>Periodo</w:t>
      </w:r>
    </w:p>
    <w:p w:rsidR="005A35AB" w:rsidRPr="00CD50F8" w:rsidRDefault="005A35AB" w:rsidP="00D917A1">
      <w:pPr>
        <w:numPr>
          <w:ilvl w:val="0"/>
          <w:numId w:val="38"/>
        </w:numPr>
        <w:ind w:left="1418"/>
        <w:rPr>
          <w:sz w:val="18"/>
          <w:szCs w:val="18"/>
          <w:lang w:val="es-PE"/>
        </w:rPr>
      </w:pPr>
      <w:r w:rsidRPr="00CD50F8">
        <w:rPr>
          <w:sz w:val="18"/>
          <w:szCs w:val="18"/>
          <w:lang w:val="es-PE"/>
        </w:rPr>
        <w:t>Tipo Bien Fiscalizado</w:t>
      </w:r>
    </w:p>
    <w:p w:rsidR="005A35AB" w:rsidRPr="00CD50F8" w:rsidRDefault="005A35AB" w:rsidP="00D917A1">
      <w:pPr>
        <w:numPr>
          <w:ilvl w:val="0"/>
          <w:numId w:val="38"/>
        </w:numPr>
        <w:ind w:left="1418"/>
        <w:rPr>
          <w:sz w:val="18"/>
          <w:szCs w:val="18"/>
          <w:lang w:val="es-PE"/>
        </w:rPr>
      </w:pPr>
      <w:r w:rsidRPr="00CD50F8">
        <w:rPr>
          <w:sz w:val="18"/>
          <w:szCs w:val="18"/>
          <w:lang w:val="es-PE"/>
        </w:rPr>
        <w:t>Bien Fiscalizado</w:t>
      </w:r>
    </w:p>
    <w:p w:rsidR="005A35AB" w:rsidRPr="00CD50F8" w:rsidRDefault="00656FB9" w:rsidP="00D917A1">
      <w:pPr>
        <w:numPr>
          <w:ilvl w:val="0"/>
          <w:numId w:val="38"/>
        </w:numPr>
        <w:ind w:left="1418"/>
        <w:rPr>
          <w:sz w:val="18"/>
          <w:szCs w:val="18"/>
          <w:lang w:val="es-PE"/>
        </w:rPr>
      </w:pPr>
      <w:r w:rsidRPr="00CD50F8">
        <w:rPr>
          <w:rFonts w:cs="Arial"/>
          <w:sz w:val="18"/>
          <w:szCs w:val="18"/>
        </w:rPr>
        <w:t>Código de</w:t>
      </w:r>
      <w:r w:rsidRPr="00CD50F8">
        <w:rPr>
          <w:sz w:val="18"/>
          <w:szCs w:val="18"/>
          <w:lang w:val="es-PE"/>
        </w:rPr>
        <w:t xml:space="preserve"> </w:t>
      </w:r>
      <w:r w:rsidR="005A35AB" w:rsidRPr="00CD50F8">
        <w:rPr>
          <w:sz w:val="18"/>
          <w:szCs w:val="18"/>
          <w:lang w:val="es-PE"/>
        </w:rPr>
        <w:t>Presentación</w:t>
      </w:r>
    </w:p>
    <w:p w:rsidR="005A35AB" w:rsidRPr="00CD50F8" w:rsidRDefault="005A35AB" w:rsidP="00D917A1">
      <w:pPr>
        <w:numPr>
          <w:ilvl w:val="0"/>
          <w:numId w:val="38"/>
        </w:numPr>
        <w:ind w:left="1418"/>
        <w:rPr>
          <w:sz w:val="18"/>
          <w:szCs w:val="18"/>
          <w:lang w:val="es-PE"/>
        </w:rPr>
      </w:pPr>
      <w:r w:rsidRPr="00CD50F8">
        <w:rPr>
          <w:sz w:val="18"/>
          <w:szCs w:val="18"/>
          <w:lang w:val="es-PE"/>
        </w:rPr>
        <w:t>Cantidad de Operaciones</w:t>
      </w:r>
    </w:p>
    <w:p w:rsidR="005A35AB" w:rsidRPr="00CD50F8" w:rsidRDefault="005A35AB" w:rsidP="00D917A1">
      <w:pPr>
        <w:numPr>
          <w:ilvl w:val="0"/>
          <w:numId w:val="38"/>
        </w:numPr>
        <w:ind w:left="1418"/>
        <w:rPr>
          <w:sz w:val="18"/>
          <w:szCs w:val="18"/>
          <w:lang w:val="es-PE"/>
        </w:rPr>
      </w:pPr>
      <w:r w:rsidRPr="00CD50F8">
        <w:rPr>
          <w:sz w:val="18"/>
          <w:szCs w:val="18"/>
          <w:lang w:val="es-PE"/>
        </w:rPr>
        <w:t>Cantidad autorizada Disponible</w:t>
      </w:r>
    </w:p>
    <w:p w:rsidR="005A35AB" w:rsidRPr="00CD50F8" w:rsidRDefault="005A35AB" w:rsidP="00D917A1">
      <w:pPr>
        <w:numPr>
          <w:ilvl w:val="0"/>
          <w:numId w:val="38"/>
        </w:numPr>
        <w:ind w:left="1418"/>
        <w:rPr>
          <w:sz w:val="18"/>
          <w:szCs w:val="18"/>
          <w:lang w:val="es-PE"/>
        </w:rPr>
      </w:pPr>
      <w:r w:rsidRPr="00CD50F8">
        <w:rPr>
          <w:sz w:val="18"/>
          <w:szCs w:val="18"/>
          <w:lang w:val="es-PE"/>
        </w:rPr>
        <w:t>Cantidad autorizada Disponible menos reservas</w:t>
      </w:r>
    </w:p>
    <w:p w:rsidR="005A35AB" w:rsidRPr="00CD50F8" w:rsidRDefault="005A35AB" w:rsidP="00D917A1">
      <w:pPr>
        <w:numPr>
          <w:ilvl w:val="0"/>
          <w:numId w:val="38"/>
        </w:numPr>
        <w:ind w:left="1418"/>
        <w:rPr>
          <w:sz w:val="18"/>
          <w:szCs w:val="18"/>
          <w:lang w:val="es-PE"/>
        </w:rPr>
      </w:pPr>
      <w:r w:rsidRPr="00CD50F8">
        <w:rPr>
          <w:sz w:val="18"/>
          <w:szCs w:val="18"/>
          <w:lang w:val="es-PE"/>
        </w:rPr>
        <w:t>Stock en presentaciones</w:t>
      </w:r>
    </w:p>
    <w:p w:rsidR="005A35AB" w:rsidRPr="00CD50F8" w:rsidRDefault="005A35AB" w:rsidP="00D917A1">
      <w:pPr>
        <w:numPr>
          <w:ilvl w:val="0"/>
          <w:numId w:val="38"/>
        </w:numPr>
        <w:ind w:left="1418"/>
        <w:rPr>
          <w:sz w:val="18"/>
          <w:szCs w:val="18"/>
          <w:lang w:val="es-PE"/>
        </w:rPr>
      </w:pPr>
      <w:r w:rsidRPr="00CD50F8">
        <w:rPr>
          <w:sz w:val="18"/>
          <w:szCs w:val="18"/>
          <w:lang w:val="es-PE"/>
        </w:rPr>
        <w:t xml:space="preserve">Stock de presentaciones en cantidad neta </w:t>
      </w:r>
    </w:p>
    <w:p w:rsidR="007C63FA" w:rsidRPr="00CD50F8" w:rsidRDefault="005A35AB" w:rsidP="00D917A1">
      <w:pPr>
        <w:numPr>
          <w:ilvl w:val="0"/>
          <w:numId w:val="38"/>
        </w:numPr>
        <w:ind w:left="1418"/>
        <w:rPr>
          <w:sz w:val="18"/>
          <w:szCs w:val="18"/>
          <w:lang w:val="es-PE"/>
        </w:rPr>
      </w:pPr>
      <w:r w:rsidRPr="00CD50F8">
        <w:rPr>
          <w:sz w:val="18"/>
          <w:szCs w:val="18"/>
          <w:lang w:val="es-PE"/>
        </w:rPr>
        <w:t xml:space="preserve">Indicador de Etiqueta NO DISPONIBLE + causales </w:t>
      </w:r>
    </w:p>
    <w:p w:rsidR="007C63FA" w:rsidRPr="00CD50F8" w:rsidRDefault="005A35AB" w:rsidP="00D917A1">
      <w:pPr>
        <w:numPr>
          <w:ilvl w:val="0"/>
          <w:numId w:val="38"/>
        </w:numPr>
        <w:ind w:left="1418"/>
        <w:rPr>
          <w:sz w:val="18"/>
          <w:szCs w:val="18"/>
          <w:lang w:val="es-PE"/>
        </w:rPr>
      </w:pPr>
      <w:r w:rsidRPr="00CD50F8">
        <w:rPr>
          <w:sz w:val="18"/>
          <w:szCs w:val="18"/>
          <w:lang w:val="es-PE"/>
        </w:rPr>
        <w:t xml:space="preserve">Cantidad de rectificaciones a la DJRO </w:t>
      </w:r>
    </w:p>
    <w:p w:rsidR="0042510F" w:rsidRPr="00CD50F8" w:rsidRDefault="0042510F" w:rsidP="00C23187">
      <w:pPr>
        <w:pStyle w:val="Textodeglobo"/>
        <w:ind w:left="709"/>
        <w:jc w:val="left"/>
        <w:rPr>
          <w:rFonts w:ascii="Arial" w:hAnsi="Arial" w:cs="Arial"/>
          <w:sz w:val="18"/>
          <w:szCs w:val="18"/>
        </w:rPr>
      </w:pPr>
    </w:p>
    <w:p w:rsidR="005A35AB" w:rsidRPr="00CD50F8" w:rsidRDefault="005A35AB" w:rsidP="005A35AB">
      <w:pPr>
        <w:pStyle w:val="Textodeglobo"/>
        <w:ind w:left="709"/>
        <w:jc w:val="left"/>
        <w:rPr>
          <w:rFonts w:ascii="Arial" w:hAnsi="Arial" w:cs="Arial"/>
          <w:sz w:val="18"/>
          <w:szCs w:val="18"/>
        </w:rPr>
      </w:pPr>
      <w:r w:rsidRPr="00CD50F8">
        <w:rPr>
          <w:rFonts w:ascii="Arial" w:hAnsi="Arial" w:cs="Arial"/>
          <w:sz w:val="18"/>
          <w:szCs w:val="18"/>
        </w:rPr>
        <w:t>Consideraciones:</w:t>
      </w:r>
    </w:p>
    <w:p w:rsidR="005A35AB" w:rsidRPr="00CD50F8" w:rsidRDefault="005A35AB" w:rsidP="00D917A1">
      <w:pPr>
        <w:pStyle w:val="Prrafodelista"/>
        <w:numPr>
          <w:ilvl w:val="0"/>
          <w:numId w:val="57"/>
        </w:numPr>
        <w:ind w:left="1418"/>
        <w:rPr>
          <w:sz w:val="18"/>
          <w:szCs w:val="18"/>
        </w:rPr>
      </w:pPr>
      <w:r w:rsidRPr="00CD50F8">
        <w:rPr>
          <w:sz w:val="18"/>
          <w:szCs w:val="18"/>
        </w:rPr>
        <w:t xml:space="preserve">Se requiere poder descargar esta información en un formato CSV o TXT </w:t>
      </w:r>
      <w:r w:rsidR="00892685" w:rsidRPr="00CD50F8">
        <w:rPr>
          <w:sz w:val="18"/>
          <w:szCs w:val="18"/>
        </w:rPr>
        <w:t>y de emitirlo de manera gráfica para ver la evolución por cada BF y presentación</w:t>
      </w:r>
    </w:p>
    <w:p w:rsidR="00C45719" w:rsidRPr="00CD50F8" w:rsidRDefault="00C45719" w:rsidP="00D917A1">
      <w:pPr>
        <w:pStyle w:val="Prrafodelista"/>
        <w:numPr>
          <w:ilvl w:val="0"/>
          <w:numId w:val="57"/>
        </w:numPr>
        <w:ind w:left="1418"/>
        <w:rPr>
          <w:rFonts w:cs="Arial"/>
          <w:sz w:val="18"/>
          <w:szCs w:val="18"/>
          <w:lang w:val="es-PE"/>
        </w:rPr>
      </w:pPr>
      <w:r w:rsidRPr="00CD50F8">
        <w:rPr>
          <w:sz w:val="18"/>
          <w:szCs w:val="18"/>
        </w:rPr>
        <w:t>Considerar que los tipos de BF mezcla y disolvente no tienen código de BF por lo que deberá mostrarse ‘000’</w:t>
      </w:r>
    </w:p>
    <w:p w:rsidR="00641CBC" w:rsidRPr="00CD50F8" w:rsidRDefault="00641CBC" w:rsidP="00D917A1">
      <w:pPr>
        <w:pStyle w:val="Prrafodelista"/>
        <w:numPr>
          <w:ilvl w:val="0"/>
          <w:numId w:val="57"/>
        </w:numPr>
        <w:ind w:left="1418"/>
        <w:rPr>
          <w:rFonts w:cs="Arial"/>
          <w:sz w:val="18"/>
          <w:szCs w:val="18"/>
          <w:lang w:val="es-PE"/>
        </w:rPr>
      </w:pPr>
      <w:r w:rsidRPr="00CD50F8">
        <w:rPr>
          <w:rFonts w:cs="Arial"/>
          <w:sz w:val="18"/>
          <w:szCs w:val="18"/>
          <w:lang w:val="es-PE"/>
        </w:rPr>
        <w:t xml:space="preserve">El ubigeo se compara con la dirección del domicilio fiscal </w:t>
      </w:r>
    </w:p>
    <w:p w:rsidR="005A35AB" w:rsidRPr="00CD50F8" w:rsidRDefault="005A35AB" w:rsidP="00D917A1">
      <w:pPr>
        <w:pStyle w:val="Prrafodelista"/>
        <w:numPr>
          <w:ilvl w:val="0"/>
          <w:numId w:val="57"/>
        </w:numPr>
        <w:ind w:left="1418"/>
        <w:rPr>
          <w:rFonts w:cs="Arial"/>
          <w:sz w:val="18"/>
          <w:szCs w:val="18"/>
          <w:lang w:val="es-PE"/>
        </w:rPr>
      </w:pPr>
      <w:r w:rsidRPr="00CD50F8">
        <w:rPr>
          <w:rFonts w:cs="Arial"/>
          <w:sz w:val="18"/>
          <w:szCs w:val="18"/>
          <w:lang w:val="es-PE"/>
        </w:rPr>
        <w:t>Ordenado por RUC, Fecha y tipo de Bien fiscalizado</w:t>
      </w:r>
    </w:p>
    <w:p w:rsidR="005A35AB" w:rsidRPr="00CD50F8" w:rsidRDefault="005A35AB" w:rsidP="00C23187">
      <w:pPr>
        <w:pStyle w:val="Textodeglobo"/>
        <w:ind w:left="709"/>
        <w:jc w:val="left"/>
        <w:rPr>
          <w:rFonts w:ascii="Arial" w:hAnsi="Arial" w:cs="Arial"/>
          <w:sz w:val="18"/>
          <w:szCs w:val="18"/>
        </w:rPr>
      </w:pPr>
    </w:p>
    <w:p w:rsidR="005A35AB" w:rsidRPr="00CD50F8" w:rsidRDefault="005A35AB" w:rsidP="00C23187">
      <w:pPr>
        <w:pStyle w:val="Textodeglobo"/>
        <w:ind w:left="709"/>
        <w:jc w:val="left"/>
        <w:rPr>
          <w:rFonts w:ascii="Arial" w:hAnsi="Arial" w:cs="Arial"/>
          <w:sz w:val="18"/>
          <w:szCs w:val="18"/>
        </w:rPr>
      </w:pPr>
    </w:p>
    <w:p w:rsidR="00F85915" w:rsidRPr="00CD50F8" w:rsidRDefault="00F85915" w:rsidP="00D917A1">
      <w:pPr>
        <w:pStyle w:val="Textodeglobo"/>
        <w:numPr>
          <w:ilvl w:val="0"/>
          <w:numId w:val="87"/>
        </w:numPr>
        <w:rPr>
          <w:rFonts w:ascii="Arial" w:hAnsi="Arial" w:cs="Arial"/>
          <w:b/>
          <w:sz w:val="18"/>
          <w:szCs w:val="18"/>
          <w:u w:val="single"/>
          <w:lang w:eastAsia="es-ES"/>
        </w:rPr>
      </w:pPr>
      <w:r w:rsidRPr="00CD50F8">
        <w:rPr>
          <w:rFonts w:ascii="Arial" w:hAnsi="Arial" w:cs="Arial"/>
          <w:b/>
          <w:sz w:val="18"/>
          <w:szCs w:val="18"/>
          <w:u w:val="single"/>
          <w:lang w:eastAsia="es-ES"/>
        </w:rPr>
        <w:t xml:space="preserve">Comparativo de Presentaciones </w:t>
      </w:r>
    </w:p>
    <w:p w:rsidR="00F85915" w:rsidRPr="00CD50F8" w:rsidRDefault="00F85915" w:rsidP="00F85915">
      <w:pPr>
        <w:pStyle w:val="Textodeglobo"/>
        <w:ind w:left="1069"/>
        <w:rPr>
          <w:rFonts w:ascii="Arial" w:hAnsi="Arial" w:cs="Arial"/>
          <w:b/>
          <w:sz w:val="18"/>
          <w:szCs w:val="18"/>
          <w:lang w:eastAsia="es-ES"/>
        </w:rPr>
      </w:pPr>
    </w:p>
    <w:p w:rsidR="00F85915" w:rsidRPr="00CD50F8" w:rsidRDefault="00F85915" w:rsidP="00F85915">
      <w:pPr>
        <w:ind w:left="709"/>
        <w:rPr>
          <w:sz w:val="18"/>
          <w:szCs w:val="18"/>
          <w:lang w:val="es-PE"/>
        </w:rPr>
      </w:pPr>
      <w:r w:rsidRPr="00CD50F8">
        <w:rPr>
          <w:sz w:val="18"/>
          <w:szCs w:val="18"/>
          <w:lang w:val="es-PE"/>
        </w:rPr>
        <w:t>Filtros:</w:t>
      </w:r>
    </w:p>
    <w:p w:rsidR="00F85915" w:rsidRPr="00CD50F8" w:rsidRDefault="00F85915" w:rsidP="00D917A1">
      <w:pPr>
        <w:numPr>
          <w:ilvl w:val="0"/>
          <w:numId w:val="38"/>
        </w:numPr>
        <w:ind w:left="1418"/>
        <w:rPr>
          <w:sz w:val="18"/>
          <w:szCs w:val="18"/>
          <w:lang w:val="es-PE"/>
        </w:rPr>
      </w:pPr>
      <w:r w:rsidRPr="00CD50F8">
        <w:rPr>
          <w:sz w:val="18"/>
          <w:szCs w:val="18"/>
          <w:lang w:val="es-PE"/>
        </w:rPr>
        <w:t xml:space="preserve">RUC de consulta, solo permite uno, debe estar vigente en el RCBF </w:t>
      </w:r>
    </w:p>
    <w:p w:rsidR="00F85915" w:rsidRPr="00CD50F8" w:rsidRDefault="00F85915" w:rsidP="00D917A1">
      <w:pPr>
        <w:numPr>
          <w:ilvl w:val="0"/>
          <w:numId w:val="38"/>
        </w:numPr>
        <w:ind w:left="1418"/>
        <w:rPr>
          <w:sz w:val="18"/>
          <w:szCs w:val="18"/>
          <w:lang w:val="es-PE"/>
        </w:rPr>
      </w:pPr>
      <w:r w:rsidRPr="00CD50F8">
        <w:rPr>
          <w:sz w:val="18"/>
          <w:szCs w:val="18"/>
          <w:lang w:val="es-PE"/>
        </w:rPr>
        <w:t xml:space="preserve">RUC con el cual se compararan las presentaciones, selección </w:t>
      </w:r>
      <w:r w:rsidR="001F57D1" w:rsidRPr="00CD50F8">
        <w:rPr>
          <w:sz w:val="18"/>
          <w:szCs w:val="18"/>
          <w:lang w:val="es-PE"/>
        </w:rPr>
        <w:t>múltiple</w:t>
      </w:r>
    </w:p>
    <w:p w:rsidR="00F85915" w:rsidRPr="00CD50F8" w:rsidRDefault="00F85915" w:rsidP="00D917A1">
      <w:pPr>
        <w:numPr>
          <w:ilvl w:val="0"/>
          <w:numId w:val="38"/>
        </w:numPr>
        <w:ind w:left="1418"/>
        <w:rPr>
          <w:sz w:val="18"/>
          <w:szCs w:val="18"/>
          <w:lang w:val="es-PE"/>
        </w:rPr>
      </w:pPr>
      <w:r w:rsidRPr="00CD50F8">
        <w:rPr>
          <w:sz w:val="18"/>
          <w:szCs w:val="18"/>
          <w:lang w:val="es-PE"/>
        </w:rPr>
        <w:t xml:space="preserve">Estado de inscripción (selección </w:t>
      </w:r>
      <w:r w:rsidR="001F57D1" w:rsidRPr="00CD50F8">
        <w:rPr>
          <w:sz w:val="18"/>
          <w:szCs w:val="18"/>
          <w:lang w:val="es-PE"/>
        </w:rPr>
        <w:t>múltiple</w:t>
      </w:r>
      <w:r w:rsidRPr="00CD50F8">
        <w:rPr>
          <w:sz w:val="18"/>
          <w:szCs w:val="18"/>
          <w:lang w:val="es-PE"/>
        </w:rPr>
        <w:t>)</w:t>
      </w:r>
    </w:p>
    <w:p w:rsidR="00F85915" w:rsidRPr="00CD50F8" w:rsidRDefault="00F85915" w:rsidP="00D917A1">
      <w:pPr>
        <w:numPr>
          <w:ilvl w:val="0"/>
          <w:numId w:val="38"/>
        </w:numPr>
        <w:ind w:left="1418"/>
        <w:rPr>
          <w:sz w:val="18"/>
          <w:szCs w:val="18"/>
          <w:lang w:val="es-PE"/>
        </w:rPr>
      </w:pPr>
      <w:r w:rsidRPr="00CD50F8">
        <w:rPr>
          <w:sz w:val="18"/>
          <w:szCs w:val="18"/>
          <w:lang w:val="es-PE"/>
        </w:rPr>
        <w:t xml:space="preserve">Tipo de Bien Fiscalizado (selección </w:t>
      </w:r>
      <w:r w:rsidR="001F57D1" w:rsidRPr="00CD50F8">
        <w:rPr>
          <w:sz w:val="18"/>
          <w:szCs w:val="18"/>
          <w:lang w:val="es-PE"/>
        </w:rPr>
        <w:t>múltiple</w:t>
      </w:r>
      <w:r w:rsidRPr="00CD50F8">
        <w:rPr>
          <w:sz w:val="18"/>
          <w:szCs w:val="18"/>
          <w:lang w:val="es-PE"/>
        </w:rPr>
        <w:t>)</w:t>
      </w:r>
    </w:p>
    <w:p w:rsidR="00F85915" w:rsidRPr="00CD50F8" w:rsidRDefault="00F85915" w:rsidP="00D917A1">
      <w:pPr>
        <w:numPr>
          <w:ilvl w:val="0"/>
          <w:numId w:val="38"/>
        </w:numPr>
        <w:ind w:left="1418"/>
        <w:rPr>
          <w:sz w:val="18"/>
          <w:szCs w:val="18"/>
          <w:lang w:val="es-PE"/>
        </w:rPr>
      </w:pPr>
      <w:r w:rsidRPr="00CD50F8">
        <w:rPr>
          <w:sz w:val="18"/>
          <w:szCs w:val="18"/>
          <w:lang w:val="es-PE"/>
        </w:rPr>
        <w:t xml:space="preserve">Bien Fiscalizado (selección </w:t>
      </w:r>
      <w:r w:rsidR="001F57D1" w:rsidRPr="00CD50F8">
        <w:rPr>
          <w:sz w:val="18"/>
          <w:szCs w:val="18"/>
          <w:lang w:val="es-PE"/>
        </w:rPr>
        <w:t>múltiple</w:t>
      </w:r>
      <w:r w:rsidRPr="00CD50F8">
        <w:rPr>
          <w:sz w:val="18"/>
          <w:szCs w:val="18"/>
          <w:lang w:val="es-PE"/>
        </w:rPr>
        <w:t>)</w:t>
      </w:r>
    </w:p>
    <w:p w:rsidR="00F85915" w:rsidRPr="00CD50F8" w:rsidRDefault="00F85915" w:rsidP="00F85915">
      <w:pPr>
        <w:ind w:left="709"/>
        <w:rPr>
          <w:sz w:val="18"/>
          <w:szCs w:val="18"/>
          <w:lang w:val="es-PE"/>
        </w:rPr>
      </w:pPr>
    </w:p>
    <w:p w:rsidR="00F85915" w:rsidRPr="00CD50F8" w:rsidRDefault="00F85915" w:rsidP="00F85915">
      <w:pPr>
        <w:ind w:left="709"/>
        <w:rPr>
          <w:sz w:val="18"/>
          <w:szCs w:val="18"/>
          <w:lang w:val="es-PE"/>
        </w:rPr>
      </w:pPr>
      <w:r w:rsidRPr="00CD50F8">
        <w:rPr>
          <w:sz w:val="18"/>
          <w:szCs w:val="18"/>
          <w:lang w:val="es-PE"/>
        </w:rPr>
        <w:t xml:space="preserve">Los datos a presentar son </w:t>
      </w:r>
    </w:p>
    <w:p w:rsidR="00F85915" w:rsidRPr="00CD50F8" w:rsidRDefault="00F85915" w:rsidP="00D917A1">
      <w:pPr>
        <w:numPr>
          <w:ilvl w:val="0"/>
          <w:numId w:val="38"/>
        </w:numPr>
        <w:ind w:left="1418"/>
        <w:rPr>
          <w:sz w:val="18"/>
          <w:szCs w:val="18"/>
          <w:lang w:val="es-PE"/>
        </w:rPr>
      </w:pPr>
      <w:r w:rsidRPr="00CD50F8">
        <w:rPr>
          <w:sz w:val="18"/>
          <w:szCs w:val="18"/>
          <w:lang w:val="es-PE"/>
        </w:rPr>
        <w:t xml:space="preserve">RUC de consulta </w:t>
      </w:r>
    </w:p>
    <w:p w:rsidR="00F85915" w:rsidRPr="00CD50F8" w:rsidRDefault="00F85915" w:rsidP="00D917A1">
      <w:pPr>
        <w:numPr>
          <w:ilvl w:val="0"/>
          <w:numId w:val="38"/>
        </w:numPr>
        <w:ind w:left="1418"/>
        <w:rPr>
          <w:sz w:val="18"/>
          <w:szCs w:val="18"/>
          <w:lang w:val="es-PE"/>
        </w:rPr>
      </w:pPr>
      <w:r w:rsidRPr="00CD50F8">
        <w:rPr>
          <w:sz w:val="18"/>
          <w:szCs w:val="18"/>
          <w:lang w:val="es-PE"/>
        </w:rPr>
        <w:t>Bien Fiscalizado</w:t>
      </w:r>
    </w:p>
    <w:p w:rsidR="00F85915" w:rsidRPr="00CD50F8" w:rsidRDefault="007A2F19" w:rsidP="00D917A1">
      <w:pPr>
        <w:numPr>
          <w:ilvl w:val="0"/>
          <w:numId w:val="38"/>
        </w:numPr>
        <w:ind w:left="1418"/>
        <w:rPr>
          <w:sz w:val="18"/>
          <w:szCs w:val="18"/>
          <w:lang w:val="es-PE"/>
        </w:rPr>
      </w:pPr>
      <w:r w:rsidRPr="00CD50F8">
        <w:rPr>
          <w:rFonts w:cs="Arial"/>
          <w:sz w:val="18"/>
          <w:szCs w:val="18"/>
        </w:rPr>
        <w:t>Código de</w:t>
      </w:r>
      <w:r w:rsidRPr="00CD50F8">
        <w:rPr>
          <w:sz w:val="18"/>
          <w:szCs w:val="18"/>
          <w:lang w:val="es-PE"/>
        </w:rPr>
        <w:t xml:space="preserve"> </w:t>
      </w:r>
      <w:r w:rsidR="00AB0619" w:rsidRPr="00CD50F8">
        <w:rPr>
          <w:sz w:val="18"/>
          <w:szCs w:val="18"/>
          <w:lang w:val="es-PE"/>
        </w:rPr>
        <w:t>Presentación</w:t>
      </w:r>
      <w:r w:rsidR="00F85915" w:rsidRPr="00CD50F8">
        <w:rPr>
          <w:sz w:val="18"/>
          <w:szCs w:val="18"/>
          <w:lang w:val="es-PE"/>
        </w:rPr>
        <w:t xml:space="preserve"> (del Usuario que </w:t>
      </w:r>
      <w:r w:rsidR="00AB0619" w:rsidRPr="00CD50F8">
        <w:rPr>
          <w:sz w:val="18"/>
          <w:szCs w:val="18"/>
          <w:lang w:val="es-PE"/>
        </w:rPr>
        <w:t>está</w:t>
      </w:r>
      <w:r w:rsidR="00F85915" w:rsidRPr="00CD50F8">
        <w:rPr>
          <w:sz w:val="18"/>
          <w:szCs w:val="18"/>
          <w:lang w:val="es-PE"/>
        </w:rPr>
        <w:t xml:space="preserve"> haciendo la consulta) </w:t>
      </w:r>
    </w:p>
    <w:p w:rsidR="00F85915" w:rsidRPr="00CD50F8" w:rsidRDefault="00F85915" w:rsidP="00D917A1">
      <w:pPr>
        <w:numPr>
          <w:ilvl w:val="0"/>
          <w:numId w:val="38"/>
        </w:numPr>
        <w:ind w:left="1418"/>
        <w:rPr>
          <w:sz w:val="18"/>
          <w:szCs w:val="18"/>
          <w:lang w:val="es-PE"/>
        </w:rPr>
      </w:pPr>
      <w:r w:rsidRPr="00CD50F8">
        <w:rPr>
          <w:sz w:val="18"/>
          <w:szCs w:val="18"/>
          <w:lang w:val="es-PE"/>
        </w:rPr>
        <w:t xml:space="preserve">RUC del usuario al cual estoy consultando </w:t>
      </w:r>
    </w:p>
    <w:p w:rsidR="00F85915" w:rsidRPr="00CD50F8" w:rsidRDefault="007A2F19" w:rsidP="00D917A1">
      <w:pPr>
        <w:numPr>
          <w:ilvl w:val="0"/>
          <w:numId w:val="38"/>
        </w:numPr>
        <w:ind w:left="1418"/>
        <w:rPr>
          <w:sz w:val="18"/>
          <w:szCs w:val="18"/>
          <w:lang w:val="es-PE"/>
        </w:rPr>
      </w:pPr>
      <w:r w:rsidRPr="00CD50F8">
        <w:rPr>
          <w:rFonts w:cs="Arial"/>
          <w:sz w:val="18"/>
          <w:szCs w:val="18"/>
        </w:rPr>
        <w:t>Código de</w:t>
      </w:r>
      <w:r w:rsidRPr="00CD50F8">
        <w:rPr>
          <w:sz w:val="18"/>
          <w:szCs w:val="18"/>
          <w:lang w:val="es-PE"/>
        </w:rPr>
        <w:t xml:space="preserve"> </w:t>
      </w:r>
      <w:r w:rsidR="00F85915" w:rsidRPr="00CD50F8">
        <w:rPr>
          <w:sz w:val="18"/>
          <w:szCs w:val="18"/>
          <w:lang w:val="es-PE"/>
        </w:rPr>
        <w:t xml:space="preserve">Presentación coincidente </w:t>
      </w:r>
      <w:r w:rsidR="00C306E7" w:rsidRPr="00CD50F8">
        <w:rPr>
          <w:sz w:val="18"/>
          <w:szCs w:val="18"/>
          <w:lang w:val="es-PE"/>
        </w:rPr>
        <w:t xml:space="preserve">del RUC del usuario al cual estoy consultando </w:t>
      </w:r>
    </w:p>
    <w:p w:rsidR="00F85915" w:rsidRPr="00CD50F8" w:rsidRDefault="00F85915" w:rsidP="00F85915">
      <w:pPr>
        <w:pStyle w:val="Prrafodelista"/>
        <w:ind w:left="0"/>
        <w:rPr>
          <w:rFonts w:cs="Arial"/>
          <w:sz w:val="18"/>
          <w:szCs w:val="18"/>
          <w:lang w:val="es-PE"/>
        </w:rPr>
      </w:pPr>
    </w:p>
    <w:p w:rsidR="00F85915" w:rsidRPr="00CD50F8" w:rsidRDefault="00F85915" w:rsidP="00F85915">
      <w:pPr>
        <w:ind w:left="709"/>
        <w:rPr>
          <w:rFonts w:cs="Arial"/>
          <w:sz w:val="18"/>
          <w:szCs w:val="18"/>
          <w:lang w:val="es-PE"/>
        </w:rPr>
      </w:pPr>
      <w:r w:rsidRPr="00CD50F8">
        <w:rPr>
          <w:rFonts w:cs="Arial"/>
          <w:sz w:val="18"/>
          <w:szCs w:val="18"/>
          <w:lang w:val="es-PE"/>
        </w:rPr>
        <w:t xml:space="preserve">Consideraciones: </w:t>
      </w:r>
    </w:p>
    <w:p w:rsidR="00F85915" w:rsidRPr="00CD50F8" w:rsidRDefault="00F85915" w:rsidP="00D917A1">
      <w:pPr>
        <w:pStyle w:val="Prrafodelista"/>
        <w:numPr>
          <w:ilvl w:val="0"/>
          <w:numId w:val="76"/>
        </w:numPr>
        <w:ind w:left="1418"/>
        <w:rPr>
          <w:rFonts w:cs="Arial"/>
          <w:sz w:val="18"/>
          <w:szCs w:val="18"/>
        </w:rPr>
      </w:pPr>
      <w:r w:rsidRPr="00CD50F8">
        <w:rPr>
          <w:rFonts w:cs="Arial"/>
          <w:sz w:val="18"/>
          <w:szCs w:val="18"/>
        </w:rPr>
        <w:t>Ordenado por</w:t>
      </w:r>
      <w:r w:rsidR="00C306E7" w:rsidRPr="00CD50F8">
        <w:rPr>
          <w:rFonts w:cs="Arial"/>
          <w:sz w:val="18"/>
          <w:szCs w:val="18"/>
        </w:rPr>
        <w:t xml:space="preserve"> RUC de </w:t>
      </w:r>
      <w:r w:rsidR="00AB0619" w:rsidRPr="00CD50F8">
        <w:rPr>
          <w:rFonts w:cs="Arial"/>
          <w:sz w:val="18"/>
          <w:szCs w:val="18"/>
        </w:rPr>
        <w:t>consulta</w:t>
      </w:r>
      <w:r w:rsidR="00C306E7" w:rsidRPr="00CD50F8">
        <w:rPr>
          <w:rFonts w:cs="Arial"/>
          <w:sz w:val="18"/>
          <w:szCs w:val="18"/>
        </w:rPr>
        <w:t xml:space="preserve">, </w:t>
      </w:r>
      <w:r w:rsidRPr="00CD50F8">
        <w:rPr>
          <w:rFonts w:cs="Arial"/>
          <w:sz w:val="18"/>
          <w:szCs w:val="18"/>
        </w:rPr>
        <w:t xml:space="preserve">Bien Fiscalizado, </w:t>
      </w:r>
      <w:r w:rsidR="00AB0619" w:rsidRPr="00CD50F8">
        <w:rPr>
          <w:rFonts w:cs="Arial"/>
          <w:sz w:val="18"/>
          <w:szCs w:val="18"/>
        </w:rPr>
        <w:t>Presentación</w:t>
      </w:r>
      <w:r w:rsidRPr="00CD50F8">
        <w:rPr>
          <w:rFonts w:cs="Arial"/>
          <w:sz w:val="18"/>
          <w:szCs w:val="18"/>
        </w:rPr>
        <w:t xml:space="preserve"> y RUC </w:t>
      </w:r>
    </w:p>
    <w:p w:rsidR="00C45719" w:rsidRPr="00CD50F8" w:rsidRDefault="00F85915" w:rsidP="00D917A1">
      <w:pPr>
        <w:pStyle w:val="Prrafodelista"/>
        <w:numPr>
          <w:ilvl w:val="0"/>
          <w:numId w:val="76"/>
        </w:numPr>
        <w:ind w:left="1418"/>
        <w:rPr>
          <w:rFonts w:cs="Arial"/>
          <w:sz w:val="18"/>
          <w:szCs w:val="18"/>
        </w:rPr>
      </w:pPr>
      <w:r w:rsidRPr="00CD50F8">
        <w:rPr>
          <w:rFonts w:cs="Arial"/>
          <w:sz w:val="18"/>
          <w:szCs w:val="18"/>
        </w:rPr>
        <w:lastRenderedPageBreak/>
        <w:t xml:space="preserve">Toda la información deben estar vigente al momento de la consulta </w:t>
      </w:r>
    </w:p>
    <w:p w:rsidR="00C45719" w:rsidRPr="00CD50F8" w:rsidRDefault="00C45719" w:rsidP="00D917A1">
      <w:pPr>
        <w:pStyle w:val="Prrafodelista"/>
        <w:numPr>
          <w:ilvl w:val="0"/>
          <w:numId w:val="76"/>
        </w:numPr>
        <w:ind w:left="1418"/>
        <w:rPr>
          <w:rFonts w:cs="Arial"/>
          <w:sz w:val="18"/>
          <w:szCs w:val="18"/>
        </w:rPr>
      </w:pPr>
      <w:r w:rsidRPr="00CD50F8">
        <w:rPr>
          <w:sz w:val="18"/>
          <w:szCs w:val="18"/>
        </w:rPr>
        <w:t>Considerar que los tipos de BF mezcla y disolvente no tienen código de BF por lo que deberá mostrarse ‘000’</w:t>
      </w:r>
    </w:p>
    <w:p w:rsidR="00F85915" w:rsidRPr="00CD50F8" w:rsidRDefault="00F85915" w:rsidP="00D917A1">
      <w:pPr>
        <w:pStyle w:val="Prrafodelista"/>
        <w:numPr>
          <w:ilvl w:val="0"/>
          <w:numId w:val="76"/>
        </w:numPr>
        <w:ind w:left="1418"/>
        <w:rPr>
          <w:rFonts w:cs="Arial"/>
          <w:sz w:val="18"/>
          <w:szCs w:val="18"/>
        </w:rPr>
      </w:pPr>
      <w:r w:rsidRPr="00CD50F8">
        <w:rPr>
          <w:rFonts w:cs="Arial"/>
          <w:sz w:val="18"/>
          <w:szCs w:val="18"/>
        </w:rPr>
        <w:t xml:space="preserve">La </w:t>
      </w:r>
      <w:r w:rsidR="00AB0619" w:rsidRPr="00CD50F8">
        <w:rPr>
          <w:rFonts w:cs="Arial"/>
          <w:sz w:val="18"/>
          <w:szCs w:val="18"/>
        </w:rPr>
        <w:t>presentación</w:t>
      </w:r>
      <w:r w:rsidRPr="00CD50F8">
        <w:rPr>
          <w:rFonts w:cs="Arial"/>
          <w:sz w:val="18"/>
          <w:szCs w:val="18"/>
        </w:rPr>
        <w:t xml:space="preserve"> coincide cuando los campos siguientes coinciden</w:t>
      </w:r>
    </w:p>
    <w:p w:rsidR="00F85915" w:rsidRPr="00CD50F8" w:rsidRDefault="00F85915" w:rsidP="00D917A1">
      <w:pPr>
        <w:pStyle w:val="Prrafodelista"/>
        <w:numPr>
          <w:ilvl w:val="0"/>
          <w:numId w:val="154"/>
        </w:numPr>
        <w:rPr>
          <w:rFonts w:cs="Arial"/>
          <w:sz w:val="18"/>
          <w:szCs w:val="18"/>
        </w:rPr>
      </w:pPr>
      <w:r w:rsidRPr="00CD50F8">
        <w:rPr>
          <w:rFonts w:cs="Arial"/>
          <w:sz w:val="18"/>
          <w:szCs w:val="18"/>
        </w:rPr>
        <w:t>Bien fiscalizado</w:t>
      </w:r>
    </w:p>
    <w:p w:rsidR="00F85915" w:rsidRPr="00CD50F8" w:rsidRDefault="00F85915" w:rsidP="00D917A1">
      <w:pPr>
        <w:pStyle w:val="Prrafodelista"/>
        <w:numPr>
          <w:ilvl w:val="0"/>
          <w:numId w:val="154"/>
        </w:numPr>
        <w:rPr>
          <w:rFonts w:cs="Arial"/>
          <w:sz w:val="18"/>
          <w:szCs w:val="18"/>
        </w:rPr>
      </w:pPr>
      <w:r w:rsidRPr="00CD50F8">
        <w:rPr>
          <w:rFonts w:cs="Arial"/>
          <w:sz w:val="18"/>
          <w:szCs w:val="18"/>
        </w:rPr>
        <w:t xml:space="preserve">Tipo de </w:t>
      </w:r>
      <w:r w:rsidR="00AB0619" w:rsidRPr="00CD50F8">
        <w:rPr>
          <w:rFonts w:cs="Arial"/>
          <w:sz w:val="18"/>
          <w:szCs w:val="18"/>
        </w:rPr>
        <w:t>presentación</w:t>
      </w:r>
      <w:r w:rsidRPr="00CD50F8">
        <w:rPr>
          <w:rFonts w:cs="Arial"/>
          <w:sz w:val="18"/>
          <w:szCs w:val="18"/>
        </w:rPr>
        <w:t xml:space="preserve"> comercial</w:t>
      </w:r>
    </w:p>
    <w:p w:rsidR="00F85915" w:rsidRPr="00CD50F8" w:rsidRDefault="00F85915" w:rsidP="00D917A1">
      <w:pPr>
        <w:pStyle w:val="Prrafodelista"/>
        <w:numPr>
          <w:ilvl w:val="0"/>
          <w:numId w:val="154"/>
        </w:numPr>
        <w:rPr>
          <w:rFonts w:cs="Arial"/>
          <w:sz w:val="18"/>
          <w:szCs w:val="18"/>
        </w:rPr>
      </w:pPr>
      <w:r w:rsidRPr="00CD50F8">
        <w:rPr>
          <w:rFonts w:cs="Arial"/>
          <w:sz w:val="18"/>
          <w:szCs w:val="18"/>
        </w:rPr>
        <w:t xml:space="preserve">Unidad </w:t>
      </w:r>
      <w:r w:rsidR="00AB0619" w:rsidRPr="00CD50F8">
        <w:rPr>
          <w:rFonts w:cs="Arial"/>
          <w:sz w:val="18"/>
          <w:szCs w:val="18"/>
        </w:rPr>
        <w:t>física</w:t>
      </w:r>
    </w:p>
    <w:p w:rsidR="00F85915" w:rsidRPr="00CD50F8" w:rsidRDefault="00F85915" w:rsidP="00D917A1">
      <w:pPr>
        <w:pStyle w:val="Prrafodelista"/>
        <w:numPr>
          <w:ilvl w:val="0"/>
          <w:numId w:val="154"/>
        </w:numPr>
        <w:rPr>
          <w:rFonts w:cs="Arial"/>
          <w:sz w:val="18"/>
          <w:szCs w:val="18"/>
        </w:rPr>
      </w:pPr>
      <w:r w:rsidRPr="00CD50F8">
        <w:rPr>
          <w:rFonts w:cs="Arial"/>
          <w:sz w:val="18"/>
          <w:szCs w:val="18"/>
        </w:rPr>
        <w:t xml:space="preserve">Cantidad </w:t>
      </w:r>
      <w:r w:rsidR="00AB0619" w:rsidRPr="00CD50F8">
        <w:rPr>
          <w:rFonts w:cs="Arial"/>
          <w:sz w:val="18"/>
          <w:szCs w:val="18"/>
        </w:rPr>
        <w:t>física</w:t>
      </w:r>
    </w:p>
    <w:p w:rsidR="00F85915" w:rsidRPr="00CD50F8" w:rsidRDefault="00F85915" w:rsidP="00D917A1">
      <w:pPr>
        <w:pStyle w:val="Prrafodelista"/>
        <w:numPr>
          <w:ilvl w:val="0"/>
          <w:numId w:val="154"/>
        </w:numPr>
        <w:rPr>
          <w:rFonts w:cs="Arial"/>
          <w:sz w:val="18"/>
          <w:szCs w:val="18"/>
        </w:rPr>
      </w:pPr>
      <w:r w:rsidRPr="00CD50F8">
        <w:rPr>
          <w:rFonts w:cs="Arial"/>
          <w:sz w:val="18"/>
          <w:szCs w:val="18"/>
        </w:rPr>
        <w:t>Peso Bruto</w:t>
      </w:r>
    </w:p>
    <w:p w:rsidR="00C45719" w:rsidRPr="00CD50F8" w:rsidRDefault="00F85915" w:rsidP="00D917A1">
      <w:pPr>
        <w:pStyle w:val="Prrafodelista"/>
        <w:numPr>
          <w:ilvl w:val="0"/>
          <w:numId w:val="154"/>
        </w:numPr>
        <w:rPr>
          <w:rFonts w:cs="Arial"/>
          <w:sz w:val="18"/>
          <w:szCs w:val="18"/>
        </w:rPr>
      </w:pPr>
      <w:r w:rsidRPr="00CD50F8">
        <w:rPr>
          <w:rFonts w:cs="Arial"/>
          <w:sz w:val="18"/>
          <w:szCs w:val="18"/>
        </w:rPr>
        <w:t xml:space="preserve">Cantidad neta </w:t>
      </w:r>
    </w:p>
    <w:p w:rsidR="00F85915" w:rsidRPr="00CD50F8" w:rsidRDefault="00F85915" w:rsidP="00D917A1">
      <w:pPr>
        <w:pStyle w:val="Prrafodelista"/>
        <w:numPr>
          <w:ilvl w:val="0"/>
          <w:numId w:val="76"/>
        </w:numPr>
        <w:ind w:left="1418"/>
        <w:rPr>
          <w:sz w:val="18"/>
          <w:szCs w:val="18"/>
        </w:rPr>
      </w:pPr>
      <w:r w:rsidRPr="00CD50F8">
        <w:rPr>
          <w:sz w:val="18"/>
          <w:szCs w:val="18"/>
        </w:rPr>
        <w:t>Opción para bajar la información de la consulta a un archivo CSV o TXT</w:t>
      </w:r>
      <w:r w:rsidR="00892685" w:rsidRPr="00CD50F8">
        <w:rPr>
          <w:sz w:val="18"/>
          <w:szCs w:val="18"/>
        </w:rPr>
        <w:t xml:space="preserve"> y de emitirlo de manera gráfica para ver la evolución por cada BF y presentación </w:t>
      </w:r>
    </w:p>
    <w:p w:rsidR="00F85915" w:rsidRPr="00CD50F8" w:rsidRDefault="00F85915" w:rsidP="00D917A1">
      <w:pPr>
        <w:pStyle w:val="Prrafodelista"/>
        <w:numPr>
          <w:ilvl w:val="0"/>
          <w:numId w:val="76"/>
        </w:numPr>
        <w:ind w:left="1418"/>
        <w:rPr>
          <w:sz w:val="18"/>
          <w:szCs w:val="18"/>
        </w:rPr>
      </w:pPr>
      <w:r w:rsidRPr="00CD50F8">
        <w:rPr>
          <w:sz w:val="18"/>
          <w:szCs w:val="18"/>
        </w:rPr>
        <w:t xml:space="preserve">La información debe ser mostrada de manera ascendente por fecha de operación. </w:t>
      </w:r>
    </w:p>
    <w:p w:rsidR="00F85915" w:rsidRPr="00CD50F8" w:rsidRDefault="00F85915" w:rsidP="00D917A1">
      <w:pPr>
        <w:pStyle w:val="Prrafodelista"/>
        <w:numPr>
          <w:ilvl w:val="0"/>
          <w:numId w:val="76"/>
        </w:numPr>
        <w:ind w:left="1418"/>
        <w:rPr>
          <w:sz w:val="18"/>
          <w:szCs w:val="18"/>
        </w:rPr>
      </w:pPr>
      <w:r w:rsidRPr="00CD50F8">
        <w:rPr>
          <w:rFonts w:cs="Arial"/>
          <w:sz w:val="18"/>
          <w:szCs w:val="18"/>
          <w:lang w:val="es-PE"/>
        </w:rPr>
        <w:t>Debe mostrar la fecha y usuario que emite la consulta así como la última fecha en la cual se actualizo la información en el registro diario de operaciones</w:t>
      </w:r>
    </w:p>
    <w:p w:rsidR="00F85915" w:rsidRPr="00CD50F8" w:rsidRDefault="00F85915" w:rsidP="00C23187">
      <w:pPr>
        <w:pStyle w:val="Textodeglobo"/>
        <w:ind w:left="709"/>
        <w:jc w:val="left"/>
        <w:rPr>
          <w:rFonts w:ascii="Arial" w:hAnsi="Arial" w:cs="Arial"/>
          <w:sz w:val="18"/>
          <w:szCs w:val="18"/>
          <w:lang w:val="es-ES"/>
        </w:rPr>
      </w:pPr>
    </w:p>
    <w:p w:rsidR="0042510F" w:rsidRPr="00CD50F8" w:rsidRDefault="0042510F" w:rsidP="00C23187">
      <w:pPr>
        <w:pStyle w:val="Textodeglobo"/>
        <w:ind w:left="709"/>
        <w:jc w:val="left"/>
        <w:rPr>
          <w:rFonts w:ascii="Arial" w:hAnsi="Arial" w:cs="Arial"/>
          <w:sz w:val="18"/>
          <w:szCs w:val="18"/>
          <w:lang w:val="es-ES"/>
        </w:rPr>
      </w:pPr>
    </w:p>
    <w:p w:rsidR="0042510F" w:rsidRPr="00CD50F8" w:rsidRDefault="0042510F" w:rsidP="00D917A1">
      <w:pPr>
        <w:pStyle w:val="Textodeglobo"/>
        <w:numPr>
          <w:ilvl w:val="0"/>
          <w:numId w:val="87"/>
        </w:numPr>
        <w:rPr>
          <w:rFonts w:ascii="Arial" w:hAnsi="Arial" w:cs="Arial"/>
          <w:b/>
          <w:sz w:val="18"/>
          <w:szCs w:val="18"/>
          <w:u w:val="single"/>
          <w:lang w:eastAsia="es-ES"/>
        </w:rPr>
      </w:pPr>
      <w:r w:rsidRPr="00CD50F8">
        <w:rPr>
          <w:rFonts w:ascii="Arial" w:hAnsi="Arial" w:cs="Arial"/>
          <w:b/>
          <w:sz w:val="18"/>
          <w:szCs w:val="18"/>
          <w:u w:val="single"/>
          <w:lang w:eastAsia="es-ES"/>
        </w:rPr>
        <w:t>Consulta de Operaciones con observaciones (GORBF / GFBF)</w:t>
      </w:r>
    </w:p>
    <w:p w:rsidR="0042510F" w:rsidRPr="00CD50F8" w:rsidRDefault="0042510F" w:rsidP="0042510F">
      <w:pPr>
        <w:pStyle w:val="Textodeglobo"/>
        <w:ind w:left="1069"/>
        <w:rPr>
          <w:rFonts w:ascii="Arial" w:hAnsi="Arial" w:cs="Arial"/>
          <w:b/>
          <w:sz w:val="18"/>
          <w:szCs w:val="18"/>
          <w:lang w:eastAsia="es-ES"/>
        </w:rPr>
      </w:pPr>
    </w:p>
    <w:p w:rsidR="0042510F" w:rsidRPr="00CD50F8" w:rsidRDefault="0042510F" w:rsidP="0042510F">
      <w:pPr>
        <w:ind w:left="709"/>
        <w:rPr>
          <w:sz w:val="18"/>
          <w:szCs w:val="18"/>
          <w:lang w:val="es-PE"/>
        </w:rPr>
      </w:pPr>
      <w:r w:rsidRPr="00CD50F8">
        <w:rPr>
          <w:sz w:val="18"/>
          <w:szCs w:val="18"/>
          <w:lang w:val="es-PE"/>
        </w:rPr>
        <w:t>Filtros:</w:t>
      </w:r>
    </w:p>
    <w:p w:rsidR="0042510F" w:rsidRPr="00CD50F8" w:rsidRDefault="0042510F" w:rsidP="00D917A1">
      <w:pPr>
        <w:numPr>
          <w:ilvl w:val="0"/>
          <w:numId w:val="38"/>
        </w:numPr>
        <w:ind w:left="1418"/>
        <w:rPr>
          <w:sz w:val="18"/>
          <w:szCs w:val="18"/>
          <w:lang w:val="es-PE"/>
        </w:rPr>
      </w:pPr>
      <w:r w:rsidRPr="00CD50F8">
        <w:rPr>
          <w:sz w:val="18"/>
          <w:szCs w:val="18"/>
          <w:lang w:val="es-PE"/>
        </w:rPr>
        <w:t>Usuarios</w:t>
      </w:r>
    </w:p>
    <w:p w:rsidR="0042510F" w:rsidRPr="00CD50F8" w:rsidRDefault="0042510F" w:rsidP="00D917A1">
      <w:pPr>
        <w:numPr>
          <w:ilvl w:val="0"/>
          <w:numId w:val="173"/>
        </w:numPr>
        <w:rPr>
          <w:sz w:val="18"/>
          <w:szCs w:val="18"/>
          <w:lang w:val="es-PE"/>
        </w:rPr>
      </w:pPr>
      <w:r w:rsidRPr="00CD50F8">
        <w:rPr>
          <w:sz w:val="18"/>
          <w:szCs w:val="18"/>
          <w:lang w:val="es-PE"/>
        </w:rPr>
        <w:t>RUC especifico</w:t>
      </w:r>
    </w:p>
    <w:p w:rsidR="0042510F" w:rsidRPr="00CD50F8" w:rsidRDefault="0042510F" w:rsidP="00D917A1">
      <w:pPr>
        <w:numPr>
          <w:ilvl w:val="0"/>
          <w:numId w:val="173"/>
        </w:numPr>
        <w:rPr>
          <w:sz w:val="18"/>
          <w:szCs w:val="18"/>
          <w:lang w:val="es-PE"/>
        </w:rPr>
      </w:pPr>
      <w:r w:rsidRPr="00CD50F8">
        <w:rPr>
          <w:sz w:val="18"/>
          <w:szCs w:val="18"/>
          <w:lang w:val="es-PE"/>
        </w:rPr>
        <w:t xml:space="preserve">PRIU </w:t>
      </w:r>
    </w:p>
    <w:p w:rsidR="0042510F" w:rsidRPr="00CD50F8" w:rsidRDefault="0042510F" w:rsidP="00D917A1">
      <w:pPr>
        <w:numPr>
          <w:ilvl w:val="0"/>
          <w:numId w:val="173"/>
        </w:numPr>
        <w:rPr>
          <w:sz w:val="18"/>
          <w:szCs w:val="18"/>
          <w:lang w:val="es-PE"/>
        </w:rPr>
      </w:pPr>
      <w:r w:rsidRPr="00CD50F8">
        <w:rPr>
          <w:sz w:val="18"/>
          <w:szCs w:val="18"/>
          <w:lang w:val="es-PE"/>
        </w:rPr>
        <w:t xml:space="preserve">Todos </w:t>
      </w:r>
    </w:p>
    <w:p w:rsidR="0042510F" w:rsidRPr="00CD50F8" w:rsidRDefault="0042510F" w:rsidP="00D917A1">
      <w:pPr>
        <w:numPr>
          <w:ilvl w:val="0"/>
          <w:numId w:val="38"/>
        </w:numPr>
        <w:ind w:left="1418"/>
        <w:rPr>
          <w:sz w:val="18"/>
          <w:szCs w:val="18"/>
          <w:lang w:val="es-PE"/>
        </w:rPr>
      </w:pPr>
      <w:r w:rsidRPr="00CD50F8">
        <w:rPr>
          <w:sz w:val="18"/>
          <w:szCs w:val="18"/>
          <w:lang w:val="es-PE"/>
        </w:rPr>
        <w:t xml:space="preserve">Por Ubigeo, selección </w:t>
      </w:r>
      <w:r w:rsidR="001F57D1" w:rsidRPr="00CD50F8">
        <w:rPr>
          <w:sz w:val="18"/>
          <w:szCs w:val="18"/>
          <w:lang w:val="es-PE"/>
        </w:rPr>
        <w:t>múltiple</w:t>
      </w:r>
    </w:p>
    <w:p w:rsidR="0042510F" w:rsidRPr="00CD50F8" w:rsidRDefault="0042510F" w:rsidP="00D917A1">
      <w:pPr>
        <w:numPr>
          <w:ilvl w:val="0"/>
          <w:numId w:val="38"/>
        </w:numPr>
        <w:ind w:left="1418"/>
        <w:rPr>
          <w:sz w:val="18"/>
          <w:szCs w:val="18"/>
          <w:lang w:val="es-PE"/>
        </w:rPr>
      </w:pPr>
      <w:r w:rsidRPr="00CD50F8">
        <w:rPr>
          <w:sz w:val="18"/>
          <w:szCs w:val="18"/>
          <w:lang w:val="es-PE"/>
        </w:rPr>
        <w:t xml:space="preserve">Tipo de Bien Fiscalizado, selección </w:t>
      </w:r>
      <w:r w:rsidR="001F57D1" w:rsidRPr="00CD50F8">
        <w:rPr>
          <w:sz w:val="18"/>
          <w:szCs w:val="18"/>
          <w:lang w:val="es-PE"/>
        </w:rPr>
        <w:t>múltiple</w:t>
      </w:r>
    </w:p>
    <w:p w:rsidR="0042510F" w:rsidRPr="00CD50F8" w:rsidRDefault="0042510F" w:rsidP="00D917A1">
      <w:pPr>
        <w:numPr>
          <w:ilvl w:val="0"/>
          <w:numId w:val="38"/>
        </w:numPr>
        <w:ind w:left="1418"/>
        <w:rPr>
          <w:sz w:val="18"/>
          <w:szCs w:val="18"/>
          <w:lang w:val="es-PE"/>
        </w:rPr>
      </w:pPr>
      <w:r w:rsidRPr="00CD50F8">
        <w:rPr>
          <w:sz w:val="18"/>
          <w:szCs w:val="18"/>
          <w:lang w:val="es-PE"/>
        </w:rPr>
        <w:t>Bien Fiscalizado, selección múltiple</w:t>
      </w:r>
    </w:p>
    <w:p w:rsidR="0042510F" w:rsidRPr="00CD50F8" w:rsidRDefault="0042510F" w:rsidP="00D917A1">
      <w:pPr>
        <w:numPr>
          <w:ilvl w:val="0"/>
          <w:numId w:val="38"/>
        </w:numPr>
        <w:ind w:left="1418"/>
        <w:rPr>
          <w:sz w:val="18"/>
          <w:szCs w:val="18"/>
          <w:lang w:val="es-PE"/>
        </w:rPr>
      </w:pPr>
      <w:r w:rsidRPr="00CD50F8">
        <w:rPr>
          <w:sz w:val="18"/>
          <w:szCs w:val="18"/>
          <w:lang w:val="es-PE"/>
        </w:rPr>
        <w:t xml:space="preserve">Sector económico, selección </w:t>
      </w:r>
      <w:r w:rsidR="001F57D1" w:rsidRPr="00CD50F8">
        <w:rPr>
          <w:sz w:val="18"/>
          <w:szCs w:val="18"/>
          <w:lang w:val="es-PE"/>
        </w:rPr>
        <w:t>múltiple</w:t>
      </w:r>
    </w:p>
    <w:p w:rsidR="0042510F" w:rsidRPr="00CD50F8" w:rsidRDefault="0042510F" w:rsidP="00D917A1">
      <w:pPr>
        <w:numPr>
          <w:ilvl w:val="0"/>
          <w:numId w:val="38"/>
        </w:numPr>
        <w:ind w:left="1418"/>
        <w:rPr>
          <w:sz w:val="18"/>
          <w:szCs w:val="18"/>
          <w:lang w:val="es-PE"/>
        </w:rPr>
      </w:pPr>
      <w:r w:rsidRPr="00CD50F8">
        <w:rPr>
          <w:sz w:val="18"/>
          <w:szCs w:val="18"/>
          <w:lang w:val="es-PE"/>
        </w:rPr>
        <w:t>Actividad, selección múltiple</w:t>
      </w:r>
    </w:p>
    <w:p w:rsidR="0042510F" w:rsidRPr="00CD50F8" w:rsidRDefault="0042510F" w:rsidP="00D917A1">
      <w:pPr>
        <w:numPr>
          <w:ilvl w:val="0"/>
          <w:numId w:val="38"/>
        </w:numPr>
        <w:ind w:left="1418"/>
        <w:rPr>
          <w:sz w:val="18"/>
          <w:szCs w:val="18"/>
          <w:lang w:val="es-PE"/>
        </w:rPr>
      </w:pPr>
      <w:r w:rsidRPr="00CD50F8">
        <w:rPr>
          <w:sz w:val="18"/>
          <w:szCs w:val="18"/>
          <w:lang w:val="es-PE"/>
        </w:rPr>
        <w:t xml:space="preserve">Estado de la </w:t>
      </w:r>
      <w:r w:rsidR="00AB0619" w:rsidRPr="00CD50F8">
        <w:rPr>
          <w:sz w:val="18"/>
          <w:szCs w:val="18"/>
          <w:lang w:val="es-PE"/>
        </w:rPr>
        <w:t>inscripción</w:t>
      </w:r>
      <w:r w:rsidRPr="00CD50F8">
        <w:rPr>
          <w:sz w:val="18"/>
          <w:szCs w:val="18"/>
          <w:lang w:val="es-PE"/>
        </w:rPr>
        <w:t xml:space="preserve">, selección múltiple </w:t>
      </w:r>
    </w:p>
    <w:p w:rsidR="0042510F" w:rsidRPr="00CD50F8" w:rsidRDefault="0042510F" w:rsidP="0042510F">
      <w:pPr>
        <w:ind w:left="709"/>
        <w:rPr>
          <w:sz w:val="18"/>
          <w:szCs w:val="18"/>
          <w:lang w:val="es-PE"/>
        </w:rPr>
      </w:pPr>
    </w:p>
    <w:p w:rsidR="0042510F" w:rsidRPr="00CD50F8" w:rsidRDefault="0042510F" w:rsidP="0042510F">
      <w:pPr>
        <w:ind w:left="709"/>
        <w:rPr>
          <w:sz w:val="18"/>
          <w:szCs w:val="18"/>
          <w:lang w:val="es-PE"/>
        </w:rPr>
      </w:pPr>
      <w:r w:rsidRPr="00CD50F8">
        <w:rPr>
          <w:sz w:val="18"/>
          <w:szCs w:val="18"/>
          <w:lang w:val="es-PE"/>
        </w:rPr>
        <w:t xml:space="preserve">Los datos a presentar son </w:t>
      </w:r>
    </w:p>
    <w:p w:rsidR="0042510F" w:rsidRPr="00CD50F8" w:rsidRDefault="0042510F" w:rsidP="00D917A1">
      <w:pPr>
        <w:numPr>
          <w:ilvl w:val="0"/>
          <w:numId w:val="38"/>
        </w:numPr>
        <w:ind w:left="1418"/>
        <w:rPr>
          <w:sz w:val="18"/>
          <w:szCs w:val="18"/>
          <w:lang w:val="es-PE"/>
        </w:rPr>
      </w:pPr>
      <w:r w:rsidRPr="00CD50F8">
        <w:rPr>
          <w:sz w:val="18"/>
          <w:szCs w:val="18"/>
          <w:lang w:val="es-PE"/>
        </w:rPr>
        <w:t xml:space="preserve">Toda la información de la operación </w:t>
      </w:r>
    </w:p>
    <w:p w:rsidR="0042510F" w:rsidRPr="00CD50F8" w:rsidRDefault="00AB0619" w:rsidP="00D917A1">
      <w:pPr>
        <w:numPr>
          <w:ilvl w:val="0"/>
          <w:numId w:val="38"/>
        </w:numPr>
        <w:ind w:left="1418"/>
        <w:rPr>
          <w:sz w:val="18"/>
          <w:szCs w:val="18"/>
          <w:lang w:val="es-PE"/>
        </w:rPr>
      </w:pPr>
      <w:r w:rsidRPr="00CD50F8">
        <w:rPr>
          <w:sz w:val="18"/>
          <w:szCs w:val="18"/>
          <w:lang w:val="es-PE"/>
        </w:rPr>
        <w:t>Observación</w:t>
      </w:r>
    </w:p>
    <w:p w:rsidR="0042510F" w:rsidRPr="00CD50F8" w:rsidRDefault="0042510F" w:rsidP="00D917A1">
      <w:pPr>
        <w:numPr>
          <w:ilvl w:val="0"/>
          <w:numId w:val="38"/>
        </w:numPr>
        <w:ind w:left="1418"/>
        <w:rPr>
          <w:sz w:val="18"/>
          <w:szCs w:val="18"/>
          <w:lang w:val="es-PE"/>
        </w:rPr>
      </w:pPr>
      <w:r w:rsidRPr="00CD50F8">
        <w:rPr>
          <w:sz w:val="18"/>
          <w:szCs w:val="18"/>
          <w:lang w:val="es-PE"/>
        </w:rPr>
        <w:t>Personal de SUNAT que la registro</w:t>
      </w:r>
    </w:p>
    <w:p w:rsidR="0042510F" w:rsidRPr="00CD50F8" w:rsidRDefault="0042510F" w:rsidP="00D917A1">
      <w:pPr>
        <w:numPr>
          <w:ilvl w:val="0"/>
          <w:numId w:val="38"/>
        </w:numPr>
        <w:ind w:left="1418"/>
        <w:rPr>
          <w:sz w:val="18"/>
          <w:szCs w:val="18"/>
          <w:lang w:val="es-PE"/>
        </w:rPr>
      </w:pPr>
      <w:r w:rsidRPr="00CD50F8">
        <w:rPr>
          <w:sz w:val="18"/>
          <w:szCs w:val="18"/>
          <w:lang w:val="es-PE"/>
        </w:rPr>
        <w:t>Fecha / Hora del registro</w:t>
      </w:r>
    </w:p>
    <w:p w:rsidR="009F741F" w:rsidRPr="00CD50F8" w:rsidRDefault="009F741F" w:rsidP="00D917A1">
      <w:pPr>
        <w:numPr>
          <w:ilvl w:val="0"/>
          <w:numId w:val="38"/>
        </w:numPr>
        <w:ind w:left="1418"/>
        <w:rPr>
          <w:sz w:val="18"/>
          <w:szCs w:val="18"/>
          <w:lang w:val="es-PE"/>
        </w:rPr>
      </w:pPr>
      <w:r w:rsidRPr="00CD50F8">
        <w:rPr>
          <w:sz w:val="18"/>
          <w:szCs w:val="18"/>
          <w:lang w:val="es-PE"/>
        </w:rPr>
        <w:t xml:space="preserve">Personal de SUNAT que aprobó la observación </w:t>
      </w:r>
    </w:p>
    <w:p w:rsidR="009F741F" w:rsidRPr="00CD50F8" w:rsidRDefault="009F741F" w:rsidP="00D917A1">
      <w:pPr>
        <w:numPr>
          <w:ilvl w:val="0"/>
          <w:numId w:val="38"/>
        </w:numPr>
        <w:ind w:left="1418"/>
        <w:rPr>
          <w:sz w:val="18"/>
          <w:szCs w:val="18"/>
          <w:lang w:val="es-PE"/>
        </w:rPr>
      </w:pPr>
      <w:r w:rsidRPr="00CD50F8">
        <w:rPr>
          <w:sz w:val="18"/>
          <w:szCs w:val="18"/>
          <w:lang w:val="es-PE"/>
        </w:rPr>
        <w:t xml:space="preserve">Fecha / Hora de la aprobación </w:t>
      </w:r>
    </w:p>
    <w:p w:rsidR="009F741F" w:rsidRPr="00CD50F8" w:rsidRDefault="009F741F" w:rsidP="0042510F">
      <w:pPr>
        <w:pStyle w:val="Textodeglobo"/>
        <w:ind w:left="709"/>
        <w:rPr>
          <w:rFonts w:ascii="Arial" w:hAnsi="Arial" w:cs="Arial"/>
          <w:sz w:val="18"/>
          <w:szCs w:val="18"/>
          <w:lang w:eastAsia="es-ES"/>
        </w:rPr>
      </w:pPr>
    </w:p>
    <w:p w:rsidR="0042510F" w:rsidRPr="00CD50F8" w:rsidRDefault="0042510F" w:rsidP="0042510F">
      <w:pPr>
        <w:pStyle w:val="Textodeglobo"/>
        <w:ind w:left="709"/>
        <w:jc w:val="left"/>
        <w:rPr>
          <w:rFonts w:ascii="Arial" w:hAnsi="Arial" w:cs="Arial"/>
          <w:sz w:val="18"/>
          <w:szCs w:val="18"/>
        </w:rPr>
      </w:pPr>
      <w:r w:rsidRPr="00CD50F8">
        <w:rPr>
          <w:rFonts w:ascii="Arial" w:hAnsi="Arial" w:cs="Arial"/>
          <w:sz w:val="18"/>
          <w:szCs w:val="18"/>
        </w:rPr>
        <w:t>Consideraciones:</w:t>
      </w:r>
    </w:p>
    <w:p w:rsidR="00C45719" w:rsidRPr="00CD50F8" w:rsidRDefault="0042510F" w:rsidP="00D917A1">
      <w:pPr>
        <w:pStyle w:val="Prrafodelista"/>
        <w:numPr>
          <w:ilvl w:val="0"/>
          <w:numId w:val="57"/>
        </w:numPr>
        <w:ind w:left="1418"/>
        <w:rPr>
          <w:rFonts w:cs="Arial"/>
          <w:sz w:val="18"/>
          <w:szCs w:val="18"/>
          <w:lang w:val="es-PE"/>
        </w:rPr>
      </w:pPr>
      <w:r w:rsidRPr="00CD50F8">
        <w:rPr>
          <w:rFonts w:cs="Arial"/>
          <w:sz w:val="18"/>
          <w:szCs w:val="18"/>
          <w:lang w:val="es-PE"/>
        </w:rPr>
        <w:t xml:space="preserve">Ordenado por RUC, fecha de operación, emite todas las operaciones que tienen observaciones </w:t>
      </w:r>
    </w:p>
    <w:p w:rsidR="00C45719" w:rsidRPr="00CD50F8" w:rsidRDefault="00C45719" w:rsidP="00D917A1">
      <w:pPr>
        <w:pStyle w:val="Prrafodelista"/>
        <w:numPr>
          <w:ilvl w:val="0"/>
          <w:numId w:val="57"/>
        </w:numPr>
        <w:ind w:left="1418"/>
        <w:rPr>
          <w:rFonts w:cs="Arial"/>
          <w:sz w:val="18"/>
          <w:szCs w:val="18"/>
          <w:lang w:val="es-PE"/>
        </w:rPr>
      </w:pPr>
      <w:r w:rsidRPr="00CD50F8">
        <w:rPr>
          <w:sz w:val="18"/>
          <w:szCs w:val="18"/>
        </w:rPr>
        <w:t>Considerar que los tipos de BF mezcla y disolvente no tienen código de BF por lo que deberá mostrarse ‘000’</w:t>
      </w:r>
    </w:p>
    <w:p w:rsidR="0042510F" w:rsidRPr="00CD50F8" w:rsidRDefault="0042510F" w:rsidP="00D917A1">
      <w:pPr>
        <w:pStyle w:val="Prrafodelista"/>
        <w:numPr>
          <w:ilvl w:val="0"/>
          <w:numId w:val="57"/>
        </w:numPr>
        <w:ind w:left="1418"/>
        <w:rPr>
          <w:rFonts w:cs="Arial"/>
          <w:sz w:val="18"/>
          <w:szCs w:val="18"/>
          <w:lang w:val="es-PE"/>
        </w:rPr>
      </w:pPr>
      <w:r w:rsidRPr="00CD50F8">
        <w:rPr>
          <w:rFonts w:cs="Arial"/>
          <w:sz w:val="18"/>
          <w:szCs w:val="18"/>
          <w:lang w:val="es-PE"/>
        </w:rPr>
        <w:t>Opción para bajar la información de la consulta a un archivo CSV o TXT</w:t>
      </w:r>
    </w:p>
    <w:p w:rsidR="0042510F" w:rsidRPr="00CD50F8" w:rsidRDefault="0042510F" w:rsidP="00D917A1">
      <w:pPr>
        <w:pStyle w:val="Prrafodelista"/>
        <w:numPr>
          <w:ilvl w:val="0"/>
          <w:numId w:val="57"/>
        </w:numPr>
        <w:ind w:left="1418"/>
        <w:rPr>
          <w:rFonts w:cs="Arial"/>
          <w:sz w:val="18"/>
          <w:szCs w:val="18"/>
          <w:lang w:val="es-PE"/>
        </w:rPr>
      </w:pPr>
      <w:r w:rsidRPr="00CD50F8">
        <w:rPr>
          <w:rFonts w:cs="Arial"/>
          <w:sz w:val="18"/>
          <w:szCs w:val="18"/>
          <w:lang w:val="es-PE"/>
        </w:rPr>
        <w:t>Debe mostrar la fecha y usuario que emite la consulta así como la última fecha en la cual se actualizo la información en el registro diario de operaciones</w:t>
      </w:r>
    </w:p>
    <w:p w:rsidR="0042510F" w:rsidRPr="00CD50F8" w:rsidRDefault="0042510F" w:rsidP="0042510F">
      <w:pPr>
        <w:pStyle w:val="Textodeglobo"/>
        <w:ind w:left="1069"/>
        <w:rPr>
          <w:rFonts w:ascii="Arial" w:hAnsi="Arial" w:cs="Arial"/>
          <w:b/>
          <w:sz w:val="18"/>
          <w:szCs w:val="18"/>
          <w:lang w:eastAsia="es-ES"/>
        </w:rPr>
      </w:pPr>
    </w:p>
    <w:p w:rsidR="0042510F" w:rsidRPr="00CD50F8" w:rsidRDefault="0042510F" w:rsidP="0042510F">
      <w:pPr>
        <w:pStyle w:val="Textodeglobo"/>
        <w:ind w:left="1069"/>
        <w:rPr>
          <w:rFonts w:ascii="Arial" w:hAnsi="Arial" w:cs="Arial"/>
          <w:b/>
          <w:sz w:val="18"/>
          <w:szCs w:val="18"/>
          <w:lang w:eastAsia="es-ES"/>
        </w:rPr>
      </w:pPr>
    </w:p>
    <w:p w:rsidR="0042510F" w:rsidRPr="00CD50F8" w:rsidRDefault="00FE5CBF" w:rsidP="00D917A1">
      <w:pPr>
        <w:pStyle w:val="Textodeglobo"/>
        <w:numPr>
          <w:ilvl w:val="0"/>
          <w:numId w:val="87"/>
        </w:numPr>
        <w:rPr>
          <w:rFonts w:ascii="Arial" w:hAnsi="Arial" w:cs="Arial"/>
          <w:b/>
          <w:sz w:val="18"/>
          <w:szCs w:val="18"/>
          <w:u w:val="single"/>
          <w:lang w:eastAsia="es-ES"/>
        </w:rPr>
      </w:pPr>
      <w:r w:rsidRPr="00CD50F8">
        <w:rPr>
          <w:rFonts w:ascii="Arial" w:hAnsi="Arial" w:cs="Arial"/>
          <w:b/>
          <w:sz w:val="18"/>
          <w:szCs w:val="18"/>
          <w:u w:val="single"/>
          <w:lang w:eastAsia="es-ES"/>
        </w:rPr>
        <w:t xml:space="preserve">Consulta de </w:t>
      </w:r>
      <w:r w:rsidR="0042510F" w:rsidRPr="00CD50F8">
        <w:rPr>
          <w:rFonts w:ascii="Arial" w:hAnsi="Arial" w:cs="Arial"/>
          <w:b/>
          <w:sz w:val="18"/>
          <w:szCs w:val="18"/>
          <w:u w:val="single"/>
          <w:lang w:eastAsia="es-ES"/>
        </w:rPr>
        <w:t>Declaraciones mensuales ‘sin movimiento’</w:t>
      </w:r>
    </w:p>
    <w:p w:rsidR="0042510F" w:rsidRPr="00CD50F8" w:rsidRDefault="0042510F" w:rsidP="0042510F">
      <w:pPr>
        <w:pStyle w:val="Textodeglobo"/>
        <w:ind w:left="1069"/>
        <w:rPr>
          <w:rFonts w:ascii="Arial" w:hAnsi="Arial" w:cs="Arial"/>
          <w:b/>
          <w:sz w:val="18"/>
          <w:szCs w:val="18"/>
          <w:lang w:eastAsia="es-ES"/>
        </w:rPr>
      </w:pPr>
    </w:p>
    <w:p w:rsidR="0042510F" w:rsidRPr="00CD50F8" w:rsidRDefault="0042510F" w:rsidP="0042510F">
      <w:pPr>
        <w:ind w:left="709"/>
        <w:rPr>
          <w:sz w:val="18"/>
          <w:szCs w:val="18"/>
          <w:lang w:val="es-PE"/>
        </w:rPr>
      </w:pPr>
      <w:r w:rsidRPr="00CD50F8">
        <w:rPr>
          <w:sz w:val="18"/>
          <w:szCs w:val="18"/>
          <w:lang w:val="es-PE"/>
        </w:rPr>
        <w:t>Filtros:</w:t>
      </w:r>
    </w:p>
    <w:p w:rsidR="0042510F" w:rsidRPr="00CD50F8" w:rsidRDefault="0042510F" w:rsidP="00D917A1">
      <w:pPr>
        <w:numPr>
          <w:ilvl w:val="0"/>
          <w:numId w:val="38"/>
        </w:numPr>
        <w:ind w:left="1418"/>
        <w:rPr>
          <w:sz w:val="18"/>
          <w:szCs w:val="18"/>
          <w:lang w:val="es-PE"/>
        </w:rPr>
      </w:pPr>
      <w:r w:rsidRPr="00CD50F8">
        <w:rPr>
          <w:sz w:val="18"/>
          <w:szCs w:val="18"/>
          <w:lang w:val="es-PE"/>
        </w:rPr>
        <w:t>Usuarios</w:t>
      </w:r>
    </w:p>
    <w:p w:rsidR="0042510F" w:rsidRPr="00CD50F8" w:rsidRDefault="0042510F" w:rsidP="00D917A1">
      <w:pPr>
        <w:numPr>
          <w:ilvl w:val="0"/>
          <w:numId w:val="152"/>
        </w:numPr>
        <w:rPr>
          <w:sz w:val="18"/>
          <w:szCs w:val="18"/>
          <w:lang w:val="es-PE"/>
        </w:rPr>
      </w:pPr>
      <w:r w:rsidRPr="00CD50F8">
        <w:rPr>
          <w:sz w:val="18"/>
          <w:szCs w:val="18"/>
          <w:lang w:val="es-PE"/>
        </w:rPr>
        <w:t>RUC especifico</w:t>
      </w:r>
    </w:p>
    <w:p w:rsidR="0042510F" w:rsidRPr="00CD50F8" w:rsidRDefault="0042510F" w:rsidP="00D917A1">
      <w:pPr>
        <w:numPr>
          <w:ilvl w:val="0"/>
          <w:numId w:val="152"/>
        </w:numPr>
        <w:rPr>
          <w:sz w:val="18"/>
          <w:szCs w:val="18"/>
          <w:lang w:val="es-PE"/>
        </w:rPr>
      </w:pPr>
      <w:r w:rsidRPr="00CD50F8">
        <w:rPr>
          <w:sz w:val="18"/>
          <w:szCs w:val="18"/>
          <w:lang w:val="es-PE"/>
        </w:rPr>
        <w:t xml:space="preserve">PRIU </w:t>
      </w:r>
    </w:p>
    <w:p w:rsidR="0042510F" w:rsidRPr="00CD50F8" w:rsidRDefault="0042510F" w:rsidP="00D917A1">
      <w:pPr>
        <w:numPr>
          <w:ilvl w:val="0"/>
          <w:numId w:val="152"/>
        </w:numPr>
        <w:rPr>
          <w:sz w:val="18"/>
          <w:szCs w:val="18"/>
          <w:lang w:val="es-PE"/>
        </w:rPr>
      </w:pPr>
      <w:r w:rsidRPr="00CD50F8">
        <w:rPr>
          <w:sz w:val="18"/>
          <w:szCs w:val="18"/>
          <w:lang w:val="es-PE"/>
        </w:rPr>
        <w:t xml:space="preserve">Todos </w:t>
      </w:r>
    </w:p>
    <w:p w:rsidR="0042510F" w:rsidRPr="00CD50F8" w:rsidRDefault="0042510F" w:rsidP="00D917A1">
      <w:pPr>
        <w:numPr>
          <w:ilvl w:val="0"/>
          <w:numId w:val="38"/>
        </w:numPr>
        <w:ind w:left="1418"/>
        <w:rPr>
          <w:sz w:val="18"/>
          <w:szCs w:val="18"/>
          <w:lang w:val="es-PE"/>
        </w:rPr>
      </w:pPr>
      <w:r w:rsidRPr="00CD50F8">
        <w:rPr>
          <w:sz w:val="18"/>
          <w:szCs w:val="18"/>
          <w:lang w:val="es-PE"/>
        </w:rPr>
        <w:t xml:space="preserve">Por Ubigeo, selección </w:t>
      </w:r>
      <w:r w:rsidR="001F57D1" w:rsidRPr="00CD50F8">
        <w:rPr>
          <w:sz w:val="18"/>
          <w:szCs w:val="18"/>
          <w:lang w:val="es-PE"/>
        </w:rPr>
        <w:t>múltiple</w:t>
      </w:r>
    </w:p>
    <w:p w:rsidR="0042510F" w:rsidRPr="00CD50F8" w:rsidRDefault="0042510F" w:rsidP="00D917A1">
      <w:pPr>
        <w:numPr>
          <w:ilvl w:val="0"/>
          <w:numId w:val="38"/>
        </w:numPr>
        <w:ind w:left="1418"/>
        <w:rPr>
          <w:sz w:val="18"/>
          <w:szCs w:val="18"/>
          <w:lang w:val="es-PE"/>
        </w:rPr>
      </w:pPr>
      <w:r w:rsidRPr="00CD50F8">
        <w:rPr>
          <w:sz w:val="18"/>
          <w:szCs w:val="18"/>
          <w:lang w:val="es-PE"/>
        </w:rPr>
        <w:t xml:space="preserve">Tipo de Bien Fiscalizado, selección </w:t>
      </w:r>
      <w:r w:rsidR="001F57D1" w:rsidRPr="00CD50F8">
        <w:rPr>
          <w:sz w:val="18"/>
          <w:szCs w:val="18"/>
          <w:lang w:val="es-PE"/>
        </w:rPr>
        <w:t>múltiple</w:t>
      </w:r>
    </w:p>
    <w:p w:rsidR="0042510F" w:rsidRPr="00CD50F8" w:rsidRDefault="0042510F" w:rsidP="00D917A1">
      <w:pPr>
        <w:numPr>
          <w:ilvl w:val="0"/>
          <w:numId w:val="38"/>
        </w:numPr>
        <w:ind w:left="1418"/>
        <w:rPr>
          <w:sz w:val="18"/>
          <w:szCs w:val="18"/>
          <w:lang w:val="es-PE"/>
        </w:rPr>
      </w:pPr>
      <w:r w:rsidRPr="00CD50F8">
        <w:rPr>
          <w:sz w:val="18"/>
          <w:szCs w:val="18"/>
          <w:lang w:val="es-PE"/>
        </w:rPr>
        <w:t>Bien Fiscalizado, selección múltiple</w:t>
      </w:r>
    </w:p>
    <w:p w:rsidR="0042510F" w:rsidRPr="00CD50F8" w:rsidRDefault="0042510F" w:rsidP="00D917A1">
      <w:pPr>
        <w:numPr>
          <w:ilvl w:val="0"/>
          <w:numId w:val="38"/>
        </w:numPr>
        <w:ind w:left="1418"/>
        <w:rPr>
          <w:sz w:val="18"/>
          <w:szCs w:val="18"/>
          <w:lang w:val="es-PE"/>
        </w:rPr>
      </w:pPr>
      <w:r w:rsidRPr="00CD50F8">
        <w:rPr>
          <w:sz w:val="18"/>
          <w:szCs w:val="18"/>
          <w:lang w:val="es-PE"/>
        </w:rPr>
        <w:t xml:space="preserve">Sector económico, selección </w:t>
      </w:r>
      <w:r w:rsidR="001F57D1" w:rsidRPr="00CD50F8">
        <w:rPr>
          <w:sz w:val="18"/>
          <w:szCs w:val="18"/>
          <w:lang w:val="es-PE"/>
        </w:rPr>
        <w:t>múltiple</w:t>
      </w:r>
    </w:p>
    <w:p w:rsidR="0042510F" w:rsidRPr="00CD50F8" w:rsidRDefault="0042510F" w:rsidP="00D917A1">
      <w:pPr>
        <w:numPr>
          <w:ilvl w:val="0"/>
          <w:numId w:val="38"/>
        </w:numPr>
        <w:ind w:left="1418"/>
        <w:rPr>
          <w:sz w:val="18"/>
          <w:szCs w:val="18"/>
          <w:lang w:val="es-PE"/>
        </w:rPr>
      </w:pPr>
      <w:r w:rsidRPr="00CD50F8">
        <w:rPr>
          <w:sz w:val="18"/>
          <w:szCs w:val="18"/>
          <w:lang w:val="es-PE"/>
        </w:rPr>
        <w:t>Actividad, selección múltiple</w:t>
      </w:r>
    </w:p>
    <w:p w:rsidR="0042510F" w:rsidRPr="00CD50F8" w:rsidRDefault="0042510F" w:rsidP="00D917A1">
      <w:pPr>
        <w:numPr>
          <w:ilvl w:val="0"/>
          <w:numId w:val="38"/>
        </w:numPr>
        <w:ind w:left="1418"/>
        <w:rPr>
          <w:sz w:val="18"/>
          <w:szCs w:val="18"/>
          <w:lang w:val="es-PE"/>
        </w:rPr>
      </w:pPr>
      <w:r w:rsidRPr="00CD50F8">
        <w:rPr>
          <w:sz w:val="18"/>
          <w:szCs w:val="18"/>
          <w:lang w:val="es-PE"/>
        </w:rPr>
        <w:t xml:space="preserve">Estado de la </w:t>
      </w:r>
      <w:r w:rsidR="00AB0619" w:rsidRPr="00CD50F8">
        <w:rPr>
          <w:sz w:val="18"/>
          <w:szCs w:val="18"/>
          <w:lang w:val="es-PE"/>
        </w:rPr>
        <w:t>inscripción</w:t>
      </w:r>
      <w:r w:rsidRPr="00CD50F8">
        <w:rPr>
          <w:sz w:val="18"/>
          <w:szCs w:val="18"/>
          <w:lang w:val="es-PE"/>
        </w:rPr>
        <w:t xml:space="preserve">, selección múltiple </w:t>
      </w:r>
    </w:p>
    <w:p w:rsidR="0042510F" w:rsidRPr="00CD50F8" w:rsidRDefault="0042510F" w:rsidP="00D917A1">
      <w:pPr>
        <w:numPr>
          <w:ilvl w:val="0"/>
          <w:numId w:val="38"/>
        </w:numPr>
        <w:ind w:left="1418"/>
        <w:rPr>
          <w:sz w:val="18"/>
          <w:szCs w:val="18"/>
          <w:lang w:val="es-PE"/>
        </w:rPr>
      </w:pPr>
      <w:r w:rsidRPr="00CD50F8">
        <w:rPr>
          <w:sz w:val="18"/>
          <w:szCs w:val="18"/>
          <w:lang w:val="es-PE"/>
        </w:rPr>
        <w:t>Fecha de análisis / verificación</w:t>
      </w:r>
    </w:p>
    <w:p w:rsidR="0042510F" w:rsidRPr="00CD50F8" w:rsidRDefault="0042510F" w:rsidP="0042510F">
      <w:pPr>
        <w:pStyle w:val="Textodeglobo"/>
        <w:ind w:left="1440"/>
        <w:rPr>
          <w:rFonts w:ascii="Arial" w:hAnsi="Arial" w:cs="Arial"/>
          <w:sz w:val="18"/>
          <w:szCs w:val="18"/>
          <w:lang w:eastAsia="es-ES"/>
        </w:rPr>
      </w:pPr>
    </w:p>
    <w:p w:rsidR="0042510F" w:rsidRPr="00CD50F8" w:rsidRDefault="0042510F" w:rsidP="0042510F">
      <w:pPr>
        <w:ind w:left="709"/>
        <w:rPr>
          <w:sz w:val="18"/>
          <w:szCs w:val="18"/>
          <w:lang w:val="es-PE"/>
        </w:rPr>
      </w:pPr>
      <w:r w:rsidRPr="00CD50F8">
        <w:rPr>
          <w:sz w:val="18"/>
          <w:szCs w:val="18"/>
          <w:lang w:val="es-PE"/>
        </w:rPr>
        <w:t xml:space="preserve">Los datos a presentar son </w:t>
      </w:r>
    </w:p>
    <w:p w:rsidR="0042510F" w:rsidRPr="00CD50F8" w:rsidRDefault="0042510F" w:rsidP="00D917A1">
      <w:pPr>
        <w:numPr>
          <w:ilvl w:val="0"/>
          <w:numId w:val="38"/>
        </w:numPr>
        <w:ind w:left="1418"/>
        <w:rPr>
          <w:sz w:val="18"/>
          <w:szCs w:val="18"/>
          <w:lang w:val="es-PE"/>
        </w:rPr>
      </w:pPr>
      <w:r w:rsidRPr="00CD50F8">
        <w:rPr>
          <w:sz w:val="18"/>
          <w:szCs w:val="18"/>
          <w:lang w:val="es-PE"/>
        </w:rPr>
        <w:t>RUC</w:t>
      </w:r>
    </w:p>
    <w:p w:rsidR="0042510F" w:rsidRPr="00CD50F8" w:rsidRDefault="0042510F" w:rsidP="00D917A1">
      <w:pPr>
        <w:numPr>
          <w:ilvl w:val="0"/>
          <w:numId w:val="38"/>
        </w:numPr>
        <w:ind w:left="1418"/>
        <w:rPr>
          <w:sz w:val="18"/>
          <w:szCs w:val="18"/>
          <w:lang w:val="es-PE"/>
        </w:rPr>
      </w:pPr>
      <w:r w:rsidRPr="00CD50F8">
        <w:rPr>
          <w:sz w:val="18"/>
          <w:szCs w:val="18"/>
          <w:lang w:val="es-PE"/>
        </w:rPr>
        <w:t xml:space="preserve">Estado de la </w:t>
      </w:r>
      <w:r w:rsidR="00AB0619" w:rsidRPr="00CD50F8">
        <w:rPr>
          <w:sz w:val="18"/>
          <w:szCs w:val="18"/>
          <w:lang w:val="es-PE"/>
        </w:rPr>
        <w:t>inscripción</w:t>
      </w:r>
      <w:r w:rsidRPr="00CD50F8">
        <w:rPr>
          <w:sz w:val="18"/>
          <w:szCs w:val="18"/>
          <w:lang w:val="es-PE"/>
        </w:rPr>
        <w:t xml:space="preserve"> </w:t>
      </w:r>
    </w:p>
    <w:p w:rsidR="0042510F" w:rsidRPr="00CD50F8" w:rsidRDefault="0042510F" w:rsidP="00D917A1">
      <w:pPr>
        <w:numPr>
          <w:ilvl w:val="0"/>
          <w:numId w:val="38"/>
        </w:numPr>
        <w:ind w:left="1418"/>
        <w:rPr>
          <w:sz w:val="18"/>
          <w:szCs w:val="18"/>
          <w:lang w:val="es-PE"/>
        </w:rPr>
      </w:pPr>
      <w:r w:rsidRPr="00CD50F8">
        <w:rPr>
          <w:sz w:val="18"/>
          <w:szCs w:val="18"/>
          <w:lang w:val="es-PE"/>
        </w:rPr>
        <w:lastRenderedPageBreak/>
        <w:t xml:space="preserve">Periodo de la DJRO que se </w:t>
      </w:r>
      <w:r w:rsidR="00AB0619" w:rsidRPr="00CD50F8">
        <w:rPr>
          <w:sz w:val="18"/>
          <w:szCs w:val="18"/>
          <w:lang w:val="es-PE"/>
        </w:rPr>
        <w:t>declaró</w:t>
      </w:r>
      <w:r w:rsidRPr="00CD50F8">
        <w:rPr>
          <w:sz w:val="18"/>
          <w:szCs w:val="18"/>
          <w:lang w:val="es-PE"/>
        </w:rPr>
        <w:t xml:space="preserve"> sin movimientos </w:t>
      </w:r>
    </w:p>
    <w:p w:rsidR="0042510F" w:rsidRPr="00CD50F8" w:rsidRDefault="0042510F" w:rsidP="00D917A1">
      <w:pPr>
        <w:numPr>
          <w:ilvl w:val="0"/>
          <w:numId w:val="38"/>
        </w:numPr>
        <w:ind w:left="1418"/>
        <w:rPr>
          <w:sz w:val="18"/>
          <w:szCs w:val="18"/>
          <w:lang w:val="es-PE"/>
        </w:rPr>
      </w:pPr>
      <w:r w:rsidRPr="00CD50F8">
        <w:rPr>
          <w:sz w:val="18"/>
          <w:szCs w:val="18"/>
          <w:lang w:val="es-PE"/>
        </w:rPr>
        <w:t>Indicador si en el periodo de la DJRO el usuario estuvo exceptuado</w:t>
      </w:r>
    </w:p>
    <w:p w:rsidR="0042510F" w:rsidRPr="00CD50F8" w:rsidRDefault="0042510F" w:rsidP="00D917A1">
      <w:pPr>
        <w:numPr>
          <w:ilvl w:val="0"/>
          <w:numId w:val="38"/>
        </w:numPr>
        <w:ind w:left="1418"/>
        <w:rPr>
          <w:sz w:val="18"/>
          <w:szCs w:val="18"/>
          <w:lang w:val="es-PE"/>
        </w:rPr>
      </w:pPr>
      <w:r w:rsidRPr="00CD50F8">
        <w:rPr>
          <w:sz w:val="18"/>
          <w:szCs w:val="18"/>
          <w:lang w:val="es-PE"/>
        </w:rPr>
        <w:t>Ver detalle (establecimientos, BF, actividades)</w:t>
      </w:r>
    </w:p>
    <w:p w:rsidR="0042510F" w:rsidRPr="00CD50F8" w:rsidRDefault="0042510F" w:rsidP="0042510F">
      <w:pPr>
        <w:pStyle w:val="Textodeglobo"/>
        <w:rPr>
          <w:rFonts w:ascii="Arial" w:hAnsi="Arial" w:cs="Arial"/>
          <w:b/>
          <w:sz w:val="18"/>
          <w:szCs w:val="18"/>
          <w:lang w:eastAsia="es-ES"/>
        </w:rPr>
      </w:pPr>
    </w:p>
    <w:p w:rsidR="0042510F" w:rsidRPr="00CD50F8" w:rsidRDefault="0042510F" w:rsidP="0042510F">
      <w:pPr>
        <w:pStyle w:val="Textodeglobo"/>
        <w:ind w:left="709"/>
        <w:jc w:val="left"/>
        <w:rPr>
          <w:rFonts w:ascii="Arial" w:hAnsi="Arial" w:cs="Arial"/>
          <w:sz w:val="18"/>
          <w:szCs w:val="18"/>
        </w:rPr>
      </w:pPr>
      <w:r w:rsidRPr="00CD50F8">
        <w:rPr>
          <w:rFonts w:ascii="Arial" w:hAnsi="Arial" w:cs="Arial"/>
          <w:sz w:val="18"/>
          <w:szCs w:val="18"/>
        </w:rPr>
        <w:t>Consideraciones:</w:t>
      </w:r>
    </w:p>
    <w:p w:rsidR="0042510F" w:rsidRPr="00CD50F8" w:rsidRDefault="0042510F" w:rsidP="00D917A1">
      <w:pPr>
        <w:pStyle w:val="Prrafodelista"/>
        <w:numPr>
          <w:ilvl w:val="0"/>
          <w:numId w:val="57"/>
        </w:numPr>
        <w:ind w:left="1418"/>
        <w:rPr>
          <w:rFonts w:cs="Arial"/>
          <w:sz w:val="18"/>
          <w:szCs w:val="18"/>
          <w:lang w:val="es-PE"/>
        </w:rPr>
      </w:pPr>
      <w:r w:rsidRPr="00CD50F8">
        <w:rPr>
          <w:rFonts w:cs="Arial"/>
          <w:sz w:val="18"/>
          <w:szCs w:val="18"/>
          <w:lang w:val="es-PE"/>
        </w:rPr>
        <w:t>Ordenado por RUC, periodos de la DJRO  que están sin movimientos anterior a la fecha de análisis/verificación inclusive</w:t>
      </w:r>
    </w:p>
    <w:p w:rsidR="00C30DCB" w:rsidRPr="00CD50F8" w:rsidRDefault="00C30DCB" w:rsidP="00D917A1">
      <w:pPr>
        <w:pStyle w:val="Prrafodelista"/>
        <w:numPr>
          <w:ilvl w:val="0"/>
          <w:numId w:val="57"/>
        </w:numPr>
        <w:ind w:left="1418"/>
        <w:rPr>
          <w:rFonts w:cs="Arial"/>
          <w:sz w:val="18"/>
          <w:szCs w:val="18"/>
          <w:lang w:val="es-PE"/>
        </w:rPr>
      </w:pPr>
      <w:r w:rsidRPr="00CD50F8">
        <w:rPr>
          <w:sz w:val="18"/>
          <w:szCs w:val="18"/>
        </w:rPr>
        <w:t>Considerar que los tipos de BF mezcla y disolvente no tienen código de BF por lo que deberá mostrarse ‘000’</w:t>
      </w:r>
    </w:p>
    <w:p w:rsidR="0042510F" w:rsidRPr="00CD50F8" w:rsidRDefault="0042510F" w:rsidP="00D917A1">
      <w:pPr>
        <w:pStyle w:val="Prrafodelista"/>
        <w:numPr>
          <w:ilvl w:val="0"/>
          <w:numId w:val="57"/>
        </w:numPr>
        <w:ind w:left="1418"/>
        <w:rPr>
          <w:rFonts w:cs="Arial"/>
          <w:sz w:val="18"/>
          <w:szCs w:val="18"/>
          <w:lang w:val="es-PE"/>
        </w:rPr>
      </w:pPr>
      <w:r w:rsidRPr="00CD50F8">
        <w:rPr>
          <w:rFonts w:cs="Arial"/>
          <w:sz w:val="18"/>
          <w:szCs w:val="18"/>
          <w:lang w:val="es-PE"/>
        </w:rPr>
        <w:t>Opción para bajar la información de la consulta a un archivo CSV o TXT</w:t>
      </w:r>
    </w:p>
    <w:p w:rsidR="0042510F" w:rsidRPr="00CD50F8" w:rsidRDefault="0042510F" w:rsidP="00D917A1">
      <w:pPr>
        <w:pStyle w:val="Prrafodelista"/>
        <w:numPr>
          <w:ilvl w:val="0"/>
          <w:numId w:val="57"/>
        </w:numPr>
        <w:ind w:left="1418"/>
        <w:rPr>
          <w:rFonts w:cs="Arial"/>
          <w:sz w:val="18"/>
          <w:szCs w:val="18"/>
          <w:lang w:val="es-PE"/>
        </w:rPr>
      </w:pPr>
      <w:r w:rsidRPr="00CD50F8">
        <w:rPr>
          <w:rFonts w:cs="Arial"/>
          <w:sz w:val="18"/>
          <w:szCs w:val="18"/>
          <w:lang w:val="es-PE"/>
        </w:rPr>
        <w:t>Debe mostrar la fecha y usuario que emite la consulta así como la última fecha en la cual se actualizo la información en el registro diario de operaciones</w:t>
      </w:r>
    </w:p>
    <w:p w:rsidR="0042510F" w:rsidRPr="00CD50F8" w:rsidRDefault="0042510F" w:rsidP="0042510F">
      <w:pPr>
        <w:pStyle w:val="Textodeglobo"/>
        <w:jc w:val="left"/>
        <w:rPr>
          <w:rFonts w:ascii="Arial" w:hAnsi="Arial" w:cs="Arial"/>
          <w:sz w:val="18"/>
          <w:szCs w:val="18"/>
        </w:rPr>
      </w:pPr>
    </w:p>
    <w:p w:rsidR="0042510F" w:rsidRPr="00CD50F8" w:rsidRDefault="0042510F" w:rsidP="0042510F">
      <w:pPr>
        <w:pStyle w:val="Textodeglobo"/>
        <w:jc w:val="left"/>
        <w:rPr>
          <w:rFonts w:ascii="Arial" w:hAnsi="Arial" w:cs="Arial"/>
          <w:sz w:val="18"/>
          <w:szCs w:val="18"/>
        </w:rPr>
      </w:pPr>
    </w:p>
    <w:p w:rsidR="0042510F" w:rsidRPr="00CD50F8" w:rsidRDefault="0042510F" w:rsidP="00D917A1">
      <w:pPr>
        <w:pStyle w:val="Textodeglobo"/>
        <w:numPr>
          <w:ilvl w:val="0"/>
          <w:numId w:val="87"/>
        </w:numPr>
        <w:rPr>
          <w:rFonts w:ascii="Arial" w:hAnsi="Arial" w:cs="Arial"/>
          <w:b/>
          <w:sz w:val="18"/>
          <w:szCs w:val="18"/>
          <w:u w:val="single"/>
          <w:lang w:eastAsia="es-ES"/>
        </w:rPr>
      </w:pPr>
      <w:r w:rsidRPr="00CD50F8">
        <w:rPr>
          <w:rFonts w:ascii="Arial" w:hAnsi="Arial" w:cs="Arial"/>
          <w:b/>
          <w:sz w:val="18"/>
          <w:szCs w:val="18"/>
          <w:u w:val="single"/>
          <w:lang w:eastAsia="es-ES"/>
        </w:rPr>
        <w:t>Consulta de Usuarios stock negativo</w:t>
      </w:r>
    </w:p>
    <w:p w:rsidR="0042510F" w:rsidRPr="00CD50F8" w:rsidRDefault="0042510F" w:rsidP="0042510F">
      <w:pPr>
        <w:ind w:left="709"/>
        <w:rPr>
          <w:sz w:val="18"/>
          <w:szCs w:val="18"/>
          <w:lang w:val="es-PE"/>
        </w:rPr>
      </w:pPr>
    </w:p>
    <w:p w:rsidR="0042510F" w:rsidRPr="00CD50F8" w:rsidRDefault="0042510F" w:rsidP="0042510F">
      <w:pPr>
        <w:ind w:left="709"/>
        <w:rPr>
          <w:sz w:val="18"/>
          <w:szCs w:val="18"/>
          <w:lang w:val="es-PE"/>
        </w:rPr>
      </w:pPr>
      <w:r w:rsidRPr="00CD50F8">
        <w:rPr>
          <w:sz w:val="18"/>
          <w:szCs w:val="18"/>
          <w:lang w:val="es-PE"/>
        </w:rPr>
        <w:t>Filtros:</w:t>
      </w:r>
    </w:p>
    <w:p w:rsidR="0042510F" w:rsidRPr="00CD50F8" w:rsidRDefault="0042510F" w:rsidP="00D917A1">
      <w:pPr>
        <w:numPr>
          <w:ilvl w:val="0"/>
          <w:numId w:val="38"/>
        </w:numPr>
        <w:ind w:left="1418"/>
        <w:rPr>
          <w:sz w:val="18"/>
          <w:szCs w:val="18"/>
          <w:lang w:val="es-PE"/>
        </w:rPr>
      </w:pPr>
      <w:r w:rsidRPr="00CD50F8">
        <w:rPr>
          <w:sz w:val="18"/>
          <w:szCs w:val="18"/>
          <w:lang w:val="es-PE"/>
        </w:rPr>
        <w:t>Usuarios</w:t>
      </w:r>
    </w:p>
    <w:p w:rsidR="0042510F" w:rsidRPr="00CD50F8" w:rsidRDefault="0042510F" w:rsidP="00D917A1">
      <w:pPr>
        <w:numPr>
          <w:ilvl w:val="0"/>
          <w:numId w:val="148"/>
        </w:numPr>
        <w:rPr>
          <w:sz w:val="18"/>
          <w:szCs w:val="18"/>
          <w:lang w:val="es-PE"/>
        </w:rPr>
      </w:pPr>
      <w:r w:rsidRPr="00CD50F8">
        <w:rPr>
          <w:sz w:val="18"/>
          <w:szCs w:val="18"/>
          <w:lang w:val="es-PE"/>
        </w:rPr>
        <w:t>RUC especifico</w:t>
      </w:r>
    </w:p>
    <w:p w:rsidR="0042510F" w:rsidRPr="00CD50F8" w:rsidRDefault="0042510F" w:rsidP="00D917A1">
      <w:pPr>
        <w:numPr>
          <w:ilvl w:val="0"/>
          <w:numId w:val="148"/>
        </w:numPr>
        <w:rPr>
          <w:sz w:val="18"/>
          <w:szCs w:val="18"/>
          <w:lang w:val="es-PE"/>
        </w:rPr>
      </w:pPr>
      <w:r w:rsidRPr="00CD50F8">
        <w:rPr>
          <w:sz w:val="18"/>
          <w:szCs w:val="18"/>
          <w:lang w:val="es-PE"/>
        </w:rPr>
        <w:t xml:space="preserve">PRIU </w:t>
      </w:r>
    </w:p>
    <w:p w:rsidR="0042510F" w:rsidRPr="00CD50F8" w:rsidRDefault="0042510F" w:rsidP="00D917A1">
      <w:pPr>
        <w:numPr>
          <w:ilvl w:val="0"/>
          <w:numId w:val="148"/>
        </w:numPr>
        <w:rPr>
          <w:sz w:val="18"/>
          <w:szCs w:val="18"/>
          <w:lang w:val="es-PE"/>
        </w:rPr>
      </w:pPr>
      <w:r w:rsidRPr="00CD50F8">
        <w:rPr>
          <w:sz w:val="18"/>
          <w:szCs w:val="18"/>
          <w:lang w:val="es-PE"/>
        </w:rPr>
        <w:t xml:space="preserve">Todos </w:t>
      </w:r>
    </w:p>
    <w:p w:rsidR="0042510F" w:rsidRPr="00CD50F8" w:rsidRDefault="0042510F" w:rsidP="00D917A1">
      <w:pPr>
        <w:numPr>
          <w:ilvl w:val="0"/>
          <w:numId w:val="38"/>
        </w:numPr>
        <w:ind w:left="1418"/>
        <w:rPr>
          <w:sz w:val="18"/>
          <w:szCs w:val="18"/>
          <w:lang w:val="es-PE"/>
        </w:rPr>
      </w:pPr>
      <w:r w:rsidRPr="00CD50F8">
        <w:rPr>
          <w:sz w:val="18"/>
          <w:szCs w:val="18"/>
          <w:lang w:val="es-PE"/>
        </w:rPr>
        <w:t xml:space="preserve">Por Ubigeo, selección </w:t>
      </w:r>
      <w:r w:rsidR="001F57D1" w:rsidRPr="00CD50F8">
        <w:rPr>
          <w:sz w:val="18"/>
          <w:szCs w:val="18"/>
          <w:lang w:val="es-PE"/>
        </w:rPr>
        <w:t>múltiple</w:t>
      </w:r>
    </w:p>
    <w:p w:rsidR="0042510F" w:rsidRPr="00CD50F8" w:rsidRDefault="0042510F" w:rsidP="00D917A1">
      <w:pPr>
        <w:numPr>
          <w:ilvl w:val="0"/>
          <w:numId w:val="38"/>
        </w:numPr>
        <w:ind w:left="1418"/>
        <w:rPr>
          <w:sz w:val="18"/>
          <w:szCs w:val="18"/>
          <w:lang w:val="es-PE"/>
        </w:rPr>
      </w:pPr>
      <w:r w:rsidRPr="00CD50F8">
        <w:rPr>
          <w:sz w:val="18"/>
          <w:szCs w:val="18"/>
          <w:lang w:val="es-PE"/>
        </w:rPr>
        <w:t xml:space="preserve">Tipo de Bien Fiscalizado, selección </w:t>
      </w:r>
      <w:r w:rsidR="001F57D1" w:rsidRPr="00CD50F8">
        <w:rPr>
          <w:sz w:val="18"/>
          <w:szCs w:val="18"/>
          <w:lang w:val="es-PE"/>
        </w:rPr>
        <w:t>múltiple</w:t>
      </w:r>
    </w:p>
    <w:p w:rsidR="0042510F" w:rsidRPr="00CD50F8" w:rsidRDefault="0042510F" w:rsidP="00D917A1">
      <w:pPr>
        <w:numPr>
          <w:ilvl w:val="0"/>
          <w:numId w:val="38"/>
        </w:numPr>
        <w:ind w:left="1418"/>
        <w:rPr>
          <w:sz w:val="18"/>
          <w:szCs w:val="18"/>
          <w:lang w:val="es-PE"/>
        </w:rPr>
      </w:pPr>
      <w:r w:rsidRPr="00CD50F8">
        <w:rPr>
          <w:sz w:val="18"/>
          <w:szCs w:val="18"/>
          <w:lang w:val="es-PE"/>
        </w:rPr>
        <w:t>Bien Fiscalizado, selección múltiple</w:t>
      </w:r>
    </w:p>
    <w:p w:rsidR="0042510F" w:rsidRPr="00CD50F8" w:rsidRDefault="0042510F" w:rsidP="00D917A1">
      <w:pPr>
        <w:numPr>
          <w:ilvl w:val="0"/>
          <w:numId w:val="38"/>
        </w:numPr>
        <w:ind w:left="1418"/>
        <w:rPr>
          <w:sz w:val="18"/>
          <w:szCs w:val="18"/>
          <w:lang w:val="es-PE"/>
        </w:rPr>
      </w:pPr>
      <w:r w:rsidRPr="00CD50F8">
        <w:rPr>
          <w:sz w:val="18"/>
          <w:szCs w:val="18"/>
          <w:lang w:val="es-PE"/>
        </w:rPr>
        <w:t xml:space="preserve">Sector económico, selección </w:t>
      </w:r>
      <w:r w:rsidR="001F57D1" w:rsidRPr="00CD50F8">
        <w:rPr>
          <w:sz w:val="18"/>
          <w:szCs w:val="18"/>
          <w:lang w:val="es-PE"/>
        </w:rPr>
        <w:t>múltiple</w:t>
      </w:r>
    </w:p>
    <w:p w:rsidR="0042510F" w:rsidRPr="00CD50F8" w:rsidRDefault="0042510F" w:rsidP="00D917A1">
      <w:pPr>
        <w:numPr>
          <w:ilvl w:val="0"/>
          <w:numId w:val="38"/>
        </w:numPr>
        <w:ind w:left="1418"/>
        <w:rPr>
          <w:sz w:val="18"/>
          <w:szCs w:val="18"/>
          <w:lang w:val="es-PE"/>
        </w:rPr>
      </w:pPr>
      <w:r w:rsidRPr="00CD50F8">
        <w:rPr>
          <w:sz w:val="18"/>
          <w:szCs w:val="18"/>
          <w:lang w:val="es-PE"/>
        </w:rPr>
        <w:t>Actividad, selección múltiple</w:t>
      </w:r>
    </w:p>
    <w:p w:rsidR="0042510F" w:rsidRPr="00CD50F8" w:rsidRDefault="0042510F" w:rsidP="00D917A1">
      <w:pPr>
        <w:numPr>
          <w:ilvl w:val="0"/>
          <w:numId w:val="38"/>
        </w:numPr>
        <w:ind w:left="1418"/>
        <w:rPr>
          <w:sz w:val="18"/>
          <w:szCs w:val="18"/>
          <w:lang w:val="es-PE"/>
        </w:rPr>
      </w:pPr>
      <w:r w:rsidRPr="00CD50F8">
        <w:rPr>
          <w:sz w:val="18"/>
          <w:szCs w:val="18"/>
          <w:lang w:val="es-PE"/>
        </w:rPr>
        <w:t xml:space="preserve">Estado de la </w:t>
      </w:r>
      <w:r w:rsidR="00AB0619" w:rsidRPr="00CD50F8">
        <w:rPr>
          <w:sz w:val="18"/>
          <w:szCs w:val="18"/>
          <w:lang w:val="es-PE"/>
        </w:rPr>
        <w:t>inscripción</w:t>
      </w:r>
      <w:r w:rsidRPr="00CD50F8">
        <w:rPr>
          <w:sz w:val="18"/>
          <w:szCs w:val="18"/>
          <w:lang w:val="es-PE"/>
        </w:rPr>
        <w:t>, selección múltiple</w:t>
      </w:r>
    </w:p>
    <w:p w:rsidR="0042510F" w:rsidRPr="00CD50F8" w:rsidRDefault="0042510F" w:rsidP="0042510F">
      <w:pPr>
        <w:ind w:left="709"/>
        <w:rPr>
          <w:sz w:val="18"/>
          <w:szCs w:val="18"/>
          <w:lang w:val="es-PE"/>
        </w:rPr>
      </w:pPr>
    </w:p>
    <w:p w:rsidR="0042510F" w:rsidRPr="00CD50F8" w:rsidRDefault="0042510F" w:rsidP="0042510F">
      <w:pPr>
        <w:ind w:left="709"/>
        <w:rPr>
          <w:sz w:val="18"/>
          <w:szCs w:val="18"/>
          <w:lang w:val="es-PE"/>
        </w:rPr>
      </w:pPr>
      <w:r w:rsidRPr="00CD50F8">
        <w:rPr>
          <w:sz w:val="18"/>
          <w:szCs w:val="18"/>
          <w:lang w:val="es-PE"/>
        </w:rPr>
        <w:t xml:space="preserve">Los datos a presentar son </w:t>
      </w:r>
    </w:p>
    <w:p w:rsidR="0042510F" w:rsidRPr="00CD50F8" w:rsidRDefault="0042510F" w:rsidP="00D917A1">
      <w:pPr>
        <w:numPr>
          <w:ilvl w:val="0"/>
          <w:numId w:val="38"/>
        </w:numPr>
        <w:ind w:left="1418"/>
        <w:rPr>
          <w:sz w:val="18"/>
          <w:szCs w:val="18"/>
          <w:lang w:val="es-PE"/>
        </w:rPr>
      </w:pPr>
      <w:r w:rsidRPr="00CD50F8">
        <w:rPr>
          <w:sz w:val="18"/>
          <w:szCs w:val="18"/>
          <w:lang w:val="es-PE"/>
        </w:rPr>
        <w:t xml:space="preserve">RUC </w:t>
      </w:r>
    </w:p>
    <w:p w:rsidR="0042510F" w:rsidRPr="00CD50F8" w:rsidRDefault="0042510F" w:rsidP="00D917A1">
      <w:pPr>
        <w:numPr>
          <w:ilvl w:val="0"/>
          <w:numId w:val="38"/>
        </w:numPr>
        <w:ind w:left="1418"/>
        <w:rPr>
          <w:sz w:val="18"/>
          <w:szCs w:val="18"/>
          <w:lang w:val="es-PE"/>
        </w:rPr>
      </w:pPr>
      <w:r w:rsidRPr="00CD50F8">
        <w:rPr>
          <w:sz w:val="18"/>
          <w:szCs w:val="18"/>
          <w:lang w:val="es-PE"/>
        </w:rPr>
        <w:t>Tipo de Bien Fiscalizado</w:t>
      </w:r>
    </w:p>
    <w:p w:rsidR="0042510F" w:rsidRPr="00CD50F8" w:rsidRDefault="0042510F" w:rsidP="00D917A1">
      <w:pPr>
        <w:numPr>
          <w:ilvl w:val="0"/>
          <w:numId w:val="38"/>
        </w:numPr>
        <w:ind w:left="1418"/>
        <w:rPr>
          <w:sz w:val="18"/>
          <w:szCs w:val="18"/>
          <w:lang w:val="es-PE"/>
        </w:rPr>
      </w:pPr>
      <w:r w:rsidRPr="00CD50F8">
        <w:rPr>
          <w:sz w:val="18"/>
          <w:szCs w:val="18"/>
          <w:lang w:val="es-PE"/>
        </w:rPr>
        <w:t>Bien Fiscalizado</w:t>
      </w:r>
    </w:p>
    <w:p w:rsidR="0042510F" w:rsidRPr="00CD50F8" w:rsidRDefault="0042510F" w:rsidP="00D917A1">
      <w:pPr>
        <w:numPr>
          <w:ilvl w:val="0"/>
          <w:numId w:val="38"/>
        </w:numPr>
        <w:ind w:left="1418"/>
        <w:rPr>
          <w:sz w:val="18"/>
          <w:szCs w:val="18"/>
          <w:lang w:val="es-PE"/>
        </w:rPr>
      </w:pPr>
      <w:r w:rsidRPr="00CD50F8">
        <w:rPr>
          <w:sz w:val="18"/>
          <w:szCs w:val="18"/>
          <w:lang w:val="es-PE"/>
        </w:rPr>
        <w:t>Ubigeo (de los establecimientos con presentaciones con stock negativo puede ser propio o tercero)</w:t>
      </w:r>
    </w:p>
    <w:p w:rsidR="0042510F" w:rsidRPr="00CD50F8" w:rsidRDefault="0042510F" w:rsidP="00D917A1">
      <w:pPr>
        <w:numPr>
          <w:ilvl w:val="0"/>
          <w:numId w:val="38"/>
        </w:numPr>
        <w:ind w:left="1418"/>
        <w:rPr>
          <w:sz w:val="18"/>
          <w:szCs w:val="18"/>
          <w:lang w:val="es-PE"/>
        </w:rPr>
      </w:pPr>
      <w:r w:rsidRPr="00CD50F8">
        <w:rPr>
          <w:sz w:val="18"/>
          <w:szCs w:val="18"/>
          <w:lang w:val="es-PE"/>
        </w:rPr>
        <w:t xml:space="preserve">Periodos de DJRO con stock negativo </w:t>
      </w:r>
    </w:p>
    <w:p w:rsidR="0042510F" w:rsidRPr="00CD50F8" w:rsidRDefault="0042510F" w:rsidP="00D917A1">
      <w:pPr>
        <w:numPr>
          <w:ilvl w:val="0"/>
          <w:numId w:val="38"/>
        </w:numPr>
        <w:ind w:left="1418"/>
        <w:rPr>
          <w:sz w:val="18"/>
          <w:szCs w:val="18"/>
          <w:lang w:val="es-PE"/>
        </w:rPr>
      </w:pPr>
      <w:r w:rsidRPr="00CD50F8">
        <w:rPr>
          <w:sz w:val="18"/>
          <w:szCs w:val="18"/>
          <w:lang w:val="es-PE"/>
        </w:rPr>
        <w:t xml:space="preserve">Ver Detalle ( transacción, establecimiento, </w:t>
      </w:r>
      <w:r w:rsidR="00AB0619" w:rsidRPr="00CD50F8">
        <w:rPr>
          <w:sz w:val="18"/>
          <w:szCs w:val="18"/>
          <w:lang w:val="es-PE"/>
        </w:rPr>
        <w:t>presentación</w:t>
      </w:r>
      <w:r w:rsidRPr="00CD50F8">
        <w:rPr>
          <w:sz w:val="18"/>
          <w:szCs w:val="18"/>
          <w:lang w:val="es-PE"/>
        </w:rPr>
        <w:t>)</w:t>
      </w:r>
    </w:p>
    <w:p w:rsidR="0042510F" w:rsidRPr="00CD50F8" w:rsidRDefault="0042510F" w:rsidP="0042510F">
      <w:pPr>
        <w:pStyle w:val="Textodeglobo"/>
        <w:ind w:left="709"/>
        <w:rPr>
          <w:rFonts w:ascii="Arial" w:hAnsi="Arial" w:cs="Arial"/>
          <w:sz w:val="18"/>
          <w:szCs w:val="18"/>
          <w:lang w:eastAsia="es-ES"/>
        </w:rPr>
      </w:pPr>
    </w:p>
    <w:p w:rsidR="0042510F" w:rsidRPr="00CD50F8" w:rsidRDefault="0042510F" w:rsidP="0042510F">
      <w:pPr>
        <w:pStyle w:val="Textodeglobo"/>
        <w:ind w:left="709"/>
        <w:jc w:val="left"/>
        <w:rPr>
          <w:rFonts w:ascii="Arial" w:hAnsi="Arial" w:cs="Arial"/>
          <w:sz w:val="18"/>
          <w:szCs w:val="18"/>
        </w:rPr>
      </w:pPr>
      <w:r w:rsidRPr="00CD50F8">
        <w:rPr>
          <w:rFonts w:ascii="Arial" w:hAnsi="Arial" w:cs="Arial"/>
          <w:sz w:val="18"/>
          <w:szCs w:val="18"/>
        </w:rPr>
        <w:t>Consideraciones:</w:t>
      </w:r>
    </w:p>
    <w:p w:rsidR="0042510F" w:rsidRPr="00CD50F8" w:rsidRDefault="0042510F" w:rsidP="00D917A1">
      <w:pPr>
        <w:pStyle w:val="Prrafodelista"/>
        <w:numPr>
          <w:ilvl w:val="0"/>
          <w:numId w:val="57"/>
        </w:numPr>
        <w:ind w:left="1418"/>
        <w:rPr>
          <w:rFonts w:cs="Arial"/>
          <w:sz w:val="18"/>
          <w:szCs w:val="18"/>
          <w:lang w:val="es-PE"/>
        </w:rPr>
      </w:pPr>
      <w:r w:rsidRPr="00CD50F8">
        <w:rPr>
          <w:rFonts w:cs="Arial"/>
          <w:sz w:val="18"/>
          <w:szCs w:val="18"/>
          <w:lang w:val="es-PE"/>
        </w:rPr>
        <w:t>Ordenado por RUC,  Bien Fiscalizado, Ubigeo</w:t>
      </w:r>
    </w:p>
    <w:p w:rsidR="00C30DCB" w:rsidRPr="00CD50F8" w:rsidRDefault="00C30DCB" w:rsidP="00D917A1">
      <w:pPr>
        <w:pStyle w:val="Prrafodelista"/>
        <w:numPr>
          <w:ilvl w:val="0"/>
          <w:numId w:val="57"/>
        </w:numPr>
        <w:ind w:left="1418"/>
        <w:rPr>
          <w:rFonts w:cs="Arial"/>
          <w:sz w:val="18"/>
          <w:szCs w:val="18"/>
          <w:lang w:val="es-PE"/>
        </w:rPr>
      </w:pPr>
      <w:r w:rsidRPr="00CD50F8">
        <w:rPr>
          <w:sz w:val="18"/>
          <w:szCs w:val="18"/>
        </w:rPr>
        <w:t>Considerar que los tipos de BF mezcla y disolvente no tienen código de BF por lo que deberá mostrarse ‘000’</w:t>
      </w:r>
    </w:p>
    <w:p w:rsidR="0042510F" w:rsidRPr="00CD50F8" w:rsidRDefault="0042510F" w:rsidP="00D917A1">
      <w:pPr>
        <w:pStyle w:val="Prrafodelista"/>
        <w:numPr>
          <w:ilvl w:val="0"/>
          <w:numId w:val="57"/>
        </w:numPr>
        <w:ind w:left="1418"/>
        <w:rPr>
          <w:rFonts w:cs="Arial"/>
          <w:sz w:val="18"/>
          <w:szCs w:val="18"/>
          <w:lang w:val="es-PE"/>
        </w:rPr>
      </w:pPr>
      <w:r w:rsidRPr="00CD50F8">
        <w:rPr>
          <w:rFonts w:cs="Arial"/>
          <w:sz w:val="18"/>
          <w:szCs w:val="18"/>
          <w:lang w:val="es-PE"/>
        </w:rPr>
        <w:t>La información se obtiene con respecto a la fecha actual</w:t>
      </w:r>
    </w:p>
    <w:p w:rsidR="0042510F" w:rsidRPr="00CD50F8" w:rsidRDefault="0042510F" w:rsidP="00D917A1">
      <w:pPr>
        <w:pStyle w:val="Prrafodelista"/>
        <w:numPr>
          <w:ilvl w:val="0"/>
          <w:numId w:val="57"/>
        </w:numPr>
        <w:ind w:left="1418"/>
        <w:rPr>
          <w:rFonts w:cs="Arial"/>
          <w:sz w:val="18"/>
          <w:szCs w:val="18"/>
          <w:lang w:val="es-PE"/>
        </w:rPr>
      </w:pPr>
      <w:r w:rsidRPr="00CD50F8">
        <w:rPr>
          <w:rFonts w:cs="Arial"/>
          <w:sz w:val="18"/>
          <w:szCs w:val="18"/>
          <w:lang w:val="es-PE"/>
        </w:rPr>
        <w:t>Opción para bajar la información de la consulta a un archivo CSV o TXT</w:t>
      </w:r>
    </w:p>
    <w:p w:rsidR="0042510F" w:rsidRPr="00CD50F8" w:rsidRDefault="0042510F" w:rsidP="00D917A1">
      <w:pPr>
        <w:pStyle w:val="Prrafodelista"/>
        <w:numPr>
          <w:ilvl w:val="0"/>
          <w:numId w:val="57"/>
        </w:numPr>
        <w:ind w:left="1418"/>
        <w:rPr>
          <w:rFonts w:cs="Arial"/>
          <w:sz w:val="18"/>
          <w:szCs w:val="18"/>
          <w:lang w:val="es-PE"/>
        </w:rPr>
      </w:pPr>
      <w:r w:rsidRPr="00CD50F8">
        <w:rPr>
          <w:rFonts w:cs="Arial"/>
          <w:sz w:val="18"/>
          <w:szCs w:val="18"/>
          <w:lang w:val="es-PE"/>
        </w:rPr>
        <w:t>Debe mostrar la fecha y usuario que emite la consulta así como la última fecha en la cual se actualizo la información en el registro diario de operaciones</w:t>
      </w:r>
    </w:p>
    <w:p w:rsidR="0042510F" w:rsidRPr="00CD50F8" w:rsidRDefault="0042510F" w:rsidP="0042510F">
      <w:pPr>
        <w:pStyle w:val="Textodeglobo"/>
        <w:rPr>
          <w:rFonts w:ascii="Arial" w:hAnsi="Arial" w:cs="Arial"/>
          <w:b/>
          <w:sz w:val="18"/>
          <w:szCs w:val="18"/>
          <w:u w:val="single"/>
          <w:lang w:eastAsia="es-ES"/>
        </w:rPr>
      </w:pPr>
    </w:p>
    <w:p w:rsidR="0042510F" w:rsidRPr="00CD50F8" w:rsidRDefault="0042510F" w:rsidP="0042510F">
      <w:pPr>
        <w:pStyle w:val="Textodeglobo"/>
        <w:rPr>
          <w:rFonts w:ascii="Arial" w:hAnsi="Arial" w:cs="Arial"/>
          <w:b/>
          <w:sz w:val="18"/>
          <w:szCs w:val="18"/>
          <w:u w:val="single"/>
          <w:lang w:eastAsia="es-ES"/>
        </w:rPr>
      </w:pPr>
    </w:p>
    <w:p w:rsidR="0042510F" w:rsidRPr="00CD50F8" w:rsidRDefault="0042510F" w:rsidP="00D917A1">
      <w:pPr>
        <w:pStyle w:val="Textodeglobo"/>
        <w:numPr>
          <w:ilvl w:val="0"/>
          <w:numId w:val="87"/>
        </w:numPr>
        <w:rPr>
          <w:rFonts w:ascii="Arial" w:hAnsi="Arial" w:cs="Arial"/>
          <w:b/>
          <w:sz w:val="18"/>
          <w:szCs w:val="18"/>
          <w:u w:val="single"/>
          <w:lang w:eastAsia="es-ES"/>
        </w:rPr>
      </w:pPr>
      <w:r w:rsidRPr="00CD50F8">
        <w:rPr>
          <w:rFonts w:ascii="Arial" w:hAnsi="Arial" w:cs="Arial"/>
          <w:b/>
          <w:sz w:val="18"/>
          <w:szCs w:val="18"/>
          <w:u w:val="single"/>
          <w:lang w:eastAsia="es-ES"/>
        </w:rPr>
        <w:t>Consulta de Usuarios</w:t>
      </w:r>
      <w:r w:rsidR="00532CA0" w:rsidRPr="00CD50F8">
        <w:rPr>
          <w:rFonts w:ascii="Arial" w:hAnsi="Arial" w:cs="Arial"/>
          <w:b/>
          <w:sz w:val="18"/>
          <w:szCs w:val="18"/>
          <w:u w:val="single"/>
          <w:lang w:eastAsia="es-ES"/>
        </w:rPr>
        <w:t xml:space="preserve"> con cantidad autorizada  disponible</w:t>
      </w:r>
      <w:r w:rsidRPr="00CD50F8">
        <w:rPr>
          <w:rFonts w:ascii="Arial" w:hAnsi="Arial" w:cs="Arial"/>
          <w:b/>
          <w:sz w:val="18"/>
          <w:szCs w:val="18"/>
          <w:u w:val="single"/>
          <w:lang w:eastAsia="es-ES"/>
        </w:rPr>
        <w:t xml:space="preserve"> negati</w:t>
      </w:r>
      <w:r w:rsidR="00532CA0" w:rsidRPr="00CD50F8">
        <w:rPr>
          <w:rFonts w:ascii="Arial" w:hAnsi="Arial" w:cs="Arial"/>
          <w:b/>
          <w:sz w:val="18"/>
          <w:szCs w:val="18"/>
          <w:u w:val="single"/>
          <w:lang w:eastAsia="es-ES"/>
        </w:rPr>
        <w:t>va</w:t>
      </w:r>
    </w:p>
    <w:p w:rsidR="0042510F" w:rsidRPr="00CD50F8" w:rsidRDefault="0042510F" w:rsidP="0042510F">
      <w:pPr>
        <w:ind w:left="709"/>
        <w:rPr>
          <w:sz w:val="18"/>
          <w:szCs w:val="18"/>
          <w:lang w:val="es-PE"/>
        </w:rPr>
      </w:pPr>
    </w:p>
    <w:p w:rsidR="0042510F" w:rsidRPr="00CD50F8" w:rsidRDefault="0042510F" w:rsidP="0042510F">
      <w:pPr>
        <w:ind w:left="709"/>
        <w:rPr>
          <w:sz w:val="18"/>
          <w:szCs w:val="18"/>
          <w:lang w:val="es-PE"/>
        </w:rPr>
      </w:pPr>
      <w:r w:rsidRPr="00CD50F8">
        <w:rPr>
          <w:sz w:val="18"/>
          <w:szCs w:val="18"/>
          <w:lang w:val="es-PE"/>
        </w:rPr>
        <w:t>Filtros:</w:t>
      </w:r>
    </w:p>
    <w:p w:rsidR="0042510F" w:rsidRPr="00CD50F8" w:rsidRDefault="0042510F" w:rsidP="00D917A1">
      <w:pPr>
        <w:numPr>
          <w:ilvl w:val="0"/>
          <w:numId w:val="38"/>
        </w:numPr>
        <w:ind w:left="1418"/>
        <w:rPr>
          <w:sz w:val="18"/>
          <w:szCs w:val="18"/>
          <w:lang w:val="es-PE"/>
        </w:rPr>
      </w:pPr>
      <w:r w:rsidRPr="00CD50F8">
        <w:rPr>
          <w:sz w:val="18"/>
          <w:szCs w:val="18"/>
          <w:lang w:val="es-PE"/>
        </w:rPr>
        <w:t>Usuarios</w:t>
      </w:r>
    </w:p>
    <w:p w:rsidR="0042510F" w:rsidRPr="00CD50F8" w:rsidRDefault="0042510F" w:rsidP="00D917A1">
      <w:pPr>
        <w:numPr>
          <w:ilvl w:val="0"/>
          <w:numId w:val="149"/>
        </w:numPr>
        <w:rPr>
          <w:sz w:val="18"/>
          <w:szCs w:val="18"/>
          <w:lang w:val="es-PE"/>
        </w:rPr>
      </w:pPr>
      <w:r w:rsidRPr="00CD50F8">
        <w:rPr>
          <w:sz w:val="18"/>
          <w:szCs w:val="18"/>
          <w:lang w:val="es-PE"/>
        </w:rPr>
        <w:t>RUC especifico</w:t>
      </w:r>
    </w:p>
    <w:p w:rsidR="0042510F" w:rsidRPr="00CD50F8" w:rsidRDefault="0042510F" w:rsidP="00D917A1">
      <w:pPr>
        <w:numPr>
          <w:ilvl w:val="0"/>
          <w:numId w:val="149"/>
        </w:numPr>
        <w:rPr>
          <w:sz w:val="18"/>
          <w:szCs w:val="18"/>
          <w:lang w:val="es-PE"/>
        </w:rPr>
      </w:pPr>
      <w:r w:rsidRPr="00CD50F8">
        <w:rPr>
          <w:sz w:val="18"/>
          <w:szCs w:val="18"/>
          <w:lang w:val="es-PE"/>
        </w:rPr>
        <w:t xml:space="preserve">PRIU </w:t>
      </w:r>
    </w:p>
    <w:p w:rsidR="0042510F" w:rsidRPr="00CD50F8" w:rsidRDefault="0042510F" w:rsidP="00D917A1">
      <w:pPr>
        <w:numPr>
          <w:ilvl w:val="0"/>
          <w:numId w:val="149"/>
        </w:numPr>
        <w:rPr>
          <w:sz w:val="18"/>
          <w:szCs w:val="18"/>
          <w:lang w:val="es-PE"/>
        </w:rPr>
      </w:pPr>
      <w:r w:rsidRPr="00CD50F8">
        <w:rPr>
          <w:sz w:val="18"/>
          <w:szCs w:val="18"/>
          <w:lang w:val="es-PE"/>
        </w:rPr>
        <w:t xml:space="preserve">Todos </w:t>
      </w:r>
    </w:p>
    <w:p w:rsidR="0042510F" w:rsidRPr="00CD50F8" w:rsidRDefault="0042510F" w:rsidP="00D917A1">
      <w:pPr>
        <w:numPr>
          <w:ilvl w:val="0"/>
          <w:numId w:val="38"/>
        </w:numPr>
        <w:ind w:left="1418"/>
        <w:rPr>
          <w:sz w:val="18"/>
          <w:szCs w:val="18"/>
          <w:lang w:val="es-PE"/>
        </w:rPr>
      </w:pPr>
      <w:r w:rsidRPr="00CD50F8">
        <w:rPr>
          <w:sz w:val="18"/>
          <w:szCs w:val="18"/>
          <w:lang w:val="es-PE"/>
        </w:rPr>
        <w:t xml:space="preserve">Por Ubigeo, selección </w:t>
      </w:r>
      <w:r w:rsidR="001F57D1" w:rsidRPr="00CD50F8">
        <w:rPr>
          <w:sz w:val="18"/>
          <w:szCs w:val="18"/>
          <w:lang w:val="es-PE"/>
        </w:rPr>
        <w:t>múltiple</w:t>
      </w:r>
    </w:p>
    <w:p w:rsidR="0042510F" w:rsidRPr="00CD50F8" w:rsidRDefault="0042510F" w:rsidP="00D917A1">
      <w:pPr>
        <w:numPr>
          <w:ilvl w:val="0"/>
          <w:numId w:val="38"/>
        </w:numPr>
        <w:ind w:left="1418"/>
        <w:rPr>
          <w:sz w:val="18"/>
          <w:szCs w:val="18"/>
          <w:lang w:val="es-PE"/>
        </w:rPr>
      </w:pPr>
      <w:r w:rsidRPr="00CD50F8">
        <w:rPr>
          <w:sz w:val="18"/>
          <w:szCs w:val="18"/>
          <w:lang w:val="es-PE"/>
        </w:rPr>
        <w:t xml:space="preserve">Tipo de Bien Fiscalizado, selección </w:t>
      </w:r>
      <w:r w:rsidR="001F57D1" w:rsidRPr="00CD50F8">
        <w:rPr>
          <w:sz w:val="18"/>
          <w:szCs w:val="18"/>
          <w:lang w:val="es-PE"/>
        </w:rPr>
        <w:t>múltiple</w:t>
      </w:r>
    </w:p>
    <w:p w:rsidR="0042510F" w:rsidRPr="00CD50F8" w:rsidRDefault="0042510F" w:rsidP="00D917A1">
      <w:pPr>
        <w:numPr>
          <w:ilvl w:val="0"/>
          <w:numId w:val="38"/>
        </w:numPr>
        <w:ind w:left="1418"/>
        <w:rPr>
          <w:sz w:val="18"/>
          <w:szCs w:val="18"/>
          <w:lang w:val="es-PE"/>
        </w:rPr>
      </w:pPr>
      <w:r w:rsidRPr="00CD50F8">
        <w:rPr>
          <w:sz w:val="18"/>
          <w:szCs w:val="18"/>
          <w:lang w:val="es-PE"/>
        </w:rPr>
        <w:t>Bien Fiscalizado, selección múltiple</w:t>
      </w:r>
    </w:p>
    <w:p w:rsidR="0042510F" w:rsidRPr="00CD50F8" w:rsidRDefault="0042510F" w:rsidP="00D917A1">
      <w:pPr>
        <w:numPr>
          <w:ilvl w:val="0"/>
          <w:numId w:val="38"/>
        </w:numPr>
        <w:ind w:left="1418"/>
        <w:rPr>
          <w:sz w:val="18"/>
          <w:szCs w:val="18"/>
          <w:lang w:val="es-PE"/>
        </w:rPr>
      </w:pPr>
      <w:r w:rsidRPr="00CD50F8">
        <w:rPr>
          <w:sz w:val="18"/>
          <w:szCs w:val="18"/>
          <w:lang w:val="es-PE"/>
        </w:rPr>
        <w:t xml:space="preserve">Sector económico, selección </w:t>
      </w:r>
      <w:r w:rsidR="001F57D1" w:rsidRPr="00CD50F8">
        <w:rPr>
          <w:sz w:val="18"/>
          <w:szCs w:val="18"/>
          <w:lang w:val="es-PE"/>
        </w:rPr>
        <w:t>múltiple</w:t>
      </w:r>
    </w:p>
    <w:p w:rsidR="0042510F" w:rsidRPr="00CD50F8" w:rsidRDefault="0042510F" w:rsidP="00D917A1">
      <w:pPr>
        <w:numPr>
          <w:ilvl w:val="0"/>
          <w:numId w:val="38"/>
        </w:numPr>
        <w:ind w:left="1418"/>
        <w:rPr>
          <w:sz w:val="18"/>
          <w:szCs w:val="18"/>
          <w:lang w:val="es-PE"/>
        </w:rPr>
      </w:pPr>
      <w:r w:rsidRPr="00CD50F8">
        <w:rPr>
          <w:sz w:val="18"/>
          <w:szCs w:val="18"/>
          <w:lang w:val="es-PE"/>
        </w:rPr>
        <w:t>Actividad, selección múltiple</w:t>
      </w:r>
    </w:p>
    <w:p w:rsidR="0042510F" w:rsidRPr="00CD50F8" w:rsidRDefault="0042510F" w:rsidP="00D917A1">
      <w:pPr>
        <w:numPr>
          <w:ilvl w:val="0"/>
          <w:numId w:val="38"/>
        </w:numPr>
        <w:ind w:left="1418"/>
        <w:rPr>
          <w:sz w:val="18"/>
          <w:szCs w:val="18"/>
          <w:lang w:val="es-PE"/>
        </w:rPr>
      </w:pPr>
      <w:r w:rsidRPr="00CD50F8">
        <w:rPr>
          <w:sz w:val="18"/>
          <w:szCs w:val="18"/>
          <w:lang w:val="es-PE"/>
        </w:rPr>
        <w:t xml:space="preserve">Estado de la </w:t>
      </w:r>
      <w:r w:rsidR="00AB0619" w:rsidRPr="00CD50F8">
        <w:rPr>
          <w:sz w:val="18"/>
          <w:szCs w:val="18"/>
          <w:lang w:val="es-PE"/>
        </w:rPr>
        <w:t>inscripción</w:t>
      </w:r>
      <w:r w:rsidRPr="00CD50F8">
        <w:rPr>
          <w:sz w:val="18"/>
          <w:szCs w:val="18"/>
          <w:lang w:val="es-PE"/>
        </w:rPr>
        <w:t>, selección múltiple</w:t>
      </w:r>
    </w:p>
    <w:p w:rsidR="0042510F" w:rsidRPr="00CD50F8" w:rsidRDefault="0042510F" w:rsidP="0042510F">
      <w:pPr>
        <w:ind w:left="709"/>
        <w:rPr>
          <w:sz w:val="18"/>
          <w:szCs w:val="18"/>
          <w:lang w:val="es-PE"/>
        </w:rPr>
      </w:pPr>
    </w:p>
    <w:p w:rsidR="0042510F" w:rsidRPr="00CD50F8" w:rsidRDefault="0042510F" w:rsidP="0042510F">
      <w:pPr>
        <w:ind w:left="709"/>
        <w:rPr>
          <w:sz w:val="18"/>
          <w:szCs w:val="18"/>
          <w:lang w:val="es-PE"/>
        </w:rPr>
      </w:pPr>
      <w:r w:rsidRPr="00CD50F8">
        <w:rPr>
          <w:sz w:val="18"/>
          <w:szCs w:val="18"/>
          <w:lang w:val="es-PE"/>
        </w:rPr>
        <w:t xml:space="preserve">Los datos a presentar son </w:t>
      </w:r>
    </w:p>
    <w:p w:rsidR="0042510F" w:rsidRPr="00CD50F8" w:rsidRDefault="0042510F" w:rsidP="00D917A1">
      <w:pPr>
        <w:numPr>
          <w:ilvl w:val="0"/>
          <w:numId w:val="38"/>
        </w:numPr>
        <w:ind w:left="1418"/>
        <w:rPr>
          <w:sz w:val="18"/>
          <w:szCs w:val="18"/>
          <w:lang w:val="es-PE"/>
        </w:rPr>
      </w:pPr>
      <w:r w:rsidRPr="00CD50F8">
        <w:rPr>
          <w:sz w:val="18"/>
          <w:szCs w:val="18"/>
          <w:lang w:val="es-PE"/>
        </w:rPr>
        <w:t xml:space="preserve">RUC </w:t>
      </w:r>
    </w:p>
    <w:p w:rsidR="0042510F" w:rsidRPr="00CD50F8" w:rsidRDefault="0042510F" w:rsidP="00D917A1">
      <w:pPr>
        <w:numPr>
          <w:ilvl w:val="0"/>
          <w:numId w:val="38"/>
        </w:numPr>
        <w:ind w:left="1418"/>
        <w:rPr>
          <w:sz w:val="18"/>
          <w:szCs w:val="18"/>
          <w:lang w:val="es-PE"/>
        </w:rPr>
      </w:pPr>
      <w:r w:rsidRPr="00CD50F8">
        <w:rPr>
          <w:sz w:val="18"/>
          <w:szCs w:val="18"/>
          <w:lang w:val="es-PE"/>
        </w:rPr>
        <w:t>Tipo de Bien Fiscalizado</w:t>
      </w:r>
    </w:p>
    <w:p w:rsidR="0042510F" w:rsidRPr="00CD50F8" w:rsidRDefault="0042510F" w:rsidP="00D917A1">
      <w:pPr>
        <w:numPr>
          <w:ilvl w:val="0"/>
          <w:numId w:val="38"/>
        </w:numPr>
        <w:ind w:left="1418"/>
        <w:rPr>
          <w:sz w:val="18"/>
          <w:szCs w:val="18"/>
          <w:lang w:val="es-PE"/>
        </w:rPr>
      </w:pPr>
      <w:r w:rsidRPr="00CD50F8">
        <w:rPr>
          <w:sz w:val="18"/>
          <w:szCs w:val="18"/>
          <w:lang w:val="es-PE"/>
        </w:rPr>
        <w:t>Bien Fiscalizado</w:t>
      </w:r>
    </w:p>
    <w:p w:rsidR="0042510F" w:rsidRPr="00CD50F8" w:rsidRDefault="0042510F" w:rsidP="00D917A1">
      <w:pPr>
        <w:numPr>
          <w:ilvl w:val="0"/>
          <w:numId w:val="38"/>
        </w:numPr>
        <w:ind w:left="1418"/>
        <w:rPr>
          <w:sz w:val="18"/>
          <w:szCs w:val="18"/>
          <w:lang w:val="es-PE"/>
        </w:rPr>
      </w:pPr>
      <w:r w:rsidRPr="00CD50F8">
        <w:rPr>
          <w:sz w:val="18"/>
          <w:szCs w:val="18"/>
          <w:lang w:val="es-PE"/>
        </w:rPr>
        <w:t xml:space="preserve">Ubigeo (de los establecimientos con presentaciones con BF con </w:t>
      </w:r>
      <w:r w:rsidR="00532CA0" w:rsidRPr="00CD50F8">
        <w:rPr>
          <w:rFonts w:cs="Arial"/>
          <w:sz w:val="18"/>
          <w:szCs w:val="18"/>
          <w:lang w:val="es-PE"/>
        </w:rPr>
        <w:t>cantidad autorizada  disponible</w:t>
      </w:r>
      <w:r w:rsidR="00532CA0" w:rsidRPr="00CD50F8">
        <w:rPr>
          <w:sz w:val="18"/>
          <w:szCs w:val="18"/>
          <w:lang w:val="es-PE"/>
        </w:rPr>
        <w:t xml:space="preserve"> </w:t>
      </w:r>
      <w:r w:rsidRPr="00CD50F8">
        <w:rPr>
          <w:sz w:val="18"/>
          <w:szCs w:val="18"/>
          <w:lang w:val="es-PE"/>
        </w:rPr>
        <w:t>negativo, puede ser propio o de terceros)</w:t>
      </w:r>
    </w:p>
    <w:p w:rsidR="0042510F" w:rsidRPr="00CD50F8" w:rsidRDefault="0042510F" w:rsidP="00D917A1">
      <w:pPr>
        <w:numPr>
          <w:ilvl w:val="0"/>
          <w:numId w:val="38"/>
        </w:numPr>
        <w:ind w:left="1418"/>
        <w:rPr>
          <w:sz w:val="18"/>
          <w:szCs w:val="18"/>
          <w:lang w:val="es-PE"/>
        </w:rPr>
      </w:pPr>
      <w:r w:rsidRPr="00CD50F8">
        <w:rPr>
          <w:sz w:val="18"/>
          <w:szCs w:val="18"/>
          <w:lang w:val="es-PE"/>
        </w:rPr>
        <w:lastRenderedPageBreak/>
        <w:t xml:space="preserve">Periodos de DJRO con </w:t>
      </w:r>
      <w:r w:rsidR="00532CA0" w:rsidRPr="00CD50F8">
        <w:rPr>
          <w:rFonts w:cs="Arial"/>
          <w:sz w:val="18"/>
          <w:szCs w:val="18"/>
          <w:lang w:val="es-PE"/>
        </w:rPr>
        <w:t>cantidad autorizada  disponible</w:t>
      </w:r>
      <w:r w:rsidRPr="00CD50F8">
        <w:rPr>
          <w:sz w:val="18"/>
          <w:szCs w:val="18"/>
          <w:lang w:val="es-PE"/>
        </w:rPr>
        <w:t xml:space="preserve"> negativo </w:t>
      </w:r>
    </w:p>
    <w:p w:rsidR="0042510F" w:rsidRPr="00CD50F8" w:rsidRDefault="0042510F" w:rsidP="00D917A1">
      <w:pPr>
        <w:numPr>
          <w:ilvl w:val="0"/>
          <w:numId w:val="38"/>
        </w:numPr>
        <w:ind w:left="1418"/>
        <w:rPr>
          <w:sz w:val="18"/>
          <w:szCs w:val="18"/>
          <w:lang w:val="es-PE"/>
        </w:rPr>
      </w:pPr>
      <w:r w:rsidRPr="00CD50F8">
        <w:rPr>
          <w:sz w:val="18"/>
          <w:szCs w:val="18"/>
          <w:lang w:val="es-PE"/>
        </w:rPr>
        <w:t>Ver Detalle (establecimiento)</w:t>
      </w:r>
    </w:p>
    <w:p w:rsidR="0042510F" w:rsidRPr="00CD50F8" w:rsidRDefault="0042510F" w:rsidP="0042510F">
      <w:pPr>
        <w:pStyle w:val="Textodeglobo"/>
        <w:ind w:left="709"/>
        <w:rPr>
          <w:rFonts w:ascii="Arial" w:hAnsi="Arial" w:cs="Arial"/>
          <w:sz w:val="18"/>
          <w:szCs w:val="18"/>
          <w:lang w:eastAsia="es-ES"/>
        </w:rPr>
      </w:pPr>
    </w:p>
    <w:p w:rsidR="0042510F" w:rsidRPr="00CD50F8" w:rsidRDefault="0042510F" w:rsidP="0042510F">
      <w:pPr>
        <w:pStyle w:val="Textodeglobo"/>
        <w:ind w:left="709"/>
        <w:jc w:val="left"/>
        <w:rPr>
          <w:rFonts w:ascii="Arial" w:hAnsi="Arial" w:cs="Arial"/>
          <w:sz w:val="18"/>
          <w:szCs w:val="18"/>
        </w:rPr>
      </w:pPr>
      <w:r w:rsidRPr="00CD50F8">
        <w:rPr>
          <w:rFonts w:ascii="Arial" w:hAnsi="Arial" w:cs="Arial"/>
          <w:sz w:val="18"/>
          <w:szCs w:val="18"/>
        </w:rPr>
        <w:t>Consideraciones:</w:t>
      </w:r>
    </w:p>
    <w:p w:rsidR="0042510F" w:rsidRPr="00CD50F8" w:rsidRDefault="0042510F" w:rsidP="00D917A1">
      <w:pPr>
        <w:pStyle w:val="Prrafodelista"/>
        <w:numPr>
          <w:ilvl w:val="0"/>
          <w:numId w:val="57"/>
        </w:numPr>
        <w:ind w:left="1418"/>
        <w:rPr>
          <w:rFonts w:cs="Arial"/>
          <w:sz w:val="18"/>
          <w:szCs w:val="18"/>
          <w:lang w:val="es-PE"/>
        </w:rPr>
      </w:pPr>
      <w:r w:rsidRPr="00CD50F8">
        <w:rPr>
          <w:rFonts w:cs="Arial"/>
          <w:sz w:val="18"/>
          <w:szCs w:val="18"/>
          <w:lang w:val="es-PE"/>
        </w:rPr>
        <w:t>Ordenado por RUC,  Bien Fiscalizado, Ubigeo</w:t>
      </w:r>
    </w:p>
    <w:p w:rsidR="00C30DCB" w:rsidRPr="00CD50F8" w:rsidRDefault="00C30DCB" w:rsidP="00D917A1">
      <w:pPr>
        <w:pStyle w:val="Prrafodelista"/>
        <w:numPr>
          <w:ilvl w:val="0"/>
          <w:numId w:val="57"/>
        </w:numPr>
        <w:ind w:left="1418"/>
        <w:rPr>
          <w:rFonts w:cs="Arial"/>
          <w:sz w:val="18"/>
          <w:szCs w:val="18"/>
          <w:lang w:val="es-PE"/>
        </w:rPr>
      </w:pPr>
      <w:r w:rsidRPr="00CD50F8">
        <w:rPr>
          <w:sz w:val="18"/>
          <w:szCs w:val="18"/>
        </w:rPr>
        <w:t>Considerar que los tipos de BF mezcla y disolvente no tienen código de BF por lo que deberá mostrarse ‘000’</w:t>
      </w:r>
    </w:p>
    <w:p w:rsidR="0042510F" w:rsidRPr="00CD50F8" w:rsidRDefault="0042510F" w:rsidP="00D917A1">
      <w:pPr>
        <w:pStyle w:val="Prrafodelista"/>
        <w:numPr>
          <w:ilvl w:val="0"/>
          <w:numId w:val="57"/>
        </w:numPr>
        <w:ind w:left="1418"/>
        <w:rPr>
          <w:rFonts w:cs="Arial"/>
          <w:sz w:val="18"/>
          <w:szCs w:val="18"/>
          <w:lang w:val="es-PE"/>
        </w:rPr>
      </w:pPr>
      <w:r w:rsidRPr="00CD50F8">
        <w:rPr>
          <w:rFonts w:cs="Arial"/>
          <w:sz w:val="18"/>
          <w:szCs w:val="18"/>
          <w:lang w:val="es-PE"/>
        </w:rPr>
        <w:t>La información se obtiene con respecto a la fecha actual</w:t>
      </w:r>
    </w:p>
    <w:p w:rsidR="0042510F" w:rsidRPr="00CD50F8" w:rsidRDefault="0042510F" w:rsidP="00D917A1">
      <w:pPr>
        <w:pStyle w:val="Prrafodelista"/>
        <w:numPr>
          <w:ilvl w:val="0"/>
          <w:numId w:val="57"/>
        </w:numPr>
        <w:ind w:left="1418"/>
        <w:rPr>
          <w:rFonts w:cs="Arial"/>
          <w:sz w:val="18"/>
          <w:szCs w:val="18"/>
          <w:lang w:val="es-PE"/>
        </w:rPr>
      </w:pPr>
      <w:r w:rsidRPr="00CD50F8">
        <w:rPr>
          <w:rFonts w:cs="Arial"/>
          <w:sz w:val="18"/>
          <w:szCs w:val="18"/>
          <w:lang w:val="es-PE"/>
        </w:rPr>
        <w:t>Opción para bajar la información de la consulta a un archivo CSV o TXT</w:t>
      </w:r>
    </w:p>
    <w:p w:rsidR="0042510F" w:rsidRPr="00CD50F8" w:rsidRDefault="0042510F" w:rsidP="00D917A1">
      <w:pPr>
        <w:pStyle w:val="Prrafodelista"/>
        <w:numPr>
          <w:ilvl w:val="0"/>
          <w:numId w:val="57"/>
        </w:numPr>
        <w:ind w:left="1418"/>
        <w:rPr>
          <w:rFonts w:cs="Arial"/>
          <w:sz w:val="18"/>
          <w:szCs w:val="18"/>
          <w:lang w:val="es-PE"/>
        </w:rPr>
      </w:pPr>
      <w:r w:rsidRPr="00CD50F8">
        <w:rPr>
          <w:rFonts w:cs="Arial"/>
          <w:sz w:val="18"/>
          <w:szCs w:val="18"/>
          <w:lang w:val="es-PE"/>
        </w:rPr>
        <w:t>Debe mostrar la fecha y usuario que emite la consulta así como la última fecha en la cual se actualizo la información en el registro diario de operaciones</w:t>
      </w:r>
    </w:p>
    <w:p w:rsidR="0042510F" w:rsidRPr="00CD50F8" w:rsidRDefault="0042510F" w:rsidP="0042510F">
      <w:pPr>
        <w:ind w:left="1418"/>
        <w:rPr>
          <w:sz w:val="18"/>
          <w:szCs w:val="18"/>
          <w:lang w:val="es-PE"/>
        </w:rPr>
      </w:pPr>
    </w:p>
    <w:p w:rsidR="0042510F" w:rsidRPr="00CD50F8" w:rsidRDefault="0042510F" w:rsidP="0042510F">
      <w:pPr>
        <w:ind w:left="1418"/>
        <w:rPr>
          <w:sz w:val="18"/>
          <w:szCs w:val="18"/>
          <w:lang w:val="es-PE"/>
        </w:rPr>
      </w:pPr>
    </w:p>
    <w:p w:rsidR="0042510F" w:rsidRPr="00CD50F8" w:rsidRDefault="0042510F" w:rsidP="00D917A1">
      <w:pPr>
        <w:pStyle w:val="Textodeglobo"/>
        <w:numPr>
          <w:ilvl w:val="0"/>
          <w:numId w:val="87"/>
        </w:numPr>
        <w:rPr>
          <w:rFonts w:ascii="Arial" w:hAnsi="Arial" w:cs="Arial"/>
          <w:b/>
          <w:sz w:val="18"/>
          <w:szCs w:val="18"/>
          <w:u w:val="single"/>
          <w:lang w:eastAsia="es-ES"/>
        </w:rPr>
      </w:pPr>
      <w:r w:rsidRPr="00CD50F8">
        <w:rPr>
          <w:rFonts w:ascii="Arial" w:hAnsi="Arial" w:cs="Arial"/>
          <w:b/>
          <w:sz w:val="18"/>
          <w:szCs w:val="18"/>
          <w:u w:val="single"/>
          <w:lang w:eastAsia="es-ES"/>
        </w:rPr>
        <w:t>Consulta de Usuarios exceptuados</w:t>
      </w:r>
    </w:p>
    <w:p w:rsidR="0042510F" w:rsidRPr="00CD50F8" w:rsidRDefault="0042510F" w:rsidP="0042510F">
      <w:pPr>
        <w:ind w:left="709"/>
        <w:rPr>
          <w:sz w:val="18"/>
          <w:szCs w:val="18"/>
          <w:lang w:val="es-PE"/>
        </w:rPr>
      </w:pPr>
      <w:r w:rsidRPr="00CD50F8">
        <w:rPr>
          <w:sz w:val="18"/>
          <w:szCs w:val="18"/>
          <w:lang w:val="es-PE"/>
        </w:rPr>
        <w:t>Filtros:</w:t>
      </w:r>
    </w:p>
    <w:p w:rsidR="0042510F" w:rsidRPr="00CD50F8" w:rsidRDefault="0042510F" w:rsidP="00D917A1">
      <w:pPr>
        <w:numPr>
          <w:ilvl w:val="0"/>
          <w:numId w:val="38"/>
        </w:numPr>
        <w:ind w:left="1418"/>
        <w:rPr>
          <w:sz w:val="18"/>
          <w:szCs w:val="18"/>
          <w:lang w:val="es-PE"/>
        </w:rPr>
      </w:pPr>
      <w:r w:rsidRPr="00CD50F8">
        <w:rPr>
          <w:sz w:val="18"/>
          <w:szCs w:val="18"/>
          <w:lang w:val="es-PE"/>
        </w:rPr>
        <w:t>Usuarios</w:t>
      </w:r>
    </w:p>
    <w:p w:rsidR="0042510F" w:rsidRPr="00CD50F8" w:rsidRDefault="0042510F" w:rsidP="00D917A1">
      <w:pPr>
        <w:numPr>
          <w:ilvl w:val="0"/>
          <w:numId w:val="150"/>
        </w:numPr>
        <w:rPr>
          <w:sz w:val="18"/>
          <w:szCs w:val="18"/>
          <w:lang w:val="es-PE"/>
        </w:rPr>
      </w:pPr>
      <w:r w:rsidRPr="00CD50F8">
        <w:rPr>
          <w:sz w:val="18"/>
          <w:szCs w:val="18"/>
          <w:lang w:val="es-PE"/>
        </w:rPr>
        <w:t>RUC especifico</w:t>
      </w:r>
    </w:p>
    <w:p w:rsidR="0042510F" w:rsidRPr="00CD50F8" w:rsidRDefault="0042510F" w:rsidP="00D917A1">
      <w:pPr>
        <w:numPr>
          <w:ilvl w:val="0"/>
          <w:numId w:val="150"/>
        </w:numPr>
        <w:rPr>
          <w:sz w:val="18"/>
          <w:szCs w:val="18"/>
          <w:lang w:val="es-PE"/>
        </w:rPr>
      </w:pPr>
      <w:r w:rsidRPr="00CD50F8">
        <w:rPr>
          <w:sz w:val="18"/>
          <w:szCs w:val="18"/>
          <w:lang w:val="es-PE"/>
        </w:rPr>
        <w:t xml:space="preserve">PRIU </w:t>
      </w:r>
    </w:p>
    <w:p w:rsidR="0042510F" w:rsidRPr="00CD50F8" w:rsidRDefault="0042510F" w:rsidP="00D917A1">
      <w:pPr>
        <w:numPr>
          <w:ilvl w:val="0"/>
          <w:numId w:val="150"/>
        </w:numPr>
        <w:rPr>
          <w:sz w:val="18"/>
          <w:szCs w:val="18"/>
          <w:lang w:val="es-PE"/>
        </w:rPr>
      </w:pPr>
      <w:r w:rsidRPr="00CD50F8">
        <w:rPr>
          <w:sz w:val="18"/>
          <w:szCs w:val="18"/>
          <w:lang w:val="es-PE"/>
        </w:rPr>
        <w:t xml:space="preserve">Todos </w:t>
      </w:r>
    </w:p>
    <w:p w:rsidR="0042510F" w:rsidRPr="00CD50F8" w:rsidRDefault="0042510F" w:rsidP="00D917A1">
      <w:pPr>
        <w:numPr>
          <w:ilvl w:val="0"/>
          <w:numId w:val="38"/>
        </w:numPr>
        <w:ind w:left="1418"/>
        <w:rPr>
          <w:sz w:val="18"/>
          <w:szCs w:val="18"/>
          <w:lang w:val="es-PE"/>
        </w:rPr>
      </w:pPr>
      <w:r w:rsidRPr="00CD50F8">
        <w:rPr>
          <w:sz w:val="18"/>
          <w:szCs w:val="18"/>
          <w:lang w:val="es-PE"/>
        </w:rPr>
        <w:t xml:space="preserve">Por Ubigeo, selección </w:t>
      </w:r>
      <w:r w:rsidR="001F57D1" w:rsidRPr="00CD50F8">
        <w:rPr>
          <w:sz w:val="18"/>
          <w:szCs w:val="18"/>
          <w:lang w:val="es-PE"/>
        </w:rPr>
        <w:t>múltiple</w:t>
      </w:r>
    </w:p>
    <w:p w:rsidR="0042510F" w:rsidRPr="00CD50F8" w:rsidRDefault="0042510F" w:rsidP="00D917A1">
      <w:pPr>
        <w:numPr>
          <w:ilvl w:val="0"/>
          <w:numId w:val="38"/>
        </w:numPr>
        <w:ind w:left="1418"/>
        <w:rPr>
          <w:sz w:val="18"/>
          <w:szCs w:val="18"/>
          <w:lang w:val="es-PE"/>
        </w:rPr>
      </w:pPr>
      <w:r w:rsidRPr="00CD50F8">
        <w:rPr>
          <w:sz w:val="18"/>
          <w:szCs w:val="18"/>
          <w:lang w:val="es-PE"/>
        </w:rPr>
        <w:t xml:space="preserve">Tipo de Bien Fiscalizado, selección </w:t>
      </w:r>
      <w:r w:rsidR="001F57D1" w:rsidRPr="00CD50F8">
        <w:rPr>
          <w:sz w:val="18"/>
          <w:szCs w:val="18"/>
          <w:lang w:val="es-PE"/>
        </w:rPr>
        <w:t>múltiple</w:t>
      </w:r>
    </w:p>
    <w:p w:rsidR="0042510F" w:rsidRPr="00CD50F8" w:rsidRDefault="0042510F" w:rsidP="00D917A1">
      <w:pPr>
        <w:numPr>
          <w:ilvl w:val="0"/>
          <w:numId w:val="38"/>
        </w:numPr>
        <w:ind w:left="1418"/>
        <w:rPr>
          <w:sz w:val="18"/>
          <w:szCs w:val="18"/>
          <w:lang w:val="es-PE"/>
        </w:rPr>
      </w:pPr>
      <w:r w:rsidRPr="00CD50F8">
        <w:rPr>
          <w:sz w:val="18"/>
          <w:szCs w:val="18"/>
          <w:lang w:val="es-PE"/>
        </w:rPr>
        <w:t>Bien Fiscalizado, selección múltiple</w:t>
      </w:r>
    </w:p>
    <w:p w:rsidR="0042510F" w:rsidRPr="00CD50F8" w:rsidRDefault="0042510F" w:rsidP="00D917A1">
      <w:pPr>
        <w:numPr>
          <w:ilvl w:val="0"/>
          <w:numId w:val="38"/>
        </w:numPr>
        <w:ind w:left="1418"/>
        <w:rPr>
          <w:sz w:val="18"/>
          <w:szCs w:val="18"/>
          <w:lang w:val="es-PE"/>
        </w:rPr>
      </w:pPr>
      <w:r w:rsidRPr="00CD50F8">
        <w:rPr>
          <w:sz w:val="18"/>
          <w:szCs w:val="18"/>
          <w:lang w:val="es-PE"/>
        </w:rPr>
        <w:t xml:space="preserve">Sector económico, selección </w:t>
      </w:r>
      <w:r w:rsidR="001F57D1" w:rsidRPr="00CD50F8">
        <w:rPr>
          <w:sz w:val="18"/>
          <w:szCs w:val="18"/>
          <w:lang w:val="es-PE"/>
        </w:rPr>
        <w:t>múltiple</w:t>
      </w:r>
    </w:p>
    <w:p w:rsidR="0042510F" w:rsidRPr="00CD50F8" w:rsidRDefault="0042510F" w:rsidP="00D917A1">
      <w:pPr>
        <w:numPr>
          <w:ilvl w:val="0"/>
          <w:numId w:val="38"/>
        </w:numPr>
        <w:ind w:left="1418"/>
        <w:rPr>
          <w:sz w:val="18"/>
          <w:szCs w:val="18"/>
          <w:lang w:val="es-PE"/>
        </w:rPr>
      </w:pPr>
      <w:r w:rsidRPr="00CD50F8">
        <w:rPr>
          <w:sz w:val="18"/>
          <w:szCs w:val="18"/>
          <w:lang w:val="es-PE"/>
        </w:rPr>
        <w:t>Actividad, selección múltiple</w:t>
      </w:r>
    </w:p>
    <w:p w:rsidR="0042510F" w:rsidRPr="00CD50F8" w:rsidRDefault="0042510F" w:rsidP="00D917A1">
      <w:pPr>
        <w:numPr>
          <w:ilvl w:val="0"/>
          <w:numId w:val="38"/>
        </w:numPr>
        <w:ind w:left="1418"/>
        <w:rPr>
          <w:sz w:val="18"/>
          <w:szCs w:val="18"/>
          <w:lang w:val="es-PE"/>
        </w:rPr>
      </w:pPr>
      <w:r w:rsidRPr="00CD50F8">
        <w:rPr>
          <w:sz w:val="18"/>
          <w:szCs w:val="18"/>
          <w:lang w:val="es-PE"/>
        </w:rPr>
        <w:t xml:space="preserve">Estado de la </w:t>
      </w:r>
      <w:r w:rsidR="00AB0619" w:rsidRPr="00CD50F8">
        <w:rPr>
          <w:sz w:val="18"/>
          <w:szCs w:val="18"/>
          <w:lang w:val="es-PE"/>
        </w:rPr>
        <w:t>inscripción</w:t>
      </w:r>
      <w:r w:rsidRPr="00CD50F8">
        <w:rPr>
          <w:sz w:val="18"/>
          <w:szCs w:val="18"/>
          <w:lang w:val="es-PE"/>
        </w:rPr>
        <w:t xml:space="preserve">, selección múltiple </w:t>
      </w:r>
    </w:p>
    <w:p w:rsidR="0042510F" w:rsidRPr="00CD50F8" w:rsidRDefault="0042510F" w:rsidP="00D917A1">
      <w:pPr>
        <w:numPr>
          <w:ilvl w:val="0"/>
          <w:numId w:val="38"/>
        </w:numPr>
        <w:ind w:left="1418"/>
        <w:rPr>
          <w:sz w:val="18"/>
          <w:szCs w:val="18"/>
          <w:lang w:val="es-PE"/>
        </w:rPr>
      </w:pPr>
      <w:r w:rsidRPr="00CD50F8">
        <w:rPr>
          <w:sz w:val="18"/>
          <w:szCs w:val="18"/>
          <w:lang w:val="es-PE"/>
        </w:rPr>
        <w:t xml:space="preserve">Fecha de análisis / </w:t>
      </w:r>
      <w:r w:rsidR="00AB0619" w:rsidRPr="00CD50F8">
        <w:rPr>
          <w:sz w:val="18"/>
          <w:szCs w:val="18"/>
          <w:lang w:val="es-PE"/>
        </w:rPr>
        <w:t>verificación</w:t>
      </w:r>
      <w:r w:rsidRPr="00CD50F8">
        <w:rPr>
          <w:sz w:val="18"/>
          <w:szCs w:val="18"/>
          <w:lang w:val="es-PE"/>
        </w:rPr>
        <w:t xml:space="preserve"> </w:t>
      </w:r>
    </w:p>
    <w:p w:rsidR="0042510F" w:rsidRPr="00CD50F8" w:rsidRDefault="0042510F" w:rsidP="0042510F">
      <w:pPr>
        <w:ind w:left="709"/>
        <w:rPr>
          <w:sz w:val="18"/>
          <w:szCs w:val="18"/>
          <w:lang w:val="es-PE"/>
        </w:rPr>
      </w:pPr>
    </w:p>
    <w:p w:rsidR="0042510F" w:rsidRPr="00CD50F8" w:rsidRDefault="0042510F" w:rsidP="0042510F">
      <w:pPr>
        <w:ind w:left="709"/>
        <w:rPr>
          <w:sz w:val="18"/>
          <w:szCs w:val="18"/>
          <w:lang w:val="es-PE"/>
        </w:rPr>
      </w:pPr>
      <w:r w:rsidRPr="00CD50F8">
        <w:rPr>
          <w:sz w:val="18"/>
          <w:szCs w:val="18"/>
          <w:lang w:val="es-PE"/>
        </w:rPr>
        <w:t xml:space="preserve">Los datos a presentar son </w:t>
      </w:r>
    </w:p>
    <w:p w:rsidR="0042510F" w:rsidRPr="00CD50F8" w:rsidRDefault="0042510F" w:rsidP="00D917A1">
      <w:pPr>
        <w:numPr>
          <w:ilvl w:val="0"/>
          <w:numId w:val="38"/>
        </w:numPr>
        <w:ind w:left="1418"/>
        <w:rPr>
          <w:sz w:val="18"/>
          <w:szCs w:val="18"/>
          <w:lang w:val="es-PE"/>
        </w:rPr>
      </w:pPr>
      <w:r w:rsidRPr="00CD50F8">
        <w:rPr>
          <w:sz w:val="18"/>
          <w:szCs w:val="18"/>
          <w:lang w:val="es-PE"/>
        </w:rPr>
        <w:t>RUC</w:t>
      </w:r>
    </w:p>
    <w:p w:rsidR="0042510F" w:rsidRPr="00CD50F8" w:rsidRDefault="0042510F" w:rsidP="00D917A1">
      <w:pPr>
        <w:numPr>
          <w:ilvl w:val="0"/>
          <w:numId w:val="38"/>
        </w:numPr>
        <w:ind w:left="1418"/>
        <w:rPr>
          <w:sz w:val="18"/>
          <w:szCs w:val="18"/>
          <w:lang w:val="es-PE"/>
        </w:rPr>
      </w:pPr>
      <w:r w:rsidRPr="00CD50F8">
        <w:rPr>
          <w:sz w:val="18"/>
          <w:szCs w:val="18"/>
          <w:lang w:val="es-PE"/>
        </w:rPr>
        <w:t xml:space="preserve">Estado de la </w:t>
      </w:r>
      <w:r w:rsidR="00AB0619" w:rsidRPr="00CD50F8">
        <w:rPr>
          <w:sz w:val="18"/>
          <w:szCs w:val="18"/>
          <w:lang w:val="es-PE"/>
        </w:rPr>
        <w:t>inscripción</w:t>
      </w:r>
      <w:r w:rsidRPr="00CD50F8">
        <w:rPr>
          <w:sz w:val="18"/>
          <w:szCs w:val="18"/>
          <w:lang w:val="es-PE"/>
        </w:rPr>
        <w:t xml:space="preserve"> </w:t>
      </w:r>
    </w:p>
    <w:p w:rsidR="0042510F" w:rsidRPr="00CD50F8" w:rsidRDefault="0042510F" w:rsidP="00D917A1">
      <w:pPr>
        <w:numPr>
          <w:ilvl w:val="0"/>
          <w:numId w:val="38"/>
        </w:numPr>
        <w:ind w:left="1418"/>
        <w:rPr>
          <w:sz w:val="18"/>
          <w:szCs w:val="18"/>
          <w:lang w:val="es-PE"/>
        </w:rPr>
      </w:pPr>
      <w:r w:rsidRPr="00CD50F8">
        <w:rPr>
          <w:sz w:val="18"/>
          <w:szCs w:val="18"/>
          <w:lang w:val="es-PE"/>
        </w:rPr>
        <w:t>Fecha de inicio de la exoneración</w:t>
      </w:r>
    </w:p>
    <w:p w:rsidR="0042510F" w:rsidRPr="00CD50F8" w:rsidRDefault="0042510F" w:rsidP="00D917A1">
      <w:pPr>
        <w:numPr>
          <w:ilvl w:val="0"/>
          <w:numId w:val="38"/>
        </w:numPr>
        <w:ind w:left="1418"/>
        <w:rPr>
          <w:sz w:val="18"/>
          <w:szCs w:val="18"/>
          <w:lang w:val="es-PE"/>
        </w:rPr>
      </w:pPr>
      <w:r w:rsidRPr="00CD50F8">
        <w:rPr>
          <w:sz w:val="18"/>
          <w:szCs w:val="18"/>
          <w:lang w:val="es-PE"/>
        </w:rPr>
        <w:t>Fecha final de la exoneración</w:t>
      </w:r>
    </w:p>
    <w:p w:rsidR="0042510F" w:rsidRPr="00CD50F8" w:rsidRDefault="00AB0619" w:rsidP="00D917A1">
      <w:pPr>
        <w:numPr>
          <w:ilvl w:val="0"/>
          <w:numId w:val="38"/>
        </w:numPr>
        <w:ind w:left="1418"/>
        <w:rPr>
          <w:sz w:val="18"/>
          <w:szCs w:val="18"/>
          <w:lang w:val="es-PE"/>
        </w:rPr>
      </w:pPr>
      <w:r w:rsidRPr="00CD50F8">
        <w:rPr>
          <w:sz w:val="18"/>
          <w:szCs w:val="18"/>
          <w:lang w:val="es-PE"/>
        </w:rPr>
        <w:t>Características</w:t>
      </w:r>
      <w:r w:rsidR="0042510F" w:rsidRPr="00CD50F8">
        <w:rPr>
          <w:sz w:val="18"/>
          <w:szCs w:val="18"/>
          <w:lang w:val="es-PE"/>
        </w:rPr>
        <w:t xml:space="preserve"> de Usuario por el cual </w:t>
      </w:r>
      <w:r w:rsidR="001F57D1" w:rsidRPr="00CD50F8">
        <w:rPr>
          <w:sz w:val="18"/>
          <w:szCs w:val="18"/>
          <w:lang w:val="es-PE"/>
        </w:rPr>
        <w:t>está</w:t>
      </w:r>
      <w:r w:rsidR="0042510F" w:rsidRPr="00CD50F8">
        <w:rPr>
          <w:sz w:val="18"/>
          <w:szCs w:val="18"/>
          <w:lang w:val="es-PE"/>
        </w:rPr>
        <w:t xml:space="preserve"> exonerado </w:t>
      </w:r>
    </w:p>
    <w:p w:rsidR="0042510F" w:rsidRPr="00CD50F8" w:rsidRDefault="0042510F" w:rsidP="00D917A1">
      <w:pPr>
        <w:numPr>
          <w:ilvl w:val="0"/>
          <w:numId w:val="38"/>
        </w:numPr>
        <w:ind w:left="1418"/>
        <w:rPr>
          <w:sz w:val="18"/>
          <w:szCs w:val="18"/>
          <w:lang w:val="es-PE"/>
        </w:rPr>
      </w:pPr>
      <w:r w:rsidRPr="00CD50F8">
        <w:rPr>
          <w:sz w:val="18"/>
          <w:szCs w:val="18"/>
          <w:lang w:val="es-PE"/>
        </w:rPr>
        <w:t>Ver detalle (establecimientos, BF)</w:t>
      </w:r>
    </w:p>
    <w:p w:rsidR="0042510F" w:rsidRPr="00CD50F8" w:rsidRDefault="0042510F" w:rsidP="0042510F">
      <w:pPr>
        <w:pStyle w:val="Textodeglobo"/>
        <w:ind w:left="709"/>
        <w:rPr>
          <w:rFonts w:ascii="Arial" w:hAnsi="Arial" w:cs="Arial"/>
          <w:sz w:val="18"/>
          <w:szCs w:val="18"/>
          <w:lang w:eastAsia="es-ES"/>
        </w:rPr>
      </w:pPr>
    </w:p>
    <w:p w:rsidR="0042510F" w:rsidRPr="00CD50F8" w:rsidRDefault="0042510F" w:rsidP="0042510F">
      <w:pPr>
        <w:pStyle w:val="Textodeglobo"/>
        <w:ind w:left="709"/>
        <w:jc w:val="left"/>
        <w:rPr>
          <w:rFonts w:ascii="Arial" w:hAnsi="Arial" w:cs="Arial"/>
          <w:sz w:val="18"/>
          <w:szCs w:val="18"/>
        </w:rPr>
      </w:pPr>
      <w:r w:rsidRPr="00CD50F8">
        <w:rPr>
          <w:rFonts w:ascii="Arial" w:hAnsi="Arial" w:cs="Arial"/>
          <w:sz w:val="18"/>
          <w:szCs w:val="18"/>
        </w:rPr>
        <w:t>Consideraciones:</w:t>
      </w:r>
    </w:p>
    <w:p w:rsidR="0042510F" w:rsidRPr="00CD50F8" w:rsidRDefault="0042510F" w:rsidP="00D917A1">
      <w:pPr>
        <w:pStyle w:val="Prrafodelista"/>
        <w:numPr>
          <w:ilvl w:val="0"/>
          <w:numId w:val="57"/>
        </w:numPr>
        <w:ind w:left="1418"/>
        <w:rPr>
          <w:rFonts w:cs="Arial"/>
          <w:sz w:val="18"/>
          <w:szCs w:val="18"/>
          <w:lang w:val="es-PE"/>
        </w:rPr>
      </w:pPr>
      <w:r w:rsidRPr="00CD50F8">
        <w:rPr>
          <w:rFonts w:cs="Arial"/>
          <w:sz w:val="18"/>
          <w:szCs w:val="18"/>
          <w:lang w:val="es-PE"/>
        </w:rPr>
        <w:t xml:space="preserve">Ordenado por RUC, se obtiene la información de los exceptuados anteriores a la fecha de análisis/verificación Inclusive </w:t>
      </w:r>
    </w:p>
    <w:p w:rsidR="00C30DCB" w:rsidRPr="00CD50F8" w:rsidRDefault="00C30DCB" w:rsidP="00D917A1">
      <w:pPr>
        <w:pStyle w:val="Prrafodelista"/>
        <w:numPr>
          <w:ilvl w:val="0"/>
          <w:numId w:val="57"/>
        </w:numPr>
        <w:ind w:left="1418"/>
        <w:rPr>
          <w:rFonts w:cs="Arial"/>
          <w:sz w:val="18"/>
          <w:szCs w:val="18"/>
          <w:lang w:val="es-PE"/>
        </w:rPr>
      </w:pPr>
      <w:r w:rsidRPr="00CD50F8">
        <w:rPr>
          <w:sz w:val="18"/>
          <w:szCs w:val="18"/>
        </w:rPr>
        <w:t>Considerar que los tipos de BF mezcla y disolvente no tienen código de BF por lo que deberá mostrarse ‘000’</w:t>
      </w:r>
    </w:p>
    <w:p w:rsidR="0042510F" w:rsidRPr="00CD50F8" w:rsidRDefault="0042510F" w:rsidP="00D917A1">
      <w:pPr>
        <w:pStyle w:val="Prrafodelista"/>
        <w:numPr>
          <w:ilvl w:val="0"/>
          <w:numId w:val="57"/>
        </w:numPr>
        <w:ind w:left="1418"/>
        <w:rPr>
          <w:rFonts w:cs="Arial"/>
          <w:sz w:val="18"/>
          <w:szCs w:val="18"/>
          <w:lang w:val="es-PE"/>
        </w:rPr>
      </w:pPr>
      <w:r w:rsidRPr="00CD50F8">
        <w:rPr>
          <w:rFonts w:cs="Arial"/>
          <w:sz w:val="18"/>
          <w:szCs w:val="18"/>
          <w:lang w:val="es-PE"/>
        </w:rPr>
        <w:t>Opción para bajar la información de la consulta a un archivo CSV o TXT</w:t>
      </w:r>
    </w:p>
    <w:p w:rsidR="0042510F" w:rsidRPr="00CD50F8" w:rsidRDefault="0042510F" w:rsidP="00D917A1">
      <w:pPr>
        <w:pStyle w:val="Prrafodelista"/>
        <w:numPr>
          <w:ilvl w:val="0"/>
          <w:numId w:val="57"/>
        </w:numPr>
        <w:ind w:left="1418"/>
        <w:rPr>
          <w:rFonts w:cs="Arial"/>
          <w:sz w:val="18"/>
          <w:szCs w:val="18"/>
          <w:lang w:val="es-PE"/>
        </w:rPr>
      </w:pPr>
      <w:r w:rsidRPr="00CD50F8">
        <w:rPr>
          <w:rFonts w:cs="Arial"/>
          <w:sz w:val="18"/>
          <w:szCs w:val="18"/>
          <w:lang w:val="es-PE"/>
        </w:rPr>
        <w:t>Debe mostrar la fecha y usuario que emite la consulta así como la última fecha en la cual se actualizo la información en el registro diario de operaciones</w:t>
      </w:r>
    </w:p>
    <w:p w:rsidR="008B11E2" w:rsidRPr="00CD50F8" w:rsidRDefault="008B11E2" w:rsidP="008B11E2">
      <w:pPr>
        <w:pStyle w:val="Textodeglobo"/>
        <w:rPr>
          <w:rFonts w:ascii="Arial" w:hAnsi="Arial" w:cs="Arial"/>
          <w:b/>
          <w:sz w:val="18"/>
          <w:szCs w:val="18"/>
          <w:u w:val="single"/>
          <w:lang w:eastAsia="es-ES"/>
        </w:rPr>
      </w:pPr>
    </w:p>
    <w:p w:rsidR="008B11E2" w:rsidRPr="00CD50F8" w:rsidRDefault="008B11E2" w:rsidP="008B11E2">
      <w:pPr>
        <w:pStyle w:val="Textodeglobo"/>
        <w:rPr>
          <w:rFonts w:ascii="Arial" w:hAnsi="Arial" w:cs="Arial"/>
          <w:b/>
          <w:sz w:val="18"/>
          <w:szCs w:val="18"/>
          <w:u w:val="single"/>
          <w:lang w:eastAsia="es-ES"/>
        </w:rPr>
      </w:pPr>
    </w:p>
    <w:p w:rsidR="008B11E2" w:rsidRPr="00CD50F8" w:rsidRDefault="008B11E2" w:rsidP="00D917A1">
      <w:pPr>
        <w:pStyle w:val="Textodeglobo"/>
        <w:numPr>
          <w:ilvl w:val="0"/>
          <w:numId w:val="87"/>
        </w:numPr>
        <w:rPr>
          <w:rFonts w:ascii="Arial" w:hAnsi="Arial" w:cs="Arial"/>
          <w:b/>
          <w:sz w:val="18"/>
          <w:szCs w:val="18"/>
          <w:u w:val="single"/>
          <w:lang w:eastAsia="es-ES"/>
        </w:rPr>
      </w:pPr>
      <w:r w:rsidRPr="00CD50F8">
        <w:rPr>
          <w:rFonts w:ascii="Arial" w:hAnsi="Arial" w:cs="Arial"/>
          <w:b/>
          <w:sz w:val="18"/>
          <w:szCs w:val="18"/>
          <w:u w:val="single"/>
          <w:lang w:eastAsia="es-ES"/>
        </w:rPr>
        <w:t xml:space="preserve">Consulta de Omisos a la </w:t>
      </w:r>
      <w:r w:rsidR="00AB0619" w:rsidRPr="00CD50F8">
        <w:rPr>
          <w:rFonts w:ascii="Arial" w:hAnsi="Arial" w:cs="Arial"/>
          <w:b/>
          <w:sz w:val="18"/>
          <w:szCs w:val="18"/>
          <w:u w:val="single"/>
          <w:lang w:eastAsia="es-ES"/>
        </w:rPr>
        <w:t>presentación</w:t>
      </w:r>
      <w:r w:rsidRPr="00CD50F8">
        <w:rPr>
          <w:rFonts w:ascii="Arial" w:hAnsi="Arial" w:cs="Arial"/>
          <w:b/>
          <w:sz w:val="18"/>
          <w:szCs w:val="18"/>
          <w:u w:val="single"/>
          <w:lang w:eastAsia="es-ES"/>
        </w:rPr>
        <w:t xml:space="preserve"> de DJRO </w:t>
      </w:r>
    </w:p>
    <w:p w:rsidR="008B11E2" w:rsidRPr="00CD50F8" w:rsidRDefault="008B11E2" w:rsidP="008B11E2">
      <w:pPr>
        <w:ind w:left="709"/>
        <w:rPr>
          <w:sz w:val="18"/>
          <w:szCs w:val="18"/>
          <w:lang w:val="es-PE"/>
        </w:rPr>
      </w:pPr>
      <w:r w:rsidRPr="00CD50F8">
        <w:rPr>
          <w:sz w:val="18"/>
          <w:szCs w:val="18"/>
          <w:lang w:val="es-PE"/>
        </w:rPr>
        <w:t>Filtros:</w:t>
      </w:r>
    </w:p>
    <w:p w:rsidR="008B11E2" w:rsidRPr="00CD50F8" w:rsidRDefault="008B11E2" w:rsidP="00D917A1">
      <w:pPr>
        <w:numPr>
          <w:ilvl w:val="0"/>
          <w:numId w:val="38"/>
        </w:numPr>
        <w:ind w:left="1418"/>
        <w:rPr>
          <w:sz w:val="18"/>
          <w:szCs w:val="18"/>
          <w:lang w:val="es-PE"/>
        </w:rPr>
      </w:pPr>
      <w:r w:rsidRPr="00CD50F8">
        <w:rPr>
          <w:sz w:val="18"/>
          <w:szCs w:val="18"/>
          <w:lang w:val="es-PE"/>
        </w:rPr>
        <w:t xml:space="preserve">Usuarios </w:t>
      </w:r>
    </w:p>
    <w:p w:rsidR="008B11E2" w:rsidRPr="00CD50F8" w:rsidRDefault="008B11E2" w:rsidP="00D917A1">
      <w:pPr>
        <w:numPr>
          <w:ilvl w:val="0"/>
          <w:numId w:val="143"/>
        </w:numPr>
        <w:rPr>
          <w:sz w:val="18"/>
          <w:szCs w:val="18"/>
          <w:lang w:val="es-PE"/>
        </w:rPr>
      </w:pPr>
      <w:r w:rsidRPr="00CD50F8">
        <w:rPr>
          <w:sz w:val="18"/>
          <w:szCs w:val="18"/>
          <w:lang w:val="es-PE"/>
        </w:rPr>
        <w:t>RUC especifico</w:t>
      </w:r>
    </w:p>
    <w:p w:rsidR="008B11E2" w:rsidRPr="00CD50F8" w:rsidRDefault="008B11E2" w:rsidP="00D917A1">
      <w:pPr>
        <w:numPr>
          <w:ilvl w:val="0"/>
          <w:numId w:val="143"/>
        </w:numPr>
        <w:rPr>
          <w:sz w:val="18"/>
          <w:szCs w:val="18"/>
          <w:lang w:val="es-PE"/>
        </w:rPr>
      </w:pPr>
      <w:r w:rsidRPr="00CD50F8">
        <w:rPr>
          <w:sz w:val="18"/>
          <w:szCs w:val="18"/>
          <w:lang w:val="es-PE"/>
        </w:rPr>
        <w:t xml:space="preserve">PRIU </w:t>
      </w:r>
    </w:p>
    <w:p w:rsidR="008B11E2" w:rsidRPr="00CD50F8" w:rsidRDefault="008B11E2" w:rsidP="00D917A1">
      <w:pPr>
        <w:numPr>
          <w:ilvl w:val="0"/>
          <w:numId w:val="143"/>
        </w:numPr>
        <w:rPr>
          <w:sz w:val="18"/>
          <w:szCs w:val="18"/>
          <w:lang w:val="es-PE"/>
        </w:rPr>
      </w:pPr>
      <w:r w:rsidRPr="00CD50F8">
        <w:rPr>
          <w:sz w:val="18"/>
          <w:szCs w:val="18"/>
          <w:lang w:val="es-PE"/>
        </w:rPr>
        <w:t xml:space="preserve">Todos </w:t>
      </w:r>
    </w:p>
    <w:p w:rsidR="008B11E2" w:rsidRPr="00CD50F8" w:rsidRDefault="008B11E2" w:rsidP="00D917A1">
      <w:pPr>
        <w:numPr>
          <w:ilvl w:val="0"/>
          <w:numId w:val="38"/>
        </w:numPr>
        <w:ind w:left="1418"/>
        <w:rPr>
          <w:sz w:val="18"/>
          <w:szCs w:val="18"/>
          <w:lang w:val="es-PE"/>
        </w:rPr>
      </w:pPr>
      <w:r w:rsidRPr="00CD50F8">
        <w:rPr>
          <w:sz w:val="18"/>
          <w:szCs w:val="18"/>
          <w:lang w:val="es-PE"/>
        </w:rPr>
        <w:t>Por Ubigeo de Domicilio fiscal, selección múltiple</w:t>
      </w:r>
    </w:p>
    <w:p w:rsidR="008B11E2" w:rsidRPr="00CD50F8" w:rsidRDefault="008B11E2" w:rsidP="00D917A1">
      <w:pPr>
        <w:numPr>
          <w:ilvl w:val="0"/>
          <w:numId w:val="38"/>
        </w:numPr>
        <w:ind w:left="1418"/>
        <w:rPr>
          <w:sz w:val="18"/>
          <w:szCs w:val="18"/>
          <w:lang w:val="es-PE"/>
        </w:rPr>
      </w:pPr>
      <w:r w:rsidRPr="00CD50F8">
        <w:rPr>
          <w:sz w:val="18"/>
          <w:szCs w:val="18"/>
          <w:lang w:val="es-PE"/>
        </w:rPr>
        <w:t>Por Ubigeo de Establecimientos, selección múltiple</w:t>
      </w:r>
    </w:p>
    <w:p w:rsidR="008B11E2" w:rsidRPr="00CD50F8" w:rsidRDefault="008B11E2" w:rsidP="00D917A1">
      <w:pPr>
        <w:numPr>
          <w:ilvl w:val="0"/>
          <w:numId w:val="38"/>
        </w:numPr>
        <w:ind w:left="1418"/>
        <w:rPr>
          <w:sz w:val="18"/>
          <w:szCs w:val="18"/>
          <w:lang w:val="es-PE"/>
        </w:rPr>
      </w:pPr>
      <w:r w:rsidRPr="00CD50F8">
        <w:rPr>
          <w:sz w:val="18"/>
          <w:szCs w:val="18"/>
          <w:lang w:val="es-PE"/>
        </w:rPr>
        <w:t xml:space="preserve">Tipo de Bien Fiscalizado, selección </w:t>
      </w:r>
      <w:r w:rsidR="001F57D1" w:rsidRPr="00CD50F8">
        <w:rPr>
          <w:sz w:val="18"/>
          <w:szCs w:val="18"/>
          <w:lang w:val="es-PE"/>
        </w:rPr>
        <w:t>múltiple</w:t>
      </w:r>
    </w:p>
    <w:p w:rsidR="008B11E2" w:rsidRPr="00CD50F8" w:rsidRDefault="008B11E2" w:rsidP="00D917A1">
      <w:pPr>
        <w:numPr>
          <w:ilvl w:val="0"/>
          <w:numId w:val="38"/>
        </w:numPr>
        <w:ind w:left="1418"/>
        <w:rPr>
          <w:sz w:val="18"/>
          <w:szCs w:val="18"/>
          <w:lang w:val="es-PE"/>
        </w:rPr>
      </w:pPr>
      <w:r w:rsidRPr="00CD50F8">
        <w:rPr>
          <w:sz w:val="18"/>
          <w:szCs w:val="18"/>
          <w:lang w:val="es-PE"/>
        </w:rPr>
        <w:t>Bien Fiscalizado, selección múltiple</w:t>
      </w:r>
    </w:p>
    <w:p w:rsidR="008B11E2" w:rsidRPr="00CD50F8" w:rsidRDefault="008B11E2" w:rsidP="00D917A1">
      <w:pPr>
        <w:numPr>
          <w:ilvl w:val="0"/>
          <w:numId w:val="38"/>
        </w:numPr>
        <w:ind w:left="1418"/>
        <w:rPr>
          <w:sz w:val="18"/>
          <w:szCs w:val="18"/>
          <w:lang w:val="es-PE"/>
        </w:rPr>
      </w:pPr>
      <w:r w:rsidRPr="00CD50F8">
        <w:rPr>
          <w:sz w:val="18"/>
          <w:szCs w:val="18"/>
          <w:lang w:val="es-PE"/>
        </w:rPr>
        <w:t xml:space="preserve">Estado de </w:t>
      </w:r>
      <w:r w:rsidR="00AB0619" w:rsidRPr="00CD50F8">
        <w:rPr>
          <w:sz w:val="18"/>
          <w:szCs w:val="18"/>
          <w:lang w:val="es-PE"/>
        </w:rPr>
        <w:t>inscripción</w:t>
      </w:r>
      <w:r w:rsidRPr="00CD50F8">
        <w:rPr>
          <w:sz w:val="18"/>
          <w:szCs w:val="18"/>
          <w:lang w:val="es-PE"/>
        </w:rPr>
        <w:t>, selección múltiple</w:t>
      </w:r>
    </w:p>
    <w:p w:rsidR="008B11E2" w:rsidRPr="00CD50F8" w:rsidRDefault="008B11E2" w:rsidP="00D917A1">
      <w:pPr>
        <w:numPr>
          <w:ilvl w:val="0"/>
          <w:numId w:val="38"/>
        </w:numPr>
        <w:ind w:left="1418"/>
        <w:rPr>
          <w:sz w:val="18"/>
          <w:szCs w:val="18"/>
          <w:lang w:val="es-PE"/>
        </w:rPr>
      </w:pPr>
      <w:r w:rsidRPr="00CD50F8">
        <w:rPr>
          <w:sz w:val="18"/>
          <w:szCs w:val="18"/>
          <w:lang w:val="es-PE"/>
        </w:rPr>
        <w:t xml:space="preserve">Sector económico, selección </w:t>
      </w:r>
      <w:r w:rsidR="001F57D1" w:rsidRPr="00CD50F8">
        <w:rPr>
          <w:sz w:val="18"/>
          <w:szCs w:val="18"/>
          <w:lang w:val="es-PE"/>
        </w:rPr>
        <w:t>múltiple</w:t>
      </w:r>
    </w:p>
    <w:p w:rsidR="008B11E2" w:rsidRPr="00CD50F8" w:rsidRDefault="008B11E2" w:rsidP="00D917A1">
      <w:pPr>
        <w:numPr>
          <w:ilvl w:val="0"/>
          <w:numId w:val="38"/>
        </w:numPr>
        <w:ind w:left="1418"/>
        <w:rPr>
          <w:sz w:val="18"/>
          <w:szCs w:val="18"/>
          <w:lang w:val="es-PE"/>
        </w:rPr>
      </w:pPr>
      <w:r w:rsidRPr="00CD50F8">
        <w:rPr>
          <w:sz w:val="18"/>
          <w:szCs w:val="18"/>
          <w:lang w:val="es-PE"/>
        </w:rPr>
        <w:t>Actividad, selección múltiple</w:t>
      </w:r>
    </w:p>
    <w:p w:rsidR="008B11E2" w:rsidRPr="00CD50F8" w:rsidRDefault="008B11E2" w:rsidP="00D917A1">
      <w:pPr>
        <w:numPr>
          <w:ilvl w:val="0"/>
          <w:numId w:val="38"/>
        </w:numPr>
        <w:ind w:left="1418"/>
        <w:rPr>
          <w:sz w:val="18"/>
          <w:szCs w:val="18"/>
          <w:lang w:val="es-PE"/>
        </w:rPr>
      </w:pPr>
      <w:r w:rsidRPr="00CD50F8">
        <w:rPr>
          <w:sz w:val="18"/>
          <w:szCs w:val="18"/>
          <w:lang w:val="es-PE"/>
        </w:rPr>
        <w:t xml:space="preserve">Fecha de análisis / verificación </w:t>
      </w:r>
    </w:p>
    <w:p w:rsidR="008B11E2" w:rsidRPr="00CD50F8" w:rsidRDefault="008B11E2" w:rsidP="008B11E2">
      <w:pPr>
        <w:ind w:left="709"/>
        <w:rPr>
          <w:sz w:val="18"/>
          <w:szCs w:val="18"/>
          <w:lang w:val="es-PE"/>
        </w:rPr>
      </w:pPr>
    </w:p>
    <w:p w:rsidR="008B11E2" w:rsidRPr="00CD50F8" w:rsidRDefault="008B11E2" w:rsidP="008B11E2">
      <w:pPr>
        <w:ind w:left="709"/>
        <w:rPr>
          <w:sz w:val="18"/>
          <w:szCs w:val="18"/>
          <w:lang w:val="es-PE"/>
        </w:rPr>
      </w:pPr>
      <w:r w:rsidRPr="00CD50F8">
        <w:rPr>
          <w:sz w:val="18"/>
          <w:szCs w:val="18"/>
          <w:lang w:val="es-PE"/>
        </w:rPr>
        <w:t xml:space="preserve">Los datos a presentar son </w:t>
      </w:r>
    </w:p>
    <w:p w:rsidR="008B11E2" w:rsidRPr="00CD50F8" w:rsidRDefault="008B11E2" w:rsidP="00D917A1">
      <w:pPr>
        <w:numPr>
          <w:ilvl w:val="0"/>
          <w:numId w:val="38"/>
        </w:numPr>
        <w:ind w:left="1418"/>
        <w:rPr>
          <w:sz w:val="18"/>
          <w:szCs w:val="18"/>
          <w:lang w:val="es-PE"/>
        </w:rPr>
      </w:pPr>
      <w:r w:rsidRPr="00CD50F8">
        <w:rPr>
          <w:sz w:val="18"/>
          <w:szCs w:val="18"/>
          <w:lang w:val="es-PE"/>
        </w:rPr>
        <w:t>RUC</w:t>
      </w:r>
    </w:p>
    <w:p w:rsidR="008B11E2" w:rsidRPr="00CD50F8" w:rsidRDefault="008B11E2" w:rsidP="00D917A1">
      <w:pPr>
        <w:numPr>
          <w:ilvl w:val="0"/>
          <w:numId w:val="38"/>
        </w:numPr>
        <w:ind w:left="1418"/>
        <w:rPr>
          <w:sz w:val="18"/>
          <w:szCs w:val="18"/>
          <w:lang w:val="es-PE"/>
        </w:rPr>
      </w:pPr>
      <w:r w:rsidRPr="00CD50F8">
        <w:rPr>
          <w:sz w:val="18"/>
          <w:szCs w:val="18"/>
          <w:lang w:val="es-PE"/>
        </w:rPr>
        <w:t xml:space="preserve">Estado de la </w:t>
      </w:r>
      <w:r w:rsidR="00AB0619" w:rsidRPr="00CD50F8">
        <w:rPr>
          <w:sz w:val="18"/>
          <w:szCs w:val="18"/>
          <w:lang w:val="es-PE"/>
        </w:rPr>
        <w:t>inscripción</w:t>
      </w:r>
      <w:r w:rsidRPr="00CD50F8">
        <w:rPr>
          <w:sz w:val="18"/>
          <w:szCs w:val="18"/>
          <w:lang w:val="es-PE"/>
        </w:rPr>
        <w:t xml:space="preserve"> </w:t>
      </w:r>
    </w:p>
    <w:p w:rsidR="008B11E2" w:rsidRPr="00CD50F8" w:rsidRDefault="008B11E2" w:rsidP="00D917A1">
      <w:pPr>
        <w:numPr>
          <w:ilvl w:val="0"/>
          <w:numId w:val="38"/>
        </w:numPr>
        <w:ind w:left="1418"/>
        <w:rPr>
          <w:sz w:val="18"/>
          <w:szCs w:val="18"/>
          <w:lang w:val="es-PE"/>
        </w:rPr>
      </w:pPr>
      <w:r w:rsidRPr="00CD50F8">
        <w:rPr>
          <w:sz w:val="18"/>
          <w:szCs w:val="18"/>
          <w:lang w:val="es-PE"/>
        </w:rPr>
        <w:t xml:space="preserve">Periodo de DJRO donde estuvo omiso, el cual es menor o igual al periodo de la fecha de análisis / verificación </w:t>
      </w:r>
    </w:p>
    <w:p w:rsidR="008B11E2" w:rsidRPr="00CD50F8" w:rsidRDefault="008B11E2" w:rsidP="00D917A1">
      <w:pPr>
        <w:numPr>
          <w:ilvl w:val="0"/>
          <w:numId w:val="38"/>
        </w:numPr>
        <w:ind w:left="1418"/>
        <w:rPr>
          <w:sz w:val="18"/>
          <w:szCs w:val="18"/>
          <w:lang w:val="es-PE"/>
        </w:rPr>
      </w:pPr>
      <w:r w:rsidRPr="00CD50F8">
        <w:rPr>
          <w:sz w:val="18"/>
          <w:szCs w:val="18"/>
          <w:lang w:val="es-PE"/>
        </w:rPr>
        <w:t xml:space="preserve">Fecha de retiro de la </w:t>
      </w:r>
      <w:r w:rsidR="00AB0619" w:rsidRPr="00CD50F8">
        <w:rPr>
          <w:sz w:val="18"/>
          <w:szCs w:val="18"/>
          <w:lang w:val="es-PE"/>
        </w:rPr>
        <w:t>condición</w:t>
      </w:r>
      <w:r w:rsidRPr="00CD50F8">
        <w:rPr>
          <w:sz w:val="18"/>
          <w:szCs w:val="18"/>
          <w:lang w:val="es-PE"/>
        </w:rPr>
        <w:t xml:space="preserve"> de omiso</w:t>
      </w:r>
    </w:p>
    <w:p w:rsidR="008B11E2" w:rsidRPr="00CD50F8" w:rsidRDefault="008B11E2" w:rsidP="008B11E2">
      <w:pPr>
        <w:pStyle w:val="Textodeglobo"/>
        <w:ind w:left="709"/>
        <w:rPr>
          <w:rFonts w:ascii="Arial" w:hAnsi="Arial" w:cs="Arial"/>
          <w:sz w:val="18"/>
          <w:szCs w:val="18"/>
          <w:lang w:eastAsia="es-ES"/>
        </w:rPr>
      </w:pPr>
    </w:p>
    <w:p w:rsidR="008B11E2" w:rsidRPr="00CD50F8" w:rsidRDefault="008B11E2" w:rsidP="008B11E2">
      <w:pPr>
        <w:pStyle w:val="Textodeglobo"/>
        <w:ind w:left="709"/>
        <w:jc w:val="left"/>
        <w:rPr>
          <w:rFonts w:ascii="Arial" w:hAnsi="Arial" w:cs="Arial"/>
          <w:sz w:val="18"/>
          <w:szCs w:val="18"/>
        </w:rPr>
      </w:pPr>
      <w:r w:rsidRPr="00CD50F8">
        <w:rPr>
          <w:rFonts w:ascii="Arial" w:hAnsi="Arial" w:cs="Arial"/>
          <w:sz w:val="18"/>
          <w:szCs w:val="18"/>
        </w:rPr>
        <w:t>Consideraciones:</w:t>
      </w:r>
    </w:p>
    <w:p w:rsidR="008B11E2" w:rsidRPr="00CD50F8" w:rsidRDefault="008B11E2" w:rsidP="00D917A1">
      <w:pPr>
        <w:pStyle w:val="Prrafodelista"/>
        <w:numPr>
          <w:ilvl w:val="0"/>
          <w:numId w:val="57"/>
        </w:numPr>
        <w:ind w:left="1418"/>
        <w:rPr>
          <w:rFonts w:cs="Arial"/>
          <w:sz w:val="18"/>
          <w:szCs w:val="18"/>
          <w:lang w:val="es-PE"/>
        </w:rPr>
      </w:pPr>
      <w:r w:rsidRPr="00CD50F8">
        <w:rPr>
          <w:rFonts w:cs="Arial"/>
          <w:sz w:val="18"/>
          <w:szCs w:val="18"/>
          <w:lang w:val="es-PE"/>
        </w:rPr>
        <w:t xml:space="preserve">Ordenado por RUC y Periodo de DJRO </w:t>
      </w:r>
    </w:p>
    <w:p w:rsidR="00C30DCB" w:rsidRPr="00CD50F8" w:rsidRDefault="00C30DCB" w:rsidP="00D917A1">
      <w:pPr>
        <w:pStyle w:val="Prrafodelista"/>
        <w:numPr>
          <w:ilvl w:val="0"/>
          <w:numId w:val="57"/>
        </w:numPr>
        <w:ind w:left="1418"/>
        <w:rPr>
          <w:rFonts w:cs="Arial"/>
          <w:sz w:val="18"/>
          <w:szCs w:val="18"/>
          <w:lang w:val="es-PE"/>
        </w:rPr>
      </w:pPr>
      <w:r w:rsidRPr="00CD50F8">
        <w:rPr>
          <w:sz w:val="18"/>
          <w:szCs w:val="18"/>
        </w:rPr>
        <w:t>Considerar que los tipos de BF mezcla y disolvente no tienen código de BF por lo que deberá mostrarse ‘000’</w:t>
      </w:r>
    </w:p>
    <w:p w:rsidR="008B11E2" w:rsidRPr="00CD50F8" w:rsidRDefault="008B11E2" w:rsidP="00D917A1">
      <w:pPr>
        <w:pStyle w:val="Prrafodelista"/>
        <w:numPr>
          <w:ilvl w:val="0"/>
          <w:numId w:val="57"/>
        </w:numPr>
        <w:ind w:left="1418"/>
        <w:rPr>
          <w:rFonts w:cs="Arial"/>
          <w:sz w:val="18"/>
          <w:szCs w:val="18"/>
          <w:lang w:val="es-PE"/>
        </w:rPr>
      </w:pPr>
      <w:r w:rsidRPr="00CD50F8">
        <w:rPr>
          <w:rFonts w:cs="Arial"/>
          <w:sz w:val="18"/>
          <w:szCs w:val="18"/>
          <w:lang w:val="es-PE"/>
        </w:rPr>
        <w:t>Opción para bajar la información de la consulta a un archivo CSV o TXT</w:t>
      </w:r>
    </w:p>
    <w:p w:rsidR="008B11E2" w:rsidRPr="00CD50F8" w:rsidRDefault="008B11E2" w:rsidP="00D917A1">
      <w:pPr>
        <w:pStyle w:val="Prrafodelista"/>
        <w:numPr>
          <w:ilvl w:val="0"/>
          <w:numId w:val="57"/>
        </w:numPr>
        <w:ind w:left="1418"/>
        <w:rPr>
          <w:rFonts w:cs="Arial"/>
          <w:sz w:val="18"/>
          <w:szCs w:val="18"/>
          <w:lang w:val="es-PE"/>
        </w:rPr>
      </w:pPr>
      <w:r w:rsidRPr="00CD50F8">
        <w:rPr>
          <w:rFonts w:cs="Arial"/>
          <w:sz w:val="18"/>
          <w:szCs w:val="18"/>
          <w:lang w:val="es-PE"/>
        </w:rPr>
        <w:t>Debe mostrar la fecha y usuario que emite la consulta así como la última fecha en la cual se actualizo la información en el registro diario de operaciones</w:t>
      </w:r>
    </w:p>
    <w:p w:rsidR="008B11E2" w:rsidRPr="00CD50F8" w:rsidRDefault="008B11E2" w:rsidP="0042510F">
      <w:pPr>
        <w:pStyle w:val="Textodeglobo"/>
        <w:jc w:val="left"/>
        <w:rPr>
          <w:rFonts w:ascii="Arial" w:hAnsi="Arial" w:cs="Arial"/>
          <w:sz w:val="18"/>
          <w:szCs w:val="18"/>
        </w:rPr>
      </w:pPr>
    </w:p>
    <w:p w:rsidR="00C336A0" w:rsidRPr="00CD50F8" w:rsidRDefault="00C336A0" w:rsidP="0042510F">
      <w:pPr>
        <w:pStyle w:val="Textodeglobo"/>
        <w:jc w:val="left"/>
        <w:rPr>
          <w:rFonts w:ascii="Arial" w:hAnsi="Arial" w:cs="Arial"/>
          <w:sz w:val="18"/>
          <w:szCs w:val="18"/>
        </w:rPr>
      </w:pPr>
    </w:p>
    <w:p w:rsidR="00C336A0" w:rsidRPr="00CD50F8" w:rsidRDefault="00C336A0" w:rsidP="00D917A1">
      <w:pPr>
        <w:pStyle w:val="Textodeglobo"/>
        <w:numPr>
          <w:ilvl w:val="0"/>
          <w:numId w:val="87"/>
        </w:numPr>
        <w:rPr>
          <w:rFonts w:ascii="Arial" w:hAnsi="Arial" w:cs="Arial"/>
          <w:b/>
          <w:sz w:val="18"/>
          <w:szCs w:val="18"/>
          <w:u w:val="single"/>
          <w:lang w:eastAsia="es-ES"/>
        </w:rPr>
      </w:pPr>
      <w:r w:rsidRPr="00CD50F8">
        <w:rPr>
          <w:rFonts w:ascii="Arial" w:hAnsi="Arial" w:cs="Arial"/>
          <w:b/>
          <w:sz w:val="18"/>
          <w:szCs w:val="18"/>
          <w:u w:val="single"/>
          <w:lang w:eastAsia="es-ES"/>
        </w:rPr>
        <w:t xml:space="preserve">Consulta </w:t>
      </w:r>
      <w:r w:rsidR="007C63FA" w:rsidRPr="00CD50F8">
        <w:rPr>
          <w:rFonts w:ascii="Arial" w:hAnsi="Arial" w:cs="Arial"/>
          <w:b/>
          <w:sz w:val="18"/>
          <w:szCs w:val="18"/>
          <w:u w:val="single"/>
          <w:lang w:eastAsia="es-ES"/>
        </w:rPr>
        <w:t xml:space="preserve">Resumen de </w:t>
      </w:r>
      <w:r w:rsidRPr="00CD50F8">
        <w:rPr>
          <w:rFonts w:ascii="Arial" w:hAnsi="Arial" w:cs="Arial"/>
          <w:b/>
          <w:sz w:val="18"/>
          <w:szCs w:val="18"/>
          <w:u w:val="single"/>
          <w:lang w:eastAsia="es-ES"/>
        </w:rPr>
        <w:t xml:space="preserve">Omisos </w:t>
      </w:r>
    </w:p>
    <w:p w:rsidR="00C336A0" w:rsidRPr="00CD50F8" w:rsidRDefault="00C336A0" w:rsidP="00C336A0">
      <w:pPr>
        <w:ind w:left="709"/>
        <w:rPr>
          <w:sz w:val="18"/>
          <w:szCs w:val="18"/>
          <w:lang w:val="es-PE"/>
        </w:rPr>
      </w:pPr>
      <w:r w:rsidRPr="00CD50F8">
        <w:rPr>
          <w:sz w:val="18"/>
          <w:szCs w:val="18"/>
          <w:lang w:val="es-PE"/>
        </w:rPr>
        <w:t>Filtros:</w:t>
      </w:r>
    </w:p>
    <w:p w:rsidR="00C336A0" w:rsidRPr="00CD50F8" w:rsidRDefault="00C336A0" w:rsidP="00D917A1">
      <w:pPr>
        <w:numPr>
          <w:ilvl w:val="0"/>
          <w:numId w:val="38"/>
        </w:numPr>
        <w:ind w:left="1418"/>
        <w:rPr>
          <w:sz w:val="18"/>
          <w:szCs w:val="18"/>
          <w:lang w:val="es-PE"/>
        </w:rPr>
      </w:pPr>
      <w:r w:rsidRPr="00CD50F8">
        <w:rPr>
          <w:sz w:val="18"/>
          <w:szCs w:val="18"/>
          <w:lang w:val="es-PE"/>
        </w:rPr>
        <w:t xml:space="preserve">Usuarios </w:t>
      </w:r>
    </w:p>
    <w:p w:rsidR="00C336A0" w:rsidRPr="00CD50F8" w:rsidRDefault="00C336A0" w:rsidP="00D917A1">
      <w:pPr>
        <w:numPr>
          <w:ilvl w:val="0"/>
          <w:numId w:val="165"/>
        </w:numPr>
        <w:rPr>
          <w:sz w:val="18"/>
          <w:szCs w:val="18"/>
          <w:lang w:val="es-PE"/>
        </w:rPr>
      </w:pPr>
      <w:r w:rsidRPr="00CD50F8">
        <w:rPr>
          <w:sz w:val="18"/>
          <w:szCs w:val="18"/>
          <w:lang w:val="es-PE"/>
        </w:rPr>
        <w:t>RUC especifico</w:t>
      </w:r>
    </w:p>
    <w:p w:rsidR="00C336A0" w:rsidRPr="00CD50F8" w:rsidRDefault="00C336A0" w:rsidP="00D917A1">
      <w:pPr>
        <w:numPr>
          <w:ilvl w:val="0"/>
          <w:numId w:val="165"/>
        </w:numPr>
        <w:rPr>
          <w:sz w:val="18"/>
          <w:szCs w:val="18"/>
          <w:lang w:val="es-PE"/>
        </w:rPr>
      </w:pPr>
      <w:r w:rsidRPr="00CD50F8">
        <w:rPr>
          <w:sz w:val="18"/>
          <w:szCs w:val="18"/>
          <w:lang w:val="es-PE"/>
        </w:rPr>
        <w:t xml:space="preserve">PRIU </w:t>
      </w:r>
    </w:p>
    <w:p w:rsidR="00C336A0" w:rsidRPr="00CD50F8" w:rsidRDefault="00C336A0" w:rsidP="00D917A1">
      <w:pPr>
        <w:numPr>
          <w:ilvl w:val="0"/>
          <w:numId w:val="165"/>
        </w:numPr>
        <w:rPr>
          <w:sz w:val="18"/>
          <w:szCs w:val="18"/>
          <w:lang w:val="es-PE"/>
        </w:rPr>
      </w:pPr>
      <w:r w:rsidRPr="00CD50F8">
        <w:rPr>
          <w:sz w:val="18"/>
          <w:szCs w:val="18"/>
          <w:lang w:val="es-PE"/>
        </w:rPr>
        <w:t xml:space="preserve">Todos </w:t>
      </w:r>
    </w:p>
    <w:p w:rsidR="00C336A0" w:rsidRPr="00CD50F8" w:rsidRDefault="00C336A0" w:rsidP="00D917A1">
      <w:pPr>
        <w:numPr>
          <w:ilvl w:val="0"/>
          <w:numId w:val="38"/>
        </w:numPr>
        <w:ind w:left="1418"/>
        <w:rPr>
          <w:sz w:val="18"/>
          <w:szCs w:val="18"/>
          <w:lang w:val="es-PE"/>
        </w:rPr>
      </w:pPr>
      <w:r w:rsidRPr="00CD50F8">
        <w:rPr>
          <w:sz w:val="18"/>
          <w:szCs w:val="18"/>
          <w:lang w:val="es-PE"/>
        </w:rPr>
        <w:t>Por Ubigeo de Domicilio fiscal, selección múltiple</w:t>
      </w:r>
    </w:p>
    <w:p w:rsidR="00C336A0" w:rsidRPr="00CD50F8" w:rsidRDefault="00C336A0" w:rsidP="00D917A1">
      <w:pPr>
        <w:numPr>
          <w:ilvl w:val="0"/>
          <w:numId w:val="38"/>
        </w:numPr>
        <w:ind w:left="1418"/>
        <w:rPr>
          <w:sz w:val="18"/>
          <w:szCs w:val="18"/>
          <w:lang w:val="es-PE"/>
        </w:rPr>
      </w:pPr>
      <w:r w:rsidRPr="00CD50F8">
        <w:rPr>
          <w:sz w:val="18"/>
          <w:szCs w:val="18"/>
          <w:lang w:val="es-PE"/>
        </w:rPr>
        <w:t>Tipo de Bien Fiscalizado, selección múltiple</w:t>
      </w:r>
    </w:p>
    <w:p w:rsidR="00C336A0" w:rsidRPr="00CD50F8" w:rsidRDefault="00C336A0" w:rsidP="00D917A1">
      <w:pPr>
        <w:numPr>
          <w:ilvl w:val="0"/>
          <w:numId w:val="38"/>
        </w:numPr>
        <w:ind w:left="1418"/>
        <w:rPr>
          <w:sz w:val="18"/>
          <w:szCs w:val="18"/>
          <w:lang w:val="es-PE"/>
        </w:rPr>
      </w:pPr>
      <w:r w:rsidRPr="00CD50F8">
        <w:rPr>
          <w:sz w:val="18"/>
          <w:szCs w:val="18"/>
          <w:lang w:val="es-PE"/>
        </w:rPr>
        <w:t>Bien Fiscalizado, selección múltiple</w:t>
      </w:r>
    </w:p>
    <w:p w:rsidR="00C336A0" w:rsidRPr="00CD50F8" w:rsidRDefault="00C336A0" w:rsidP="00C336A0">
      <w:pPr>
        <w:ind w:left="1418"/>
        <w:rPr>
          <w:sz w:val="18"/>
          <w:szCs w:val="18"/>
          <w:lang w:val="es-PE"/>
        </w:rPr>
      </w:pPr>
    </w:p>
    <w:p w:rsidR="00C336A0" w:rsidRPr="00CD50F8" w:rsidRDefault="00C336A0" w:rsidP="00C336A0">
      <w:pPr>
        <w:ind w:left="709"/>
        <w:rPr>
          <w:sz w:val="18"/>
          <w:szCs w:val="18"/>
          <w:lang w:val="es-PE"/>
        </w:rPr>
      </w:pPr>
      <w:r w:rsidRPr="00CD50F8">
        <w:rPr>
          <w:sz w:val="18"/>
          <w:szCs w:val="18"/>
          <w:lang w:val="es-PE"/>
        </w:rPr>
        <w:t xml:space="preserve">Los datos a presentar son </w:t>
      </w:r>
    </w:p>
    <w:p w:rsidR="00C336A0" w:rsidRPr="00CD50F8" w:rsidRDefault="00C336A0" w:rsidP="00D917A1">
      <w:pPr>
        <w:numPr>
          <w:ilvl w:val="0"/>
          <w:numId w:val="38"/>
        </w:numPr>
        <w:ind w:left="1418"/>
        <w:rPr>
          <w:sz w:val="18"/>
          <w:szCs w:val="18"/>
          <w:lang w:val="es-PE"/>
        </w:rPr>
      </w:pPr>
      <w:r w:rsidRPr="00CD50F8">
        <w:rPr>
          <w:sz w:val="18"/>
          <w:szCs w:val="18"/>
          <w:lang w:val="es-PE"/>
        </w:rPr>
        <w:t xml:space="preserve">Ubigeo </w:t>
      </w:r>
    </w:p>
    <w:p w:rsidR="00C336A0" w:rsidRPr="00CD50F8" w:rsidRDefault="00C336A0" w:rsidP="00D917A1">
      <w:pPr>
        <w:numPr>
          <w:ilvl w:val="0"/>
          <w:numId w:val="38"/>
        </w:numPr>
        <w:ind w:left="1418"/>
        <w:rPr>
          <w:sz w:val="18"/>
          <w:szCs w:val="18"/>
          <w:lang w:val="es-PE"/>
        </w:rPr>
      </w:pPr>
      <w:r w:rsidRPr="00CD50F8">
        <w:rPr>
          <w:sz w:val="18"/>
          <w:szCs w:val="18"/>
          <w:lang w:val="es-PE"/>
        </w:rPr>
        <w:t>Tipo de Bien Fiscalizado</w:t>
      </w:r>
    </w:p>
    <w:p w:rsidR="00C336A0" w:rsidRPr="00CD50F8" w:rsidRDefault="00C336A0" w:rsidP="00D917A1">
      <w:pPr>
        <w:numPr>
          <w:ilvl w:val="0"/>
          <w:numId w:val="38"/>
        </w:numPr>
        <w:ind w:left="1418"/>
        <w:rPr>
          <w:sz w:val="18"/>
          <w:szCs w:val="18"/>
          <w:lang w:val="es-PE"/>
        </w:rPr>
      </w:pPr>
      <w:r w:rsidRPr="00CD50F8">
        <w:rPr>
          <w:sz w:val="18"/>
          <w:szCs w:val="18"/>
          <w:lang w:val="es-PE"/>
        </w:rPr>
        <w:t>Bien Fiscalizado</w:t>
      </w:r>
    </w:p>
    <w:p w:rsidR="00C336A0" w:rsidRPr="00CD50F8" w:rsidRDefault="00C336A0" w:rsidP="00D917A1">
      <w:pPr>
        <w:numPr>
          <w:ilvl w:val="0"/>
          <w:numId w:val="38"/>
        </w:numPr>
        <w:ind w:left="1418"/>
        <w:rPr>
          <w:sz w:val="18"/>
          <w:szCs w:val="18"/>
          <w:lang w:val="es-PE"/>
        </w:rPr>
      </w:pPr>
      <w:r w:rsidRPr="00CD50F8">
        <w:rPr>
          <w:sz w:val="18"/>
          <w:szCs w:val="18"/>
          <w:lang w:val="es-PE"/>
        </w:rPr>
        <w:t>RUC</w:t>
      </w:r>
    </w:p>
    <w:p w:rsidR="00C336A0" w:rsidRPr="00CD50F8" w:rsidRDefault="00C336A0" w:rsidP="00D917A1">
      <w:pPr>
        <w:numPr>
          <w:ilvl w:val="0"/>
          <w:numId w:val="38"/>
        </w:numPr>
        <w:ind w:left="1418"/>
        <w:rPr>
          <w:sz w:val="18"/>
          <w:szCs w:val="18"/>
          <w:lang w:val="es-PE"/>
        </w:rPr>
      </w:pPr>
      <w:r w:rsidRPr="00CD50F8">
        <w:rPr>
          <w:sz w:val="18"/>
          <w:szCs w:val="18"/>
          <w:lang w:val="es-PE"/>
        </w:rPr>
        <w:t>Periodo inicial omiso</w:t>
      </w:r>
    </w:p>
    <w:p w:rsidR="00C336A0" w:rsidRPr="00CD50F8" w:rsidRDefault="00C336A0" w:rsidP="00D917A1">
      <w:pPr>
        <w:numPr>
          <w:ilvl w:val="0"/>
          <w:numId w:val="38"/>
        </w:numPr>
        <w:ind w:left="1418"/>
        <w:rPr>
          <w:sz w:val="18"/>
          <w:szCs w:val="18"/>
          <w:lang w:val="es-PE"/>
        </w:rPr>
      </w:pPr>
      <w:r w:rsidRPr="00CD50F8">
        <w:rPr>
          <w:sz w:val="18"/>
          <w:szCs w:val="18"/>
          <w:lang w:val="es-PE"/>
        </w:rPr>
        <w:t>Periodo final omiso</w:t>
      </w:r>
    </w:p>
    <w:p w:rsidR="00FA19CD" w:rsidRPr="00CD50F8" w:rsidRDefault="00FA19CD" w:rsidP="00D917A1">
      <w:pPr>
        <w:numPr>
          <w:ilvl w:val="0"/>
          <w:numId w:val="38"/>
        </w:numPr>
        <w:ind w:left="1418"/>
        <w:rPr>
          <w:sz w:val="18"/>
          <w:szCs w:val="18"/>
          <w:lang w:val="es-PE"/>
        </w:rPr>
      </w:pPr>
      <w:r w:rsidRPr="00CD50F8">
        <w:rPr>
          <w:sz w:val="18"/>
          <w:szCs w:val="18"/>
          <w:lang w:val="es-PE"/>
        </w:rPr>
        <w:t>Medios de contacto telefónico de RCBF (números y códigos de ciudad).</w:t>
      </w:r>
    </w:p>
    <w:p w:rsidR="00FA19CD" w:rsidRPr="00CD50F8" w:rsidRDefault="00FA19CD" w:rsidP="00D917A1">
      <w:pPr>
        <w:numPr>
          <w:ilvl w:val="0"/>
          <w:numId w:val="38"/>
        </w:numPr>
        <w:ind w:left="1418"/>
        <w:rPr>
          <w:sz w:val="18"/>
          <w:szCs w:val="18"/>
          <w:lang w:val="es-PE"/>
        </w:rPr>
      </w:pPr>
      <w:r w:rsidRPr="00CD50F8">
        <w:rPr>
          <w:sz w:val="18"/>
          <w:szCs w:val="18"/>
          <w:lang w:val="es-PE"/>
        </w:rPr>
        <w:t>Medios de contacto telefónico de RUC (números y códigos de ciudad).</w:t>
      </w:r>
    </w:p>
    <w:p w:rsidR="00FA19CD" w:rsidRPr="00CD50F8" w:rsidRDefault="00FA19CD" w:rsidP="00D917A1">
      <w:pPr>
        <w:numPr>
          <w:ilvl w:val="0"/>
          <w:numId w:val="38"/>
        </w:numPr>
        <w:ind w:left="1418"/>
        <w:rPr>
          <w:sz w:val="18"/>
          <w:szCs w:val="18"/>
          <w:lang w:val="es-PE"/>
        </w:rPr>
      </w:pPr>
      <w:r w:rsidRPr="00CD50F8">
        <w:rPr>
          <w:sz w:val="18"/>
          <w:szCs w:val="18"/>
          <w:lang w:val="es-PE"/>
        </w:rPr>
        <w:t xml:space="preserve">Datos del responsable </w:t>
      </w:r>
      <w:r w:rsidR="004217DE" w:rsidRPr="00CD50F8">
        <w:rPr>
          <w:sz w:val="18"/>
          <w:szCs w:val="18"/>
          <w:lang w:val="es-PE"/>
        </w:rPr>
        <w:t>técnico</w:t>
      </w:r>
    </w:p>
    <w:p w:rsidR="00C336A0" w:rsidRPr="00CD50F8" w:rsidRDefault="00C336A0" w:rsidP="00D917A1">
      <w:pPr>
        <w:numPr>
          <w:ilvl w:val="0"/>
          <w:numId w:val="38"/>
        </w:numPr>
        <w:ind w:left="1418"/>
        <w:rPr>
          <w:sz w:val="18"/>
          <w:szCs w:val="18"/>
          <w:lang w:val="es-PE"/>
        </w:rPr>
      </w:pPr>
      <w:r w:rsidRPr="00CD50F8">
        <w:rPr>
          <w:sz w:val="18"/>
          <w:szCs w:val="18"/>
          <w:lang w:val="es-PE"/>
        </w:rPr>
        <w:t xml:space="preserve">Con Suspensión (S/N), de ser SI </w:t>
      </w:r>
    </w:p>
    <w:p w:rsidR="00C336A0" w:rsidRPr="00CD50F8" w:rsidRDefault="004217DE" w:rsidP="00D917A1">
      <w:pPr>
        <w:numPr>
          <w:ilvl w:val="0"/>
          <w:numId w:val="166"/>
        </w:numPr>
        <w:rPr>
          <w:sz w:val="18"/>
          <w:szCs w:val="18"/>
          <w:lang w:val="es-PE"/>
        </w:rPr>
      </w:pPr>
      <w:r w:rsidRPr="00CD50F8">
        <w:rPr>
          <w:sz w:val="18"/>
          <w:szCs w:val="18"/>
          <w:lang w:val="es-PE"/>
        </w:rPr>
        <w:t>Resolución</w:t>
      </w:r>
    </w:p>
    <w:p w:rsidR="00C336A0" w:rsidRPr="00CD50F8" w:rsidRDefault="00C336A0" w:rsidP="00D917A1">
      <w:pPr>
        <w:numPr>
          <w:ilvl w:val="0"/>
          <w:numId w:val="166"/>
        </w:numPr>
        <w:rPr>
          <w:sz w:val="18"/>
          <w:szCs w:val="18"/>
          <w:lang w:val="es-PE"/>
        </w:rPr>
      </w:pPr>
      <w:r w:rsidRPr="00CD50F8">
        <w:rPr>
          <w:sz w:val="18"/>
          <w:szCs w:val="18"/>
          <w:lang w:val="es-PE"/>
        </w:rPr>
        <w:t xml:space="preserve">Fecha de levantamiento de suspensión </w:t>
      </w:r>
    </w:p>
    <w:p w:rsidR="00C336A0" w:rsidRPr="00CD50F8" w:rsidRDefault="00C336A0" w:rsidP="00C336A0">
      <w:pPr>
        <w:pStyle w:val="Textodeglobo"/>
        <w:ind w:left="709"/>
        <w:rPr>
          <w:rFonts w:ascii="Arial" w:hAnsi="Arial" w:cs="Arial"/>
          <w:sz w:val="18"/>
          <w:szCs w:val="18"/>
          <w:lang w:eastAsia="es-ES"/>
        </w:rPr>
      </w:pPr>
    </w:p>
    <w:p w:rsidR="00C336A0" w:rsidRPr="00CD50F8" w:rsidRDefault="00C336A0" w:rsidP="00C336A0">
      <w:pPr>
        <w:pStyle w:val="Textodeglobo"/>
        <w:ind w:left="709"/>
        <w:jc w:val="left"/>
        <w:rPr>
          <w:rFonts w:ascii="Arial" w:hAnsi="Arial" w:cs="Arial"/>
          <w:sz w:val="18"/>
          <w:szCs w:val="18"/>
        </w:rPr>
      </w:pPr>
      <w:r w:rsidRPr="00CD50F8">
        <w:rPr>
          <w:rFonts w:ascii="Arial" w:hAnsi="Arial" w:cs="Arial"/>
          <w:sz w:val="18"/>
          <w:szCs w:val="18"/>
        </w:rPr>
        <w:t>Consideraciones:</w:t>
      </w:r>
    </w:p>
    <w:p w:rsidR="00C336A0" w:rsidRPr="00CD50F8" w:rsidRDefault="00C336A0" w:rsidP="00D917A1">
      <w:pPr>
        <w:pStyle w:val="Prrafodelista"/>
        <w:numPr>
          <w:ilvl w:val="0"/>
          <w:numId w:val="57"/>
        </w:numPr>
        <w:ind w:left="1418"/>
        <w:rPr>
          <w:rFonts w:cs="Arial"/>
          <w:sz w:val="18"/>
          <w:szCs w:val="18"/>
          <w:lang w:val="es-PE"/>
        </w:rPr>
      </w:pPr>
      <w:r w:rsidRPr="00CD50F8">
        <w:rPr>
          <w:rFonts w:cs="Arial"/>
          <w:sz w:val="18"/>
          <w:szCs w:val="18"/>
          <w:lang w:val="es-PE"/>
        </w:rPr>
        <w:t>Ordenado por Ubigeo, Tipo de BF, BF y RUC</w:t>
      </w:r>
    </w:p>
    <w:p w:rsidR="00C336A0" w:rsidRPr="00CD50F8" w:rsidRDefault="00C336A0" w:rsidP="00D917A1">
      <w:pPr>
        <w:pStyle w:val="Prrafodelista"/>
        <w:numPr>
          <w:ilvl w:val="0"/>
          <w:numId w:val="57"/>
        </w:numPr>
        <w:ind w:left="1418"/>
        <w:rPr>
          <w:rFonts w:cs="Arial"/>
          <w:sz w:val="18"/>
          <w:szCs w:val="18"/>
          <w:lang w:val="es-PE"/>
        </w:rPr>
      </w:pPr>
      <w:r w:rsidRPr="00CD50F8">
        <w:rPr>
          <w:rFonts w:cs="Arial"/>
          <w:sz w:val="18"/>
          <w:szCs w:val="18"/>
          <w:lang w:val="es-PE"/>
        </w:rPr>
        <w:t>Considerar que un RUC puede tener varios periodos de omiso y también varias suspensiones por omiso</w:t>
      </w:r>
    </w:p>
    <w:p w:rsidR="00FA19CD" w:rsidRPr="00CD50F8" w:rsidRDefault="00FA19CD" w:rsidP="00D917A1">
      <w:pPr>
        <w:pStyle w:val="Prrafodelista"/>
        <w:numPr>
          <w:ilvl w:val="0"/>
          <w:numId w:val="57"/>
        </w:numPr>
        <w:ind w:left="1418"/>
        <w:rPr>
          <w:rFonts w:cs="Arial"/>
          <w:sz w:val="18"/>
          <w:szCs w:val="18"/>
          <w:lang w:val="es-PE"/>
        </w:rPr>
      </w:pPr>
      <w:r w:rsidRPr="00CD50F8">
        <w:rPr>
          <w:rFonts w:cs="Arial"/>
          <w:sz w:val="18"/>
          <w:szCs w:val="18"/>
          <w:lang w:val="es-PE"/>
        </w:rPr>
        <w:t xml:space="preserve">Colocar los datos del medio de contacto y responsable técnico que </w:t>
      </w:r>
      <w:r w:rsidR="004217DE" w:rsidRPr="00CD50F8">
        <w:rPr>
          <w:rFonts w:cs="Arial"/>
          <w:sz w:val="18"/>
          <w:szCs w:val="18"/>
          <w:lang w:val="es-PE"/>
        </w:rPr>
        <w:t>tenía</w:t>
      </w:r>
      <w:r w:rsidRPr="00CD50F8">
        <w:rPr>
          <w:rFonts w:cs="Arial"/>
          <w:sz w:val="18"/>
          <w:szCs w:val="18"/>
          <w:lang w:val="es-PE"/>
        </w:rPr>
        <w:t xml:space="preserve"> al alta en el periodo que fue omiso </w:t>
      </w:r>
    </w:p>
    <w:p w:rsidR="00C30DCB" w:rsidRPr="00CD50F8" w:rsidRDefault="00C30DCB" w:rsidP="00D917A1">
      <w:pPr>
        <w:pStyle w:val="Prrafodelista"/>
        <w:numPr>
          <w:ilvl w:val="0"/>
          <w:numId w:val="57"/>
        </w:numPr>
        <w:ind w:left="1418"/>
        <w:rPr>
          <w:rFonts w:cs="Arial"/>
          <w:sz w:val="18"/>
          <w:szCs w:val="18"/>
          <w:lang w:val="es-PE"/>
        </w:rPr>
      </w:pPr>
      <w:r w:rsidRPr="00CD50F8">
        <w:rPr>
          <w:sz w:val="18"/>
          <w:szCs w:val="18"/>
        </w:rPr>
        <w:t>Considerar que los tipos de BF mezcla y disolvente no tienen código de BF por lo que deberá mostrarse ‘000’</w:t>
      </w:r>
    </w:p>
    <w:p w:rsidR="00C336A0" w:rsidRPr="00CD50F8" w:rsidRDefault="00C336A0" w:rsidP="00D917A1">
      <w:pPr>
        <w:pStyle w:val="Prrafodelista"/>
        <w:numPr>
          <w:ilvl w:val="0"/>
          <w:numId w:val="57"/>
        </w:numPr>
        <w:ind w:left="1418"/>
        <w:rPr>
          <w:rFonts w:cs="Arial"/>
          <w:sz w:val="18"/>
          <w:szCs w:val="18"/>
          <w:lang w:val="es-PE"/>
        </w:rPr>
      </w:pPr>
      <w:r w:rsidRPr="00CD50F8">
        <w:rPr>
          <w:rFonts w:cs="Arial"/>
          <w:sz w:val="18"/>
          <w:szCs w:val="18"/>
          <w:lang w:val="es-PE"/>
        </w:rPr>
        <w:t>Opción para bajar la información de la consulta a un archivo CSV o TXT</w:t>
      </w:r>
    </w:p>
    <w:p w:rsidR="00C336A0" w:rsidRPr="00CD50F8" w:rsidRDefault="00C336A0" w:rsidP="00D917A1">
      <w:pPr>
        <w:pStyle w:val="Prrafodelista"/>
        <w:numPr>
          <w:ilvl w:val="0"/>
          <w:numId w:val="57"/>
        </w:numPr>
        <w:ind w:left="1418"/>
        <w:rPr>
          <w:rFonts w:cs="Arial"/>
          <w:sz w:val="18"/>
          <w:szCs w:val="18"/>
          <w:lang w:val="es-PE"/>
        </w:rPr>
      </w:pPr>
      <w:r w:rsidRPr="00CD50F8">
        <w:rPr>
          <w:rFonts w:cs="Arial"/>
          <w:sz w:val="18"/>
          <w:szCs w:val="18"/>
          <w:lang w:val="es-PE"/>
        </w:rPr>
        <w:t>Debe mostrar la fecha y usuario que emite la consulta así como la última fecha en la cual se actualizo la información en el registro diario de operaciones</w:t>
      </w:r>
    </w:p>
    <w:p w:rsidR="00C336A0" w:rsidRPr="00CD50F8" w:rsidRDefault="00C336A0" w:rsidP="0042510F">
      <w:pPr>
        <w:pStyle w:val="Textodeglobo"/>
        <w:jc w:val="left"/>
        <w:rPr>
          <w:rFonts w:ascii="Arial" w:hAnsi="Arial" w:cs="Arial"/>
          <w:sz w:val="18"/>
          <w:szCs w:val="18"/>
        </w:rPr>
      </w:pPr>
    </w:p>
    <w:p w:rsidR="00C23187" w:rsidRPr="00CD50F8" w:rsidRDefault="00C23187" w:rsidP="00C23187">
      <w:pPr>
        <w:pStyle w:val="Textodeglobo"/>
        <w:ind w:left="709"/>
        <w:jc w:val="left"/>
        <w:rPr>
          <w:rFonts w:ascii="Arial" w:hAnsi="Arial" w:cs="Arial"/>
          <w:sz w:val="18"/>
          <w:szCs w:val="18"/>
        </w:rPr>
      </w:pPr>
    </w:p>
    <w:p w:rsidR="00186CB5" w:rsidRPr="00CD50F8" w:rsidRDefault="00186CB5" w:rsidP="00D917A1">
      <w:pPr>
        <w:pStyle w:val="Ttulo3"/>
        <w:numPr>
          <w:ilvl w:val="2"/>
          <w:numId w:val="84"/>
        </w:numPr>
        <w:rPr>
          <w:sz w:val="20"/>
        </w:rPr>
      </w:pPr>
      <w:bookmarkStart w:id="108" w:name="_Toc15659644"/>
      <w:r w:rsidRPr="00CD50F8">
        <w:rPr>
          <w:sz w:val="20"/>
        </w:rPr>
        <w:t>Consulta de auditoría de consultas</w:t>
      </w:r>
      <w:bookmarkEnd w:id="108"/>
      <w:r w:rsidRPr="00CD50F8">
        <w:rPr>
          <w:sz w:val="20"/>
        </w:rPr>
        <w:t xml:space="preserve"> </w:t>
      </w:r>
    </w:p>
    <w:p w:rsidR="00186CB5" w:rsidRPr="00CD50F8" w:rsidRDefault="00186CB5" w:rsidP="00186CB5">
      <w:pPr>
        <w:pStyle w:val="Textodeglobo"/>
        <w:ind w:left="709"/>
        <w:jc w:val="left"/>
        <w:rPr>
          <w:rFonts w:ascii="Arial" w:hAnsi="Arial" w:cs="Arial"/>
          <w:sz w:val="18"/>
          <w:szCs w:val="18"/>
        </w:rPr>
      </w:pPr>
      <w:r w:rsidRPr="00CD50F8">
        <w:rPr>
          <w:rFonts w:ascii="Arial" w:hAnsi="Arial" w:cs="Arial"/>
          <w:sz w:val="18"/>
          <w:szCs w:val="18"/>
        </w:rPr>
        <w:t xml:space="preserve">Se debe mantener la trazabilidad de cuales usuarios, cuando, y que información están consultando dado que esta es información sensible y privada. </w:t>
      </w:r>
    </w:p>
    <w:p w:rsidR="00186CB5" w:rsidRPr="00CD50F8" w:rsidRDefault="00186CB5" w:rsidP="00186CB5">
      <w:pPr>
        <w:pStyle w:val="Textodeglobo"/>
        <w:ind w:left="709"/>
        <w:jc w:val="left"/>
        <w:rPr>
          <w:rFonts w:ascii="Arial" w:hAnsi="Arial" w:cs="Arial"/>
          <w:sz w:val="18"/>
          <w:szCs w:val="18"/>
        </w:rPr>
      </w:pPr>
      <w:r w:rsidRPr="00CD50F8">
        <w:rPr>
          <w:rFonts w:ascii="Arial" w:hAnsi="Arial" w:cs="Arial"/>
          <w:sz w:val="18"/>
          <w:szCs w:val="18"/>
        </w:rPr>
        <w:t xml:space="preserve">Por cada vez que el usuario, sea </w:t>
      </w:r>
      <w:r w:rsidR="001C4846" w:rsidRPr="00CD50F8">
        <w:rPr>
          <w:rFonts w:ascii="Arial" w:hAnsi="Arial" w:cs="Arial"/>
          <w:sz w:val="18"/>
          <w:szCs w:val="18"/>
        </w:rPr>
        <w:t>de la INIQBF, Contribuyente o alguna institución con la cual se tiene convenio (</w:t>
      </w:r>
      <w:r w:rsidR="00A55D97" w:rsidRPr="00CD50F8">
        <w:rPr>
          <w:rFonts w:ascii="Arial" w:hAnsi="Arial" w:cs="Arial"/>
          <w:sz w:val="18"/>
          <w:szCs w:val="18"/>
        </w:rPr>
        <w:t>ejemplo:</w:t>
      </w:r>
      <w:r w:rsidR="001C4846" w:rsidRPr="00CD50F8">
        <w:rPr>
          <w:rFonts w:ascii="Arial" w:hAnsi="Arial" w:cs="Arial"/>
          <w:sz w:val="18"/>
          <w:szCs w:val="18"/>
        </w:rPr>
        <w:t xml:space="preserve"> PNP), </w:t>
      </w:r>
      <w:r w:rsidRPr="00CD50F8">
        <w:rPr>
          <w:rFonts w:ascii="Arial" w:hAnsi="Arial" w:cs="Arial"/>
          <w:sz w:val="18"/>
          <w:szCs w:val="18"/>
        </w:rPr>
        <w:t xml:space="preserve"> interactúe con las pantallas de consulta indicadas, se registre la fecha, hora, usuario y los filtros de</w:t>
      </w:r>
      <w:r w:rsidRPr="00CD50F8">
        <w:rPr>
          <w:rFonts w:ascii="Arial" w:eastAsia="Arial Unicode MS" w:hAnsi="Arial" w:cs="Arial"/>
          <w:bCs/>
          <w:sz w:val="18"/>
          <w:szCs w:val="18"/>
        </w:rPr>
        <w:t xml:space="preserve"> </w:t>
      </w:r>
      <w:r w:rsidRPr="00CD50F8">
        <w:rPr>
          <w:rFonts w:ascii="Arial" w:hAnsi="Arial" w:cs="Arial"/>
          <w:sz w:val="18"/>
          <w:szCs w:val="18"/>
        </w:rPr>
        <w:t>información que ha usado.</w:t>
      </w:r>
    </w:p>
    <w:p w:rsidR="00186CB5" w:rsidRPr="00CD50F8" w:rsidRDefault="00186CB5" w:rsidP="00186CB5">
      <w:pPr>
        <w:pStyle w:val="Textodeglobo"/>
        <w:ind w:left="709"/>
        <w:jc w:val="left"/>
        <w:rPr>
          <w:rFonts w:ascii="Arial" w:hAnsi="Arial" w:cs="Arial"/>
          <w:sz w:val="18"/>
          <w:szCs w:val="18"/>
        </w:rPr>
      </w:pPr>
    </w:p>
    <w:p w:rsidR="00186CB5" w:rsidRPr="00CD50F8" w:rsidRDefault="00186CB5" w:rsidP="00186CB5">
      <w:pPr>
        <w:pStyle w:val="Textodeglobo"/>
        <w:ind w:left="709"/>
        <w:jc w:val="left"/>
        <w:rPr>
          <w:rFonts w:cs="Arial"/>
          <w:sz w:val="18"/>
          <w:szCs w:val="18"/>
        </w:rPr>
      </w:pPr>
      <w:r w:rsidRPr="00CD50F8">
        <w:rPr>
          <w:rFonts w:ascii="Arial" w:hAnsi="Arial" w:cs="Arial"/>
          <w:sz w:val="18"/>
          <w:szCs w:val="18"/>
        </w:rPr>
        <w:t xml:space="preserve">Esta consulta </w:t>
      </w:r>
      <w:r w:rsidRPr="00CD50F8">
        <w:rPr>
          <w:rFonts w:cs="Arial"/>
          <w:sz w:val="18"/>
          <w:szCs w:val="18"/>
        </w:rPr>
        <w:t>tendrá los siguientes filtros</w:t>
      </w:r>
    </w:p>
    <w:p w:rsidR="00186CB5" w:rsidRPr="00CD50F8" w:rsidRDefault="00186CB5" w:rsidP="00D917A1">
      <w:pPr>
        <w:numPr>
          <w:ilvl w:val="0"/>
          <w:numId w:val="38"/>
        </w:numPr>
        <w:ind w:left="1418"/>
        <w:rPr>
          <w:sz w:val="18"/>
          <w:szCs w:val="18"/>
          <w:lang w:val="es-PE"/>
        </w:rPr>
      </w:pPr>
      <w:r w:rsidRPr="00CD50F8">
        <w:rPr>
          <w:sz w:val="18"/>
          <w:szCs w:val="18"/>
          <w:lang w:val="es-PE"/>
        </w:rPr>
        <w:t xml:space="preserve">Opción de consulta, lista desplegable de consultas de registro de operaciones. Puede elegir más de una opción (para marcar) </w:t>
      </w:r>
    </w:p>
    <w:p w:rsidR="00186CB5" w:rsidRPr="00CD50F8" w:rsidRDefault="00186CB5" w:rsidP="00D917A1">
      <w:pPr>
        <w:numPr>
          <w:ilvl w:val="0"/>
          <w:numId w:val="38"/>
        </w:numPr>
        <w:ind w:left="1418"/>
        <w:rPr>
          <w:sz w:val="18"/>
          <w:szCs w:val="18"/>
          <w:lang w:val="es-PE"/>
        </w:rPr>
      </w:pPr>
      <w:r w:rsidRPr="00CD50F8">
        <w:rPr>
          <w:sz w:val="18"/>
          <w:szCs w:val="18"/>
          <w:lang w:val="es-PE"/>
        </w:rPr>
        <w:t xml:space="preserve">Fecha desde (dd/mm/aaaa), rango inicial de la fecha en la cual se </w:t>
      </w:r>
      <w:r w:rsidR="00B30952" w:rsidRPr="00CD50F8">
        <w:rPr>
          <w:sz w:val="18"/>
          <w:szCs w:val="18"/>
          <w:lang w:val="es-PE"/>
        </w:rPr>
        <w:t>ejecutó</w:t>
      </w:r>
      <w:r w:rsidRPr="00CD50F8">
        <w:rPr>
          <w:sz w:val="18"/>
          <w:szCs w:val="18"/>
          <w:lang w:val="es-PE"/>
        </w:rPr>
        <w:t xml:space="preserve"> la consulta no debe ser anterior a 6 meses antes de la fecha de ejecución de la consulta</w:t>
      </w:r>
    </w:p>
    <w:p w:rsidR="00186CB5" w:rsidRPr="00CD50F8" w:rsidRDefault="00186CB5" w:rsidP="00D917A1">
      <w:pPr>
        <w:numPr>
          <w:ilvl w:val="0"/>
          <w:numId w:val="38"/>
        </w:numPr>
        <w:ind w:left="1418"/>
        <w:rPr>
          <w:sz w:val="18"/>
          <w:szCs w:val="18"/>
          <w:lang w:val="es-PE"/>
        </w:rPr>
      </w:pPr>
      <w:r w:rsidRPr="00CD50F8">
        <w:rPr>
          <w:sz w:val="18"/>
          <w:szCs w:val="18"/>
          <w:lang w:val="es-PE"/>
        </w:rPr>
        <w:t xml:space="preserve">Fecha hasta (dd/mm/aaaa), rango final de la fecha en la cual se </w:t>
      </w:r>
      <w:r w:rsidR="00B30952" w:rsidRPr="00CD50F8">
        <w:rPr>
          <w:sz w:val="18"/>
          <w:szCs w:val="18"/>
          <w:lang w:val="es-PE"/>
        </w:rPr>
        <w:t>ejecutó</w:t>
      </w:r>
      <w:r w:rsidRPr="00CD50F8">
        <w:rPr>
          <w:sz w:val="18"/>
          <w:szCs w:val="18"/>
          <w:lang w:val="es-PE"/>
        </w:rPr>
        <w:t xml:space="preserve"> la consulta, debe ser igual o posterior a la fecha inicial y si lo deja en blanco seria hasta la fecha de ejecución de la consulta. Entre los rangos de fecha no debe existir más de 6 meses de diferencia </w:t>
      </w:r>
    </w:p>
    <w:p w:rsidR="00186CB5" w:rsidRPr="00CD50F8" w:rsidRDefault="00186CB5" w:rsidP="00D917A1">
      <w:pPr>
        <w:numPr>
          <w:ilvl w:val="0"/>
          <w:numId w:val="38"/>
        </w:numPr>
        <w:ind w:left="1418"/>
        <w:rPr>
          <w:sz w:val="18"/>
          <w:szCs w:val="18"/>
          <w:lang w:val="es-PE"/>
        </w:rPr>
      </w:pPr>
      <w:r w:rsidRPr="00CD50F8">
        <w:rPr>
          <w:sz w:val="18"/>
          <w:szCs w:val="18"/>
          <w:lang w:val="es-PE"/>
        </w:rPr>
        <w:t>Perfiles, lista desplegable de perfiles con acceso a las consultas de registro de operaciones. Puede elegir más de una opción</w:t>
      </w:r>
    </w:p>
    <w:p w:rsidR="00186CB5" w:rsidRPr="00CD50F8" w:rsidRDefault="00186CB5" w:rsidP="00186CB5">
      <w:pPr>
        <w:pStyle w:val="Textodeglobo"/>
        <w:ind w:left="709"/>
        <w:jc w:val="left"/>
        <w:rPr>
          <w:rFonts w:ascii="Arial" w:hAnsi="Arial" w:cs="Arial"/>
          <w:sz w:val="18"/>
          <w:szCs w:val="18"/>
        </w:rPr>
      </w:pPr>
    </w:p>
    <w:p w:rsidR="00186CB5" w:rsidRPr="00CD50F8" w:rsidRDefault="00186CB5" w:rsidP="00186CB5">
      <w:pPr>
        <w:pStyle w:val="Textodeglobo"/>
        <w:ind w:left="709"/>
        <w:jc w:val="left"/>
        <w:rPr>
          <w:rFonts w:ascii="Arial" w:hAnsi="Arial" w:cs="Arial"/>
          <w:sz w:val="18"/>
          <w:szCs w:val="18"/>
        </w:rPr>
      </w:pPr>
      <w:r w:rsidRPr="00CD50F8">
        <w:rPr>
          <w:rFonts w:ascii="Arial" w:hAnsi="Arial" w:cs="Arial"/>
          <w:sz w:val="18"/>
          <w:szCs w:val="18"/>
        </w:rPr>
        <w:t xml:space="preserve">Una vez los filtros definidos en la ejecución de la consulta de </w:t>
      </w:r>
      <w:r w:rsidR="00B30952" w:rsidRPr="00CD50F8">
        <w:rPr>
          <w:rFonts w:ascii="Arial" w:hAnsi="Arial" w:cs="Arial"/>
          <w:sz w:val="18"/>
          <w:szCs w:val="18"/>
        </w:rPr>
        <w:t>mostrar</w:t>
      </w:r>
      <w:r w:rsidRPr="00CD50F8">
        <w:rPr>
          <w:rFonts w:ascii="Arial" w:hAnsi="Arial" w:cs="Arial"/>
          <w:sz w:val="18"/>
          <w:szCs w:val="18"/>
        </w:rPr>
        <w:t xml:space="preserve"> la siguiente información:</w:t>
      </w:r>
    </w:p>
    <w:p w:rsidR="00186CB5" w:rsidRPr="00CD50F8" w:rsidRDefault="00186CB5" w:rsidP="00D917A1">
      <w:pPr>
        <w:numPr>
          <w:ilvl w:val="0"/>
          <w:numId w:val="38"/>
        </w:numPr>
        <w:ind w:left="1418"/>
        <w:rPr>
          <w:sz w:val="18"/>
          <w:szCs w:val="18"/>
          <w:lang w:val="es-PE"/>
        </w:rPr>
      </w:pPr>
      <w:r w:rsidRPr="00CD50F8">
        <w:rPr>
          <w:sz w:val="18"/>
          <w:szCs w:val="18"/>
          <w:lang w:val="es-PE"/>
        </w:rPr>
        <w:lastRenderedPageBreak/>
        <w:t xml:space="preserve">Consulta que fue utilizada – </w:t>
      </w:r>
      <w:r w:rsidR="00B30952" w:rsidRPr="00CD50F8">
        <w:rPr>
          <w:sz w:val="18"/>
          <w:szCs w:val="18"/>
          <w:lang w:val="es-PE"/>
        </w:rPr>
        <w:t>título</w:t>
      </w:r>
      <w:r w:rsidRPr="00CD50F8">
        <w:rPr>
          <w:sz w:val="18"/>
          <w:szCs w:val="18"/>
          <w:lang w:val="es-PE"/>
        </w:rPr>
        <w:t xml:space="preserve"> de la consulta en el sistema (opción)</w:t>
      </w:r>
    </w:p>
    <w:p w:rsidR="00186CB5" w:rsidRPr="00CD50F8" w:rsidRDefault="00186CB5" w:rsidP="00D917A1">
      <w:pPr>
        <w:numPr>
          <w:ilvl w:val="0"/>
          <w:numId w:val="38"/>
        </w:numPr>
        <w:ind w:left="1418"/>
        <w:rPr>
          <w:sz w:val="18"/>
          <w:szCs w:val="18"/>
          <w:lang w:val="es-PE"/>
        </w:rPr>
      </w:pPr>
      <w:r w:rsidRPr="00CD50F8">
        <w:rPr>
          <w:sz w:val="18"/>
          <w:szCs w:val="18"/>
          <w:lang w:val="es-PE"/>
        </w:rPr>
        <w:t>Fecha de generación de reporte (dd/mm/aaaa)</w:t>
      </w:r>
    </w:p>
    <w:p w:rsidR="00186CB5" w:rsidRPr="00CD50F8" w:rsidRDefault="00186CB5" w:rsidP="00D917A1">
      <w:pPr>
        <w:numPr>
          <w:ilvl w:val="0"/>
          <w:numId w:val="38"/>
        </w:numPr>
        <w:ind w:left="1418"/>
        <w:rPr>
          <w:sz w:val="18"/>
          <w:szCs w:val="18"/>
          <w:lang w:val="es-PE"/>
        </w:rPr>
      </w:pPr>
      <w:r w:rsidRPr="00CD50F8">
        <w:rPr>
          <w:sz w:val="18"/>
          <w:szCs w:val="18"/>
          <w:lang w:val="es-PE"/>
        </w:rPr>
        <w:t>Hora de generación de reporte (hh24:mi)</w:t>
      </w:r>
    </w:p>
    <w:p w:rsidR="00186CB5" w:rsidRPr="00CD50F8" w:rsidRDefault="00186CB5" w:rsidP="00D917A1">
      <w:pPr>
        <w:numPr>
          <w:ilvl w:val="0"/>
          <w:numId w:val="38"/>
        </w:numPr>
        <w:ind w:left="1418"/>
        <w:rPr>
          <w:sz w:val="18"/>
          <w:szCs w:val="18"/>
          <w:lang w:val="es-PE"/>
        </w:rPr>
      </w:pPr>
      <w:r w:rsidRPr="00CD50F8">
        <w:rPr>
          <w:sz w:val="18"/>
          <w:szCs w:val="18"/>
          <w:lang w:val="es-PE"/>
        </w:rPr>
        <w:t xml:space="preserve">Perfil del usuario </w:t>
      </w:r>
    </w:p>
    <w:p w:rsidR="00186CB5" w:rsidRPr="00CD50F8" w:rsidRDefault="00186CB5" w:rsidP="00D917A1">
      <w:pPr>
        <w:numPr>
          <w:ilvl w:val="0"/>
          <w:numId w:val="38"/>
        </w:numPr>
        <w:ind w:left="1418"/>
        <w:rPr>
          <w:sz w:val="18"/>
          <w:szCs w:val="18"/>
          <w:lang w:val="es-PE"/>
        </w:rPr>
      </w:pPr>
      <w:r w:rsidRPr="00CD50F8">
        <w:rPr>
          <w:sz w:val="18"/>
          <w:szCs w:val="18"/>
          <w:lang w:val="es-PE"/>
        </w:rPr>
        <w:t>Usuario de generación de reporte</w:t>
      </w:r>
    </w:p>
    <w:p w:rsidR="00186CB5" w:rsidRPr="00CD50F8" w:rsidRDefault="00186CB5" w:rsidP="00D917A1">
      <w:pPr>
        <w:numPr>
          <w:ilvl w:val="0"/>
          <w:numId w:val="38"/>
        </w:numPr>
        <w:ind w:left="1418"/>
        <w:rPr>
          <w:sz w:val="18"/>
          <w:szCs w:val="18"/>
          <w:lang w:val="es-PE"/>
        </w:rPr>
      </w:pPr>
      <w:r w:rsidRPr="00CD50F8">
        <w:rPr>
          <w:sz w:val="18"/>
          <w:szCs w:val="18"/>
          <w:lang w:val="es-PE"/>
        </w:rPr>
        <w:t>Filtros usados – texto</w:t>
      </w:r>
    </w:p>
    <w:p w:rsidR="00186CB5" w:rsidRPr="00CD50F8" w:rsidRDefault="00186CB5" w:rsidP="00D917A1">
      <w:pPr>
        <w:numPr>
          <w:ilvl w:val="0"/>
          <w:numId w:val="38"/>
        </w:numPr>
        <w:ind w:left="1418"/>
        <w:rPr>
          <w:sz w:val="18"/>
          <w:szCs w:val="18"/>
          <w:lang w:val="es-PE"/>
        </w:rPr>
      </w:pPr>
      <w:r w:rsidRPr="00CD50F8">
        <w:rPr>
          <w:sz w:val="18"/>
          <w:szCs w:val="18"/>
          <w:lang w:val="es-PE"/>
        </w:rPr>
        <w:t>IP o ubicación desde donde se obtuvieron los datos</w:t>
      </w:r>
    </w:p>
    <w:p w:rsidR="00186CB5" w:rsidRPr="00CD50F8" w:rsidRDefault="00186CB5" w:rsidP="00D917A1">
      <w:pPr>
        <w:numPr>
          <w:ilvl w:val="0"/>
          <w:numId w:val="38"/>
        </w:numPr>
        <w:ind w:left="1418"/>
        <w:rPr>
          <w:sz w:val="18"/>
          <w:szCs w:val="18"/>
          <w:lang w:val="es-PE"/>
        </w:rPr>
      </w:pPr>
      <w:r w:rsidRPr="00CD50F8">
        <w:rPr>
          <w:sz w:val="18"/>
          <w:szCs w:val="18"/>
          <w:lang w:val="es-PE"/>
        </w:rPr>
        <w:t>Tiempo que duro la sesión de consulta en uso</w:t>
      </w:r>
    </w:p>
    <w:p w:rsidR="00186CB5" w:rsidRPr="00CD50F8" w:rsidRDefault="00186CB5" w:rsidP="00186CB5">
      <w:pPr>
        <w:pStyle w:val="Textodeglobo"/>
        <w:ind w:left="709"/>
        <w:jc w:val="left"/>
        <w:rPr>
          <w:rFonts w:ascii="Arial" w:hAnsi="Arial" w:cs="Arial"/>
          <w:sz w:val="18"/>
          <w:szCs w:val="18"/>
        </w:rPr>
      </w:pPr>
    </w:p>
    <w:p w:rsidR="00186CB5" w:rsidRPr="00CD50F8" w:rsidRDefault="00186CB5" w:rsidP="00186CB5">
      <w:pPr>
        <w:pStyle w:val="Textodeglobo"/>
        <w:ind w:left="709"/>
        <w:jc w:val="left"/>
        <w:rPr>
          <w:rFonts w:ascii="Arial" w:hAnsi="Arial" w:cs="Arial"/>
          <w:sz w:val="18"/>
          <w:szCs w:val="18"/>
        </w:rPr>
      </w:pPr>
      <w:r w:rsidRPr="00CD50F8">
        <w:rPr>
          <w:rFonts w:ascii="Arial" w:hAnsi="Arial" w:cs="Arial"/>
          <w:sz w:val="18"/>
          <w:szCs w:val="18"/>
        </w:rPr>
        <w:t>Consideraciones:</w:t>
      </w:r>
    </w:p>
    <w:p w:rsidR="00186CB5" w:rsidRPr="00CD50F8" w:rsidRDefault="001C4846" w:rsidP="00D917A1">
      <w:pPr>
        <w:numPr>
          <w:ilvl w:val="0"/>
          <w:numId w:val="57"/>
        </w:numPr>
        <w:ind w:left="1418"/>
        <w:rPr>
          <w:sz w:val="18"/>
          <w:szCs w:val="18"/>
          <w:lang w:val="es-PE"/>
        </w:rPr>
      </w:pPr>
      <w:r w:rsidRPr="00CD50F8">
        <w:rPr>
          <w:sz w:val="18"/>
          <w:szCs w:val="18"/>
          <w:lang w:val="es-PE"/>
        </w:rPr>
        <w:t xml:space="preserve">Indicar si </w:t>
      </w:r>
      <w:r w:rsidR="00186CB5" w:rsidRPr="00CD50F8">
        <w:rPr>
          <w:sz w:val="18"/>
          <w:szCs w:val="18"/>
          <w:lang w:val="es-PE"/>
        </w:rPr>
        <w:t xml:space="preserve">se </w:t>
      </w:r>
      <w:r w:rsidR="00B30952" w:rsidRPr="00CD50F8">
        <w:rPr>
          <w:sz w:val="18"/>
          <w:szCs w:val="18"/>
          <w:lang w:val="es-PE"/>
        </w:rPr>
        <w:t>generó</w:t>
      </w:r>
      <w:r w:rsidR="00186CB5" w:rsidRPr="00CD50F8">
        <w:rPr>
          <w:sz w:val="18"/>
          <w:szCs w:val="18"/>
          <w:lang w:val="es-PE"/>
        </w:rPr>
        <w:t xml:space="preserve"> una descarga en CSV o PDF de lo consultado</w:t>
      </w:r>
    </w:p>
    <w:p w:rsidR="00186CB5" w:rsidRPr="00CD50F8" w:rsidRDefault="00186CB5" w:rsidP="00D917A1">
      <w:pPr>
        <w:pStyle w:val="Prrafodelista"/>
        <w:numPr>
          <w:ilvl w:val="0"/>
          <w:numId w:val="57"/>
        </w:numPr>
        <w:ind w:left="1418"/>
        <w:rPr>
          <w:rFonts w:cs="Arial"/>
          <w:sz w:val="18"/>
          <w:szCs w:val="18"/>
          <w:lang w:val="es-PE"/>
        </w:rPr>
      </w:pPr>
      <w:r w:rsidRPr="00CD50F8">
        <w:rPr>
          <w:rFonts w:cs="Arial"/>
          <w:sz w:val="18"/>
          <w:szCs w:val="18"/>
          <w:lang w:val="es-PE"/>
        </w:rPr>
        <w:t>Los documentos deben salir ordenados por antigüedad tomando como base la fecha de generación de la consulta y en caso de no haber registros que coincidan con la búsqueda deberá mostrar una alerta indicando “No hay información / registros disponibles para las condiciones de búsqueda”</w:t>
      </w:r>
    </w:p>
    <w:p w:rsidR="00186CB5" w:rsidRPr="00CD50F8" w:rsidRDefault="00186CB5" w:rsidP="00D917A1">
      <w:pPr>
        <w:pStyle w:val="Prrafodelista"/>
        <w:numPr>
          <w:ilvl w:val="0"/>
          <w:numId w:val="57"/>
        </w:numPr>
        <w:ind w:left="1418"/>
        <w:rPr>
          <w:rFonts w:cs="Arial"/>
          <w:sz w:val="18"/>
          <w:szCs w:val="18"/>
          <w:lang w:val="es-PE"/>
        </w:rPr>
      </w:pPr>
      <w:r w:rsidRPr="00CD50F8">
        <w:rPr>
          <w:rFonts w:cs="Arial"/>
          <w:sz w:val="18"/>
          <w:szCs w:val="18"/>
          <w:lang w:val="es-PE"/>
        </w:rPr>
        <w:t xml:space="preserve">Se requiere poder descargar esta información en un formato CSV </w:t>
      </w:r>
      <w:r w:rsidR="00E70650" w:rsidRPr="00CD50F8">
        <w:rPr>
          <w:rFonts w:cs="Arial"/>
          <w:sz w:val="18"/>
          <w:szCs w:val="18"/>
          <w:lang w:val="es-PE"/>
        </w:rPr>
        <w:t>o TXT</w:t>
      </w:r>
      <w:r w:rsidRPr="00CD50F8">
        <w:rPr>
          <w:rFonts w:cs="Arial"/>
          <w:sz w:val="18"/>
          <w:szCs w:val="18"/>
          <w:lang w:val="es-PE"/>
        </w:rPr>
        <w:t xml:space="preserve"> </w:t>
      </w:r>
    </w:p>
    <w:p w:rsidR="00186CB5" w:rsidRPr="00CD50F8" w:rsidRDefault="00186CB5" w:rsidP="00D917A1">
      <w:pPr>
        <w:pStyle w:val="Prrafodelista"/>
        <w:numPr>
          <w:ilvl w:val="0"/>
          <w:numId w:val="57"/>
        </w:numPr>
        <w:ind w:left="1418"/>
        <w:rPr>
          <w:rFonts w:cs="Arial"/>
          <w:sz w:val="18"/>
          <w:szCs w:val="18"/>
          <w:lang w:val="es-PE"/>
        </w:rPr>
      </w:pPr>
      <w:r w:rsidRPr="00CD50F8">
        <w:rPr>
          <w:rFonts w:cs="Arial"/>
          <w:sz w:val="18"/>
          <w:szCs w:val="18"/>
          <w:lang w:val="es-PE"/>
        </w:rPr>
        <w:t xml:space="preserve">Debe mostrar la fecha y usuario que emite la consulta así como la </w:t>
      </w:r>
      <w:r w:rsidR="00B30952" w:rsidRPr="00CD50F8">
        <w:rPr>
          <w:rFonts w:cs="Arial"/>
          <w:sz w:val="18"/>
          <w:szCs w:val="18"/>
          <w:lang w:val="es-PE"/>
        </w:rPr>
        <w:t>última</w:t>
      </w:r>
      <w:r w:rsidRPr="00CD50F8">
        <w:rPr>
          <w:rFonts w:cs="Arial"/>
          <w:sz w:val="18"/>
          <w:szCs w:val="18"/>
          <w:lang w:val="es-PE"/>
        </w:rPr>
        <w:t xml:space="preserve"> fecha en la cual se actualizo la información en el registro diario de operaciones</w:t>
      </w:r>
    </w:p>
    <w:p w:rsidR="00186CB5" w:rsidRPr="00CD50F8" w:rsidRDefault="00186CB5" w:rsidP="00186CB5">
      <w:pPr>
        <w:rPr>
          <w:sz w:val="18"/>
        </w:rPr>
      </w:pPr>
    </w:p>
    <w:p w:rsidR="00186CB5" w:rsidRPr="00CD50F8" w:rsidRDefault="00186CB5" w:rsidP="00186CB5">
      <w:pPr>
        <w:rPr>
          <w:sz w:val="18"/>
        </w:rPr>
      </w:pPr>
    </w:p>
    <w:p w:rsidR="004C531F" w:rsidRPr="00CD50F8" w:rsidRDefault="004C531F" w:rsidP="00D917A1">
      <w:pPr>
        <w:pStyle w:val="Ttulo3"/>
        <w:numPr>
          <w:ilvl w:val="2"/>
          <w:numId w:val="84"/>
        </w:numPr>
        <w:rPr>
          <w:sz w:val="20"/>
        </w:rPr>
      </w:pPr>
      <w:bookmarkStart w:id="109" w:name="_Toc15659645"/>
      <w:r w:rsidRPr="00CD50F8">
        <w:rPr>
          <w:sz w:val="20"/>
        </w:rPr>
        <w:t xml:space="preserve">Consultas de </w:t>
      </w:r>
      <w:r w:rsidR="0060426A" w:rsidRPr="00CD50F8">
        <w:rPr>
          <w:sz w:val="20"/>
        </w:rPr>
        <w:t>Externas</w:t>
      </w:r>
      <w:bookmarkEnd w:id="109"/>
    </w:p>
    <w:p w:rsidR="004757EF" w:rsidRPr="00CD50F8" w:rsidRDefault="004757EF" w:rsidP="0060426A">
      <w:pPr>
        <w:rPr>
          <w:sz w:val="18"/>
        </w:rPr>
      </w:pPr>
    </w:p>
    <w:p w:rsidR="004C531F" w:rsidRPr="00CD50F8" w:rsidRDefault="0060426A" w:rsidP="0060426A">
      <w:pPr>
        <w:ind w:firstLine="567"/>
        <w:rPr>
          <w:sz w:val="18"/>
        </w:rPr>
      </w:pPr>
      <w:r w:rsidRPr="00CD50F8">
        <w:rPr>
          <w:sz w:val="18"/>
        </w:rPr>
        <w:t xml:space="preserve">Este acceso </w:t>
      </w:r>
      <w:r w:rsidR="00B30952" w:rsidRPr="00CD50F8">
        <w:rPr>
          <w:sz w:val="18"/>
        </w:rPr>
        <w:t>tendrá</w:t>
      </w:r>
      <w:r w:rsidRPr="00CD50F8">
        <w:rPr>
          <w:sz w:val="18"/>
        </w:rPr>
        <w:t xml:space="preserve"> acceso a las siguientes consultas:</w:t>
      </w:r>
    </w:p>
    <w:p w:rsidR="004C531F" w:rsidRPr="00CD50F8" w:rsidRDefault="004C531F" w:rsidP="00D917A1">
      <w:pPr>
        <w:numPr>
          <w:ilvl w:val="0"/>
          <w:numId w:val="38"/>
        </w:numPr>
        <w:ind w:left="1418"/>
        <w:rPr>
          <w:sz w:val="18"/>
          <w:szCs w:val="18"/>
          <w:lang w:val="es-PE"/>
        </w:rPr>
      </w:pPr>
      <w:r w:rsidRPr="00CD50F8">
        <w:rPr>
          <w:sz w:val="18"/>
          <w:szCs w:val="18"/>
          <w:lang w:val="es-PE"/>
        </w:rPr>
        <w:t xml:space="preserve">Consultas de DJRO </w:t>
      </w:r>
    </w:p>
    <w:p w:rsidR="004C531F" w:rsidRPr="00CD50F8" w:rsidRDefault="004C531F" w:rsidP="00D917A1">
      <w:pPr>
        <w:numPr>
          <w:ilvl w:val="0"/>
          <w:numId w:val="38"/>
        </w:numPr>
        <w:ind w:left="1418"/>
        <w:rPr>
          <w:sz w:val="18"/>
          <w:szCs w:val="18"/>
          <w:lang w:val="es-PE"/>
        </w:rPr>
      </w:pPr>
      <w:r w:rsidRPr="00CD50F8">
        <w:rPr>
          <w:sz w:val="18"/>
          <w:szCs w:val="18"/>
          <w:lang w:val="es-PE"/>
        </w:rPr>
        <w:t>Consulta de incidencias</w:t>
      </w:r>
    </w:p>
    <w:p w:rsidR="004C531F" w:rsidRPr="00CD50F8" w:rsidRDefault="004C531F" w:rsidP="00D917A1">
      <w:pPr>
        <w:numPr>
          <w:ilvl w:val="0"/>
          <w:numId w:val="38"/>
        </w:numPr>
        <w:ind w:left="1418"/>
        <w:rPr>
          <w:sz w:val="18"/>
          <w:szCs w:val="18"/>
          <w:lang w:val="es-PE"/>
        </w:rPr>
      </w:pPr>
      <w:r w:rsidRPr="00CD50F8">
        <w:rPr>
          <w:sz w:val="18"/>
          <w:szCs w:val="18"/>
          <w:lang w:val="es-PE"/>
        </w:rPr>
        <w:t xml:space="preserve">Consulta de </w:t>
      </w:r>
      <w:r w:rsidR="00532CA0" w:rsidRPr="00CD50F8">
        <w:rPr>
          <w:rFonts w:cs="Arial"/>
          <w:sz w:val="18"/>
          <w:szCs w:val="18"/>
          <w:lang w:val="es-PE"/>
        </w:rPr>
        <w:t>cantidad autorizada  disponible</w:t>
      </w:r>
      <w:r w:rsidR="00532CA0" w:rsidRPr="00CD50F8">
        <w:rPr>
          <w:sz w:val="18"/>
          <w:szCs w:val="18"/>
          <w:lang w:val="es-PE"/>
        </w:rPr>
        <w:t xml:space="preserve"> </w:t>
      </w:r>
      <w:r w:rsidRPr="00CD50F8">
        <w:rPr>
          <w:sz w:val="18"/>
          <w:szCs w:val="18"/>
          <w:lang w:val="es-PE"/>
        </w:rPr>
        <w:t xml:space="preserve">y Stock </w:t>
      </w:r>
    </w:p>
    <w:p w:rsidR="004C531F" w:rsidRPr="00CD50F8" w:rsidRDefault="001C4846" w:rsidP="0060426A">
      <w:pPr>
        <w:ind w:firstLine="567"/>
        <w:rPr>
          <w:sz w:val="18"/>
        </w:rPr>
      </w:pPr>
      <w:r w:rsidRPr="00CD50F8">
        <w:rPr>
          <w:sz w:val="18"/>
        </w:rPr>
        <w:t>Para el personal de otras instituciones con la cual tengamos convenio (ejemplo: PNP)</w:t>
      </w:r>
    </w:p>
    <w:p w:rsidR="001C4846" w:rsidRPr="00CD50F8" w:rsidRDefault="001C4846" w:rsidP="0060426A">
      <w:pPr>
        <w:ind w:firstLine="567"/>
        <w:rPr>
          <w:sz w:val="18"/>
        </w:rPr>
      </w:pPr>
    </w:p>
    <w:p w:rsidR="004C531F" w:rsidRPr="00CD50F8" w:rsidRDefault="0060426A" w:rsidP="0060426A">
      <w:pPr>
        <w:ind w:firstLine="567"/>
        <w:rPr>
          <w:sz w:val="18"/>
        </w:rPr>
      </w:pPr>
      <w:r w:rsidRPr="00CD50F8">
        <w:rPr>
          <w:sz w:val="18"/>
        </w:rPr>
        <w:t>Consideraciones generales:</w:t>
      </w:r>
    </w:p>
    <w:p w:rsidR="007C1B4B" w:rsidRPr="00CD50F8" w:rsidRDefault="0060426A" w:rsidP="00D917A1">
      <w:pPr>
        <w:pStyle w:val="Prrafodelista"/>
        <w:numPr>
          <w:ilvl w:val="0"/>
          <w:numId w:val="57"/>
        </w:numPr>
        <w:ind w:left="1418"/>
        <w:rPr>
          <w:rFonts w:cs="Arial"/>
          <w:sz w:val="18"/>
          <w:szCs w:val="18"/>
          <w:lang w:val="es-PE"/>
        </w:rPr>
      </w:pPr>
      <w:r w:rsidRPr="00CD50F8">
        <w:rPr>
          <w:rFonts w:cs="Arial"/>
          <w:sz w:val="18"/>
          <w:szCs w:val="18"/>
          <w:lang w:val="es-PE"/>
        </w:rPr>
        <w:t>Las mismas que corresponden a las colgadas en el intranet (para uso del personal INIQBF)</w:t>
      </w:r>
      <w:r w:rsidR="004C531F" w:rsidRPr="00CD50F8">
        <w:rPr>
          <w:rFonts w:cs="Arial"/>
          <w:sz w:val="18"/>
          <w:szCs w:val="18"/>
          <w:lang w:val="es-PE"/>
        </w:rPr>
        <w:t>.</w:t>
      </w:r>
    </w:p>
    <w:p w:rsidR="00985FD3" w:rsidRPr="00CD50F8" w:rsidRDefault="00985FD3" w:rsidP="0052061A">
      <w:pPr>
        <w:pStyle w:val="Prrafodelista"/>
        <w:ind w:left="720"/>
        <w:rPr>
          <w:rFonts w:cs="Arial"/>
          <w:sz w:val="18"/>
          <w:szCs w:val="18"/>
          <w:lang w:val="es-PE"/>
        </w:rPr>
      </w:pPr>
    </w:p>
    <w:p w:rsidR="00B75D44" w:rsidRPr="00CD50F8" w:rsidRDefault="00B75D44" w:rsidP="0052061A">
      <w:pPr>
        <w:pStyle w:val="Ttulo2"/>
        <w:numPr>
          <w:ilvl w:val="0"/>
          <w:numId w:val="0"/>
        </w:numPr>
        <w:ind w:left="180"/>
        <w:rPr>
          <w:sz w:val="20"/>
          <w:szCs w:val="20"/>
        </w:rPr>
      </w:pPr>
    </w:p>
    <w:p w:rsidR="00915FD4" w:rsidRPr="00CD50F8" w:rsidRDefault="00915FD4" w:rsidP="00D917A1">
      <w:pPr>
        <w:pStyle w:val="Ttulo3"/>
        <w:numPr>
          <w:ilvl w:val="2"/>
          <w:numId w:val="84"/>
        </w:numPr>
        <w:rPr>
          <w:sz w:val="20"/>
        </w:rPr>
      </w:pPr>
      <w:bookmarkStart w:id="110" w:name="_Toc15659646"/>
      <w:r w:rsidRPr="00CD50F8">
        <w:rPr>
          <w:sz w:val="20"/>
        </w:rPr>
        <w:t xml:space="preserve">Consultas </w:t>
      </w:r>
      <w:r w:rsidR="004E507B" w:rsidRPr="00CD50F8">
        <w:rPr>
          <w:sz w:val="20"/>
        </w:rPr>
        <w:t>Táctica</w:t>
      </w:r>
      <w:r w:rsidR="0042510F" w:rsidRPr="00CD50F8">
        <w:rPr>
          <w:sz w:val="20"/>
        </w:rPr>
        <w:t>s</w:t>
      </w:r>
      <w:bookmarkEnd w:id="110"/>
    </w:p>
    <w:p w:rsidR="0024344F" w:rsidRPr="00CD50F8" w:rsidRDefault="0024344F" w:rsidP="0024344F">
      <w:pPr>
        <w:pStyle w:val="Textodeglobo"/>
        <w:ind w:left="720"/>
        <w:rPr>
          <w:rFonts w:ascii="Arial" w:hAnsi="Arial" w:cs="Arial"/>
          <w:b/>
          <w:sz w:val="18"/>
          <w:szCs w:val="18"/>
          <w:u w:val="single"/>
          <w:lang w:eastAsia="es-ES"/>
        </w:rPr>
      </w:pPr>
    </w:p>
    <w:p w:rsidR="00B1382D" w:rsidRPr="00CD50F8" w:rsidRDefault="005E3125" w:rsidP="00D917A1">
      <w:pPr>
        <w:pStyle w:val="Textodeglobo"/>
        <w:numPr>
          <w:ilvl w:val="0"/>
          <w:numId w:val="99"/>
        </w:numPr>
        <w:rPr>
          <w:rFonts w:ascii="Arial" w:hAnsi="Arial" w:cs="Arial"/>
          <w:b/>
          <w:sz w:val="18"/>
          <w:szCs w:val="18"/>
          <w:u w:val="single"/>
          <w:lang w:eastAsia="es-ES"/>
        </w:rPr>
      </w:pPr>
      <w:r w:rsidRPr="00CD50F8">
        <w:rPr>
          <w:rFonts w:ascii="Arial" w:hAnsi="Arial" w:cs="Arial"/>
          <w:b/>
          <w:sz w:val="18"/>
          <w:szCs w:val="18"/>
          <w:u w:val="single"/>
          <w:lang w:eastAsia="es-ES"/>
        </w:rPr>
        <w:t>Consult</w:t>
      </w:r>
      <w:r w:rsidR="002A6111" w:rsidRPr="00CD50F8">
        <w:rPr>
          <w:rFonts w:ascii="Arial" w:hAnsi="Arial" w:cs="Arial"/>
          <w:b/>
          <w:sz w:val="18"/>
          <w:szCs w:val="18"/>
          <w:u w:val="single"/>
          <w:lang w:eastAsia="es-ES"/>
        </w:rPr>
        <w:t>a de Bienes Fiscalizados consolidada</w:t>
      </w:r>
    </w:p>
    <w:p w:rsidR="00043CF1" w:rsidRPr="00CD50F8" w:rsidRDefault="00043CF1" w:rsidP="00043CF1">
      <w:pPr>
        <w:ind w:left="709"/>
        <w:rPr>
          <w:sz w:val="18"/>
          <w:szCs w:val="18"/>
          <w:lang w:val="es-PE"/>
        </w:rPr>
      </w:pPr>
      <w:r w:rsidRPr="00CD50F8">
        <w:rPr>
          <w:sz w:val="18"/>
          <w:szCs w:val="18"/>
          <w:lang w:val="es-PE"/>
        </w:rPr>
        <w:t>Filtros:</w:t>
      </w:r>
    </w:p>
    <w:p w:rsidR="006C6579" w:rsidRPr="00CD50F8" w:rsidRDefault="006C6579" w:rsidP="00D917A1">
      <w:pPr>
        <w:numPr>
          <w:ilvl w:val="0"/>
          <w:numId w:val="38"/>
        </w:numPr>
        <w:ind w:left="1418"/>
        <w:rPr>
          <w:sz w:val="18"/>
          <w:szCs w:val="18"/>
          <w:lang w:val="es-PE"/>
        </w:rPr>
      </w:pPr>
      <w:r w:rsidRPr="00CD50F8">
        <w:rPr>
          <w:sz w:val="18"/>
          <w:szCs w:val="18"/>
          <w:lang w:val="es-PE"/>
        </w:rPr>
        <w:t xml:space="preserve">Usuarios </w:t>
      </w:r>
    </w:p>
    <w:p w:rsidR="0024344F" w:rsidRPr="00CD50F8" w:rsidRDefault="0024344F" w:rsidP="00D917A1">
      <w:pPr>
        <w:numPr>
          <w:ilvl w:val="0"/>
          <w:numId w:val="142"/>
        </w:numPr>
        <w:rPr>
          <w:sz w:val="18"/>
          <w:szCs w:val="18"/>
          <w:lang w:val="es-PE"/>
        </w:rPr>
      </w:pPr>
      <w:r w:rsidRPr="00CD50F8">
        <w:rPr>
          <w:sz w:val="18"/>
          <w:szCs w:val="18"/>
          <w:lang w:val="es-PE"/>
        </w:rPr>
        <w:t>RUC especifico</w:t>
      </w:r>
    </w:p>
    <w:p w:rsidR="0024344F" w:rsidRPr="00CD50F8" w:rsidRDefault="0024344F" w:rsidP="00D917A1">
      <w:pPr>
        <w:numPr>
          <w:ilvl w:val="0"/>
          <w:numId w:val="142"/>
        </w:numPr>
        <w:rPr>
          <w:sz w:val="18"/>
          <w:szCs w:val="18"/>
          <w:lang w:val="es-PE"/>
        </w:rPr>
      </w:pPr>
      <w:r w:rsidRPr="00CD50F8">
        <w:rPr>
          <w:sz w:val="18"/>
          <w:szCs w:val="18"/>
          <w:lang w:val="es-PE"/>
        </w:rPr>
        <w:t xml:space="preserve">PRIU </w:t>
      </w:r>
    </w:p>
    <w:p w:rsidR="0024344F" w:rsidRPr="00CD50F8" w:rsidRDefault="0024344F" w:rsidP="00D917A1">
      <w:pPr>
        <w:numPr>
          <w:ilvl w:val="0"/>
          <w:numId w:val="142"/>
        </w:numPr>
        <w:rPr>
          <w:sz w:val="18"/>
          <w:szCs w:val="18"/>
          <w:lang w:val="es-PE"/>
        </w:rPr>
      </w:pPr>
      <w:r w:rsidRPr="00CD50F8">
        <w:rPr>
          <w:sz w:val="18"/>
          <w:szCs w:val="18"/>
          <w:lang w:val="es-PE"/>
        </w:rPr>
        <w:t xml:space="preserve">Todos </w:t>
      </w:r>
    </w:p>
    <w:p w:rsidR="008D681A" w:rsidRPr="00CD50F8" w:rsidRDefault="008D681A" w:rsidP="00D917A1">
      <w:pPr>
        <w:numPr>
          <w:ilvl w:val="0"/>
          <w:numId w:val="38"/>
        </w:numPr>
        <w:ind w:left="1418"/>
        <w:rPr>
          <w:sz w:val="18"/>
          <w:szCs w:val="18"/>
          <w:lang w:val="es-PE"/>
        </w:rPr>
      </w:pPr>
      <w:r w:rsidRPr="00CD50F8">
        <w:rPr>
          <w:sz w:val="18"/>
          <w:szCs w:val="18"/>
          <w:lang w:val="es-PE"/>
        </w:rPr>
        <w:t>Tipo de Bien Fiscalizado</w:t>
      </w:r>
      <w:r w:rsidR="005E3125" w:rsidRPr="00CD50F8">
        <w:rPr>
          <w:sz w:val="18"/>
          <w:szCs w:val="18"/>
          <w:lang w:val="es-PE"/>
        </w:rPr>
        <w:t xml:space="preserve">, selección </w:t>
      </w:r>
      <w:r w:rsidR="001F57D1" w:rsidRPr="00CD50F8">
        <w:rPr>
          <w:sz w:val="18"/>
          <w:szCs w:val="18"/>
          <w:lang w:val="es-PE"/>
        </w:rPr>
        <w:t>múltiple</w:t>
      </w:r>
    </w:p>
    <w:p w:rsidR="00043CF1" w:rsidRPr="00CD50F8" w:rsidRDefault="00043CF1" w:rsidP="00D917A1">
      <w:pPr>
        <w:numPr>
          <w:ilvl w:val="0"/>
          <w:numId w:val="38"/>
        </w:numPr>
        <w:ind w:left="1418"/>
        <w:rPr>
          <w:sz w:val="18"/>
          <w:szCs w:val="18"/>
          <w:lang w:val="es-PE"/>
        </w:rPr>
      </w:pPr>
      <w:r w:rsidRPr="00CD50F8">
        <w:rPr>
          <w:sz w:val="18"/>
          <w:szCs w:val="18"/>
          <w:lang w:val="es-PE"/>
        </w:rPr>
        <w:t xml:space="preserve">Bien Fiscalizado, selección </w:t>
      </w:r>
      <w:r w:rsidR="00A21BBA" w:rsidRPr="00CD50F8">
        <w:rPr>
          <w:sz w:val="18"/>
          <w:szCs w:val="18"/>
          <w:lang w:val="es-PE"/>
        </w:rPr>
        <w:t>múltiple</w:t>
      </w:r>
    </w:p>
    <w:p w:rsidR="00F47887" w:rsidRPr="00CD50F8" w:rsidRDefault="00F47887" w:rsidP="00D917A1">
      <w:pPr>
        <w:numPr>
          <w:ilvl w:val="0"/>
          <w:numId w:val="38"/>
        </w:numPr>
        <w:ind w:left="1418"/>
        <w:rPr>
          <w:sz w:val="18"/>
          <w:szCs w:val="18"/>
          <w:lang w:val="es-PE"/>
        </w:rPr>
      </w:pPr>
      <w:r w:rsidRPr="00CD50F8">
        <w:rPr>
          <w:sz w:val="18"/>
          <w:szCs w:val="18"/>
          <w:lang w:val="es-PE"/>
        </w:rPr>
        <w:t>Periodo inicial</w:t>
      </w:r>
      <w:r w:rsidR="00BE4664" w:rsidRPr="00CD50F8">
        <w:rPr>
          <w:sz w:val="18"/>
          <w:szCs w:val="18"/>
          <w:lang w:val="es-PE"/>
        </w:rPr>
        <w:t xml:space="preserve"> (alta del BF en el Registro)</w:t>
      </w:r>
    </w:p>
    <w:p w:rsidR="00F47887" w:rsidRPr="00CD50F8" w:rsidRDefault="00F47887" w:rsidP="00D917A1">
      <w:pPr>
        <w:numPr>
          <w:ilvl w:val="0"/>
          <w:numId w:val="38"/>
        </w:numPr>
        <w:ind w:left="1418"/>
        <w:rPr>
          <w:sz w:val="18"/>
          <w:szCs w:val="18"/>
          <w:lang w:val="es-PE"/>
        </w:rPr>
      </w:pPr>
      <w:r w:rsidRPr="00CD50F8">
        <w:rPr>
          <w:sz w:val="18"/>
          <w:szCs w:val="18"/>
          <w:lang w:val="es-PE"/>
        </w:rPr>
        <w:t xml:space="preserve">Periodo final </w:t>
      </w:r>
      <w:r w:rsidR="00BE4664" w:rsidRPr="00CD50F8">
        <w:rPr>
          <w:sz w:val="18"/>
          <w:szCs w:val="18"/>
          <w:lang w:val="es-PE"/>
        </w:rPr>
        <w:t>(alta del BF en el Registro)</w:t>
      </w:r>
    </w:p>
    <w:p w:rsidR="00F47887" w:rsidRPr="00CD50F8" w:rsidRDefault="00F47887" w:rsidP="00D917A1">
      <w:pPr>
        <w:numPr>
          <w:ilvl w:val="0"/>
          <w:numId w:val="38"/>
        </w:numPr>
        <w:ind w:left="1418"/>
        <w:rPr>
          <w:sz w:val="18"/>
          <w:szCs w:val="18"/>
          <w:lang w:val="es-PE"/>
        </w:rPr>
      </w:pPr>
      <w:r w:rsidRPr="00CD50F8">
        <w:rPr>
          <w:sz w:val="18"/>
          <w:szCs w:val="18"/>
          <w:lang w:val="es-PE"/>
        </w:rPr>
        <w:t>Por Ubigeo</w:t>
      </w:r>
      <w:r w:rsidR="008F4391" w:rsidRPr="00CD50F8">
        <w:rPr>
          <w:sz w:val="18"/>
          <w:szCs w:val="18"/>
          <w:lang w:val="es-PE"/>
        </w:rPr>
        <w:t xml:space="preserve"> de Domicilio fiscal, selección múltiple</w:t>
      </w:r>
    </w:p>
    <w:p w:rsidR="0082348A" w:rsidRPr="00CD50F8" w:rsidRDefault="008F4391" w:rsidP="00D917A1">
      <w:pPr>
        <w:numPr>
          <w:ilvl w:val="0"/>
          <w:numId w:val="38"/>
        </w:numPr>
        <w:ind w:left="1418"/>
        <w:rPr>
          <w:sz w:val="18"/>
          <w:szCs w:val="18"/>
          <w:lang w:val="es-PE"/>
        </w:rPr>
      </w:pPr>
      <w:r w:rsidRPr="00CD50F8">
        <w:rPr>
          <w:sz w:val="18"/>
          <w:szCs w:val="18"/>
          <w:lang w:val="es-PE"/>
        </w:rPr>
        <w:t>Por Ubigeo de Establecimientos, selección múltiple</w:t>
      </w:r>
    </w:p>
    <w:p w:rsidR="0082348A" w:rsidRPr="00CD50F8" w:rsidRDefault="0082348A" w:rsidP="00D917A1">
      <w:pPr>
        <w:numPr>
          <w:ilvl w:val="0"/>
          <w:numId w:val="38"/>
        </w:numPr>
        <w:ind w:left="1418"/>
        <w:rPr>
          <w:sz w:val="18"/>
          <w:szCs w:val="18"/>
          <w:lang w:val="es-PE"/>
        </w:rPr>
      </w:pPr>
      <w:r w:rsidRPr="00CD50F8">
        <w:rPr>
          <w:sz w:val="18"/>
          <w:szCs w:val="18"/>
          <w:lang w:val="es-PE"/>
        </w:rPr>
        <w:t>Por Ubigeo de Domicilio fiscal perteneciente al VRAEM / HUALLAGA / AMBITO DE INFLUENCIA.</w:t>
      </w:r>
    </w:p>
    <w:p w:rsidR="00F47887" w:rsidRPr="00CD50F8" w:rsidRDefault="00F47887" w:rsidP="00D917A1">
      <w:pPr>
        <w:numPr>
          <w:ilvl w:val="0"/>
          <w:numId w:val="38"/>
        </w:numPr>
        <w:ind w:left="1418"/>
        <w:rPr>
          <w:sz w:val="18"/>
          <w:szCs w:val="18"/>
          <w:lang w:val="es-PE"/>
        </w:rPr>
      </w:pPr>
      <w:r w:rsidRPr="00CD50F8">
        <w:rPr>
          <w:sz w:val="18"/>
          <w:szCs w:val="18"/>
          <w:lang w:val="es-PE"/>
        </w:rPr>
        <w:t xml:space="preserve">Por Ubigeo </w:t>
      </w:r>
      <w:r w:rsidR="0082348A" w:rsidRPr="00CD50F8">
        <w:rPr>
          <w:sz w:val="18"/>
          <w:szCs w:val="18"/>
          <w:lang w:val="es-PE"/>
        </w:rPr>
        <w:t xml:space="preserve">de Establecimiento </w:t>
      </w:r>
      <w:r w:rsidRPr="00CD50F8">
        <w:rPr>
          <w:sz w:val="18"/>
          <w:szCs w:val="18"/>
          <w:lang w:val="es-PE"/>
        </w:rPr>
        <w:t>perteneciente al VRAEM / HUALLAGA / AMBITO DE INFLUENCIA.</w:t>
      </w:r>
    </w:p>
    <w:p w:rsidR="00BE4664" w:rsidRPr="00CD50F8" w:rsidRDefault="005E3125" w:rsidP="00D917A1">
      <w:pPr>
        <w:numPr>
          <w:ilvl w:val="0"/>
          <w:numId w:val="38"/>
        </w:numPr>
        <w:ind w:left="1418"/>
        <w:rPr>
          <w:sz w:val="18"/>
          <w:szCs w:val="18"/>
          <w:lang w:val="es-PE"/>
        </w:rPr>
      </w:pPr>
      <w:r w:rsidRPr="00CD50F8">
        <w:rPr>
          <w:sz w:val="18"/>
          <w:szCs w:val="18"/>
          <w:lang w:val="es-PE"/>
        </w:rPr>
        <w:t xml:space="preserve">Sector económico, selección </w:t>
      </w:r>
      <w:r w:rsidR="001F57D1" w:rsidRPr="00CD50F8">
        <w:rPr>
          <w:sz w:val="18"/>
          <w:szCs w:val="18"/>
          <w:lang w:val="es-PE"/>
        </w:rPr>
        <w:t>múltiple</w:t>
      </w:r>
    </w:p>
    <w:p w:rsidR="005E3125" w:rsidRPr="00CD50F8" w:rsidRDefault="005E3125" w:rsidP="00D917A1">
      <w:pPr>
        <w:numPr>
          <w:ilvl w:val="0"/>
          <w:numId w:val="38"/>
        </w:numPr>
        <w:ind w:left="1418"/>
        <w:rPr>
          <w:sz w:val="18"/>
          <w:szCs w:val="18"/>
          <w:lang w:val="es-PE"/>
        </w:rPr>
      </w:pPr>
      <w:r w:rsidRPr="00CD50F8">
        <w:rPr>
          <w:sz w:val="18"/>
          <w:szCs w:val="18"/>
          <w:lang w:val="es-PE"/>
        </w:rPr>
        <w:t xml:space="preserve">Actividad, selección </w:t>
      </w:r>
      <w:r w:rsidR="001F57D1" w:rsidRPr="00CD50F8">
        <w:rPr>
          <w:sz w:val="18"/>
          <w:szCs w:val="18"/>
          <w:lang w:val="es-PE"/>
        </w:rPr>
        <w:t>múltiple</w:t>
      </w:r>
    </w:p>
    <w:p w:rsidR="00043CF1" w:rsidRPr="00CD50F8" w:rsidRDefault="00043CF1" w:rsidP="00043CF1">
      <w:pPr>
        <w:ind w:left="709"/>
        <w:rPr>
          <w:sz w:val="18"/>
          <w:szCs w:val="18"/>
          <w:lang w:val="es-PE"/>
        </w:rPr>
      </w:pPr>
    </w:p>
    <w:p w:rsidR="00043CF1" w:rsidRPr="00CD50F8" w:rsidRDefault="00043CF1" w:rsidP="00043CF1">
      <w:pPr>
        <w:ind w:left="709"/>
        <w:rPr>
          <w:sz w:val="18"/>
          <w:szCs w:val="18"/>
          <w:lang w:val="es-PE"/>
        </w:rPr>
      </w:pPr>
      <w:r w:rsidRPr="00CD50F8">
        <w:rPr>
          <w:sz w:val="18"/>
          <w:szCs w:val="18"/>
          <w:lang w:val="es-PE"/>
        </w:rPr>
        <w:t xml:space="preserve">Los </w:t>
      </w:r>
      <w:r w:rsidR="006B5AE2" w:rsidRPr="00CD50F8">
        <w:rPr>
          <w:sz w:val="18"/>
          <w:szCs w:val="18"/>
          <w:lang w:val="es-PE"/>
        </w:rPr>
        <w:t>datos</w:t>
      </w:r>
      <w:r w:rsidRPr="00CD50F8">
        <w:rPr>
          <w:sz w:val="18"/>
          <w:szCs w:val="18"/>
          <w:lang w:val="es-PE"/>
        </w:rPr>
        <w:t xml:space="preserve"> a presentar son </w:t>
      </w:r>
    </w:p>
    <w:p w:rsidR="000360F5" w:rsidRPr="00CD50F8" w:rsidRDefault="000360F5" w:rsidP="00D917A1">
      <w:pPr>
        <w:numPr>
          <w:ilvl w:val="0"/>
          <w:numId w:val="38"/>
        </w:numPr>
        <w:ind w:left="1418"/>
        <w:rPr>
          <w:sz w:val="18"/>
          <w:szCs w:val="18"/>
          <w:lang w:val="es-PE"/>
        </w:rPr>
      </w:pPr>
      <w:r w:rsidRPr="00CD50F8">
        <w:rPr>
          <w:sz w:val="18"/>
          <w:szCs w:val="18"/>
          <w:lang w:val="es-PE"/>
        </w:rPr>
        <w:t xml:space="preserve">RUC </w:t>
      </w:r>
    </w:p>
    <w:p w:rsidR="008D681A" w:rsidRPr="00CD50F8" w:rsidRDefault="008D681A" w:rsidP="00D917A1">
      <w:pPr>
        <w:numPr>
          <w:ilvl w:val="0"/>
          <w:numId w:val="38"/>
        </w:numPr>
        <w:ind w:left="1418"/>
        <w:rPr>
          <w:sz w:val="18"/>
          <w:szCs w:val="18"/>
          <w:lang w:val="es-PE"/>
        </w:rPr>
      </w:pPr>
      <w:r w:rsidRPr="00CD50F8">
        <w:rPr>
          <w:sz w:val="18"/>
          <w:szCs w:val="18"/>
          <w:lang w:val="es-PE"/>
        </w:rPr>
        <w:t>Tipo de Bien Fiscalizado</w:t>
      </w:r>
    </w:p>
    <w:p w:rsidR="00043CF1" w:rsidRPr="00CD50F8" w:rsidRDefault="00043CF1" w:rsidP="00D917A1">
      <w:pPr>
        <w:numPr>
          <w:ilvl w:val="0"/>
          <w:numId w:val="38"/>
        </w:numPr>
        <w:ind w:left="1418"/>
        <w:rPr>
          <w:sz w:val="18"/>
          <w:szCs w:val="18"/>
          <w:lang w:val="es-PE"/>
        </w:rPr>
      </w:pPr>
      <w:r w:rsidRPr="00CD50F8">
        <w:rPr>
          <w:sz w:val="18"/>
          <w:szCs w:val="18"/>
          <w:lang w:val="es-PE"/>
        </w:rPr>
        <w:t>Bien Fiscalizado</w:t>
      </w:r>
      <w:r w:rsidR="008F5241" w:rsidRPr="00CD50F8">
        <w:rPr>
          <w:sz w:val="18"/>
          <w:szCs w:val="18"/>
          <w:lang w:val="es-PE"/>
        </w:rPr>
        <w:t xml:space="preserve"> (</w:t>
      </w:r>
      <w:r w:rsidR="00AB0619" w:rsidRPr="00CD50F8">
        <w:rPr>
          <w:sz w:val="18"/>
          <w:szCs w:val="18"/>
          <w:lang w:val="es-PE"/>
        </w:rPr>
        <w:t>catálogo</w:t>
      </w:r>
      <w:r w:rsidR="008F5241" w:rsidRPr="00CD50F8">
        <w:rPr>
          <w:sz w:val="18"/>
          <w:szCs w:val="18"/>
          <w:lang w:val="es-PE"/>
        </w:rPr>
        <w:t xml:space="preserve"> de IQBF)</w:t>
      </w:r>
    </w:p>
    <w:p w:rsidR="00043CF1" w:rsidRPr="00CD50F8" w:rsidRDefault="00043CF1" w:rsidP="00D917A1">
      <w:pPr>
        <w:numPr>
          <w:ilvl w:val="0"/>
          <w:numId w:val="38"/>
        </w:numPr>
        <w:ind w:left="1418"/>
        <w:rPr>
          <w:sz w:val="18"/>
          <w:szCs w:val="18"/>
          <w:lang w:val="es-PE"/>
        </w:rPr>
      </w:pPr>
      <w:r w:rsidRPr="00CD50F8">
        <w:rPr>
          <w:sz w:val="18"/>
          <w:szCs w:val="18"/>
          <w:lang w:val="es-PE"/>
        </w:rPr>
        <w:t>Cantidad de Presentaciones</w:t>
      </w:r>
      <w:r w:rsidR="000360F5" w:rsidRPr="00CD50F8">
        <w:rPr>
          <w:sz w:val="18"/>
          <w:szCs w:val="18"/>
          <w:lang w:val="es-PE"/>
        </w:rPr>
        <w:t xml:space="preserve"> (en alta en la emisión de la consulta)</w:t>
      </w:r>
    </w:p>
    <w:p w:rsidR="00043CF1" w:rsidRPr="00CD50F8" w:rsidRDefault="00043CF1" w:rsidP="00D917A1">
      <w:pPr>
        <w:numPr>
          <w:ilvl w:val="0"/>
          <w:numId w:val="38"/>
        </w:numPr>
        <w:ind w:left="1418"/>
        <w:rPr>
          <w:sz w:val="18"/>
          <w:szCs w:val="18"/>
          <w:lang w:val="en-US"/>
        </w:rPr>
      </w:pPr>
      <w:r w:rsidRPr="00CD50F8">
        <w:rPr>
          <w:sz w:val="18"/>
          <w:szCs w:val="18"/>
          <w:lang w:val="en-US"/>
        </w:rPr>
        <w:t>St</w:t>
      </w:r>
      <w:r w:rsidR="002A68C4" w:rsidRPr="00CD50F8">
        <w:rPr>
          <w:sz w:val="18"/>
          <w:szCs w:val="18"/>
          <w:lang w:val="en-US"/>
        </w:rPr>
        <w:t>ock Total BF (</w:t>
      </w:r>
      <w:r w:rsidR="00AB0619" w:rsidRPr="00CD50F8">
        <w:rPr>
          <w:sz w:val="18"/>
          <w:szCs w:val="18"/>
          <w:lang w:val="en-US"/>
        </w:rPr>
        <w:t>cantidad</w:t>
      </w:r>
      <w:r w:rsidR="002A68C4" w:rsidRPr="00CD50F8">
        <w:rPr>
          <w:sz w:val="18"/>
          <w:szCs w:val="18"/>
          <w:lang w:val="en-US"/>
        </w:rPr>
        <w:t xml:space="preserve"> neta) </w:t>
      </w:r>
    </w:p>
    <w:p w:rsidR="002A68C4" w:rsidRPr="00CD50F8" w:rsidRDefault="00841443" w:rsidP="00D917A1">
      <w:pPr>
        <w:numPr>
          <w:ilvl w:val="0"/>
          <w:numId w:val="38"/>
        </w:numPr>
        <w:ind w:left="1418"/>
        <w:rPr>
          <w:sz w:val="18"/>
          <w:szCs w:val="18"/>
          <w:lang w:val="es-PE"/>
        </w:rPr>
      </w:pPr>
      <w:r w:rsidRPr="00CD50F8">
        <w:rPr>
          <w:sz w:val="18"/>
          <w:szCs w:val="18"/>
          <w:lang w:val="es-PE"/>
        </w:rPr>
        <w:t>Suma de c</w:t>
      </w:r>
      <w:r w:rsidR="002A68C4" w:rsidRPr="00CD50F8">
        <w:rPr>
          <w:sz w:val="18"/>
          <w:szCs w:val="18"/>
          <w:lang w:val="es-PE"/>
        </w:rPr>
        <w:t>antidad anual autorizada</w:t>
      </w:r>
    </w:p>
    <w:p w:rsidR="008D681A" w:rsidRPr="00CD50F8" w:rsidRDefault="00841443" w:rsidP="00D917A1">
      <w:pPr>
        <w:numPr>
          <w:ilvl w:val="0"/>
          <w:numId w:val="38"/>
        </w:numPr>
        <w:ind w:left="1418"/>
        <w:rPr>
          <w:sz w:val="18"/>
          <w:szCs w:val="18"/>
          <w:lang w:val="es-PE"/>
        </w:rPr>
      </w:pPr>
      <w:r w:rsidRPr="00CD50F8">
        <w:rPr>
          <w:sz w:val="18"/>
          <w:szCs w:val="18"/>
          <w:lang w:val="es-PE"/>
        </w:rPr>
        <w:t xml:space="preserve">Suma de </w:t>
      </w:r>
      <w:r w:rsidR="00532CA0" w:rsidRPr="00CD50F8">
        <w:rPr>
          <w:sz w:val="18"/>
          <w:szCs w:val="18"/>
          <w:lang w:val="es-PE"/>
        </w:rPr>
        <w:t>Cantidad Autorizada</w:t>
      </w:r>
      <w:r w:rsidR="008D681A" w:rsidRPr="00CD50F8">
        <w:rPr>
          <w:sz w:val="18"/>
          <w:szCs w:val="18"/>
          <w:lang w:val="es-PE"/>
        </w:rPr>
        <w:t xml:space="preserve"> Disponible</w:t>
      </w:r>
    </w:p>
    <w:p w:rsidR="008D681A" w:rsidRPr="00CD50F8" w:rsidRDefault="00841443" w:rsidP="00D917A1">
      <w:pPr>
        <w:numPr>
          <w:ilvl w:val="0"/>
          <w:numId w:val="38"/>
        </w:numPr>
        <w:ind w:left="1418"/>
        <w:rPr>
          <w:sz w:val="18"/>
          <w:szCs w:val="18"/>
          <w:lang w:val="es-PE"/>
        </w:rPr>
      </w:pPr>
      <w:r w:rsidRPr="00CD50F8">
        <w:rPr>
          <w:sz w:val="18"/>
          <w:szCs w:val="18"/>
          <w:lang w:val="es-PE"/>
        </w:rPr>
        <w:t xml:space="preserve">Suma de </w:t>
      </w:r>
      <w:r w:rsidR="00532CA0" w:rsidRPr="00CD50F8">
        <w:rPr>
          <w:sz w:val="18"/>
          <w:szCs w:val="18"/>
          <w:lang w:val="es-PE"/>
        </w:rPr>
        <w:t>Cantidad Autorizada</w:t>
      </w:r>
      <w:r w:rsidR="008D681A" w:rsidRPr="00CD50F8">
        <w:rPr>
          <w:sz w:val="18"/>
          <w:szCs w:val="18"/>
          <w:lang w:val="es-PE"/>
        </w:rPr>
        <w:t xml:space="preserve"> Disponible </w:t>
      </w:r>
      <w:r w:rsidR="00532CA0" w:rsidRPr="00CD50F8">
        <w:rPr>
          <w:sz w:val="18"/>
          <w:szCs w:val="18"/>
          <w:lang w:val="es-PE"/>
        </w:rPr>
        <w:t>menos</w:t>
      </w:r>
      <w:r w:rsidR="008D681A" w:rsidRPr="00CD50F8">
        <w:rPr>
          <w:sz w:val="18"/>
          <w:szCs w:val="18"/>
          <w:lang w:val="es-PE"/>
        </w:rPr>
        <w:t xml:space="preserve"> reservas</w:t>
      </w:r>
    </w:p>
    <w:p w:rsidR="002A68C4" w:rsidRPr="00CD50F8" w:rsidRDefault="002A68C4" w:rsidP="00D917A1">
      <w:pPr>
        <w:numPr>
          <w:ilvl w:val="0"/>
          <w:numId w:val="38"/>
        </w:numPr>
        <w:ind w:left="1418"/>
        <w:rPr>
          <w:sz w:val="18"/>
          <w:szCs w:val="18"/>
          <w:lang w:val="es-PE"/>
        </w:rPr>
      </w:pPr>
      <w:r w:rsidRPr="00CD50F8">
        <w:rPr>
          <w:sz w:val="18"/>
          <w:szCs w:val="18"/>
          <w:lang w:val="es-PE"/>
        </w:rPr>
        <w:t>Marca si se actualizo la Cantidad autorizada anual</w:t>
      </w:r>
    </w:p>
    <w:p w:rsidR="002A68C4" w:rsidRPr="00CD50F8" w:rsidRDefault="002A68C4" w:rsidP="00D917A1">
      <w:pPr>
        <w:numPr>
          <w:ilvl w:val="0"/>
          <w:numId w:val="38"/>
        </w:numPr>
        <w:ind w:left="1418"/>
        <w:rPr>
          <w:sz w:val="18"/>
          <w:szCs w:val="18"/>
          <w:lang w:val="es-PE"/>
        </w:rPr>
      </w:pPr>
      <w:r w:rsidRPr="00CD50F8">
        <w:rPr>
          <w:sz w:val="18"/>
          <w:szCs w:val="18"/>
          <w:lang w:val="es-PE"/>
        </w:rPr>
        <w:t xml:space="preserve">Ver Detalle por Departamento, Provincia, Distrito </w:t>
      </w:r>
    </w:p>
    <w:p w:rsidR="00192CF5" w:rsidRPr="00CD50F8" w:rsidRDefault="00192CF5" w:rsidP="00192CF5">
      <w:pPr>
        <w:pStyle w:val="Textodeglobo"/>
        <w:ind w:left="709"/>
        <w:rPr>
          <w:rFonts w:ascii="Arial" w:hAnsi="Arial" w:cs="Arial"/>
          <w:sz w:val="18"/>
          <w:szCs w:val="18"/>
          <w:lang w:eastAsia="es-ES"/>
        </w:rPr>
      </w:pPr>
    </w:p>
    <w:p w:rsidR="002A68C4" w:rsidRPr="00CD50F8" w:rsidRDefault="002A68C4" w:rsidP="002A68C4">
      <w:pPr>
        <w:pStyle w:val="Textodeglobo"/>
        <w:ind w:left="709"/>
        <w:jc w:val="left"/>
        <w:rPr>
          <w:rFonts w:ascii="Arial" w:hAnsi="Arial" w:cs="Arial"/>
          <w:sz w:val="18"/>
          <w:szCs w:val="18"/>
        </w:rPr>
      </w:pPr>
      <w:r w:rsidRPr="00CD50F8">
        <w:rPr>
          <w:rFonts w:ascii="Arial" w:hAnsi="Arial" w:cs="Arial"/>
          <w:sz w:val="18"/>
          <w:szCs w:val="18"/>
        </w:rPr>
        <w:t>Consideraciones:</w:t>
      </w:r>
    </w:p>
    <w:p w:rsidR="002A68C4" w:rsidRPr="00CD50F8" w:rsidRDefault="002A68C4" w:rsidP="00D917A1">
      <w:pPr>
        <w:pStyle w:val="Prrafodelista"/>
        <w:numPr>
          <w:ilvl w:val="0"/>
          <w:numId w:val="57"/>
        </w:numPr>
        <w:ind w:left="1418"/>
        <w:rPr>
          <w:rFonts w:cs="Arial"/>
          <w:sz w:val="18"/>
          <w:szCs w:val="18"/>
          <w:lang w:val="es-PE"/>
        </w:rPr>
      </w:pPr>
      <w:r w:rsidRPr="00CD50F8">
        <w:rPr>
          <w:rFonts w:cs="Arial"/>
          <w:sz w:val="18"/>
          <w:szCs w:val="18"/>
          <w:lang w:val="es-PE"/>
        </w:rPr>
        <w:t xml:space="preserve">Ordenado por </w:t>
      </w:r>
      <w:r w:rsidR="009E395A" w:rsidRPr="00CD50F8">
        <w:rPr>
          <w:rFonts w:cs="Arial"/>
          <w:sz w:val="18"/>
          <w:szCs w:val="18"/>
          <w:lang w:val="es-PE"/>
        </w:rPr>
        <w:t xml:space="preserve">RUC, </w:t>
      </w:r>
      <w:r w:rsidRPr="00CD50F8">
        <w:rPr>
          <w:rFonts w:cs="Arial"/>
          <w:sz w:val="18"/>
          <w:szCs w:val="18"/>
          <w:lang w:val="es-PE"/>
        </w:rPr>
        <w:t xml:space="preserve">Tipo de Bien fiscalizado, Bien fiscalizado  </w:t>
      </w:r>
    </w:p>
    <w:p w:rsidR="00C30DCB" w:rsidRPr="00CD50F8" w:rsidRDefault="00C30DCB" w:rsidP="00D917A1">
      <w:pPr>
        <w:pStyle w:val="Prrafodelista"/>
        <w:numPr>
          <w:ilvl w:val="0"/>
          <w:numId w:val="57"/>
        </w:numPr>
        <w:ind w:left="1418"/>
        <w:rPr>
          <w:rFonts w:cs="Arial"/>
          <w:sz w:val="18"/>
          <w:szCs w:val="18"/>
          <w:lang w:val="es-PE"/>
        </w:rPr>
      </w:pPr>
      <w:r w:rsidRPr="00CD50F8">
        <w:rPr>
          <w:sz w:val="18"/>
          <w:szCs w:val="18"/>
        </w:rPr>
        <w:t>Considerar que los tipos de BF mezcla y disolvente no tienen código de BF por lo que deberá mostrarse ‘000’</w:t>
      </w:r>
    </w:p>
    <w:p w:rsidR="002A68C4" w:rsidRPr="00CD50F8" w:rsidRDefault="002A68C4" w:rsidP="00D917A1">
      <w:pPr>
        <w:pStyle w:val="Prrafodelista"/>
        <w:numPr>
          <w:ilvl w:val="0"/>
          <w:numId w:val="57"/>
        </w:numPr>
        <w:ind w:left="1418"/>
        <w:rPr>
          <w:rFonts w:cs="Arial"/>
          <w:sz w:val="18"/>
          <w:szCs w:val="18"/>
          <w:lang w:val="es-PE"/>
        </w:rPr>
      </w:pPr>
      <w:r w:rsidRPr="00CD50F8">
        <w:rPr>
          <w:rFonts w:cs="Arial"/>
          <w:sz w:val="18"/>
          <w:szCs w:val="18"/>
          <w:lang w:val="es-PE"/>
        </w:rPr>
        <w:lastRenderedPageBreak/>
        <w:t>Opción para bajar la información de la consulta a un archivo CSV o TXT</w:t>
      </w:r>
    </w:p>
    <w:p w:rsidR="002A68C4" w:rsidRPr="00CD50F8" w:rsidRDefault="002A68C4" w:rsidP="00D917A1">
      <w:pPr>
        <w:pStyle w:val="Prrafodelista"/>
        <w:numPr>
          <w:ilvl w:val="0"/>
          <w:numId w:val="57"/>
        </w:numPr>
        <w:ind w:left="1418"/>
        <w:rPr>
          <w:rFonts w:cs="Arial"/>
          <w:sz w:val="18"/>
          <w:szCs w:val="18"/>
          <w:lang w:val="es-PE"/>
        </w:rPr>
      </w:pPr>
      <w:r w:rsidRPr="00CD50F8">
        <w:rPr>
          <w:rFonts w:cs="Arial"/>
          <w:sz w:val="18"/>
          <w:szCs w:val="18"/>
          <w:lang w:val="es-PE"/>
        </w:rPr>
        <w:t>Incluir los stocks que tiene el usuario en establecimientos de los prestadores de servicio que están en “stock en establecimientos de terceros”</w:t>
      </w:r>
    </w:p>
    <w:p w:rsidR="002A68C4" w:rsidRPr="00CD50F8" w:rsidRDefault="002A68C4" w:rsidP="00D917A1">
      <w:pPr>
        <w:pStyle w:val="Prrafodelista"/>
        <w:numPr>
          <w:ilvl w:val="0"/>
          <w:numId w:val="57"/>
        </w:numPr>
        <w:ind w:left="1418"/>
        <w:rPr>
          <w:rFonts w:cs="Arial"/>
          <w:sz w:val="18"/>
          <w:szCs w:val="18"/>
          <w:lang w:val="es-PE"/>
        </w:rPr>
      </w:pPr>
      <w:r w:rsidRPr="00CD50F8">
        <w:rPr>
          <w:rFonts w:cs="Arial"/>
          <w:sz w:val="18"/>
          <w:szCs w:val="18"/>
          <w:lang w:val="es-PE"/>
        </w:rPr>
        <w:t xml:space="preserve">Colocar como pie de página que el stock final se refleja cuando el usuario no tenga operaciones imputadas pendientes de confirmar </w:t>
      </w:r>
    </w:p>
    <w:p w:rsidR="002A68C4" w:rsidRPr="00CD50F8" w:rsidRDefault="002A68C4" w:rsidP="00D917A1">
      <w:pPr>
        <w:pStyle w:val="Prrafodelista"/>
        <w:numPr>
          <w:ilvl w:val="0"/>
          <w:numId w:val="57"/>
        </w:numPr>
        <w:ind w:left="1418"/>
        <w:rPr>
          <w:rFonts w:cs="Arial"/>
          <w:sz w:val="18"/>
          <w:szCs w:val="18"/>
          <w:lang w:val="es-PE"/>
        </w:rPr>
      </w:pPr>
      <w:r w:rsidRPr="00CD50F8">
        <w:rPr>
          <w:rFonts w:cs="Arial"/>
          <w:sz w:val="18"/>
          <w:szCs w:val="18"/>
          <w:lang w:val="es-PE"/>
        </w:rPr>
        <w:t>Colocar como pie de página que al stock final se le ha rebajado la reserva de stocks que el usuario tiene asignado (inmovilizaciones)</w:t>
      </w:r>
    </w:p>
    <w:p w:rsidR="0060426A" w:rsidRPr="00CD50F8" w:rsidRDefault="002A68C4" w:rsidP="00D917A1">
      <w:pPr>
        <w:pStyle w:val="Prrafodelista"/>
        <w:numPr>
          <w:ilvl w:val="0"/>
          <w:numId w:val="57"/>
        </w:numPr>
        <w:ind w:left="1418"/>
        <w:rPr>
          <w:rFonts w:cs="Arial"/>
          <w:sz w:val="18"/>
          <w:szCs w:val="18"/>
          <w:lang w:val="es-PE"/>
        </w:rPr>
      </w:pPr>
      <w:r w:rsidRPr="00CD50F8">
        <w:rPr>
          <w:rFonts w:cs="Arial"/>
          <w:sz w:val="18"/>
          <w:szCs w:val="18"/>
          <w:lang w:val="es-PE"/>
        </w:rPr>
        <w:t>Debe mostrar la fecha y usuario que emite la consulta así como la última fecha en la cual se actualizo la información en el registro diario de operaciones</w:t>
      </w:r>
    </w:p>
    <w:p w:rsidR="00792902" w:rsidRPr="00CD50F8" w:rsidRDefault="00792902" w:rsidP="004C7181">
      <w:pPr>
        <w:pStyle w:val="Textodeglobo"/>
        <w:rPr>
          <w:rFonts w:ascii="Arial" w:hAnsi="Arial" w:cs="Arial"/>
          <w:sz w:val="18"/>
          <w:szCs w:val="18"/>
          <w:lang w:eastAsia="es-ES"/>
        </w:rPr>
      </w:pPr>
    </w:p>
    <w:p w:rsidR="00413C06" w:rsidRPr="00CD50F8" w:rsidRDefault="00413C06" w:rsidP="004C7181">
      <w:pPr>
        <w:pStyle w:val="Textodeglobo"/>
        <w:rPr>
          <w:rFonts w:ascii="Arial" w:hAnsi="Arial" w:cs="Arial"/>
          <w:sz w:val="18"/>
          <w:szCs w:val="18"/>
          <w:lang w:eastAsia="es-ES"/>
        </w:rPr>
      </w:pPr>
    </w:p>
    <w:p w:rsidR="00413C06" w:rsidRPr="00CD50F8" w:rsidRDefault="00413C06" w:rsidP="00D917A1">
      <w:pPr>
        <w:pStyle w:val="Textodeglobo"/>
        <w:numPr>
          <w:ilvl w:val="0"/>
          <w:numId w:val="99"/>
        </w:numPr>
        <w:rPr>
          <w:rFonts w:ascii="Arial" w:hAnsi="Arial" w:cs="Arial"/>
          <w:b/>
          <w:sz w:val="18"/>
          <w:szCs w:val="18"/>
          <w:u w:val="single"/>
          <w:lang w:eastAsia="es-ES"/>
        </w:rPr>
      </w:pPr>
      <w:r w:rsidRPr="00CD50F8">
        <w:rPr>
          <w:rFonts w:ascii="Arial" w:hAnsi="Arial" w:cs="Arial"/>
          <w:b/>
          <w:sz w:val="18"/>
          <w:szCs w:val="18"/>
          <w:u w:val="single"/>
          <w:lang w:eastAsia="es-ES"/>
        </w:rPr>
        <w:t>Consulta de Incidencias acumuladas</w:t>
      </w:r>
    </w:p>
    <w:p w:rsidR="00413C06" w:rsidRPr="00CD50F8" w:rsidRDefault="00413C06" w:rsidP="00413C06">
      <w:pPr>
        <w:ind w:left="709"/>
        <w:rPr>
          <w:sz w:val="18"/>
          <w:szCs w:val="18"/>
          <w:lang w:val="es-PE"/>
        </w:rPr>
      </w:pPr>
      <w:r w:rsidRPr="00CD50F8">
        <w:rPr>
          <w:sz w:val="18"/>
          <w:szCs w:val="18"/>
          <w:lang w:val="es-PE"/>
        </w:rPr>
        <w:t>Filtros:</w:t>
      </w:r>
    </w:p>
    <w:p w:rsidR="00413C06" w:rsidRPr="00CD50F8" w:rsidRDefault="00413C06" w:rsidP="00D917A1">
      <w:pPr>
        <w:numPr>
          <w:ilvl w:val="0"/>
          <w:numId w:val="38"/>
        </w:numPr>
        <w:ind w:left="1418"/>
        <w:rPr>
          <w:sz w:val="18"/>
          <w:szCs w:val="18"/>
          <w:lang w:val="es-PE"/>
        </w:rPr>
      </w:pPr>
      <w:r w:rsidRPr="00CD50F8">
        <w:rPr>
          <w:sz w:val="18"/>
          <w:szCs w:val="18"/>
          <w:lang w:val="es-PE"/>
        </w:rPr>
        <w:t xml:space="preserve">Usuarios, aplica para los Usuario propietario del Bien o Usuario </w:t>
      </w:r>
      <w:r w:rsidR="00AB0619" w:rsidRPr="00CD50F8">
        <w:rPr>
          <w:sz w:val="18"/>
          <w:szCs w:val="18"/>
          <w:lang w:val="es-PE"/>
        </w:rPr>
        <w:t>prestador</w:t>
      </w:r>
      <w:r w:rsidRPr="00CD50F8">
        <w:rPr>
          <w:sz w:val="18"/>
          <w:szCs w:val="18"/>
          <w:lang w:val="es-PE"/>
        </w:rPr>
        <w:t xml:space="preserve"> del servicio  </w:t>
      </w:r>
    </w:p>
    <w:p w:rsidR="00413C06" w:rsidRPr="00CD50F8" w:rsidRDefault="00413C06" w:rsidP="00D917A1">
      <w:pPr>
        <w:numPr>
          <w:ilvl w:val="0"/>
          <w:numId w:val="144"/>
        </w:numPr>
        <w:rPr>
          <w:sz w:val="18"/>
          <w:szCs w:val="18"/>
          <w:lang w:val="es-PE"/>
        </w:rPr>
      </w:pPr>
      <w:r w:rsidRPr="00CD50F8">
        <w:rPr>
          <w:sz w:val="18"/>
          <w:szCs w:val="18"/>
          <w:lang w:val="es-PE"/>
        </w:rPr>
        <w:t>RUC especifico</w:t>
      </w:r>
    </w:p>
    <w:p w:rsidR="00413C06" w:rsidRPr="00CD50F8" w:rsidRDefault="00413C06" w:rsidP="00D917A1">
      <w:pPr>
        <w:numPr>
          <w:ilvl w:val="0"/>
          <w:numId w:val="144"/>
        </w:numPr>
        <w:rPr>
          <w:sz w:val="18"/>
          <w:szCs w:val="18"/>
          <w:lang w:val="es-PE"/>
        </w:rPr>
      </w:pPr>
      <w:r w:rsidRPr="00CD50F8">
        <w:rPr>
          <w:sz w:val="18"/>
          <w:szCs w:val="18"/>
          <w:lang w:val="es-PE"/>
        </w:rPr>
        <w:t xml:space="preserve">PRIU </w:t>
      </w:r>
    </w:p>
    <w:p w:rsidR="00413C06" w:rsidRPr="00CD50F8" w:rsidRDefault="00413C06" w:rsidP="00D917A1">
      <w:pPr>
        <w:numPr>
          <w:ilvl w:val="0"/>
          <w:numId w:val="144"/>
        </w:numPr>
        <w:rPr>
          <w:sz w:val="18"/>
          <w:szCs w:val="18"/>
          <w:lang w:val="es-PE"/>
        </w:rPr>
      </w:pPr>
      <w:r w:rsidRPr="00CD50F8">
        <w:rPr>
          <w:sz w:val="18"/>
          <w:szCs w:val="18"/>
          <w:lang w:val="es-PE"/>
        </w:rPr>
        <w:t xml:space="preserve">Todos </w:t>
      </w:r>
    </w:p>
    <w:p w:rsidR="00413C06" w:rsidRPr="00CD50F8" w:rsidRDefault="00413C06" w:rsidP="00D917A1">
      <w:pPr>
        <w:numPr>
          <w:ilvl w:val="0"/>
          <w:numId w:val="38"/>
        </w:numPr>
        <w:ind w:left="1418"/>
        <w:rPr>
          <w:sz w:val="18"/>
          <w:szCs w:val="18"/>
          <w:lang w:val="es-PE"/>
        </w:rPr>
      </w:pPr>
      <w:r w:rsidRPr="00CD50F8">
        <w:rPr>
          <w:sz w:val="18"/>
          <w:szCs w:val="18"/>
          <w:lang w:val="es-PE"/>
        </w:rPr>
        <w:t xml:space="preserve">Por Ubigeo de la incidencia, selección </w:t>
      </w:r>
      <w:r w:rsidR="001F57D1" w:rsidRPr="00CD50F8">
        <w:rPr>
          <w:sz w:val="18"/>
          <w:szCs w:val="18"/>
          <w:lang w:val="es-PE"/>
        </w:rPr>
        <w:t>múltiple</w:t>
      </w:r>
    </w:p>
    <w:p w:rsidR="00413C06" w:rsidRPr="00CD50F8" w:rsidRDefault="00413C06" w:rsidP="00D917A1">
      <w:pPr>
        <w:numPr>
          <w:ilvl w:val="0"/>
          <w:numId w:val="38"/>
        </w:numPr>
        <w:ind w:left="1418"/>
        <w:rPr>
          <w:sz w:val="18"/>
          <w:szCs w:val="18"/>
          <w:lang w:val="es-PE"/>
        </w:rPr>
      </w:pPr>
      <w:r w:rsidRPr="00CD50F8">
        <w:rPr>
          <w:sz w:val="18"/>
          <w:szCs w:val="18"/>
          <w:lang w:val="es-PE"/>
        </w:rPr>
        <w:t xml:space="preserve">Tipo de Bien Fiscalizado, selección </w:t>
      </w:r>
      <w:r w:rsidR="001F57D1" w:rsidRPr="00CD50F8">
        <w:rPr>
          <w:sz w:val="18"/>
          <w:szCs w:val="18"/>
          <w:lang w:val="es-PE"/>
        </w:rPr>
        <w:t>múltiple</w:t>
      </w:r>
    </w:p>
    <w:p w:rsidR="00413C06" w:rsidRPr="00CD50F8" w:rsidRDefault="00413C06" w:rsidP="00D917A1">
      <w:pPr>
        <w:numPr>
          <w:ilvl w:val="0"/>
          <w:numId w:val="38"/>
        </w:numPr>
        <w:ind w:left="1418"/>
        <w:rPr>
          <w:sz w:val="18"/>
          <w:szCs w:val="18"/>
          <w:lang w:val="es-PE"/>
        </w:rPr>
      </w:pPr>
      <w:r w:rsidRPr="00CD50F8">
        <w:rPr>
          <w:sz w:val="18"/>
          <w:szCs w:val="18"/>
          <w:lang w:val="es-PE"/>
        </w:rPr>
        <w:t>Bien Fiscalizado, selección múltiple</w:t>
      </w:r>
    </w:p>
    <w:p w:rsidR="00413C06" w:rsidRPr="00CD50F8" w:rsidRDefault="00413C06" w:rsidP="00D917A1">
      <w:pPr>
        <w:numPr>
          <w:ilvl w:val="0"/>
          <w:numId w:val="38"/>
        </w:numPr>
        <w:ind w:left="1418"/>
        <w:rPr>
          <w:sz w:val="18"/>
          <w:szCs w:val="18"/>
          <w:lang w:val="es-PE"/>
        </w:rPr>
      </w:pPr>
      <w:r w:rsidRPr="00CD50F8">
        <w:rPr>
          <w:sz w:val="18"/>
          <w:szCs w:val="18"/>
          <w:lang w:val="es-PE"/>
        </w:rPr>
        <w:t xml:space="preserve">Sector económico, selección </w:t>
      </w:r>
      <w:r w:rsidR="001F57D1" w:rsidRPr="00CD50F8">
        <w:rPr>
          <w:sz w:val="18"/>
          <w:szCs w:val="18"/>
          <w:lang w:val="es-PE"/>
        </w:rPr>
        <w:t>múltiple</w:t>
      </w:r>
    </w:p>
    <w:p w:rsidR="00413C06" w:rsidRPr="00CD50F8" w:rsidRDefault="00413C06" w:rsidP="00D917A1">
      <w:pPr>
        <w:numPr>
          <w:ilvl w:val="0"/>
          <w:numId w:val="38"/>
        </w:numPr>
        <w:ind w:left="1418"/>
        <w:rPr>
          <w:sz w:val="18"/>
          <w:szCs w:val="18"/>
          <w:lang w:val="es-PE"/>
        </w:rPr>
      </w:pPr>
      <w:r w:rsidRPr="00CD50F8">
        <w:rPr>
          <w:sz w:val="18"/>
          <w:szCs w:val="18"/>
          <w:lang w:val="es-PE"/>
        </w:rPr>
        <w:t>Actividad, selección múltiple</w:t>
      </w:r>
    </w:p>
    <w:p w:rsidR="00413C06" w:rsidRPr="00CD50F8" w:rsidRDefault="00413C06" w:rsidP="00D917A1">
      <w:pPr>
        <w:numPr>
          <w:ilvl w:val="0"/>
          <w:numId w:val="38"/>
        </w:numPr>
        <w:ind w:left="1418"/>
        <w:rPr>
          <w:sz w:val="18"/>
          <w:szCs w:val="18"/>
          <w:lang w:val="es-PE"/>
        </w:rPr>
      </w:pPr>
      <w:r w:rsidRPr="00CD50F8">
        <w:rPr>
          <w:sz w:val="18"/>
          <w:szCs w:val="18"/>
          <w:lang w:val="es-PE"/>
        </w:rPr>
        <w:t>Incidencia, selección múltiple</w:t>
      </w:r>
    </w:p>
    <w:p w:rsidR="00413C06" w:rsidRPr="00CD50F8" w:rsidRDefault="00413C06" w:rsidP="00413C06">
      <w:pPr>
        <w:ind w:left="1418"/>
        <w:rPr>
          <w:sz w:val="18"/>
          <w:szCs w:val="18"/>
          <w:lang w:val="es-PE"/>
        </w:rPr>
      </w:pPr>
    </w:p>
    <w:p w:rsidR="00413C06" w:rsidRPr="00CD50F8" w:rsidRDefault="00413C06" w:rsidP="00413C06">
      <w:pPr>
        <w:ind w:left="709"/>
        <w:rPr>
          <w:sz w:val="18"/>
          <w:szCs w:val="18"/>
          <w:lang w:val="es-PE"/>
        </w:rPr>
      </w:pPr>
      <w:r w:rsidRPr="00CD50F8">
        <w:rPr>
          <w:sz w:val="18"/>
          <w:szCs w:val="18"/>
          <w:lang w:val="es-PE"/>
        </w:rPr>
        <w:t xml:space="preserve">Los datos a presentar son </w:t>
      </w:r>
    </w:p>
    <w:p w:rsidR="00413C06" w:rsidRPr="00CD50F8" w:rsidRDefault="00413C06" w:rsidP="00D917A1">
      <w:pPr>
        <w:numPr>
          <w:ilvl w:val="0"/>
          <w:numId w:val="38"/>
        </w:numPr>
        <w:ind w:left="1418"/>
        <w:rPr>
          <w:sz w:val="18"/>
          <w:szCs w:val="18"/>
          <w:lang w:val="es-PE"/>
        </w:rPr>
      </w:pPr>
      <w:r w:rsidRPr="00CD50F8">
        <w:rPr>
          <w:sz w:val="18"/>
          <w:szCs w:val="18"/>
          <w:lang w:val="es-PE"/>
        </w:rPr>
        <w:t>Periodo de la incidencia (aaaa./mm)</w:t>
      </w:r>
    </w:p>
    <w:p w:rsidR="00413C06" w:rsidRPr="00CD50F8" w:rsidRDefault="00413C06" w:rsidP="00D917A1">
      <w:pPr>
        <w:numPr>
          <w:ilvl w:val="0"/>
          <w:numId w:val="38"/>
        </w:numPr>
        <w:ind w:left="1418"/>
        <w:rPr>
          <w:sz w:val="18"/>
          <w:szCs w:val="18"/>
          <w:lang w:val="es-PE"/>
        </w:rPr>
      </w:pPr>
      <w:r w:rsidRPr="00CD50F8">
        <w:rPr>
          <w:sz w:val="18"/>
          <w:szCs w:val="18"/>
          <w:lang w:val="es-PE"/>
        </w:rPr>
        <w:t xml:space="preserve">Ubigeo de la incidencia </w:t>
      </w:r>
    </w:p>
    <w:p w:rsidR="00413C06" w:rsidRPr="00CD50F8" w:rsidRDefault="00413C06" w:rsidP="00D917A1">
      <w:pPr>
        <w:numPr>
          <w:ilvl w:val="0"/>
          <w:numId w:val="38"/>
        </w:numPr>
        <w:ind w:left="1418"/>
        <w:rPr>
          <w:sz w:val="18"/>
          <w:szCs w:val="18"/>
          <w:lang w:val="es-PE"/>
        </w:rPr>
      </w:pPr>
      <w:r w:rsidRPr="00CD50F8">
        <w:rPr>
          <w:sz w:val="18"/>
          <w:szCs w:val="18"/>
          <w:lang w:val="es-PE"/>
        </w:rPr>
        <w:t>Tipo de Bien Fiscalizado</w:t>
      </w:r>
    </w:p>
    <w:p w:rsidR="00413C06" w:rsidRPr="00CD50F8" w:rsidRDefault="00413C06" w:rsidP="00D917A1">
      <w:pPr>
        <w:numPr>
          <w:ilvl w:val="0"/>
          <w:numId w:val="38"/>
        </w:numPr>
        <w:ind w:left="1418"/>
        <w:rPr>
          <w:sz w:val="18"/>
          <w:szCs w:val="18"/>
          <w:lang w:val="es-PE"/>
        </w:rPr>
      </w:pPr>
      <w:r w:rsidRPr="00CD50F8">
        <w:rPr>
          <w:sz w:val="18"/>
          <w:szCs w:val="18"/>
          <w:lang w:val="es-PE"/>
        </w:rPr>
        <w:t>Bien Fiscalizado</w:t>
      </w:r>
    </w:p>
    <w:p w:rsidR="00413C06" w:rsidRPr="00CD50F8" w:rsidRDefault="00413C06" w:rsidP="00D917A1">
      <w:pPr>
        <w:numPr>
          <w:ilvl w:val="0"/>
          <w:numId w:val="38"/>
        </w:numPr>
        <w:ind w:left="1418"/>
        <w:rPr>
          <w:sz w:val="18"/>
          <w:szCs w:val="18"/>
          <w:lang w:val="es-PE"/>
        </w:rPr>
      </w:pPr>
      <w:r w:rsidRPr="00CD50F8">
        <w:rPr>
          <w:sz w:val="18"/>
          <w:szCs w:val="18"/>
          <w:lang w:val="es-PE"/>
        </w:rPr>
        <w:t xml:space="preserve">Incidencia </w:t>
      </w:r>
    </w:p>
    <w:p w:rsidR="00413C06" w:rsidRPr="00CD50F8" w:rsidRDefault="00413C06" w:rsidP="00D917A1">
      <w:pPr>
        <w:numPr>
          <w:ilvl w:val="0"/>
          <w:numId w:val="38"/>
        </w:numPr>
        <w:ind w:left="1418"/>
        <w:rPr>
          <w:sz w:val="18"/>
          <w:szCs w:val="18"/>
          <w:lang w:val="es-PE"/>
        </w:rPr>
      </w:pPr>
      <w:r w:rsidRPr="00CD50F8">
        <w:rPr>
          <w:sz w:val="18"/>
          <w:szCs w:val="18"/>
          <w:lang w:val="es-PE"/>
        </w:rPr>
        <w:t xml:space="preserve">Suma de la cantidad neta comunicada </w:t>
      </w:r>
    </w:p>
    <w:p w:rsidR="00413C06" w:rsidRPr="00CD50F8" w:rsidRDefault="00413C06" w:rsidP="00D917A1">
      <w:pPr>
        <w:numPr>
          <w:ilvl w:val="0"/>
          <w:numId w:val="38"/>
        </w:numPr>
        <w:ind w:left="1418"/>
        <w:rPr>
          <w:sz w:val="18"/>
          <w:szCs w:val="18"/>
          <w:lang w:val="es-PE"/>
        </w:rPr>
      </w:pPr>
      <w:r w:rsidRPr="00CD50F8">
        <w:rPr>
          <w:sz w:val="18"/>
          <w:szCs w:val="18"/>
          <w:lang w:val="es-PE"/>
        </w:rPr>
        <w:t>Ver Detalle por RUC, traslado/</w:t>
      </w:r>
      <w:r w:rsidR="00AB0619" w:rsidRPr="00CD50F8">
        <w:rPr>
          <w:sz w:val="18"/>
          <w:szCs w:val="18"/>
          <w:lang w:val="es-PE"/>
        </w:rPr>
        <w:t>establecimiento</w:t>
      </w:r>
      <w:r w:rsidRPr="00CD50F8">
        <w:rPr>
          <w:sz w:val="18"/>
          <w:szCs w:val="18"/>
          <w:lang w:val="es-PE"/>
        </w:rPr>
        <w:t xml:space="preserve">, presentaciones </w:t>
      </w:r>
    </w:p>
    <w:p w:rsidR="00413C06" w:rsidRPr="00CD50F8" w:rsidRDefault="00413C06" w:rsidP="00413C06">
      <w:pPr>
        <w:pStyle w:val="Textodeglobo"/>
        <w:ind w:left="709"/>
        <w:rPr>
          <w:rFonts w:ascii="Arial" w:hAnsi="Arial" w:cs="Arial"/>
          <w:sz w:val="18"/>
          <w:szCs w:val="18"/>
          <w:lang w:eastAsia="es-ES"/>
        </w:rPr>
      </w:pPr>
    </w:p>
    <w:p w:rsidR="00413C06" w:rsidRPr="00CD50F8" w:rsidRDefault="00413C06" w:rsidP="00413C06">
      <w:pPr>
        <w:pStyle w:val="Textodeglobo"/>
        <w:ind w:left="709"/>
        <w:jc w:val="left"/>
        <w:rPr>
          <w:rFonts w:ascii="Arial" w:hAnsi="Arial" w:cs="Arial"/>
          <w:sz w:val="18"/>
          <w:szCs w:val="18"/>
        </w:rPr>
      </w:pPr>
      <w:r w:rsidRPr="00CD50F8">
        <w:rPr>
          <w:rFonts w:ascii="Arial" w:hAnsi="Arial" w:cs="Arial"/>
          <w:sz w:val="18"/>
          <w:szCs w:val="18"/>
        </w:rPr>
        <w:t>Consideraciones:</w:t>
      </w:r>
    </w:p>
    <w:p w:rsidR="00413C06" w:rsidRPr="00CD50F8" w:rsidRDefault="00413C06" w:rsidP="00D917A1">
      <w:pPr>
        <w:pStyle w:val="Prrafodelista"/>
        <w:numPr>
          <w:ilvl w:val="0"/>
          <w:numId w:val="57"/>
        </w:numPr>
        <w:ind w:left="1418"/>
        <w:rPr>
          <w:rFonts w:cs="Arial"/>
          <w:sz w:val="18"/>
          <w:szCs w:val="18"/>
          <w:lang w:val="es-PE"/>
        </w:rPr>
      </w:pPr>
      <w:r w:rsidRPr="00CD50F8">
        <w:rPr>
          <w:rFonts w:cs="Arial"/>
          <w:sz w:val="18"/>
          <w:szCs w:val="18"/>
          <w:lang w:val="es-PE"/>
        </w:rPr>
        <w:t xml:space="preserve">Ordenado por Periodo, Ubigeo, Bien Fiscalizado , Incidencia </w:t>
      </w:r>
    </w:p>
    <w:p w:rsidR="00C30DCB" w:rsidRPr="00CD50F8" w:rsidRDefault="00C30DCB" w:rsidP="00D917A1">
      <w:pPr>
        <w:pStyle w:val="Prrafodelista"/>
        <w:numPr>
          <w:ilvl w:val="0"/>
          <w:numId w:val="57"/>
        </w:numPr>
        <w:ind w:left="1418"/>
        <w:rPr>
          <w:rFonts w:cs="Arial"/>
          <w:sz w:val="18"/>
          <w:szCs w:val="18"/>
          <w:lang w:val="es-PE"/>
        </w:rPr>
      </w:pPr>
      <w:r w:rsidRPr="00CD50F8">
        <w:rPr>
          <w:sz w:val="18"/>
          <w:szCs w:val="18"/>
        </w:rPr>
        <w:t>Considerar que los tipos de BF mezcla y disolvente no tienen código de BF por lo que deberá mostrarse ‘000’</w:t>
      </w:r>
    </w:p>
    <w:p w:rsidR="00413C06" w:rsidRPr="00CD50F8" w:rsidRDefault="00413C06" w:rsidP="00D917A1">
      <w:pPr>
        <w:pStyle w:val="Prrafodelista"/>
        <w:numPr>
          <w:ilvl w:val="0"/>
          <w:numId w:val="57"/>
        </w:numPr>
        <w:ind w:left="1418"/>
        <w:rPr>
          <w:rFonts w:cs="Arial"/>
          <w:sz w:val="18"/>
          <w:szCs w:val="18"/>
          <w:lang w:val="es-PE"/>
        </w:rPr>
      </w:pPr>
      <w:r w:rsidRPr="00CD50F8">
        <w:rPr>
          <w:rFonts w:cs="Arial"/>
          <w:sz w:val="18"/>
          <w:szCs w:val="18"/>
          <w:lang w:val="es-PE"/>
        </w:rPr>
        <w:t>Opción para bajar la información de la consulta a un archivo CSV o TXT</w:t>
      </w:r>
    </w:p>
    <w:p w:rsidR="00413C06" w:rsidRPr="00CD50F8" w:rsidRDefault="00413C06" w:rsidP="00D917A1">
      <w:pPr>
        <w:pStyle w:val="Prrafodelista"/>
        <w:numPr>
          <w:ilvl w:val="0"/>
          <w:numId w:val="57"/>
        </w:numPr>
        <w:ind w:left="1418"/>
        <w:rPr>
          <w:rFonts w:cs="Arial"/>
          <w:sz w:val="18"/>
          <w:szCs w:val="18"/>
          <w:lang w:val="es-PE"/>
        </w:rPr>
      </w:pPr>
      <w:r w:rsidRPr="00CD50F8">
        <w:rPr>
          <w:rFonts w:cs="Arial"/>
          <w:sz w:val="18"/>
          <w:szCs w:val="18"/>
          <w:lang w:val="es-PE"/>
        </w:rPr>
        <w:t>Debe mostrar la fecha y usuario que emite la consulta así como la última fecha en la cual se actualizo la información en el registro diario de operaciones</w:t>
      </w:r>
    </w:p>
    <w:p w:rsidR="00413C06" w:rsidRPr="00CD50F8" w:rsidRDefault="00413C06" w:rsidP="00413C06">
      <w:pPr>
        <w:pStyle w:val="Textodeglobo"/>
        <w:rPr>
          <w:rFonts w:ascii="Arial" w:hAnsi="Arial" w:cs="Arial"/>
          <w:sz w:val="18"/>
          <w:szCs w:val="18"/>
          <w:lang w:eastAsia="es-ES"/>
        </w:rPr>
      </w:pPr>
    </w:p>
    <w:p w:rsidR="00413C06" w:rsidRPr="00CD50F8" w:rsidRDefault="00413C06" w:rsidP="00413C06">
      <w:pPr>
        <w:pStyle w:val="Textodeglobo"/>
        <w:rPr>
          <w:rFonts w:ascii="Arial" w:hAnsi="Arial" w:cs="Arial"/>
          <w:sz w:val="18"/>
          <w:szCs w:val="18"/>
          <w:lang w:eastAsia="es-ES"/>
        </w:rPr>
      </w:pPr>
    </w:p>
    <w:p w:rsidR="00413C06" w:rsidRPr="00CD50F8" w:rsidRDefault="00FE5CBF" w:rsidP="00D917A1">
      <w:pPr>
        <w:pStyle w:val="Textodeglobo"/>
        <w:numPr>
          <w:ilvl w:val="0"/>
          <w:numId w:val="99"/>
        </w:numPr>
        <w:rPr>
          <w:rFonts w:ascii="Arial" w:hAnsi="Arial" w:cs="Arial"/>
          <w:b/>
          <w:sz w:val="18"/>
          <w:szCs w:val="18"/>
          <w:u w:val="single"/>
          <w:lang w:eastAsia="es-ES"/>
        </w:rPr>
      </w:pPr>
      <w:r w:rsidRPr="00CD50F8">
        <w:rPr>
          <w:rFonts w:ascii="Arial" w:hAnsi="Arial" w:cs="Arial"/>
          <w:b/>
          <w:sz w:val="18"/>
          <w:szCs w:val="18"/>
          <w:u w:val="single"/>
          <w:lang w:eastAsia="es-ES"/>
        </w:rPr>
        <w:t>Consulta</w:t>
      </w:r>
      <w:r w:rsidR="00413C06" w:rsidRPr="00CD50F8">
        <w:rPr>
          <w:rFonts w:ascii="Arial" w:hAnsi="Arial" w:cs="Arial"/>
          <w:b/>
          <w:sz w:val="18"/>
          <w:szCs w:val="18"/>
          <w:u w:val="single"/>
          <w:lang w:eastAsia="es-ES"/>
        </w:rPr>
        <w:t xml:space="preserve"> de Ingresos por Producción consolidada</w:t>
      </w:r>
    </w:p>
    <w:p w:rsidR="00413C06" w:rsidRPr="00CD50F8" w:rsidRDefault="00413C06" w:rsidP="00413C06">
      <w:pPr>
        <w:ind w:left="709"/>
        <w:rPr>
          <w:sz w:val="18"/>
          <w:szCs w:val="18"/>
          <w:lang w:val="es-PE"/>
        </w:rPr>
      </w:pPr>
      <w:r w:rsidRPr="00CD50F8">
        <w:rPr>
          <w:sz w:val="18"/>
          <w:szCs w:val="18"/>
          <w:lang w:val="es-PE"/>
        </w:rPr>
        <w:t>Filtros:</w:t>
      </w:r>
    </w:p>
    <w:p w:rsidR="00413C06" w:rsidRPr="00CD50F8" w:rsidRDefault="00413C06" w:rsidP="00D917A1">
      <w:pPr>
        <w:numPr>
          <w:ilvl w:val="0"/>
          <w:numId w:val="38"/>
        </w:numPr>
        <w:ind w:left="1418"/>
        <w:rPr>
          <w:sz w:val="18"/>
          <w:szCs w:val="18"/>
          <w:lang w:val="es-PE"/>
        </w:rPr>
      </w:pPr>
      <w:r w:rsidRPr="00CD50F8">
        <w:rPr>
          <w:sz w:val="18"/>
          <w:szCs w:val="18"/>
          <w:lang w:val="es-PE"/>
        </w:rPr>
        <w:t xml:space="preserve">Usuarios, aplica para los Usuario propietario del Bien o Usuario </w:t>
      </w:r>
      <w:r w:rsidR="00AB0619" w:rsidRPr="00CD50F8">
        <w:rPr>
          <w:sz w:val="18"/>
          <w:szCs w:val="18"/>
          <w:lang w:val="es-PE"/>
        </w:rPr>
        <w:t>prestador</w:t>
      </w:r>
      <w:r w:rsidRPr="00CD50F8">
        <w:rPr>
          <w:sz w:val="18"/>
          <w:szCs w:val="18"/>
          <w:lang w:val="es-PE"/>
        </w:rPr>
        <w:t xml:space="preserve"> del servicio  </w:t>
      </w:r>
    </w:p>
    <w:p w:rsidR="00413C06" w:rsidRPr="00CD50F8" w:rsidRDefault="00413C06" w:rsidP="00D917A1">
      <w:pPr>
        <w:numPr>
          <w:ilvl w:val="0"/>
          <w:numId w:val="145"/>
        </w:numPr>
        <w:rPr>
          <w:sz w:val="18"/>
          <w:szCs w:val="18"/>
          <w:lang w:val="es-PE"/>
        </w:rPr>
      </w:pPr>
      <w:r w:rsidRPr="00CD50F8">
        <w:rPr>
          <w:sz w:val="18"/>
          <w:szCs w:val="18"/>
          <w:lang w:val="es-PE"/>
        </w:rPr>
        <w:t>RUC especifico</w:t>
      </w:r>
    </w:p>
    <w:p w:rsidR="00413C06" w:rsidRPr="00CD50F8" w:rsidRDefault="00413C06" w:rsidP="00D917A1">
      <w:pPr>
        <w:numPr>
          <w:ilvl w:val="0"/>
          <w:numId w:val="145"/>
        </w:numPr>
        <w:rPr>
          <w:sz w:val="18"/>
          <w:szCs w:val="18"/>
          <w:lang w:val="es-PE"/>
        </w:rPr>
      </w:pPr>
      <w:r w:rsidRPr="00CD50F8">
        <w:rPr>
          <w:sz w:val="18"/>
          <w:szCs w:val="18"/>
          <w:lang w:val="es-PE"/>
        </w:rPr>
        <w:t xml:space="preserve">PRIU </w:t>
      </w:r>
    </w:p>
    <w:p w:rsidR="00413C06" w:rsidRPr="00CD50F8" w:rsidRDefault="00413C06" w:rsidP="00D917A1">
      <w:pPr>
        <w:numPr>
          <w:ilvl w:val="0"/>
          <w:numId w:val="145"/>
        </w:numPr>
        <w:rPr>
          <w:sz w:val="18"/>
          <w:szCs w:val="18"/>
          <w:lang w:val="es-PE"/>
        </w:rPr>
      </w:pPr>
      <w:r w:rsidRPr="00CD50F8">
        <w:rPr>
          <w:sz w:val="18"/>
          <w:szCs w:val="18"/>
          <w:lang w:val="es-PE"/>
        </w:rPr>
        <w:t xml:space="preserve">Todos </w:t>
      </w:r>
    </w:p>
    <w:p w:rsidR="00413C06" w:rsidRPr="00CD50F8" w:rsidRDefault="00413C06" w:rsidP="00D917A1">
      <w:pPr>
        <w:numPr>
          <w:ilvl w:val="0"/>
          <w:numId w:val="38"/>
        </w:numPr>
        <w:ind w:left="1418"/>
        <w:rPr>
          <w:sz w:val="18"/>
          <w:szCs w:val="18"/>
          <w:lang w:val="es-PE"/>
        </w:rPr>
      </w:pPr>
      <w:r w:rsidRPr="00CD50F8">
        <w:rPr>
          <w:sz w:val="18"/>
          <w:szCs w:val="18"/>
          <w:lang w:val="es-PE"/>
        </w:rPr>
        <w:t xml:space="preserve">Indicador para las producciones de prestadores de servicio </w:t>
      </w:r>
    </w:p>
    <w:p w:rsidR="00413C06" w:rsidRPr="00CD50F8" w:rsidRDefault="00413C06" w:rsidP="00D917A1">
      <w:pPr>
        <w:numPr>
          <w:ilvl w:val="0"/>
          <w:numId w:val="38"/>
        </w:numPr>
        <w:ind w:left="1418"/>
        <w:rPr>
          <w:sz w:val="18"/>
          <w:szCs w:val="18"/>
          <w:lang w:val="es-PE"/>
        </w:rPr>
      </w:pPr>
      <w:r w:rsidRPr="00CD50F8">
        <w:rPr>
          <w:sz w:val="18"/>
          <w:szCs w:val="18"/>
          <w:lang w:val="es-PE"/>
        </w:rPr>
        <w:t xml:space="preserve">Por Ubigeo de la </w:t>
      </w:r>
      <w:r w:rsidR="00AB0619" w:rsidRPr="00CD50F8">
        <w:rPr>
          <w:sz w:val="18"/>
          <w:szCs w:val="18"/>
          <w:lang w:val="es-PE"/>
        </w:rPr>
        <w:t>producción</w:t>
      </w:r>
      <w:r w:rsidRPr="00CD50F8">
        <w:rPr>
          <w:sz w:val="18"/>
          <w:szCs w:val="18"/>
          <w:lang w:val="es-PE"/>
        </w:rPr>
        <w:t xml:space="preserve">, selección </w:t>
      </w:r>
      <w:r w:rsidR="001F57D1" w:rsidRPr="00CD50F8">
        <w:rPr>
          <w:sz w:val="18"/>
          <w:szCs w:val="18"/>
          <w:lang w:val="es-PE"/>
        </w:rPr>
        <w:t>múltiple</w:t>
      </w:r>
    </w:p>
    <w:p w:rsidR="00413C06" w:rsidRPr="00CD50F8" w:rsidRDefault="00413C06" w:rsidP="00D917A1">
      <w:pPr>
        <w:numPr>
          <w:ilvl w:val="0"/>
          <w:numId w:val="38"/>
        </w:numPr>
        <w:ind w:left="1418"/>
        <w:rPr>
          <w:sz w:val="18"/>
          <w:szCs w:val="18"/>
          <w:lang w:val="es-PE"/>
        </w:rPr>
      </w:pPr>
      <w:r w:rsidRPr="00CD50F8">
        <w:rPr>
          <w:sz w:val="18"/>
          <w:szCs w:val="18"/>
          <w:lang w:val="es-PE"/>
        </w:rPr>
        <w:t xml:space="preserve">Tipo de Bien Fiscalizado, selección </w:t>
      </w:r>
      <w:r w:rsidR="001F57D1" w:rsidRPr="00CD50F8">
        <w:rPr>
          <w:sz w:val="18"/>
          <w:szCs w:val="18"/>
          <w:lang w:val="es-PE"/>
        </w:rPr>
        <w:t>múltiple</w:t>
      </w:r>
    </w:p>
    <w:p w:rsidR="00413C06" w:rsidRPr="00CD50F8" w:rsidRDefault="00413C06" w:rsidP="00D917A1">
      <w:pPr>
        <w:numPr>
          <w:ilvl w:val="0"/>
          <w:numId w:val="38"/>
        </w:numPr>
        <w:ind w:left="1418"/>
        <w:rPr>
          <w:sz w:val="18"/>
          <w:szCs w:val="18"/>
          <w:lang w:val="es-PE"/>
        </w:rPr>
      </w:pPr>
      <w:r w:rsidRPr="00CD50F8">
        <w:rPr>
          <w:sz w:val="18"/>
          <w:szCs w:val="18"/>
          <w:lang w:val="es-PE"/>
        </w:rPr>
        <w:t>Bien Fiscalizado, selección múltiple</w:t>
      </w:r>
    </w:p>
    <w:p w:rsidR="00413C06" w:rsidRPr="00CD50F8" w:rsidRDefault="00413C06" w:rsidP="00D917A1">
      <w:pPr>
        <w:numPr>
          <w:ilvl w:val="0"/>
          <w:numId w:val="38"/>
        </w:numPr>
        <w:ind w:left="1418"/>
        <w:rPr>
          <w:sz w:val="18"/>
          <w:szCs w:val="18"/>
          <w:lang w:val="es-PE"/>
        </w:rPr>
      </w:pPr>
      <w:r w:rsidRPr="00CD50F8">
        <w:rPr>
          <w:sz w:val="18"/>
          <w:szCs w:val="18"/>
          <w:lang w:val="es-PE"/>
        </w:rPr>
        <w:t xml:space="preserve">Sector económico, selección </w:t>
      </w:r>
      <w:r w:rsidR="001F57D1" w:rsidRPr="00CD50F8">
        <w:rPr>
          <w:sz w:val="18"/>
          <w:szCs w:val="18"/>
          <w:lang w:val="es-PE"/>
        </w:rPr>
        <w:t>múltiple</w:t>
      </w:r>
    </w:p>
    <w:p w:rsidR="00413C06" w:rsidRPr="00CD50F8" w:rsidRDefault="00413C06" w:rsidP="00D917A1">
      <w:pPr>
        <w:numPr>
          <w:ilvl w:val="0"/>
          <w:numId w:val="38"/>
        </w:numPr>
        <w:ind w:left="1418"/>
        <w:rPr>
          <w:sz w:val="18"/>
          <w:szCs w:val="18"/>
          <w:lang w:val="es-PE"/>
        </w:rPr>
      </w:pPr>
      <w:r w:rsidRPr="00CD50F8">
        <w:rPr>
          <w:sz w:val="18"/>
          <w:szCs w:val="18"/>
          <w:lang w:val="es-PE"/>
        </w:rPr>
        <w:t>Actividad, selección múltiple</w:t>
      </w:r>
    </w:p>
    <w:p w:rsidR="00413C06" w:rsidRPr="00CD50F8" w:rsidRDefault="00413C06" w:rsidP="00413C06">
      <w:pPr>
        <w:ind w:left="709"/>
        <w:rPr>
          <w:sz w:val="18"/>
          <w:szCs w:val="18"/>
          <w:lang w:val="es-PE"/>
        </w:rPr>
      </w:pPr>
    </w:p>
    <w:p w:rsidR="00413C06" w:rsidRPr="00CD50F8" w:rsidRDefault="00413C06" w:rsidP="00413C06">
      <w:pPr>
        <w:ind w:left="709"/>
        <w:rPr>
          <w:sz w:val="18"/>
          <w:szCs w:val="18"/>
          <w:lang w:val="es-PE"/>
        </w:rPr>
      </w:pPr>
      <w:r w:rsidRPr="00CD50F8">
        <w:rPr>
          <w:sz w:val="18"/>
          <w:szCs w:val="18"/>
          <w:lang w:val="es-PE"/>
        </w:rPr>
        <w:t xml:space="preserve">Los datos a presentar son </w:t>
      </w:r>
    </w:p>
    <w:p w:rsidR="00413C06" w:rsidRPr="00CD50F8" w:rsidRDefault="00413C06" w:rsidP="00D917A1">
      <w:pPr>
        <w:numPr>
          <w:ilvl w:val="0"/>
          <w:numId w:val="38"/>
        </w:numPr>
        <w:ind w:left="1418"/>
        <w:rPr>
          <w:sz w:val="18"/>
          <w:szCs w:val="18"/>
          <w:lang w:val="es-PE"/>
        </w:rPr>
      </w:pPr>
      <w:r w:rsidRPr="00CD50F8">
        <w:rPr>
          <w:sz w:val="18"/>
          <w:szCs w:val="18"/>
          <w:lang w:val="es-PE"/>
        </w:rPr>
        <w:t xml:space="preserve">Periodo de la </w:t>
      </w:r>
      <w:r w:rsidR="00AB0619" w:rsidRPr="00CD50F8">
        <w:rPr>
          <w:sz w:val="18"/>
          <w:szCs w:val="18"/>
          <w:lang w:val="es-PE"/>
        </w:rPr>
        <w:t>producción</w:t>
      </w:r>
      <w:r w:rsidRPr="00CD50F8">
        <w:rPr>
          <w:sz w:val="18"/>
          <w:szCs w:val="18"/>
          <w:lang w:val="es-PE"/>
        </w:rPr>
        <w:t xml:space="preserve"> (aaaa./mm)</w:t>
      </w:r>
    </w:p>
    <w:p w:rsidR="00413C06" w:rsidRPr="00CD50F8" w:rsidRDefault="00413C06" w:rsidP="00D917A1">
      <w:pPr>
        <w:numPr>
          <w:ilvl w:val="0"/>
          <w:numId w:val="38"/>
        </w:numPr>
        <w:ind w:left="1418"/>
        <w:rPr>
          <w:sz w:val="18"/>
          <w:szCs w:val="18"/>
          <w:lang w:val="es-PE"/>
        </w:rPr>
      </w:pPr>
      <w:r w:rsidRPr="00CD50F8">
        <w:rPr>
          <w:sz w:val="18"/>
          <w:szCs w:val="18"/>
          <w:lang w:val="es-PE"/>
        </w:rPr>
        <w:t>Ubigeo de la producción (establecimientos donde se han declarado las operaciones de ingresos por producción)</w:t>
      </w:r>
    </w:p>
    <w:p w:rsidR="00413C06" w:rsidRPr="00CD50F8" w:rsidRDefault="00413C06" w:rsidP="00D917A1">
      <w:pPr>
        <w:numPr>
          <w:ilvl w:val="0"/>
          <w:numId w:val="38"/>
        </w:numPr>
        <w:ind w:left="1418"/>
        <w:rPr>
          <w:sz w:val="18"/>
          <w:szCs w:val="18"/>
          <w:lang w:val="es-PE"/>
        </w:rPr>
      </w:pPr>
      <w:r w:rsidRPr="00CD50F8">
        <w:rPr>
          <w:sz w:val="18"/>
          <w:szCs w:val="18"/>
          <w:lang w:val="es-PE"/>
        </w:rPr>
        <w:t>Tipo de Bien Fiscalizado</w:t>
      </w:r>
    </w:p>
    <w:p w:rsidR="00413C06" w:rsidRPr="00CD50F8" w:rsidRDefault="00413C06" w:rsidP="00D917A1">
      <w:pPr>
        <w:numPr>
          <w:ilvl w:val="0"/>
          <w:numId w:val="38"/>
        </w:numPr>
        <w:ind w:left="1418"/>
        <w:rPr>
          <w:sz w:val="18"/>
          <w:szCs w:val="18"/>
          <w:lang w:val="es-PE"/>
        </w:rPr>
      </w:pPr>
      <w:r w:rsidRPr="00CD50F8">
        <w:rPr>
          <w:sz w:val="18"/>
          <w:szCs w:val="18"/>
          <w:lang w:val="es-PE"/>
        </w:rPr>
        <w:t>Bien Fiscalizado</w:t>
      </w:r>
    </w:p>
    <w:p w:rsidR="00413C06" w:rsidRPr="00CD50F8" w:rsidRDefault="00413C06" w:rsidP="00D917A1">
      <w:pPr>
        <w:numPr>
          <w:ilvl w:val="0"/>
          <w:numId w:val="38"/>
        </w:numPr>
        <w:ind w:left="1418"/>
        <w:rPr>
          <w:sz w:val="18"/>
          <w:szCs w:val="18"/>
          <w:lang w:val="es-PE"/>
        </w:rPr>
      </w:pPr>
      <w:r w:rsidRPr="00CD50F8">
        <w:rPr>
          <w:sz w:val="18"/>
          <w:szCs w:val="18"/>
          <w:lang w:val="es-PE"/>
        </w:rPr>
        <w:t xml:space="preserve">Suma de la cantidad neta producida </w:t>
      </w:r>
    </w:p>
    <w:p w:rsidR="00413C06" w:rsidRPr="00CD50F8" w:rsidRDefault="00413C06" w:rsidP="00D917A1">
      <w:pPr>
        <w:numPr>
          <w:ilvl w:val="0"/>
          <w:numId w:val="38"/>
        </w:numPr>
        <w:ind w:left="1418"/>
        <w:rPr>
          <w:sz w:val="18"/>
          <w:szCs w:val="18"/>
          <w:lang w:val="es-PE"/>
        </w:rPr>
      </w:pPr>
      <w:r w:rsidRPr="00CD50F8">
        <w:rPr>
          <w:sz w:val="18"/>
          <w:szCs w:val="18"/>
          <w:lang w:val="es-PE"/>
        </w:rPr>
        <w:t xml:space="preserve">Ver Detalle por RUC, </w:t>
      </w:r>
      <w:r w:rsidR="00AB0619" w:rsidRPr="00CD50F8">
        <w:rPr>
          <w:sz w:val="18"/>
          <w:szCs w:val="18"/>
          <w:lang w:val="es-PE"/>
        </w:rPr>
        <w:t>transacción</w:t>
      </w:r>
      <w:r w:rsidRPr="00CD50F8">
        <w:rPr>
          <w:sz w:val="18"/>
          <w:szCs w:val="18"/>
          <w:lang w:val="es-PE"/>
        </w:rPr>
        <w:t>, presentaciones</w:t>
      </w:r>
    </w:p>
    <w:p w:rsidR="00413C06" w:rsidRPr="00CD50F8" w:rsidRDefault="00413C06" w:rsidP="00413C06">
      <w:pPr>
        <w:pStyle w:val="Textodeglobo"/>
        <w:ind w:left="709"/>
        <w:jc w:val="left"/>
        <w:rPr>
          <w:rFonts w:ascii="Arial" w:hAnsi="Arial" w:cs="Arial"/>
          <w:sz w:val="18"/>
          <w:szCs w:val="18"/>
        </w:rPr>
      </w:pPr>
    </w:p>
    <w:p w:rsidR="00413C06" w:rsidRPr="00CD50F8" w:rsidRDefault="00413C06" w:rsidP="00413C06">
      <w:pPr>
        <w:pStyle w:val="Textodeglobo"/>
        <w:ind w:left="709"/>
        <w:jc w:val="left"/>
        <w:rPr>
          <w:rFonts w:ascii="Arial" w:hAnsi="Arial" w:cs="Arial"/>
          <w:sz w:val="18"/>
          <w:szCs w:val="18"/>
        </w:rPr>
      </w:pPr>
      <w:r w:rsidRPr="00CD50F8">
        <w:rPr>
          <w:rFonts w:ascii="Arial" w:hAnsi="Arial" w:cs="Arial"/>
          <w:sz w:val="18"/>
          <w:szCs w:val="18"/>
        </w:rPr>
        <w:t>Consideraciones:</w:t>
      </w:r>
    </w:p>
    <w:p w:rsidR="00413C06" w:rsidRPr="00CD50F8" w:rsidRDefault="00413C06" w:rsidP="00D917A1">
      <w:pPr>
        <w:pStyle w:val="Prrafodelista"/>
        <w:numPr>
          <w:ilvl w:val="0"/>
          <w:numId w:val="57"/>
        </w:numPr>
        <w:ind w:left="1418"/>
        <w:rPr>
          <w:rFonts w:cs="Arial"/>
          <w:sz w:val="18"/>
          <w:szCs w:val="18"/>
          <w:lang w:val="es-PE"/>
        </w:rPr>
      </w:pPr>
      <w:r w:rsidRPr="00CD50F8">
        <w:rPr>
          <w:rFonts w:cs="Arial"/>
          <w:sz w:val="18"/>
          <w:szCs w:val="18"/>
          <w:lang w:val="es-PE"/>
        </w:rPr>
        <w:t xml:space="preserve">Ordenado por Periodo, Ubigeo, Bien Fiscalizado </w:t>
      </w:r>
    </w:p>
    <w:p w:rsidR="00C30DCB" w:rsidRPr="00CD50F8" w:rsidRDefault="00C30DCB" w:rsidP="00D917A1">
      <w:pPr>
        <w:pStyle w:val="Prrafodelista"/>
        <w:numPr>
          <w:ilvl w:val="0"/>
          <w:numId w:val="57"/>
        </w:numPr>
        <w:ind w:left="1418"/>
        <w:rPr>
          <w:rFonts w:cs="Arial"/>
          <w:sz w:val="18"/>
          <w:szCs w:val="18"/>
          <w:lang w:val="es-PE"/>
        </w:rPr>
      </w:pPr>
      <w:r w:rsidRPr="00CD50F8">
        <w:rPr>
          <w:sz w:val="18"/>
          <w:szCs w:val="18"/>
        </w:rPr>
        <w:lastRenderedPageBreak/>
        <w:t>Considerar que los tipos de BF mezcla y disolvente no tienen código de BF por lo que deberá mostrarse ‘000’</w:t>
      </w:r>
    </w:p>
    <w:p w:rsidR="00413C06" w:rsidRPr="00CD50F8" w:rsidRDefault="00413C06" w:rsidP="00D917A1">
      <w:pPr>
        <w:pStyle w:val="Prrafodelista"/>
        <w:numPr>
          <w:ilvl w:val="0"/>
          <w:numId w:val="57"/>
        </w:numPr>
        <w:ind w:left="1418"/>
        <w:rPr>
          <w:rFonts w:cs="Arial"/>
          <w:sz w:val="18"/>
          <w:szCs w:val="18"/>
          <w:lang w:val="es-PE"/>
        </w:rPr>
      </w:pPr>
      <w:r w:rsidRPr="00CD50F8">
        <w:rPr>
          <w:rFonts w:cs="Arial"/>
          <w:sz w:val="18"/>
          <w:szCs w:val="18"/>
          <w:lang w:val="es-PE"/>
        </w:rPr>
        <w:t>Opción para bajar la información de la consulta a un archivo CSV o TXT</w:t>
      </w:r>
    </w:p>
    <w:p w:rsidR="00413C06" w:rsidRPr="00CD50F8" w:rsidRDefault="00413C06" w:rsidP="00D917A1">
      <w:pPr>
        <w:pStyle w:val="Prrafodelista"/>
        <w:numPr>
          <w:ilvl w:val="0"/>
          <w:numId w:val="57"/>
        </w:numPr>
        <w:ind w:left="1418"/>
        <w:rPr>
          <w:rFonts w:cs="Arial"/>
          <w:sz w:val="18"/>
          <w:szCs w:val="18"/>
          <w:lang w:val="es-PE"/>
        </w:rPr>
      </w:pPr>
      <w:r w:rsidRPr="00CD50F8">
        <w:rPr>
          <w:rFonts w:cs="Arial"/>
          <w:sz w:val="18"/>
          <w:szCs w:val="18"/>
          <w:lang w:val="es-PE"/>
        </w:rPr>
        <w:t>Debe mostrar la fecha y usuario que emite la consulta así como la última fecha en la cual se actualizo la información en el registro diario de operaciones</w:t>
      </w:r>
    </w:p>
    <w:p w:rsidR="00413C06" w:rsidRPr="00CD50F8" w:rsidRDefault="00413C06" w:rsidP="00413C06">
      <w:pPr>
        <w:pStyle w:val="Textodeglobo"/>
        <w:ind w:left="709"/>
        <w:rPr>
          <w:rFonts w:ascii="Arial" w:hAnsi="Arial" w:cs="Arial"/>
          <w:sz w:val="18"/>
          <w:szCs w:val="18"/>
          <w:lang w:eastAsia="es-ES"/>
        </w:rPr>
      </w:pPr>
    </w:p>
    <w:p w:rsidR="00413C06" w:rsidRPr="00CD50F8" w:rsidRDefault="00413C06" w:rsidP="00413C06">
      <w:pPr>
        <w:pStyle w:val="Textodeglobo"/>
        <w:ind w:left="709"/>
        <w:rPr>
          <w:rFonts w:ascii="Arial" w:hAnsi="Arial" w:cs="Arial"/>
          <w:sz w:val="18"/>
          <w:szCs w:val="18"/>
          <w:lang w:eastAsia="es-ES"/>
        </w:rPr>
      </w:pPr>
    </w:p>
    <w:p w:rsidR="00413C06" w:rsidRPr="00CD50F8" w:rsidRDefault="00FE5CBF" w:rsidP="00D917A1">
      <w:pPr>
        <w:pStyle w:val="Textodeglobo"/>
        <w:numPr>
          <w:ilvl w:val="0"/>
          <w:numId w:val="99"/>
        </w:numPr>
        <w:rPr>
          <w:rFonts w:ascii="Arial" w:hAnsi="Arial" w:cs="Arial"/>
          <w:b/>
          <w:sz w:val="18"/>
          <w:szCs w:val="18"/>
          <w:u w:val="single"/>
          <w:lang w:eastAsia="es-ES"/>
        </w:rPr>
      </w:pPr>
      <w:r w:rsidRPr="00CD50F8">
        <w:rPr>
          <w:rFonts w:ascii="Arial" w:hAnsi="Arial" w:cs="Arial"/>
          <w:b/>
          <w:sz w:val="18"/>
          <w:szCs w:val="18"/>
          <w:u w:val="single"/>
          <w:lang w:eastAsia="es-ES"/>
        </w:rPr>
        <w:t>Consulta</w:t>
      </w:r>
      <w:r w:rsidR="00413C06" w:rsidRPr="00CD50F8">
        <w:rPr>
          <w:rFonts w:ascii="Arial" w:hAnsi="Arial" w:cs="Arial"/>
          <w:b/>
          <w:sz w:val="18"/>
          <w:szCs w:val="18"/>
          <w:u w:val="single"/>
          <w:lang w:eastAsia="es-ES"/>
        </w:rPr>
        <w:t xml:space="preserve"> de Egresos por Producción consolidada</w:t>
      </w:r>
    </w:p>
    <w:p w:rsidR="00413C06" w:rsidRPr="00CD50F8" w:rsidRDefault="00413C06" w:rsidP="00413C06">
      <w:pPr>
        <w:ind w:left="709"/>
        <w:rPr>
          <w:sz w:val="18"/>
          <w:szCs w:val="18"/>
          <w:lang w:val="es-PE"/>
        </w:rPr>
      </w:pPr>
      <w:r w:rsidRPr="00CD50F8">
        <w:rPr>
          <w:sz w:val="18"/>
          <w:szCs w:val="18"/>
          <w:lang w:val="es-PE"/>
        </w:rPr>
        <w:t>Filtros:</w:t>
      </w:r>
    </w:p>
    <w:p w:rsidR="00413C06" w:rsidRPr="00CD50F8" w:rsidRDefault="00413C06" w:rsidP="00D917A1">
      <w:pPr>
        <w:numPr>
          <w:ilvl w:val="0"/>
          <w:numId w:val="38"/>
        </w:numPr>
        <w:ind w:left="1418"/>
        <w:rPr>
          <w:sz w:val="18"/>
          <w:szCs w:val="18"/>
          <w:lang w:val="es-PE"/>
        </w:rPr>
      </w:pPr>
      <w:r w:rsidRPr="00CD50F8">
        <w:rPr>
          <w:sz w:val="18"/>
          <w:szCs w:val="18"/>
          <w:lang w:val="es-PE"/>
        </w:rPr>
        <w:t xml:space="preserve">Usuarios, aplica para los Usuario propietario del Bien o Usuario </w:t>
      </w:r>
      <w:r w:rsidR="00AB0619" w:rsidRPr="00CD50F8">
        <w:rPr>
          <w:sz w:val="18"/>
          <w:szCs w:val="18"/>
          <w:lang w:val="es-PE"/>
        </w:rPr>
        <w:t>prestador</w:t>
      </w:r>
      <w:r w:rsidRPr="00CD50F8">
        <w:rPr>
          <w:sz w:val="18"/>
          <w:szCs w:val="18"/>
          <w:lang w:val="es-PE"/>
        </w:rPr>
        <w:t xml:space="preserve"> del servicio  </w:t>
      </w:r>
    </w:p>
    <w:p w:rsidR="00413C06" w:rsidRPr="00CD50F8" w:rsidRDefault="00413C06" w:rsidP="00D917A1">
      <w:pPr>
        <w:numPr>
          <w:ilvl w:val="0"/>
          <w:numId w:val="146"/>
        </w:numPr>
        <w:rPr>
          <w:sz w:val="18"/>
          <w:szCs w:val="18"/>
          <w:lang w:val="es-PE"/>
        </w:rPr>
      </w:pPr>
      <w:r w:rsidRPr="00CD50F8">
        <w:rPr>
          <w:sz w:val="18"/>
          <w:szCs w:val="18"/>
          <w:lang w:val="es-PE"/>
        </w:rPr>
        <w:t>RUC especifico</w:t>
      </w:r>
    </w:p>
    <w:p w:rsidR="00413C06" w:rsidRPr="00CD50F8" w:rsidRDefault="00413C06" w:rsidP="00D917A1">
      <w:pPr>
        <w:numPr>
          <w:ilvl w:val="0"/>
          <w:numId w:val="146"/>
        </w:numPr>
        <w:rPr>
          <w:sz w:val="18"/>
          <w:szCs w:val="18"/>
          <w:lang w:val="es-PE"/>
        </w:rPr>
      </w:pPr>
      <w:r w:rsidRPr="00CD50F8">
        <w:rPr>
          <w:sz w:val="18"/>
          <w:szCs w:val="18"/>
          <w:lang w:val="es-PE"/>
        </w:rPr>
        <w:t xml:space="preserve">PRIU </w:t>
      </w:r>
    </w:p>
    <w:p w:rsidR="00413C06" w:rsidRPr="00CD50F8" w:rsidRDefault="00413C06" w:rsidP="00D917A1">
      <w:pPr>
        <w:numPr>
          <w:ilvl w:val="0"/>
          <w:numId w:val="146"/>
        </w:numPr>
        <w:rPr>
          <w:sz w:val="18"/>
          <w:szCs w:val="18"/>
          <w:lang w:val="es-PE"/>
        </w:rPr>
      </w:pPr>
      <w:r w:rsidRPr="00CD50F8">
        <w:rPr>
          <w:sz w:val="18"/>
          <w:szCs w:val="18"/>
          <w:lang w:val="es-PE"/>
        </w:rPr>
        <w:t xml:space="preserve">Todos </w:t>
      </w:r>
    </w:p>
    <w:p w:rsidR="00413C06" w:rsidRPr="00CD50F8" w:rsidRDefault="00413C06" w:rsidP="00D917A1">
      <w:pPr>
        <w:numPr>
          <w:ilvl w:val="0"/>
          <w:numId w:val="38"/>
        </w:numPr>
        <w:ind w:left="1418"/>
        <w:rPr>
          <w:sz w:val="18"/>
          <w:szCs w:val="18"/>
          <w:lang w:val="es-PE"/>
        </w:rPr>
      </w:pPr>
      <w:r w:rsidRPr="00CD50F8">
        <w:rPr>
          <w:sz w:val="18"/>
          <w:szCs w:val="18"/>
          <w:lang w:val="es-PE"/>
        </w:rPr>
        <w:t xml:space="preserve">Indicador para las producciones de prestadores de servicio </w:t>
      </w:r>
    </w:p>
    <w:p w:rsidR="00413C06" w:rsidRPr="00CD50F8" w:rsidRDefault="00413C06" w:rsidP="00D917A1">
      <w:pPr>
        <w:numPr>
          <w:ilvl w:val="0"/>
          <w:numId w:val="38"/>
        </w:numPr>
        <w:ind w:left="1418"/>
        <w:rPr>
          <w:sz w:val="18"/>
          <w:szCs w:val="18"/>
          <w:lang w:val="es-PE"/>
        </w:rPr>
      </w:pPr>
      <w:r w:rsidRPr="00CD50F8">
        <w:rPr>
          <w:sz w:val="18"/>
          <w:szCs w:val="18"/>
          <w:lang w:val="es-PE"/>
        </w:rPr>
        <w:t xml:space="preserve">Por Ubigeo de la </w:t>
      </w:r>
      <w:r w:rsidR="00AB0619" w:rsidRPr="00CD50F8">
        <w:rPr>
          <w:sz w:val="18"/>
          <w:szCs w:val="18"/>
          <w:lang w:val="es-PE"/>
        </w:rPr>
        <w:t>producción</w:t>
      </w:r>
      <w:r w:rsidRPr="00CD50F8">
        <w:rPr>
          <w:sz w:val="18"/>
          <w:szCs w:val="18"/>
          <w:lang w:val="es-PE"/>
        </w:rPr>
        <w:t xml:space="preserve">, selección </w:t>
      </w:r>
      <w:r w:rsidR="001F57D1" w:rsidRPr="00CD50F8">
        <w:rPr>
          <w:sz w:val="18"/>
          <w:szCs w:val="18"/>
          <w:lang w:val="es-PE"/>
        </w:rPr>
        <w:t>múltiple</w:t>
      </w:r>
    </w:p>
    <w:p w:rsidR="00413C06" w:rsidRPr="00CD50F8" w:rsidRDefault="00413C06" w:rsidP="00D917A1">
      <w:pPr>
        <w:numPr>
          <w:ilvl w:val="0"/>
          <w:numId w:val="38"/>
        </w:numPr>
        <w:ind w:left="1418"/>
        <w:rPr>
          <w:sz w:val="18"/>
          <w:szCs w:val="18"/>
          <w:lang w:val="es-PE"/>
        </w:rPr>
      </w:pPr>
      <w:r w:rsidRPr="00CD50F8">
        <w:rPr>
          <w:sz w:val="18"/>
          <w:szCs w:val="18"/>
          <w:lang w:val="es-PE"/>
        </w:rPr>
        <w:t xml:space="preserve">Tipo de Bien Fiscalizado, selección </w:t>
      </w:r>
      <w:r w:rsidR="001F57D1" w:rsidRPr="00CD50F8">
        <w:rPr>
          <w:sz w:val="18"/>
          <w:szCs w:val="18"/>
          <w:lang w:val="es-PE"/>
        </w:rPr>
        <w:t>múltiple</w:t>
      </w:r>
    </w:p>
    <w:p w:rsidR="00413C06" w:rsidRPr="00CD50F8" w:rsidRDefault="00413C06" w:rsidP="00D917A1">
      <w:pPr>
        <w:numPr>
          <w:ilvl w:val="0"/>
          <w:numId w:val="38"/>
        </w:numPr>
        <w:ind w:left="1418"/>
        <w:rPr>
          <w:sz w:val="18"/>
          <w:szCs w:val="18"/>
          <w:lang w:val="es-PE"/>
        </w:rPr>
      </w:pPr>
      <w:r w:rsidRPr="00CD50F8">
        <w:rPr>
          <w:sz w:val="18"/>
          <w:szCs w:val="18"/>
          <w:lang w:val="es-PE"/>
        </w:rPr>
        <w:t>Bien Fiscalizado, selección múltiple</w:t>
      </w:r>
    </w:p>
    <w:p w:rsidR="00413C06" w:rsidRPr="00CD50F8" w:rsidRDefault="00413C06" w:rsidP="00D917A1">
      <w:pPr>
        <w:numPr>
          <w:ilvl w:val="0"/>
          <w:numId w:val="38"/>
        </w:numPr>
        <w:ind w:left="1418"/>
        <w:rPr>
          <w:sz w:val="18"/>
          <w:szCs w:val="18"/>
          <w:lang w:val="es-PE"/>
        </w:rPr>
      </w:pPr>
      <w:r w:rsidRPr="00CD50F8">
        <w:rPr>
          <w:sz w:val="18"/>
          <w:szCs w:val="18"/>
          <w:lang w:val="es-PE"/>
        </w:rPr>
        <w:t xml:space="preserve">Sector económico, selección </w:t>
      </w:r>
      <w:r w:rsidR="001F57D1" w:rsidRPr="00CD50F8">
        <w:rPr>
          <w:sz w:val="18"/>
          <w:szCs w:val="18"/>
          <w:lang w:val="es-PE"/>
        </w:rPr>
        <w:t>múltiple</w:t>
      </w:r>
    </w:p>
    <w:p w:rsidR="00413C06" w:rsidRPr="00CD50F8" w:rsidRDefault="00413C06" w:rsidP="00D917A1">
      <w:pPr>
        <w:numPr>
          <w:ilvl w:val="0"/>
          <w:numId w:val="38"/>
        </w:numPr>
        <w:ind w:left="1418"/>
        <w:rPr>
          <w:sz w:val="18"/>
          <w:szCs w:val="18"/>
          <w:lang w:val="es-PE"/>
        </w:rPr>
      </w:pPr>
      <w:r w:rsidRPr="00CD50F8">
        <w:rPr>
          <w:sz w:val="18"/>
          <w:szCs w:val="18"/>
          <w:lang w:val="es-PE"/>
        </w:rPr>
        <w:t>Actividad, selección múltiple</w:t>
      </w:r>
    </w:p>
    <w:p w:rsidR="00413C06" w:rsidRPr="00CD50F8" w:rsidRDefault="00413C06" w:rsidP="00413C06">
      <w:pPr>
        <w:ind w:left="709"/>
        <w:rPr>
          <w:sz w:val="18"/>
          <w:szCs w:val="18"/>
          <w:lang w:val="es-PE"/>
        </w:rPr>
      </w:pPr>
    </w:p>
    <w:p w:rsidR="00413C06" w:rsidRPr="00CD50F8" w:rsidRDefault="00413C06" w:rsidP="00413C06">
      <w:pPr>
        <w:ind w:left="709"/>
        <w:rPr>
          <w:sz w:val="18"/>
          <w:szCs w:val="18"/>
          <w:lang w:val="es-PE"/>
        </w:rPr>
      </w:pPr>
      <w:r w:rsidRPr="00CD50F8">
        <w:rPr>
          <w:sz w:val="18"/>
          <w:szCs w:val="18"/>
          <w:lang w:val="es-PE"/>
        </w:rPr>
        <w:t xml:space="preserve">Los datos a presentar son </w:t>
      </w:r>
    </w:p>
    <w:p w:rsidR="00413C06" w:rsidRPr="00CD50F8" w:rsidRDefault="00413C06" w:rsidP="00D917A1">
      <w:pPr>
        <w:numPr>
          <w:ilvl w:val="0"/>
          <w:numId w:val="38"/>
        </w:numPr>
        <w:ind w:left="1418"/>
        <w:rPr>
          <w:sz w:val="18"/>
          <w:szCs w:val="18"/>
          <w:lang w:val="es-PE"/>
        </w:rPr>
      </w:pPr>
      <w:r w:rsidRPr="00CD50F8">
        <w:rPr>
          <w:sz w:val="18"/>
          <w:szCs w:val="18"/>
          <w:lang w:val="es-PE"/>
        </w:rPr>
        <w:t xml:space="preserve">Periodo de la </w:t>
      </w:r>
      <w:r w:rsidR="00AB0619" w:rsidRPr="00CD50F8">
        <w:rPr>
          <w:sz w:val="18"/>
          <w:szCs w:val="18"/>
          <w:lang w:val="es-PE"/>
        </w:rPr>
        <w:t>producción</w:t>
      </w:r>
      <w:r w:rsidRPr="00CD50F8">
        <w:rPr>
          <w:sz w:val="18"/>
          <w:szCs w:val="18"/>
          <w:lang w:val="es-PE"/>
        </w:rPr>
        <w:t xml:space="preserve"> (aaaa./mm)</w:t>
      </w:r>
    </w:p>
    <w:p w:rsidR="00413C06" w:rsidRPr="00CD50F8" w:rsidRDefault="00413C06" w:rsidP="00D917A1">
      <w:pPr>
        <w:numPr>
          <w:ilvl w:val="0"/>
          <w:numId w:val="38"/>
        </w:numPr>
        <w:ind w:left="1418"/>
        <w:rPr>
          <w:sz w:val="18"/>
          <w:szCs w:val="18"/>
          <w:lang w:val="es-PE"/>
        </w:rPr>
      </w:pPr>
      <w:r w:rsidRPr="00CD50F8">
        <w:rPr>
          <w:sz w:val="18"/>
          <w:szCs w:val="18"/>
          <w:lang w:val="es-PE"/>
        </w:rPr>
        <w:t>Ubigeo de la producción (establecimientos donde se han declarado las operaciones de ingresos por producción)</w:t>
      </w:r>
    </w:p>
    <w:p w:rsidR="00413C06" w:rsidRPr="00CD50F8" w:rsidRDefault="00413C06" w:rsidP="00D917A1">
      <w:pPr>
        <w:numPr>
          <w:ilvl w:val="0"/>
          <w:numId w:val="38"/>
        </w:numPr>
        <w:ind w:left="1418"/>
        <w:rPr>
          <w:sz w:val="18"/>
          <w:szCs w:val="18"/>
          <w:lang w:val="es-PE"/>
        </w:rPr>
      </w:pPr>
      <w:r w:rsidRPr="00CD50F8">
        <w:rPr>
          <w:sz w:val="18"/>
          <w:szCs w:val="18"/>
          <w:lang w:val="es-PE"/>
        </w:rPr>
        <w:t>Tipo de Bien Fiscalizado</w:t>
      </w:r>
    </w:p>
    <w:p w:rsidR="00413C06" w:rsidRPr="00CD50F8" w:rsidRDefault="00413C06" w:rsidP="00D917A1">
      <w:pPr>
        <w:numPr>
          <w:ilvl w:val="0"/>
          <w:numId w:val="38"/>
        </w:numPr>
        <w:ind w:left="1418"/>
        <w:rPr>
          <w:sz w:val="18"/>
          <w:szCs w:val="18"/>
          <w:lang w:val="es-PE"/>
        </w:rPr>
      </w:pPr>
      <w:r w:rsidRPr="00CD50F8">
        <w:rPr>
          <w:sz w:val="18"/>
          <w:szCs w:val="18"/>
          <w:lang w:val="es-PE"/>
        </w:rPr>
        <w:t>Bien Fiscalizado</w:t>
      </w:r>
    </w:p>
    <w:p w:rsidR="00413C06" w:rsidRPr="00CD50F8" w:rsidRDefault="00413C06" w:rsidP="00D917A1">
      <w:pPr>
        <w:numPr>
          <w:ilvl w:val="0"/>
          <w:numId w:val="38"/>
        </w:numPr>
        <w:ind w:left="1418"/>
        <w:rPr>
          <w:sz w:val="18"/>
          <w:szCs w:val="18"/>
          <w:lang w:val="es-PE"/>
        </w:rPr>
      </w:pPr>
      <w:r w:rsidRPr="00CD50F8">
        <w:rPr>
          <w:sz w:val="18"/>
          <w:szCs w:val="18"/>
          <w:lang w:val="es-PE"/>
        </w:rPr>
        <w:t xml:space="preserve">Suma de la cantidad neta producida </w:t>
      </w:r>
    </w:p>
    <w:p w:rsidR="00413C06" w:rsidRPr="00CD50F8" w:rsidRDefault="00413C06" w:rsidP="00D917A1">
      <w:pPr>
        <w:numPr>
          <w:ilvl w:val="0"/>
          <w:numId w:val="38"/>
        </w:numPr>
        <w:ind w:left="1418"/>
        <w:rPr>
          <w:sz w:val="18"/>
          <w:szCs w:val="18"/>
          <w:lang w:val="es-PE"/>
        </w:rPr>
      </w:pPr>
      <w:r w:rsidRPr="00CD50F8">
        <w:rPr>
          <w:sz w:val="18"/>
          <w:szCs w:val="18"/>
          <w:lang w:val="es-PE"/>
        </w:rPr>
        <w:t>Ver Detalle por RUC, operaciones, presentaciones</w:t>
      </w:r>
    </w:p>
    <w:p w:rsidR="00413C06" w:rsidRPr="00CD50F8" w:rsidRDefault="00413C06" w:rsidP="00413C06">
      <w:pPr>
        <w:pStyle w:val="Textodeglobo"/>
        <w:ind w:left="709"/>
        <w:jc w:val="left"/>
        <w:rPr>
          <w:rFonts w:ascii="Arial" w:hAnsi="Arial" w:cs="Arial"/>
          <w:sz w:val="18"/>
          <w:szCs w:val="18"/>
        </w:rPr>
      </w:pPr>
    </w:p>
    <w:p w:rsidR="00413C06" w:rsidRPr="00CD50F8" w:rsidRDefault="00413C06" w:rsidP="00413C06">
      <w:pPr>
        <w:pStyle w:val="Textodeglobo"/>
        <w:ind w:left="709"/>
        <w:jc w:val="left"/>
        <w:rPr>
          <w:rFonts w:ascii="Arial" w:hAnsi="Arial" w:cs="Arial"/>
          <w:sz w:val="18"/>
          <w:szCs w:val="18"/>
        </w:rPr>
      </w:pPr>
      <w:r w:rsidRPr="00CD50F8">
        <w:rPr>
          <w:rFonts w:ascii="Arial" w:hAnsi="Arial" w:cs="Arial"/>
          <w:sz w:val="18"/>
          <w:szCs w:val="18"/>
        </w:rPr>
        <w:t>Consideraciones:</w:t>
      </w:r>
    </w:p>
    <w:p w:rsidR="00413C06" w:rsidRPr="00CD50F8" w:rsidRDefault="00413C06" w:rsidP="00D917A1">
      <w:pPr>
        <w:pStyle w:val="Prrafodelista"/>
        <w:numPr>
          <w:ilvl w:val="0"/>
          <w:numId w:val="57"/>
        </w:numPr>
        <w:ind w:left="1418"/>
        <w:rPr>
          <w:rFonts w:cs="Arial"/>
          <w:sz w:val="18"/>
          <w:szCs w:val="18"/>
          <w:lang w:val="es-PE"/>
        </w:rPr>
      </w:pPr>
      <w:r w:rsidRPr="00CD50F8">
        <w:rPr>
          <w:rFonts w:cs="Arial"/>
          <w:sz w:val="18"/>
          <w:szCs w:val="18"/>
          <w:lang w:val="es-PE"/>
        </w:rPr>
        <w:t xml:space="preserve">Ordenado por Periodo, Ubigeo, Bien Fiscalizado , Incidencia </w:t>
      </w:r>
    </w:p>
    <w:p w:rsidR="00C30DCB" w:rsidRPr="00CD50F8" w:rsidRDefault="00C30DCB" w:rsidP="00D917A1">
      <w:pPr>
        <w:pStyle w:val="Prrafodelista"/>
        <w:numPr>
          <w:ilvl w:val="0"/>
          <w:numId w:val="57"/>
        </w:numPr>
        <w:ind w:left="1418"/>
        <w:rPr>
          <w:rFonts w:cs="Arial"/>
          <w:sz w:val="18"/>
          <w:szCs w:val="18"/>
          <w:lang w:val="es-PE"/>
        </w:rPr>
      </w:pPr>
      <w:r w:rsidRPr="00CD50F8">
        <w:rPr>
          <w:sz w:val="18"/>
          <w:szCs w:val="18"/>
        </w:rPr>
        <w:t>Considerar que los tipos de BF mezcla y disolvente no tienen código de BF por lo que deberá mostrarse ‘000’</w:t>
      </w:r>
    </w:p>
    <w:p w:rsidR="00413C06" w:rsidRPr="00CD50F8" w:rsidRDefault="00413C06" w:rsidP="00D917A1">
      <w:pPr>
        <w:pStyle w:val="Prrafodelista"/>
        <w:numPr>
          <w:ilvl w:val="0"/>
          <w:numId w:val="57"/>
        </w:numPr>
        <w:ind w:left="1418"/>
        <w:rPr>
          <w:rFonts w:cs="Arial"/>
          <w:sz w:val="18"/>
          <w:szCs w:val="18"/>
          <w:lang w:val="es-PE"/>
        </w:rPr>
      </w:pPr>
      <w:r w:rsidRPr="00CD50F8">
        <w:rPr>
          <w:rFonts w:cs="Arial"/>
          <w:sz w:val="18"/>
          <w:szCs w:val="18"/>
          <w:lang w:val="es-PE"/>
        </w:rPr>
        <w:t>Opción para bajar la información de la consulta a un archivo CSV o TXT</w:t>
      </w:r>
    </w:p>
    <w:p w:rsidR="00413C06" w:rsidRPr="00CD50F8" w:rsidRDefault="00413C06" w:rsidP="00D917A1">
      <w:pPr>
        <w:pStyle w:val="Prrafodelista"/>
        <w:numPr>
          <w:ilvl w:val="0"/>
          <w:numId w:val="57"/>
        </w:numPr>
        <w:ind w:left="1418"/>
        <w:rPr>
          <w:rFonts w:cs="Arial"/>
          <w:sz w:val="18"/>
          <w:szCs w:val="18"/>
          <w:lang w:val="es-PE"/>
        </w:rPr>
      </w:pPr>
      <w:r w:rsidRPr="00CD50F8">
        <w:rPr>
          <w:rFonts w:cs="Arial"/>
          <w:sz w:val="18"/>
          <w:szCs w:val="18"/>
          <w:lang w:val="es-PE"/>
        </w:rPr>
        <w:t>Debe mostrar la fecha y usuario que emite la consulta así como la última fecha en la cual se actualizo la información en el registro diario de operaciones</w:t>
      </w:r>
    </w:p>
    <w:p w:rsidR="00413C06" w:rsidRPr="00CD50F8" w:rsidRDefault="00413C06" w:rsidP="00413C06">
      <w:pPr>
        <w:pStyle w:val="Textodeglobo"/>
        <w:ind w:left="709"/>
        <w:rPr>
          <w:rFonts w:ascii="Arial" w:hAnsi="Arial" w:cs="Arial"/>
          <w:sz w:val="18"/>
          <w:szCs w:val="18"/>
          <w:lang w:eastAsia="es-ES"/>
        </w:rPr>
      </w:pPr>
    </w:p>
    <w:p w:rsidR="00413C06" w:rsidRPr="00CD50F8" w:rsidRDefault="00413C06" w:rsidP="00413C06">
      <w:pPr>
        <w:pStyle w:val="Textodeglobo"/>
        <w:ind w:left="709"/>
        <w:rPr>
          <w:rFonts w:ascii="Arial" w:hAnsi="Arial" w:cs="Arial"/>
          <w:sz w:val="18"/>
          <w:szCs w:val="18"/>
          <w:lang w:eastAsia="es-ES"/>
        </w:rPr>
      </w:pPr>
    </w:p>
    <w:p w:rsidR="00413C06" w:rsidRPr="00CD50F8" w:rsidRDefault="00413C06" w:rsidP="00D917A1">
      <w:pPr>
        <w:pStyle w:val="Textodeglobo"/>
        <w:numPr>
          <w:ilvl w:val="0"/>
          <w:numId w:val="99"/>
        </w:numPr>
        <w:rPr>
          <w:rFonts w:ascii="Arial" w:hAnsi="Arial" w:cs="Arial"/>
          <w:b/>
          <w:sz w:val="18"/>
          <w:szCs w:val="18"/>
          <w:u w:val="single"/>
          <w:lang w:eastAsia="es-ES"/>
        </w:rPr>
      </w:pPr>
      <w:r w:rsidRPr="00CD50F8">
        <w:rPr>
          <w:rFonts w:ascii="Arial" w:hAnsi="Arial" w:cs="Arial"/>
          <w:b/>
          <w:sz w:val="18"/>
          <w:szCs w:val="18"/>
          <w:u w:val="single"/>
          <w:lang w:eastAsia="es-ES"/>
        </w:rPr>
        <w:t xml:space="preserve">Consulta de Importaciones y Exportaciones </w:t>
      </w:r>
    </w:p>
    <w:p w:rsidR="00413C06" w:rsidRPr="00CD50F8" w:rsidRDefault="00413C06" w:rsidP="00413C06">
      <w:pPr>
        <w:ind w:left="709"/>
        <w:rPr>
          <w:sz w:val="18"/>
          <w:szCs w:val="18"/>
          <w:lang w:val="es-PE"/>
        </w:rPr>
      </w:pPr>
      <w:r w:rsidRPr="00CD50F8">
        <w:rPr>
          <w:sz w:val="18"/>
          <w:szCs w:val="18"/>
          <w:lang w:val="es-PE"/>
        </w:rPr>
        <w:t>Filtros:</w:t>
      </w:r>
    </w:p>
    <w:p w:rsidR="00413C06" w:rsidRPr="00CD50F8" w:rsidRDefault="00413C06" w:rsidP="00D917A1">
      <w:pPr>
        <w:numPr>
          <w:ilvl w:val="0"/>
          <w:numId w:val="38"/>
        </w:numPr>
        <w:ind w:left="1418"/>
        <w:rPr>
          <w:sz w:val="18"/>
          <w:szCs w:val="18"/>
          <w:lang w:val="es-PE"/>
        </w:rPr>
      </w:pPr>
      <w:r w:rsidRPr="00CD50F8">
        <w:rPr>
          <w:sz w:val="18"/>
          <w:szCs w:val="18"/>
          <w:lang w:val="es-PE"/>
        </w:rPr>
        <w:t xml:space="preserve">Usuarios </w:t>
      </w:r>
    </w:p>
    <w:p w:rsidR="00413C06" w:rsidRPr="00CD50F8" w:rsidRDefault="00413C06" w:rsidP="00D917A1">
      <w:pPr>
        <w:numPr>
          <w:ilvl w:val="0"/>
          <w:numId w:val="147"/>
        </w:numPr>
        <w:rPr>
          <w:sz w:val="18"/>
          <w:szCs w:val="18"/>
          <w:lang w:val="es-PE"/>
        </w:rPr>
      </w:pPr>
      <w:r w:rsidRPr="00CD50F8">
        <w:rPr>
          <w:sz w:val="18"/>
          <w:szCs w:val="18"/>
          <w:lang w:val="es-PE"/>
        </w:rPr>
        <w:t>RUC especifico</w:t>
      </w:r>
    </w:p>
    <w:p w:rsidR="00413C06" w:rsidRPr="00CD50F8" w:rsidRDefault="00413C06" w:rsidP="00D917A1">
      <w:pPr>
        <w:numPr>
          <w:ilvl w:val="0"/>
          <w:numId w:val="147"/>
        </w:numPr>
        <w:rPr>
          <w:sz w:val="18"/>
          <w:szCs w:val="18"/>
          <w:lang w:val="es-PE"/>
        </w:rPr>
      </w:pPr>
      <w:r w:rsidRPr="00CD50F8">
        <w:rPr>
          <w:sz w:val="18"/>
          <w:szCs w:val="18"/>
          <w:lang w:val="es-PE"/>
        </w:rPr>
        <w:t xml:space="preserve">PRIU </w:t>
      </w:r>
    </w:p>
    <w:p w:rsidR="00413C06" w:rsidRPr="00CD50F8" w:rsidRDefault="00413C06" w:rsidP="00D917A1">
      <w:pPr>
        <w:numPr>
          <w:ilvl w:val="0"/>
          <w:numId w:val="147"/>
        </w:numPr>
        <w:rPr>
          <w:sz w:val="18"/>
          <w:szCs w:val="18"/>
          <w:lang w:val="es-PE"/>
        </w:rPr>
      </w:pPr>
      <w:r w:rsidRPr="00CD50F8">
        <w:rPr>
          <w:sz w:val="18"/>
          <w:szCs w:val="18"/>
          <w:lang w:val="es-PE"/>
        </w:rPr>
        <w:t xml:space="preserve">Todos </w:t>
      </w:r>
    </w:p>
    <w:p w:rsidR="00413C06" w:rsidRPr="00CD50F8" w:rsidRDefault="00413C06" w:rsidP="00D917A1">
      <w:pPr>
        <w:numPr>
          <w:ilvl w:val="0"/>
          <w:numId w:val="38"/>
        </w:numPr>
        <w:ind w:left="1418"/>
        <w:rPr>
          <w:sz w:val="18"/>
          <w:szCs w:val="18"/>
          <w:lang w:val="es-PE"/>
        </w:rPr>
      </w:pPr>
      <w:r w:rsidRPr="00CD50F8">
        <w:rPr>
          <w:sz w:val="18"/>
          <w:szCs w:val="18"/>
          <w:lang w:val="es-PE"/>
        </w:rPr>
        <w:t xml:space="preserve">Tipo de Bien Fiscalizado, selección </w:t>
      </w:r>
      <w:r w:rsidR="001F57D1" w:rsidRPr="00CD50F8">
        <w:rPr>
          <w:sz w:val="18"/>
          <w:szCs w:val="18"/>
          <w:lang w:val="es-PE"/>
        </w:rPr>
        <w:t>múltiple</w:t>
      </w:r>
    </w:p>
    <w:p w:rsidR="00413C06" w:rsidRPr="00CD50F8" w:rsidRDefault="00413C06" w:rsidP="00D917A1">
      <w:pPr>
        <w:numPr>
          <w:ilvl w:val="0"/>
          <w:numId w:val="38"/>
        </w:numPr>
        <w:ind w:left="1418"/>
        <w:rPr>
          <w:sz w:val="18"/>
          <w:szCs w:val="18"/>
          <w:lang w:val="es-PE"/>
        </w:rPr>
      </w:pPr>
      <w:r w:rsidRPr="00CD50F8">
        <w:rPr>
          <w:sz w:val="18"/>
          <w:szCs w:val="18"/>
          <w:lang w:val="es-PE"/>
        </w:rPr>
        <w:t>Bien Fiscalizado, selección múltiple</w:t>
      </w:r>
    </w:p>
    <w:p w:rsidR="00413C06" w:rsidRPr="00CD50F8" w:rsidRDefault="00413C06" w:rsidP="00D917A1">
      <w:pPr>
        <w:numPr>
          <w:ilvl w:val="0"/>
          <w:numId w:val="38"/>
        </w:numPr>
        <w:ind w:left="1418"/>
        <w:rPr>
          <w:sz w:val="18"/>
          <w:szCs w:val="18"/>
          <w:lang w:val="es-PE"/>
        </w:rPr>
      </w:pPr>
      <w:r w:rsidRPr="00CD50F8">
        <w:rPr>
          <w:sz w:val="18"/>
          <w:szCs w:val="18"/>
          <w:lang w:val="es-PE"/>
        </w:rPr>
        <w:t xml:space="preserve">Sector económico, selección </w:t>
      </w:r>
      <w:r w:rsidR="001F57D1" w:rsidRPr="00CD50F8">
        <w:rPr>
          <w:sz w:val="18"/>
          <w:szCs w:val="18"/>
          <w:lang w:val="es-PE"/>
        </w:rPr>
        <w:t>múltiple</w:t>
      </w:r>
    </w:p>
    <w:p w:rsidR="00413C06" w:rsidRPr="00CD50F8" w:rsidRDefault="00413C06" w:rsidP="00D917A1">
      <w:pPr>
        <w:numPr>
          <w:ilvl w:val="0"/>
          <w:numId w:val="38"/>
        </w:numPr>
        <w:ind w:left="1418"/>
        <w:rPr>
          <w:sz w:val="18"/>
          <w:szCs w:val="18"/>
          <w:lang w:val="es-PE"/>
        </w:rPr>
      </w:pPr>
      <w:r w:rsidRPr="00CD50F8">
        <w:rPr>
          <w:sz w:val="18"/>
          <w:szCs w:val="18"/>
          <w:lang w:val="es-PE"/>
        </w:rPr>
        <w:t>Actividad, selección múltiple</w:t>
      </w:r>
    </w:p>
    <w:p w:rsidR="00413C06" w:rsidRPr="00CD50F8" w:rsidRDefault="00413C06" w:rsidP="00413C06">
      <w:pPr>
        <w:ind w:left="709"/>
        <w:rPr>
          <w:sz w:val="18"/>
          <w:szCs w:val="18"/>
          <w:lang w:val="es-PE"/>
        </w:rPr>
      </w:pPr>
    </w:p>
    <w:p w:rsidR="00413C06" w:rsidRPr="00CD50F8" w:rsidRDefault="00413C06" w:rsidP="00413C06">
      <w:pPr>
        <w:ind w:left="709"/>
        <w:rPr>
          <w:sz w:val="18"/>
          <w:szCs w:val="18"/>
          <w:lang w:val="es-PE"/>
        </w:rPr>
      </w:pPr>
      <w:r w:rsidRPr="00CD50F8">
        <w:rPr>
          <w:sz w:val="18"/>
          <w:szCs w:val="18"/>
          <w:lang w:val="es-PE"/>
        </w:rPr>
        <w:t xml:space="preserve">Los datos a presentar son </w:t>
      </w:r>
    </w:p>
    <w:p w:rsidR="00413C06" w:rsidRPr="00CD50F8" w:rsidRDefault="00413C06" w:rsidP="00D917A1">
      <w:pPr>
        <w:numPr>
          <w:ilvl w:val="0"/>
          <w:numId w:val="38"/>
        </w:numPr>
        <w:ind w:left="1418"/>
        <w:rPr>
          <w:sz w:val="18"/>
          <w:szCs w:val="18"/>
          <w:lang w:val="es-PE"/>
        </w:rPr>
      </w:pPr>
      <w:r w:rsidRPr="00CD50F8">
        <w:rPr>
          <w:sz w:val="18"/>
          <w:szCs w:val="18"/>
          <w:lang w:val="es-PE"/>
        </w:rPr>
        <w:t>Periodo (aaaa/mm)</w:t>
      </w:r>
    </w:p>
    <w:p w:rsidR="00413C06" w:rsidRPr="00CD50F8" w:rsidRDefault="00AB0619" w:rsidP="00D917A1">
      <w:pPr>
        <w:numPr>
          <w:ilvl w:val="0"/>
          <w:numId w:val="38"/>
        </w:numPr>
        <w:ind w:left="1418"/>
        <w:rPr>
          <w:sz w:val="18"/>
          <w:szCs w:val="18"/>
          <w:lang w:val="es-PE"/>
        </w:rPr>
      </w:pPr>
      <w:r w:rsidRPr="00CD50F8">
        <w:rPr>
          <w:sz w:val="18"/>
          <w:szCs w:val="18"/>
          <w:lang w:val="es-PE"/>
        </w:rPr>
        <w:t>Importación</w:t>
      </w:r>
      <w:r w:rsidR="00413C06" w:rsidRPr="00CD50F8">
        <w:rPr>
          <w:sz w:val="18"/>
          <w:szCs w:val="18"/>
          <w:lang w:val="es-PE"/>
        </w:rPr>
        <w:t xml:space="preserve"> / </w:t>
      </w:r>
      <w:r w:rsidRPr="00CD50F8">
        <w:rPr>
          <w:sz w:val="18"/>
          <w:szCs w:val="18"/>
          <w:lang w:val="es-PE"/>
        </w:rPr>
        <w:t>Exportación</w:t>
      </w:r>
      <w:r w:rsidR="00413C06" w:rsidRPr="00CD50F8">
        <w:rPr>
          <w:sz w:val="18"/>
          <w:szCs w:val="18"/>
          <w:lang w:val="es-PE"/>
        </w:rPr>
        <w:t xml:space="preserve"> </w:t>
      </w:r>
    </w:p>
    <w:p w:rsidR="00413C06" w:rsidRPr="00CD50F8" w:rsidRDefault="00413C06" w:rsidP="00D917A1">
      <w:pPr>
        <w:numPr>
          <w:ilvl w:val="0"/>
          <w:numId w:val="38"/>
        </w:numPr>
        <w:ind w:left="1418"/>
        <w:rPr>
          <w:sz w:val="18"/>
          <w:szCs w:val="18"/>
          <w:lang w:val="es-PE"/>
        </w:rPr>
      </w:pPr>
      <w:r w:rsidRPr="00CD50F8">
        <w:rPr>
          <w:sz w:val="18"/>
          <w:szCs w:val="18"/>
          <w:lang w:val="es-PE"/>
        </w:rPr>
        <w:t>Tipo de Bien Fiscalizado</w:t>
      </w:r>
    </w:p>
    <w:p w:rsidR="00413C06" w:rsidRPr="00CD50F8" w:rsidRDefault="00413C06" w:rsidP="00D917A1">
      <w:pPr>
        <w:numPr>
          <w:ilvl w:val="0"/>
          <w:numId w:val="38"/>
        </w:numPr>
        <w:ind w:left="1418"/>
        <w:rPr>
          <w:sz w:val="18"/>
          <w:szCs w:val="18"/>
          <w:lang w:val="es-PE"/>
        </w:rPr>
      </w:pPr>
      <w:r w:rsidRPr="00CD50F8">
        <w:rPr>
          <w:sz w:val="18"/>
          <w:szCs w:val="18"/>
          <w:lang w:val="es-PE"/>
        </w:rPr>
        <w:t>Bien Fiscalizado</w:t>
      </w:r>
    </w:p>
    <w:p w:rsidR="00413C06" w:rsidRPr="00CD50F8" w:rsidRDefault="00AB0619" w:rsidP="00D917A1">
      <w:pPr>
        <w:numPr>
          <w:ilvl w:val="0"/>
          <w:numId w:val="38"/>
        </w:numPr>
        <w:ind w:left="1418"/>
        <w:rPr>
          <w:sz w:val="18"/>
          <w:szCs w:val="18"/>
          <w:lang w:val="es-PE"/>
        </w:rPr>
      </w:pPr>
      <w:r w:rsidRPr="00CD50F8">
        <w:rPr>
          <w:sz w:val="18"/>
          <w:szCs w:val="18"/>
          <w:lang w:val="es-PE"/>
        </w:rPr>
        <w:t>País</w:t>
      </w:r>
      <w:r w:rsidR="00413C06" w:rsidRPr="00CD50F8">
        <w:rPr>
          <w:sz w:val="18"/>
          <w:szCs w:val="18"/>
          <w:lang w:val="es-PE"/>
        </w:rPr>
        <w:t xml:space="preserve"> proveedor / </w:t>
      </w:r>
      <w:r w:rsidRPr="00CD50F8">
        <w:rPr>
          <w:sz w:val="18"/>
          <w:szCs w:val="18"/>
          <w:lang w:val="es-PE"/>
        </w:rPr>
        <w:t>País</w:t>
      </w:r>
      <w:r w:rsidR="00413C06" w:rsidRPr="00CD50F8">
        <w:rPr>
          <w:sz w:val="18"/>
          <w:szCs w:val="18"/>
          <w:lang w:val="es-PE"/>
        </w:rPr>
        <w:t xml:space="preserve"> destinatario </w:t>
      </w:r>
    </w:p>
    <w:p w:rsidR="00413C06" w:rsidRPr="00CD50F8" w:rsidRDefault="00413C06" w:rsidP="00D917A1">
      <w:pPr>
        <w:numPr>
          <w:ilvl w:val="0"/>
          <w:numId w:val="38"/>
        </w:numPr>
        <w:ind w:left="1418"/>
        <w:rPr>
          <w:sz w:val="18"/>
          <w:szCs w:val="18"/>
          <w:lang w:val="es-PE"/>
        </w:rPr>
      </w:pPr>
      <w:r w:rsidRPr="00CD50F8">
        <w:rPr>
          <w:sz w:val="18"/>
          <w:szCs w:val="18"/>
          <w:lang w:val="es-PE"/>
        </w:rPr>
        <w:t xml:space="preserve">Cantidad neta total </w:t>
      </w:r>
    </w:p>
    <w:p w:rsidR="00413C06" w:rsidRPr="00CD50F8" w:rsidRDefault="00413C06" w:rsidP="00D917A1">
      <w:pPr>
        <w:numPr>
          <w:ilvl w:val="0"/>
          <w:numId w:val="38"/>
        </w:numPr>
        <w:ind w:left="1418"/>
        <w:rPr>
          <w:sz w:val="18"/>
          <w:szCs w:val="18"/>
          <w:lang w:val="es-PE"/>
        </w:rPr>
      </w:pPr>
      <w:r w:rsidRPr="00CD50F8">
        <w:rPr>
          <w:sz w:val="18"/>
          <w:szCs w:val="18"/>
          <w:lang w:val="es-PE"/>
        </w:rPr>
        <w:t xml:space="preserve">Ver Detalle (RUC, aduana de arribo/destinación, autorización, </w:t>
      </w:r>
      <w:r w:rsidR="00AB0619" w:rsidRPr="00CD50F8">
        <w:rPr>
          <w:sz w:val="18"/>
          <w:szCs w:val="18"/>
          <w:lang w:val="es-PE"/>
        </w:rPr>
        <w:t>presentación</w:t>
      </w:r>
      <w:r w:rsidRPr="00CD50F8">
        <w:rPr>
          <w:sz w:val="18"/>
          <w:szCs w:val="18"/>
          <w:lang w:val="es-PE"/>
        </w:rPr>
        <w:t>)</w:t>
      </w:r>
    </w:p>
    <w:p w:rsidR="00413C06" w:rsidRPr="00CD50F8" w:rsidRDefault="00413C06" w:rsidP="00413C06">
      <w:pPr>
        <w:pStyle w:val="Textodeglobo"/>
        <w:ind w:left="709"/>
        <w:jc w:val="left"/>
        <w:rPr>
          <w:rFonts w:ascii="Arial" w:hAnsi="Arial" w:cs="Arial"/>
          <w:sz w:val="18"/>
          <w:szCs w:val="18"/>
        </w:rPr>
      </w:pPr>
    </w:p>
    <w:p w:rsidR="00413C06" w:rsidRPr="00CD50F8" w:rsidRDefault="00413C06" w:rsidP="00413C06">
      <w:pPr>
        <w:pStyle w:val="Textodeglobo"/>
        <w:ind w:left="709"/>
        <w:jc w:val="left"/>
        <w:rPr>
          <w:rFonts w:ascii="Arial" w:hAnsi="Arial" w:cs="Arial"/>
          <w:sz w:val="18"/>
          <w:szCs w:val="18"/>
        </w:rPr>
      </w:pPr>
      <w:r w:rsidRPr="00CD50F8">
        <w:rPr>
          <w:rFonts w:ascii="Arial" w:hAnsi="Arial" w:cs="Arial"/>
          <w:sz w:val="18"/>
          <w:szCs w:val="18"/>
        </w:rPr>
        <w:t>Consideraciones:</w:t>
      </w:r>
    </w:p>
    <w:p w:rsidR="00413C06" w:rsidRPr="00CD50F8" w:rsidRDefault="00413C06" w:rsidP="00D917A1">
      <w:pPr>
        <w:pStyle w:val="Prrafodelista"/>
        <w:numPr>
          <w:ilvl w:val="0"/>
          <w:numId w:val="57"/>
        </w:numPr>
        <w:ind w:left="1418"/>
        <w:rPr>
          <w:rFonts w:cs="Arial"/>
          <w:sz w:val="18"/>
          <w:szCs w:val="18"/>
          <w:lang w:val="es-PE"/>
        </w:rPr>
      </w:pPr>
      <w:r w:rsidRPr="00CD50F8">
        <w:rPr>
          <w:rFonts w:cs="Arial"/>
          <w:sz w:val="18"/>
          <w:szCs w:val="18"/>
          <w:lang w:val="es-PE"/>
        </w:rPr>
        <w:t xml:space="preserve">Ordenado por Periodo, Bien Fiscalizado, </w:t>
      </w:r>
      <w:r w:rsidR="00AB0619" w:rsidRPr="00CD50F8">
        <w:rPr>
          <w:rFonts w:cs="Arial"/>
          <w:sz w:val="18"/>
          <w:szCs w:val="18"/>
          <w:lang w:val="es-PE"/>
        </w:rPr>
        <w:t>Importación</w:t>
      </w:r>
      <w:r w:rsidRPr="00CD50F8">
        <w:rPr>
          <w:rFonts w:cs="Arial"/>
          <w:sz w:val="18"/>
          <w:szCs w:val="18"/>
          <w:lang w:val="es-PE"/>
        </w:rPr>
        <w:t>/</w:t>
      </w:r>
      <w:r w:rsidR="00AB0619" w:rsidRPr="00CD50F8">
        <w:rPr>
          <w:rFonts w:cs="Arial"/>
          <w:sz w:val="18"/>
          <w:szCs w:val="18"/>
          <w:lang w:val="es-PE"/>
        </w:rPr>
        <w:t>Exhortación</w:t>
      </w:r>
    </w:p>
    <w:p w:rsidR="00C30DCB" w:rsidRPr="00CD50F8" w:rsidRDefault="00C30DCB" w:rsidP="00D917A1">
      <w:pPr>
        <w:pStyle w:val="Prrafodelista"/>
        <w:numPr>
          <w:ilvl w:val="0"/>
          <w:numId w:val="57"/>
        </w:numPr>
        <w:ind w:left="1418"/>
        <w:rPr>
          <w:rFonts w:cs="Arial"/>
          <w:sz w:val="18"/>
          <w:szCs w:val="18"/>
          <w:lang w:val="es-PE"/>
        </w:rPr>
      </w:pPr>
      <w:r w:rsidRPr="00CD50F8">
        <w:rPr>
          <w:sz w:val="18"/>
          <w:szCs w:val="18"/>
        </w:rPr>
        <w:t>Considerar que los tipos de BF mezcla y disolvente no tienen código de BF por lo que deberá mostrarse ‘000’</w:t>
      </w:r>
    </w:p>
    <w:p w:rsidR="00413C06" w:rsidRPr="00CD50F8" w:rsidRDefault="00413C06" w:rsidP="00D917A1">
      <w:pPr>
        <w:pStyle w:val="Prrafodelista"/>
        <w:numPr>
          <w:ilvl w:val="0"/>
          <w:numId w:val="57"/>
        </w:numPr>
        <w:ind w:left="1418"/>
        <w:rPr>
          <w:rFonts w:cs="Arial"/>
          <w:sz w:val="18"/>
          <w:szCs w:val="18"/>
          <w:lang w:val="es-PE"/>
        </w:rPr>
      </w:pPr>
      <w:r w:rsidRPr="00CD50F8">
        <w:rPr>
          <w:rFonts w:cs="Arial"/>
          <w:sz w:val="18"/>
          <w:szCs w:val="18"/>
          <w:lang w:val="es-PE"/>
        </w:rPr>
        <w:t>Opción para bajar la información de la consulta a un archivo CSV o TXT</w:t>
      </w:r>
    </w:p>
    <w:p w:rsidR="00413C06" w:rsidRPr="00CD50F8" w:rsidRDefault="00413C06" w:rsidP="00D917A1">
      <w:pPr>
        <w:pStyle w:val="Prrafodelista"/>
        <w:numPr>
          <w:ilvl w:val="0"/>
          <w:numId w:val="57"/>
        </w:numPr>
        <w:ind w:left="1418"/>
        <w:rPr>
          <w:rFonts w:cs="Arial"/>
          <w:sz w:val="18"/>
          <w:szCs w:val="18"/>
          <w:lang w:val="es-PE"/>
        </w:rPr>
      </w:pPr>
      <w:r w:rsidRPr="00CD50F8">
        <w:rPr>
          <w:rFonts w:cs="Arial"/>
          <w:sz w:val="18"/>
          <w:szCs w:val="18"/>
          <w:lang w:val="es-PE"/>
        </w:rPr>
        <w:t>Debe mostrar la fecha y usuario que emite la consulta así como la última fecha en la cual se actualizo la información en el registro diario de operaciones</w:t>
      </w:r>
    </w:p>
    <w:p w:rsidR="00413C06" w:rsidRPr="00CD50F8" w:rsidRDefault="00413C06" w:rsidP="004C7181">
      <w:pPr>
        <w:pStyle w:val="Textodeglobo"/>
        <w:rPr>
          <w:rFonts w:ascii="Arial" w:hAnsi="Arial" w:cs="Arial"/>
          <w:sz w:val="18"/>
          <w:szCs w:val="18"/>
          <w:lang w:eastAsia="es-ES"/>
        </w:rPr>
      </w:pPr>
    </w:p>
    <w:p w:rsidR="00413C06" w:rsidRPr="00CD50F8" w:rsidRDefault="00413C06" w:rsidP="004C7181">
      <w:pPr>
        <w:pStyle w:val="Textodeglobo"/>
        <w:rPr>
          <w:rFonts w:ascii="Arial" w:hAnsi="Arial" w:cs="Arial"/>
          <w:sz w:val="18"/>
          <w:szCs w:val="18"/>
          <w:lang w:eastAsia="es-ES"/>
        </w:rPr>
      </w:pPr>
    </w:p>
    <w:p w:rsidR="00915FD4" w:rsidRPr="00CD50F8" w:rsidRDefault="00915FD4" w:rsidP="00D917A1">
      <w:pPr>
        <w:pStyle w:val="Ttulo3"/>
        <w:numPr>
          <w:ilvl w:val="2"/>
          <w:numId w:val="84"/>
        </w:numPr>
        <w:rPr>
          <w:sz w:val="20"/>
        </w:rPr>
      </w:pPr>
      <w:bookmarkStart w:id="111" w:name="_Toc15659647"/>
      <w:r w:rsidRPr="00CD50F8">
        <w:rPr>
          <w:sz w:val="20"/>
        </w:rPr>
        <w:t xml:space="preserve">Consultas </w:t>
      </w:r>
      <w:r w:rsidR="004E507B" w:rsidRPr="00CD50F8">
        <w:rPr>
          <w:sz w:val="20"/>
        </w:rPr>
        <w:t>Estratégicas</w:t>
      </w:r>
      <w:bookmarkEnd w:id="111"/>
      <w:r w:rsidRPr="00CD50F8">
        <w:rPr>
          <w:sz w:val="20"/>
        </w:rPr>
        <w:t xml:space="preserve"> </w:t>
      </w:r>
    </w:p>
    <w:p w:rsidR="0060426A" w:rsidRPr="00CD50F8" w:rsidRDefault="0060426A" w:rsidP="0060426A">
      <w:pPr>
        <w:pStyle w:val="Textodeglobo"/>
        <w:ind w:left="709"/>
        <w:rPr>
          <w:rFonts w:ascii="Arial" w:hAnsi="Arial" w:cs="Arial"/>
          <w:sz w:val="18"/>
          <w:szCs w:val="18"/>
          <w:lang w:eastAsia="es-ES"/>
        </w:rPr>
      </w:pPr>
    </w:p>
    <w:p w:rsidR="00BD47D9" w:rsidRPr="00CD50F8" w:rsidRDefault="00BD47D9" w:rsidP="00D917A1">
      <w:pPr>
        <w:pStyle w:val="Textodeglobo"/>
        <w:numPr>
          <w:ilvl w:val="0"/>
          <w:numId w:val="155"/>
        </w:numPr>
        <w:rPr>
          <w:rFonts w:ascii="Arial" w:hAnsi="Arial" w:cs="Arial"/>
          <w:b/>
          <w:sz w:val="18"/>
          <w:szCs w:val="18"/>
          <w:u w:val="single"/>
          <w:lang w:eastAsia="es-ES"/>
        </w:rPr>
      </w:pPr>
      <w:r w:rsidRPr="00CD50F8">
        <w:rPr>
          <w:rFonts w:ascii="Arial" w:hAnsi="Arial" w:cs="Arial"/>
          <w:b/>
          <w:sz w:val="18"/>
          <w:szCs w:val="18"/>
          <w:u w:val="single"/>
          <w:lang w:eastAsia="es-ES"/>
        </w:rPr>
        <w:t xml:space="preserve">Consulta de distribución de Bienes Fiscalizados a Nivel Nacional </w:t>
      </w:r>
    </w:p>
    <w:p w:rsidR="003F4834" w:rsidRPr="00CD50F8" w:rsidRDefault="003F4834" w:rsidP="003F4834">
      <w:pPr>
        <w:ind w:left="709"/>
        <w:rPr>
          <w:sz w:val="18"/>
          <w:szCs w:val="18"/>
          <w:lang w:val="es-PE"/>
        </w:rPr>
      </w:pPr>
      <w:r w:rsidRPr="00CD50F8">
        <w:rPr>
          <w:sz w:val="18"/>
          <w:szCs w:val="18"/>
          <w:lang w:val="es-PE"/>
        </w:rPr>
        <w:t>Filtros:</w:t>
      </w:r>
    </w:p>
    <w:p w:rsidR="003F4834" w:rsidRPr="00CD50F8" w:rsidRDefault="003F4834" w:rsidP="00D917A1">
      <w:pPr>
        <w:numPr>
          <w:ilvl w:val="0"/>
          <w:numId w:val="38"/>
        </w:numPr>
        <w:ind w:left="1418"/>
        <w:rPr>
          <w:sz w:val="18"/>
          <w:szCs w:val="18"/>
          <w:lang w:val="es-PE"/>
        </w:rPr>
      </w:pPr>
      <w:r w:rsidRPr="00CD50F8">
        <w:rPr>
          <w:sz w:val="18"/>
          <w:szCs w:val="18"/>
          <w:lang w:val="es-PE"/>
        </w:rPr>
        <w:t xml:space="preserve">Usuarios </w:t>
      </w:r>
    </w:p>
    <w:p w:rsidR="003F4834" w:rsidRPr="00CD50F8" w:rsidRDefault="003F4834" w:rsidP="00D917A1">
      <w:pPr>
        <w:numPr>
          <w:ilvl w:val="0"/>
          <w:numId w:val="156"/>
        </w:numPr>
        <w:rPr>
          <w:sz w:val="18"/>
          <w:szCs w:val="18"/>
          <w:lang w:val="es-PE"/>
        </w:rPr>
      </w:pPr>
      <w:r w:rsidRPr="00CD50F8">
        <w:rPr>
          <w:sz w:val="18"/>
          <w:szCs w:val="18"/>
          <w:lang w:val="es-PE"/>
        </w:rPr>
        <w:t>RUC especifico</w:t>
      </w:r>
    </w:p>
    <w:p w:rsidR="003F4834" w:rsidRPr="00CD50F8" w:rsidRDefault="003F4834" w:rsidP="00D917A1">
      <w:pPr>
        <w:numPr>
          <w:ilvl w:val="0"/>
          <w:numId w:val="156"/>
        </w:numPr>
        <w:rPr>
          <w:sz w:val="18"/>
          <w:szCs w:val="18"/>
          <w:lang w:val="es-PE"/>
        </w:rPr>
      </w:pPr>
      <w:r w:rsidRPr="00CD50F8">
        <w:rPr>
          <w:sz w:val="18"/>
          <w:szCs w:val="18"/>
          <w:lang w:val="es-PE"/>
        </w:rPr>
        <w:t xml:space="preserve">PRIU </w:t>
      </w:r>
    </w:p>
    <w:p w:rsidR="003F4834" w:rsidRPr="00CD50F8" w:rsidRDefault="003F4834" w:rsidP="00D917A1">
      <w:pPr>
        <w:numPr>
          <w:ilvl w:val="0"/>
          <w:numId w:val="156"/>
        </w:numPr>
        <w:rPr>
          <w:sz w:val="18"/>
          <w:szCs w:val="18"/>
          <w:lang w:val="es-PE"/>
        </w:rPr>
      </w:pPr>
      <w:r w:rsidRPr="00CD50F8">
        <w:rPr>
          <w:sz w:val="18"/>
          <w:szCs w:val="18"/>
          <w:lang w:val="es-PE"/>
        </w:rPr>
        <w:t xml:space="preserve">Todos </w:t>
      </w:r>
    </w:p>
    <w:p w:rsidR="00BD47D9" w:rsidRPr="00CD50F8" w:rsidRDefault="00974DFE" w:rsidP="00D917A1">
      <w:pPr>
        <w:numPr>
          <w:ilvl w:val="0"/>
          <w:numId w:val="38"/>
        </w:numPr>
        <w:ind w:left="1418"/>
        <w:rPr>
          <w:sz w:val="18"/>
          <w:szCs w:val="18"/>
          <w:lang w:val="es-PE"/>
        </w:rPr>
      </w:pPr>
      <w:r w:rsidRPr="00CD50F8">
        <w:rPr>
          <w:sz w:val="18"/>
          <w:szCs w:val="18"/>
          <w:lang w:val="es-PE"/>
        </w:rPr>
        <w:t xml:space="preserve">Por Ubigeo, (selección </w:t>
      </w:r>
      <w:r w:rsidR="001F57D1" w:rsidRPr="00CD50F8">
        <w:rPr>
          <w:sz w:val="18"/>
          <w:szCs w:val="18"/>
          <w:lang w:val="es-PE"/>
        </w:rPr>
        <w:t>múltiple</w:t>
      </w:r>
      <w:r w:rsidR="00D21307" w:rsidRPr="00CD50F8">
        <w:rPr>
          <w:sz w:val="18"/>
          <w:szCs w:val="18"/>
          <w:lang w:val="es-PE"/>
        </w:rPr>
        <w:t xml:space="preserve">, del establecimiento donde </w:t>
      </w:r>
      <w:r w:rsidR="00AB0619" w:rsidRPr="00CD50F8">
        <w:rPr>
          <w:sz w:val="18"/>
          <w:szCs w:val="18"/>
          <w:lang w:val="es-PE"/>
        </w:rPr>
        <w:t>está</w:t>
      </w:r>
      <w:r w:rsidR="00D21307" w:rsidRPr="00CD50F8">
        <w:rPr>
          <w:sz w:val="18"/>
          <w:szCs w:val="18"/>
          <w:lang w:val="es-PE"/>
        </w:rPr>
        <w:t xml:space="preserve"> el stock el cual puede ser propio o de terceros)</w:t>
      </w:r>
    </w:p>
    <w:p w:rsidR="00067CE1" w:rsidRPr="00CD50F8" w:rsidRDefault="003F4834" w:rsidP="00D917A1">
      <w:pPr>
        <w:numPr>
          <w:ilvl w:val="0"/>
          <w:numId w:val="38"/>
        </w:numPr>
        <w:ind w:left="1418"/>
        <w:rPr>
          <w:sz w:val="18"/>
          <w:szCs w:val="18"/>
          <w:lang w:val="es-PE"/>
        </w:rPr>
      </w:pPr>
      <w:r w:rsidRPr="00CD50F8">
        <w:rPr>
          <w:sz w:val="18"/>
          <w:szCs w:val="18"/>
          <w:lang w:val="es-PE"/>
        </w:rPr>
        <w:t xml:space="preserve">Estado de la </w:t>
      </w:r>
      <w:r w:rsidR="00AB0619" w:rsidRPr="00CD50F8">
        <w:rPr>
          <w:sz w:val="18"/>
          <w:szCs w:val="18"/>
          <w:lang w:val="es-PE"/>
        </w:rPr>
        <w:t>inscripción</w:t>
      </w:r>
      <w:r w:rsidRPr="00CD50F8">
        <w:rPr>
          <w:sz w:val="18"/>
          <w:szCs w:val="18"/>
          <w:lang w:val="es-PE"/>
        </w:rPr>
        <w:t xml:space="preserve"> </w:t>
      </w:r>
      <w:r w:rsidR="00974DFE" w:rsidRPr="00CD50F8">
        <w:rPr>
          <w:sz w:val="18"/>
          <w:szCs w:val="18"/>
          <w:lang w:val="es-PE"/>
        </w:rPr>
        <w:t xml:space="preserve">(selección </w:t>
      </w:r>
      <w:r w:rsidR="001F57D1" w:rsidRPr="00CD50F8">
        <w:rPr>
          <w:sz w:val="18"/>
          <w:szCs w:val="18"/>
          <w:lang w:val="es-PE"/>
        </w:rPr>
        <w:t>múltiple</w:t>
      </w:r>
      <w:r w:rsidR="00974DFE" w:rsidRPr="00CD50F8">
        <w:rPr>
          <w:sz w:val="18"/>
          <w:szCs w:val="18"/>
          <w:lang w:val="es-PE"/>
        </w:rPr>
        <w:t>)</w:t>
      </w:r>
    </w:p>
    <w:p w:rsidR="00067CE1" w:rsidRPr="00CD50F8" w:rsidRDefault="003F4834" w:rsidP="00D917A1">
      <w:pPr>
        <w:numPr>
          <w:ilvl w:val="0"/>
          <w:numId w:val="38"/>
        </w:numPr>
        <w:ind w:left="1418"/>
        <w:rPr>
          <w:sz w:val="18"/>
          <w:szCs w:val="18"/>
          <w:lang w:val="es-PE"/>
        </w:rPr>
      </w:pPr>
      <w:r w:rsidRPr="00CD50F8">
        <w:rPr>
          <w:sz w:val="18"/>
          <w:szCs w:val="18"/>
          <w:lang w:val="es-PE"/>
        </w:rPr>
        <w:t>Tipo de Bien Fiscalizado</w:t>
      </w:r>
      <w:r w:rsidR="00974DFE" w:rsidRPr="00CD50F8">
        <w:rPr>
          <w:sz w:val="18"/>
          <w:szCs w:val="18"/>
          <w:lang w:val="es-PE"/>
        </w:rPr>
        <w:t xml:space="preserve"> (selección </w:t>
      </w:r>
      <w:r w:rsidR="001F57D1" w:rsidRPr="00CD50F8">
        <w:rPr>
          <w:sz w:val="18"/>
          <w:szCs w:val="18"/>
          <w:lang w:val="es-PE"/>
        </w:rPr>
        <w:t>múltiple</w:t>
      </w:r>
      <w:r w:rsidR="00974DFE" w:rsidRPr="00CD50F8">
        <w:rPr>
          <w:sz w:val="18"/>
          <w:szCs w:val="18"/>
          <w:lang w:val="es-PE"/>
        </w:rPr>
        <w:t>)</w:t>
      </w:r>
    </w:p>
    <w:p w:rsidR="003F4834" w:rsidRPr="00CD50F8" w:rsidRDefault="003F4834" w:rsidP="00D917A1">
      <w:pPr>
        <w:numPr>
          <w:ilvl w:val="0"/>
          <w:numId w:val="38"/>
        </w:numPr>
        <w:ind w:left="1418"/>
        <w:rPr>
          <w:sz w:val="18"/>
          <w:szCs w:val="18"/>
          <w:lang w:val="es-PE"/>
        </w:rPr>
      </w:pPr>
      <w:r w:rsidRPr="00CD50F8">
        <w:rPr>
          <w:sz w:val="18"/>
          <w:szCs w:val="18"/>
          <w:lang w:val="es-PE"/>
        </w:rPr>
        <w:t>Bien Fiscalizado</w:t>
      </w:r>
      <w:r w:rsidR="00974DFE" w:rsidRPr="00CD50F8">
        <w:rPr>
          <w:sz w:val="18"/>
          <w:szCs w:val="18"/>
          <w:lang w:val="es-PE"/>
        </w:rPr>
        <w:t xml:space="preserve"> (selección </w:t>
      </w:r>
      <w:r w:rsidR="001F57D1" w:rsidRPr="00CD50F8">
        <w:rPr>
          <w:sz w:val="18"/>
          <w:szCs w:val="18"/>
          <w:lang w:val="es-PE"/>
        </w:rPr>
        <w:t>múltiple</w:t>
      </w:r>
      <w:r w:rsidR="00974DFE" w:rsidRPr="00CD50F8">
        <w:rPr>
          <w:sz w:val="18"/>
          <w:szCs w:val="18"/>
          <w:lang w:val="es-PE"/>
        </w:rPr>
        <w:t>)</w:t>
      </w:r>
    </w:p>
    <w:p w:rsidR="00A67B4A" w:rsidRPr="00CD50F8" w:rsidRDefault="00A67B4A" w:rsidP="00D917A1">
      <w:pPr>
        <w:numPr>
          <w:ilvl w:val="0"/>
          <w:numId w:val="38"/>
        </w:numPr>
        <w:ind w:left="1418"/>
        <w:rPr>
          <w:sz w:val="18"/>
          <w:szCs w:val="18"/>
          <w:lang w:val="es-PE"/>
        </w:rPr>
      </w:pPr>
      <w:r w:rsidRPr="00CD50F8">
        <w:rPr>
          <w:sz w:val="18"/>
          <w:szCs w:val="18"/>
          <w:lang w:val="es-PE"/>
        </w:rPr>
        <w:t xml:space="preserve">Origen del control de BF (Catalogo de IQ – selección </w:t>
      </w:r>
      <w:r w:rsidR="004217DE" w:rsidRPr="00CD50F8">
        <w:rPr>
          <w:sz w:val="18"/>
          <w:szCs w:val="18"/>
          <w:lang w:val="es-PE"/>
        </w:rPr>
        <w:t>múltiple</w:t>
      </w:r>
      <w:r w:rsidRPr="00CD50F8">
        <w:rPr>
          <w:sz w:val="18"/>
          <w:szCs w:val="18"/>
          <w:lang w:val="es-PE"/>
        </w:rPr>
        <w:t>)</w:t>
      </w:r>
    </w:p>
    <w:p w:rsidR="00A67B4A" w:rsidRPr="00CD50F8" w:rsidRDefault="00A67B4A" w:rsidP="00D917A1">
      <w:pPr>
        <w:numPr>
          <w:ilvl w:val="0"/>
          <w:numId w:val="38"/>
        </w:numPr>
        <w:ind w:left="1418"/>
        <w:rPr>
          <w:sz w:val="18"/>
          <w:szCs w:val="18"/>
          <w:lang w:val="es-PE"/>
        </w:rPr>
      </w:pPr>
      <w:r w:rsidRPr="00CD50F8">
        <w:rPr>
          <w:sz w:val="18"/>
          <w:szCs w:val="18"/>
          <w:lang w:val="es-PE"/>
        </w:rPr>
        <w:t xml:space="preserve">Tipo de Registro (RCBF / Registro Especial de </w:t>
      </w:r>
      <w:r w:rsidR="004217DE" w:rsidRPr="00CD50F8">
        <w:rPr>
          <w:sz w:val="18"/>
          <w:szCs w:val="18"/>
          <w:lang w:val="es-PE"/>
        </w:rPr>
        <w:t>Régimen</w:t>
      </w:r>
      <w:r w:rsidRPr="00CD50F8">
        <w:rPr>
          <w:sz w:val="18"/>
          <w:szCs w:val="18"/>
          <w:lang w:val="es-PE"/>
        </w:rPr>
        <w:t xml:space="preserve"> Complementario)</w:t>
      </w:r>
    </w:p>
    <w:p w:rsidR="00A67B4A" w:rsidRPr="00CD50F8" w:rsidRDefault="00A67B4A" w:rsidP="00D917A1">
      <w:pPr>
        <w:numPr>
          <w:ilvl w:val="0"/>
          <w:numId w:val="38"/>
        </w:numPr>
        <w:ind w:left="1418"/>
        <w:rPr>
          <w:sz w:val="18"/>
          <w:szCs w:val="18"/>
          <w:lang w:val="es-PE"/>
        </w:rPr>
      </w:pPr>
      <w:r w:rsidRPr="00CD50F8">
        <w:rPr>
          <w:sz w:val="18"/>
          <w:szCs w:val="18"/>
          <w:lang w:val="es-PE"/>
        </w:rPr>
        <w:t xml:space="preserve">Tipo de </w:t>
      </w:r>
      <w:r w:rsidR="004217DE" w:rsidRPr="00CD50F8">
        <w:rPr>
          <w:sz w:val="18"/>
          <w:szCs w:val="18"/>
          <w:lang w:val="es-PE"/>
        </w:rPr>
        <w:t>Régimen</w:t>
      </w:r>
      <w:r w:rsidRPr="00CD50F8">
        <w:rPr>
          <w:sz w:val="18"/>
          <w:szCs w:val="18"/>
          <w:lang w:val="es-PE"/>
        </w:rPr>
        <w:t xml:space="preserve"> (</w:t>
      </w:r>
      <w:r w:rsidR="004217DE" w:rsidRPr="00CD50F8">
        <w:rPr>
          <w:sz w:val="18"/>
          <w:szCs w:val="18"/>
          <w:lang w:val="es-PE"/>
        </w:rPr>
        <w:t>Régimen</w:t>
      </w:r>
      <w:r w:rsidRPr="00CD50F8">
        <w:rPr>
          <w:sz w:val="18"/>
          <w:szCs w:val="18"/>
          <w:lang w:val="es-PE"/>
        </w:rPr>
        <w:t xml:space="preserve"> General / </w:t>
      </w:r>
      <w:r w:rsidR="004217DE" w:rsidRPr="00CD50F8">
        <w:rPr>
          <w:sz w:val="18"/>
          <w:szCs w:val="18"/>
          <w:lang w:val="es-PE"/>
        </w:rPr>
        <w:t>Régimen</w:t>
      </w:r>
      <w:r w:rsidRPr="00CD50F8">
        <w:rPr>
          <w:sz w:val="18"/>
          <w:szCs w:val="18"/>
          <w:lang w:val="es-PE"/>
        </w:rPr>
        <w:t xml:space="preserve"> Especial)</w:t>
      </w:r>
    </w:p>
    <w:p w:rsidR="00974DFE" w:rsidRPr="00CD50F8" w:rsidRDefault="00974DFE" w:rsidP="00D917A1">
      <w:pPr>
        <w:numPr>
          <w:ilvl w:val="0"/>
          <w:numId w:val="38"/>
        </w:numPr>
        <w:ind w:left="1418"/>
        <w:rPr>
          <w:sz w:val="18"/>
          <w:szCs w:val="18"/>
          <w:lang w:val="es-PE"/>
        </w:rPr>
      </w:pPr>
      <w:r w:rsidRPr="00CD50F8">
        <w:rPr>
          <w:sz w:val="18"/>
          <w:szCs w:val="18"/>
          <w:lang w:val="es-PE"/>
        </w:rPr>
        <w:t xml:space="preserve">Sector económico, selección </w:t>
      </w:r>
      <w:r w:rsidR="001F57D1" w:rsidRPr="00CD50F8">
        <w:rPr>
          <w:sz w:val="18"/>
          <w:szCs w:val="18"/>
          <w:lang w:val="es-PE"/>
        </w:rPr>
        <w:t>múltiple</w:t>
      </w:r>
    </w:p>
    <w:p w:rsidR="00974DFE" w:rsidRPr="00CD50F8" w:rsidRDefault="00974DFE" w:rsidP="00D917A1">
      <w:pPr>
        <w:numPr>
          <w:ilvl w:val="0"/>
          <w:numId w:val="38"/>
        </w:numPr>
        <w:ind w:left="1418"/>
        <w:rPr>
          <w:sz w:val="18"/>
          <w:szCs w:val="18"/>
          <w:lang w:val="es-PE"/>
        </w:rPr>
      </w:pPr>
      <w:r w:rsidRPr="00CD50F8">
        <w:rPr>
          <w:sz w:val="18"/>
          <w:szCs w:val="18"/>
          <w:lang w:val="es-PE"/>
        </w:rPr>
        <w:t>Actividad, selección múltiple</w:t>
      </w:r>
    </w:p>
    <w:p w:rsidR="003F4834" w:rsidRPr="00CD50F8" w:rsidRDefault="003F4834" w:rsidP="003F4834">
      <w:pPr>
        <w:rPr>
          <w:sz w:val="18"/>
          <w:szCs w:val="18"/>
          <w:lang w:val="es-PE"/>
        </w:rPr>
      </w:pPr>
    </w:p>
    <w:p w:rsidR="00DC39A0" w:rsidRPr="00CD50F8" w:rsidRDefault="00DC39A0" w:rsidP="00DC39A0">
      <w:pPr>
        <w:ind w:left="709"/>
        <w:rPr>
          <w:sz w:val="18"/>
          <w:szCs w:val="18"/>
          <w:lang w:val="es-PE"/>
        </w:rPr>
      </w:pPr>
      <w:r w:rsidRPr="00CD50F8">
        <w:rPr>
          <w:sz w:val="18"/>
          <w:szCs w:val="18"/>
          <w:lang w:val="es-PE"/>
        </w:rPr>
        <w:t xml:space="preserve">Los datos a presentar son </w:t>
      </w:r>
    </w:p>
    <w:p w:rsidR="00974DFE" w:rsidRPr="00CD50F8" w:rsidRDefault="00974DFE" w:rsidP="00D917A1">
      <w:pPr>
        <w:numPr>
          <w:ilvl w:val="0"/>
          <w:numId w:val="38"/>
        </w:numPr>
        <w:ind w:left="1418"/>
        <w:rPr>
          <w:sz w:val="18"/>
          <w:szCs w:val="18"/>
          <w:lang w:val="es-PE"/>
        </w:rPr>
      </w:pPr>
      <w:r w:rsidRPr="00CD50F8">
        <w:rPr>
          <w:sz w:val="18"/>
          <w:szCs w:val="18"/>
          <w:lang w:val="es-PE"/>
        </w:rPr>
        <w:t xml:space="preserve">Ubigeo </w:t>
      </w:r>
    </w:p>
    <w:p w:rsidR="00DC39A0" w:rsidRPr="00CD50F8" w:rsidRDefault="00DC39A0" w:rsidP="00D917A1">
      <w:pPr>
        <w:numPr>
          <w:ilvl w:val="0"/>
          <w:numId w:val="38"/>
        </w:numPr>
        <w:ind w:left="1418"/>
        <w:rPr>
          <w:sz w:val="18"/>
          <w:szCs w:val="18"/>
          <w:lang w:val="es-PE"/>
        </w:rPr>
      </w:pPr>
      <w:r w:rsidRPr="00CD50F8">
        <w:rPr>
          <w:sz w:val="18"/>
          <w:szCs w:val="18"/>
          <w:lang w:val="es-PE"/>
        </w:rPr>
        <w:t>Bien Fiscalizado</w:t>
      </w:r>
    </w:p>
    <w:p w:rsidR="00DC39A0" w:rsidRPr="00CD50F8" w:rsidRDefault="00DC39A0" w:rsidP="00D917A1">
      <w:pPr>
        <w:numPr>
          <w:ilvl w:val="0"/>
          <w:numId w:val="38"/>
        </w:numPr>
        <w:ind w:left="1418"/>
        <w:rPr>
          <w:sz w:val="18"/>
          <w:szCs w:val="18"/>
          <w:lang w:val="es-PE"/>
        </w:rPr>
      </w:pPr>
      <w:r w:rsidRPr="00CD50F8">
        <w:rPr>
          <w:sz w:val="18"/>
          <w:szCs w:val="18"/>
          <w:lang w:val="es-PE"/>
        </w:rPr>
        <w:t xml:space="preserve">Cantidad neta total </w:t>
      </w:r>
    </w:p>
    <w:p w:rsidR="00DC39A0" w:rsidRPr="00CD50F8" w:rsidRDefault="00DC39A0" w:rsidP="00D917A1">
      <w:pPr>
        <w:numPr>
          <w:ilvl w:val="0"/>
          <w:numId w:val="38"/>
        </w:numPr>
        <w:ind w:left="1418"/>
        <w:rPr>
          <w:sz w:val="18"/>
          <w:szCs w:val="18"/>
          <w:lang w:val="es-PE"/>
        </w:rPr>
      </w:pPr>
      <w:r w:rsidRPr="00CD50F8">
        <w:rPr>
          <w:sz w:val="18"/>
          <w:szCs w:val="18"/>
          <w:lang w:val="es-PE"/>
        </w:rPr>
        <w:t>Ver Detalle (</w:t>
      </w:r>
      <w:r w:rsidR="0044029C" w:rsidRPr="00CD50F8">
        <w:rPr>
          <w:sz w:val="18"/>
          <w:szCs w:val="18"/>
          <w:lang w:val="es-PE"/>
        </w:rPr>
        <w:t>sector económico, actividades</w:t>
      </w:r>
      <w:r w:rsidR="008D6244" w:rsidRPr="00CD50F8">
        <w:rPr>
          <w:sz w:val="18"/>
          <w:szCs w:val="18"/>
          <w:lang w:val="es-PE"/>
        </w:rPr>
        <w:t xml:space="preserve">, tipo de </w:t>
      </w:r>
      <w:r w:rsidR="00AB0619" w:rsidRPr="00CD50F8">
        <w:rPr>
          <w:sz w:val="18"/>
          <w:szCs w:val="18"/>
          <w:lang w:val="es-PE"/>
        </w:rPr>
        <w:t>operación</w:t>
      </w:r>
      <w:r w:rsidRPr="00CD50F8">
        <w:rPr>
          <w:sz w:val="18"/>
          <w:szCs w:val="18"/>
          <w:lang w:val="es-PE"/>
        </w:rPr>
        <w:t>)</w:t>
      </w:r>
    </w:p>
    <w:p w:rsidR="00DC39A0" w:rsidRPr="00CD50F8" w:rsidRDefault="00DC39A0" w:rsidP="00DC39A0">
      <w:pPr>
        <w:pStyle w:val="Textodeglobo"/>
        <w:ind w:left="709"/>
        <w:jc w:val="left"/>
        <w:rPr>
          <w:rFonts w:ascii="Arial" w:hAnsi="Arial" w:cs="Arial"/>
          <w:sz w:val="18"/>
          <w:szCs w:val="18"/>
        </w:rPr>
      </w:pPr>
    </w:p>
    <w:p w:rsidR="00E47D54" w:rsidRPr="00CD50F8" w:rsidRDefault="00E47D54" w:rsidP="00E47D54">
      <w:pPr>
        <w:pStyle w:val="Textodeglobo"/>
        <w:ind w:left="709"/>
        <w:jc w:val="left"/>
        <w:rPr>
          <w:rFonts w:ascii="Arial" w:hAnsi="Arial" w:cs="Arial"/>
          <w:sz w:val="18"/>
          <w:szCs w:val="18"/>
        </w:rPr>
      </w:pPr>
      <w:r w:rsidRPr="00CD50F8">
        <w:rPr>
          <w:rFonts w:ascii="Arial" w:hAnsi="Arial" w:cs="Arial"/>
          <w:sz w:val="18"/>
          <w:szCs w:val="18"/>
        </w:rPr>
        <w:t>Consideraciones:</w:t>
      </w:r>
    </w:p>
    <w:p w:rsidR="00E47D54" w:rsidRPr="00CD50F8" w:rsidRDefault="00E47D54" w:rsidP="00D917A1">
      <w:pPr>
        <w:pStyle w:val="Prrafodelista"/>
        <w:numPr>
          <w:ilvl w:val="0"/>
          <w:numId w:val="57"/>
        </w:numPr>
        <w:ind w:left="1418"/>
        <w:rPr>
          <w:rFonts w:cs="Arial"/>
          <w:sz w:val="18"/>
          <w:szCs w:val="18"/>
          <w:lang w:val="es-PE"/>
        </w:rPr>
      </w:pPr>
      <w:r w:rsidRPr="00CD50F8">
        <w:rPr>
          <w:rFonts w:cs="Arial"/>
          <w:sz w:val="18"/>
          <w:szCs w:val="18"/>
          <w:lang w:val="es-PE"/>
        </w:rPr>
        <w:t>Ordenado por Ubigeo, Bien Fiscalizado</w:t>
      </w:r>
    </w:p>
    <w:p w:rsidR="00E47D54" w:rsidRPr="00CD50F8" w:rsidRDefault="00E47D54" w:rsidP="00D917A1">
      <w:pPr>
        <w:pStyle w:val="Prrafodelista"/>
        <w:numPr>
          <w:ilvl w:val="0"/>
          <w:numId w:val="57"/>
        </w:numPr>
        <w:ind w:left="1418"/>
        <w:rPr>
          <w:rFonts w:cs="Arial"/>
          <w:sz w:val="18"/>
          <w:szCs w:val="18"/>
          <w:lang w:val="es-PE"/>
        </w:rPr>
      </w:pPr>
      <w:r w:rsidRPr="00CD50F8">
        <w:rPr>
          <w:rFonts w:cs="Arial"/>
          <w:sz w:val="18"/>
          <w:szCs w:val="18"/>
          <w:lang w:val="es-PE"/>
        </w:rPr>
        <w:t xml:space="preserve">La información se obtiene del stock a la fecha de la emisión del reporte, las actividades es con respecto a su relación con el BF y el ubigeo con respecto a su establecimiento </w:t>
      </w:r>
    </w:p>
    <w:p w:rsidR="00C30DCB" w:rsidRPr="00CD50F8" w:rsidRDefault="00C30DCB" w:rsidP="00D917A1">
      <w:pPr>
        <w:pStyle w:val="Prrafodelista"/>
        <w:numPr>
          <w:ilvl w:val="0"/>
          <w:numId w:val="57"/>
        </w:numPr>
        <w:ind w:left="1418"/>
        <w:rPr>
          <w:rFonts w:cs="Arial"/>
          <w:sz w:val="18"/>
          <w:szCs w:val="18"/>
          <w:lang w:val="es-PE"/>
        </w:rPr>
      </w:pPr>
      <w:r w:rsidRPr="00CD50F8">
        <w:rPr>
          <w:sz w:val="18"/>
          <w:szCs w:val="18"/>
        </w:rPr>
        <w:t>Considerar que los tipos de BF mezcla y disolvente no tienen código de BF por lo que deberá mostrarse ‘000’</w:t>
      </w:r>
    </w:p>
    <w:p w:rsidR="00E47D54" w:rsidRPr="00CD50F8" w:rsidRDefault="00E47D54" w:rsidP="00D917A1">
      <w:pPr>
        <w:pStyle w:val="Prrafodelista"/>
        <w:numPr>
          <w:ilvl w:val="0"/>
          <w:numId w:val="57"/>
        </w:numPr>
        <w:ind w:left="1418"/>
        <w:rPr>
          <w:rFonts w:cs="Arial"/>
          <w:sz w:val="18"/>
          <w:szCs w:val="18"/>
          <w:lang w:val="es-PE"/>
        </w:rPr>
      </w:pPr>
      <w:r w:rsidRPr="00CD50F8">
        <w:rPr>
          <w:rFonts w:cs="Arial"/>
          <w:sz w:val="18"/>
          <w:szCs w:val="18"/>
          <w:lang w:val="es-PE"/>
        </w:rPr>
        <w:t>Opción para bajar la información de la consulta a un archivo CSV o TXT</w:t>
      </w:r>
    </w:p>
    <w:p w:rsidR="00067CE1" w:rsidRPr="00CD50F8" w:rsidRDefault="00E47D54" w:rsidP="00D917A1">
      <w:pPr>
        <w:pStyle w:val="Prrafodelista"/>
        <w:numPr>
          <w:ilvl w:val="0"/>
          <w:numId w:val="57"/>
        </w:numPr>
        <w:ind w:left="1418"/>
        <w:rPr>
          <w:rFonts w:cs="Arial"/>
          <w:sz w:val="18"/>
          <w:szCs w:val="18"/>
          <w:lang w:val="es-PE"/>
        </w:rPr>
      </w:pPr>
      <w:r w:rsidRPr="00CD50F8">
        <w:rPr>
          <w:rFonts w:cs="Arial"/>
          <w:sz w:val="18"/>
          <w:szCs w:val="18"/>
          <w:lang w:val="es-PE"/>
        </w:rPr>
        <w:t>Debe mostrar la fecha y usuario que emite la consulta así como la última fecha en la cual se actualizo la información en el registro diario de operaciones</w:t>
      </w:r>
    </w:p>
    <w:p w:rsidR="00067CE1" w:rsidRPr="00CD50F8" w:rsidRDefault="00067CE1" w:rsidP="0042510F">
      <w:pPr>
        <w:pStyle w:val="Textodeglobo"/>
        <w:rPr>
          <w:rFonts w:ascii="Arial" w:hAnsi="Arial" w:cs="Arial"/>
          <w:b/>
          <w:sz w:val="18"/>
          <w:szCs w:val="18"/>
          <w:u w:val="single"/>
          <w:lang w:eastAsia="es-ES"/>
        </w:rPr>
      </w:pPr>
    </w:p>
    <w:p w:rsidR="00CC2D4C" w:rsidRPr="00CD50F8" w:rsidRDefault="00CC2D4C" w:rsidP="0042510F">
      <w:pPr>
        <w:pStyle w:val="Textodeglobo"/>
        <w:rPr>
          <w:rFonts w:ascii="Arial" w:hAnsi="Arial" w:cs="Arial"/>
          <w:b/>
          <w:sz w:val="18"/>
          <w:szCs w:val="18"/>
          <w:u w:val="single"/>
          <w:lang w:eastAsia="es-ES"/>
        </w:rPr>
      </w:pPr>
    </w:p>
    <w:p w:rsidR="00E11F32" w:rsidRPr="00CD50F8" w:rsidRDefault="00E11F32" w:rsidP="00D917A1">
      <w:pPr>
        <w:pStyle w:val="Textodeglobo"/>
        <w:numPr>
          <w:ilvl w:val="0"/>
          <w:numId w:val="155"/>
        </w:numPr>
        <w:rPr>
          <w:rFonts w:ascii="Arial" w:hAnsi="Arial" w:cs="Arial"/>
          <w:b/>
          <w:sz w:val="18"/>
          <w:szCs w:val="18"/>
          <w:u w:val="single"/>
          <w:lang w:eastAsia="es-ES"/>
        </w:rPr>
      </w:pPr>
      <w:r w:rsidRPr="00CD50F8">
        <w:rPr>
          <w:rFonts w:ascii="Arial" w:hAnsi="Arial" w:cs="Arial"/>
          <w:b/>
          <w:sz w:val="18"/>
          <w:szCs w:val="18"/>
          <w:u w:val="single"/>
          <w:lang w:eastAsia="es-ES"/>
        </w:rPr>
        <w:t xml:space="preserve">Consulta de </w:t>
      </w:r>
      <w:r w:rsidR="0003024C" w:rsidRPr="00CD50F8">
        <w:rPr>
          <w:rFonts w:ascii="Arial" w:hAnsi="Arial" w:cs="Arial"/>
          <w:b/>
          <w:sz w:val="18"/>
          <w:szCs w:val="18"/>
          <w:u w:val="single"/>
          <w:lang w:eastAsia="es-ES"/>
        </w:rPr>
        <w:t xml:space="preserve">Demanda de Bienes Fiscalizados a Nivel Nacional </w:t>
      </w:r>
    </w:p>
    <w:p w:rsidR="00E11F32" w:rsidRPr="00CD50F8" w:rsidRDefault="00E11F32" w:rsidP="00E11F32">
      <w:pPr>
        <w:ind w:left="709"/>
        <w:rPr>
          <w:sz w:val="18"/>
          <w:szCs w:val="18"/>
          <w:lang w:val="es-PE"/>
        </w:rPr>
      </w:pPr>
      <w:r w:rsidRPr="00CD50F8">
        <w:rPr>
          <w:sz w:val="18"/>
          <w:szCs w:val="18"/>
          <w:lang w:val="es-PE"/>
        </w:rPr>
        <w:t>Filtros:</w:t>
      </w:r>
    </w:p>
    <w:p w:rsidR="00E11F32" w:rsidRPr="00CD50F8" w:rsidRDefault="00E11F32" w:rsidP="00D917A1">
      <w:pPr>
        <w:numPr>
          <w:ilvl w:val="0"/>
          <w:numId w:val="38"/>
        </w:numPr>
        <w:ind w:left="1418"/>
        <w:rPr>
          <w:sz w:val="18"/>
          <w:szCs w:val="18"/>
          <w:lang w:val="es-PE"/>
        </w:rPr>
      </w:pPr>
      <w:r w:rsidRPr="00CD50F8">
        <w:rPr>
          <w:sz w:val="18"/>
          <w:szCs w:val="18"/>
          <w:lang w:val="es-PE"/>
        </w:rPr>
        <w:t xml:space="preserve">Usuarios </w:t>
      </w:r>
    </w:p>
    <w:p w:rsidR="00E11F32" w:rsidRPr="00CD50F8" w:rsidRDefault="00E11F32" w:rsidP="00D917A1">
      <w:pPr>
        <w:numPr>
          <w:ilvl w:val="0"/>
          <w:numId w:val="157"/>
        </w:numPr>
        <w:rPr>
          <w:sz w:val="18"/>
          <w:szCs w:val="18"/>
          <w:lang w:val="es-PE"/>
        </w:rPr>
      </w:pPr>
      <w:r w:rsidRPr="00CD50F8">
        <w:rPr>
          <w:sz w:val="18"/>
          <w:szCs w:val="18"/>
          <w:lang w:val="es-PE"/>
        </w:rPr>
        <w:t>RUC especifico</w:t>
      </w:r>
    </w:p>
    <w:p w:rsidR="00E11F32" w:rsidRPr="00CD50F8" w:rsidRDefault="00E11F32" w:rsidP="00D917A1">
      <w:pPr>
        <w:numPr>
          <w:ilvl w:val="0"/>
          <w:numId w:val="157"/>
        </w:numPr>
        <w:rPr>
          <w:sz w:val="18"/>
          <w:szCs w:val="18"/>
          <w:lang w:val="es-PE"/>
        </w:rPr>
      </w:pPr>
      <w:r w:rsidRPr="00CD50F8">
        <w:rPr>
          <w:sz w:val="18"/>
          <w:szCs w:val="18"/>
          <w:lang w:val="es-PE"/>
        </w:rPr>
        <w:t xml:space="preserve">PRIU </w:t>
      </w:r>
    </w:p>
    <w:p w:rsidR="00E11F32" w:rsidRPr="00CD50F8" w:rsidRDefault="00E11F32" w:rsidP="00D917A1">
      <w:pPr>
        <w:numPr>
          <w:ilvl w:val="0"/>
          <w:numId w:val="157"/>
        </w:numPr>
        <w:rPr>
          <w:sz w:val="18"/>
          <w:szCs w:val="18"/>
          <w:lang w:val="es-PE"/>
        </w:rPr>
      </w:pPr>
      <w:r w:rsidRPr="00CD50F8">
        <w:rPr>
          <w:sz w:val="18"/>
          <w:szCs w:val="18"/>
          <w:lang w:val="es-PE"/>
        </w:rPr>
        <w:t xml:space="preserve">Todos </w:t>
      </w:r>
    </w:p>
    <w:p w:rsidR="00E11F32" w:rsidRPr="00CD50F8" w:rsidRDefault="00E11F32" w:rsidP="00D917A1">
      <w:pPr>
        <w:numPr>
          <w:ilvl w:val="0"/>
          <w:numId w:val="38"/>
        </w:numPr>
        <w:ind w:left="1418"/>
        <w:rPr>
          <w:sz w:val="18"/>
          <w:szCs w:val="18"/>
          <w:lang w:val="es-PE"/>
        </w:rPr>
      </w:pPr>
      <w:r w:rsidRPr="00CD50F8">
        <w:rPr>
          <w:sz w:val="18"/>
          <w:szCs w:val="18"/>
          <w:lang w:val="es-PE"/>
        </w:rPr>
        <w:t xml:space="preserve">Por Ubigeo, (selección </w:t>
      </w:r>
      <w:r w:rsidR="001F57D1" w:rsidRPr="00CD50F8">
        <w:rPr>
          <w:sz w:val="18"/>
          <w:szCs w:val="18"/>
          <w:lang w:val="es-PE"/>
        </w:rPr>
        <w:t>múltiple</w:t>
      </w:r>
      <w:r w:rsidRPr="00CD50F8">
        <w:rPr>
          <w:sz w:val="18"/>
          <w:szCs w:val="18"/>
          <w:lang w:val="es-PE"/>
        </w:rPr>
        <w:t xml:space="preserve">, del establecimiento donde </w:t>
      </w:r>
      <w:r w:rsidR="00AB0619" w:rsidRPr="00CD50F8">
        <w:rPr>
          <w:sz w:val="18"/>
          <w:szCs w:val="18"/>
          <w:lang w:val="es-PE"/>
        </w:rPr>
        <w:t>está</w:t>
      </w:r>
      <w:r w:rsidRPr="00CD50F8">
        <w:rPr>
          <w:sz w:val="18"/>
          <w:szCs w:val="18"/>
          <w:lang w:val="es-PE"/>
        </w:rPr>
        <w:t xml:space="preserve"> el stock el cual puede ser propio o de terceros)</w:t>
      </w:r>
    </w:p>
    <w:p w:rsidR="00E11F32" w:rsidRPr="00CD50F8" w:rsidRDefault="00E11F32" w:rsidP="00D917A1">
      <w:pPr>
        <w:numPr>
          <w:ilvl w:val="0"/>
          <w:numId w:val="38"/>
        </w:numPr>
        <w:ind w:left="1418"/>
        <w:rPr>
          <w:sz w:val="18"/>
          <w:szCs w:val="18"/>
          <w:lang w:val="es-PE"/>
        </w:rPr>
      </w:pPr>
      <w:r w:rsidRPr="00CD50F8">
        <w:rPr>
          <w:sz w:val="18"/>
          <w:szCs w:val="18"/>
          <w:lang w:val="es-PE"/>
        </w:rPr>
        <w:t xml:space="preserve">Estado de la </w:t>
      </w:r>
      <w:r w:rsidR="00AB0619" w:rsidRPr="00CD50F8">
        <w:rPr>
          <w:sz w:val="18"/>
          <w:szCs w:val="18"/>
          <w:lang w:val="es-PE"/>
        </w:rPr>
        <w:t>inscripción</w:t>
      </w:r>
      <w:r w:rsidRPr="00CD50F8">
        <w:rPr>
          <w:sz w:val="18"/>
          <w:szCs w:val="18"/>
          <w:lang w:val="es-PE"/>
        </w:rPr>
        <w:t xml:space="preserve"> (selección </w:t>
      </w:r>
      <w:r w:rsidR="001F57D1" w:rsidRPr="00CD50F8">
        <w:rPr>
          <w:sz w:val="18"/>
          <w:szCs w:val="18"/>
          <w:lang w:val="es-PE"/>
        </w:rPr>
        <w:t>múltiple</w:t>
      </w:r>
      <w:r w:rsidRPr="00CD50F8">
        <w:rPr>
          <w:sz w:val="18"/>
          <w:szCs w:val="18"/>
          <w:lang w:val="es-PE"/>
        </w:rPr>
        <w:t>)</w:t>
      </w:r>
    </w:p>
    <w:p w:rsidR="00E11F32" w:rsidRPr="00CD50F8" w:rsidRDefault="00E11F32" w:rsidP="00D917A1">
      <w:pPr>
        <w:numPr>
          <w:ilvl w:val="0"/>
          <w:numId w:val="38"/>
        </w:numPr>
        <w:ind w:left="1418"/>
        <w:rPr>
          <w:sz w:val="18"/>
          <w:szCs w:val="18"/>
          <w:lang w:val="es-PE"/>
        </w:rPr>
      </w:pPr>
      <w:r w:rsidRPr="00CD50F8">
        <w:rPr>
          <w:sz w:val="18"/>
          <w:szCs w:val="18"/>
          <w:lang w:val="es-PE"/>
        </w:rPr>
        <w:t xml:space="preserve">Tipo de Bien Fiscalizado (selección </w:t>
      </w:r>
      <w:r w:rsidR="001F57D1" w:rsidRPr="00CD50F8">
        <w:rPr>
          <w:sz w:val="18"/>
          <w:szCs w:val="18"/>
          <w:lang w:val="es-PE"/>
        </w:rPr>
        <w:t>múltiple</w:t>
      </w:r>
      <w:r w:rsidRPr="00CD50F8">
        <w:rPr>
          <w:sz w:val="18"/>
          <w:szCs w:val="18"/>
          <w:lang w:val="es-PE"/>
        </w:rPr>
        <w:t>)</w:t>
      </w:r>
    </w:p>
    <w:p w:rsidR="00E11F32" w:rsidRPr="00CD50F8" w:rsidRDefault="00E11F32" w:rsidP="00D917A1">
      <w:pPr>
        <w:numPr>
          <w:ilvl w:val="0"/>
          <w:numId w:val="38"/>
        </w:numPr>
        <w:ind w:left="1418"/>
        <w:rPr>
          <w:sz w:val="18"/>
          <w:szCs w:val="18"/>
          <w:lang w:val="es-PE"/>
        </w:rPr>
      </w:pPr>
      <w:r w:rsidRPr="00CD50F8">
        <w:rPr>
          <w:sz w:val="18"/>
          <w:szCs w:val="18"/>
          <w:lang w:val="es-PE"/>
        </w:rPr>
        <w:t xml:space="preserve">Bien Fiscalizado (selección </w:t>
      </w:r>
      <w:r w:rsidR="001F57D1" w:rsidRPr="00CD50F8">
        <w:rPr>
          <w:sz w:val="18"/>
          <w:szCs w:val="18"/>
          <w:lang w:val="es-PE"/>
        </w:rPr>
        <w:t>múltiple</w:t>
      </w:r>
      <w:r w:rsidRPr="00CD50F8">
        <w:rPr>
          <w:sz w:val="18"/>
          <w:szCs w:val="18"/>
          <w:lang w:val="es-PE"/>
        </w:rPr>
        <w:t>)</w:t>
      </w:r>
    </w:p>
    <w:p w:rsidR="00A67B4A" w:rsidRPr="00CD50F8" w:rsidRDefault="00A67B4A" w:rsidP="00D917A1">
      <w:pPr>
        <w:numPr>
          <w:ilvl w:val="0"/>
          <w:numId w:val="38"/>
        </w:numPr>
        <w:ind w:left="1418"/>
        <w:rPr>
          <w:sz w:val="18"/>
          <w:szCs w:val="18"/>
          <w:lang w:val="es-PE"/>
        </w:rPr>
      </w:pPr>
      <w:r w:rsidRPr="00CD50F8">
        <w:rPr>
          <w:sz w:val="18"/>
          <w:szCs w:val="18"/>
          <w:lang w:val="es-PE"/>
        </w:rPr>
        <w:t xml:space="preserve">Origen del control de BF (Catalogo de IQ – selección </w:t>
      </w:r>
      <w:r w:rsidR="004217DE" w:rsidRPr="00CD50F8">
        <w:rPr>
          <w:sz w:val="18"/>
          <w:szCs w:val="18"/>
          <w:lang w:val="es-PE"/>
        </w:rPr>
        <w:t>múltiple</w:t>
      </w:r>
      <w:r w:rsidRPr="00CD50F8">
        <w:rPr>
          <w:sz w:val="18"/>
          <w:szCs w:val="18"/>
          <w:lang w:val="es-PE"/>
        </w:rPr>
        <w:t>)</w:t>
      </w:r>
    </w:p>
    <w:p w:rsidR="00A67B4A" w:rsidRPr="00CD50F8" w:rsidRDefault="00A67B4A" w:rsidP="00D917A1">
      <w:pPr>
        <w:numPr>
          <w:ilvl w:val="0"/>
          <w:numId w:val="38"/>
        </w:numPr>
        <w:ind w:left="1418"/>
        <w:rPr>
          <w:sz w:val="18"/>
          <w:szCs w:val="18"/>
          <w:lang w:val="es-PE"/>
        </w:rPr>
      </w:pPr>
      <w:r w:rsidRPr="00CD50F8">
        <w:rPr>
          <w:sz w:val="18"/>
          <w:szCs w:val="18"/>
          <w:lang w:val="es-PE"/>
        </w:rPr>
        <w:t xml:space="preserve">Tipo de Registro (RCBF / Registro Especial de </w:t>
      </w:r>
      <w:r w:rsidR="004217DE" w:rsidRPr="00CD50F8">
        <w:rPr>
          <w:sz w:val="18"/>
          <w:szCs w:val="18"/>
          <w:lang w:val="es-PE"/>
        </w:rPr>
        <w:t>Régimen</w:t>
      </w:r>
      <w:r w:rsidRPr="00CD50F8">
        <w:rPr>
          <w:sz w:val="18"/>
          <w:szCs w:val="18"/>
          <w:lang w:val="es-PE"/>
        </w:rPr>
        <w:t xml:space="preserve"> Complementario)</w:t>
      </w:r>
    </w:p>
    <w:p w:rsidR="00A67B4A" w:rsidRPr="00CD50F8" w:rsidRDefault="00A67B4A" w:rsidP="00D917A1">
      <w:pPr>
        <w:numPr>
          <w:ilvl w:val="0"/>
          <w:numId w:val="38"/>
        </w:numPr>
        <w:ind w:left="1418"/>
        <w:rPr>
          <w:sz w:val="18"/>
          <w:szCs w:val="18"/>
          <w:lang w:val="es-PE"/>
        </w:rPr>
      </w:pPr>
      <w:r w:rsidRPr="00CD50F8">
        <w:rPr>
          <w:sz w:val="18"/>
          <w:szCs w:val="18"/>
          <w:lang w:val="es-PE"/>
        </w:rPr>
        <w:t xml:space="preserve">Tipo de </w:t>
      </w:r>
      <w:r w:rsidR="004217DE" w:rsidRPr="00CD50F8">
        <w:rPr>
          <w:sz w:val="18"/>
          <w:szCs w:val="18"/>
          <w:lang w:val="es-PE"/>
        </w:rPr>
        <w:t>Régimen</w:t>
      </w:r>
      <w:r w:rsidRPr="00CD50F8">
        <w:rPr>
          <w:sz w:val="18"/>
          <w:szCs w:val="18"/>
          <w:lang w:val="es-PE"/>
        </w:rPr>
        <w:t xml:space="preserve"> (</w:t>
      </w:r>
      <w:r w:rsidR="004217DE" w:rsidRPr="00CD50F8">
        <w:rPr>
          <w:sz w:val="18"/>
          <w:szCs w:val="18"/>
          <w:lang w:val="es-PE"/>
        </w:rPr>
        <w:t>Régimen</w:t>
      </w:r>
      <w:r w:rsidRPr="00CD50F8">
        <w:rPr>
          <w:sz w:val="18"/>
          <w:szCs w:val="18"/>
          <w:lang w:val="es-PE"/>
        </w:rPr>
        <w:t xml:space="preserve"> General / </w:t>
      </w:r>
      <w:r w:rsidR="004217DE" w:rsidRPr="00CD50F8">
        <w:rPr>
          <w:sz w:val="18"/>
          <w:szCs w:val="18"/>
          <w:lang w:val="es-PE"/>
        </w:rPr>
        <w:t>Régimen</w:t>
      </w:r>
      <w:r w:rsidRPr="00CD50F8">
        <w:rPr>
          <w:sz w:val="18"/>
          <w:szCs w:val="18"/>
          <w:lang w:val="es-PE"/>
        </w:rPr>
        <w:t xml:space="preserve"> Especial)</w:t>
      </w:r>
    </w:p>
    <w:p w:rsidR="00E11F32" w:rsidRPr="00CD50F8" w:rsidRDefault="00E11F32" w:rsidP="00D917A1">
      <w:pPr>
        <w:numPr>
          <w:ilvl w:val="0"/>
          <w:numId w:val="38"/>
        </w:numPr>
        <w:ind w:left="1418"/>
        <w:rPr>
          <w:sz w:val="18"/>
          <w:szCs w:val="18"/>
          <w:lang w:val="es-PE"/>
        </w:rPr>
      </w:pPr>
      <w:r w:rsidRPr="00CD50F8">
        <w:rPr>
          <w:sz w:val="18"/>
          <w:szCs w:val="18"/>
          <w:lang w:val="es-PE"/>
        </w:rPr>
        <w:t xml:space="preserve">Sector económico, selección </w:t>
      </w:r>
      <w:r w:rsidR="001F57D1" w:rsidRPr="00CD50F8">
        <w:rPr>
          <w:sz w:val="18"/>
          <w:szCs w:val="18"/>
          <w:lang w:val="es-PE"/>
        </w:rPr>
        <w:t>múltiple</w:t>
      </w:r>
    </w:p>
    <w:p w:rsidR="00E11F32" w:rsidRPr="00CD50F8" w:rsidRDefault="00E11F32" w:rsidP="00D917A1">
      <w:pPr>
        <w:numPr>
          <w:ilvl w:val="0"/>
          <w:numId w:val="38"/>
        </w:numPr>
        <w:ind w:left="1418"/>
        <w:rPr>
          <w:sz w:val="18"/>
          <w:szCs w:val="18"/>
          <w:lang w:val="es-PE"/>
        </w:rPr>
      </w:pPr>
      <w:r w:rsidRPr="00CD50F8">
        <w:rPr>
          <w:sz w:val="18"/>
          <w:szCs w:val="18"/>
          <w:lang w:val="es-PE"/>
        </w:rPr>
        <w:t>Actividad, selección múltiple</w:t>
      </w:r>
    </w:p>
    <w:p w:rsidR="003A0BA0" w:rsidRPr="00CD50F8" w:rsidRDefault="00AB0619" w:rsidP="00D917A1">
      <w:pPr>
        <w:numPr>
          <w:ilvl w:val="0"/>
          <w:numId w:val="38"/>
        </w:numPr>
        <w:ind w:left="1418"/>
        <w:rPr>
          <w:sz w:val="18"/>
          <w:szCs w:val="18"/>
          <w:lang w:val="es-PE"/>
        </w:rPr>
      </w:pPr>
      <w:r w:rsidRPr="00CD50F8">
        <w:rPr>
          <w:sz w:val="18"/>
          <w:szCs w:val="18"/>
          <w:lang w:val="es-PE"/>
        </w:rPr>
        <w:t>Transacción</w:t>
      </w:r>
      <w:r w:rsidR="003A0BA0" w:rsidRPr="00CD50F8">
        <w:rPr>
          <w:sz w:val="18"/>
          <w:szCs w:val="18"/>
          <w:lang w:val="es-PE"/>
        </w:rPr>
        <w:t xml:space="preserve"> (selección </w:t>
      </w:r>
      <w:r w:rsidR="001F57D1" w:rsidRPr="00CD50F8">
        <w:rPr>
          <w:sz w:val="18"/>
          <w:szCs w:val="18"/>
          <w:lang w:val="es-PE"/>
        </w:rPr>
        <w:t>múltiple</w:t>
      </w:r>
      <w:r w:rsidR="003A0BA0" w:rsidRPr="00CD50F8">
        <w:rPr>
          <w:sz w:val="18"/>
          <w:szCs w:val="18"/>
          <w:lang w:val="es-PE"/>
        </w:rPr>
        <w:t>)</w:t>
      </w:r>
    </w:p>
    <w:p w:rsidR="004641AE" w:rsidRPr="00CD50F8" w:rsidRDefault="004641AE" w:rsidP="00D917A1">
      <w:pPr>
        <w:numPr>
          <w:ilvl w:val="0"/>
          <w:numId w:val="38"/>
        </w:numPr>
        <w:ind w:left="1418"/>
        <w:rPr>
          <w:sz w:val="18"/>
          <w:szCs w:val="18"/>
          <w:lang w:val="es-PE"/>
        </w:rPr>
      </w:pPr>
      <w:r w:rsidRPr="00CD50F8">
        <w:rPr>
          <w:sz w:val="18"/>
          <w:szCs w:val="18"/>
          <w:lang w:val="es-PE"/>
        </w:rPr>
        <w:t>Rango del periodo</w:t>
      </w:r>
    </w:p>
    <w:p w:rsidR="004641AE" w:rsidRPr="00CD50F8" w:rsidRDefault="004641AE" w:rsidP="004641AE">
      <w:pPr>
        <w:ind w:left="1418"/>
        <w:rPr>
          <w:sz w:val="18"/>
          <w:szCs w:val="18"/>
          <w:lang w:val="es-PE"/>
        </w:rPr>
      </w:pPr>
      <w:r w:rsidRPr="00CD50F8">
        <w:rPr>
          <w:sz w:val="18"/>
          <w:szCs w:val="18"/>
          <w:lang w:val="es-PE"/>
        </w:rPr>
        <w:t>Desde (aaaa/mm)</w:t>
      </w:r>
    </w:p>
    <w:p w:rsidR="004641AE" w:rsidRPr="00CD50F8" w:rsidRDefault="004641AE" w:rsidP="004641AE">
      <w:pPr>
        <w:ind w:left="1418"/>
        <w:rPr>
          <w:sz w:val="18"/>
          <w:szCs w:val="18"/>
          <w:lang w:val="es-PE"/>
        </w:rPr>
      </w:pPr>
      <w:r w:rsidRPr="00CD50F8">
        <w:rPr>
          <w:sz w:val="18"/>
          <w:szCs w:val="18"/>
          <w:lang w:val="es-PE"/>
        </w:rPr>
        <w:t>Hasta (aaaa/mm)</w:t>
      </w:r>
    </w:p>
    <w:p w:rsidR="00E11F32" w:rsidRPr="00CD50F8" w:rsidRDefault="00E11F32" w:rsidP="00E11F32">
      <w:pPr>
        <w:rPr>
          <w:sz w:val="18"/>
          <w:szCs w:val="18"/>
          <w:lang w:val="es-PE"/>
        </w:rPr>
      </w:pPr>
    </w:p>
    <w:p w:rsidR="00E11F32" w:rsidRPr="00CD50F8" w:rsidRDefault="00E11F32" w:rsidP="00E11F32">
      <w:pPr>
        <w:ind w:left="709"/>
        <w:rPr>
          <w:sz w:val="18"/>
          <w:szCs w:val="18"/>
          <w:lang w:val="es-PE"/>
        </w:rPr>
      </w:pPr>
      <w:r w:rsidRPr="00CD50F8">
        <w:rPr>
          <w:sz w:val="18"/>
          <w:szCs w:val="18"/>
          <w:lang w:val="es-PE"/>
        </w:rPr>
        <w:t xml:space="preserve">Los datos a presentar son </w:t>
      </w:r>
    </w:p>
    <w:p w:rsidR="00A53FAF" w:rsidRPr="00CD50F8" w:rsidRDefault="00A53FAF" w:rsidP="00D917A1">
      <w:pPr>
        <w:numPr>
          <w:ilvl w:val="0"/>
          <w:numId w:val="38"/>
        </w:numPr>
        <w:ind w:left="1418"/>
        <w:rPr>
          <w:sz w:val="18"/>
          <w:szCs w:val="18"/>
          <w:lang w:val="es-PE"/>
        </w:rPr>
      </w:pPr>
      <w:r w:rsidRPr="00CD50F8">
        <w:rPr>
          <w:sz w:val="18"/>
          <w:szCs w:val="18"/>
          <w:lang w:val="es-PE"/>
        </w:rPr>
        <w:t xml:space="preserve">Ubigeo </w:t>
      </w:r>
    </w:p>
    <w:p w:rsidR="00A53FAF" w:rsidRPr="00CD50F8" w:rsidRDefault="00A53FAF" w:rsidP="00D917A1">
      <w:pPr>
        <w:numPr>
          <w:ilvl w:val="0"/>
          <w:numId w:val="38"/>
        </w:numPr>
        <w:ind w:left="1418"/>
        <w:rPr>
          <w:sz w:val="18"/>
          <w:szCs w:val="18"/>
          <w:lang w:val="es-PE"/>
        </w:rPr>
      </w:pPr>
      <w:r w:rsidRPr="00CD50F8">
        <w:rPr>
          <w:sz w:val="18"/>
          <w:szCs w:val="18"/>
          <w:lang w:val="es-PE"/>
        </w:rPr>
        <w:t>Bien Fiscalizado</w:t>
      </w:r>
    </w:p>
    <w:p w:rsidR="00A53FAF" w:rsidRPr="00CD50F8" w:rsidRDefault="00A53FAF" w:rsidP="00D917A1">
      <w:pPr>
        <w:numPr>
          <w:ilvl w:val="0"/>
          <w:numId w:val="38"/>
        </w:numPr>
        <w:ind w:left="1418"/>
        <w:rPr>
          <w:sz w:val="18"/>
          <w:szCs w:val="18"/>
          <w:lang w:val="es-PE"/>
        </w:rPr>
      </w:pPr>
      <w:r w:rsidRPr="00CD50F8">
        <w:rPr>
          <w:sz w:val="18"/>
          <w:szCs w:val="18"/>
          <w:lang w:val="es-PE"/>
        </w:rPr>
        <w:t xml:space="preserve">Cantidad neta total </w:t>
      </w:r>
    </w:p>
    <w:p w:rsidR="00A53FAF" w:rsidRPr="00CD50F8" w:rsidRDefault="00A53FAF" w:rsidP="00D917A1">
      <w:pPr>
        <w:numPr>
          <w:ilvl w:val="0"/>
          <w:numId w:val="38"/>
        </w:numPr>
        <w:ind w:left="1418"/>
        <w:rPr>
          <w:sz w:val="18"/>
          <w:szCs w:val="18"/>
          <w:lang w:val="es-PE"/>
        </w:rPr>
      </w:pPr>
      <w:r w:rsidRPr="00CD50F8">
        <w:rPr>
          <w:sz w:val="18"/>
          <w:szCs w:val="18"/>
          <w:lang w:val="es-PE"/>
        </w:rPr>
        <w:t>Ver Detalle (sector económico, actividades)</w:t>
      </w:r>
    </w:p>
    <w:p w:rsidR="00E11F32" w:rsidRPr="00CD50F8" w:rsidRDefault="00E11F32" w:rsidP="00E11F32">
      <w:pPr>
        <w:pStyle w:val="Textodeglobo"/>
        <w:ind w:left="709"/>
        <w:jc w:val="left"/>
        <w:rPr>
          <w:rFonts w:ascii="Arial" w:hAnsi="Arial" w:cs="Arial"/>
          <w:sz w:val="18"/>
          <w:szCs w:val="18"/>
        </w:rPr>
      </w:pPr>
    </w:p>
    <w:p w:rsidR="00E11F32" w:rsidRPr="00CD50F8" w:rsidRDefault="00E11F32" w:rsidP="00E11F32">
      <w:pPr>
        <w:pStyle w:val="Textodeglobo"/>
        <w:ind w:left="709"/>
        <w:jc w:val="left"/>
        <w:rPr>
          <w:rFonts w:ascii="Arial" w:hAnsi="Arial" w:cs="Arial"/>
          <w:sz w:val="18"/>
          <w:szCs w:val="18"/>
        </w:rPr>
      </w:pPr>
      <w:r w:rsidRPr="00CD50F8">
        <w:rPr>
          <w:rFonts w:ascii="Arial" w:hAnsi="Arial" w:cs="Arial"/>
          <w:sz w:val="18"/>
          <w:szCs w:val="18"/>
        </w:rPr>
        <w:t>Consideraciones:</w:t>
      </w:r>
    </w:p>
    <w:p w:rsidR="00E11F32" w:rsidRPr="00CD50F8" w:rsidRDefault="00E11F32" w:rsidP="00D917A1">
      <w:pPr>
        <w:pStyle w:val="Prrafodelista"/>
        <w:numPr>
          <w:ilvl w:val="0"/>
          <w:numId w:val="57"/>
        </w:numPr>
        <w:ind w:left="1418"/>
        <w:rPr>
          <w:rFonts w:cs="Arial"/>
          <w:sz w:val="18"/>
          <w:szCs w:val="18"/>
          <w:lang w:val="es-PE"/>
        </w:rPr>
      </w:pPr>
      <w:r w:rsidRPr="00CD50F8">
        <w:rPr>
          <w:rFonts w:cs="Arial"/>
          <w:sz w:val="18"/>
          <w:szCs w:val="18"/>
          <w:lang w:val="es-PE"/>
        </w:rPr>
        <w:t>Ordenado por Ubigeo, Bien Fiscalizado</w:t>
      </w:r>
      <w:r w:rsidR="00644F92" w:rsidRPr="00CD50F8">
        <w:rPr>
          <w:rFonts w:cs="Arial"/>
          <w:sz w:val="18"/>
          <w:szCs w:val="18"/>
          <w:lang w:val="es-PE"/>
        </w:rPr>
        <w:t xml:space="preserve">, Tipo de operación </w:t>
      </w:r>
    </w:p>
    <w:p w:rsidR="00E11F32" w:rsidRPr="00CD50F8" w:rsidRDefault="00E11F32" w:rsidP="00D917A1">
      <w:pPr>
        <w:pStyle w:val="Prrafodelista"/>
        <w:numPr>
          <w:ilvl w:val="0"/>
          <w:numId w:val="57"/>
        </w:numPr>
        <w:ind w:left="1418"/>
        <w:rPr>
          <w:rFonts w:cs="Arial"/>
          <w:sz w:val="18"/>
          <w:szCs w:val="18"/>
          <w:lang w:val="es-PE"/>
        </w:rPr>
      </w:pPr>
      <w:r w:rsidRPr="00CD50F8">
        <w:rPr>
          <w:rFonts w:cs="Arial"/>
          <w:sz w:val="18"/>
          <w:szCs w:val="18"/>
          <w:lang w:val="es-PE"/>
        </w:rPr>
        <w:lastRenderedPageBreak/>
        <w:t>La información se obtiene de</w:t>
      </w:r>
      <w:r w:rsidR="00644F92" w:rsidRPr="00CD50F8">
        <w:rPr>
          <w:rFonts w:cs="Arial"/>
          <w:sz w:val="18"/>
          <w:szCs w:val="18"/>
          <w:lang w:val="es-PE"/>
        </w:rPr>
        <w:t xml:space="preserve"> las operaciones</w:t>
      </w:r>
      <w:r w:rsidR="00DF5B32" w:rsidRPr="00CD50F8">
        <w:rPr>
          <w:rFonts w:cs="Arial"/>
          <w:sz w:val="18"/>
          <w:szCs w:val="18"/>
          <w:lang w:val="es-PE"/>
        </w:rPr>
        <w:t xml:space="preserve"> en el rango de periodos del reporte </w:t>
      </w:r>
      <w:r w:rsidR="0003024C" w:rsidRPr="00CD50F8">
        <w:rPr>
          <w:rFonts w:cs="Arial"/>
          <w:sz w:val="18"/>
          <w:szCs w:val="18"/>
          <w:lang w:val="es-PE"/>
        </w:rPr>
        <w:t xml:space="preserve">y solo considera los egresos </w:t>
      </w:r>
      <w:r w:rsidR="00CC2D4C" w:rsidRPr="00CD50F8">
        <w:rPr>
          <w:rFonts w:cs="Arial"/>
          <w:sz w:val="18"/>
          <w:szCs w:val="18"/>
          <w:lang w:val="es-PE"/>
        </w:rPr>
        <w:t xml:space="preserve">por </w:t>
      </w:r>
      <w:r w:rsidR="00AB0619" w:rsidRPr="00CD50F8">
        <w:rPr>
          <w:rFonts w:cs="Arial"/>
          <w:sz w:val="18"/>
          <w:szCs w:val="18"/>
          <w:lang w:val="es-PE"/>
        </w:rPr>
        <w:t>producción</w:t>
      </w:r>
      <w:r w:rsidR="00CC2D4C" w:rsidRPr="00CD50F8">
        <w:rPr>
          <w:rFonts w:cs="Arial"/>
          <w:sz w:val="18"/>
          <w:szCs w:val="18"/>
          <w:lang w:val="es-PE"/>
        </w:rPr>
        <w:t xml:space="preserve">, egresos para </w:t>
      </w:r>
      <w:r w:rsidR="00AB0619" w:rsidRPr="00CD50F8">
        <w:rPr>
          <w:rFonts w:cs="Arial"/>
          <w:sz w:val="18"/>
          <w:szCs w:val="18"/>
          <w:lang w:val="es-PE"/>
        </w:rPr>
        <w:t>transformación</w:t>
      </w:r>
      <w:r w:rsidR="00CC2D4C" w:rsidRPr="00CD50F8">
        <w:rPr>
          <w:rFonts w:cs="Arial"/>
          <w:sz w:val="18"/>
          <w:szCs w:val="18"/>
          <w:lang w:val="es-PE"/>
        </w:rPr>
        <w:t>, uso al interior del negocio, exportación, incidencias</w:t>
      </w:r>
      <w:r w:rsidR="003A0BA0" w:rsidRPr="00CD50F8">
        <w:rPr>
          <w:rFonts w:cs="Arial"/>
          <w:sz w:val="18"/>
          <w:szCs w:val="18"/>
          <w:lang w:val="es-PE"/>
        </w:rPr>
        <w:t xml:space="preserve"> (que correspondan a salidas de stock)</w:t>
      </w:r>
      <w:r w:rsidR="00CC2D4C" w:rsidRPr="00CD50F8">
        <w:rPr>
          <w:rFonts w:cs="Arial"/>
          <w:sz w:val="18"/>
          <w:szCs w:val="18"/>
          <w:lang w:val="es-PE"/>
        </w:rPr>
        <w:t xml:space="preserve">, incautaciones, neutralizaciones y ventas de uso </w:t>
      </w:r>
      <w:r w:rsidR="00AB0619" w:rsidRPr="00CD50F8">
        <w:rPr>
          <w:rFonts w:cs="Arial"/>
          <w:sz w:val="18"/>
          <w:szCs w:val="18"/>
          <w:lang w:val="es-PE"/>
        </w:rPr>
        <w:t>doméstico</w:t>
      </w:r>
      <w:r w:rsidR="00CC2D4C" w:rsidRPr="00CD50F8">
        <w:rPr>
          <w:rFonts w:cs="Arial"/>
          <w:sz w:val="18"/>
          <w:szCs w:val="18"/>
          <w:lang w:val="es-PE"/>
        </w:rPr>
        <w:t xml:space="preserve"> o artesanal</w:t>
      </w:r>
    </w:p>
    <w:p w:rsidR="00C30DCB" w:rsidRPr="00CD50F8" w:rsidRDefault="00C30DCB" w:rsidP="00D917A1">
      <w:pPr>
        <w:pStyle w:val="Prrafodelista"/>
        <w:numPr>
          <w:ilvl w:val="0"/>
          <w:numId w:val="57"/>
        </w:numPr>
        <w:ind w:left="1418"/>
        <w:rPr>
          <w:rFonts w:cs="Arial"/>
          <w:sz w:val="18"/>
          <w:szCs w:val="18"/>
          <w:lang w:val="es-PE"/>
        </w:rPr>
      </w:pPr>
      <w:r w:rsidRPr="00CD50F8">
        <w:rPr>
          <w:sz w:val="18"/>
          <w:szCs w:val="18"/>
        </w:rPr>
        <w:t>Considerar que los tipos de BF mezcla y disolvente no tienen código de BF por lo que deberá mostrarse ‘000’</w:t>
      </w:r>
    </w:p>
    <w:p w:rsidR="00E11F32" w:rsidRPr="00CD50F8" w:rsidRDefault="00E11F32" w:rsidP="00D917A1">
      <w:pPr>
        <w:pStyle w:val="Prrafodelista"/>
        <w:numPr>
          <w:ilvl w:val="0"/>
          <w:numId w:val="57"/>
        </w:numPr>
        <w:ind w:left="1418"/>
        <w:rPr>
          <w:rFonts w:cs="Arial"/>
          <w:sz w:val="18"/>
          <w:szCs w:val="18"/>
          <w:lang w:val="es-PE"/>
        </w:rPr>
      </w:pPr>
      <w:r w:rsidRPr="00CD50F8">
        <w:rPr>
          <w:rFonts w:cs="Arial"/>
          <w:sz w:val="18"/>
          <w:szCs w:val="18"/>
          <w:lang w:val="es-PE"/>
        </w:rPr>
        <w:t>Opción para bajar la información de la consulta a un archivo CSV o TXT</w:t>
      </w:r>
    </w:p>
    <w:p w:rsidR="00E11F32" w:rsidRPr="00CD50F8" w:rsidRDefault="00E11F32" w:rsidP="00D917A1">
      <w:pPr>
        <w:pStyle w:val="Prrafodelista"/>
        <w:numPr>
          <w:ilvl w:val="0"/>
          <w:numId w:val="57"/>
        </w:numPr>
        <w:ind w:left="1418"/>
        <w:rPr>
          <w:rFonts w:cs="Arial"/>
          <w:sz w:val="18"/>
          <w:szCs w:val="18"/>
          <w:lang w:val="es-PE"/>
        </w:rPr>
      </w:pPr>
      <w:r w:rsidRPr="00CD50F8">
        <w:rPr>
          <w:rFonts w:cs="Arial"/>
          <w:sz w:val="18"/>
          <w:szCs w:val="18"/>
          <w:lang w:val="es-PE"/>
        </w:rPr>
        <w:t>Debe mostrar la fecha y usuario que emite la consulta así como la última fecha en la cual se actualizo la información en el registro diario de operaciones</w:t>
      </w:r>
    </w:p>
    <w:p w:rsidR="009725FF" w:rsidRPr="00CD50F8" w:rsidRDefault="009725FF" w:rsidP="00E11F32">
      <w:pPr>
        <w:pStyle w:val="Textodeglobo"/>
        <w:rPr>
          <w:rFonts w:ascii="Arial" w:hAnsi="Arial" w:cs="Arial"/>
          <w:sz w:val="18"/>
          <w:szCs w:val="18"/>
          <w:lang w:eastAsia="es-ES"/>
        </w:rPr>
      </w:pPr>
    </w:p>
    <w:p w:rsidR="00CC2D4C" w:rsidRPr="00CD50F8" w:rsidRDefault="00CC2D4C" w:rsidP="00E11F32">
      <w:pPr>
        <w:pStyle w:val="Textodeglobo"/>
        <w:rPr>
          <w:rFonts w:ascii="Arial" w:hAnsi="Arial" w:cs="Arial"/>
          <w:sz w:val="18"/>
          <w:szCs w:val="18"/>
          <w:lang w:eastAsia="es-ES"/>
        </w:rPr>
      </w:pPr>
    </w:p>
    <w:p w:rsidR="00CC2D4C" w:rsidRPr="00CD50F8" w:rsidRDefault="00CC2D4C" w:rsidP="00D917A1">
      <w:pPr>
        <w:pStyle w:val="Textodeglobo"/>
        <w:numPr>
          <w:ilvl w:val="0"/>
          <w:numId w:val="155"/>
        </w:numPr>
        <w:rPr>
          <w:rFonts w:ascii="Arial" w:hAnsi="Arial" w:cs="Arial"/>
          <w:b/>
          <w:sz w:val="18"/>
          <w:szCs w:val="18"/>
          <w:u w:val="single"/>
          <w:lang w:eastAsia="es-ES"/>
        </w:rPr>
      </w:pPr>
      <w:r w:rsidRPr="00CD50F8">
        <w:rPr>
          <w:rFonts w:ascii="Arial" w:hAnsi="Arial" w:cs="Arial"/>
          <w:b/>
          <w:sz w:val="18"/>
          <w:szCs w:val="18"/>
          <w:u w:val="single"/>
          <w:lang w:eastAsia="es-ES"/>
        </w:rPr>
        <w:t xml:space="preserve">Consulta de Oferta de Bienes Fiscalizados a Nivel Nacional </w:t>
      </w:r>
    </w:p>
    <w:p w:rsidR="00CC2D4C" w:rsidRPr="00CD50F8" w:rsidRDefault="00CC2D4C" w:rsidP="00CC2D4C">
      <w:pPr>
        <w:ind w:left="709"/>
        <w:rPr>
          <w:sz w:val="18"/>
          <w:szCs w:val="18"/>
          <w:lang w:val="es-PE"/>
        </w:rPr>
      </w:pPr>
      <w:r w:rsidRPr="00CD50F8">
        <w:rPr>
          <w:sz w:val="18"/>
          <w:szCs w:val="18"/>
          <w:lang w:val="es-PE"/>
        </w:rPr>
        <w:t>Filtros:</w:t>
      </w:r>
    </w:p>
    <w:p w:rsidR="00CC2D4C" w:rsidRPr="00CD50F8" w:rsidRDefault="00CC2D4C" w:rsidP="00D917A1">
      <w:pPr>
        <w:numPr>
          <w:ilvl w:val="0"/>
          <w:numId w:val="38"/>
        </w:numPr>
        <w:ind w:left="1418"/>
        <w:rPr>
          <w:sz w:val="18"/>
          <w:szCs w:val="18"/>
          <w:lang w:val="es-PE"/>
        </w:rPr>
      </w:pPr>
      <w:r w:rsidRPr="00CD50F8">
        <w:rPr>
          <w:sz w:val="18"/>
          <w:szCs w:val="18"/>
          <w:lang w:val="es-PE"/>
        </w:rPr>
        <w:t xml:space="preserve">Usuarios </w:t>
      </w:r>
    </w:p>
    <w:p w:rsidR="00CC2D4C" w:rsidRPr="00CD50F8" w:rsidRDefault="00CC2D4C" w:rsidP="00D917A1">
      <w:pPr>
        <w:numPr>
          <w:ilvl w:val="0"/>
          <w:numId w:val="159"/>
        </w:numPr>
        <w:rPr>
          <w:sz w:val="18"/>
          <w:szCs w:val="18"/>
          <w:lang w:val="es-PE"/>
        </w:rPr>
      </w:pPr>
      <w:r w:rsidRPr="00CD50F8">
        <w:rPr>
          <w:sz w:val="18"/>
          <w:szCs w:val="18"/>
          <w:lang w:val="es-PE"/>
        </w:rPr>
        <w:t>RUC especifico</w:t>
      </w:r>
    </w:p>
    <w:p w:rsidR="00CC2D4C" w:rsidRPr="00CD50F8" w:rsidRDefault="00CC2D4C" w:rsidP="00D917A1">
      <w:pPr>
        <w:numPr>
          <w:ilvl w:val="0"/>
          <w:numId w:val="159"/>
        </w:numPr>
        <w:rPr>
          <w:sz w:val="18"/>
          <w:szCs w:val="18"/>
          <w:lang w:val="es-PE"/>
        </w:rPr>
      </w:pPr>
      <w:r w:rsidRPr="00CD50F8">
        <w:rPr>
          <w:sz w:val="18"/>
          <w:szCs w:val="18"/>
          <w:lang w:val="es-PE"/>
        </w:rPr>
        <w:t xml:space="preserve">PRIU </w:t>
      </w:r>
    </w:p>
    <w:p w:rsidR="00CC2D4C" w:rsidRPr="00CD50F8" w:rsidRDefault="00CC2D4C" w:rsidP="00D917A1">
      <w:pPr>
        <w:numPr>
          <w:ilvl w:val="0"/>
          <w:numId w:val="159"/>
        </w:numPr>
        <w:rPr>
          <w:sz w:val="18"/>
          <w:szCs w:val="18"/>
          <w:lang w:val="es-PE"/>
        </w:rPr>
      </w:pPr>
      <w:r w:rsidRPr="00CD50F8">
        <w:rPr>
          <w:sz w:val="18"/>
          <w:szCs w:val="18"/>
          <w:lang w:val="es-PE"/>
        </w:rPr>
        <w:t xml:space="preserve">Todos </w:t>
      </w:r>
    </w:p>
    <w:p w:rsidR="00CC2D4C" w:rsidRPr="00CD50F8" w:rsidRDefault="00CC2D4C" w:rsidP="00D917A1">
      <w:pPr>
        <w:numPr>
          <w:ilvl w:val="0"/>
          <w:numId w:val="38"/>
        </w:numPr>
        <w:ind w:left="1418"/>
        <w:rPr>
          <w:sz w:val="18"/>
          <w:szCs w:val="18"/>
          <w:lang w:val="es-PE"/>
        </w:rPr>
      </w:pPr>
      <w:r w:rsidRPr="00CD50F8">
        <w:rPr>
          <w:sz w:val="18"/>
          <w:szCs w:val="18"/>
          <w:lang w:val="es-PE"/>
        </w:rPr>
        <w:t xml:space="preserve">Por Ubigeo, (selección </w:t>
      </w:r>
      <w:r w:rsidR="001F57D1" w:rsidRPr="00CD50F8">
        <w:rPr>
          <w:sz w:val="18"/>
          <w:szCs w:val="18"/>
          <w:lang w:val="es-PE"/>
        </w:rPr>
        <w:t>múltiple</w:t>
      </w:r>
      <w:r w:rsidRPr="00CD50F8">
        <w:rPr>
          <w:sz w:val="18"/>
          <w:szCs w:val="18"/>
          <w:lang w:val="es-PE"/>
        </w:rPr>
        <w:t xml:space="preserve">, del establecimiento donde </w:t>
      </w:r>
      <w:r w:rsidR="00AB0619" w:rsidRPr="00CD50F8">
        <w:rPr>
          <w:sz w:val="18"/>
          <w:szCs w:val="18"/>
          <w:lang w:val="es-PE"/>
        </w:rPr>
        <w:t>está</w:t>
      </w:r>
      <w:r w:rsidRPr="00CD50F8">
        <w:rPr>
          <w:sz w:val="18"/>
          <w:szCs w:val="18"/>
          <w:lang w:val="es-PE"/>
        </w:rPr>
        <w:t xml:space="preserve"> el stock el cual puede ser propio o de terceros)</w:t>
      </w:r>
    </w:p>
    <w:p w:rsidR="00CC2D4C" w:rsidRPr="00CD50F8" w:rsidRDefault="00CC2D4C" w:rsidP="00D917A1">
      <w:pPr>
        <w:numPr>
          <w:ilvl w:val="0"/>
          <w:numId w:val="38"/>
        </w:numPr>
        <w:ind w:left="1418"/>
        <w:rPr>
          <w:sz w:val="18"/>
          <w:szCs w:val="18"/>
          <w:lang w:val="es-PE"/>
        </w:rPr>
      </w:pPr>
      <w:r w:rsidRPr="00CD50F8">
        <w:rPr>
          <w:sz w:val="18"/>
          <w:szCs w:val="18"/>
          <w:lang w:val="es-PE"/>
        </w:rPr>
        <w:t xml:space="preserve">Estado de la </w:t>
      </w:r>
      <w:r w:rsidR="00AB0619" w:rsidRPr="00CD50F8">
        <w:rPr>
          <w:sz w:val="18"/>
          <w:szCs w:val="18"/>
          <w:lang w:val="es-PE"/>
        </w:rPr>
        <w:t>inscripción</w:t>
      </w:r>
      <w:r w:rsidRPr="00CD50F8">
        <w:rPr>
          <w:sz w:val="18"/>
          <w:szCs w:val="18"/>
          <w:lang w:val="es-PE"/>
        </w:rPr>
        <w:t xml:space="preserve"> (selección </w:t>
      </w:r>
      <w:r w:rsidR="001F57D1" w:rsidRPr="00CD50F8">
        <w:rPr>
          <w:sz w:val="18"/>
          <w:szCs w:val="18"/>
          <w:lang w:val="es-PE"/>
        </w:rPr>
        <w:t>múltiple</w:t>
      </w:r>
      <w:r w:rsidRPr="00CD50F8">
        <w:rPr>
          <w:sz w:val="18"/>
          <w:szCs w:val="18"/>
          <w:lang w:val="es-PE"/>
        </w:rPr>
        <w:t>)</w:t>
      </w:r>
    </w:p>
    <w:p w:rsidR="00CC2D4C" w:rsidRPr="00CD50F8" w:rsidRDefault="00CC2D4C" w:rsidP="00D917A1">
      <w:pPr>
        <w:numPr>
          <w:ilvl w:val="0"/>
          <w:numId w:val="38"/>
        </w:numPr>
        <w:ind w:left="1418"/>
        <w:rPr>
          <w:sz w:val="18"/>
          <w:szCs w:val="18"/>
          <w:lang w:val="es-PE"/>
        </w:rPr>
      </w:pPr>
      <w:r w:rsidRPr="00CD50F8">
        <w:rPr>
          <w:sz w:val="18"/>
          <w:szCs w:val="18"/>
          <w:lang w:val="es-PE"/>
        </w:rPr>
        <w:t xml:space="preserve">Tipo de Bien Fiscalizado (selección </w:t>
      </w:r>
      <w:r w:rsidR="001F57D1" w:rsidRPr="00CD50F8">
        <w:rPr>
          <w:sz w:val="18"/>
          <w:szCs w:val="18"/>
          <w:lang w:val="es-PE"/>
        </w:rPr>
        <w:t>múltiple</w:t>
      </w:r>
      <w:r w:rsidRPr="00CD50F8">
        <w:rPr>
          <w:sz w:val="18"/>
          <w:szCs w:val="18"/>
          <w:lang w:val="es-PE"/>
        </w:rPr>
        <w:t>)</w:t>
      </w:r>
    </w:p>
    <w:p w:rsidR="00CC2D4C" w:rsidRPr="00CD50F8" w:rsidRDefault="00CC2D4C" w:rsidP="00D917A1">
      <w:pPr>
        <w:numPr>
          <w:ilvl w:val="0"/>
          <w:numId w:val="38"/>
        </w:numPr>
        <w:ind w:left="1418"/>
        <w:rPr>
          <w:sz w:val="18"/>
          <w:szCs w:val="18"/>
          <w:lang w:val="es-PE"/>
        </w:rPr>
      </w:pPr>
      <w:r w:rsidRPr="00CD50F8">
        <w:rPr>
          <w:sz w:val="18"/>
          <w:szCs w:val="18"/>
          <w:lang w:val="es-PE"/>
        </w:rPr>
        <w:t xml:space="preserve">Bien Fiscalizado (selección </w:t>
      </w:r>
      <w:r w:rsidR="001F57D1" w:rsidRPr="00CD50F8">
        <w:rPr>
          <w:sz w:val="18"/>
          <w:szCs w:val="18"/>
          <w:lang w:val="es-PE"/>
        </w:rPr>
        <w:t>múltiple</w:t>
      </w:r>
      <w:r w:rsidRPr="00CD50F8">
        <w:rPr>
          <w:sz w:val="18"/>
          <w:szCs w:val="18"/>
          <w:lang w:val="es-PE"/>
        </w:rPr>
        <w:t>)</w:t>
      </w:r>
    </w:p>
    <w:p w:rsidR="00582FBD" w:rsidRPr="00CD50F8" w:rsidRDefault="00582FBD" w:rsidP="00D917A1">
      <w:pPr>
        <w:numPr>
          <w:ilvl w:val="0"/>
          <w:numId w:val="38"/>
        </w:numPr>
        <w:ind w:left="1418"/>
        <w:rPr>
          <w:sz w:val="18"/>
          <w:szCs w:val="18"/>
          <w:lang w:val="es-PE"/>
        </w:rPr>
      </w:pPr>
      <w:r w:rsidRPr="00CD50F8">
        <w:rPr>
          <w:sz w:val="18"/>
          <w:szCs w:val="18"/>
          <w:lang w:val="es-PE"/>
        </w:rPr>
        <w:t xml:space="preserve">Origen del control de BF (Catalogo de IQ – selección </w:t>
      </w:r>
      <w:r w:rsidR="004217DE" w:rsidRPr="00CD50F8">
        <w:rPr>
          <w:sz w:val="18"/>
          <w:szCs w:val="18"/>
          <w:lang w:val="es-PE"/>
        </w:rPr>
        <w:t>múltiple</w:t>
      </w:r>
      <w:r w:rsidRPr="00CD50F8">
        <w:rPr>
          <w:sz w:val="18"/>
          <w:szCs w:val="18"/>
          <w:lang w:val="es-PE"/>
        </w:rPr>
        <w:t>)</w:t>
      </w:r>
    </w:p>
    <w:p w:rsidR="00582FBD" w:rsidRPr="00CD50F8" w:rsidRDefault="00582FBD" w:rsidP="00D917A1">
      <w:pPr>
        <w:numPr>
          <w:ilvl w:val="0"/>
          <w:numId w:val="38"/>
        </w:numPr>
        <w:ind w:left="1418"/>
        <w:rPr>
          <w:sz w:val="18"/>
          <w:szCs w:val="18"/>
          <w:lang w:val="es-PE"/>
        </w:rPr>
      </w:pPr>
      <w:r w:rsidRPr="00CD50F8">
        <w:rPr>
          <w:sz w:val="18"/>
          <w:szCs w:val="18"/>
          <w:lang w:val="es-PE"/>
        </w:rPr>
        <w:t xml:space="preserve">Tipo de Registro (RCBF / Registro Especial de </w:t>
      </w:r>
      <w:r w:rsidR="004217DE" w:rsidRPr="00CD50F8">
        <w:rPr>
          <w:sz w:val="18"/>
          <w:szCs w:val="18"/>
          <w:lang w:val="es-PE"/>
        </w:rPr>
        <w:t>Régimen</w:t>
      </w:r>
      <w:r w:rsidRPr="00CD50F8">
        <w:rPr>
          <w:sz w:val="18"/>
          <w:szCs w:val="18"/>
          <w:lang w:val="es-PE"/>
        </w:rPr>
        <w:t xml:space="preserve"> Complementario)</w:t>
      </w:r>
    </w:p>
    <w:p w:rsidR="00582FBD" w:rsidRPr="00CD50F8" w:rsidRDefault="00582FBD" w:rsidP="00D917A1">
      <w:pPr>
        <w:numPr>
          <w:ilvl w:val="0"/>
          <w:numId w:val="38"/>
        </w:numPr>
        <w:ind w:left="1418"/>
        <w:rPr>
          <w:sz w:val="18"/>
          <w:szCs w:val="18"/>
          <w:lang w:val="es-PE"/>
        </w:rPr>
      </w:pPr>
      <w:r w:rsidRPr="00CD50F8">
        <w:rPr>
          <w:sz w:val="18"/>
          <w:szCs w:val="18"/>
          <w:lang w:val="es-PE"/>
        </w:rPr>
        <w:t xml:space="preserve">Tipo de </w:t>
      </w:r>
      <w:r w:rsidR="004217DE" w:rsidRPr="00CD50F8">
        <w:rPr>
          <w:sz w:val="18"/>
          <w:szCs w:val="18"/>
          <w:lang w:val="es-PE"/>
        </w:rPr>
        <w:t>Régimen</w:t>
      </w:r>
      <w:r w:rsidRPr="00CD50F8">
        <w:rPr>
          <w:sz w:val="18"/>
          <w:szCs w:val="18"/>
          <w:lang w:val="es-PE"/>
        </w:rPr>
        <w:t xml:space="preserve"> (</w:t>
      </w:r>
      <w:r w:rsidR="004217DE" w:rsidRPr="00CD50F8">
        <w:rPr>
          <w:sz w:val="18"/>
          <w:szCs w:val="18"/>
          <w:lang w:val="es-PE"/>
        </w:rPr>
        <w:t>Régimen</w:t>
      </w:r>
      <w:r w:rsidRPr="00CD50F8">
        <w:rPr>
          <w:sz w:val="18"/>
          <w:szCs w:val="18"/>
          <w:lang w:val="es-PE"/>
        </w:rPr>
        <w:t xml:space="preserve"> General / </w:t>
      </w:r>
      <w:r w:rsidR="004217DE" w:rsidRPr="00CD50F8">
        <w:rPr>
          <w:sz w:val="18"/>
          <w:szCs w:val="18"/>
          <w:lang w:val="es-PE"/>
        </w:rPr>
        <w:t>Régimen</w:t>
      </w:r>
      <w:r w:rsidRPr="00CD50F8">
        <w:rPr>
          <w:sz w:val="18"/>
          <w:szCs w:val="18"/>
          <w:lang w:val="es-PE"/>
        </w:rPr>
        <w:t xml:space="preserve"> Especial)</w:t>
      </w:r>
    </w:p>
    <w:p w:rsidR="00CC2D4C" w:rsidRPr="00CD50F8" w:rsidRDefault="00CC2D4C" w:rsidP="00D917A1">
      <w:pPr>
        <w:numPr>
          <w:ilvl w:val="0"/>
          <w:numId w:val="38"/>
        </w:numPr>
        <w:ind w:left="1418"/>
        <w:rPr>
          <w:sz w:val="18"/>
          <w:szCs w:val="18"/>
          <w:lang w:val="es-PE"/>
        </w:rPr>
      </w:pPr>
      <w:r w:rsidRPr="00CD50F8">
        <w:rPr>
          <w:sz w:val="18"/>
          <w:szCs w:val="18"/>
          <w:lang w:val="es-PE"/>
        </w:rPr>
        <w:t xml:space="preserve">Sector económico, selección </w:t>
      </w:r>
      <w:r w:rsidR="001F57D1" w:rsidRPr="00CD50F8">
        <w:rPr>
          <w:sz w:val="18"/>
          <w:szCs w:val="18"/>
          <w:lang w:val="es-PE"/>
        </w:rPr>
        <w:t>múltiple</w:t>
      </w:r>
    </w:p>
    <w:p w:rsidR="00CC2D4C" w:rsidRPr="00CD50F8" w:rsidRDefault="00CC2D4C" w:rsidP="00D917A1">
      <w:pPr>
        <w:numPr>
          <w:ilvl w:val="0"/>
          <w:numId w:val="38"/>
        </w:numPr>
        <w:ind w:left="1418"/>
        <w:rPr>
          <w:sz w:val="18"/>
          <w:szCs w:val="18"/>
          <w:lang w:val="es-PE"/>
        </w:rPr>
      </w:pPr>
      <w:r w:rsidRPr="00CD50F8">
        <w:rPr>
          <w:sz w:val="18"/>
          <w:szCs w:val="18"/>
          <w:lang w:val="es-PE"/>
        </w:rPr>
        <w:t>Actividad, selección múltiple</w:t>
      </w:r>
    </w:p>
    <w:p w:rsidR="003A0BA0" w:rsidRPr="00CD50F8" w:rsidRDefault="00AB0619" w:rsidP="00D917A1">
      <w:pPr>
        <w:numPr>
          <w:ilvl w:val="0"/>
          <w:numId w:val="38"/>
        </w:numPr>
        <w:ind w:left="1418"/>
        <w:rPr>
          <w:sz w:val="18"/>
          <w:szCs w:val="18"/>
          <w:lang w:val="es-PE"/>
        </w:rPr>
      </w:pPr>
      <w:r w:rsidRPr="00CD50F8">
        <w:rPr>
          <w:sz w:val="18"/>
          <w:szCs w:val="18"/>
          <w:lang w:val="es-PE"/>
        </w:rPr>
        <w:t>Transacción</w:t>
      </w:r>
      <w:r w:rsidR="003A0BA0" w:rsidRPr="00CD50F8">
        <w:rPr>
          <w:sz w:val="18"/>
          <w:szCs w:val="18"/>
          <w:lang w:val="es-PE"/>
        </w:rPr>
        <w:t xml:space="preserve"> (selección </w:t>
      </w:r>
      <w:r w:rsidR="001F57D1" w:rsidRPr="00CD50F8">
        <w:rPr>
          <w:sz w:val="18"/>
          <w:szCs w:val="18"/>
          <w:lang w:val="es-PE"/>
        </w:rPr>
        <w:t>múltiple</w:t>
      </w:r>
      <w:r w:rsidR="003A0BA0" w:rsidRPr="00CD50F8">
        <w:rPr>
          <w:sz w:val="18"/>
          <w:szCs w:val="18"/>
          <w:lang w:val="es-PE"/>
        </w:rPr>
        <w:t>)</w:t>
      </w:r>
    </w:p>
    <w:p w:rsidR="00CC2D4C" w:rsidRPr="00CD50F8" w:rsidRDefault="00CC2D4C" w:rsidP="00D917A1">
      <w:pPr>
        <w:numPr>
          <w:ilvl w:val="0"/>
          <w:numId w:val="38"/>
        </w:numPr>
        <w:ind w:left="1418"/>
        <w:rPr>
          <w:sz w:val="18"/>
          <w:szCs w:val="18"/>
          <w:lang w:val="es-PE"/>
        </w:rPr>
      </w:pPr>
      <w:r w:rsidRPr="00CD50F8">
        <w:rPr>
          <w:sz w:val="18"/>
          <w:szCs w:val="18"/>
          <w:lang w:val="es-PE"/>
        </w:rPr>
        <w:t>Rango del periodo</w:t>
      </w:r>
    </w:p>
    <w:p w:rsidR="00CC2D4C" w:rsidRPr="00CD50F8" w:rsidRDefault="00CC2D4C" w:rsidP="00CC2D4C">
      <w:pPr>
        <w:ind w:left="1418"/>
        <w:rPr>
          <w:sz w:val="18"/>
          <w:szCs w:val="18"/>
          <w:lang w:val="es-PE"/>
        </w:rPr>
      </w:pPr>
      <w:r w:rsidRPr="00CD50F8">
        <w:rPr>
          <w:sz w:val="18"/>
          <w:szCs w:val="18"/>
          <w:lang w:val="es-PE"/>
        </w:rPr>
        <w:t>Desde (aaaa/mm)</w:t>
      </w:r>
    </w:p>
    <w:p w:rsidR="00CC2D4C" w:rsidRPr="00CD50F8" w:rsidRDefault="00CC2D4C" w:rsidP="00CC2D4C">
      <w:pPr>
        <w:ind w:left="1418"/>
        <w:rPr>
          <w:sz w:val="18"/>
          <w:szCs w:val="18"/>
          <w:lang w:val="es-PE"/>
        </w:rPr>
      </w:pPr>
      <w:r w:rsidRPr="00CD50F8">
        <w:rPr>
          <w:sz w:val="18"/>
          <w:szCs w:val="18"/>
          <w:lang w:val="es-PE"/>
        </w:rPr>
        <w:t>Hasta (aaaa/mm)</w:t>
      </w:r>
    </w:p>
    <w:p w:rsidR="00CC2D4C" w:rsidRPr="00CD50F8" w:rsidRDefault="00CC2D4C" w:rsidP="00CC2D4C">
      <w:pPr>
        <w:rPr>
          <w:sz w:val="18"/>
          <w:szCs w:val="18"/>
          <w:lang w:val="es-PE"/>
        </w:rPr>
      </w:pPr>
    </w:p>
    <w:p w:rsidR="00CC2D4C" w:rsidRPr="00CD50F8" w:rsidRDefault="00CC2D4C" w:rsidP="00CC2D4C">
      <w:pPr>
        <w:ind w:left="709"/>
        <w:rPr>
          <w:sz w:val="18"/>
          <w:szCs w:val="18"/>
          <w:lang w:val="es-PE"/>
        </w:rPr>
      </w:pPr>
      <w:r w:rsidRPr="00CD50F8">
        <w:rPr>
          <w:sz w:val="18"/>
          <w:szCs w:val="18"/>
          <w:lang w:val="es-PE"/>
        </w:rPr>
        <w:t xml:space="preserve">Los datos a presentar son </w:t>
      </w:r>
    </w:p>
    <w:p w:rsidR="00CC2D4C" w:rsidRPr="00CD50F8" w:rsidRDefault="00CC2D4C" w:rsidP="00D917A1">
      <w:pPr>
        <w:numPr>
          <w:ilvl w:val="0"/>
          <w:numId w:val="38"/>
        </w:numPr>
        <w:ind w:left="1418"/>
        <w:rPr>
          <w:sz w:val="18"/>
          <w:szCs w:val="18"/>
          <w:lang w:val="es-PE"/>
        </w:rPr>
      </w:pPr>
      <w:r w:rsidRPr="00CD50F8">
        <w:rPr>
          <w:sz w:val="18"/>
          <w:szCs w:val="18"/>
          <w:lang w:val="es-PE"/>
        </w:rPr>
        <w:t xml:space="preserve">Ubigeo </w:t>
      </w:r>
    </w:p>
    <w:p w:rsidR="00CC2D4C" w:rsidRPr="00CD50F8" w:rsidRDefault="00CC2D4C" w:rsidP="00D917A1">
      <w:pPr>
        <w:numPr>
          <w:ilvl w:val="0"/>
          <w:numId w:val="38"/>
        </w:numPr>
        <w:ind w:left="1418"/>
        <w:rPr>
          <w:sz w:val="18"/>
          <w:szCs w:val="18"/>
          <w:lang w:val="es-PE"/>
        </w:rPr>
      </w:pPr>
      <w:r w:rsidRPr="00CD50F8">
        <w:rPr>
          <w:sz w:val="18"/>
          <w:szCs w:val="18"/>
          <w:lang w:val="es-PE"/>
        </w:rPr>
        <w:t>Bien Fiscalizado</w:t>
      </w:r>
    </w:p>
    <w:p w:rsidR="00CC2D4C" w:rsidRPr="00CD50F8" w:rsidRDefault="00CC2D4C" w:rsidP="00D917A1">
      <w:pPr>
        <w:numPr>
          <w:ilvl w:val="0"/>
          <w:numId w:val="38"/>
        </w:numPr>
        <w:ind w:left="1418"/>
        <w:rPr>
          <w:sz w:val="18"/>
          <w:szCs w:val="18"/>
          <w:lang w:val="es-PE"/>
        </w:rPr>
      </w:pPr>
      <w:r w:rsidRPr="00CD50F8">
        <w:rPr>
          <w:sz w:val="18"/>
          <w:szCs w:val="18"/>
          <w:lang w:val="es-PE"/>
        </w:rPr>
        <w:t xml:space="preserve">Cantidad neta total </w:t>
      </w:r>
    </w:p>
    <w:p w:rsidR="00CC2D4C" w:rsidRPr="00CD50F8" w:rsidRDefault="00CC2D4C" w:rsidP="00D917A1">
      <w:pPr>
        <w:numPr>
          <w:ilvl w:val="0"/>
          <w:numId w:val="38"/>
        </w:numPr>
        <w:ind w:left="1418"/>
        <w:rPr>
          <w:sz w:val="18"/>
          <w:szCs w:val="18"/>
          <w:lang w:val="es-PE"/>
        </w:rPr>
      </w:pPr>
      <w:r w:rsidRPr="00CD50F8">
        <w:rPr>
          <w:sz w:val="18"/>
          <w:szCs w:val="18"/>
          <w:lang w:val="es-PE"/>
        </w:rPr>
        <w:t>Ver Detalle (sector económico, actividades)</w:t>
      </w:r>
    </w:p>
    <w:p w:rsidR="00CC2D4C" w:rsidRPr="00CD50F8" w:rsidRDefault="00CC2D4C" w:rsidP="00CC2D4C">
      <w:pPr>
        <w:pStyle w:val="Textodeglobo"/>
        <w:ind w:left="709"/>
        <w:jc w:val="left"/>
        <w:rPr>
          <w:rFonts w:ascii="Arial" w:hAnsi="Arial" w:cs="Arial"/>
          <w:sz w:val="18"/>
          <w:szCs w:val="18"/>
        </w:rPr>
      </w:pPr>
    </w:p>
    <w:p w:rsidR="00CC2D4C" w:rsidRPr="00CD50F8" w:rsidRDefault="00CC2D4C" w:rsidP="00CC2D4C">
      <w:pPr>
        <w:pStyle w:val="Textodeglobo"/>
        <w:ind w:left="709"/>
        <w:jc w:val="left"/>
        <w:rPr>
          <w:rFonts w:ascii="Arial" w:hAnsi="Arial" w:cs="Arial"/>
          <w:sz w:val="18"/>
          <w:szCs w:val="18"/>
        </w:rPr>
      </w:pPr>
      <w:r w:rsidRPr="00CD50F8">
        <w:rPr>
          <w:rFonts w:ascii="Arial" w:hAnsi="Arial" w:cs="Arial"/>
          <w:sz w:val="18"/>
          <w:szCs w:val="18"/>
        </w:rPr>
        <w:t>Consideraciones:</w:t>
      </w:r>
    </w:p>
    <w:p w:rsidR="00CC2D4C" w:rsidRPr="00CD50F8" w:rsidRDefault="00CC2D4C" w:rsidP="00D917A1">
      <w:pPr>
        <w:pStyle w:val="Prrafodelista"/>
        <w:numPr>
          <w:ilvl w:val="0"/>
          <w:numId w:val="57"/>
        </w:numPr>
        <w:ind w:left="1418"/>
        <w:rPr>
          <w:rFonts w:cs="Arial"/>
          <w:sz w:val="18"/>
          <w:szCs w:val="18"/>
          <w:lang w:val="es-PE"/>
        </w:rPr>
      </w:pPr>
      <w:r w:rsidRPr="00CD50F8">
        <w:rPr>
          <w:rFonts w:cs="Arial"/>
          <w:sz w:val="18"/>
          <w:szCs w:val="18"/>
          <w:lang w:val="es-PE"/>
        </w:rPr>
        <w:t xml:space="preserve">Ordenado por Ubigeo, Bien Fiscalizado, Tipo de operación </w:t>
      </w:r>
    </w:p>
    <w:p w:rsidR="00CC2D4C" w:rsidRPr="00CD50F8" w:rsidRDefault="00CC2D4C" w:rsidP="00D917A1">
      <w:pPr>
        <w:pStyle w:val="Prrafodelista"/>
        <w:numPr>
          <w:ilvl w:val="0"/>
          <w:numId w:val="57"/>
        </w:numPr>
        <w:ind w:left="1418"/>
        <w:rPr>
          <w:rFonts w:cs="Arial"/>
          <w:sz w:val="18"/>
          <w:szCs w:val="18"/>
          <w:lang w:val="es-PE"/>
        </w:rPr>
      </w:pPr>
      <w:r w:rsidRPr="00CD50F8">
        <w:rPr>
          <w:rFonts w:cs="Arial"/>
          <w:sz w:val="18"/>
          <w:szCs w:val="18"/>
          <w:lang w:val="es-PE"/>
        </w:rPr>
        <w:t xml:space="preserve">La información se obtiene de las operaciones en el rango de periodos del reporte y solo considera los </w:t>
      </w:r>
      <w:r w:rsidR="003A0BA0" w:rsidRPr="00CD50F8">
        <w:rPr>
          <w:rFonts w:cs="Arial"/>
          <w:sz w:val="18"/>
          <w:szCs w:val="18"/>
          <w:lang w:val="es-PE"/>
        </w:rPr>
        <w:t xml:space="preserve">ingresos por </w:t>
      </w:r>
      <w:r w:rsidR="00AB0619" w:rsidRPr="00CD50F8">
        <w:rPr>
          <w:rFonts w:cs="Arial"/>
          <w:sz w:val="18"/>
          <w:szCs w:val="18"/>
          <w:lang w:val="es-PE"/>
        </w:rPr>
        <w:t>producción</w:t>
      </w:r>
      <w:r w:rsidR="003A0BA0" w:rsidRPr="00CD50F8">
        <w:rPr>
          <w:rFonts w:cs="Arial"/>
          <w:sz w:val="18"/>
          <w:szCs w:val="18"/>
          <w:lang w:val="es-PE"/>
        </w:rPr>
        <w:t>, importación e incidencias (que correspondan a ingresos a stock)</w:t>
      </w:r>
    </w:p>
    <w:p w:rsidR="00C30DCB" w:rsidRPr="00CD50F8" w:rsidRDefault="00C30DCB" w:rsidP="00D917A1">
      <w:pPr>
        <w:pStyle w:val="Prrafodelista"/>
        <w:numPr>
          <w:ilvl w:val="0"/>
          <w:numId w:val="57"/>
        </w:numPr>
        <w:ind w:left="1418"/>
        <w:rPr>
          <w:rFonts w:cs="Arial"/>
          <w:sz w:val="18"/>
          <w:szCs w:val="18"/>
          <w:lang w:val="es-PE"/>
        </w:rPr>
      </w:pPr>
      <w:r w:rsidRPr="00CD50F8">
        <w:rPr>
          <w:sz w:val="18"/>
          <w:szCs w:val="18"/>
        </w:rPr>
        <w:t>Considerar que los tipos de BF mezcla y disolvente no tienen código de BF por lo que deberá mostrarse ‘000’</w:t>
      </w:r>
    </w:p>
    <w:p w:rsidR="00CC2D4C" w:rsidRPr="00CD50F8" w:rsidRDefault="00CC2D4C" w:rsidP="00D917A1">
      <w:pPr>
        <w:pStyle w:val="Prrafodelista"/>
        <w:numPr>
          <w:ilvl w:val="0"/>
          <w:numId w:val="57"/>
        </w:numPr>
        <w:ind w:left="1418"/>
        <w:rPr>
          <w:rFonts w:cs="Arial"/>
          <w:sz w:val="18"/>
          <w:szCs w:val="18"/>
          <w:lang w:val="es-PE"/>
        </w:rPr>
      </w:pPr>
      <w:r w:rsidRPr="00CD50F8">
        <w:rPr>
          <w:rFonts w:cs="Arial"/>
          <w:sz w:val="18"/>
          <w:szCs w:val="18"/>
          <w:lang w:val="es-PE"/>
        </w:rPr>
        <w:t>Opción para bajar la información de la consulta a un archivo CSV o TXT</w:t>
      </w:r>
    </w:p>
    <w:p w:rsidR="00CC2D4C" w:rsidRPr="00CD50F8" w:rsidRDefault="00CC2D4C" w:rsidP="00D917A1">
      <w:pPr>
        <w:pStyle w:val="Prrafodelista"/>
        <w:numPr>
          <w:ilvl w:val="0"/>
          <w:numId w:val="57"/>
        </w:numPr>
        <w:ind w:left="1418"/>
        <w:rPr>
          <w:rFonts w:cs="Arial"/>
          <w:sz w:val="18"/>
          <w:szCs w:val="18"/>
          <w:lang w:val="es-PE"/>
        </w:rPr>
      </w:pPr>
      <w:r w:rsidRPr="00CD50F8">
        <w:rPr>
          <w:rFonts w:cs="Arial"/>
          <w:sz w:val="18"/>
          <w:szCs w:val="18"/>
          <w:lang w:val="es-PE"/>
        </w:rPr>
        <w:t>Debe mostrar la fecha y usuario que emite la consulta así como la última fecha en la cual se actualizo la información en el registro diario de operaciones</w:t>
      </w:r>
    </w:p>
    <w:p w:rsidR="00E11F32" w:rsidRPr="00CD50F8" w:rsidRDefault="00E11F32" w:rsidP="0060426A">
      <w:pPr>
        <w:pStyle w:val="Textodeglobo"/>
        <w:ind w:left="709"/>
        <w:rPr>
          <w:rFonts w:ascii="Arial" w:hAnsi="Arial" w:cs="Arial"/>
          <w:sz w:val="18"/>
          <w:szCs w:val="18"/>
          <w:lang w:eastAsia="es-ES"/>
        </w:rPr>
      </w:pPr>
    </w:p>
    <w:p w:rsidR="000C6357" w:rsidRPr="00CD50F8" w:rsidRDefault="000C6357" w:rsidP="0060426A">
      <w:pPr>
        <w:pStyle w:val="Textodeglobo"/>
        <w:ind w:left="709"/>
        <w:rPr>
          <w:rFonts w:ascii="Arial" w:hAnsi="Arial" w:cs="Arial"/>
          <w:sz w:val="18"/>
          <w:szCs w:val="18"/>
          <w:lang w:eastAsia="es-ES"/>
        </w:rPr>
      </w:pPr>
    </w:p>
    <w:p w:rsidR="00583C48" w:rsidRPr="00CD50F8" w:rsidRDefault="00583C48" w:rsidP="00D917A1">
      <w:pPr>
        <w:pStyle w:val="Textodeglobo"/>
        <w:numPr>
          <w:ilvl w:val="0"/>
          <w:numId w:val="155"/>
        </w:numPr>
        <w:rPr>
          <w:rFonts w:ascii="Arial" w:hAnsi="Arial" w:cs="Arial"/>
          <w:b/>
          <w:sz w:val="18"/>
          <w:szCs w:val="18"/>
          <w:u w:val="single"/>
          <w:lang w:eastAsia="es-ES"/>
        </w:rPr>
      </w:pPr>
      <w:r w:rsidRPr="00CD50F8">
        <w:rPr>
          <w:rFonts w:ascii="Arial" w:hAnsi="Arial" w:cs="Arial"/>
          <w:b/>
          <w:sz w:val="18"/>
          <w:szCs w:val="18"/>
          <w:u w:val="single"/>
          <w:lang w:eastAsia="es-ES"/>
        </w:rPr>
        <w:t xml:space="preserve">Consulta de Cantidad de Usuarios que realizan actividades de Bienes Fiscalizados a Nivel Nacional </w:t>
      </w:r>
    </w:p>
    <w:p w:rsidR="00583C48" w:rsidRPr="00CD50F8" w:rsidRDefault="00583C48" w:rsidP="00583C48">
      <w:pPr>
        <w:ind w:left="709"/>
        <w:rPr>
          <w:sz w:val="18"/>
          <w:szCs w:val="18"/>
          <w:lang w:val="es-PE"/>
        </w:rPr>
      </w:pPr>
      <w:r w:rsidRPr="00CD50F8">
        <w:rPr>
          <w:sz w:val="18"/>
          <w:szCs w:val="18"/>
          <w:lang w:val="es-PE"/>
        </w:rPr>
        <w:t>Filtros:</w:t>
      </w:r>
    </w:p>
    <w:p w:rsidR="00583C48" w:rsidRPr="00CD50F8" w:rsidRDefault="00583C48" w:rsidP="00D917A1">
      <w:pPr>
        <w:numPr>
          <w:ilvl w:val="0"/>
          <w:numId w:val="38"/>
        </w:numPr>
        <w:ind w:left="1418"/>
        <w:rPr>
          <w:sz w:val="18"/>
          <w:szCs w:val="18"/>
          <w:lang w:val="es-PE"/>
        </w:rPr>
      </w:pPr>
      <w:r w:rsidRPr="00CD50F8">
        <w:rPr>
          <w:sz w:val="18"/>
          <w:szCs w:val="18"/>
          <w:lang w:val="es-PE"/>
        </w:rPr>
        <w:t xml:space="preserve">Usuarios </w:t>
      </w:r>
    </w:p>
    <w:p w:rsidR="00583C48" w:rsidRPr="00CD50F8" w:rsidRDefault="00583C48" w:rsidP="00D917A1">
      <w:pPr>
        <w:numPr>
          <w:ilvl w:val="0"/>
          <w:numId w:val="160"/>
        </w:numPr>
        <w:rPr>
          <w:sz w:val="18"/>
          <w:szCs w:val="18"/>
          <w:lang w:val="es-PE"/>
        </w:rPr>
      </w:pPr>
      <w:r w:rsidRPr="00CD50F8">
        <w:rPr>
          <w:sz w:val="18"/>
          <w:szCs w:val="18"/>
          <w:lang w:val="es-PE"/>
        </w:rPr>
        <w:t>RUC especifico</w:t>
      </w:r>
    </w:p>
    <w:p w:rsidR="00583C48" w:rsidRPr="00CD50F8" w:rsidRDefault="00583C48" w:rsidP="00D917A1">
      <w:pPr>
        <w:numPr>
          <w:ilvl w:val="0"/>
          <w:numId w:val="160"/>
        </w:numPr>
        <w:rPr>
          <w:sz w:val="18"/>
          <w:szCs w:val="18"/>
          <w:lang w:val="es-PE"/>
        </w:rPr>
      </w:pPr>
      <w:r w:rsidRPr="00CD50F8">
        <w:rPr>
          <w:sz w:val="18"/>
          <w:szCs w:val="18"/>
          <w:lang w:val="es-PE"/>
        </w:rPr>
        <w:t xml:space="preserve">PRIU </w:t>
      </w:r>
    </w:p>
    <w:p w:rsidR="00583C48" w:rsidRPr="00CD50F8" w:rsidRDefault="00583C48" w:rsidP="00D917A1">
      <w:pPr>
        <w:numPr>
          <w:ilvl w:val="0"/>
          <w:numId w:val="160"/>
        </w:numPr>
        <w:rPr>
          <w:sz w:val="18"/>
          <w:szCs w:val="18"/>
          <w:lang w:val="es-PE"/>
        </w:rPr>
      </w:pPr>
      <w:r w:rsidRPr="00CD50F8">
        <w:rPr>
          <w:sz w:val="18"/>
          <w:szCs w:val="18"/>
          <w:lang w:val="es-PE"/>
        </w:rPr>
        <w:t xml:space="preserve">Todos </w:t>
      </w:r>
    </w:p>
    <w:p w:rsidR="00583C48" w:rsidRPr="00CD50F8" w:rsidRDefault="00583C48" w:rsidP="00D917A1">
      <w:pPr>
        <w:numPr>
          <w:ilvl w:val="0"/>
          <w:numId w:val="38"/>
        </w:numPr>
        <w:ind w:left="1418"/>
        <w:rPr>
          <w:sz w:val="18"/>
          <w:szCs w:val="18"/>
          <w:lang w:val="es-PE"/>
        </w:rPr>
      </w:pPr>
      <w:r w:rsidRPr="00CD50F8">
        <w:rPr>
          <w:sz w:val="18"/>
          <w:szCs w:val="18"/>
          <w:lang w:val="es-PE"/>
        </w:rPr>
        <w:t xml:space="preserve">Por Ubigeo, (selección </w:t>
      </w:r>
      <w:r w:rsidR="001F57D1" w:rsidRPr="00CD50F8">
        <w:rPr>
          <w:sz w:val="18"/>
          <w:szCs w:val="18"/>
          <w:lang w:val="es-PE"/>
        </w:rPr>
        <w:t>múltiple</w:t>
      </w:r>
      <w:r w:rsidRPr="00CD50F8">
        <w:rPr>
          <w:sz w:val="18"/>
          <w:szCs w:val="18"/>
          <w:lang w:val="es-PE"/>
        </w:rPr>
        <w:t xml:space="preserve">, </w:t>
      </w:r>
      <w:r w:rsidR="003C3100" w:rsidRPr="00CD50F8">
        <w:rPr>
          <w:sz w:val="18"/>
          <w:szCs w:val="18"/>
          <w:lang w:val="es-PE"/>
        </w:rPr>
        <w:t>domicilio fiscal</w:t>
      </w:r>
      <w:r w:rsidRPr="00CD50F8">
        <w:rPr>
          <w:sz w:val="18"/>
          <w:szCs w:val="18"/>
          <w:lang w:val="es-PE"/>
        </w:rPr>
        <w:t>)</w:t>
      </w:r>
    </w:p>
    <w:p w:rsidR="00583C48" w:rsidRPr="00CD50F8" w:rsidRDefault="00583C48" w:rsidP="00D917A1">
      <w:pPr>
        <w:numPr>
          <w:ilvl w:val="0"/>
          <w:numId w:val="38"/>
        </w:numPr>
        <w:ind w:left="1418"/>
        <w:rPr>
          <w:sz w:val="18"/>
          <w:szCs w:val="18"/>
          <w:lang w:val="es-PE"/>
        </w:rPr>
      </w:pPr>
      <w:r w:rsidRPr="00CD50F8">
        <w:rPr>
          <w:sz w:val="18"/>
          <w:szCs w:val="18"/>
          <w:lang w:val="es-PE"/>
        </w:rPr>
        <w:t xml:space="preserve">Estado de la </w:t>
      </w:r>
      <w:r w:rsidR="00AB0619" w:rsidRPr="00CD50F8">
        <w:rPr>
          <w:sz w:val="18"/>
          <w:szCs w:val="18"/>
          <w:lang w:val="es-PE"/>
        </w:rPr>
        <w:t>inscripción</w:t>
      </w:r>
      <w:r w:rsidRPr="00CD50F8">
        <w:rPr>
          <w:sz w:val="18"/>
          <w:szCs w:val="18"/>
          <w:lang w:val="es-PE"/>
        </w:rPr>
        <w:t xml:space="preserve"> (selección </w:t>
      </w:r>
      <w:r w:rsidR="001F57D1" w:rsidRPr="00CD50F8">
        <w:rPr>
          <w:sz w:val="18"/>
          <w:szCs w:val="18"/>
          <w:lang w:val="es-PE"/>
        </w:rPr>
        <w:t>múltiple</w:t>
      </w:r>
      <w:r w:rsidRPr="00CD50F8">
        <w:rPr>
          <w:sz w:val="18"/>
          <w:szCs w:val="18"/>
          <w:lang w:val="es-PE"/>
        </w:rPr>
        <w:t>)</w:t>
      </w:r>
    </w:p>
    <w:p w:rsidR="00583C48" w:rsidRPr="00CD50F8" w:rsidRDefault="00583C48" w:rsidP="00D917A1">
      <w:pPr>
        <w:numPr>
          <w:ilvl w:val="0"/>
          <w:numId w:val="38"/>
        </w:numPr>
        <w:ind w:left="1418"/>
        <w:rPr>
          <w:sz w:val="18"/>
          <w:szCs w:val="18"/>
          <w:lang w:val="es-PE"/>
        </w:rPr>
      </w:pPr>
      <w:r w:rsidRPr="00CD50F8">
        <w:rPr>
          <w:sz w:val="18"/>
          <w:szCs w:val="18"/>
          <w:lang w:val="es-PE"/>
        </w:rPr>
        <w:t xml:space="preserve">Tipo de Bien Fiscalizado (selección </w:t>
      </w:r>
      <w:r w:rsidR="001F57D1" w:rsidRPr="00CD50F8">
        <w:rPr>
          <w:sz w:val="18"/>
          <w:szCs w:val="18"/>
          <w:lang w:val="es-PE"/>
        </w:rPr>
        <w:t>múltiple</w:t>
      </w:r>
      <w:r w:rsidRPr="00CD50F8">
        <w:rPr>
          <w:sz w:val="18"/>
          <w:szCs w:val="18"/>
          <w:lang w:val="es-PE"/>
        </w:rPr>
        <w:t>)</w:t>
      </w:r>
    </w:p>
    <w:p w:rsidR="00583C48" w:rsidRPr="00CD50F8" w:rsidRDefault="00583C48" w:rsidP="00D917A1">
      <w:pPr>
        <w:numPr>
          <w:ilvl w:val="0"/>
          <w:numId w:val="38"/>
        </w:numPr>
        <w:ind w:left="1418"/>
        <w:rPr>
          <w:sz w:val="18"/>
          <w:szCs w:val="18"/>
          <w:lang w:val="es-PE"/>
        </w:rPr>
      </w:pPr>
      <w:r w:rsidRPr="00CD50F8">
        <w:rPr>
          <w:sz w:val="18"/>
          <w:szCs w:val="18"/>
          <w:lang w:val="es-PE"/>
        </w:rPr>
        <w:t xml:space="preserve">Bien Fiscalizado (selección </w:t>
      </w:r>
      <w:r w:rsidR="001F57D1" w:rsidRPr="00CD50F8">
        <w:rPr>
          <w:sz w:val="18"/>
          <w:szCs w:val="18"/>
          <w:lang w:val="es-PE"/>
        </w:rPr>
        <w:t>múltiple</w:t>
      </w:r>
      <w:r w:rsidRPr="00CD50F8">
        <w:rPr>
          <w:sz w:val="18"/>
          <w:szCs w:val="18"/>
          <w:lang w:val="es-PE"/>
        </w:rPr>
        <w:t>)</w:t>
      </w:r>
    </w:p>
    <w:p w:rsidR="007C1E5F" w:rsidRPr="00CD50F8" w:rsidRDefault="007C1E5F" w:rsidP="00D917A1">
      <w:pPr>
        <w:numPr>
          <w:ilvl w:val="0"/>
          <w:numId w:val="38"/>
        </w:numPr>
        <w:ind w:left="1418"/>
        <w:rPr>
          <w:sz w:val="18"/>
          <w:szCs w:val="18"/>
          <w:lang w:val="es-PE"/>
        </w:rPr>
      </w:pPr>
      <w:r w:rsidRPr="00CD50F8">
        <w:rPr>
          <w:sz w:val="18"/>
          <w:szCs w:val="18"/>
          <w:lang w:val="es-PE"/>
        </w:rPr>
        <w:t xml:space="preserve">Origen del control de BF (Catalogo de IQ – selección </w:t>
      </w:r>
      <w:r w:rsidR="004217DE" w:rsidRPr="00CD50F8">
        <w:rPr>
          <w:sz w:val="18"/>
          <w:szCs w:val="18"/>
          <w:lang w:val="es-PE"/>
        </w:rPr>
        <w:t>múltiple</w:t>
      </w:r>
      <w:r w:rsidRPr="00CD50F8">
        <w:rPr>
          <w:sz w:val="18"/>
          <w:szCs w:val="18"/>
          <w:lang w:val="es-PE"/>
        </w:rPr>
        <w:t>)</w:t>
      </w:r>
    </w:p>
    <w:p w:rsidR="007C1E5F" w:rsidRPr="00CD50F8" w:rsidRDefault="007C1E5F" w:rsidP="00D917A1">
      <w:pPr>
        <w:numPr>
          <w:ilvl w:val="0"/>
          <w:numId w:val="38"/>
        </w:numPr>
        <w:ind w:left="1418"/>
        <w:rPr>
          <w:sz w:val="18"/>
          <w:szCs w:val="18"/>
          <w:lang w:val="es-PE"/>
        </w:rPr>
      </w:pPr>
      <w:r w:rsidRPr="00CD50F8">
        <w:rPr>
          <w:sz w:val="18"/>
          <w:szCs w:val="18"/>
          <w:lang w:val="es-PE"/>
        </w:rPr>
        <w:t xml:space="preserve">Tipo de Registro (RCBF / Registro Especial de </w:t>
      </w:r>
      <w:r w:rsidR="004217DE" w:rsidRPr="00CD50F8">
        <w:rPr>
          <w:sz w:val="18"/>
          <w:szCs w:val="18"/>
          <w:lang w:val="es-PE"/>
        </w:rPr>
        <w:t>Régimen</w:t>
      </w:r>
      <w:r w:rsidRPr="00CD50F8">
        <w:rPr>
          <w:sz w:val="18"/>
          <w:szCs w:val="18"/>
          <w:lang w:val="es-PE"/>
        </w:rPr>
        <w:t xml:space="preserve"> Complementario)</w:t>
      </w:r>
    </w:p>
    <w:p w:rsidR="007C1E5F" w:rsidRPr="00CD50F8" w:rsidRDefault="007C1E5F" w:rsidP="00D917A1">
      <w:pPr>
        <w:numPr>
          <w:ilvl w:val="0"/>
          <w:numId w:val="38"/>
        </w:numPr>
        <w:ind w:left="1418"/>
        <w:rPr>
          <w:sz w:val="18"/>
          <w:szCs w:val="18"/>
          <w:lang w:val="es-PE"/>
        </w:rPr>
      </w:pPr>
      <w:r w:rsidRPr="00CD50F8">
        <w:rPr>
          <w:sz w:val="18"/>
          <w:szCs w:val="18"/>
          <w:lang w:val="es-PE"/>
        </w:rPr>
        <w:t xml:space="preserve">Tipo de </w:t>
      </w:r>
      <w:r w:rsidR="004217DE" w:rsidRPr="00CD50F8">
        <w:rPr>
          <w:sz w:val="18"/>
          <w:szCs w:val="18"/>
          <w:lang w:val="es-PE"/>
        </w:rPr>
        <w:t>Régimen</w:t>
      </w:r>
      <w:r w:rsidRPr="00CD50F8">
        <w:rPr>
          <w:sz w:val="18"/>
          <w:szCs w:val="18"/>
          <w:lang w:val="es-PE"/>
        </w:rPr>
        <w:t xml:space="preserve"> (</w:t>
      </w:r>
      <w:r w:rsidR="004217DE" w:rsidRPr="00CD50F8">
        <w:rPr>
          <w:sz w:val="18"/>
          <w:szCs w:val="18"/>
          <w:lang w:val="es-PE"/>
        </w:rPr>
        <w:t>Régimen</w:t>
      </w:r>
      <w:r w:rsidRPr="00CD50F8">
        <w:rPr>
          <w:sz w:val="18"/>
          <w:szCs w:val="18"/>
          <w:lang w:val="es-PE"/>
        </w:rPr>
        <w:t xml:space="preserve"> General / </w:t>
      </w:r>
      <w:r w:rsidR="004217DE" w:rsidRPr="00CD50F8">
        <w:rPr>
          <w:sz w:val="18"/>
          <w:szCs w:val="18"/>
          <w:lang w:val="es-PE"/>
        </w:rPr>
        <w:t>Régimen</w:t>
      </w:r>
      <w:r w:rsidRPr="00CD50F8">
        <w:rPr>
          <w:sz w:val="18"/>
          <w:szCs w:val="18"/>
          <w:lang w:val="es-PE"/>
        </w:rPr>
        <w:t xml:space="preserve"> Especial)</w:t>
      </w:r>
    </w:p>
    <w:p w:rsidR="00583C48" w:rsidRPr="00CD50F8" w:rsidRDefault="00583C48" w:rsidP="00D917A1">
      <w:pPr>
        <w:numPr>
          <w:ilvl w:val="0"/>
          <w:numId w:val="38"/>
        </w:numPr>
        <w:ind w:left="1418"/>
        <w:rPr>
          <w:sz w:val="18"/>
          <w:szCs w:val="18"/>
          <w:lang w:val="es-PE"/>
        </w:rPr>
      </w:pPr>
      <w:r w:rsidRPr="00CD50F8">
        <w:rPr>
          <w:sz w:val="18"/>
          <w:szCs w:val="18"/>
          <w:lang w:val="es-PE"/>
        </w:rPr>
        <w:t xml:space="preserve">Sector económico, selección </w:t>
      </w:r>
      <w:r w:rsidR="001F57D1" w:rsidRPr="00CD50F8">
        <w:rPr>
          <w:sz w:val="18"/>
          <w:szCs w:val="18"/>
          <w:lang w:val="es-PE"/>
        </w:rPr>
        <w:t>múltiple</w:t>
      </w:r>
    </w:p>
    <w:p w:rsidR="00583C48" w:rsidRPr="00CD50F8" w:rsidRDefault="00583C48" w:rsidP="00D917A1">
      <w:pPr>
        <w:numPr>
          <w:ilvl w:val="0"/>
          <w:numId w:val="38"/>
        </w:numPr>
        <w:ind w:left="1418"/>
        <w:rPr>
          <w:sz w:val="18"/>
          <w:szCs w:val="18"/>
          <w:lang w:val="es-PE"/>
        </w:rPr>
      </w:pPr>
      <w:r w:rsidRPr="00CD50F8">
        <w:rPr>
          <w:sz w:val="18"/>
          <w:szCs w:val="18"/>
          <w:lang w:val="es-PE"/>
        </w:rPr>
        <w:t>Actividad, selección múltiple</w:t>
      </w:r>
    </w:p>
    <w:p w:rsidR="00583C48" w:rsidRPr="00CD50F8" w:rsidRDefault="00AB0619" w:rsidP="00D917A1">
      <w:pPr>
        <w:numPr>
          <w:ilvl w:val="0"/>
          <w:numId w:val="38"/>
        </w:numPr>
        <w:ind w:left="1418"/>
        <w:rPr>
          <w:sz w:val="18"/>
          <w:szCs w:val="18"/>
          <w:lang w:val="es-PE"/>
        </w:rPr>
      </w:pPr>
      <w:r w:rsidRPr="00CD50F8">
        <w:rPr>
          <w:sz w:val="18"/>
          <w:szCs w:val="18"/>
          <w:lang w:val="es-PE"/>
        </w:rPr>
        <w:t>Transacción</w:t>
      </w:r>
      <w:r w:rsidR="00583C48" w:rsidRPr="00CD50F8">
        <w:rPr>
          <w:sz w:val="18"/>
          <w:szCs w:val="18"/>
          <w:lang w:val="es-PE"/>
        </w:rPr>
        <w:t xml:space="preserve"> (selección </w:t>
      </w:r>
      <w:r w:rsidR="001F57D1" w:rsidRPr="00CD50F8">
        <w:rPr>
          <w:sz w:val="18"/>
          <w:szCs w:val="18"/>
          <w:lang w:val="es-PE"/>
        </w:rPr>
        <w:t>múltiple</w:t>
      </w:r>
      <w:r w:rsidR="00583C48" w:rsidRPr="00CD50F8">
        <w:rPr>
          <w:sz w:val="18"/>
          <w:szCs w:val="18"/>
          <w:lang w:val="es-PE"/>
        </w:rPr>
        <w:t>)</w:t>
      </w:r>
    </w:p>
    <w:p w:rsidR="00583C48" w:rsidRPr="00CD50F8" w:rsidRDefault="00583C48" w:rsidP="00D917A1">
      <w:pPr>
        <w:numPr>
          <w:ilvl w:val="0"/>
          <w:numId w:val="38"/>
        </w:numPr>
        <w:ind w:left="1418"/>
        <w:rPr>
          <w:sz w:val="18"/>
          <w:szCs w:val="18"/>
          <w:lang w:val="es-PE"/>
        </w:rPr>
      </w:pPr>
      <w:r w:rsidRPr="00CD50F8">
        <w:rPr>
          <w:sz w:val="18"/>
          <w:szCs w:val="18"/>
          <w:lang w:val="es-PE"/>
        </w:rPr>
        <w:t>Rango del periodo</w:t>
      </w:r>
    </w:p>
    <w:p w:rsidR="00583C48" w:rsidRPr="00CD50F8" w:rsidRDefault="00583C48" w:rsidP="00583C48">
      <w:pPr>
        <w:ind w:left="1418"/>
        <w:rPr>
          <w:sz w:val="18"/>
          <w:szCs w:val="18"/>
          <w:lang w:val="es-PE"/>
        </w:rPr>
      </w:pPr>
      <w:r w:rsidRPr="00CD50F8">
        <w:rPr>
          <w:sz w:val="18"/>
          <w:szCs w:val="18"/>
          <w:lang w:val="es-PE"/>
        </w:rPr>
        <w:lastRenderedPageBreak/>
        <w:t>Desde (aaaa/mm)</w:t>
      </w:r>
    </w:p>
    <w:p w:rsidR="00583C48" w:rsidRPr="00CD50F8" w:rsidRDefault="00583C48" w:rsidP="00583C48">
      <w:pPr>
        <w:ind w:left="1418"/>
        <w:rPr>
          <w:sz w:val="18"/>
          <w:szCs w:val="18"/>
          <w:lang w:val="es-PE"/>
        </w:rPr>
      </w:pPr>
      <w:r w:rsidRPr="00CD50F8">
        <w:rPr>
          <w:sz w:val="18"/>
          <w:szCs w:val="18"/>
          <w:lang w:val="es-PE"/>
        </w:rPr>
        <w:t>Hasta (aaaa/mm)</w:t>
      </w:r>
    </w:p>
    <w:p w:rsidR="00583C48" w:rsidRPr="00CD50F8" w:rsidRDefault="00583C48" w:rsidP="00583C48">
      <w:pPr>
        <w:rPr>
          <w:sz w:val="18"/>
          <w:szCs w:val="18"/>
          <w:lang w:val="es-PE"/>
        </w:rPr>
      </w:pPr>
    </w:p>
    <w:p w:rsidR="00583C48" w:rsidRPr="00CD50F8" w:rsidRDefault="00583C48" w:rsidP="00583C48">
      <w:pPr>
        <w:ind w:left="709"/>
        <w:rPr>
          <w:sz w:val="18"/>
          <w:szCs w:val="18"/>
          <w:lang w:val="es-PE"/>
        </w:rPr>
      </w:pPr>
      <w:r w:rsidRPr="00CD50F8">
        <w:rPr>
          <w:sz w:val="18"/>
          <w:szCs w:val="18"/>
          <w:lang w:val="es-PE"/>
        </w:rPr>
        <w:t xml:space="preserve">Los datos a presentar son </w:t>
      </w:r>
    </w:p>
    <w:p w:rsidR="00583C48" w:rsidRPr="00CD50F8" w:rsidRDefault="00583C48" w:rsidP="00D917A1">
      <w:pPr>
        <w:numPr>
          <w:ilvl w:val="0"/>
          <w:numId w:val="38"/>
        </w:numPr>
        <w:ind w:left="1418"/>
        <w:rPr>
          <w:sz w:val="18"/>
          <w:szCs w:val="18"/>
          <w:lang w:val="es-PE"/>
        </w:rPr>
      </w:pPr>
      <w:r w:rsidRPr="00CD50F8">
        <w:rPr>
          <w:sz w:val="18"/>
          <w:szCs w:val="18"/>
          <w:lang w:val="es-PE"/>
        </w:rPr>
        <w:t xml:space="preserve">Ubigeo </w:t>
      </w:r>
    </w:p>
    <w:p w:rsidR="00583C48" w:rsidRPr="00CD50F8" w:rsidRDefault="00583C48" w:rsidP="00D917A1">
      <w:pPr>
        <w:numPr>
          <w:ilvl w:val="0"/>
          <w:numId w:val="38"/>
        </w:numPr>
        <w:ind w:left="1418"/>
        <w:rPr>
          <w:sz w:val="18"/>
          <w:szCs w:val="18"/>
          <w:lang w:val="es-PE"/>
        </w:rPr>
      </w:pPr>
      <w:r w:rsidRPr="00CD50F8">
        <w:rPr>
          <w:sz w:val="18"/>
          <w:szCs w:val="18"/>
          <w:lang w:val="es-PE"/>
        </w:rPr>
        <w:t>Bien Fiscalizado</w:t>
      </w:r>
    </w:p>
    <w:p w:rsidR="00583C48" w:rsidRPr="00CD50F8" w:rsidRDefault="00E51870" w:rsidP="00D917A1">
      <w:pPr>
        <w:numPr>
          <w:ilvl w:val="0"/>
          <w:numId w:val="38"/>
        </w:numPr>
        <w:ind w:left="1418"/>
        <w:rPr>
          <w:sz w:val="18"/>
          <w:szCs w:val="18"/>
          <w:lang w:val="es-PE"/>
        </w:rPr>
      </w:pPr>
      <w:r w:rsidRPr="00CD50F8">
        <w:rPr>
          <w:sz w:val="18"/>
          <w:szCs w:val="18"/>
          <w:lang w:val="es-PE"/>
        </w:rPr>
        <w:t xml:space="preserve">Cantidad de Usuarios </w:t>
      </w:r>
    </w:p>
    <w:p w:rsidR="00583C48" w:rsidRPr="00CD50F8" w:rsidRDefault="00583C48" w:rsidP="00D917A1">
      <w:pPr>
        <w:numPr>
          <w:ilvl w:val="0"/>
          <w:numId w:val="38"/>
        </w:numPr>
        <w:ind w:left="1418"/>
        <w:rPr>
          <w:sz w:val="18"/>
          <w:szCs w:val="18"/>
          <w:lang w:val="es-PE"/>
        </w:rPr>
      </w:pPr>
      <w:r w:rsidRPr="00CD50F8">
        <w:rPr>
          <w:sz w:val="18"/>
          <w:szCs w:val="18"/>
          <w:lang w:val="es-PE"/>
        </w:rPr>
        <w:t>Ver Detalle (sector económico, actividades)</w:t>
      </w:r>
    </w:p>
    <w:p w:rsidR="00583C48" w:rsidRPr="00CD50F8" w:rsidRDefault="00583C48" w:rsidP="00583C48">
      <w:pPr>
        <w:pStyle w:val="Textodeglobo"/>
        <w:ind w:left="709"/>
        <w:jc w:val="left"/>
        <w:rPr>
          <w:rFonts w:ascii="Arial" w:hAnsi="Arial" w:cs="Arial"/>
          <w:sz w:val="18"/>
          <w:szCs w:val="18"/>
        </w:rPr>
      </w:pPr>
    </w:p>
    <w:p w:rsidR="00583C48" w:rsidRPr="00CD50F8" w:rsidRDefault="00583C48" w:rsidP="00583C48">
      <w:pPr>
        <w:pStyle w:val="Textodeglobo"/>
        <w:ind w:left="709"/>
        <w:jc w:val="left"/>
        <w:rPr>
          <w:rFonts w:ascii="Arial" w:hAnsi="Arial" w:cs="Arial"/>
          <w:sz w:val="18"/>
          <w:szCs w:val="18"/>
        </w:rPr>
      </w:pPr>
      <w:r w:rsidRPr="00CD50F8">
        <w:rPr>
          <w:rFonts w:ascii="Arial" w:hAnsi="Arial" w:cs="Arial"/>
          <w:sz w:val="18"/>
          <w:szCs w:val="18"/>
        </w:rPr>
        <w:t>Consideraciones:</w:t>
      </w:r>
    </w:p>
    <w:p w:rsidR="00583C48" w:rsidRPr="00CD50F8" w:rsidRDefault="00583C48" w:rsidP="00D917A1">
      <w:pPr>
        <w:pStyle w:val="Prrafodelista"/>
        <w:numPr>
          <w:ilvl w:val="0"/>
          <w:numId w:val="57"/>
        </w:numPr>
        <w:ind w:left="1418"/>
        <w:rPr>
          <w:rFonts w:cs="Arial"/>
          <w:sz w:val="18"/>
          <w:szCs w:val="18"/>
          <w:lang w:val="es-PE"/>
        </w:rPr>
      </w:pPr>
      <w:r w:rsidRPr="00CD50F8">
        <w:rPr>
          <w:rFonts w:cs="Arial"/>
          <w:sz w:val="18"/>
          <w:szCs w:val="18"/>
          <w:lang w:val="es-PE"/>
        </w:rPr>
        <w:t xml:space="preserve">Ordenado por Ubigeo, Bien Fiscalizado </w:t>
      </w:r>
    </w:p>
    <w:p w:rsidR="00583C48" w:rsidRPr="00CD50F8" w:rsidRDefault="00583C48" w:rsidP="00D917A1">
      <w:pPr>
        <w:pStyle w:val="Prrafodelista"/>
        <w:numPr>
          <w:ilvl w:val="0"/>
          <w:numId w:val="57"/>
        </w:numPr>
        <w:ind w:left="1418"/>
        <w:rPr>
          <w:rFonts w:cs="Arial"/>
          <w:sz w:val="18"/>
          <w:szCs w:val="18"/>
          <w:lang w:val="es-PE"/>
        </w:rPr>
      </w:pPr>
      <w:r w:rsidRPr="00CD50F8">
        <w:rPr>
          <w:rFonts w:cs="Arial"/>
          <w:sz w:val="18"/>
          <w:szCs w:val="18"/>
          <w:lang w:val="es-PE"/>
        </w:rPr>
        <w:t xml:space="preserve">La información se obtiene de las operaciones en el rango de periodos del reporte </w:t>
      </w:r>
    </w:p>
    <w:p w:rsidR="00583C48" w:rsidRPr="00CD50F8" w:rsidRDefault="00583C48" w:rsidP="00D917A1">
      <w:pPr>
        <w:pStyle w:val="Prrafodelista"/>
        <w:numPr>
          <w:ilvl w:val="0"/>
          <w:numId w:val="57"/>
        </w:numPr>
        <w:ind w:left="1418"/>
        <w:rPr>
          <w:rFonts w:cs="Arial"/>
          <w:sz w:val="18"/>
          <w:szCs w:val="18"/>
          <w:lang w:val="es-PE"/>
        </w:rPr>
      </w:pPr>
      <w:r w:rsidRPr="00CD50F8">
        <w:rPr>
          <w:rFonts w:cs="Arial"/>
          <w:sz w:val="18"/>
          <w:szCs w:val="18"/>
          <w:lang w:val="es-PE"/>
        </w:rPr>
        <w:t>Opción para bajar la información de la consulta a un archivo CSV o TXT</w:t>
      </w:r>
    </w:p>
    <w:p w:rsidR="00583C48" w:rsidRPr="00CD50F8" w:rsidRDefault="00583C48" w:rsidP="00D917A1">
      <w:pPr>
        <w:pStyle w:val="Prrafodelista"/>
        <w:numPr>
          <w:ilvl w:val="0"/>
          <w:numId w:val="57"/>
        </w:numPr>
        <w:ind w:left="1418"/>
        <w:rPr>
          <w:rFonts w:cs="Arial"/>
          <w:sz w:val="18"/>
          <w:szCs w:val="18"/>
          <w:lang w:val="es-PE"/>
        </w:rPr>
      </w:pPr>
      <w:r w:rsidRPr="00CD50F8">
        <w:rPr>
          <w:rFonts w:cs="Arial"/>
          <w:sz w:val="18"/>
          <w:szCs w:val="18"/>
          <w:lang w:val="es-PE"/>
        </w:rPr>
        <w:t>Debe mostrar la fecha y usuario que emite la consulta así como la última fecha en la cual se actualizo la información en el registro diario de operaciones</w:t>
      </w:r>
    </w:p>
    <w:p w:rsidR="00CC2D4C" w:rsidRPr="00CD50F8" w:rsidRDefault="00CC2D4C" w:rsidP="0060426A">
      <w:pPr>
        <w:pStyle w:val="Textodeglobo"/>
        <w:ind w:left="709"/>
        <w:rPr>
          <w:rFonts w:ascii="Arial" w:hAnsi="Arial" w:cs="Arial"/>
          <w:sz w:val="18"/>
          <w:szCs w:val="18"/>
          <w:lang w:eastAsia="es-ES"/>
        </w:rPr>
      </w:pPr>
    </w:p>
    <w:p w:rsidR="00E51870" w:rsidRPr="00CD50F8" w:rsidRDefault="00E51870" w:rsidP="0060426A">
      <w:pPr>
        <w:pStyle w:val="Textodeglobo"/>
        <w:ind w:left="709"/>
        <w:rPr>
          <w:rFonts w:ascii="Arial" w:hAnsi="Arial" w:cs="Arial"/>
          <w:sz w:val="18"/>
          <w:szCs w:val="18"/>
          <w:lang w:eastAsia="es-ES"/>
        </w:rPr>
      </w:pPr>
    </w:p>
    <w:p w:rsidR="00E51870" w:rsidRPr="00CD50F8" w:rsidRDefault="00E51870" w:rsidP="00D917A1">
      <w:pPr>
        <w:pStyle w:val="Textodeglobo"/>
        <w:numPr>
          <w:ilvl w:val="0"/>
          <w:numId w:val="155"/>
        </w:numPr>
        <w:rPr>
          <w:rFonts w:ascii="Arial" w:hAnsi="Arial" w:cs="Arial"/>
          <w:b/>
          <w:sz w:val="18"/>
          <w:szCs w:val="18"/>
          <w:u w:val="single"/>
          <w:lang w:eastAsia="es-ES"/>
        </w:rPr>
      </w:pPr>
      <w:r w:rsidRPr="00CD50F8">
        <w:rPr>
          <w:rFonts w:ascii="Arial" w:hAnsi="Arial" w:cs="Arial"/>
          <w:b/>
          <w:sz w:val="18"/>
          <w:szCs w:val="18"/>
          <w:u w:val="single"/>
          <w:lang w:eastAsia="es-ES"/>
        </w:rPr>
        <w:t xml:space="preserve">Consulta de </w:t>
      </w:r>
      <w:r w:rsidR="008F4E18" w:rsidRPr="00CD50F8">
        <w:rPr>
          <w:rFonts w:ascii="Arial" w:hAnsi="Arial" w:cs="Arial"/>
          <w:b/>
          <w:sz w:val="18"/>
          <w:szCs w:val="18"/>
          <w:u w:val="single"/>
          <w:lang w:eastAsia="es-ES"/>
        </w:rPr>
        <w:t xml:space="preserve">Porcentaje de </w:t>
      </w:r>
      <w:r w:rsidR="00AB0619" w:rsidRPr="00CD50F8">
        <w:rPr>
          <w:rFonts w:ascii="Arial" w:hAnsi="Arial" w:cs="Arial"/>
          <w:b/>
          <w:sz w:val="18"/>
          <w:szCs w:val="18"/>
          <w:u w:val="single"/>
          <w:lang w:eastAsia="es-ES"/>
        </w:rPr>
        <w:t>Utilización</w:t>
      </w:r>
      <w:r w:rsidR="008F4E18" w:rsidRPr="00CD50F8">
        <w:rPr>
          <w:rFonts w:ascii="Arial" w:hAnsi="Arial" w:cs="Arial"/>
          <w:b/>
          <w:sz w:val="18"/>
          <w:szCs w:val="18"/>
          <w:u w:val="single"/>
          <w:lang w:eastAsia="es-ES"/>
        </w:rPr>
        <w:t xml:space="preserve"> de la Cantidad Anual Autorizada </w:t>
      </w:r>
      <w:r w:rsidRPr="00CD50F8">
        <w:rPr>
          <w:rFonts w:ascii="Arial" w:hAnsi="Arial" w:cs="Arial"/>
          <w:b/>
          <w:sz w:val="18"/>
          <w:szCs w:val="18"/>
          <w:u w:val="single"/>
          <w:lang w:eastAsia="es-ES"/>
        </w:rPr>
        <w:t xml:space="preserve">de Bienes Fiscalizados a Nivel Nacional </w:t>
      </w:r>
    </w:p>
    <w:p w:rsidR="00E51870" w:rsidRPr="00CD50F8" w:rsidRDefault="00E51870" w:rsidP="00E51870">
      <w:pPr>
        <w:ind w:left="709"/>
        <w:rPr>
          <w:sz w:val="18"/>
          <w:szCs w:val="18"/>
          <w:lang w:val="es-PE"/>
        </w:rPr>
      </w:pPr>
      <w:r w:rsidRPr="00CD50F8">
        <w:rPr>
          <w:sz w:val="18"/>
          <w:szCs w:val="18"/>
          <w:lang w:val="es-PE"/>
        </w:rPr>
        <w:t>Filtros:</w:t>
      </w:r>
    </w:p>
    <w:p w:rsidR="00E51870" w:rsidRPr="00CD50F8" w:rsidRDefault="00E51870" w:rsidP="00D917A1">
      <w:pPr>
        <w:numPr>
          <w:ilvl w:val="0"/>
          <w:numId w:val="38"/>
        </w:numPr>
        <w:ind w:left="1418"/>
        <w:rPr>
          <w:sz w:val="18"/>
          <w:szCs w:val="18"/>
          <w:lang w:val="es-PE"/>
        </w:rPr>
      </w:pPr>
      <w:r w:rsidRPr="00CD50F8">
        <w:rPr>
          <w:sz w:val="18"/>
          <w:szCs w:val="18"/>
          <w:lang w:val="es-PE"/>
        </w:rPr>
        <w:t xml:space="preserve">Usuarios </w:t>
      </w:r>
    </w:p>
    <w:p w:rsidR="00E51870" w:rsidRPr="00CD50F8" w:rsidRDefault="00E51870" w:rsidP="00D917A1">
      <w:pPr>
        <w:numPr>
          <w:ilvl w:val="0"/>
          <w:numId w:val="162"/>
        </w:numPr>
        <w:rPr>
          <w:sz w:val="18"/>
          <w:szCs w:val="18"/>
          <w:lang w:val="es-PE"/>
        </w:rPr>
      </w:pPr>
      <w:r w:rsidRPr="00CD50F8">
        <w:rPr>
          <w:sz w:val="18"/>
          <w:szCs w:val="18"/>
          <w:lang w:val="es-PE"/>
        </w:rPr>
        <w:t>RUC especifico</w:t>
      </w:r>
    </w:p>
    <w:p w:rsidR="00E51870" w:rsidRPr="00CD50F8" w:rsidRDefault="00E51870" w:rsidP="00D917A1">
      <w:pPr>
        <w:numPr>
          <w:ilvl w:val="0"/>
          <w:numId w:val="162"/>
        </w:numPr>
        <w:rPr>
          <w:sz w:val="18"/>
          <w:szCs w:val="18"/>
          <w:lang w:val="es-PE"/>
        </w:rPr>
      </w:pPr>
      <w:r w:rsidRPr="00CD50F8">
        <w:rPr>
          <w:sz w:val="18"/>
          <w:szCs w:val="18"/>
          <w:lang w:val="es-PE"/>
        </w:rPr>
        <w:t xml:space="preserve">PRIU </w:t>
      </w:r>
    </w:p>
    <w:p w:rsidR="00E51870" w:rsidRPr="00CD50F8" w:rsidRDefault="00E51870" w:rsidP="00D917A1">
      <w:pPr>
        <w:numPr>
          <w:ilvl w:val="0"/>
          <w:numId w:val="162"/>
        </w:numPr>
        <w:rPr>
          <w:sz w:val="18"/>
          <w:szCs w:val="18"/>
          <w:lang w:val="es-PE"/>
        </w:rPr>
      </w:pPr>
      <w:r w:rsidRPr="00CD50F8">
        <w:rPr>
          <w:sz w:val="18"/>
          <w:szCs w:val="18"/>
          <w:lang w:val="es-PE"/>
        </w:rPr>
        <w:t xml:space="preserve">Todos </w:t>
      </w:r>
    </w:p>
    <w:p w:rsidR="003C3100" w:rsidRPr="00CD50F8" w:rsidRDefault="003C3100" w:rsidP="00D917A1">
      <w:pPr>
        <w:numPr>
          <w:ilvl w:val="0"/>
          <w:numId w:val="38"/>
        </w:numPr>
        <w:ind w:left="1418"/>
        <w:rPr>
          <w:sz w:val="18"/>
          <w:szCs w:val="18"/>
          <w:lang w:val="es-PE"/>
        </w:rPr>
      </w:pPr>
      <w:r w:rsidRPr="00CD50F8">
        <w:rPr>
          <w:sz w:val="18"/>
          <w:szCs w:val="18"/>
          <w:lang w:val="es-PE"/>
        </w:rPr>
        <w:t xml:space="preserve">Por Ubigeo, (selección </w:t>
      </w:r>
      <w:r w:rsidR="001F57D1" w:rsidRPr="00CD50F8">
        <w:rPr>
          <w:sz w:val="18"/>
          <w:szCs w:val="18"/>
          <w:lang w:val="es-PE"/>
        </w:rPr>
        <w:t>múltiple</w:t>
      </w:r>
      <w:r w:rsidRPr="00CD50F8">
        <w:rPr>
          <w:sz w:val="18"/>
          <w:szCs w:val="18"/>
          <w:lang w:val="es-PE"/>
        </w:rPr>
        <w:t>, domicilio fiscal)</w:t>
      </w:r>
    </w:p>
    <w:p w:rsidR="00E51870" w:rsidRPr="00CD50F8" w:rsidRDefault="00E51870" w:rsidP="00D917A1">
      <w:pPr>
        <w:numPr>
          <w:ilvl w:val="0"/>
          <w:numId w:val="38"/>
        </w:numPr>
        <w:ind w:left="1418"/>
        <w:rPr>
          <w:sz w:val="18"/>
          <w:szCs w:val="18"/>
          <w:lang w:val="es-PE"/>
        </w:rPr>
      </w:pPr>
      <w:r w:rsidRPr="00CD50F8">
        <w:rPr>
          <w:sz w:val="18"/>
          <w:szCs w:val="18"/>
          <w:lang w:val="es-PE"/>
        </w:rPr>
        <w:t xml:space="preserve">Estado de la </w:t>
      </w:r>
      <w:r w:rsidR="00AB0619" w:rsidRPr="00CD50F8">
        <w:rPr>
          <w:sz w:val="18"/>
          <w:szCs w:val="18"/>
          <w:lang w:val="es-PE"/>
        </w:rPr>
        <w:t>inscripción</w:t>
      </w:r>
      <w:r w:rsidRPr="00CD50F8">
        <w:rPr>
          <w:sz w:val="18"/>
          <w:szCs w:val="18"/>
          <w:lang w:val="es-PE"/>
        </w:rPr>
        <w:t xml:space="preserve"> (selección </w:t>
      </w:r>
      <w:r w:rsidR="001F57D1" w:rsidRPr="00CD50F8">
        <w:rPr>
          <w:sz w:val="18"/>
          <w:szCs w:val="18"/>
          <w:lang w:val="es-PE"/>
        </w:rPr>
        <w:t>múltiple</w:t>
      </w:r>
      <w:r w:rsidRPr="00CD50F8">
        <w:rPr>
          <w:sz w:val="18"/>
          <w:szCs w:val="18"/>
          <w:lang w:val="es-PE"/>
        </w:rPr>
        <w:t>)</w:t>
      </w:r>
    </w:p>
    <w:p w:rsidR="00E51870" w:rsidRPr="00CD50F8" w:rsidRDefault="00E51870" w:rsidP="00D917A1">
      <w:pPr>
        <w:numPr>
          <w:ilvl w:val="0"/>
          <w:numId w:val="38"/>
        </w:numPr>
        <w:ind w:left="1418"/>
        <w:rPr>
          <w:sz w:val="18"/>
          <w:szCs w:val="18"/>
          <w:lang w:val="es-PE"/>
        </w:rPr>
      </w:pPr>
      <w:r w:rsidRPr="00CD50F8">
        <w:rPr>
          <w:sz w:val="18"/>
          <w:szCs w:val="18"/>
          <w:lang w:val="es-PE"/>
        </w:rPr>
        <w:t xml:space="preserve">Tipo de Bien Fiscalizado (selección </w:t>
      </w:r>
      <w:r w:rsidR="001F57D1" w:rsidRPr="00CD50F8">
        <w:rPr>
          <w:sz w:val="18"/>
          <w:szCs w:val="18"/>
          <w:lang w:val="es-PE"/>
        </w:rPr>
        <w:t>múltiple</w:t>
      </w:r>
      <w:r w:rsidRPr="00CD50F8">
        <w:rPr>
          <w:sz w:val="18"/>
          <w:szCs w:val="18"/>
          <w:lang w:val="es-PE"/>
        </w:rPr>
        <w:t>)</w:t>
      </w:r>
    </w:p>
    <w:p w:rsidR="00E51870" w:rsidRPr="00CD50F8" w:rsidRDefault="00E51870" w:rsidP="00D917A1">
      <w:pPr>
        <w:numPr>
          <w:ilvl w:val="0"/>
          <w:numId w:val="38"/>
        </w:numPr>
        <w:ind w:left="1418"/>
        <w:rPr>
          <w:sz w:val="18"/>
          <w:szCs w:val="18"/>
          <w:lang w:val="es-PE"/>
        </w:rPr>
      </w:pPr>
      <w:r w:rsidRPr="00CD50F8">
        <w:rPr>
          <w:sz w:val="18"/>
          <w:szCs w:val="18"/>
          <w:lang w:val="es-PE"/>
        </w:rPr>
        <w:t xml:space="preserve">Bien Fiscalizado (selección </w:t>
      </w:r>
      <w:r w:rsidR="001F57D1" w:rsidRPr="00CD50F8">
        <w:rPr>
          <w:sz w:val="18"/>
          <w:szCs w:val="18"/>
          <w:lang w:val="es-PE"/>
        </w:rPr>
        <w:t>múltiple</w:t>
      </w:r>
      <w:r w:rsidRPr="00CD50F8">
        <w:rPr>
          <w:sz w:val="18"/>
          <w:szCs w:val="18"/>
          <w:lang w:val="es-PE"/>
        </w:rPr>
        <w:t>)</w:t>
      </w:r>
    </w:p>
    <w:p w:rsidR="007C1E5F" w:rsidRPr="00CD50F8" w:rsidRDefault="007C1E5F" w:rsidP="00D917A1">
      <w:pPr>
        <w:numPr>
          <w:ilvl w:val="0"/>
          <w:numId w:val="38"/>
        </w:numPr>
        <w:ind w:left="1418"/>
        <w:rPr>
          <w:sz w:val="18"/>
          <w:szCs w:val="18"/>
          <w:lang w:val="es-PE"/>
        </w:rPr>
      </w:pPr>
      <w:r w:rsidRPr="00CD50F8">
        <w:rPr>
          <w:sz w:val="18"/>
          <w:szCs w:val="18"/>
          <w:lang w:val="es-PE"/>
        </w:rPr>
        <w:t xml:space="preserve">Origen del control de BF (Catalogo de IQ – selección </w:t>
      </w:r>
      <w:r w:rsidR="004217DE" w:rsidRPr="00CD50F8">
        <w:rPr>
          <w:sz w:val="18"/>
          <w:szCs w:val="18"/>
          <w:lang w:val="es-PE"/>
        </w:rPr>
        <w:t>múltiple</w:t>
      </w:r>
      <w:r w:rsidRPr="00CD50F8">
        <w:rPr>
          <w:sz w:val="18"/>
          <w:szCs w:val="18"/>
          <w:lang w:val="es-PE"/>
        </w:rPr>
        <w:t>)</w:t>
      </w:r>
    </w:p>
    <w:p w:rsidR="007C1E5F" w:rsidRPr="00CD50F8" w:rsidRDefault="007C1E5F" w:rsidP="00D917A1">
      <w:pPr>
        <w:numPr>
          <w:ilvl w:val="0"/>
          <w:numId w:val="38"/>
        </w:numPr>
        <w:ind w:left="1418"/>
        <w:rPr>
          <w:sz w:val="18"/>
          <w:szCs w:val="18"/>
          <w:lang w:val="es-PE"/>
        </w:rPr>
      </w:pPr>
      <w:r w:rsidRPr="00CD50F8">
        <w:rPr>
          <w:sz w:val="18"/>
          <w:szCs w:val="18"/>
          <w:lang w:val="es-PE"/>
        </w:rPr>
        <w:t xml:space="preserve">Tipo de Registro (RCBF / Registro Especial de </w:t>
      </w:r>
      <w:r w:rsidR="004217DE" w:rsidRPr="00CD50F8">
        <w:rPr>
          <w:sz w:val="18"/>
          <w:szCs w:val="18"/>
          <w:lang w:val="es-PE"/>
        </w:rPr>
        <w:t>Régimen</w:t>
      </w:r>
      <w:r w:rsidRPr="00CD50F8">
        <w:rPr>
          <w:sz w:val="18"/>
          <w:szCs w:val="18"/>
          <w:lang w:val="es-PE"/>
        </w:rPr>
        <w:t xml:space="preserve"> Complementario)</w:t>
      </w:r>
    </w:p>
    <w:p w:rsidR="007C1E5F" w:rsidRPr="00CD50F8" w:rsidRDefault="007C1E5F" w:rsidP="00D917A1">
      <w:pPr>
        <w:numPr>
          <w:ilvl w:val="0"/>
          <w:numId w:val="38"/>
        </w:numPr>
        <w:ind w:left="1418"/>
        <w:rPr>
          <w:sz w:val="18"/>
          <w:szCs w:val="18"/>
          <w:lang w:val="es-PE"/>
        </w:rPr>
      </w:pPr>
      <w:r w:rsidRPr="00CD50F8">
        <w:rPr>
          <w:sz w:val="18"/>
          <w:szCs w:val="18"/>
          <w:lang w:val="es-PE"/>
        </w:rPr>
        <w:t xml:space="preserve">Tipo de </w:t>
      </w:r>
      <w:r w:rsidR="004217DE" w:rsidRPr="00CD50F8">
        <w:rPr>
          <w:sz w:val="18"/>
          <w:szCs w:val="18"/>
          <w:lang w:val="es-PE"/>
        </w:rPr>
        <w:t>Régimen</w:t>
      </w:r>
      <w:r w:rsidRPr="00CD50F8">
        <w:rPr>
          <w:sz w:val="18"/>
          <w:szCs w:val="18"/>
          <w:lang w:val="es-PE"/>
        </w:rPr>
        <w:t xml:space="preserve"> (</w:t>
      </w:r>
      <w:r w:rsidR="004217DE" w:rsidRPr="00CD50F8">
        <w:rPr>
          <w:sz w:val="18"/>
          <w:szCs w:val="18"/>
          <w:lang w:val="es-PE"/>
        </w:rPr>
        <w:t>Régimen</w:t>
      </w:r>
      <w:r w:rsidRPr="00CD50F8">
        <w:rPr>
          <w:sz w:val="18"/>
          <w:szCs w:val="18"/>
          <w:lang w:val="es-PE"/>
        </w:rPr>
        <w:t xml:space="preserve"> General / </w:t>
      </w:r>
      <w:r w:rsidR="004217DE" w:rsidRPr="00CD50F8">
        <w:rPr>
          <w:sz w:val="18"/>
          <w:szCs w:val="18"/>
          <w:lang w:val="es-PE"/>
        </w:rPr>
        <w:t>Régimen</w:t>
      </w:r>
      <w:r w:rsidRPr="00CD50F8">
        <w:rPr>
          <w:sz w:val="18"/>
          <w:szCs w:val="18"/>
          <w:lang w:val="es-PE"/>
        </w:rPr>
        <w:t xml:space="preserve"> Especial)</w:t>
      </w:r>
    </w:p>
    <w:p w:rsidR="00E51870" w:rsidRPr="00CD50F8" w:rsidRDefault="00E51870" w:rsidP="00D917A1">
      <w:pPr>
        <w:numPr>
          <w:ilvl w:val="0"/>
          <w:numId w:val="38"/>
        </w:numPr>
        <w:ind w:left="1418"/>
        <w:rPr>
          <w:sz w:val="18"/>
          <w:szCs w:val="18"/>
          <w:lang w:val="es-PE"/>
        </w:rPr>
      </w:pPr>
      <w:r w:rsidRPr="00CD50F8">
        <w:rPr>
          <w:sz w:val="18"/>
          <w:szCs w:val="18"/>
          <w:lang w:val="es-PE"/>
        </w:rPr>
        <w:t xml:space="preserve">Sector económico, selección </w:t>
      </w:r>
      <w:r w:rsidR="001F57D1" w:rsidRPr="00CD50F8">
        <w:rPr>
          <w:sz w:val="18"/>
          <w:szCs w:val="18"/>
          <w:lang w:val="es-PE"/>
        </w:rPr>
        <w:t>múltiple</w:t>
      </w:r>
    </w:p>
    <w:p w:rsidR="00E51870" w:rsidRPr="00CD50F8" w:rsidRDefault="00E51870" w:rsidP="00D917A1">
      <w:pPr>
        <w:numPr>
          <w:ilvl w:val="0"/>
          <w:numId w:val="38"/>
        </w:numPr>
        <w:ind w:left="1418"/>
        <w:rPr>
          <w:sz w:val="18"/>
          <w:szCs w:val="18"/>
          <w:lang w:val="es-PE"/>
        </w:rPr>
      </w:pPr>
      <w:r w:rsidRPr="00CD50F8">
        <w:rPr>
          <w:sz w:val="18"/>
          <w:szCs w:val="18"/>
          <w:lang w:val="es-PE"/>
        </w:rPr>
        <w:t>Actividad, selección múltiple</w:t>
      </w:r>
    </w:p>
    <w:p w:rsidR="00E51870" w:rsidRPr="00CD50F8" w:rsidRDefault="00E51870" w:rsidP="00E51870">
      <w:pPr>
        <w:rPr>
          <w:sz w:val="18"/>
          <w:szCs w:val="18"/>
          <w:lang w:val="es-PE"/>
        </w:rPr>
      </w:pPr>
    </w:p>
    <w:p w:rsidR="00E51870" w:rsidRPr="00CD50F8" w:rsidRDefault="00E51870" w:rsidP="00E51870">
      <w:pPr>
        <w:ind w:left="709"/>
        <w:rPr>
          <w:sz w:val="18"/>
          <w:szCs w:val="18"/>
          <w:lang w:val="es-PE"/>
        </w:rPr>
      </w:pPr>
      <w:r w:rsidRPr="00CD50F8">
        <w:rPr>
          <w:sz w:val="18"/>
          <w:szCs w:val="18"/>
          <w:lang w:val="es-PE"/>
        </w:rPr>
        <w:t xml:space="preserve">Los datos a presentar son </w:t>
      </w:r>
    </w:p>
    <w:p w:rsidR="00317482" w:rsidRPr="00CD50F8" w:rsidRDefault="00317482" w:rsidP="00D917A1">
      <w:pPr>
        <w:numPr>
          <w:ilvl w:val="0"/>
          <w:numId w:val="38"/>
        </w:numPr>
        <w:ind w:left="1418"/>
        <w:rPr>
          <w:sz w:val="18"/>
          <w:szCs w:val="18"/>
          <w:lang w:val="es-PE"/>
        </w:rPr>
      </w:pPr>
      <w:r w:rsidRPr="00CD50F8">
        <w:rPr>
          <w:sz w:val="18"/>
          <w:szCs w:val="18"/>
          <w:lang w:val="es-PE"/>
        </w:rPr>
        <w:t>Bien Fiscalizado</w:t>
      </w:r>
    </w:p>
    <w:p w:rsidR="003C3100" w:rsidRPr="00CD50F8" w:rsidRDefault="003C3100" w:rsidP="00D917A1">
      <w:pPr>
        <w:numPr>
          <w:ilvl w:val="0"/>
          <w:numId w:val="38"/>
        </w:numPr>
        <w:ind w:left="1418"/>
        <w:rPr>
          <w:sz w:val="18"/>
          <w:szCs w:val="18"/>
          <w:lang w:val="es-PE"/>
        </w:rPr>
      </w:pPr>
      <w:r w:rsidRPr="00CD50F8">
        <w:rPr>
          <w:sz w:val="18"/>
          <w:szCs w:val="18"/>
          <w:lang w:val="es-PE"/>
        </w:rPr>
        <w:t>Ubigeo</w:t>
      </w:r>
    </w:p>
    <w:p w:rsidR="00E51870" w:rsidRPr="00CD50F8" w:rsidRDefault="00317482" w:rsidP="00D917A1">
      <w:pPr>
        <w:numPr>
          <w:ilvl w:val="0"/>
          <w:numId w:val="38"/>
        </w:numPr>
        <w:ind w:left="1418"/>
        <w:rPr>
          <w:sz w:val="18"/>
          <w:szCs w:val="18"/>
          <w:lang w:val="es-PE"/>
        </w:rPr>
      </w:pPr>
      <w:r w:rsidRPr="00CD50F8">
        <w:rPr>
          <w:sz w:val="18"/>
          <w:szCs w:val="18"/>
          <w:lang w:val="es-PE"/>
        </w:rPr>
        <w:t>Rangos</w:t>
      </w:r>
    </w:p>
    <w:p w:rsidR="0077151F" w:rsidRPr="00CD50F8" w:rsidRDefault="0077151F" w:rsidP="00D917A1">
      <w:pPr>
        <w:numPr>
          <w:ilvl w:val="0"/>
          <w:numId w:val="161"/>
        </w:numPr>
        <w:rPr>
          <w:sz w:val="18"/>
          <w:szCs w:val="18"/>
          <w:lang w:val="es-PE"/>
        </w:rPr>
      </w:pPr>
      <w:r w:rsidRPr="00CD50F8">
        <w:rPr>
          <w:sz w:val="18"/>
          <w:szCs w:val="18"/>
          <w:lang w:val="es-PE"/>
        </w:rPr>
        <w:t>&lt; 50%</w:t>
      </w:r>
      <w:r w:rsidR="00317482" w:rsidRPr="00CD50F8">
        <w:rPr>
          <w:sz w:val="18"/>
          <w:szCs w:val="18"/>
          <w:lang w:val="es-PE"/>
        </w:rPr>
        <w:t xml:space="preserve">, si la cantidad autorizada utilizada es menor al 50% de la cantidad anual autorizada </w:t>
      </w:r>
    </w:p>
    <w:p w:rsidR="0077151F" w:rsidRPr="00CD50F8" w:rsidRDefault="0077151F" w:rsidP="00D917A1">
      <w:pPr>
        <w:numPr>
          <w:ilvl w:val="0"/>
          <w:numId w:val="161"/>
        </w:numPr>
        <w:rPr>
          <w:sz w:val="18"/>
          <w:szCs w:val="18"/>
          <w:lang w:val="es-PE"/>
        </w:rPr>
      </w:pPr>
      <w:r w:rsidRPr="00CD50F8">
        <w:rPr>
          <w:sz w:val="18"/>
          <w:szCs w:val="18"/>
          <w:lang w:val="es-PE"/>
        </w:rPr>
        <w:t>50-90%</w:t>
      </w:r>
      <w:r w:rsidR="00317482" w:rsidRPr="00CD50F8">
        <w:rPr>
          <w:sz w:val="18"/>
          <w:szCs w:val="18"/>
          <w:lang w:val="es-PE"/>
        </w:rPr>
        <w:t>, si la cantidad autorizada utilizada es &gt;=50% o &lt;= 90% de la cantidad anual autorizada</w:t>
      </w:r>
    </w:p>
    <w:p w:rsidR="0077151F" w:rsidRPr="00CD50F8" w:rsidRDefault="0077151F" w:rsidP="00D917A1">
      <w:pPr>
        <w:numPr>
          <w:ilvl w:val="0"/>
          <w:numId w:val="161"/>
        </w:numPr>
        <w:rPr>
          <w:sz w:val="18"/>
          <w:szCs w:val="18"/>
          <w:lang w:val="es-PE"/>
        </w:rPr>
      </w:pPr>
      <w:r w:rsidRPr="00CD50F8">
        <w:rPr>
          <w:sz w:val="18"/>
          <w:szCs w:val="18"/>
          <w:lang w:val="es-PE"/>
        </w:rPr>
        <w:t>&gt;90%</w:t>
      </w:r>
      <w:r w:rsidR="003C3100" w:rsidRPr="00CD50F8">
        <w:rPr>
          <w:sz w:val="18"/>
          <w:szCs w:val="18"/>
          <w:lang w:val="es-PE"/>
        </w:rPr>
        <w:t>, si la cantidad autorizada utilizada es mayor al 90% de la cantidad anual autorizada</w:t>
      </w:r>
    </w:p>
    <w:p w:rsidR="00E51870" w:rsidRPr="00CD50F8" w:rsidRDefault="00E51870" w:rsidP="00D917A1">
      <w:pPr>
        <w:numPr>
          <w:ilvl w:val="0"/>
          <w:numId w:val="38"/>
        </w:numPr>
        <w:ind w:left="1418"/>
        <w:rPr>
          <w:sz w:val="18"/>
          <w:szCs w:val="18"/>
          <w:lang w:val="es-PE"/>
        </w:rPr>
      </w:pPr>
      <w:r w:rsidRPr="00CD50F8">
        <w:rPr>
          <w:sz w:val="18"/>
          <w:szCs w:val="18"/>
          <w:lang w:val="es-PE"/>
        </w:rPr>
        <w:t xml:space="preserve">Cantidad de Usuarios </w:t>
      </w:r>
    </w:p>
    <w:p w:rsidR="00E51870" w:rsidRPr="00CD50F8" w:rsidRDefault="00E51870" w:rsidP="00D917A1">
      <w:pPr>
        <w:numPr>
          <w:ilvl w:val="0"/>
          <w:numId w:val="38"/>
        </w:numPr>
        <w:ind w:left="1418"/>
        <w:rPr>
          <w:sz w:val="18"/>
          <w:szCs w:val="18"/>
          <w:lang w:val="es-PE"/>
        </w:rPr>
      </w:pPr>
      <w:r w:rsidRPr="00CD50F8">
        <w:rPr>
          <w:sz w:val="18"/>
          <w:szCs w:val="18"/>
          <w:lang w:val="es-PE"/>
        </w:rPr>
        <w:t>Ver Detalle (</w:t>
      </w:r>
      <w:r w:rsidR="003C3100" w:rsidRPr="00CD50F8">
        <w:rPr>
          <w:sz w:val="18"/>
          <w:szCs w:val="18"/>
          <w:lang w:val="es-PE"/>
        </w:rPr>
        <w:t xml:space="preserve">Usuario, </w:t>
      </w:r>
      <w:r w:rsidRPr="00CD50F8">
        <w:rPr>
          <w:sz w:val="18"/>
          <w:szCs w:val="18"/>
          <w:lang w:val="es-PE"/>
        </w:rPr>
        <w:t>sector económico, actividades)</w:t>
      </w:r>
    </w:p>
    <w:p w:rsidR="00E51870" w:rsidRPr="00CD50F8" w:rsidRDefault="00E51870" w:rsidP="00E51870">
      <w:pPr>
        <w:pStyle w:val="Textodeglobo"/>
        <w:ind w:left="709"/>
        <w:jc w:val="left"/>
        <w:rPr>
          <w:rFonts w:ascii="Arial" w:hAnsi="Arial" w:cs="Arial"/>
          <w:sz w:val="18"/>
          <w:szCs w:val="18"/>
        </w:rPr>
      </w:pPr>
    </w:p>
    <w:p w:rsidR="00E51870" w:rsidRPr="00CD50F8" w:rsidRDefault="00E51870" w:rsidP="00E51870">
      <w:pPr>
        <w:pStyle w:val="Textodeglobo"/>
        <w:ind w:left="709"/>
        <w:jc w:val="left"/>
        <w:rPr>
          <w:rFonts w:ascii="Arial" w:hAnsi="Arial" w:cs="Arial"/>
          <w:sz w:val="18"/>
          <w:szCs w:val="18"/>
        </w:rPr>
      </w:pPr>
      <w:r w:rsidRPr="00CD50F8">
        <w:rPr>
          <w:rFonts w:ascii="Arial" w:hAnsi="Arial" w:cs="Arial"/>
          <w:sz w:val="18"/>
          <w:szCs w:val="18"/>
        </w:rPr>
        <w:t>Consideraciones:</w:t>
      </w:r>
    </w:p>
    <w:p w:rsidR="00E51870" w:rsidRPr="00CD50F8" w:rsidRDefault="00E51870" w:rsidP="00D917A1">
      <w:pPr>
        <w:pStyle w:val="Prrafodelista"/>
        <w:numPr>
          <w:ilvl w:val="0"/>
          <w:numId w:val="57"/>
        </w:numPr>
        <w:ind w:left="1418"/>
        <w:rPr>
          <w:rFonts w:cs="Arial"/>
          <w:sz w:val="18"/>
          <w:szCs w:val="18"/>
          <w:lang w:val="es-PE"/>
        </w:rPr>
      </w:pPr>
      <w:r w:rsidRPr="00CD50F8">
        <w:rPr>
          <w:rFonts w:cs="Arial"/>
          <w:sz w:val="18"/>
          <w:szCs w:val="18"/>
          <w:lang w:val="es-PE"/>
        </w:rPr>
        <w:t xml:space="preserve">Ordenado por </w:t>
      </w:r>
      <w:r w:rsidR="003C3100" w:rsidRPr="00CD50F8">
        <w:rPr>
          <w:rFonts w:cs="Arial"/>
          <w:sz w:val="18"/>
          <w:szCs w:val="18"/>
          <w:lang w:val="es-PE"/>
        </w:rPr>
        <w:t>Bien Fiscalizado, Ubigeo</w:t>
      </w:r>
    </w:p>
    <w:p w:rsidR="00C30DCB" w:rsidRPr="00CD50F8" w:rsidRDefault="00C30DCB" w:rsidP="00D917A1">
      <w:pPr>
        <w:pStyle w:val="Prrafodelista"/>
        <w:numPr>
          <w:ilvl w:val="0"/>
          <w:numId w:val="57"/>
        </w:numPr>
        <w:ind w:left="1418"/>
        <w:rPr>
          <w:rFonts w:cs="Arial"/>
          <w:sz w:val="18"/>
          <w:szCs w:val="18"/>
          <w:lang w:val="es-PE"/>
        </w:rPr>
      </w:pPr>
      <w:r w:rsidRPr="00CD50F8">
        <w:rPr>
          <w:sz w:val="18"/>
          <w:szCs w:val="18"/>
        </w:rPr>
        <w:t>Considerar que los tipos de BF mezcla y disolvente no tienen código de BF por lo que deberá mostrarse ‘000’</w:t>
      </w:r>
    </w:p>
    <w:p w:rsidR="00E51870" w:rsidRPr="00CD50F8" w:rsidRDefault="00E51870" w:rsidP="00D917A1">
      <w:pPr>
        <w:pStyle w:val="Prrafodelista"/>
        <w:numPr>
          <w:ilvl w:val="0"/>
          <w:numId w:val="57"/>
        </w:numPr>
        <w:ind w:left="1418"/>
        <w:rPr>
          <w:rFonts w:cs="Arial"/>
          <w:sz w:val="18"/>
          <w:szCs w:val="18"/>
          <w:lang w:val="es-PE"/>
        </w:rPr>
      </w:pPr>
      <w:r w:rsidRPr="00CD50F8">
        <w:rPr>
          <w:rFonts w:cs="Arial"/>
          <w:sz w:val="18"/>
          <w:szCs w:val="18"/>
          <w:lang w:val="es-PE"/>
        </w:rPr>
        <w:t xml:space="preserve">La información se obtiene </w:t>
      </w:r>
      <w:r w:rsidR="00AA4B3E" w:rsidRPr="00CD50F8">
        <w:rPr>
          <w:rFonts w:cs="Arial"/>
          <w:sz w:val="18"/>
          <w:szCs w:val="18"/>
          <w:lang w:val="es-PE"/>
        </w:rPr>
        <w:t xml:space="preserve">para el </w:t>
      </w:r>
      <w:r w:rsidR="00AB0619" w:rsidRPr="00CD50F8">
        <w:rPr>
          <w:rFonts w:cs="Arial"/>
          <w:sz w:val="18"/>
          <w:szCs w:val="18"/>
          <w:lang w:val="es-PE"/>
        </w:rPr>
        <w:t>último</w:t>
      </w:r>
      <w:r w:rsidR="00AA4B3E" w:rsidRPr="00CD50F8">
        <w:rPr>
          <w:rFonts w:cs="Arial"/>
          <w:sz w:val="18"/>
          <w:szCs w:val="18"/>
          <w:lang w:val="es-PE"/>
        </w:rPr>
        <w:t xml:space="preserve"> periodo anual del periodo de vigencia del Usuario </w:t>
      </w:r>
      <w:r w:rsidRPr="00CD50F8">
        <w:rPr>
          <w:rFonts w:cs="Arial"/>
          <w:sz w:val="18"/>
          <w:szCs w:val="18"/>
          <w:lang w:val="es-PE"/>
        </w:rPr>
        <w:t xml:space="preserve"> </w:t>
      </w:r>
    </w:p>
    <w:p w:rsidR="00E51870" w:rsidRPr="00CD50F8" w:rsidRDefault="00E51870" w:rsidP="00D917A1">
      <w:pPr>
        <w:pStyle w:val="Prrafodelista"/>
        <w:numPr>
          <w:ilvl w:val="0"/>
          <w:numId w:val="57"/>
        </w:numPr>
        <w:ind w:left="1418"/>
        <w:rPr>
          <w:rFonts w:cs="Arial"/>
          <w:sz w:val="18"/>
          <w:szCs w:val="18"/>
          <w:lang w:val="es-PE"/>
        </w:rPr>
      </w:pPr>
      <w:r w:rsidRPr="00CD50F8">
        <w:rPr>
          <w:rFonts w:cs="Arial"/>
          <w:sz w:val="18"/>
          <w:szCs w:val="18"/>
          <w:lang w:val="es-PE"/>
        </w:rPr>
        <w:t>Opción para bajar la información de la consulta a un archivo CSV o TXT</w:t>
      </w:r>
    </w:p>
    <w:p w:rsidR="00E51870" w:rsidRPr="00CD50F8" w:rsidRDefault="00E51870" w:rsidP="00D917A1">
      <w:pPr>
        <w:pStyle w:val="Prrafodelista"/>
        <w:numPr>
          <w:ilvl w:val="0"/>
          <w:numId w:val="57"/>
        </w:numPr>
        <w:ind w:left="1418"/>
        <w:rPr>
          <w:rFonts w:cs="Arial"/>
          <w:sz w:val="18"/>
          <w:szCs w:val="18"/>
          <w:lang w:val="es-PE"/>
        </w:rPr>
      </w:pPr>
      <w:r w:rsidRPr="00CD50F8">
        <w:rPr>
          <w:rFonts w:cs="Arial"/>
          <w:sz w:val="18"/>
          <w:szCs w:val="18"/>
          <w:lang w:val="es-PE"/>
        </w:rPr>
        <w:t>Debe mostrar la fecha y usuario que emite la consulta así como la última fecha en la cual se actualizo la información en el registro diario de operaciones</w:t>
      </w:r>
    </w:p>
    <w:p w:rsidR="00583C48" w:rsidRPr="00CD50F8" w:rsidRDefault="00583C48" w:rsidP="0060426A">
      <w:pPr>
        <w:pStyle w:val="Textodeglobo"/>
        <w:ind w:left="709"/>
        <w:rPr>
          <w:rFonts w:ascii="Arial" w:hAnsi="Arial" w:cs="Arial"/>
          <w:sz w:val="18"/>
          <w:szCs w:val="18"/>
          <w:lang w:eastAsia="es-ES"/>
        </w:rPr>
      </w:pPr>
    </w:p>
    <w:p w:rsidR="00E82FEC" w:rsidRPr="00CD50F8" w:rsidRDefault="00E82FEC" w:rsidP="0060426A">
      <w:pPr>
        <w:pStyle w:val="Textodeglobo"/>
        <w:ind w:left="709"/>
        <w:rPr>
          <w:rFonts w:ascii="Arial" w:hAnsi="Arial" w:cs="Arial"/>
          <w:sz w:val="18"/>
          <w:szCs w:val="18"/>
          <w:lang w:eastAsia="es-ES"/>
        </w:rPr>
      </w:pPr>
    </w:p>
    <w:p w:rsidR="00DA66B5" w:rsidRPr="00CD50F8" w:rsidRDefault="00DA66B5" w:rsidP="00D917A1">
      <w:pPr>
        <w:pStyle w:val="Textodeglobo"/>
        <w:numPr>
          <w:ilvl w:val="0"/>
          <w:numId w:val="155"/>
        </w:numPr>
        <w:rPr>
          <w:rFonts w:ascii="Arial" w:hAnsi="Arial" w:cs="Arial"/>
          <w:b/>
          <w:sz w:val="18"/>
          <w:szCs w:val="18"/>
          <w:u w:val="single"/>
          <w:lang w:eastAsia="es-ES"/>
        </w:rPr>
      </w:pPr>
      <w:r w:rsidRPr="00CD50F8">
        <w:rPr>
          <w:rFonts w:ascii="Arial" w:hAnsi="Arial" w:cs="Arial"/>
          <w:b/>
          <w:sz w:val="18"/>
          <w:szCs w:val="18"/>
          <w:u w:val="single"/>
          <w:lang w:eastAsia="es-ES"/>
        </w:rPr>
        <w:t xml:space="preserve">Consulta Usuarios que </w:t>
      </w:r>
      <w:r w:rsidR="00E82FEC" w:rsidRPr="00CD50F8">
        <w:rPr>
          <w:rFonts w:ascii="Arial" w:hAnsi="Arial" w:cs="Arial"/>
          <w:b/>
          <w:sz w:val="18"/>
          <w:szCs w:val="18"/>
          <w:u w:val="single"/>
          <w:lang w:eastAsia="es-ES"/>
        </w:rPr>
        <w:t>presentan declaraciones mensuales “sin movimiento”</w:t>
      </w:r>
    </w:p>
    <w:p w:rsidR="00DA66B5" w:rsidRPr="00CD50F8" w:rsidRDefault="00DA66B5" w:rsidP="00DA66B5">
      <w:pPr>
        <w:ind w:left="709"/>
        <w:rPr>
          <w:sz w:val="18"/>
          <w:szCs w:val="18"/>
          <w:lang w:val="es-PE"/>
        </w:rPr>
      </w:pPr>
      <w:r w:rsidRPr="00CD50F8">
        <w:rPr>
          <w:sz w:val="18"/>
          <w:szCs w:val="18"/>
          <w:lang w:val="es-PE"/>
        </w:rPr>
        <w:t>Filtros:</w:t>
      </w:r>
    </w:p>
    <w:p w:rsidR="00DA66B5" w:rsidRPr="00CD50F8" w:rsidRDefault="00DA66B5" w:rsidP="00D917A1">
      <w:pPr>
        <w:numPr>
          <w:ilvl w:val="0"/>
          <w:numId w:val="38"/>
        </w:numPr>
        <w:ind w:left="1418"/>
        <w:rPr>
          <w:sz w:val="18"/>
          <w:szCs w:val="18"/>
          <w:lang w:val="es-PE"/>
        </w:rPr>
      </w:pPr>
      <w:r w:rsidRPr="00CD50F8">
        <w:rPr>
          <w:sz w:val="18"/>
          <w:szCs w:val="18"/>
          <w:lang w:val="es-PE"/>
        </w:rPr>
        <w:t xml:space="preserve">Usuarios </w:t>
      </w:r>
    </w:p>
    <w:p w:rsidR="00DA66B5" w:rsidRPr="00CD50F8" w:rsidRDefault="00DA66B5" w:rsidP="00D917A1">
      <w:pPr>
        <w:numPr>
          <w:ilvl w:val="0"/>
          <w:numId w:val="168"/>
        </w:numPr>
        <w:rPr>
          <w:sz w:val="18"/>
          <w:szCs w:val="18"/>
          <w:lang w:val="es-PE"/>
        </w:rPr>
      </w:pPr>
      <w:r w:rsidRPr="00CD50F8">
        <w:rPr>
          <w:sz w:val="18"/>
          <w:szCs w:val="18"/>
          <w:lang w:val="es-PE"/>
        </w:rPr>
        <w:t>RUC especifico</w:t>
      </w:r>
    </w:p>
    <w:p w:rsidR="00DA66B5" w:rsidRPr="00CD50F8" w:rsidRDefault="00DA66B5" w:rsidP="00D917A1">
      <w:pPr>
        <w:numPr>
          <w:ilvl w:val="0"/>
          <w:numId w:val="168"/>
        </w:numPr>
        <w:rPr>
          <w:sz w:val="18"/>
          <w:szCs w:val="18"/>
          <w:lang w:val="es-PE"/>
        </w:rPr>
      </w:pPr>
      <w:r w:rsidRPr="00CD50F8">
        <w:rPr>
          <w:sz w:val="18"/>
          <w:szCs w:val="18"/>
          <w:lang w:val="es-PE"/>
        </w:rPr>
        <w:t xml:space="preserve">PRIU </w:t>
      </w:r>
    </w:p>
    <w:p w:rsidR="00DA66B5" w:rsidRPr="00CD50F8" w:rsidRDefault="00DA66B5" w:rsidP="00D917A1">
      <w:pPr>
        <w:numPr>
          <w:ilvl w:val="0"/>
          <w:numId w:val="168"/>
        </w:numPr>
        <w:rPr>
          <w:sz w:val="18"/>
          <w:szCs w:val="18"/>
          <w:lang w:val="es-PE"/>
        </w:rPr>
      </w:pPr>
      <w:r w:rsidRPr="00CD50F8">
        <w:rPr>
          <w:sz w:val="18"/>
          <w:szCs w:val="18"/>
          <w:lang w:val="es-PE"/>
        </w:rPr>
        <w:t xml:space="preserve">Todos </w:t>
      </w:r>
    </w:p>
    <w:p w:rsidR="00DA66B5" w:rsidRPr="00CD50F8" w:rsidRDefault="00DA66B5" w:rsidP="00D917A1">
      <w:pPr>
        <w:numPr>
          <w:ilvl w:val="0"/>
          <w:numId w:val="38"/>
        </w:numPr>
        <w:ind w:left="1418"/>
        <w:rPr>
          <w:sz w:val="18"/>
          <w:szCs w:val="18"/>
          <w:lang w:val="es-PE"/>
        </w:rPr>
      </w:pPr>
      <w:r w:rsidRPr="00CD50F8">
        <w:rPr>
          <w:sz w:val="18"/>
          <w:szCs w:val="18"/>
          <w:lang w:val="es-PE"/>
        </w:rPr>
        <w:t xml:space="preserve">Origen del control de BF (Catalogo de IQ – selección </w:t>
      </w:r>
      <w:r w:rsidR="004217DE" w:rsidRPr="00CD50F8">
        <w:rPr>
          <w:sz w:val="18"/>
          <w:szCs w:val="18"/>
          <w:lang w:val="es-PE"/>
        </w:rPr>
        <w:t>múltiple</w:t>
      </w:r>
      <w:r w:rsidRPr="00CD50F8">
        <w:rPr>
          <w:sz w:val="18"/>
          <w:szCs w:val="18"/>
          <w:lang w:val="es-PE"/>
        </w:rPr>
        <w:t>)</w:t>
      </w:r>
    </w:p>
    <w:p w:rsidR="00DA66B5" w:rsidRPr="00CD50F8" w:rsidRDefault="00DA66B5" w:rsidP="00D917A1">
      <w:pPr>
        <w:numPr>
          <w:ilvl w:val="0"/>
          <w:numId w:val="38"/>
        </w:numPr>
        <w:ind w:left="1418"/>
        <w:rPr>
          <w:sz w:val="18"/>
          <w:szCs w:val="18"/>
          <w:lang w:val="es-PE"/>
        </w:rPr>
      </w:pPr>
      <w:r w:rsidRPr="00CD50F8">
        <w:rPr>
          <w:sz w:val="18"/>
          <w:szCs w:val="18"/>
          <w:lang w:val="es-PE"/>
        </w:rPr>
        <w:t xml:space="preserve">Tipo de Registro (RCBF / Registro Especial de </w:t>
      </w:r>
      <w:r w:rsidR="004217DE" w:rsidRPr="00CD50F8">
        <w:rPr>
          <w:sz w:val="18"/>
          <w:szCs w:val="18"/>
          <w:lang w:val="es-PE"/>
        </w:rPr>
        <w:t>Régimen</w:t>
      </w:r>
      <w:r w:rsidRPr="00CD50F8">
        <w:rPr>
          <w:sz w:val="18"/>
          <w:szCs w:val="18"/>
          <w:lang w:val="es-PE"/>
        </w:rPr>
        <w:t xml:space="preserve"> Complementario)</w:t>
      </w:r>
    </w:p>
    <w:p w:rsidR="00DA66B5" w:rsidRPr="00CD50F8" w:rsidRDefault="00DA66B5" w:rsidP="00D917A1">
      <w:pPr>
        <w:numPr>
          <w:ilvl w:val="0"/>
          <w:numId w:val="38"/>
        </w:numPr>
        <w:ind w:left="1418"/>
        <w:rPr>
          <w:sz w:val="18"/>
          <w:szCs w:val="18"/>
          <w:lang w:val="es-PE"/>
        </w:rPr>
      </w:pPr>
      <w:r w:rsidRPr="00CD50F8">
        <w:rPr>
          <w:sz w:val="18"/>
          <w:szCs w:val="18"/>
          <w:lang w:val="es-PE"/>
        </w:rPr>
        <w:t xml:space="preserve">Tipo de </w:t>
      </w:r>
      <w:r w:rsidR="004217DE" w:rsidRPr="00CD50F8">
        <w:rPr>
          <w:sz w:val="18"/>
          <w:szCs w:val="18"/>
          <w:lang w:val="es-PE"/>
        </w:rPr>
        <w:t>Régimen</w:t>
      </w:r>
      <w:r w:rsidRPr="00CD50F8">
        <w:rPr>
          <w:sz w:val="18"/>
          <w:szCs w:val="18"/>
          <w:lang w:val="es-PE"/>
        </w:rPr>
        <w:t xml:space="preserve"> (</w:t>
      </w:r>
      <w:r w:rsidR="004217DE" w:rsidRPr="00CD50F8">
        <w:rPr>
          <w:sz w:val="18"/>
          <w:szCs w:val="18"/>
          <w:lang w:val="es-PE"/>
        </w:rPr>
        <w:t>Régimen</w:t>
      </w:r>
      <w:r w:rsidRPr="00CD50F8">
        <w:rPr>
          <w:sz w:val="18"/>
          <w:szCs w:val="18"/>
          <w:lang w:val="es-PE"/>
        </w:rPr>
        <w:t xml:space="preserve"> General / </w:t>
      </w:r>
      <w:r w:rsidR="004217DE" w:rsidRPr="00CD50F8">
        <w:rPr>
          <w:sz w:val="18"/>
          <w:szCs w:val="18"/>
          <w:lang w:val="es-PE"/>
        </w:rPr>
        <w:t>Régimen</w:t>
      </w:r>
      <w:r w:rsidRPr="00CD50F8">
        <w:rPr>
          <w:sz w:val="18"/>
          <w:szCs w:val="18"/>
          <w:lang w:val="es-PE"/>
        </w:rPr>
        <w:t xml:space="preserve"> Especial)</w:t>
      </w:r>
    </w:p>
    <w:p w:rsidR="00DA66B5" w:rsidRPr="00CD50F8" w:rsidRDefault="00DA66B5" w:rsidP="00D917A1">
      <w:pPr>
        <w:numPr>
          <w:ilvl w:val="0"/>
          <w:numId w:val="38"/>
        </w:numPr>
        <w:ind w:left="1418"/>
        <w:rPr>
          <w:sz w:val="18"/>
          <w:szCs w:val="18"/>
          <w:lang w:val="es-PE"/>
        </w:rPr>
      </w:pPr>
      <w:r w:rsidRPr="00CD50F8">
        <w:rPr>
          <w:sz w:val="18"/>
          <w:szCs w:val="18"/>
          <w:lang w:val="es-PE"/>
        </w:rPr>
        <w:t>Sector económico, selección múltiple</w:t>
      </w:r>
    </w:p>
    <w:p w:rsidR="00DA66B5" w:rsidRPr="00CD50F8" w:rsidRDefault="00DA66B5" w:rsidP="00D917A1">
      <w:pPr>
        <w:numPr>
          <w:ilvl w:val="0"/>
          <w:numId w:val="38"/>
        </w:numPr>
        <w:ind w:left="1418"/>
        <w:rPr>
          <w:sz w:val="18"/>
          <w:szCs w:val="18"/>
          <w:lang w:val="es-PE"/>
        </w:rPr>
      </w:pPr>
      <w:r w:rsidRPr="00CD50F8">
        <w:rPr>
          <w:sz w:val="18"/>
          <w:szCs w:val="18"/>
          <w:lang w:val="es-PE"/>
        </w:rPr>
        <w:t>Actividad, selección múltiple</w:t>
      </w:r>
    </w:p>
    <w:p w:rsidR="00DA66B5" w:rsidRPr="00CD50F8" w:rsidRDefault="00DA66B5" w:rsidP="00DA66B5">
      <w:pPr>
        <w:ind w:left="1418"/>
        <w:rPr>
          <w:sz w:val="18"/>
          <w:szCs w:val="18"/>
          <w:lang w:val="es-PE"/>
        </w:rPr>
      </w:pPr>
    </w:p>
    <w:p w:rsidR="00DA66B5" w:rsidRPr="00CD50F8" w:rsidRDefault="00DA66B5" w:rsidP="00DA66B5">
      <w:pPr>
        <w:ind w:left="709"/>
        <w:rPr>
          <w:sz w:val="18"/>
          <w:szCs w:val="18"/>
          <w:lang w:val="es-PE"/>
        </w:rPr>
      </w:pPr>
      <w:r w:rsidRPr="00CD50F8">
        <w:rPr>
          <w:sz w:val="18"/>
          <w:szCs w:val="18"/>
          <w:lang w:val="es-PE"/>
        </w:rPr>
        <w:t xml:space="preserve">Los datos a presentar son </w:t>
      </w:r>
    </w:p>
    <w:p w:rsidR="00531512" w:rsidRPr="00CD50F8" w:rsidRDefault="00531512" w:rsidP="00D917A1">
      <w:pPr>
        <w:numPr>
          <w:ilvl w:val="0"/>
          <w:numId w:val="38"/>
        </w:numPr>
        <w:ind w:left="1418"/>
        <w:rPr>
          <w:sz w:val="18"/>
          <w:szCs w:val="18"/>
          <w:lang w:val="es-PE"/>
        </w:rPr>
      </w:pPr>
      <w:r w:rsidRPr="00CD50F8">
        <w:rPr>
          <w:sz w:val="18"/>
          <w:szCs w:val="18"/>
          <w:lang w:val="es-PE"/>
        </w:rPr>
        <w:t xml:space="preserve">Origen del control de BF </w:t>
      </w:r>
    </w:p>
    <w:p w:rsidR="00531512" w:rsidRPr="00CD50F8" w:rsidRDefault="00531512" w:rsidP="00D917A1">
      <w:pPr>
        <w:numPr>
          <w:ilvl w:val="0"/>
          <w:numId w:val="38"/>
        </w:numPr>
        <w:ind w:left="1418"/>
        <w:rPr>
          <w:sz w:val="18"/>
          <w:szCs w:val="18"/>
          <w:lang w:val="es-PE"/>
        </w:rPr>
      </w:pPr>
      <w:r w:rsidRPr="00CD50F8">
        <w:rPr>
          <w:sz w:val="18"/>
          <w:szCs w:val="18"/>
          <w:lang w:val="es-PE"/>
        </w:rPr>
        <w:t>Cantidad que presentan declaraciones sin movimiento</w:t>
      </w:r>
    </w:p>
    <w:p w:rsidR="00531512" w:rsidRPr="00CD50F8" w:rsidRDefault="00531512" w:rsidP="00D917A1">
      <w:pPr>
        <w:numPr>
          <w:ilvl w:val="0"/>
          <w:numId w:val="38"/>
        </w:numPr>
        <w:ind w:left="1418"/>
        <w:rPr>
          <w:sz w:val="18"/>
          <w:szCs w:val="18"/>
          <w:lang w:val="es-PE"/>
        </w:rPr>
      </w:pPr>
      <w:r w:rsidRPr="00CD50F8">
        <w:rPr>
          <w:sz w:val="18"/>
          <w:szCs w:val="18"/>
          <w:lang w:val="es-PE"/>
        </w:rPr>
        <w:t xml:space="preserve">Cantidad de Usuarios </w:t>
      </w:r>
    </w:p>
    <w:p w:rsidR="00531512" w:rsidRPr="00CD50F8" w:rsidRDefault="00531512" w:rsidP="00D917A1">
      <w:pPr>
        <w:numPr>
          <w:ilvl w:val="0"/>
          <w:numId w:val="38"/>
        </w:numPr>
        <w:ind w:left="1418"/>
        <w:rPr>
          <w:sz w:val="18"/>
          <w:szCs w:val="18"/>
          <w:lang w:val="es-PE"/>
        </w:rPr>
      </w:pPr>
      <w:r w:rsidRPr="00CD50F8">
        <w:rPr>
          <w:sz w:val="18"/>
          <w:szCs w:val="18"/>
          <w:lang w:val="es-PE"/>
        </w:rPr>
        <w:t>Cantidad de meses que presentan sin movimiento</w:t>
      </w:r>
    </w:p>
    <w:p w:rsidR="00DA66B5" w:rsidRPr="00CD50F8" w:rsidRDefault="00DA66B5" w:rsidP="00D917A1">
      <w:pPr>
        <w:numPr>
          <w:ilvl w:val="0"/>
          <w:numId w:val="38"/>
        </w:numPr>
        <w:ind w:left="1418"/>
        <w:rPr>
          <w:sz w:val="18"/>
          <w:szCs w:val="18"/>
          <w:lang w:val="es-PE"/>
        </w:rPr>
      </w:pPr>
      <w:r w:rsidRPr="00CD50F8">
        <w:rPr>
          <w:sz w:val="18"/>
          <w:szCs w:val="18"/>
          <w:lang w:val="es-PE"/>
        </w:rPr>
        <w:t>Ver Detalle (sector económico, actividades)</w:t>
      </w:r>
    </w:p>
    <w:p w:rsidR="00DA66B5" w:rsidRPr="00CD50F8" w:rsidRDefault="00DA66B5" w:rsidP="00DA66B5">
      <w:pPr>
        <w:pStyle w:val="Textodeglobo"/>
        <w:ind w:left="709"/>
        <w:rPr>
          <w:rFonts w:ascii="Arial" w:hAnsi="Arial" w:cs="Arial"/>
          <w:sz w:val="18"/>
          <w:szCs w:val="18"/>
          <w:lang w:eastAsia="es-ES"/>
        </w:rPr>
      </w:pPr>
    </w:p>
    <w:p w:rsidR="00DA66B5" w:rsidRPr="00CD50F8" w:rsidRDefault="00DA66B5" w:rsidP="00DA66B5">
      <w:pPr>
        <w:pStyle w:val="Textodeglobo"/>
        <w:ind w:left="709"/>
        <w:jc w:val="left"/>
        <w:rPr>
          <w:rFonts w:ascii="Arial" w:hAnsi="Arial" w:cs="Arial"/>
          <w:sz w:val="18"/>
          <w:szCs w:val="18"/>
        </w:rPr>
      </w:pPr>
      <w:r w:rsidRPr="00CD50F8">
        <w:rPr>
          <w:rFonts w:ascii="Arial" w:hAnsi="Arial" w:cs="Arial"/>
          <w:sz w:val="18"/>
          <w:szCs w:val="18"/>
        </w:rPr>
        <w:t>Consideraciones:</w:t>
      </w:r>
    </w:p>
    <w:p w:rsidR="00DA66B5" w:rsidRPr="00CD50F8" w:rsidRDefault="00DA66B5" w:rsidP="00D917A1">
      <w:pPr>
        <w:pStyle w:val="Prrafodelista"/>
        <w:numPr>
          <w:ilvl w:val="0"/>
          <w:numId w:val="57"/>
        </w:numPr>
        <w:ind w:left="1418"/>
        <w:rPr>
          <w:rFonts w:cs="Arial"/>
          <w:sz w:val="18"/>
          <w:szCs w:val="18"/>
          <w:lang w:val="es-PE"/>
        </w:rPr>
      </w:pPr>
      <w:r w:rsidRPr="00CD50F8">
        <w:rPr>
          <w:rFonts w:cs="Arial"/>
          <w:sz w:val="18"/>
          <w:szCs w:val="18"/>
          <w:lang w:val="es-PE"/>
        </w:rPr>
        <w:t xml:space="preserve">Ordenado por </w:t>
      </w:r>
      <w:r w:rsidRPr="00CD50F8">
        <w:rPr>
          <w:sz w:val="18"/>
          <w:szCs w:val="18"/>
          <w:lang w:val="es-PE"/>
        </w:rPr>
        <w:t>Origen del control de BF</w:t>
      </w:r>
    </w:p>
    <w:p w:rsidR="00C30DCB" w:rsidRPr="00CD50F8" w:rsidRDefault="00C30DCB" w:rsidP="00D917A1">
      <w:pPr>
        <w:pStyle w:val="Prrafodelista"/>
        <w:numPr>
          <w:ilvl w:val="0"/>
          <w:numId w:val="57"/>
        </w:numPr>
        <w:ind w:left="1418"/>
        <w:rPr>
          <w:rFonts w:cs="Arial"/>
          <w:sz w:val="18"/>
          <w:szCs w:val="18"/>
          <w:lang w:val="es-PE"/>
        </w:rPr>
      </w:pPr>
      <w:r w:rsidRPr="00CD50F8">
        <w:rPr>
          <w:sz w:val="18"/>
          <w:szCs w:val="18"/>
        </w:rPr>
        <w:t>Considerar que los tipos de BF mezcla y disolvente no tienen código de BF por lo que deberá mostrarse ‘000’</w:t>
      </w:r>
    </w:p>
    <w:p w:rsidR="00DA66B5" w:rsidRPr="00CD50F8" w:rsidRDefault="00DA66B5" w:rsidP="00D917A1">
      <w:pPr>
        <w:pStyle w:val="Prrafodelista"/>
        <w:numPr>
          <w:ilvl w:val="0"/>
          <w:numId w:val="57"/>
        </w:numPr>
        <w:ind w:left="1418"/>
        <w:rPr>
          <w:rFonts w:cs="Arial"/>
          <w:sz w:val="18"/>
          <w:szCs w:val="18"/>
          <w:lang w:val="es-PE"/>
        </w:rPr>
      </w:pPr>
      <w:r w:rsidRPr="00CD50F8">
        <w:rPr>
          <w:rFonts w:cs="Arial"/>
          <w:sz w:val="18"/>
          <w:szCs w:val="18"/>
          <w:lang w:val="es-PE"/>
        </w:rPr>
        <w:t xml:space="preserve">La información se obtiene para el último periodo anual del periodo de vigencia del Usuario  </w:t>
      </w:r>
    </w:p>
    <w:p w:rsidR="00DA66B5" w:rsidRPr="00CD50F8" w:rsidRDefault="00DA66B5" w:rsidP="00D917A1">
      <w:pPr>
        <w:pStyle w:val="Prrafodelista"/>
        <w:numPr>
          <w:ilvl w:val="0"/>
          <w:numId w:val="57"/>
        </w:numPr>
        <w:ind w:left="1418"/>
        <w:rPr>
          <w:rFonts w:cs="Arial"/>
          <w:sz w:val="18"/>
          <w:szCs w:val="18"/>
          <w:lang w:val="es-PE"/>
        </w:rPr>
      </w:pPr>
      <w:r w:rsidRPr="00CD50F8">
        <w:rPr>
          <w:rFonts w:cs="Arial"/>
          <w:sz w:val="18"/>
          <w:szCs w:val="18"/>
          <w:lang w:val="es-PE"/>
        </w:rPr>
        <w:t>Opción para bajar la información de la consulta a un archivo CSV o TXT</w:t>
      </w:r>
    </w:p>
    <w:p w:rsidR="00DA66B5" w:rsidRPr="00CD50F8" w:rsidRDefault="00DA66B5" w:rsidP="00D917A1">
      <w:pPr>
        <w:pStyle w:val="Prrafodelista"/>
        <w:numPr>
          <w:ilvl w:val="0"/>
          <w:numId w:val="57"/>
        </w:numPr>
        <w:ind w:left="1418"/>
        <w:rPr>
          <w:rFonts w:cs="Arial"/>
          <w:sz w:val="18"/>
          <w:szCs w:val="18"/>
          <w:lang w:val="es-PE"/>
        </w:rPr>
      </w:pPr>
      <w:r w:rsidRPr="00CD50F8">
        <w:rPr>
          <w:rFonts w:cs="Arial"/>
          <w:sz w:val="18"/>
          <w:szCs w:val="18"/>
          <w:lang w:val="es-PE"/>
        </w:rPr>
        <w:t>Debe mostrar la fecha y usuario que emite la consulta así como la última fecha en la cual se actualizo la información en el registro diario de operaciones</w:t>
      </w:r>
    </w:p>
    <w:p w:rsidR="00DA66B5" w:rsidRPr="00CD50F8" w:rsidRDefault="00DA66B5" w:rsidP="0060426A">
      <w:pPr>
        <w:pStyle w:val="Textodeglobo"/>
        <w:ind w:left="709"/>
        <w:rPr>
          <w:rFonts w:ascii="Arial" w:hAnsi="Arial" w:cs="Arial"/>
          <w:sz w:val="18"/>
          <w:szCs w:val="18"/>
          <w:lang w:eastAsia="es-ES"/>
        </w:rPr>
      </w:pPr>
    </w:p>
    <w:p w:rsidR="00D34A66" w:rsidRPr="00CD50F8" w:rsidRDefault="00D34A66" w:rsidP="0060426A">
      <w:pPr>
        <w:pStyle w:val="Textodeglobo"/>
        <w:ind w:left="709"/>
        <w:rPr>
          <w:rFonts w:ascii="Arial" w:hAnsi="Arial" w:cs="Arial"/>
          <w:sz w:val="18"/>
          <w:szCs w:val="18"/>
          <w:lang w:eastAsia="es-ES"/>
        </w:rPr>
      </w:pPr>
    </w:p>
    <w:p w:rsidR="003805CF" w:rsidRPr="00CD50F8" w:rsidRDefault="003805CF" w:rsidP="00D917A1">
      <w:pPr>
        <w:pStyle w:val="Textodeglobo"/>
        <w:numPr>
          <w:ilvl w:val="0"/>
          <w:numId w:val="155"/>
        </w:numPr>
        <w:rPr>
          <w:rFonts w:ascii="Arial" w:hAnsi="Arial" w:cs="Arial"/>
          <w:b/>
          <w:sz w:val="18"/>
          <w:szCs w:val="18"/>
          <w:u w:val="single"/>
          <w:lang w:eastAsia="es-ES"/>
        </w:rPr>
      </w:pPr>
      <w:r w:rsidRPr="00CD50F8">
        <w:rPr>
          <w:rFonts w:ascii="Arial" w:hAnsi="Arial" w:cs="Arial"/>
          <w:b/>
          <w:sz w:val="18"/>
          <w:szCs w:val="18"/>
          <w:u w:val="single"/>
          <w:lang w:eastAsia="es-ES"/>
        </w:rPr>
        <w:t xml:space="preserve">Consulta Usuarios que presenta Incidencias  </w:t>
      </w:r>
    </w:p>
    <w:p w:rsidR="003805CF" w:rsidRPr="00CD50F8" w:rsidRDefault="003805CF" w:rsidP="003805CF">
      <w:pPr>
        <w:ind w:left="709"/>
        <w:rPr>
          <w:sz w:val="18"/>
          <w:szCs w:val="18"/>
          <w:lang w:val="es-PE"/>
        </w:rPr>
      </w:pPr>
      <w:r w:rsidRPr="00CD50F8">
        <w:rPr>
          <w:sz w:val="18"/>
          <w:szCs w:val="18"/>
          <w:lang w:val="es-PE"/>
        </w:rPr>
        <w:t>Filtros:</w:t>
      </w:r>
    </w:p>
    <w:p w:rsidR="003805CF" w:rsidRPr="00CD50F8" w:rsidRDefault="003805CF" w:rsidP="00D917A1">
      <w:pPr>
        <w:numPr>
          <w:ilvl w:val="0"/>
          <w:numId w:val="38"/>
        </w:numPr>
        <w:ind w:left="1418"/>
        <w:rPr>
          <w:sz w:val="18"/>
          <w:szCs w:val="18"/>
          <w:lang w:val="es-PE"/>
        </w:rPr>
      </w:pPr>
      <w:r w:rsidRPr="00CD50F8">
        <w:rPr>
          <w:sz w:val="18"/>
          <w:szCs w:val="18"/>
          <w:lang w:val="es-PE"/>
        </w:rPr>
        <w:t xml:space="preserve">Usuarios </w:t>
      </w:r>
    </w:p>
    <w:p w:rsidR="003805CF" w:rsidRPr="00CD50F8" w:rsidRDefault="003805CF" w:rsidP="00D917A1">
      <w:pPr>
        <w:numPr>
          <w:ilvl w:val="0"/>
          <w:numId w:val="169"/>
        </w:numPr>
        <w:rPr>
          <w:sz w:val="18"/>
          <w:szCs w:val="18"/>
          <w:lang w:val="es-PE"/>
        </w:rPr>
      </w:pPr>
      <w:r w:rsidRPr="00CD50F8">
        <w:rPr>
          <w:sz w:val="18"/>
          <w:szCs w:val="18"/>
          <w:lang w:val="es-PE"/>
        </w:rPr>
        <w:t>RUC especifico</w:t>
      </w:r>
    </w:p>
    <w:p w:rsidR="003805CF" w:rsidRPr="00CD50F8" w:rsidRDefault="003805CF" w:rsidP="00D917A1">
      <w:pPr>
        <w:numPr>
          <w:ilvl w:val="0"/>
          <w:numId w:val="169"/>
        </w:numPr>
        <w:rPr>
          <w:sz w:val="18"/>
          <w:szCs w:val="18"/>
          <w:lang w:val="es-PE"/>
        </w:rPr>
      </w:pPr>
      <w:r w:rsidRPr="00CD50F8">
        <w:rPr>
          <w:sz w:val="18"/>
          <w:szCs w:val="18"/>
          <w:lang w:val="es-PE"/>
        </w:rPr>
        <w:t xml:space="preserve">PRIU </w:t>
      </w:r>
    </w:p>
    <w:p w:rsidR="003805CF" w:rsidRPr="00CD50F8" w:rsidRDefault="003805CF" w:rsidP="00D917A1">
      <w:pPr>
        <w:numPr>
          <w:ilvl w:val="0"/>
          <w:numId w:val="169"/>
        </w:numPr>
        <w:rPr>
          <w:sz w:val="18"/>
          <w:szCs w:val="18"/>
          <w:lang w:val="es-PE"/>
        </w:rPr>
      </w:pPr>
      <w:r w:rsidRPr="00CD50F8">
        <w:rPr>
          <w:sz w:val="18"/>
          <w:szCs w:val="18"/>
          <w:lang w:val="es-PE"/>
        </w:rPr>
        <w:t xml:space="preserve">Todos </w:t>
      </w:r>
    </w:p>
    <w:p w:rsidR="002A24BB" w:rsidRPr="00CD50F8" w:rsidRDefault="002A24BB" w:rsidP="00D917A1">
      <w:pPr>
        <w:numPr>
          <w:ilvl w:val="0"/>
          <w:numId w:val="38"/>
        </w:numPr>
        <w:ind w:left="1418"/>
        <w:rPr>
          <w:sz w:val="18"/>
          <w:szCs w:val="18"/>
          <w:lang w:val="es-PE"/>
        </w:rPr>
      </w:pPr>
      <w:r w:rsidRPr="00CD50F8">
        <w:rPr>
          <w:sz w:val="18"/>
          <w:szCs w:val="18"/>
          <w:lang w:val="es-PE"/>
        </w:rPr>
        <w:t>Por Ubigeo, (selección múltiple, donde sucede la incidencia)</w:t>
      </w:r>
    </w:p>
    <w:p w:rsidR="003805CF" w:rsidRPr="00CD50F8" w:rsidRDefault="003805CF" w:rsidP="00D917A1">
      <w:pPr>
        <w:numPr>
          <w:ilvl w:val="0"/>
          <w:numId w:val="38"/>
        </w:numPr>
        <w:ind w:left="1418"/>
        <w:rPr>
          <w:sz w:val="18"/>
          <w:szCs w:val="18"/>
          <w:lang w:val="es-PE"/>
        </w:rPr>
      </w:pPr>
      <w:r w:rsidRPr="00CD50F8">
        <w:rPr>
          <w:sz w:val="18"/>
          <w:szCs w:val="18"/>
          <w:lang w:val="es-PE"/>
        </w:rPr>
        <w:t xml:space="preserve">Tipo de incidencia </w:t>
      </w:r>
    </w:p>
    <w:p w:rsidR="003805CF" w:rsidRPr="00CD50F8" w:rsidRDefault="003805CF" w:rsidP="00D917A1">
      <w:pPr>
        <w:numPr>
          <w:ilvl w:val="0"/>
          <w:numId w:val="38"/>
        </w:numPr>
        <w:ind w:left="1418"/>
        <w:rPr>
          <w:sz w:val="18"/>
          <w:szCs w:val="18"/>
          <w:lang w:val="es-PE"/>
        </w:rPr>
      </w:pPr>
      <w:r w:rsidRPr="00CD50F8">
        <w:rPr>
          <w:sz w:val="18"/>
          <w:szCs w:val="18"/>
          <w:lang w:val="es-PE"/>
        </w:rPr>
        <w:t>Tipo de Bien Fiscalizado (selección múltiple)</w:t>
      </w:r>
    </w:p>
    <w:p w:rsidR="003805CF" w:rsidRPr="00CD50F8" w:rsidRDefault="003805CF" w:rsidP="00D917A1">
      <w:pPr>
        <w:numPr>
          <w:ilvl w:val="0"/>
          <w:numId w:val="38"/>
        </w:numPr>
        <w:ind w:left="1418"/>
        <w:rPr>
          <w:sz w:val="18"/>
          <w:szCs w:val="18"/>
          <w:lang w:val="es-PE"/>
        </w:rPr>
      </w:pPr>
      <w:r w:rsidRPr="00CD50F8">
        <w:rPr>
          <w:sz w:val="18"/>
          <w:szCs w:val="18"/>
          <w:lang w:val="es-PE"/>
        </w:rPr>
        <w:t>Bien Fiscalizado (selección múltiple)</w:t>
      </w:r>
    </w:p>
    <w:p w:rsidR="003805CF" w:rsidRPr="00CD50F8" w:rsidRDefault="003805CF" w:rsidP="00D917A1">
      <w:pPr>
        <w:numPr>
          <w:ilvl w:val="0"/>
          <w:numId w:val="38"/>
        </w:numPr>
        <w:ind w:left="1418"/>
        <w:rPr>
          <w:sz w:val="18"/>
          <w:szCs w:val="18"/>
          <w:lang w:val="es-PE"/>
        </w:rPr>
      </w:pPr>
      <w:r w:rsidRPr="00CD50F8">
        <w:rPr>
          <w:sz w:val="18"/>
          <w:szCs w:val="18"/>
          <w:lang w:val="es-PE"/>
        </w:rPr>
        <w:t xml:space="preserve">Origen del control de BF (Catalogo de IQ – selección </w:t>
      </w:r>
      <w:r w:rsidR="004217DE" w:rsidRPr="00CD50F8">
        <w:rPr>
          <w:sz w:val="18"/>
          <w:szCs w:val="18"/>
          <w:lang w:val="es-PE"/>
        </w:rPr>
        <w:t>múltiple</w:t>
      </w:r>
      <w:r w:rsidRPr="00CD50F8">
        <w:rPr>
          <w:sz w:val="18"/>
          <w:szCs w:val="18"/>
          <w:lang w:val="es-PE"/>
        </w:rPr>
        <w:t>)</w:t>
      </w:r>
    </w:p>
    <w:p w:rsidR="003805CF" w:rsidRPr="00CD50F8" w:rsidRDefault="003805CF" w:rsidP="00D917A1">
      <w:pPr>
        <w:numPr>
          <w:ilvl w:val="0"/>
          <w:numId w:val="38"/>
        </w:numPr>
        <w:ind w:left="1418"/>
        <w:rPr>
          <w:sz w:val="18"/>
          <w:szCs w:val="18"/>
          <w:lang w:val="es-PE"/>
        </w:rPr>
      </w:pPr>
      <w:r w:rsidRPr="00CD50F8">
        <w:rPr>
          <w:sz w:val="18"/>
          <w:szCs w:val="18"/>
          <w:lang w:val="es-PE"/>
        </w:rPr>
        <w:t xml:space="preserve">Tipo de Registro (RCBF / Registro Especial de </w:t>
      </w:r>
      <w:r w:rsidR="004217DE" w:rsidRPr="00CD50F8">
        <w:rPr>
          <w:sz w:val="18"/>
          <w:szCs w:val="18"/>
          <w:lang w:val="es-PE"/>
        </w:rPr>
        <w:t>Régimen</w:t>
      </w:r>
      <w:r w:rsidRPr="00CD50F8">
        <w:rPr>
          <w:sz w:val="18"/>
          <w:szCs w:val="18"/>
          <w:lang w:val="es-PE"/>
        </w:rPr>
        <w:t xml:space="preserve"> Complementario)</w:t>
      </w:r>
    </w:p>
    <w:p w:rsidR="003805CF" w:rsidRPr="00CD50F8" w:rsidRDefault="003805CF" w:rsidP="00D917A1">
      <w:pPr>
        <w:numPr>
          <w:ilvl w:val="0"/>
          <w:numId w:val="38"/>
        </w:numPr>
        <w:ind w:left="1418"/>
        <w:rPr>
          <w:sz w:val="18"/>
          <w:szCs w:val="18"/>
          <w:lang w:val="es-PE"/>
        </w:rPr>
      </w:pPr>
      <w:r w:rsidRPr="00CD50F8">
        <w:rPr>
          <w:sz w:val="18"/>
          <w:szCs w:val="18"/>
          <w:lang w:val="es-PE"/>
        </w:rPr>
        <w:t xml:space="preserve">Tipo de </w:t>
      </w:r>
      <w:r w:rsidR="004217DE" w:rsidRPr="00CD50F8">
        <w:rPr>
          <w:sz w:val="18"/>
          <w:szCs w:val="18"/>
          <w:lang w:val="es-PE"/>
        </w:rPr>
        <w:t>Régimen</w:t>
      </w:r>
      <w:r w:rsidRPr="00CD50F8">
        <w:rPr>
          <w:sz w:val="18"/>
          <w:szCs w:val="18"/>
          <w:lang w:val="es-PE"/>
        </w:rPr>
        <w:t xml:space="preserve"> (</w:t>
      </w:r>
      <w:r w:rsidR="004217DE" w:rsidRPr="00CD50F8">
        <w:rPr>
          <w:sz w:val="18"/>
          <w:szCs w:val="18"/>
          <w:lang w:val="es-PE"/>
        </w:rPr>
        <w:t>Régimen</w:t>
      </w:r>
      <w:r w:rsidRPr="00CD50F8">
        <w:rPr>
          <w:sz w:val="18"/>
          <w:szCs w:val="18"/>
          <w:lang w:val="es-PE"/>
        </w:rPr>
        <w:t xml:space="preserve"> General / </w:t>
      </w:r>
      <w:r w:rsidR="004217DE" w:rsidRPr="00CD50F8">
        <w:rPr>
          <w:sz w:val="18"/>
          <w:szCs w:val="18"/>
          <w:lang w:val="es-PE"/>
        </w:rPr>
        <w:t>Régimen</w:t>
      </w:r>
      <w:r w:rsidRPr="00CD50F8">
        <w:rPr>
          <w:sz w:val="18"/>
          <w:szCs w:val="18"/>
          <w:lang w:val="es-PE"/>
        </w:rPr>
        <w:t xml:space="preserve"> Especial)</w:t>
      </w:r>
    </w:p>
    <w:p w:rsidR="003805CF" w:rsidRPr="00CD50F8" w:rsidRDefault="003805CF" w:rsidP="00D917A1">
      <w:pPr>
        <w:numPr>
          <w:ilvl w:val="0"/>
          <w:numId w:val="38"/>
        </w:numPr>
        <w:ind w:left="1418"/>
        <w:rPr>
          <w:sz w:val="18"/>
          <w:szCs w:val="18"/>
          <w:lang w:val="es-PE"/>
        </w:rPr>
      </w:pPr>
      <w:r w:rsidRPr="00CD50F8">
        <w:rPr>
          <w:sz w:val="18"/>
          <w:szCs w:val="18"/>
          <w:lang w:val="es-PE"/>
        </w:rPr>
        <w:t>Sector económico, selección múltiple</w:t>
      </w:r>
    </w:p>
    <w:p w:rsidR="003805CF" w:rsidRPr="00CD50F8" w:rsidRDefault="003805CF" w:rsidP="00D917A1">
      <w:pPr>
        <w:numPr>
          <w:ilvl w:val="0"/>
          <w:numId w:val="38"/>
        </w:numPr>
        <w:ind w:left="1418"/>
        <w:rPr>
          <w:sz w:val="18"/>
          <w:szCs w:val="18"/>
          <w:lang w:val="es-PE"/>
        </w:rPr>
      </w:pPr>
      <w:r w:rsidRPr="00CD50F8">
        <w:rPr>
          <w:sz w:val="18"/>
          <w:szCs w:val="18"/>
          <w:lang w:val="es-PE"/>
        </w:rPr>
        <w:t>Actividad, selección múltiple</w:t>
      </w:r>
    </w:p>
    <w:p w:rsidR="003805CF" w:rsidRPr="00CD50F8" w:rsidRDefault="003805CF" w:rsidP="003805CF">
      <w:pPr>
        <w:ind w:left="1418"/>
        <w:rPr>
          <w:sz w:val="18"/>
          <w:szCs w:val="18"/>
          <w:lang w:val="es-PE"/>
        </w:rPr>
      </w:pPr>
    </w:p>
    <w:p w:rsidR="003805CF" w:rsidRPr="00CD50F8" w:rsidRDefault="003805CF" w:rsidP="003805CF">
      <w:pPr>
        <w:ind w:left="709"/>
        <w:rPr>
          <w:sz w:val="18"/>
          <w:szCs w:val="18"/>
          <w:lang w:val="es-PE"/>
        </w:rPr>
      </w:pPr>
      <w:r w:rsidRPr="00CD50F8">
        <w:rPr>
          <w:sz w:val="18"/>
          <w:szCs w:val="18"/>
          <w:lang w:val="es-PE"/>
        </w:rPr>
        <w:t xml:space="preserve">Los datos a presentar son </w:t>
      </w:r>
    </w:p>
    <w:p w:rsidR="002A24BB" w:rsidRPr="00CD50F8" w:rsidRDefault="002A24BB" w:rsidP="00D917A1">
      <w:pPr>
        <w:numPr>
          <w:ilvl w:val="0"/>
          <w:numId w:val="38"/>
        </w:numPr>
        <w:ind w:left="1418"/>
        <w:rPr>
          <w:sz w:val="18"/>
          <w:szCs w:val="18"/>
          <w:lang w:val="es-PE"/>
        </w:rPr>
      </w:pPr>
      <w:r w:rsidRPr="00CD50F8">
        <w:rPr>
          <w:sz w:val="18"/>
          <w:szCs w:val="18"/>
          <w:lang w:val="es-PE"/>
        </w:rPr>
        <w:t xml:space="preserve">Ubigeo </w:t>
      </w:r>
    </w:p>
    <w:p w:rsidR="002A24BB" w:rsidRPr="00CD50F8" w:rsidRDefault="002A24BB" w:rsidP="00D917A1">
      <w:pPr>
        <w:numPr>
          <w:ilvl w:val="0"/>
          <w:numId w:val="38"/>
        </w:numPr>
        <w:ind w:left="1418"/>
        <w:rPr>
          <w:sz w:val="18"/>
          <w:szCs w:val="18"/>
          <w:lang w:val="es-PE"/>
        </w:rPr>
      </w:pPr>
      <w:r w:rsidRPr="00CD50F8">
        <w:rPr>
          <w:sz w:val="18"/>
          <w:szCs w:val="18"/>
          <w:lang w:val="es-PE"/>
        </w:rPr>
        <w:t xml:space="preserve">Tipo de incidencia </w:t>
      </w:r>
    </w:p>
    <w:p w:rsidR="002A24BB" w:rsidRPr="00CD50F8" w:rsidRDefault="002A24BB" w:rsidP="00D917A1">
      <w:pPr>
        <w:numPr>
          <w:ilvl w:val="0"/>
          <w:numId w:val="38"/>
        </w:numPr>
        <w:ind w:left="1418"/>
        <w:rPr>
          <w:sz w:val="18"/>
          <w:szCs w:val="18"/>
          <w:lang w:val="es-PE"/>
        </w:rPr>
      </w:pPr>
      <w:r w:rsidRPr="00CD50F8">
        <w:rPr>
          <w:sz w:val="18"/>
          <w:szCs w:val="18"/>
          <w:lang w:val="es-PE"/>
        </w:rPr>
        <w:t xml:space="preserve">Periodo de la incidencia </w:t>
      </w:r>
    </w:p>
    <w:p w:rsidR="003805CF" w:rsidRPr="00CD50F8" w:rsidRDefault="002A24BB" w:rsidP="00D917A1">
      <w:pPr>
        <w:numPr>
          <w:ilvl w:val="0"/>
          <w:numId w:val="38"/>
        </w:numPr>
        <w:ind w:left="1418"/>
        <w:rPr>
          <w:sz w:val="18"/>
          <w:szCs w:val="18"/>
          <w:lang w:val="es-PE"/>
        </w:rPr>
      </w:pPr>
      <w:r w:rsidRPr="00CD50F8">
        <w:rPr>
          <w:sz w:val="18"/>
          <w:szCs w:val="18"/>
          <w:lang w:val="es-PE"/>
        </w:rPr>
        <w:t xml:space="preserve">Cantidad de incidencias </w:t>
      </w:r>
    </w:p>
    <w:p w:rsidR="003805CF" w:rsidRPr="00CD50F8" w:rsidRDefault="002A24BB" w:rsidP="00D917A1">
      <w:pPr>
        <w:numPr>
          <w:ilvl w:val="0"/>
          <w:numId w:val="38"/>
        </w:numPr>
        <w:ind w:left="1418"/>
        <w:rPr>
          <w:sz w:val="18"/>
          <w:szCs w:val="18"/>
          <w:lang w:val="es-PE"/>
        </w:rPr>
      </w:pPr>
      <w:r w:rsidRPr="00CD50F8">
        <w:rPr>
          <w:sz w:val="18"/>
          <w:szCs w:val="18"/>
          <w:lang w:val="es-PE"/>
        </w:rPr>
        <w:t xml:space="preserve">Cantidad neta total de la incidencia </w:t>
      </w:r>
    </w:p>
    <w:p w:rsidR="003805CF" w:rsidRPr="00CD50F8" w:rsidRDefault="003805CF" w:rsidP="00D917A1">
      <w:pPr>
        <w:numPr>
          <w:ilvl w:val="0"/>
          <w:numId w:val="38"/>
        </w:numPr>
        <w:ind w:left="1418"/>
        <w:rPr>
          <w:sz w:val="18"/>
          <w:szCs w:val="18"/>
          <w:lang w:val="es-PE"/>
        </w:rPr>
      </w:pPr>
      <w:r w:rsidRPr="00CD50F8">
        <w:rPr>
          <w:sz w:val="18"/>
          <w:szCs w:val="18"/>
          <w:lang w:val="es-PE"/>
        </w:rPr>
        <w:t>Ver Detalle (sector económico, actividades)</w:t>
      </w:r>
    </w:p>
    <w:p w:rsidR="003805CF" w:rsidRPr="00CD50F8" w:rsidRDefault="003805CF" w:rsidP="003805CF">
      <w:pPr>
        <w:pStyle w:val="Textodeglobo"/>
        <w:ind w:left="709"/>
        <w:rPr>
          <w:rFonts w:ascii="Arial" w:hAnsi="Arial" w:cs="Arial"/>
          <w:sz w:val="18"/>
          <w:szCs w:val="18"/>
          <w:lang w:eastAsia="es-ES"/>
        </w:rPr>
      </w:pPr>
    </w:p>
    <w:p w:rsidR="003805CF" w:rsidRPr="00CD50F8" w:rsidRDefault="003805CF" w:rsidP="003805CF">
      <w:pPr>
        <w:pStyle w:val="Textodeglobo"/>
        <w:ind w:left="709"/>
        <w:jc w:val="left"/>
        <w:rPr>
          <w:rFonts w:ascii="Arial" w:hAnsi="Arial" w:cs="Arial"/>
          <w:sz w:val="18"/>
          <w:szCs w:val="18"/>
        </w:rPr>
      </w:pPr>
      <w:r w:rsidRPr="00CD50F8">
        <w:rPr>
          <w:rFonts w:ascii="Arial" w:hAnsi="Arial" w:cs="Arial"/>
          <w:sz w:val="18"/>
          <w:szCs w:val="18"/>
        </w:rPr>
        <w:t>Consideraciones:</w:t>
      </w:r>
    </w:p>
    <w:p w:rsidR="003805CF" w:rsidRPr="00CD50F8" w:rsidRDefault="003805CF" w:rsidP="00D917A1">
      <w:pPr>
        <w:pStyle w:val="Prrafodelista"/>
        <w:numPr>
          <w:ilvl w:val="0"/>
          <w:numId w:val="57"/>
        </w:numPr>
        <w:ind w:left="1418"/>
        <w:rPr>
          <w:rFonts w:cs="Arial"/>
          <w:sz w:val="18"/>
          <w:szCs w:val="18"/>
          <w:lang w:val="es-PE"/>
        </w:rPr>
      </w:pPr>
      <w:r w:rsidRPr="00CD50F8">
        <w:rPr>
          <w:rFonts w:cs="Arial"/>
          <w:sz w:val="18"/>
          <w:szCs w:val="18"/>
          <w:lang w:val="es-PE"/>
        </w:rPr>
        <w:t xml:space="preserve">Ordenado por </w:t>
      </w:r>
      <w:r w:rsidR="00D34A66" w:rsidRPr="00CD50F8">
        <w:rPr>
          <w:sz w:val="18"/>
          <w:szCs w:val="18"/>
          <w:lang w:val="es-PE"/>
        </w:rPr>
        <w:t xml:space="preserve">Ubigeo, tipo de incidencia, periodo de incidencia </w:t>
      </w:r>
    </w:p>
    <w:p w:rsidR="00C30DCB" w:rsidRPr="00CD50F8" w:rsidRDefault="00C30DCB" w:rsidP="00D917A1">
      <w:pPr>
        <w:pStyle w:val="Prrafodelista"/>
        <w:numPr>
          <w:ilvl w:val="0"/>
          <w:numId w:val="57"/>
        </w:numPr>
        <w:ind w:left="1418"/>
        <w:rPr>
          <w:rFonts w:cs="Arial"/>
          <w:sz w:val="18"/>
          <w:szCs w:val="18"/>
          <w:lang w:val="es-PE"/>
        </w:rPr>
      </w:pPr>
      <w:r w:rsidRPr="00CD50F8">
        <w:rPr>
          <w:sz w:val="18"/>
          <w:szCs w:val="18"/>
        </w:rPr>
        <w:t>Considerar que los tipos de BF mezcla y disolvente no tienen código de BF por lo que deberá mostrarse ‘000’</w:t>
      </w:r>
    </w:p>
    <w:p w:rsidR="003805CF" w:rsidRPr="00CD50F8" w:rsidRDefault="003805CF" w:rsidP="00D917A1">
      <w:pPr>
        <w:pStyle w:val="Prrafodelista"/>
        <w:numPr>
          <w:ilvl w:val="0"/>
          <w:numId w:val="57"/>
        </w:numPr>
        <w:ind w:left="1418"/>
        <w:rPr>
          <w:rFonts w:cs="Arial"/>
          <w:sz w:val="18"/>
          <w:szCs w:val="18"/>
          <w:lang w:val="es-PE"/>
        </w:rPr>
      </w:pPr>
      <w:r w:rsidRPr="00CD50F8">
        <w:rPr>
          <w:rFonts w:cs="Arial"/>
          <w:sz w:val="18"/>
          <w:szCs w:val="18"/>
          <w:lang w:val="es-PE"/>
        </w:rPr>
        <w:t xml:space="preserve">La información se obtiene para el último periodo anual del periodo de vigencia del Usuario  </w:t>
      </w:r>
    </w:p>
    <w:p w:rsidR="003805CF" w:rsidRPr="00CD50F8" w:rsidRDefault="003805CF" w:rsidP="00D917A1">
      <w:pPr>
        <w:pStyle w:val="Prrafodelista"/>
        <w:numPr>
          <w:ilvl w:val="0"/>
          <w:numId w:val="57"/>
        </w:numPr>
        <w:ind w:left="1418"/>
        <w:rPr>
          <w:rFonts w:cs="Arial"/>
          <w:sz w:val="18"/>
          <w:szCs w:val="18"/>
          <w:lang w:val="es-PE"/>
        </w:rPr>
      </w:pPr>
      <w:r w:rsidRPr="00CD50F8">
        <w:rPr>
          <w:rFonts w:cs="Arial"/>
          <w:sz w:val="18"/>
          <w:szCs w:val="18"/>
          <w:lang w:val="es-PE"/>
        </w:rPr>
        <w:t>Opción para bajar la información de la consulta a un archivo CSV o TXT</w:t>
      </w:r>
    </w:p>
    <w:p w:rsidR="003805CF" w:rsidRPr="00CD50F8" w:rsidRDefault="003805CF" w:rsidP="00D917A1">
      <w:pPr>
        <w:pStyle w:val="Prrafodelista"/>
        <w:numPr>
          <w:ilvl w:val="0"/>
          <w:numId w:val="57"/>
        </w:numPr>
        <w:ind w:left="1418"/>
        <w:rPr>
          <w:rFonts w:cs="Arial"/>
          <w:sz w:val="18"/>
          <w:szCs w:val="18"/>
          <w:lang w:val="es-PE"/>
        </w:rPr>
      </w:pPr>
      <w:r w:rsidRPr="00CD50F8">
        <w:rPr>
          <w:rFonts w:cs="Arial"/>
          <w:sz w:val="18"/>
          <w:szCs w:val="18"/>
          <w:lang w:val="es-PE"/>
        </w:rPr>
        <w:t>Debe mostrar la fecha y usuario que emite la consulta así como la última fecha en la cual se actualizo la información en el registro diario de operaciones</w:t>
      </w:r>
    </w:p>
    <w:p w:rsidR="003805CF" w:rsidRPr="00CD50F8" w:rsidRDefault="003805CF" w:rsidP="0060426A">
      <w:pPr>
        <w:pStyle w:val="Textodeglobo"/>
        <w:ind w:left="709"/>
        <w:rPr>
          <w:rFonts w:ascii="Arial" w:hAnsi="Arial" w:cs="Arial"/>
          <w:sz w:val="18"/>
          <w:szCs w:val="18"/>
          <w:lang w:eastAsia="es-ES"/>
        </w:rPr>
      </w:pPr>
    </w:p>
    <w:p w:rsidR="003805CF" w:rsidRPr="00CD50F8" w:rsidRDefault="003805CF" w:rsidP="0060426A">
      <w:pPr>
        <w:pStyle w:val="Textodeglobo"/>
        <w:ind w:left="709"/>
        <w:rPr>
          <w:rFonts w:ascii="Arial" w:hAnsi="Arial" w:cs="Arial"/>
          <w:sz w:val="18"/>
          <w:szCs w:val="18"/>
          <w:lang w:eastAsia="es-ES"/>
        </w:rPr>
      </w:pPr>
    </w:p>
    <w:p w:rsidR="00582FBD" w:rsidRPr="00CD50F8" w:rsidRDefault="00582FBD" w:rsidP="00D917A1">
      <w:pPr>
        <w:pStyle w:val="Textodeglobo"/>
        <w:numPr>
          <w:ilvl w:val="0"/>
          <w:numId w:val="155"/>
        </w:numPr>
        <w:rPr>
          <w:rFonts w:ascii="Arial" w:hAnsi="Arial" w:cs="Arial"/>
          <w:b/>
          <w:sz w:val="18"/>
          <w:szCs w:val="18"/>
          <w:u w:val="single"/>
          <w:lang w:eastAsia="es-ES"/>
        </w:rPr>
      </w:pPr>
      <w:r w:rsidRPr="00CD50F8">
        <w:rPr>
          <w:rFonts w:ascii="Arial" w:hAnsi="Arial" w:cs="Arial"/>
          <w:b/>
          <w:sz w:val="18"/>
          <w:szCs w:val="18"/>
          <w:u w:val="single"/>
          <w:lang w:eastAsia="es-ES"/>
        </w:rPr>
        <w:t xml:space="preserve">Consulta Usuarios Omisos </w:t>
      </w:r>
    </w:p>
    <w:p w:rsidR="00582FBD" w:rsidRPr="00CD50F8" w:rsidRDefault="00582FBD" w:rsidP="00582FBD">
      <w:pPr>
        <w:ind w:left="709"/>
        <w:rPr>
          <w:sz w:val="18"/>
          <w:szCs w:val="18"/>
          <w:lang w:val="es-PE"/>
        </w:rPr>
      </w:pPr>
      <w:r w:rsidRPr="00CD50F8">
        <w:rPr>
          <w:sz w:val="18"/>
          <w:szCs w:val="18"/>
          <w:lang w:val="es-PE"/>
        </w:rPr>
        <w:t>Filtros:</w:t>
      </w:r>
    </w:p>
    <w:p w:rsidR="00582FBD" w:rsidRPr="00CD50F8" w:rsidRDefault="00582FBD" w:rsidP="00D917A1">
      <w:pPr>
        <w:numPr>
          <w:ilvl w:val="0"/>
          <w:numId w:val="38"/>
        </w:numPr>
        <w:ind w:left="1418"/>
        <w:rPr>
          <w:sz w:val="18"/>
          <w:szCs w:val="18"/>
          <w:lang w:val="es-PE"/>
        </w:rPr>
      </w:pPr>
      <w:r w:rsidRPr="00CD50F8">
        <w:rPr>
          <w:sz w:val="18"/>
          <w:szCs w:val="18"/>
          <w:lang w:val="es-PE"/>
        </w:rPr>
        <w:t xml:space="preserve">Usuarios </w:t>
      </w:r>
    </w:p>
    <w:p w:rsidR="00582FBD" w:rsidRPr="00CD50F8" w:rsidRDefault="00582FBD" w:rsidP="00D917A1">
      <w:pPr>
        <w:numPr>
          <w:ilvl w:val="0"/>
          <w:numId w:val="170"/>
        </w:numPr>
        <w:rPr>
          <w:sz w:val="18"/>
          <w:szCs w:val="18"/>
          <w:lang w:val="es-PE"/>
        </w:rPr>
      </w:pPr>
      <w:r w:rsidRPr="00CD50F8">
        <w:rPr>
          <w:sz w:val="18"/>
          <w:szCs w:val="18"/>
          <w:lang w:val="es-PE"/>
        </w:rPr>
        <w:t>RUC especifico</w:t>
      </w:r>
    </w:p>
    <w:p w:rsidR="00582FBD" w:rsidRPr="00CD50F8" w:rsidRDefault="00582FBD" w:rsidP="00D917A1">
      <w:pPr>
        <w:numPr>
          <w:ilvl w:val="0"/>
          <w:numId w:val="170"/>
        </w:numPr>
        <w:rPr>
          <w:sz w:val="18"/>
          <w:szCs w:val="18"/>
          <w:lang w:val="es-PE"/>
        </w:rPr>
      </w:pPr>
      <w:r w:rsidRPr="00CD50F8">
        <w:rPr>
          <w:sz w:val="18"/>
          <w:szCs w:val="18"/>
          <w:lang w:val="es-PE"/>
        </w:rPr>
        <w:t xml:space="preserve">PRIU </w:t>
      </w:r>
    </w:p>
    <w:p w:rsidR="00582FBD" w:rsidRPr="00CD50F8" w:rsidRDefault="00582FBD" w:rsidP="00D917A1">
      <w:pPr>
        <w:numPr>
          <w:ilvl w:val="0"/>
          <w:numId w:val="170"/>
        </w:numPr>
        <w:rPr>
          <w:sz w:val="18"/>
          <w:szCs w:val="18"/>
          <w:lang w:val="es-PE"/>
        </w:rPr>
      </w:pPr>
      <w:r w:rsidRPr="00CD50F8">
        <w:rPr>
          <w:sz w:val="18"/>
          <w:szCs w:val="18"/>
          <w:lang w:val="es-PE"/>
        </w:rPr>
        <w:t xml:space="preserve">Todos </w:t>
      </w:r>
    </w:p>
    <w:p w:rsidR="00582FBD" w:rsidRPr="00CD50F8" w:rsidRDefault="00582FBD" w:rsidP="00D917A1">
      <w:pPr>
        <w:numPr>
          <w:ilvl w:val="0"/>
          <w:numId w:val="38"/>
        </w:numPr>
        <w:ind w:left="1418"/>
        <w:rPr>
          <w:sz w:val="18"/>
          <w:szCs w:val="18"/>
          <w:lang w:val="es-PE"/>
        </w:rPr>
      </w:pPr>
      <w:r w:rsidRPr="00CD50F8">
        <w:rPr>
          <w:sz w:val="18"/>
          <w:szCs w:val="18"/>
          <w:lang w:val="es-PE"/>
        </w:rPr>
        <w:t xml:space="preserve">Origen del control de BF (Catalogo de IQ – selección </w:t>
      </w:r>
      <w:r w:rsidR="004217DE" w:rsidRPr="00CD50F8">
        <w:rPr>
          <w:sz w:val="18"/>
          <w:szCs w:val="18"/>
          <w:lang w:val="es-PE"/>
        </w:rPr>
        <w:t>múltiple</w:t>
      </w:r>
      <w:r w:rsidRPr="00CD50F8">
        <w:rPr>
          <w:sz w:val="18"/>
          <w:szCs w:val="18"/>
          <w:lang w:val="es-PE"/>
        </w:rPr>
        <w:t>)</w:t>
      </w:r>
    </w:p>
    <w:p w:rsidR="00582FBD" w:rsidRPr="00CD50F8" w:rsidRDefault="00582FBD" w:rsidP="00D917A1">
      <w:pPr>
        <w:numPr>
          <w:ilvl w:val="0"/>
          <w:numId w:val="38"/>
        </w:numPr>
        <w:ind w:left="1418"/>
        <w:rPr>
          <w:sz w:val="18"/>
          <w:szCs w:val="18"/>
          <w:lang w:val="es-PE"/>
        </w:rPr>
      </w:pPr>
      <w:r w:rsidRPr="00CD50F8">
        <w:rPr>
          <w:sz w:val="18"/>
          <w:szCs w:val="18"/>
          <w:lang w:val="es-PE"/>
        </w:rPr>
        <w:t xml:space="preserve">Tipo de Registro (RCBF / Registro Especial de </w:t>
      </w:r>
      <w:r w:rsidR="004217DE" w:rsidRPr="00CD50F8">
        <w:rPr>
          <w:sz w:val="18"/>
          <w:szCs w:val="18"/>
          <w:lang w:val="es-PE"/>
        </w:rPr>
        <w:t>Régimen</w:t>
      </w:r>
      <w:r w:rsidRPr="00CD50F8">
        <w:rPr>
          <w:sz w:val="18"/>
          <w:szCs w:val="18"/>
          <w:lang w:val="es-PE"/>
        </w:rPr>
        <w:t xml:space="preserve"> Complementario)</w:t>
      </w:r>
    </w:p>
    <w:p w:rsidR="00582FBD" w:rsidRPr="00CD50F8" w:rsidRDefault="00582FBD" w:rsidP="00D917A1">
      <w:pPr>
        <w:numPr>
          <w:ilvl w:val="0"/>
          <w:numId w:val="38"/>
        </w:numPr>
        <w:ind w:left="1418"/>
        <w:rPr>
          <w:sz w:val="18"/>
          <w:szCs w:val="18"/>
          <w:lang w:val="es-PE"/>
        </w:rPr>
      </w:pPr>
      <w:r w:rsidRPr="00CD50F8">
        <w:rPr>
          <w:sz w:val="18"/>
          <w:szCs w:val="18"/>
          <w:lang w:val="es-PE"/>
        </w:rPr>
        <w:t xml:space="preserve">Tipo de </w:t>
      </w:r>
      <w:r w:rsidR="004217DE" w:rsidRPr="00CD50F8">
        <w:rPr>
          <w:sz w:val="18"/>
          <w:szCs w:val="18"/>
          <w:lang w:val="es-PE"/>
        </w:rPr>
        <w:t>Régimen</w:t>
      </w:r>
      <w:r w:rsidRPr="00CD50F8">
        <w:rPr>
          <w:sz w:val="18"/>
          <w:szCs w:val="18"/>
          <w:lang w:val="es-PE"/>
        </w:rPr>
        <w:t xml:space="preserve"> (</w:t>
      </w:r>
      <w:r w:rsidR="004217DE" w:rsidRPr="00CD50F8">
        <w:rPr>
          <w:sz w:val="18"/>
          <w:szCs w:val="18"/>
          <w:lang w:val="es-PE"/>
        </w:rPr>
        <w:t>Régimen</w:t>
      </w:r>
      <w:r w:rsidRPr="00CD50F8">
        <w:rPr>
          <w:sz w:val="18"/>
          <w:szCs w:val="18"/>
          <w:lang w:val="es-PE"/>
        </w:rPr>
        <w:t xml:space="preserve"> General / </w:t>
      </w:r>
      <w:r w:rsidR="004217DE" w:rsidRPr="00CD50F8">
        <w:rPr>
          <w:sz w:val="18"/>
          <w:szCs w:val="18"/>
          <w:lang w:val="es-PE"/>
        </w:rPr>
        <w:t>Régimen</w:t>
      </w:r>
      <w:r w:rsidRPr="00CD50F8">
        <w:rPr>
          <w:sz w:val="18"/>
          <w:szCs w:val="18"/>
          <w:lang w:val="es-PE"/>
        </w:rPr>
        <w:t xml:space="preserve"> Especial)</w:t>
      </w:r>
    </w:p>
    <w:p w:rsidR="00582FBD" w:rsidRPr="00CD50F8" w:rsidRDefault="00582FBD" w:rsidP="00D917A1">
      <w:pPr>
        <w:numPr>
          <w:ilvl w:val="0"/>
          <w:numId w:val="38"/>
        </w:numPr>
        <w:ind w:left="1418"/>
        <w:rPr>
          <w:sz w:val="18"/>
          <w:szCs w:val="18"/>
          <w:lang w:val="es-PE"/>
        </w:rPr>
      </w:pPr>
      <w:r w:rsidRPr="00CD50F8">
        <w:rPr>
          <w:sz w:val="18"/>
          <w:szCs w:val="18"/>
          <w:lang w:val="es-PE"/>
        </w:rPr>
        <w:t>Sector económico, selección múltiple</w:t>
      </w:r>
    </w:p>
    <w:p w:rsidR="00582FBD" w:rsidRPr="00CD50F8" w:rsidRDefault="00582FBD" w:rsidP="00D917A1">
      <w:pPr>
        <w:numPr>
          <w:ilvl w:val="0"/>
          <w:numId w:val="38"/>
        </w:numPr>
        <w:ind w:left="1418"/>
        <w:rPr>
          <w:sz w:val="18"/>
          <w:szCs w:val="18"/>
          <w:lang w:val="es-PE"/>
        </w:rPr>
      </w:pPr>
      <w:r w:rsidRPr="00CD50F8">
        <w:rPr>
          <w:sz w:val="18"/>
          <w:szCs w:val="18"/>
          <w:lang w:val="es-PE"/>
        </w:rPr>
        <w:t>Actividad, selección múltiple</w:t>
      </w:r>
    </w:p>
    <w:p w:rsidR="00582FBD" w:rsidRPr="00CD50F8" w:rsidRDefault="00582FBD" w:rsidP="00582FBD">
      <w:pPr>
        <w:ind w:left="1418"/>
        <w:rPr>
          <w:sz w:val="18"/>
          <w:szCs w:val="18"/>
          <w:lang w:val="es-PE"/>
        </w:rPr>
      </w:pPr>
    </w:p>
    <w:p w:rsidR="00582FBD" w:rsidRPr="00CD50F8" w:rsidRDefault="00582FBD" w:rsidP="00582FBD">
      <w:pPr>
        <w:ind w:left="709"/>
        <w:rPr>
          <w:sz w:val="18"/>
          <w:szCs w:val="18"/>
          <w:lang w:val="es-PE"/>
        </w:rPr>
      </w:pPr>
      <w:r w:rsidRPr="00CD50F8">
        <w:rPr>
          <w:sz w:val="18"/>
          <w:szCs w:val="18"/>
          <w:lang w:val="es-PE"/>
        </w:rPr>
        <w:t xml:space="preserve">Los datos a presentar son </w:t>
      </w:r>
    </w:p>
    <w:p w:rsidR="007C1E5F" w:rsidRPr="00CD50F8" w:rsidRDefault="007C1E5F" w:rsidP="00D917A1">
      <w:pPr>
        <w:numPr>
          <w:ilvl w:val="0"/>
          <w:numId w:val="38"/>
        </w:numPr>
        <w:ind w:left="1418"/>
        <w:rPr>
          <w:sz w:val="18"/>
          <w:szCs w:val="18"/>
          <w:lang w:val="es-PE"/>
        </w:rPr>
      </w:pPr>
      <w:r w:rsidRPr="00CD50F8">
        <w:rPr>
          <w:sz w:val="18"/>
          <w:szCs w:val="18"/>
          <w:lang w:val="es-PE"/>
        </w:rPr>
        <w:t xml:space="preserve">Origen del control de BF </w:t>
      </w:r>
    </w:p>
    <w:p w:rsidR="00582FBD" w:rsidRPr="00CD50F8" w:rsidRDefault="00582FBD" w:rsidP="00D917A1">
      <w:pPr>
        <w:numPr>
          <w:ilvl w:val="0"/>
          <w:numId w:val="38"/>
        </w:numPr>
        <w:ind w:left="1418"/>
        <w:rPr>
          <w:sz w:val="18"/>
          <w:szCs w:val="18"/>
          <w:lang w:val="es-PE"/>
        </w:rPr>
      </w:pPr>
      <w:r w:rsidRPr="00CD50F8">
        <w:rPr>
          <w:sz w:val="18"/>
          <w:szCs w:val="18"/>
          <w:lang w:val="es-PE"/>
        </w:rPr>
        <w:lastRenderedPageBreak/>
        <w:t xml:space="preserve">Cantidad de </w:t>
      </w:r>
      <w:r w:rsidR="00FA1F07" w:rsidRPr="00CD50F8">
        <w:rPr>
          <w:sz w:val="18"/>
          <w:szCs w:val="18"/>
          <w:lang w:val="es-PE"/>
        </w:rPr>
        <w:t>Usuarios Omisos</w:t>
      </w:r>
    </w:p>
    <w:p w:rsidR="00FA1F07" w:rsidRPr="00CD50F8" w:rsidRDefault="00FA1F07" w:rsidP="00D917A1">
      <w:pPr>
        <w:numPr>
          <w:ilvl w:val="0"/>
          <w:numId w:val="38"/>
        </w:numPr>
        <w:ind w:left="1418"/>
        <w:rPr>
          <w:sz w:val="18"/>
          <w:szCs w:val="18"/>
          <w:lang w:val="es-PE"/>
        </w:rPr>
      </w:pPr>
      <w:r w:rsidRPr="00CD50F8">
        <w:rPr>
          <w:sz w:val="18"/>
          <w:szCs w:val="18"/>
          <w:lang w:val="es-PE"/>
        </w:rPr>
        <w:t xml:space="preserve">Cantidad de periodos omisos </w:t>
      </w:r>
    </w:p>
    <w:p w:rsidR="00582FBD" w:rsidRPr="00CD50F8" w:rsidRDefault="00582FBD" w:rsidP="00D917A1">
      <w:pPr>
        <w:numPr>
          <w:ilvl w:val="0"/>
          <w:numId w:val="38"/>
        </w:numPr>
        <w:ind w:left="1418"/>
        <w:rPr>
          <w:sz w:val="18"/>
          <w:szCs w:val="18"/>
          <w:lang w:val="es-PE"/>
        </w:rPr>
      </w:pPr>
      <w:r w:rsidRPr="00CD50F8">
        <w:rPr>
          <w:sz w:val="18"/>
          <w:szCs w:val="18"/>
          <w:lang w:val="es-PE"/>
        </w:rPr>
        <w:t>Ver Detalle (sector económico, actividades)</w:t>
      </w:r>
    </w:p>
    <w:p w:rsidR="00582FBD" w:rsidRPr="00CD50F8" w:rsidRDefault="00582FBD" w:rsidP="00582FBD">
      <w:pPr>
        <w:pStyle w:val="Textodeglobo"/>
        <w:ind w:left="709"/>
        <w:rPr>
          <w:rFonts w:ascii="Arial" w:hAnsi="Arial" w:cs="Arial"/>
          <w:sz w:val="18"/>
          <w:szCs w:val="18"/>
          <w:lang w:eastAsia="es-ES"/>
        </w:rPr>
      </w:pPr>
    </w:p>
    <w:p w:rsidR="00582FBD" w:rsidRPr="00CD50F8" w:rsidRDefault="00582FBD" w:rsidP="00582FBD">
      <w:pPr>
        <w:pStyle w:val="Textodeglobo"/>
        <w:ind w:left="709"/>
        <w:jc w:val="left"/>
        <w:rPr>
          <w:rFonts w:ascii="Arial" w:hAnsi="Arial" w:cs="Arial"/>
          <w:sz w:val="18"/>
          <w:szCs w:val="18"/>
        </w:rPr>
      </w:pPr>
      <w:r w:rsidRPr="00CD50F8">
        <w:rPr>
          <w:rFonts w:ascii="Arial" w:hAnsi="Arial" w:cs="Arial"/>
          <w:sz w:val="18"/>
          <w:szCs w:val="18"/>
        </w:rPr>
        <w:t>Consideraciones:</w:t>
      </w:r>
    </w:p>
    <w:p w:rsidR="00582FBD" w:rsidRPr="00CD50F8" w:rsidRDefault="00582FBD" w:rsidP="00D917A1">
      <w:pPr>
        <w:pStyle w:val="Prrafodelista"/>
        <w:numPr>
          <w:ilvl w:val="0"/>
          <w:numId w:val="57"/>
        </w:numPr>
        <w:ind w:left="1418"/>
        <w:rPr>
          <w:rFonts w:cs="Arial"/>
          <w:sz w:val="18"/>
          <w:szCs w:val="18"/>
          <w:lang w:val="es-PE"/>
        </w:rPr>
      </w:pPr>
      <w:r w:rsidRPr="00CD50F8">
        <w:rPr>
          <w:rFonts w:cs="Arial"/>
          <w:sz w:val="18"/>
          <w:szCs w:val="18"/>
          <w:lang w:val="es-PE"/>
        </w:rPr>
        <w:t xml:space="preserve">Ordenado por </w:t>
      </w:r>
      <w:r w:rsidR="005E0A5A" w:rsidRPr="00CD50F8">
        <w:rPr>
          <w:sz w:val="18"/>
          <w:szCs w:val="18"/>
          <w:lang w:val="es-PE"/>
        </w:rPr>
        <w:t>Origen del control de BF</w:t>
      </w:r>
    </w:p>
    <w:p w:rsidR="00582FBD" w:rsidRPr="00CD50F8" w:rsidRDefault="00582FBD" w:rsidP="00D917A1">
      <w:pPr>
        <w:pStyle w:val="Prrafodelista"/>
        <w:numPr>
          <w:ilvl w:val="0"/>
          <w:numId w:val="57"/>
        </w:numPr>
        <w:ind w:left="1418"/>
        <w:rPr>
          <w:rFonts w:cs="Arial"/>
          <w:sz w:val="18"/>
          <w:szCs w:val="18"/>
          <w:lang w:val="es-PE"/>
        </w:rPr>
      </w:pPr>
      <w:r w:rsidRPr="00CD50F8">
        <w:rPr>
          <w:rFonts w:cs="Arial"/>
          <w:sz w:val="18"/>
          <w:szCs w:val="18"/>
          <w:lang w:val="es-PE"/>
        </w:rPr>
        <w:t xml:space="preserve">La información se obtiene para el último periodo anual del periodo de vigencia del Usuario  </w:t>
      </w:r>
    </w:p>
    <w:p w:rsidR="00582FBD" w:rsidRPr="00CD50F8" w:rsidRDefault="00582FBD" w:rsidP="00D917A1">
      <w:pPr>
        <w:pStyle w:val="Prrafodelista"/>
        <w:numPr>
          <w:ilvl w:val="0"/>
          <w:numId w:val="57"/>
        </w:numPr>
        <w:ind w:left="1418"/>
        <w:rPr>
          <w:rFonts w:cs="Arial"/>
          <w:sz w:val="18"/>
          <w:szCs w:val="18"/>
          <w:lang w:val="es-PE"/>
        </w:rPr>
      </w:pPr>
      <w:r w:rsidRPr="00CD50F8">
        <w:rPr>
          <w:rFonts w:cs="Arial"/>
          <w:sz w:val="18"/>
          <w:szCs w:val="18"/>
          <w:lang w:val="es-PE"/>
        </w:rPr>
        <w:t>Opción para bajar la información de la consulta a un archivo CSV o TXT</w:t>
      </w:r>
    </w:p>
    <w:p w:rsidR="00582FBD" w:rsidRPr="00CD50F8" w:rsidRDefault="00582FBD" w:rsidP="00D917A1">
      <w:pPr>
        <w:pStyle w:val="Prrafodelista"/>
        <w:numPr>
          <w:ilvl w:val="0"/>
          <w:numId w:val="57"/>
        </w:numPr>
        <w:ind w:left="1418"/>
        <w:rPr>
          <w:rFonts w:cs="Arial"/>
          <w:sz w:val="18"/>
          <w:szCs w:val="18"/>
          <w:lang w:val="es-PE"/>
        </w:rPr>
      </w:pPr>
      <w:r w:rsidRPr="00CD50F8">
        <w:rPr>
          <w:rFonts w:cs="Arial"/>
          <w:sz w:val="18"/>
          <w:szCs w:val="18"/>
          <w:lang w:val="es-PE"/>
        </w:rPr>
        <w:t>Debe mostrar la fecha y usuario que emite la consulta así como la última fecha en la cual se actualizo la información en el registro diario de operaciones</w:t>
      </w:r>
    </w:p>
    <w:p w:rsidR="00E51870" w:rsidRPr="00CD50F8" w:rsidRDefault="00E51870" w:rsidP="0060426A">
      <w:pPr>
        <w:pStyle w:val="Textodeglobo"/>
        <w:ind w:left="709"/>
        <w:rPr>
          <w:rFonts w:ascii="Arial" w:hAnsi="Arial" w:cs="Arial"/>
          <w:sz w:val="18"/>
          <w:szCs w:val="18"/>
          <w:lang w:eastAsia="es-ES"/>
        </w:rPr>
      </w:pPr>
    </w:p>
    <w:p w:rsidR="00D34A66" w:rsidRPr="00CD50F8" w:rsidRDefault="00D34A66" w:rsidP="0060426A">
      <w:pPr>
        <w:pStyle w:val="Textodeglobo"/>
        <w:ind w:left="709"/>
        <w:rPr>
          <w:rFonts w:ascii="Arial" w:hAnsi="Arial" w:cs="Arial"/>
          <w:sz w:val="18"/>
          <w:szCs w:val="18"/>
          <w:lang w:eastAsia="es-ES"/>
        </w:rPr>
      </w:pPr>
    </w:p>
    <w:p w:rsidR="00D34A66" w:rsidRPr="00CD50F8" w:rsidRDefault="00D34A66" w:rsidP="00D917A1">
      <w:pPr>
        <w:pStyle w:val="Textodeglobo"/>
        <w:numPr>
          <w:ilvl w:val="0"/>
          <w:numId w:val="155"/>
        </w:numPr>
        <w:rPr>
          <w:rFonts w:ascii="Arial" w:hAnsi="Arial" w:cs="Arial"/>
          <w:b/>
          <w:sz w:val="18"/>
          <w:szCs w:val="18"/>
          <w:u w:val="single"/>
          <w:lang w:eastAsia="es-ES"/>
        </w:rPr>
      </w:pPr>
      <w:r w:rsidRPr="00CD50F8">
        <w:rPr>
          <w:rFonts w:ascii="Arial" w:hAnsi="Arial" w:cs="Arial"/>
          <w:b/>
          <w:sz w:val="18"/>
          <w:szCs w:val="18"/>
          <w:u w:val="single"/>
          <w:lang w:eastAsia="es-ES"/>
        </w:rPr>
        <w:t xml:space="preserve">Consulta de Operaciones Rectificadas </w:t>
      </w:r>
    </w:p>
    <w:p w:rsidR="00D34A66" w:rsidRPr="00CD50F8" w:rsidRDefault="00D34A66" w:rsidP="00D34A66">
      <w:pPr>
        <w:ind w:left="709"/>
        <w:rPr>
          <w:sz w:val="18"/>
          <w:szCs w:val="18"/>
          <w:lang w:val="es-PE"/>
        </w:rPr>
      </w:pPr>
      <w:r w:rsidRPr="00CD50F8">
        <w:rPr>
          <w:sz w:val="18"/>
          <w:szCs w:val="18"/>
          <w:lang w:val="es-PE"/>
        </w:rPr>
        <w:t>Filtros:</w:t>
      </w:r>
    </w:p>
    <w:p w:rsidR="00D34A66" w:rsidRPr="00CD50F8" w:rsidRDefault="00D34A66" w:rsidP="00D917A1">
      <w:pPr>
        <w:numPr>
          <w:ilvl w:val="0"/>
          <w:numId w:val="38"/>
        </w:numPr>
        <w:ind w:left="1418"/>
        <w:rPr>
          <w:sz w:val="18"/>
          <w:szCs w:val="18"/>
          <w:lang w:val="es-PE"/>
        </w:rPr>
      </w:pPr>
      <w:r w:rsidRPr="00CD50F8">
        <w:rPr>
          <w:sz w:val="18"/>
          <w:szCs w:val="18"/>
          <w:lang w:val="es-PE"/>
        </w:rPr>
        <w:t xml:space="preserve">Usuarios </w:t>
      </w:r>
    </w:p>
    <w:p w:rsidR="00D34A66" w:rsidRPr="00CD50F8" w:rsidRDefault="00D34A66" w:rsidP="00D917A1">
      <w:pPr>
        <w:numPr>
          <w:ilvl w:val="0"/>
          <w:numId w:val="171"/>
        </w:numPr>
        <w:rPr>
          <w:sz w:val="18"/>
          <w:szCs w:val="18"/>
          <w:lang w:val="es-PE"/>
        </w:rPr>
      </w:pPr>
      <w:r w:rsidRPr="00CD50F8">
        <w:rPr>
          <w:sz w:val="18"/>
          <w:szCs w:val="18"/>
          <w:lang w:val="es-PE"/>
        </w:rPr>
        <w:t>RUC especifico</w:t>
      </w:r>
    </w:p>
    <w:p w:rsidR="00D34A66" w:rsidRPr="00CD50F8" w:rsidRDefault="00D34A66" w:rsidP="00D917A1">
      <w:pPr>
        <w:numPr>
          <w:ilvl w:val="0"/>
          <w:numId w:val="171"/>
        </w:numPr>
        <w:rPr>
          <w:sz w:val="18"/>
          <w:szCs w:val="18"/>
          <w:lang w:val="es-PE"/>
        </w:rPr>
      </w:pPr>
      <w:r w:rsidRPr="00CD50F8">
        <w:rPr>
          <w:sz w:val="18"/>
          <w:szCs w:val="18"/>
          <w:lang w:val="es-PE"/>
        </w:rPr>
        <w:t xml:space="preserve">PRIU </w:t>
      </w:r>
    </w:p>
    <w:p w:rsidR="00D34A66" w:rsidRPr="00CD50F8" w:rsidRDefault="00D34A66" w:rsidP="00D917A1">
      <w:pPr>
        <w:numPr>
          <w:ilvl w:val="0"/>
          <w:numId w:val="171"/>
        </w:numPr>
        <w:rPr>
          <w:sz w:val="18"/>
          <w:szCs w:val="18"/>
          <w:lang w:val="es-PE"/>
        </w:rPr>
      </w:pPr>
      <w:r w:rsidRPr="00CD50F8">
        <w:rPr>
          <w:sz w:val="18"/>
          <w:szCs w:val="18"/>
          <w:lang w:val="es-PE"/>
        </w:rPr>
        <w:t xml:space="preserve">Todos </w:t>
      </w:r>
    </w:p>
    <w:p w:rsidR="00216C22" w:rsidRPr="00CD50F8" w:rsidRDefault="00216C22" w:rsidP="00D917A1">
      <w:pPr>
        <w:numPr>
          <w:ilvl w:val="0"/>
          <w:numId w:val="38"/>
        </w:numPr>
        <w:ind w:left="1418"/>
        <w:rPr>
          <w:sz w:val="18"/>
          <w:szCs w:val="18"/>
          <w:lang w:val="es-PE"/>
        </w:rPr>
      </w:pPr>
      <w:r w:rsidRPr="00CD50F8">
        <w:rPr>
          <w:sz w:val="18"/>
          <w:szCs w:val="18"/>
          <w:lang w:val="es-PE"/>
        </w:rPr>
        <w:t>Por Ubigeo, (selección múltiple, con respecto a su domicilio fiscal)</w:t>
      </w:r>
    </w:p>
    <w:p w:rsidR="00D34A66" w:rsidRPr="00CD50F8" w:rsidRDefault="00D34A66" w:rsidP="00D917A1">
      <w:pPr>
        <w:numPr>
          <w:ilvl w:val="0"/>
          <w:numId w:val="38"/>
        </w:numPr>
        <w:ind w:left="1418"/>
        <w:rPr>
          <w:sz w:val="18"/>
          <w:szCs w:val="18"/>
          <w:lang w:val="es-PE"/>
        </w:rPr>
      </w:pPr>
      <w:r w:rsidRPr="00CD50F8">
        <w:rPr>
          <w:sz w:val="18"/>
          <w:szCs w:val="18"/>
          <w:lang w:val="es-PE"/>
        </w:rPr>
        <w:t xml:space="preserve">Origen del control de BF (Catalogo de IQ – selección </w:t>
      </w:r>
      <w:r w:rsidR="004217DE" w:rsidRPr="00CD50F8">
        <w:rPr>
          <w:sz w:val="18"/>
          <w:szCs w:val="18"/>
          <w:lang w:val="es-PE"/>
        </w:rPr>
        <w:t>múltiple</w:t>
      </w:r>
      <w:r w:rsidRPr="00CD50F8">
        <w:rPr>
          <w:sz w:val="18"/>
          <w:szCs w:val="18"/>
          <w:lang w:val="es-PE"/>
        </w:rPr>
        <w:t>)</w:t>
      </w:r>
    </w:p>
    <w:p w:rsidR="00D34A66" w:rsidRPr="00CD50F8" w:rsidRDefault="00D34A66" w:rsidP="00D917A1">
      <w:pPr>
        <w:numPr>
          <w:ilvl w:val="0"/>
          <w:numId w:val="38"/>
        </w:numPr>
        <w:ind w:left="1418"/>
        <w:rPr>
          <w:sz w:val="18"/>
          <w:szCs w:val="18"/>
          <w:lang w:val="es-PE"/>
        </w:rPr>
      </w:pPr>
      <w:r w:rsidRPr="00CD50F8">
        <w:rPr>
          <w:sz w:val="18"/>
          <w:szCs w:val="18"/>
          <w:lang w:val="es-PE"/>
        </w:rPr>
        <w:t xml:space="preserve">Tipo de Registro (RCBF / Registro Especial de </w:t>
      </w:r>
      <w:r w:rsidR="004217DE" w:rsidRPr="00CD50F8">
        <w:rPr>
          <w:sz w:val="18"/>
          <w:szCs w:val="18"/>
          <w:lang w:val="es-PE"/>
        </w:rPr>
        <w:t>Régimen</w:t>
      </w:r>
      <w:r w:rsidRPr="00CD50F8">
        <w:rPr>
          <w:sz w:val="18"/>
          <w:szCs w:val="18"/>
          <w:lang w:val="es-PE"/>
        </w:rPr>
        <w:t xml:space="preserve"> Complementario)</w:t>
      </w:r>
    </w:p>
    <w:p w:rsidR="00D34A66" w:rsidRPr="00CD50F8" w:rsidRDefault="00D34A66" w:rsidP="00D917A1">
      <w:pPr>
        <w:numPr>
          <w:ilvl w:val="0"/>
          <w:numId w:val="38"/>
        </w:numPr>
        <w:ind w:left="1418"/>
        <w:rPr>
          <w:sz w:val="18"/>
          <w:szCs w:val="18"/>
          <w:lang w:val="es-PE"/>
        </w:rPr>
      </w:pPr>
      <w:r w:rsidRPr="00CD50F8">
        <w:rPr>
          <w:sz w:val="18"/>
          <w:szCs w:val="18"/>
          <w:lang w:val="es-PE"/>
        </w:rPr>
        <w:t xml:space="preserve">Tipo de </w:t>
      </w:r>
      <w:r w:rsidR="004217DE" w:rsidRPr="00CD50F8">
        <w:rPr>
          <w:sz w:val="18"/>
          <w:szCs w:val="18"/>
          <w:lang w:val="es-PE"/>
        </w:rPr>
        <w:t>Régimen</w:t>
      </w:r>
      <w:r w:rsidRPr="00CD50F8">
        <w:rPr>
          <w:sz w:val="18"/>
          <w:szCs w:val="18"/>
          <w:lang w:val="es-PE"/>
        </w:rPr>
        <w:t xml:space="preserve"> (</w:t>
      </w:r>
      <w:r w:rsidR="004217DE" w:rsidRPr="00CD50F8">
        <w:rPr>
          <w:sz w:val="18"/>
          <w:szCs w:val="18"/>
          <w:lang w:val="es-PE"/>
        </w:rPr>
        <w:t>Régimen</w:t>
      </w:r>
      <w:r w:rsidRPr="00CD50F8">
        <w:rPr>
          <w:sz w:val="18"/>
          <w:szCs w:val="18"/>
          <w:lang w:val="es-PE"/>
        </w:rPr>
        <w:t xml:space="preserve"> General / </w:t>
      </w:r>
      <w:r w:rsidR="004217DE" w:rsidRPr="00CD50F8">
        <w:rPr>
          <w:sz w:val="18"/>
          <w:szCs w:val="18"/>
          <w:lang w:val="es-PE"/>
        </w:rPr>
        <w:t>Régimen</w:t>
      </w:r>
      <w:r w:rsidRPr="00CD50F8">
        <w:rPr>
          <w:sz w:val="18"/>
          <w:szCs w:val="18"/>
          <w:lang w:val="es-PE"/>
        </w:rPr>
        <w:t xml:space="preserve"> Especial)</w:t>
      </w:r>
    </w:p>
    <w:p w:rsidR="00D34A66" w:rsidRPr="00CD50F8" w:rsidRDefault="00D34A66" w:rsidP="00D917A1">
      <w:pPr>
        <w:numPr>
          <w:ilvl w:val="0"/>
          <w:numId w:val="38"/>
        </w:numPr>
        <w:ind w:left="1418"/>
        <w:rPr>
          <w:sz w:val="18"/>
          <w:szCs w:val="18"/>
          <w:lang w:val="es-PE"/>
        </w:rPr>
      </w:pPr>
      <w:r w:rsidRPr="00CD50F8">
        <w:rPr>
          <w:sz w:val="18"/>
          <w:szCs w:val="18"/>
          <w:lang w:val="es-PE"/>
        </w:rPr>
        <w:t>Sector económico, selección múltiple</w:t>
      </w:r>
    </w:p>
    <w:p w:rsidR="00D34A66" w:rsidRPr="00CD50F8" w:rsidRDefault="00D34A66" w:rsidP="00D917A1">
      <w:pPr>
        <w:numPr>
          <w:ilvl w:val="0"/>
          <w:numId w:val="38"/>
        </w:numPr>
        <w:ind w:left="1418"/>
        <w:rPr>
          <w:sz w:val="18"/>
          <w:szCs w:val="18"/>
          <w:lang w:val="es-PE"/>
        </w:rPr>
      </w:pPr>
      <w:r w:rsidRPr="00CD50F8">
        <w:rPr>
          <w:sz w:val="18"/>
          <w:szCs w:val="18"/>
          <w:lang w:val="es-PE"/>
        </w:rPr>
        <w:t>Actividad, selección múltiple</w:t>
      </w:r>
    </w:p>
    <w:p w:rsidR="00D34A66" w:rsidRPr="00CD50F8" w:rsidRDefault="00D34A66" w:rsidP="00D34A66">
      <w:pPr>
        <w:ind w:left="1418"/>
        <w:rPr>
          <w:sz w:val="18"/>
          <w:szCs w:val="18"/>
          <w:lang w:val="es-PE"/>
        </w:rPr>
      </w:pPr>
    </w:p>
    <w:p w:rsidR="00D34A66" w:rsidRPr="00CD50F8" w:rsidRDefault="00D34A66" w:rsidP="00D34A66">
      <w:pPr>
        <w:ind w:left="709"/>
        <w:rPr>
          <w:sz w:val="18"/>
          <w:szCs w:val="18"/>
          <w:lang w:val="es-PE"/>
        </w:rPr>
      </w:pPr>
      <w:r w:rsidRPr="00CD50F8">
        <w:rPr>
          <w:sz w:val="18"/>
          <w:szCs w:val="18"/>
          <w:lang w:val="es-PE"/>
        </w:rPr>
        <w:t xml:space="preserve">Los datos a presentar son </w:t>
      </w:r>
    </w:p>
    <w:p w:rsidR="00216C22" w:rsidRPr="00CD50F8" w:rsidRDefault="00216C22" w:rsidP="00D917A1">
      <w:pPr>
        <w:numPr>
          <w:ilvl w:val="0"/>
          <w:numId w:val="38"/>
        </w:numPr>
        <w:ind w:left="1418"/>
        <w:rPr>
          <w:sz w:val="18"/>
          <w:szCs w:val="18"/>
          <w:lang w:val="es-PE"/>
        </w:rPr>
      </w:pPr>
      <w:r w:rsidRPr="00CD50F8">
        <w:rPr>
          <w:sz w:val="18"/>
          <w:szCs w:val="18"/>
          <w:lang w:val="es-PE"/>
        </w:rPr>
        <w:t>Ubigeo</w:t>
      </w:r>
    </w:p>
    <w:p w:rsidR="00D34A66" w:rsidRPr="00CD50F8" w:rsidRDefault="00D34A66" w:rsidP="00D917A1">
      <w:pPr>
        <w:numPr>
          <w:ilvl w:val="0"/>
          <w:numId w:val="38"/>
        </w:numPr>
        <w:ind w:left="1418"/>
        <w:rPr>
          <w:sz w:val="18"/>
          <w:szCs w:val="18"/>
          <w:lang w:val="es-PE"/>
        </w:rPr>
      </w:pPr>
      <w:r w:rsidRPr="00CD50F8">
        <w:rPr>
          <w:sz w:val="18"/>
          <w:szCs w:val="18"/>
          <w:lang w:val="es-PE"/>
        </w:rPr>
        <w:t xml:space="preserve">Origen del control de BF </w:t>
      </w:r>
    </w:p>
    <w:p w:rsidR="00D34A66" w:rsidRPr="00CD50F8" w:rsidRDefault="00216C22" w:rsidP="00D917A1">
      <w:pPr>
        <w:numPr>
          <w:ilvl w:val="0"/>
          <w:numId w:val="38"/>
        </w:numPr>
        <w:ind w:left="1418"/>
        <w:rPr>
          <w:sz w:val="18"/>
          <w:szCs w:val="18"/>
          <w:lang w:val="es-PE"/>
        </w:rPr>
      </w:pPr>
      <w:r w:rsidRPr="00CD50F8">
        <w:rPr>
          <w:sz w:val="18"/>
          <w:szCs w:val="18"/>
          <w:lang w:val="es-PE"/>
        </w:rPr>
        <w:t>Cantidad de veces que rectificaron las DJRO</w:t>
      </w:r>
    </w:p>
    <w:p w:rsidR="00216C22" w:rsidRPr="00CD50F8" w:rsidRDefault="00216C22" w:rsidP="00D917A1">
      <w:pPr>
        <w:numPr>
          <w:ilvl w:val="0"/>
          <w:numId w:val="38"/>
        </w:numPr>
        <w:ind w:left="1418"/>
        <w:rPr>
          <w:sz w:val="18"/>
          <w:szCs w:val="18"/>
          <w:lang w:val="es-PE"/>
        </w:rPr>
      </w:pPr>
      <w:r w:rsidRPr="00CD50F8">
        <w:rPr>
          <w:sz w:val="18"/>
          <w:szCs w:val="18"/>
          <w:lang w:val="es-PE"/>
        </w:rPr>
        <w:t xml:space="preserve">Cantidad de DJRO presentadas (desde </w:t>
      </w:r>
      <w:r w:rsidR="004217DE" w:rsidRPr="00CD50F8">
        <w:rPr>
          <w:sz w:val="18"/>
          <w:szCs w:val="18"/>
          <w:lang w:val="es-PE"/>
        </w:rPr>
        <w:t>inscripción</w:t>
      </w:r>
      <w:r w:rsidRPr="00CD50F8">
        <w:rPr>
          <w:sz w:val="18"/>
          <w:szCs w:val="18"/>
          <w:lang w:val="es-PE"/>
        </w:rPr>
        <w:t>)</w:t>
      </w:r>
    </w:p>
    <w:p w:rsidR="00D34A66" w:rsidRPr="00CD50F8" w:rsidRDefault="00D34A66" w:rsidP="00D917A1">
      <w:pPr>
        <w:numPr>
          <w:ilvl w:val="0"/>
          <w:numId w:val="38"/>
        </w:numPr>
        <w:ind w:left="1418"/>
        <w:rPr>
          <w:sz w:val="18"/>
          <w:szCs w:val="18"/>
          <w:lang w:val="es-PE"/>
        </w:rPr>
      </w:pPr>
      <w:r w:rsidRPr="00CD50F8">
        <w:rPr>
          <w:sz w:val="18"/>
          <w:szCs w:val="18"/>
          <w:lang w:val="es-PE"/>
        </w:rPr>
        <w:t>Ver Detalle (sector económico, actividades)</w:t>
      </w:r>
    </w:p>
    <w:p w:rsidR="00D34A66" w:rsidRPr="00CD50F8" w:rsidRDefault="00D34A66" w:rsidP="00D34A66">
      <w:pPr>
        <w:pStyle w:val="Textodeglobo"/>
        <w:ind w:left="709"/>
        <w:rPr>
          <w:rFonts w:ascii="Arial" w:hAnsi="Arial" w:cs="Arial"/>
          <w:sz w:val="18"/>
          <w:szCs w:val="18"/>
          <w:lang w:eastAsia="es-ES"/>
        </w:rPr>
      </w:pPr>
    </w:p>
    <w:p w:rsidR="00D34A66" w:rsidRPr="00CD50F8" w:rsidRDefault="00D34A66" w:rsidP="00D34A66">
      <w:pPr>
        <w:pStyle w:val="Textodeglobo"/>
        <w:ind w:left="709"/>
        <w:jc w:val="left"/>
        <w:rPr>
          <w:rFonts w:ascii="Arial" w:hAnsi="Arial" w:cs="Arial"/>
          <w:sz w:val="18"/>
          <w:szCs w:val="18"/>
        </w:rPr>
      </w:pPr>
      <w:r w:rsidRPr="00CD50F8">
        <w:rPr>
          <w:rFonts w:ascii="Arial" w:hAnsi="Arial" w:cs="Arial"/>
          <w:sz w:val="18"/>
          <w:szCs w:val="18"/>
        </w:rPr>
        <w:t>Consideraciones:</w:t>
      </w:r>
    </w:p>
    <w:p w:rsidR="00D34A66" w:rsidRPr="00CD50F8" w:rsidRDefault="00D34A66" w:rsidP="00D917A1">
      <w:pPr>
        <w:pStyle w:val="Prrafodelista"/>
        <w:numPr>
          <w:ilvl w:val="0"/>
          <w:numId w:val="57"/>
        </w:numPr>
        <w:ind w:left="1418"/>
        <w:rPr>
          <w:rFonts w:cs="Arial"/>
          <w:sz w:val="18"/>
          <w:szCs w:val="18"/>
          <w:lang w:val="es-PE"/>
        </w:rPr>
      </w:pPr>
      <w:r w:rsidRPr="00CD50F8">
        <w:rPr>
          <w:rFonts w:cs="Arial"/>
          <w:sz w:val="18"/>
          <w:szCs w:val="18"/>
          <w:lang w:val="es-PE"/>
        </w:rPr>
        <w:t xml:space="preserve">Ordenado por </w:t>
      </w:r>
      <w:r w:rsidR="002B3F59" w:rsidRPr="00CD50F8">
        <w:rPr>
          <w:rFonts w:cs="Arial"/>
          <w:sz w:val="18"/>
          <w:szCs w:val="18"/>
          <w:lang w:val="es-PE"/>
        </w:rPr>
        <w:t xml:space="preserve">Ubigeo, </w:t>
      </w:r>
      <w:r w:rsidRPr="00CD50F8">
        <w:rPr>
          <w:sz w:val="18"/>
          <w:szCs w:val="18"/>
          <w:lang w:val="es-PE"/>
        </w:rPr>
        <w:t>Origen del control de BF</w:t>
      </w:r>
    </w:p>
    <w:p w:rsidR="0024128C" w:rsidRPr="00CD50F8" w:rsidRDefault="0024128C" w:rsidP="00D917A1">
      <w:pPr>
        <w:pStyle w:val="Prrafodelista"/>
        <w:numPr>
          <w:ilvl w:val="0"/>
          <w:numId w:val="57"/>
        </w:numPr>
        <w:ind w:left="1418"/>
        <w:rPr>
          <w:rFonts w:cs="Arial"/>
          <w:sz w:val="18"/>
          <w:szCs w:val="18"/>
          <w:lang w:val="es-PE"/>
        </w:rPr>
      </w:pPr>
      <w:r w:rsidRPr="00CD50F8">
        <w:rPr>
          <w:sz w:val="18"/>
          <w:szCs w:val="18"/>
          <w:lang w:val="es-PE"/>
        </w:rPr>
        <w:t xml:space="preserve">Solo para las operaciones con la marca de rectificación manual </w:t>
      </w:r>
    </w:p>
    <w:p w:rsidR="00D34A66" w:rsidRPr="00CD50F8" w:rsidRDefault="00D34A66" w:rsidP="00D917A1">
      <w:pPr>
        <w:pStyle w:val="Prrafodelista"/>
        <w:numPr>
          <w:ilvl w:val="0"/>
          <w:numId w:val="57"/>
        </w:numPr>
        <w:ind w:left="1418"/>
        <w:rPr>
          <w:rFonts w:cs="Arial"/>
          <w:sz w:val="18"/>
          <w:szCs w:val="18"/>
          <w:lang w:val="es-PE"/>
        </w:rPr>
      </w:pPr>
      <w:r w:rsidRPr="00CD50F8">
        <w:rPr>
          <w:rFonts w:cs="Arial"/>
          <w:sz w:val="18"/>
          <w:szCs w:val="18"/>
          <w:lang w:val="es-PE"/>
        </w:rPr>
        <w:t xml:space="preserve">La información se obtiene para el último periodo anual del periodo de vigencia del Usuario  </w:t>
      </w:r>
    </w:p>
    <w:p w:rsidR="00D34A66" w:rsidRPr="00CD50F8" w:rsidRDefault="00D34A66" w:rsidP="00D917A1">
      <w:pPr>
        <w:pStyle w:val="Prrafodelista"/>
        <w:numPr>
          <w:ilvl w:val="0"/>
          <w:numId w:val="57"/>
        </w:numPr>
        <w:ind w:left="1418"/>
        <w:rPr>
          <w:rFonts w:cs="Arial"/>
          <w:sz w:val="18"/>
          <w:szCs w:val="18"/>
          <w:lang w:val="es-PE"/>
        </w:rPr>
      </w:pPr>
      <w:r w:rsidRPr="00CD50F8">
        <w:rPr>
          <w:rFonts w:cs="Arial"/>
          <w:sz w:val="18"/>
          <w:szCs w:val="18"/>
          <w:lang w:val="es-PE"/>
        </w:rPr>
        <w:t>Opción para bajar la información de la consulta a un archivo CSV o TXT</w:t>
      </w:r>
    </w:p>
    <w:p w:rsidR="00D34A66" w:rsidRPr="00CD50F8" w:rsidRDefault="00D34A66" w:rsidP="00D917A1">
      <w:pPr>
        <w:pStyle w:val="Prrafodelista"/>
        <w:numPr>
          <w:ilvl w:val="0"/>
          <w:numId w:val="57"/>
        </w:numPr>
        <w:ind w:left="1418"/>
        <w:rPr>
          <w:rFonts w:cs="Arial"/>
          <w:sz w:val="18"/>
          <w:szCs w:val="18"/>
          <w:lang w:val="es-PE"/>
        </w:rPr>
      </w:pPr>
      <w:r w:rsidRPr="00CD50F8">
        <w:rPr>
          <w:rFonts w:cs="Arial"/>
          <w:sz w:val="18"/>
          <w:szCs w:val="18"/>
          <w:lang w:val="es-PE"/>
        </w:rPr>
        <w:t>Debe mostrar la fecha y usuario que emite la consulta así como la última fecha en la cual se actualizo la información en el registro diario de operaciones</w:t>
      </w:r>
    </w:p>
    <w:p w:rsidR="00D34A66" w:rsidRPr="00CD50F8" w:rsidRDefault="00D34A66" w:rsidP="0060426A">
      <w:pPr>
        <w:pStyle w:val="Textodeglobo"/>
        <w:ind w:left="709"/>
        <w:rPr>
          <w:rFonts w:ascii="Arial" w:hAnsi="Arial" w:cs="Arial"/>
          <w:sz w:val="18"/>
          <w:szCs w:val="18"/>
          <w:lang w:eastAsia="es-ES"/>
        </w:rPr>
      </w:pPr>
    </w:p>
    <w:p w:rsidR="006B08A3" w:rsidRPr="00CD50F8" w:rsidRDefault="006B08A3" w:rsidP="006B08A3">
      <w:pPr>
        <w:pStyle w:val="Textodeglobo"/>
        <w:ind w:left="709"/>
        <w:rPr>
          <w:rFonts w:ascii="Arial" w:hAnsi="Arial" w:cs="Arial"/>
          <w:sz w:val="18"/>
          <w:szCs w:val="18"/>
          <w:lang w:eastAsia="es-ES"/>
        </w:rPr>
      </w:pPr>
    </w:p>
    <w:p w:rsidR="006B08A3" w:rsidRPr="00CD50F8" w:rsidRDefault="006B08A3" w:rsidP="00D917A1">
      <w:pPr>
        <w:pStyle w:val="Textodeglobo"/>
        <w:numPr>
          <w:ilvl w:val="0"/>
          <w:numId w:val="155"/>
        </w:numPr>
        <w:rPr>
          <w:rFonts w:ascii="Arial" w:hAnsi="Arial" w:cs="Arial"/>
          <w:b/>
          <w:sz w:val="18"/>
          <w:szCs w:val="18"/>
          <w:u w:val="single"/>
          <w:lang w:eastAsia="es-ES"/>
        </w:rPr>
      </w:pPr>
      <w:r w:rsidRPr="00CD50F8">
        <w:rPr>
          <w:rFonts w:ascii="Arial" w:hAnsi="Arial" w:cs="Arial"/>
          <w:b/>
          <w:sz w:val="18"/>
          <w:szCs w:val="18"/>
          <w:u w:val="single"/>
          <w:lang w:eastAsia="es-ES"/>
        </w:rPr>
        <w:t xml:space="preserve">Consulta de Cantidad de Usuarios con Inconsistencias de cantidad autorizada disponible y/o stock </w:t>
      </w:r>
    </w:p>
    <w:p w:rsidR="006B08A3" w:rsidRPr="00CD50F8" w:rsidRDefault="006B08A3" w:rsidP="006B08A3">
      <w:pPr>
        <w:ind w:left="709"/>
        <w:rPr>
          <w:sz w:val="18"/>
          <w:szCs w:val="18"/>
          <w:lang w:val="es-PE"/>
        </w:rPr>
      </w:pPr>
      <w:r w:rsidRPr="00CD50F8">
        <w:rPr>
          <w:sz w:val="18"/>
          <w:szCs w:val="18"/>
          <w:lang w:val="es-PE"/>
        </w:rPr>
        <w:t>Filtros:</w:t>
      </w:r>
    </w:p>
    <w:p w:rsidR="006B08A3" w:rsidRPr="00CD50F8" w:rsidRDefault="006B08A3" w:rsidP="00D917A1">
      <w:pPr>
        <w:numPr>
          <w:ilvl w:val="0"/>
          <w:numId w:val="38"/>
        </w:numPr>
        <w:ind w:left="1418"/>
        <w:rPr>
          <w:sz w:val="18"/>
          <w:szCs w:val="18"/>
          <w:lang w:val="es-PE"/>
        </w:rPr>
      </w:pPr>
      <w:r w:rsidRPr="00CD50F8">
        <w:rPr>
          <w:sz w:val="18"/>
          <w:szCs w:val="18"/>
          <w:lang w:val="es-PE"/>
        </w:rPr>
        <w:t xml:space="preserve">Usuarios </w:t>
      </w:r>
    </w:p>
    <w:p w:rsidR="006B08A3" w:rsidRPr="00CD50F8" w:rsidRDefault="006B08A3" w:rsidP="00D917A1">
      <w:pPr>
        <w:numPr>
          <w:ilvl w:val="0"/>
          <w:numId w:val="172"/>
        </w:numPr>
        <w:rPr>
          <w:sz w:val="18"/>
          <w:szCs w:val="18"/>
          <w:lang w:val="es-PE"/>
        </w:rPr>
      </w:pPr>
      <w:r w:rsidRPr="00CD50F8">
        <w:rPr>
          <w:sz w:val="18"/>
          <w:szCs w:val="18"/>
          <w:lang w:val="es-PE"/>
        </w:rPr>
        <w:t>RUC especifico</w:t>
      </w:r>
    </w:p>
    <w:p w:rsidR="006B08A3" w:rsidRPr="00CD50F8" w:rsidRDefault="006B08A3" w:rsidP="00D917A1">
      <w:pPr>
        <w:numPr>
          <w:ilvl w:val="0"/>
          <w:numId w:val="172"/>
        </w:numPr>
        <w:rPr>
          <w:sz w:val="18"/>
          <w:szCs w:val="18"/>
          <w:lang w:val="es-PE"/>
        </w:rPr>
      </w:pPr>
      <w:r w:rsidRPr="00CD50F8">
        <w:rPr>
          <w:sz w:val="18"/>
          <w:szCs w:val="18"/>
          <w:lang w:val="es-PE"/>
        </w:rPr>
        <w:t xml:space="preserve">PRIU </w:t>
      </w:r>
    </w:p>
    <w:p w:rsidR="006B08A3" w:rsidRPr="00CD50F8" w:rsidRDefault="006B08A3" w:rsidP="00D917A1">
      <w:pPr>
        <w:numPr>
          <w:ilvl w:val="0"/>
          <w:numId w:val="172"/>
        </w:numPr>
        <w:rPr>
          <w:sz w:val="18"/>
          <w:szCs w:val="18"/>
          <w:lang w:val="es-PE"/>
        </w:rPr>
      </w:pPr>
      <w:r w:rsidRPr="00CD50F8">
        <w:rPr>
          <w:sz w:val="18"/>
          <w:szCs w:val="18"/>
          <w:lang w:val="es-PE"/>
        </w:rPr>
        <w:t xml:space="preserve">Todos </w:t>
      </w:r>
    </w:p>
    <w:p w:rsidR="006B08A3" w:rsidRPr="00CD50F8" w:rsidRDefault="006B08A3" w:rsidP="00D917A1">
      <w:pPr>
        <w:numPr>
          <w:ilvl w:val="0"/>
          <w:numId w:val="38"/>
        </w:numPr>
        <w:ind w:left="1418"/>
        <w:rPr>
          <w:sz w:val="18"/>
          <w:szCs w:val="18"/>
          <w:lang w:val="es-PE"/>
        </w:rPr>
      </w:pPr>
      <w:r w:rsidRPr="00CD50F8">
        <w:rPr>
          <w:sz w:val="18"/>
          <w:szCs w:val="18"/>
          <w:lang w:val="es-PE"/>
        </w:rPr>
        <w:t xml:space="preserve">Origen del control de BF (Catalogo de IQ – selección </w:t>
      </w:r>
      <w:r w:rsidR="004217DE" w:rsidRPr="00CD50F8">
        <w:rPr>
          <w:sz w:val="18"/>
          <w:szCs w:val="18"/>
          <w:lang w:val="es-PE"/>
        </w:rPr>
        <w:t>múltiple</w:t>
      </w:r>
      <w:r w:rsidRPr="00CD50F8">
        <w:rPr>
          <w:sz w:val="18"/>
          <w:szCs w:val="18"/>
          <w:lang w:val="es-PE"/>
        </w:rPr>
        <w:t>)</w:t>
      </w:r>
    </w:p>
    <w:p w:rsidR="006B08A3" w:rsidRPr="00CD50F8" w:rsidRDefault="006B08A3" w:rsidP="00D917A1">
      <w:pPr>
        <w:numPr>
          <w:ilvl w:val="0"/>
          <w:numId w:val="38"/>
        </w:numPr>
        <w:ind w:left="1418"/>
        <w:rPr>
          <w:sz w:val="18"/>
          <w:szCs w:val="18"/>
          <w:lang w:val="es-PE"/>
        </w:rPr>
      </w:pPr>
      <w:r w:rsidRPr="00CD50F8">
        <w:rPr>
          <w:sz w:val="18"/>
          <w:szCs w:val="18"/>
          <w:lang w:val="es-PE"/>
        </w:rPr>
        <w:t xml:space="preserve">Tipo de Registro (RCBF / Registro Especial de </w:t>
      </w:r>
      <w:r w:rsidR="004217DE" w:rsidRPr="00CD50F8">
        <w:rPr>
          <w:sz w:val="18"/>
          <w:szCs w:val="18"/>
          <w:lang w:val="es-PE"/>
        </w:rPr>
        <w:t>Régimen</w:t>
      </w:r>
      <w:r w:rsidRPr="00CD50F8">
        <w:rPr>
          <w:sz w:val="18"/>
          <w:szCs w:val="18"/>
          <w:lang w:val="es-PE"/>
        </w:rPr>
        <w:t xml:space="preserve"> Complementario)</w:t>
      </w:r>
    </w:p>
    <w:p w:rsidR="006B08A3" w:rsidRPr="00CD50F8" w:rsidRDefault="006B08A3" w:rsidP="00D917A1">
      <w:pPr>
        <w:numPr>
          <w:ilvl w:val="0"/>
          <w:numId w:val="38"/>
        </w:numPr>
        <w:ind w:left="1418"/>
        <w:rPr>
          <w:sz w:val="18"/>
          <w:szCs w:val="18"/>
          <w:lang w:val="es-PE"/>
        </w:rPr>
      </w:pPr>
      <w:r w:rsidRPr="00CD50F8">
        <w:rPr>
          <w:sz w:val="18"/>
          <w:szCs w:val="18"/>
          <w:lang w:val="es-PE"/>
        </w:rPr>
        <w:t xml:space="preserve">Tipo de </w:t>
      </w:r>
      <w:r w:rsidR="004217DE" w:rsidRPr="00CD50F8">
        <w:rPr>
          <w:sz w:val="18"/>
          <w:szCs w:val="18"/>
          <w:lang w:val="es-PE"/>
        </w:rPr>
        <w:t>Régimen</w:t>
      </w:r>
      <w:r w:rsidRPr="00CD50F8">
        <w:rPr>
          <w:sz w:val="18"/>
          <w:szCs w:val="18"/>
          <w:lang w:val="es-PE"/>
        </w:rPr>
        <w:t xml:space="preserve"> (</w:t>
      </w:r>
      <w:r w:rsidR="004217DE" w:rsidRPr="00CD50F8">
        <w:rPr>
          <w:sz w:val="18"/>
          <w:szCs w:val="18"/>
          <w:lang w:val="es-PE"/>
        </w:rPr>
        <w:t>Régimen</w:t>
      </w:r>
      <w:r w:rsidRPr="00CD50F8">
        <w:rPr>
          <w:sz w:val="18"/>
          <w:szCs w:val="18"/>
          <w:lang w:val="es-PE"/>
        </w:rPr>
        <w:t xml:space="preserve"> General / </w:t>
      </w:r>
      <w:r w:rsidR="004217DE" w:rsidRPr="00CD50F8">
        <w:rPr>
          <w:sz w:val="18"/>
          <w:szCs w:val="18"/>
          <w:lang w:val="es-PE"/>
        </w:rPr>
        <w:t>Régimen</w:t>
      </w:r>
      <w:r w:rsidRPr="00CD50F8">
        <w:rPr>
          <w:sz w:val="18"/>
          <w:szCs w:val="18"/>
          <w:lang w:val="es-PE"/>
        </w:rPr>
        <w:t xml:space="preserve"> Especial)</w:t>
      </w:r>
    </w:p>
    <w:p w:rsidR="00CF5646" w:rsidRPr="00CD50F8" w:rsidRDefault="00CF5646" w:rsidP="00D917A1">
      <w:pPr>
        <w:numPr>
          <w:ilvl w:val="0"/>
          <w:numId w:val="38"/>
        </w:numPr>
        <w:ind w:left="1418"/>
        <w:rPr>
          <w:sz w:val="18"/>
          <w:szCs w:val="18"/>
          <w:lang w:val="es-PE"/>
        </w:rPr>
      </w:pPr>
      <w:r w:rsidRPr="00CD50F8">
        <w:rPr>
          <w:sz w:val="18"/>
          <w:szCs w:val="18"/>
          <w:lang w:val="es-PE"/>
        </w:rPr>
        <w:t>Tipo de Bien Fiscalizado (selección múltiple)</w:t>
      </w:r>
    </w:p>
    <w:p w:rsidR="00CF5646" w:rsidRPr="00CD50F8" w:rsidRDefault="00CF5646" w:rsidP="00D917A1">
      <w:pPr>
        <w:numPr>
          <w:ilvl w:val="0"/>
          <w:numId w:val="38"/>
        </w:numPr>
        <w:ind w:left="1418"/>
        <w:rPr>
          <w:sz w:val="18"/>
          <w:szCs w:val="18"/>
          <w:lang w:val="es-PE"/>
        </w:rPr>
      </w:pPr>
      <w:r w:rsidRPr="00CD50F8">
        <w:rPr>
          <w:sz w:val="18"/>
          <w:szCs w:val="18"/>
          <w:lang w:val="es-PE"/>
        </w:rPr>
        <w:t>Bien Fiscalizado (selección múltiple)</w:t>
      </w:r>
    </w:p>
    <w:p w:rsidR="006B08A3" w:rsidRPr="00CD50F8" w:rsidRDefault="006B08A3" w:rsidP="00D917A1">
      <w:pPr>
        <w:numPr>
          <w:ilvl w:val="0"/>
          <w:numId w:val="38"/>
        </w:numPr>
        <w:ind w:left="1418"/>
        <w:rPr>
          <w:sz w:val="18"/>
          <w:szCs w:val="18"/>
          <w:lang w:val="es-PE"/>
        </w:rPr>
      </w:pPr>
      <w:r w:rsidRPr="00CD50F8">
        <w:rPr>
          <w:sz w:val="18"/>
          <w:szCs w:val="18"/>
          <w:lang w:val="es-PE"/>
        </w:rPr>
        <w:t>Sector económico, selección múltiple</w:t>
      </w:r>
    </w:p>
    <w:p w:rsidR="006B08A3" w:rsidRPr="00CD50F8" w:rsidRDefault="006B08A3" w:rsidP="00D917A1">
      <w:pPr>
        <w:numPr>
          <w:ilvl w:val="0"/>
          <w:numId w:val="38"/>
        </w:numPr>
        <w:ind w:left="1418"/>
        <w:rPr>
          <w:sz w:val="18"/>
          <w:szCs w:val="18"/>
          <w:lang w:val="es-PE"/>
        </w:rPr>
      </w:pPr>
      <w:r w:rsidRPr="00CD50F8">
        <w:rPr>
          <w:sz w:val="18"/>
          <w:szCs w:val="18"/>
          <w:lang w:val="es-PE"/>
        </w:rPr>
        <w:t>Actividad, selección múltiple</w:t>
      </w:r>
    </w:p>
    <w:p w:rsidR="006B08A3" w:rsidRPr="00CD50F8" w:rsidRDefault="006B08A3" w:rsidP="006B08A3">
      <w:pPr>
        <w:ind w:left="1418"/>
        <w:rPr>
          <w:sz w:val="18"/>
          <w:szCs w:val="18"/>
          <w:lang w:val="es-PE"/>
        </w:rPr>
      </w:pPr>
    </w:p>
    <w:p w:rsidR="006B08A3" w:rsidRPr="00CD50F8" w:rsidRDefault="006B08A3" w:rsidP="006B08A3">
      <w:pPr>
        <w:ind w:left="709"/>
        <w:rPr>
          <w:sz w:val="18"/>
          <w:szCs w:val="18"/>
          <w:lang w:val="es-PE"/>
        </w:rPr>
      </w:pPr>
      <w:r w:rsidRPr="00CD50F8">
        <w:rPr>
          <w:sz w:val="18"/>
          <w:szCs w:val="18"/>
          <w:lang w:val="es-PE"/>
        </w:rPr>
        <w:t xml:space="preserve">Los datos a presentar son </w:t>
      </w:r>
    </w:p>
    <w:p w:rsidR="006B08A3" w:rsidRPr="00CD50F8" w:rsidRDefault="006B08A3" w:rsidP="00D917A1">
      <w:pPr>
        <w:numPr>
          <w:ilvl w:val="0"/>
          <w:numId w:val="38"/>
        </w:numPr>
        <w:ind w:left="1418"/>
        <w:rPr>
          <w:sz w:val="18"/>
          <w:szCs w:val="18"/>
          <w:lang w:val="es-PE"/>
        </w:rPr>
      </w:pPr>
      <w:r w:rsidRPr="00CD50F8">
        <w:rPr>
          <w:sz w:val="18"/>
          <w:szCs w:val="18"/>
          <w:lang w:val="es-PE"/>
        </w:rPr>
        <w:t xml:space="preserve">Origen del control de BF </w:t>
      </w:r>
    </w:p>
    <w:p w:rsidR="00C45719" w:rsidRPr="00CD50F8" w:rsidRDefault="00C45719" w:rsidP="00D917A1">
      <w:pPr>
        <w:numPr>
          <w:ilvl w:val="0"/>
          <w:numId w:val="38"/>
        </w:numPr>
        <w:ind w:left="1418"/>
        <w:rPr>
          <w:sz w:val="18"/>
          <w:szCs w:val="18"/>
          <w:lang w:val="es-PE"/>
        </w:rPr>
      </w:pPr>
      <w:r w:rsidRPr="00CD50F8">
        <w:rPr>
          <w:sz w:val="18"/>
          <w:szCs w:val="18"/>
          <w:lang w:val="es-PE"/>
        </w:rPr>
        <w:t xml:space="preserve">Bien Fiscalizado </w:t>
      </w:r>
      <w:r w:rsidR="00BD5DA6" w:rsidRPr="00CD50F8">
        <w:rPr>
          <w:sz w:val="18"/>
          <w:szCs w:val="18"/>
          <w:lang w:val="es-PE"/>
        </w:rPr>
        <w:t xml:space="preserve">con inconsistencia </w:t>
      </w:r>
    </w:p>
    <w:p w:rsidR="00BD5DA6" w:rsidRPr="00CD50F8" w:rsidRDefault="00BD5DA6" w:rsidP="00D917A1">
      <w:pPr>
        <w:numPr>
          <w:ilvl w:val="0"/>
          <w:numId w:val="38"/>
        </w:numPr>
        <w:ind w:left="1418"/>
        <w:rPr>
          <w:sz w:val="18"/>
          <w:szCs w:val="18"/>
          <w:lang w:val="es-PE"/>
        </w:rPr>
      </w:pPr>
      <w:r w:rsidRPr="00CD50F8">
        <w:rPr>
          <w:sz w:val="18"/>
          <w:szCs w:val="18"/>
          <w:lang w:val="es-PE"/>
        </w:rPr>
        <w:t xml:space="preserve">Inconsistencia </w:t>
      </w:r>
    </w:p>
    <w:p w:rsidR="00BD5DA6" w:rsidRPr="00CD50F8" w:rsidRDefault="00BD5DA6" w:rsidP="00D917A1">
      <w:pPr>
        <w:numPr>
          <w:ilvl w:val="0"/>
          <w:numId w:val="38"/>
        </w:numPr>
        <w:ind w:left="1418"/>
        <w:rPr>
          <w:sz w:val="18"/>
          <w:szCs w:val="18"/>
          <w:lang w:val="es-PE"/>
        </w:rPr>
      </w:pPr>
      <w:r w:rsidRPr="00CD50F8">
        <w:rPr>
          <w:sz w:val="18"/>
          <w:szCs w:val="18"/>
          <w:lang w:val="es-PE"/>
        </w:rPr>
        <w:t>Cantidad de Usuarios con inconsistencias</w:t>
      </w:r>
    </w:p>
    <w:p w:rsidR="006B08A3" w:rsidRPr="00CD50F8" w:rsidRDefault="006B08A3" w:rsidP="00D917A1">
      <w:pPr>
        <w:numPr>
          <w:ilvl w:val="0"/>
          <w:numId w:val="38"/>
        </w:numPr>
        <w:ind w:left="1418"/>
        <w:rPr>
          <w:sz w:val="18"/>
          <w:szCs w:val="18"/>
          <w:lang w:val="es-PE"/>
        </w:rPr>
      </w:pPr>
      <w:r w:rsidRPr="00CD50F8">
        <w:rPr>
          <w:sz w:val="18"/>
          <w:szCs w:val="18"/>
          <w:lang w:val="es-PE"/>
        </w:rPr>
        <w:t>Ver Detalle (sector económico, actividades)</w:t>
      </w:r>
    </w:p>
    <w:p w:rsidR="006B08A3" w:rsidRPr="00CD50F8" w:rsidRDefault="006B08A3" w:rsidP="006B08A3">
      <w:pPr>
        <w:pStyle w:val="Textodeglobo"/>
        <w:ind w:left="709"/>
        <w:rPr>
          <w:rFonts w:ascii="Arial" w:hAnsi="Arial" w:cs="Arial"/>
          <w:sz w:val="18"/>
          <w:szCs w:val="18"/>
          <w:lang w:eastAsia="es-ES"/>
        </w:rPr>
      </w:pPr>
    </w:p>
    <w:p w:rsidR="006B08A3" w:rsidRPr="00CD50F8" w:rsidRDefault="006B08A3" w:rsidP="006B08A3">
      <w:pPr>
        <w:pStyle w:val="Textodeglobo"/>
        <w:ind w:left="709"/>
        <w:jc w:val="left"/>
        <w:rPr>
          <w:rFonts w:ascii="Arial" w:hAnsi="Arial" w:cs="Arial"/>
          <w:sz w:val="18"/>
          <w:szCs w:val="18"/>
        </w:rPr>
      </w:pPr>
      <w:r w:rsidRPr="00CD50F8">
        <w:rPr>
          <w:rFonts w:ascii="Arial" w:hAnsi="Arial" w:cs="Arial"/>
          <w:sz w:val="18"/>
          <w:szCs w:val="18"/>
        </w:rPr>
        <w:t>Consideraciones:</w:t>
      </w:r>
    </w:p>
    <w:p w:rsidR="006B08A3" w:rsidRPr="00CD50F8" w:rsidRDefault="006B08A3" w:rsidP="00D917A1">
      <w:pPr>
        <w:pStyle w:val="Prrafodelista"/>
        <w:numPr>
          <w:ilvl w:val="0"/>
          <w:numId w:val="57"/>
        </w:numPr>
        <w:ind w:left="1418"/>
        <w:rPr>
          <w:rFonts w:cs="Arial"/>
          <w:sz w:val="18"/>
          <w:szCs w:val="18"/>
          <w:lang w:val="es-PE"/>
        </w:rPr>
      </w:pPr>
      <w:r w:rsidRPr="00CD50F8">
        <w:rPr>
          <w:rFonts w:cs="Arial"/>
          <w:sz w:val="18"/>
          <w:szCs w:val="18"/>
          <w:lang w:val="es-PE"/>
        </w:rPr>
        <w:t xml:space="preserve">Ordenado por </w:t>
      </w:r>
      <w:r w:rsidRPr="00CD50F8">
        <w:rPr>
          <w:sz w:val="18"/>
          <w:szCs w:val="18"/>
          <w:lang w:val="es-PE"/>
        </w:rPr>
        <w:t>Origen del control de BF</w:t>
      </w:r>
      <w:r w:rsidR="00BD5DA6" w:rsidRPr="00CD50F8">
        <w:rPr>
          <w:sz w:val="18"/>
          <w:szCs w:val="18"/>
          <w:lang w:val="es-PE"/>
        </w:rPr>
        <w:t xml:space="preserve">, Bien Fiscalizado, Inconsistencia </w:t>
      </w:r>
    </w:p>
    <w:p w:rsidR="00C30DCB" w:rsidRPr="00CD50F8" w:rsidRDefault="00C30DCB" w:rsidP="00D917A1">
      <w:pPr>
        <w:pStyle w:val="Prrafodelista"/>
        <w:numPr>
          <w:ilvl w:val="0"/>
          <w:numId w:val="57"/>
        </w:numPr>
        <w:ind w:left="1418"/>
        <w:rPr>
          <w:rFonts w:cs="Arial"/>
          <w:sz w:val="18"/>
          <w:szCs w:val="18"/>
          <w:lang w:val="es-PE"/>
        </w:rPr>
      </w:pPr>
      <w:r w:rsidRPr="00CD50F8">
        <w:rPr>
          <w:sz w:val="18"/>
          <w:szCs w:val="18"/>
        </w:rPr>
        <w:t>Considerar que los tipos de BF mezcla y disolvente no tienen código de BF por lo que deberá mostrarse ‘000’</w:t>
      </w:r>
    </w:p>
    <w:p w:rsidR="006B08A3" w:rsidRPr="00CD50F8" w:rsidRDefault="006B08A3" w:rsidP="00D917A1">
      <w:pPr>
        <w:pStyle w:val="Prrafodelista"/>
        <w:numPr>
          <w:ilvl w:val="0"/>
          <w:numId w:val="57"/>
        </w:numPr>
        <w:ind w:left="1418"/>
        <w:rPr>
          <w:rFonts w:cs="Arial"/>
          <w:sz w:val="18"/>
          <w:szCs w:val="18"/>
          <w:lang w:val="es-PE"/>
        </w:rPr>
      </w:pPr>
      <w:r w:rsidRPr="00CD50F8">
        <w:rPr>
          <w:rFonts w:cs="Arial"/>
          <w:sz w:val="18"/>
          <w:szCs w:val="18"/>
          <w:lang w:val="es-PE"/>
        </w:rPr>
        <w:lastRenderedPageBreak/>
        <w:t xml:space="preserve">La información se obtiene para el último periodo anual del periodo de vigencia del Usuario  </w:t>
      </w:r>
    </w:p>
    <w:p w:rsidR="006B08A3" w:rsidRPr="00CD50F8" w:rsidRDefault="006B08A3" w:rsidP="00D917A1">
      <w:pPr>
        <w:pStyle w:val="Prrafodelista"/>
        <w:numPr>
          <w:ilvl w:val="0"/>
          <w:numId w:val="57"/>
        </w:numPr>
        <w:ind w:left="1418"/>
        <w:rPr>
          <w:rFonts w:cs="Arial"/>
          <w:sz w:val="18"/>
          <w:szCs w:val="18"/>
          <w:lang w:val="es-PE"/>
        </w:rPr>
      </w:pPr>
      <w:r w:rsidRPr="00CD50F8">
        <w:rPr>
          <w:rFonts w:cs="Arial"/>
          <w:sz w:val="18"/>
          <w:szCs w:val="18"/>
          <w:lang w:val="es-PE"/>
        </w:rPr>
        <w:t>Opción para bajar la información de la consulta a un archivo CSV o TXT</w:t>
      </w:r>
    </w:p>
    <w:p w:rsidR="006B08A3" w:rsidRPr="00CD50F8" w:rsidRDefault="006B08A3" w:rsidP="00D917A1">
      <w:pPr>
        <w:pStyle w:val="Prrafodelista"/>
        <w:numPr>
          <w:ilvl w:val="0"/>
          <w:numId w:val="57"/>
        </w:numPr>
        <w:ind w:left="1418"/>
        <w:rPr>
          <w:rFonts w:cs="Arial"/>
          <w:sz w:val="18"/>
          <w:szCs w:val="18"/>
          <w:lang w:val="es-PE"/>
        </w:rPr>
      </w:pPr>
      <w:r w:rsidRPr="00CD50F8">
        <w:rPr>
          <w:rFonts w:cs="Arial"/>
          <w:sz w:val="18"/>
          <w:szCs w:val="18"/>
          <w:lang w:val="es-PE"/>
        </w:rPr>
        <w:t>Debe mostrar la fecha y usuario que emite la consulta así como la última fecha en la cual se actualizo la información en el registro diario de operaciones</w:t>
      </w:r>
    </w:p>
    <w:p w:rsidR="00580B1F" w:rsidRPr="00CD50F8" w:rsidRDefault="00580B1F" w:rsidP="0060426A">
      <w:pPr>
        <w:pStyle w:val="Textodeglobo"/>
        <w:ind w:left="709"/>
        <w:rPr>
          <w:rFonts w:ascii="Arial" w:hAnsi="Arial" w:cs="Arial"/>
          <w:sz w:val="18"/>
          <w:szCs w:val="18"/>
          <w:lang w:eastAsia="es-ES"/>
        </w:rPr>
      </w:pPr>
    </w:p>
    <w:p w:rsidR="00872907" w:rsidRPr="00CD50F8" w:rsidRDefault="00872907" w:rsidP="0060426A">
      <w:pPr>
        <w:pStyle w:val="Textodeglobo"/>
        <w:ind w:left="709"/>
        <w:rPr>
          <w:rFonts w:ascii="Arial" w:hAnsi="Arial" w:cs="Arial"/>
          <w:sz w:val="18"/>
          <w:szCs w:val="18"/>
          <w:lang w:eastAsia="es-ES"/>
        </w:rPr>
      </w:pPr>
    </w:p>
    <w:p w:rsidR="00580B1F" w:rsidRPr="00CD50F8" w:rsidRDefault="004217DE" w:rsidP="00D917A1">
      <w:pPr>
        <w:pStyle w:val="Textodeglobo"/>
        <w:numPr>
          <w:ilvl w:val="0"/>
          <w:numId w:val="155"/>
        </w:numPr>
        <w:rPr>
          <w:rFonts w:ascii="Arial" w:hAnsi="Arial" w:cs="Arial"/>
          <w:b/>
          <w:sz w:val="18"/>
          <w:szCs w:val="18"/>
          <w:u w:val="single"/>
          <w:lang w:eastAsia="es-ES"/>
        </w:rPr>
      </w:pPr>
      <w:r w:rsidRPr="00CD50F8">
        <w:rPr>
          <w:rFonts w:ascii="Arial" w:hAnsi="Arial" w:cs="Arial"/>
          <w:b/>
          <w:sz w:val="18"/>
          <w:szCs w:val="18"/>
          <w:u w:val="single"/>
          <w:lang w:eastAsia="es-ES"/>
        </w:rPr>
        <w:t>Distribución</w:t>
      </w:r>
      <w:r w:rsidR="00B87E27" w:rsidRPr="00CD50F8">
        <w:rPr>
          <w:rFonts w:ascii="Arial" w:hAnsi="Arial" w:cs="Arial"/>
          <w:b/>
          <w:sz w:val="18"/>
          <w:szCs w:val="18"/>
          <w:u w:val="single"/>
          <w:lang w:eastAsia="es-ES"/>
        </w:rPr>
        <w:t xml:space="preserve"> de las transferencias en KG por BF </w:t>
      </w:r>
    </w:p>
    <w:p w:rsidR="00580B1F" w:rsidRPr="00CD50F8" w:rsidRDefault="00580B1F" w:rsidP="00580B1F">
      <w:pPr>
        <w:ind w:left="709"/>
        <w:rPr>
          <w:sz w:val="18"/>
          <w:szCs w:val="18"/>
          <w:lang w:val="es-PE"/>
        </w:rPr>
      </w:pPr>
      <w:r w:rsidRPr="00CD50F8">
        <w:rPr>
          <w:sz w:val="18"/>
          <w:szCs w:val="18"/>
          <w:lang w:val="es-PE"/>
        </w:rPr>
        <w:t>Filtros:</w:t>
      </w:r>
    </w:p>
    <w:p w:rsidR="00580B1F" w:rsidRPr="00CD50F8" w:rsidRDefault="00580B1F" w:rsidP="00D917A1">
      <w:pPr>
        <w:numPr>
          <w:ilvl w:val="0"/>
          <w:numId w:val="38"/>
        </w:numPr>
        <w:ind w:left="1418"/>
        <w:rPr>
          <w:sz w:val="18"/>
          <w:szCs w:val="18"/>
          <w:lang w:val="es-PE"/>
        </w:rPr>
      </w:pPr>
      <w:r w:rsidRPr="00CD50F8">
        <w:rPr>
          <w:sz w:val="18"/>
          <w:szCs w:val="18"/>
          <w:lang w:val="es-PE"/>
        </w:rPr>
        <w:t xml:space="preserve">Usuarios </w:t>
      </w:r>
    </w:p>
    <w:p w:rsidR="00580B1F" w:rsidRPr="00CD50F8" w:rsidRDefault="00580B1F" w:rsidP="00D917A1">
      <w:pPr>
        <w:numPr>
          <w:ilvl w:val="0"/>
          <w:numId w:val="174"/>
        </w:numPr>
        <w:rPr>
          <w:sz w:val="18"/>
          <w:szCs w:val="18"/>
          <w:lang w:val="es-PE"/>
        </w:rPr>
      </w:pPr>
      <w:r w:rsidRPr="00CD50F8">
        <w:rPr>
          <w:sz w:val="18"/>
          <w:szCs w:val="18"/>
          <w:lang w:val="es-PE"/>
        </w:rPr>
        <w:t>RUC especifico</w:t>
      </w:r>
    </w:p>
    <w:p w:rsidR="00580B1F" w:rsidRPr="00CD50F8" w:rsidRDefault="00580B1F" w:rsidP="00D917A1">
      <w:pPr>
        <w:numPr>
          <w:ilvl w:val="0"/>
          <w:numId w:val="174"/>
        </w:numPr>
        <w:rPr>
          <w:sz w:val="18"/>
          <w:szCs w:val="18"/>
          <w:lang w:val="es-PE"/>
        </w:rPr>
      </w:pPr>
      <w:r w:rsidRPr="00CD50F8">
        <w:rPr>
          <w:sz w:val="18"/>
          <w:szCs w:val="18"/>
          <w:lang w:val="es-PE"/>
        </w:rPr>
        <w:t xml:space="preserve">PRIU </w:t>
      </w:r>
    </w:p>
    <w:p w:rsidR="00580B1F" w:rsidRPr="00CD50F8" w:rsidRDefault="00580B1F" w:rsidP="00D917A1">
      <w:pPr>
        <w:numPr>
          <w:ilvl w:val="0"/>
          <w:numId w:val="174"/>
        </w:numPr>
        <w:rPr>
          <w:sz w:val="18"/>
          <w:szCs w:val="18"/>
          <w:lang w:val="es-PE"/>
        </w:rPr>
      </w:pPr>
      <w:r w:rsidRPr="00CD50F8">
        <w:rPr>
          <w:sz w:val="18"/>
          <w:szCs w:val="18"/>
          <w:lang w:val="es-PE"/>
        </w:rPr>
        <w:t xml:space="preserve">Todos </w:t>
      </w:r>
    </w:p>
    <w:p w:rsidR="00872907" w:rsidRPr="00CD50F8" w:rsidRDefault="00872907" w:rsidP="00D917A1">
      <w:pPr>
        <w:numPr>
          <w:ilvl w:val="0"/>
          <w:numId w:val="38"/>
        </w:numPr>
        <w:ind w:left="1418"/>
        <w:rPr>
          <w:sz w:val="18"/>
          <w:szCs w:val="18"/>
          <w:lang w:val="es-PE"/>
        </w:rPr>
      </w:pPr>
      <w:r w:rsidRPr="00CD50F8">
        <w:rPr>
          <w:sz w:val="18"/>
          <w:szCs w:val="18"/>
          <w:lang w:val="es-PE"/>
        </w:rPr>
        <w:t>Por Ubigeo origen, (selección múltiple, con respecto al establecimiento de partida)</w:t>
      </w:r>
    </w:p>
    <w:p w:rsidR="00872907" w:rsidRPr="00CD50F8" w:rsidRDefault="00872907" w:rsidP="00D917A1">
      <w:pPr>
        <w:numPr>
          <w:ilvl w:val="0"/>
          <w:numId w:val="38"/>
        </w:numPr>
        <w:ind w:left="1418"/>
        <w:rPr>
          <w:sz w:val="18"/>
          <w:szCs w:val="18"/>
          <w:lang w:val="es-PE"/>
        </w:rPr>
      </w:pPr>
      <w:r w:rsidRPr="00CD50F8">
        <w:rPr>
          <w:sz w:val="18"/>
          <w:szCs w:val="18"/>
          <w:lang w:val="es-PE"/>
        </w:rPr>
        <w:t>Por Ubigeo destino, (selección múltiple, con respecto al establecimiento de llegada)</w:t>
      </w:r>
    </w:p>
    <w:p w:rsidR="00580B1F" w:rsidRPr="00CD50F8" w:rsidRDefault="00580B1F" w:rsidP="00D917A1">
      <w:pPr>
        <w:numPr>
          <w:ilvl w:val="0"/>
          <w:numId w:val="38"/>
        </w:numPr>
        <w:ind w:left="1418"/>
        <w:rPr>
          <w:sz w:val="18"/>
          <w:szCs w:val="18"/>
          <w:lang w:val="es-PE"/>
        </w:rPr>
      </w:pPr>
      <w:r w:rsidRPr="00CD50F8">
        <w:rPr>
          <w:sz w:val="18"/>
          <w:szCs w:val="18"/>
          <w:lang w:val="es-PE"/>
        </w:rPr>
        <w:t xml:space="preserve">Origen del control de BF (Catalogo de IQ – selección </w:t>
      </w:r>
      <w:r w:rsidR="004217DE" w:rsidRPr="00CD50F8">
        <w:rPr>
          <w:sz w:val="18"/>
          <w:szCs w:val="18"/>
          <w:lang w:val="es-PE"/>
        </w:rPr>
        <w:t>múltiple</w:t>
      </w:r>
      <w:r w:rsidRPr="00CD50F8">
        <w:rPr>
          <w:sz w:val="18"/>
          <w:szCs w:val="18"/>
          <w:lang w:val="es-PE"/>
        </w:rPr>
        <w:t>)</w:t>
      </w:r>
    </w:p>
    <w:p w:rsidR="00580B1F" w:rsidRPr="00CD50F8" w:rsidRDefault="00580B1F" w:rsidP="00D917A1">
      <w:pPr>
        <w:numPr>
          <w:ilvl w:val="0"/>
          <w:numId w:val="38"/>
        </w:numPr>
        <w:ind w:left="1418"/>
        <w:rPr>
          <w:sz w:val="18"/>
          <w:szCs w:val="18"/>
          <w:lang w:val="es-PE"/>
        </w:rPr>
      </w:pPr>
      <w:r w:rsidRPr="00CD50F8">
        <w:rPr>
          <w:sz w:val="18"/>
          <w:szCs w:val="18"/>
          <w:lang w:val="es-PE"/>
        </w:rPr>
        <w:t xml:space="preserve">Tipo de Registro (RCBF / Registro Especial de </w:t>
      </w:r>
      <w:r w:rsidR="004217DE" w:rsidRPr="00CD50F8">
        <w:rPr>
          <w:sz w:val="18"/>
          <w:szCs w:val="18"/>
          <w:lang w:val="es-PE"/>
        </w:rPr>
        <w:t>Régimen</w:t>
      </w:r>
      <w:r w:rsidRPr="00CD50F8">
        <w:rPr>
          <w:sz w:val="18"/>
          <w:szCs w:val="18"/>
          <w:lang w:val="es-PE"/>
        </w:rPr>
        <w:t xml:space="preserve"> Complementario)</w:t>
      </w:r>
    </w:p>
    <w:p w:rsidR="00580B1F" w:rsidRPr="00CD50F8" w:rsidRDefault="00580B1F" w:rsidP="00D917A1">
      <w:pPr>
        <w:numPr>
          <w:ilvl w:val="0"/>
          <w:numId w:val="38"/>
        </w:numPr>
        <w:ind w:left="1418"/>
        <w:rPr>
          <w:sz w:val="18"/>
          <w:szCs w:val="18"/>
          <w:lang w:val="es-PE"/>
        </w:rPr>
      </w:pPr>
      <w:r w:rsidRPr="00CD50F8">
        <w:rPr>
          <w:sz w:val="18"/>
          <w:szCs w:val="18"/>
          <w:lang w:val="es-PE"/>
        </w:rPr>
        <w:t xml:space="preserve">Tipo de </w:t>
      </w:r>
      <w:r w:rsidR="004217DE" w:rsidRPr="00CD50F8">
        <w:rPr>
          <w:sz w:val="18"/>
          <w:szCs w:val="18"/>
          <w:lang w:val="es-PE"/>
        </w:rPr>
        <w:t>Régimen</w:t>
      </w:r>
      <w:r w:rsidRPr="00CD50F8">
        <w:rPr>
          <w:sz w:val="18"/>
          <w:szCs w:val="18"/>
          <w:lang w:val="es-PE"/>
        </w:rPr>
        <w:t xml:space="preserve"> (</w:t>
      </w:r>
      <w:r w:rsidR="004217DE" w:rsidRPr="00CD50F8">
        <w:rPr>
          <w:sz w:val="18"/>
          <w:szCs w:val="18"/>
          <w:lang w:val="es-PE"/>
        </w:rPr>
        <w:t>Régimen</w:t>
      </w:r>
      <w:r w:rsidRPr="00CD50F8">
        <w:rPr>
          <w:sz w:val="18"/>
          <w:szCs w:val="18"/>
          <w:lang w:val="es-PE"/>
        </w:rPr>
        <w:t xml:space="preserve"> General / </w:t>
      </w:r>
      <w:r w:rsidR="004217DE" w:rsidRPr="00CD50F8">
        <w:rPr>
          <w:sz w:val="18"/>
          <w:szCs w:val="18"/>
          <w:lang w:val="es-PE"/>
        </w:rPr>
        <w:t>Régimen</w:t>
      </w:r>
      <w:r w:rsidRPr="00CD50F8">
        <w:rPr>
          <w:sz w:val="18"/>
          <w:szCs w:val="18"/>
          <w:lang w:val="es-PE"/>
        </w:rPr>
        <w:t xml:space="preserve"> Especial)</w:t>
      </w:r>
    </w:p>
    <w:p w:rsidR="00580B1F" w:rsidRPr="00CD50F8" w:rsidRDefault="00580B1F" w:rsidP="00D917A1">
      <w:pPr>
        <w:numPr>
          <w:ilvl w:val="0"/>
          <w:numId w:val="38"/>
        </w:numPr>
        <w:ind w:left="1418"/>
        <w:rPr>
          <w:sz w:val="18"/>
          <w:szCs w:val="18"/>
          <w:lang w:val="es-PE"/>
        </w:rPr>
      </w:pPr>
      <w:r w:rsidRPr="00CD50F8">
        <w:rPr>
          <w:sz w:val="18"/>
          <w:szCs w:val="18"/>
          <w:lang w:val="es-PE"/>
        </w:rPr>
        <w:t>Tipo de Bien Fiscalizado (selección múltiple)</w:t>
      </w:r>
    </w:p>
    <w:p w:rsidR="00580B1F" w:rsidRPr="00CD50F8" w:rsidRDefault="00580B1F" w:rsidP="00D917A1">
      <w:pPr>
        <w:numPr>
          <w:ilvl w:val="0"/>
          <w:numId w:val="38"/>
        </w:numPr>
        <w:ind w:left="1418"/>
        <w:rPr>
          <w:sz w:val="18"/>
          <w:szCs w:val="18"/>
          <w:lang w:val="es-PE"/>
        </w:rPr>
      </w:pPr>
      <w:r w:rsidRPr="00CD50F8">
        <w:rPr>
          <w:sz w:val="18"/>
          <w:szCs w:val="18"/>
          <w:lang w:val="es-PE"/>
        </w:rPr>
        <w:t>Bien Fiscalizado (selección múltiple)</w:t>
      </w:r>
    </w:p>
    <w:p w:rsidR="00580B1F" w:rsidRPr="00CD50F8" w:rsidRDefault="00580B1F" w:rsidP="00D917A1">
      <w:pPr>
        <w:numPr>
          <w:ilvl w:val="0"/>
          <w:numId w:val="38"/>
        </w:numPr>
        <w:ind w:left="1418"/>
        <w:rPr>
          <w:sz w:val="18"/>
          <w:szCs w:val="18"/>
          <w:lang w:val="es-PE"/>
        </w:rPr>
      </w:pPr>
      <w:r w:rsidRPr="00CD50F8">
        <w:rPr>
          <w:sz w:val="18"/>
          <w:szCs w:val="18"/>
          <w:lang w:val="es-PE"/>
        </w:rPr>
        <w:t>Sector económico, selección múltiple</w:t>
      </w:r>
    </w:p>
    <w:p w:rsidR="00580B1F" w:rsidRPr="00CD50F8" w:rsidRDefault="00580B1F" w:rsidP="00D917A1">
      <w:pPr>
        <w:numPr>
          <w:ilvl w:val="0"/>
          <w:numId w:val="38"/>
        </w:numPr>
        <w:ind w:left="1418"/>
        <w:rPr>
          <w:sz w:val="18"/>
          <w:szCs w:val="18"/>
          <w:lang w:val="es-PE"/>
        </w:rPr>
      </w:pPr>
      <w:r w:rsidRPr="00CD50F8">
        <w:rPr>
          <w:sz w:val="18"/>
          <w:szCs w:val="18"/>
          <w:lang w:val="es-PE"/>
        </w:rPr>
        <w:t>Actividad, selección múltiple</w:t>
      </w:r>
    </w:p>
    <w:p w:rsidR="00580B1F" w:rsidRPr="00CD50F8" w:rsidRDefault="00580B1F" w:rsidP="00580B1F">
      <w:pPr>
        <w:ind w:left="1418"/>
        <w:rPr>
          <w:sz w:val="18"/>
          <w:szCs w:val="18"/>
          <w:lang w:val="es-PE"/>
        </w:rPr>
      </w:pPr>
    </w:p>
    <w:p w:rsidR="00580B1F" w:rsidRPr="00CD50F8" w:rsidRDefault="00580B1F" w:rsidP="00580B1F">
      <w:pPr>
        <w:ind w:left="709"/>
        <w:rPr>
          <w:sz w:val="18"/>
          <w:szCs w:val="18"/>
          <w:lang w:val="es-PE"/>
        </w:rPr>
      </w:pPr>
      <w:r w:rsidRPr="00CD50F8">
        <w:rPr>
          <w:sz w:val="18"/>
          <w:szCs w:val="18"/>
          <w:lang w:val="es-PE"/>
        </w:rPr>
        <w:t xml:space="preserve">Los datos a presentar son </w:t>
      </w:r>
    </w:p>
    <w:p w:rsidR="00580B1F" w:rsidRPr="00CD50F8" w:rsidRDefault="00872907" w:rsidP="00D917A1">
      <w:pPr>
        <w:numPr>
          <w:ilvl w:val="0"/>
          <w:numId w:val="38"/>
        </w:numPr>
        <w:ind w:left="1418"/>
        <w:rPr>
          <w:sz w:val="18"/>
          <w:szCs w:val="18"/>
          <w:lang w:val="es-PE"/>
        </w:rPr>
      </w:pPr>
      <w:r w:rsidRPr="00CD50F8">
        <w:rPr>
          <w:sz w:val="18"/>
          <w:szCs w:val="18"/>
          <w:lang w:val="es-PE"/>
        </w:rPr>
        <w:t xml:space="preserve">Ubigeo de partida </w:t>
      </w:r>
    </w:p>
    <w:p w:rsidR="00872907" w:rsidRPr="00CD50F8" w:rsidRDefault="00872907" w:rsidP="00D917A1">
      <w:pPr>
        <w:numPr>
          <w:ilvl w:val="0"/>
          <w:numId w:val="38"/>
        </w:numPr>
        <w:ind w:left="1418"/>
        <w:rPr>
          <w:sz w:val="18"/>
          <w:szCs w:val="18"/>
          <w:lang w:val="es-PE"/>
        </w:rPr>
      </w:pPr>
      <w:r w:rsidRPr="00CD50F8">
        <w:rPr>
          <w:sz w:val="18"/>
          <w:szCs w:val="18"/>
          <w:lang w:val="es-PE"/>
        </w:rPr>
        <w:t xml:space="preserve">Ubigeo de llegada </w:t>
      </w:r>
    </w:p>
    <w:p w:rsidR="00580B1F" w:rsidRPr="00CD50F8" w:rsidRDefault="00872907" w:rsidP="00D917A1">
      <w:pPr>
        <w:numPr>
          <w:ilvl w:val="0"/>
          <w:numId w:val="38"/>
        </w:numPr>
        <w:ind w:left="1418"/>
        <w:rPr>
          <w:sz w:val="18"/>
          <w:szCs w:val="18"/>
          <w:lang w:val="es-PE"/>
        </w:rPr>
      </w:pPr>
      <w:r w:rsidRPr="00CD50F8">
        <w:rPr>
          <w:sz w:val="18"/>
          <w:szCs w:val="18"/>
          <w:lang w:val="es-PE"/>
        </w:rPr>
        <w:t>Bien Fiscalizado</w:t>
      </w:r>
    </w:p>
    <w:p w:rsidR="00580B1F" w:rsidRPr="00CD50F8" w:rsidRDefault="00872907" w:rsidP="00D917A1">
      <w:pPr>
        <w:numPr>
          <w:ilvl w:val="0"/>
          <w:numId w:val="38"/>
        </w:numPr>
        <w:ind w:left="1418"/>
        <w:rPr>
          <w:sz w:val="18"/>
          <w:szCs w:val="18"/>
          <w:lang w:val="es-PE"/>
        </w:rPr>
      </w:pPr>
      <w:r w:rsidRPr="00CD50F8">
        <w:rPr>
          <w:sz w:val="18"/>
          <w:szCs w:val="18"/>
          <w:lang w:val="es-PE"/>
        </w:rPr>
        <w:t xml:space="preserve">Cantidad neta total transferida </w:t>
      </w:r>
    </w:p>
    <w:p w:rsidR="00580B1F" w:rsidRPr="00CD50F8" w:rsidRDefault="00580B1F" w:rsidP="00D917A1">
      <w:pPr>
        <w:numPr>
          <w:ilvl w:val="0"/>
          <w:numId w:val="38"/>
        </w:numPr>
        <w:ind w:left="1418"/>
        <w:rPr>
          <w:sz w:val="18"/>
          <w:szCs w:val="18"/>
          <w:lang w:val="es-PE"/>
        </w:rPr>
      </w:pPr>
      <w:r w:rsidRPr="00CD50F8">
        <w:rPr>
          <w:sz w:val="18"/>
          <w:szCs w:val="18"/>
          <w:lang w:val="es-PE"/>
        </w:rPr>
        <w:t>Ver Detalle (sector económico, actividades)</w:t>
      </w:r>
    </w:p>
    <w:p w:rsidR="00580B1F" w:rsidRPr="00CD50F8" w:rsidRDefault="00580B1F" w:rsidP="00580B1F">
      <w:pPr>
        <w:pStyle w:val="Textodeglobo"/>
        <w:ind w:left="709"/>
        <w:rPr>
          <w:rFonts w:ascii="Arial" w:hAnsi="Arial" w:cs="Arial"/>
          <w:sz w:val="18"/>
          <w:szCs w:val="18"/>
          <w:lang w:eastAsia="es-ES"/>
        </w:rPr>
      </w:pPr>
    </w:p>
    <w:p w:rsidR="00580B1F" w:rsidRPr="00CD50F8" w:rsidRDefault="00580B1F" w:rsidP="00580B1F">
      <w:pPr>
        <w:pStyle w:val="Textodeglobo"/>
        <w:ind w:left="709"/>
        <w:jc w:val="left"/>
        <w:rPr>
          <w:rFonts w:ascii="Arial" w:hAnsi="Arial" w:cs="Arial"/>
          <w:sz w:val="18"/>
          <w:szCs w:val="18"/>
        </w:rPr>
      </w:pPr>
      <w:r w:rsidRPr="00CD50F8">
        <w:rPr>
          <w:rFonts w:ascii="Arial" w:hAnsi="Arial" w:cs="Arial"/>
          <w:sz w:val="18"/>
          <w:szCs w:val="18"/>
        </w:rPr>
        <w:t>Consideraciones:</w:t>
      </w:r>
    </w:p>
    <w:p w:rsidR="00872907" w:rsidRPr="00CD50F8" w:rsidRDefault="00580B1F" w:rsidP="00D917A1">
      <w:pPr>
        <w:pStyle w:val="Prrafodelista"/>
        <w:numPr>
          <w:ilvl w:val="0"/>
          <w:numId w:val="57"/>
        </w:numPr>
        <w:ind w:left="1418"/>
        <w:rPr>
          <w:rFonts w:cs="Arial"/>
          <w:sz w:val="18"/>
          <w:szCs w:val="18"/>
          <w:lang w:val="es-PE"/>
        </w:rPr>
      </w:pPr>
      <w:r w:rsidRPr="00CD50F8">
        <w:rPr>
          <w:rFonts w:cs="Arial"/>
          <w:sz w:val="18"/>
          <w:szCs w:val="18"/>
          <w:lang w:val="es-PE"/>
        </w:rPr>
        <w:t xml:space="preserve">Ordenado por </w:t>
      </w:r>
      <w:r w:rsidR="00872907" w:rsidRPr="00CD50F8">
        <w:rPr>
          <w:sz w:val="18"/>
          <w:szCs w:val="18"/>
          <w:lang w:val="es-PE"/>
        </w:rPr>
        <w:t>Ubigeo de Partida, Ubigeo de llegada, Bien Fiscalizado</w:t>
      </w:r>
    </w:p>
    <w:p w:rsidR="00580B1F" w:rsidRPr="00CD50F8" w:rsidRDefault="00872907" w:rsidP="00D917A1">
      <w:pPr>
        <w:pStyle w:val="Prrafodelista"/>
        <w:numPr>
          <w:ilvl w:val="0"/>
          <w:numId w:val="57"/>
        </w:numPr>
        <w:ind w:left="1418"/>
        <w:rPr>
          <w:rFonts w:cs="Arial"/>
          <w:sz w:val="18"/>
          <w:szCs w:val="18"/>
          <w:lang w:val="es-PE"/>
        </w:rPr>
      </w:pPr>
      <w:r w:rsidRPr="00CD50F8">
        <w:rPr>
          <w:sz w:val="18"/>
          <w:szCs w:val="18"/>
          <w:lang w:val="es-PE"/>
        </w:rPr>
        <w:t>Las transacciones a considerar son : transferencia entre establecimientos del mismo usuario, traslados entre establecimientos que prestan servicio de terceros, ingreso por compra, egresos por venta, esto deberá estar parametrizado</w:t>
      </w:r>
      <w:r w:rsidR="00580B1F" w:rsidRPr="00CD50F8">
        <w:rPr>
          <w:sz w:val="18"/>
          <w:szCs w:val="18"/>
          <w:lang w:val="es-PE"/>
        </w:rPr>
        <w:t xml:space="preserve"> </w:t>
      </w:r>
    </w:p>
    <w:p w:rsidR="008143A4" w:rsidRPr="00CD50F8" w:rsidRDefault="008143A4" w:rsidP="00D917A1">
      <w:pPr>
        <w:pStyle w:val="Prrafodelista"/>
        <w:numPr>
          <w:ilvl w:val="0"/>
          <w:numId w:val="57"/>
        </w:numPr>
        <w:ind w:left="1418"/>
        <w:rPr>
          <w:rFonts w:cs="Arial"/>
          <w:sz w:val="18"/>
          <w:szCs w:val="18"/>
          <w:lang w:val="es-PE"/>
        </w:rPr>
      </w:pPr>
      <w:r w:rsidRPr="00CD50F8">
        <w:rPr>
          <w:rFonts w:cs="Arial"/>
          <w:sz w:val="18"/>
          <w:szCs w:val="18"/>
          <w:lang w:val="es-PE"/>
        </w:rPr>
        <w:t xml:space="preserve">No considerar </w:t>
      </w:r>
      <w:r w:rsidRPr="00CD50F8">
        <w:rPr>
          <w:rFonts w:cs="Arial"/>
          <w:sz w:val="18"/>
          <w:szCs w:val="18"/>
        </w:rPr>
        <w:t>las cantidades incautadas o informadas como incidencias relacionadas a las operaciones iniciales</w:t>
      </w:r>
    </w:p>
    <w:p w:rsidR="00580B1F" w:rsidRPr="00CD50F8" w:rsidRDefault="00580B1F" w:rsidP="00D917A1">
      <w:pPr>
        <w:pStyle w:val="Prrafodelista"/>
        <w:numPr>
          <w:ilvl w:val="0"/>
          <w:numId w:val="57"/>
        </w:numPr>
        <w:ind w:left="1418"/>
        <w:rPr>
          <w:rFonts w:cs="Arial"/>
          <w:sz w:val="18"/>
          <w:szCs w:val="18"/>
          <w:lang w:val="es-PE"/>
        </w:rPr>
      </w:pPr>
      <w:r w:rsidRPr="00CD50F8">
        <w:rPr>
          <w:sz w:val="18"/>
          <w:szCs w:val="18"/>
        </w:rPr>
        <w:t>Considerar que los tipos de BF mezcla y disolvente no tienen código de BF por lo que deberá mostrarse ‘000’</w:t>
      </w:r>
    </w:p>
    <w:p w:rsidR="00580B1F" w:rsidRPr="00CD50F8" w:rsidRDefault="00580B1F" w:rsidP="00D917A1">
      <w:pPr>
        <w:pStyle w:val="Prrafodelista"/>
        <w:numPr>
          <w:ilvl w:val="0"/>
          <w:numId w:val="57"/>
        </w:numPr>
        <w:ind w:left="1418"/>
        <w:rPr>
          <w:rFonts w:cs="Arial"/>
          <w:sz w:val="18"/>
          <w:szCs w:val="18"/>
          <w:lang w:val="es-PE"/>
        </w:rPr>
      </w:pPr>
      <w:r w:rsidRPr="00CD50F8">
        <w:rPr>
          <w:rFonts w:cs="Arial"/>
          <w:sz w:val="18"/>
          <w:szCs w:val="18"/>
          <w:lang w:val="es-PE"/>
        </w:rPr>
        <w:t xml:space="preserve">La información se obtiene para el último periodo anual del periodo de vigencia del Usuario  </w:t>
      </w:r>
    </w:p>
    <w:p w:rsidR="00580B1F" w:rsidRPr="00CD50F8" w:rsidRDefault="00580B1F" w:rsidP="00D917A1">
      <w:pPr>
        <w:pStyle w:val="Prrafodelista"/>
        <w:numPr>
          <w:ilvl w:val="0"/>
          <w:numId w:val="57"/>
        </w:numPr>
        <w:ind w:left="1418"/>
        <w:rPr>
          <w:rFonts w:cs="Arial"/>
          <w:sz w:val="18"/>
          <w:szCs w:val="18"/>
          <w:lang w:val="es-PE"/>
        </w:rPr>
      </w:pPr>
      <w:r w:rsidRPr="00CD50F8">
        <w:rPr>
          <w:rFonts w:cs="Arial"/>
          <w:sz w:val="18"/>
          <w:szCs w:val="18"/>
          <w:lang w:val="es-PE"/>
        </w:rPr>
        <w:t>Opción para bajar la información de la consulta a un archivo CSV o TXT</w:t>
      </w:r>
    </w:p>
    <w:p w:rsidR="00580B1F" w:rsidRPr="00CD50F8" w:rsidRDefault="00580B1F" w:rsidP="00D917A1">
      <w:pPr>
        <w:pStyle w:val="Prrafodelista"/>
        <w:numPr>
          <w:ilvl w:val="0"/>
          <w:numId w:val="57"/>
        </w:numPr>
        <w:ind w:left="1418"/>
        <w:rPr>
          <w:rFonts w:cs="Arial"/>
          <w:sz w:val="18"/>
          <w:szCs w:val="18"/>
          <w:lang w:val="es-PE"/>
        </w:rPr>
      </w:pPr>
      <w:r w:rsidRPr="00CD50F8">
        <w:rPr>
          <w:rFonts w:cs="Arial"/>
          <w:sz w:val="18"/>
          <w:szCs w:val="18"/>
          <w:lang w:val="es-PE"/>
        </w:rPr>
        <w:t>Debe mostrar la fecha y usuario que emite la consulta así como la última fecha en la cual se actualizo la información en el registro diario de operaciones</w:t>
      </w:r>
    </w:p>
    <w:p w:rsidR="00580B1F" w:rsidRPr="00CD50F8" w:rsidRDefault="00580B1F" w:rsidP="0060426A">
      <w:pPr>
        <w:pStyle w:val="Textodeglobo"/>
        <w:ind w:left="709"/>
        <w:rPr>
          <w:rFonts w:ascii="Arial" w:hAnsi="Arial" w:cs="Arial"/>
          <w:sz w:val="18"/>
          <w:szCs w:val="18"/>
          <w:lang w:eastAsia="es-ES"/>
        </w:rPr>
      </w:pPr>
    </w:p>
    <w:p w:rsidR="00412BC4" w:rsidRPr="00CD50F8" w:rsidRDefault="00412BC4" w:rsidP="0060426A">
      <w:pPr>
        <w:pStyle w:val="Textodeglobo"/>
        <w:ind w:left="709"/>
        <w:rPr>
          <w:rFonts w:ascii="Arial" w:hAnsi="Arial" w:cs="Arial"/>
          <w:sz w:val="18"/>
          <w:szCs w:val="18"/>
          <w:lang w:eastAsia="es-ES"/>
        </w:rPr>
      </w:pPr>
    </w:p>
    <w:p w:rsidR="00412BC4" w:rsidRPr="00CD50F8" w:rsidRDefault="00412BC4" w:rsidP="00D917A1">
      <w:pPr>
        <w:pStyle w:val="Textodeglobo"/>
        <w:numPr>
          <w:ilvl w:val="0"/>
          <w:numId w:val="155"/>
        </w:numPr>
        <w:rPr>
          <w:rFonts w:ascii="Arial" w:hAnsi="Arial" w:cs="Arial"/>
          <w:b/>
          <w:sz w:val="18"/>
          <w:szCs w:val="18"/>
          <w:u w:val="single"/>
          <w:lang w:eastAsia="es-ES"/>
        </w:rPr>
      </w:pPr>
      <w:r w:rsidRPr="00CD50F8">
        <w:rPr>
          <w:rFonts w:ascii="Arial" w:hAnsi="Arial" w:cs="Arial"/>
          <w:b/>
          <w:sz w:val="18"/>
          <w:szCs w:val="18"/>
          <w:u w:val="single"/>
          <w:lang w:eastAsia="es-ES"/>
        </w:rPr>
        <w:t xml:space="preserve">Cumplimiento del Coeficiente Insumo Producto </w:t>
      </w:r>
    </w:p>
    <w:p w:rsidR="00412BC4" w:rsidRPr="00CD50F8" w:rsidRDefault="00412BC4" w:rsidP="00412BC4">
      <w:pPr>
        <w:ind w:left="709"/>
        <w:rPr>
          <w:sz w:val="18"/>
          <w:szCs w:val="18"/>
          <w:lang w:val="es-PE"/>
        </w:rPr>
      </w:pPr>
      <w:r w:rsidRPr="00CD50F8">
        <w:rPr>
          <w:sz w:val="18"/>
          <w:szCs w:val="18"/>
          <w:lang w:val="es-PE"/>
        </w:rPr>
        <w:t>Filtros:</w:t>
      </w:r>
    </w:p>
    <w:p w:rsidR="00412BC4" w:rsidRPr="00CD50F8" w:rsidRDefault="00412BC4" w:rsidP="00D917A1">
      <w:pPr>
        <w:numPr>
          <w:ilvl w:val="0"/>
          <w:numId w:val="38"/>
        </w:numPr>
        <w:ind w:left="1418"/>
        <w:rPr>
          <w:sz w:val="18"/>
          <w:szCs w:val="18"/>
          <w:lang w:val="es-PE"/>
        </w:rPr>
      </w:pPr>
      <w:r w:rsidRPr="00CD50F8">
        <w:rPr>
          <w:sz w:val="18"/>
          <w:szCs w:val="18"/>
          <w:lang w:val="es-PE"/>
        </w:rPr>
        <w:t xml:space="preserve">Usuarios </w:t>
      </w:r>
    </w:p>
    <w:p w:rsidR="00AE08B1" w:rsidRPr="00CD50F8" w:rsidRDefault="00412BC4" w:rsidP="00D917A1">
      <w:pPr>
        <w:numPr>
          <w:ilvl w:val="0"/>
          <w:numId w:val="175"/>
        </w:numPr>
        <w:rPr>
          <w:sz w:val="18"/>
          <w:szCs w:val="18"/>
          <w:lang w:val="es-PE"/>
        </w:rPr>
      </w:pPr>
      <w:r w:rsidRPr="00CD50F8">
        <w:rPr>
          <w:sz w:val="18"/>
          <w:szCs w:val="18"/>
          <w:lang w:val="es-PE"/>
        </w:rPr>
        <w:t>RUC especi</w:t>
      </w:r>
      <w:r w:rsidR="00AE08B1" w:rsidRPr="00CD50F8">
        <w:rPr>
          <w:sz w:val="18"/>
          <w:szCs w:val="18"/>
          <w:lang w:val="es-PE"/>
        </w:rPr>
        <w:t>fico</w:t>
      </w:r>
    </w:p>
    <w:p w:rsidR="00AE08B1" w:rsidRPr="00CD50F8" w:rsidRDefault="00412BC4" w:rsidP="00D917A1">
      <w:pPr>
        <w:numPr>
          <w:ilvl w:val="0"/>
          <w:numId w:val="175"/>
        </w:numPr>
        <w:rPr>
          <w:sz w:val="18"/>
          <w:szCs w:val="18"/>
          <w:lang w:val="es-PE"/>
        </w:rPr>
      </w:pPr>
      <w:r w:rsidRPr="00CD50F8">
        <w:rPr>
          <w:sz w:val="18"/>
          <w:szCs w:val="18"/>
          <w:lang w:val="es-PE"/>
        </w:rPr>
        <w:t xml:space="preserve">PRIU </w:t>
      </w:r>
    </w:p>
    <w:p w:rsidR="00412BC4" w:rsidRPr="00CD50F8" w:rsidRDefault="00412BC4" w:rsidP="00D917A1">
      <w:pPr>
        <w:numPr>
          <w:ilvl w:val="0"/>
          <w:numId w:val="175"/>
        </w:numPr>
        <w:rPr>
          <w:sz w:val="18"/>
          <w:szCs w:val="18"/>
          <w:lang w:val="es-PE"/>
        </w:rPr>
      </w:pPr>
      <w:r w:rsidRPr="00CD50F8">
        <w:rPr>
          <w:sz w:val="18"/>
          <w:szCs w:val="18"/>
          <w:lang w:val="es-PE"/>
        </w:rPr>
        <w:t xml:space="preserve">Todos </w:t>
      </w:r>
    </w:p>
    <w:p w:rsidR="00412BC4" w:rsidRPr="00CD50F8" w:rsidRDefault="00412BC4" w:rsidP="00D917A1">
      <w:pPr>
        <w:numPr>
          <w:ilvl w:val="0"/>
          <w:numId w:val="38"/>
        </w:numPr>
        <w:ind w:left="1418"/>
        <w:rPr>
          <w:sz w:val="18"/>
          <w:szCs w:val="18"/>
          <w:lang w:val="es-PE"/>
        </w:rPr>
      </w:pPr>
      <w:r w:rsidRPr="00CD50F8">
        <w:rPr>
          <w:sz w:val="18"/>
          <w:szCs w:val="18"/>
          <w:lang w:val="es-PE"/>
        </w:rPr>
        <w:t xml:space="preserve">Origen del control de BF (Catalogo de IQ – selección </w:t>
      </w:r>
      <w:r w:rsidR="004217DE" w:rsidRPr="00CD50F8">
        <w:rPr>
          <w:sz w:val="18"/>
          <w:szCs w:val="18"/>
          <w:lang w:val="es-PE"/>
        </w:rPr>
        <w:t>múltiple</w:t>
      </w:r>
      <w:r w:rsidRPr="00CD50F8">
        <w:rPr>
          <w:sz w:val="18"/>
          <w:szCs w:val="18"/>
          <w:lang w:val="es-PE"/>
        </w:rPr>
        <w:t>)</w:t>
      </w:r>
    </w:p>
    <w:p w:rsidR="00412BC4" w:rsidRPr="00CD50F8" w:rsidRDefault="00412BC4" w:rsidP="00D917A1">
      <w:pPr>
        <w:numPr>
          <w:ilvl w:val="0"/>
          <w:numId w:val="38"/>
        </w:numPr>
        <w:ind w:left="1418"/>
        <w:rPr>
          <w:sz w:val="18"/>
          <w:szCs w:val="18"/>
          <w:lang w:val="es-PE"/>
        </w:rPr>
      </w:pPr>
      <w:r w:rsidRPr="00CD50F8">
        <w:rPr>
          <w:sz w:val="18"/>
          <w:szCs w:val="18"/>
          <w:lang w:val="es-PE"/>
        </w:rPr>
        <w:t xml:space="preserve">Tipo de Registro (RCBF / Registro Especial de </w:t>
      </w:r>
      <w:r w:rsidR="004217DE" w:rsidRPr="00CD50F8">
        <w:rPr>
          <w:sz w:val="18"/>
          <w:szCs w:val="18"/>
          <w:lang w:val="es-PE"/>
        </w:rPr>
        <w:t>Régimen</w:t>
      </w:r>
      <w:r w:rsidRPr="00CD50F8">
        <w:rPr>
          <w:sz w:val="18"/>
          <w:szCs w:val="18"/>
          <w:lang w:val="es-PE"/>
        </w:rPr>
        <w:t xml:space="preserve"> Complementario)</w:t>
      </w:r>
    </w:p>
    <w:p w:rsidR="00412BC4" w:rsidRPr="00CD50F8" w:rsidRDefault="00412BC4" w:rsidP="00D917A1">
      <w:pPr>
        <w:numPr>
          <w:ilvl w:val="0"/>
          <w:numId w:val="38"/>
        </w:numPr>
        <w:ind w:left="1418"/>
        <w:rPr>
          <w:sz w:val="18"/>
          <w:szCs w:val="18"/>
          <w:lang w:val="es-PE"/>
        </w:rPr>
      </w:pPr>
      <w:r w:rsidRPr="00CD50F8">
        <w:rPr>
          <w:sz w:val="18"/>
          <w:szCs w:val="18"/>
          <w:lang w:val="es-PE"/>
        </w:rPr>
        <w:t xml:space="preserve">Tipo de </w:t>
      </w:r>
      <w:r w:rsidR="004217DE" w:rsidRPr="00CD50F8">
        <w:rPr>
          <w:sz w:val="18"/>
          <w:szCs w:val="18"/>
          <w:lang w:val="es-PE"/>
        </w:rPr>
        <w:t>Régimen</w:t>
      </w:r>
      <w:r w:rsidRPr="00CD50F8">
        <w:rPr>
          <w:sz w:val="18"/>
          <w:szCs w:val="18"/>
          <w:lang w:val="es-PE"/>
        </w:rPr>
        <w:t xml:space="preserve"> (</w:t>
      </w:r>
      <w:r w:rsidR="004217DE" w:rsidRPr="00CD50F8">
        <w:rPr>
          <w:sz w:val="18"/>
          <w:szCs w:val="18"/>
          <w:lang w:val="es-PE"/>
        </w:rPr>
        <w:t>Régimen</w:t>
      </w:r>
      <w:r w:rsidRPr="00CD50F8">
        <w:rPr>
          <w:sz w:val="18"/>
          <w:szCs w:val="18"/>
          <w:lang w:val="es-PE"/>
        </w:rPr>
        <w:t xml:space="preserve"> General / </w:t>
      </w:r>
      <w:r w:rsidR="004217DE" w:rsidRPr="00CD50F8">
        <w:rPr>
          <w:sz w:val="18"/>
          <w:szCs w:val="18"/>
          <w:lang w:val="es-PE"/>
        </w:rPr>
        <w:t>Régimen</w:t>
      </w:r>
      <w:r w:rsidRPr="00CD50F8">
        <w:rPr>
          <w:sz w:val="18"/>
          <w:szCs w:val="18"/>
          <w:lang w:val="es-PE"/>
        </w:rPr>
        <w:t xml:space="preserve"> Especial)</w:t>
      </w:r>
    </w:p>
    <w:p w:rsidR="00412BC4" w:rsidRPr="00CD50F8" w:rsidRDefault="00412BC4" w:rsidP="00D917A1">
      <w:pPr>
        <w:numPr>
          <w:ilvl w:val="0"/>
          <w:numId w:val="38"/>
        </w:numPr>
        <w:ind w:left="1418"/>
        <w:rPr>
          <w:sz w:val="18"/>
          <w:szCs w:val="18"/>
          <w:lang w:val="es-PE"/>
        </w:rPr>
      </w:pPr>
      <w:r w:rsidRPr="00CD50F8">
        <w:rPr>
          <w:sz w:val="18"/>
          <w:szCs w:val="18"/>
          <w:lang w:val="es-PE"/>
        </w:rPr>
        <w:t>Tipo de Bien Fiscalizado (selección múltiple)</w:t>
      </w:r>
    </w:p>
    <w:p w:rsidR="00412BC4" w:rsidRPr="00CD50F8" w:rsidRDefault="00412BC4" w:rsidP="00D917A1">
      <w:pPr>
        <w:numPr>
          <w:ilvl w:val="0"/>
          <w:numId w:val="38"/>
        </w:numPr>
        <w:ind w:left="1418"/>
        <w:rPr>
          <w:sz w:val="18"/>
          <w:szCs w:val="18"/>
          <w:lang w:val="es-PE"/>
        </w:rPr>
      </w:pPr>
      <w:r w:rsidRPr="00CD50F8">
        <w:rPr>
          <w:sz w:val="18"/>
          <w:szCs w:val="18"/>
          <w:lang w:val="es-PE"/>
        </w:rPr>
        <w:t>Bien Fiscalizado (selección múltiple)</w:t>
      </w:r>
    </w:p>
    <w:p w:rsidR="00412BC4" w:rsidRPr="00CD50F8" w:rsidRDefault="00412BC4" w:rsidP="00D917A1">
      <w:pPr>
        <w:numPr>
          <w:ilvl w:val="0"/>
          <w:numId w:val="38"/>
        </w:numPr>
        <w:ind w:left="1418"/>
        <w:rPr>
          <w:sz w:val="18"/>
          <w:szCs w:val="18"/>
          <w:lang w:val="es-PE"/>
        </w:rPr>
      </w:pPr>
      <w:r w:rsidRPr="00CD50F8">
        <w:rPr>
          <w:sz w:val="18"/>
          <w:szCs w:val="18"/>
          <w:lang w:val="es-PE"/>
        </w:rPr>
        <w:t>Sector económico, selección múltiple</w:t>
      </w:r>
    </w:p>
    <w:p w:rsidR="00412BC4" w:rsidRPr="00CD50F8" w:rsidRDefault="00412BC4" w:rsidP="00D917A1">
      <w:pPr>
        <w:numPr>
          <w:ilvl w:val="0"/>
          <w:numId w:val="38"/>
        </w:numPr>
        <w:ind w:left="1418"/>
        <w:rPr>
          <w:sz w:val="18"/>
          <w:szCs w:val="18"/>
          <w:lang w:val="es-PE"/>
        </w:rPr>
      </w:pPr>
      <w:r w:rsidRPr="00CD50F8">
        <w:rPr>
          <w:sz w:val="18"/>
          <w:szCs w:val="18"/>
          <w:lang w:val="es-PE"/>
        </w:rPr>
        <w:t>Actividad, selección múltiple</w:t>
      </w:r>
    </w:p>
    <w:p w:rsidR="00412BC4" w:rsidRPr="00CD50F8" w:rsidRDefault="00412BC4" w:rsidP="00412BC4">
      <w:pPr>
        <w:ind w:left="1418"/>
        <w:rPr>
          <w:sz w:val="18"/>
          <w:szCs w:val="18"/>
          <w:lang w:val="es-PE"/>
        </w:rPr>
      </w:pPr>
    </w:p>
    <w:p w:rsidR="00412BC4" w:rsidRPr="00CD50F8" w:rsidRDefault="00412BC4" w:rsidP="00412BC4">
      <w:pPr>
        <w:ind w:left="709"/>
        <w:rPr>
          <w:sz w:val="18"/>
          <w:szCs w:val="18"/>
          <w:lang w:val="es-PE"/>
        </w:rPr>
      </w:pPr>
      <w:r w:rsidRPr="00CD50F8">
        <w:rPr>
          <w:sz w:val="18"/>
          <w:szCs w:val="18"/>
          <w:lang w:val="es-PE"/>
        </w:rPr>
        <w:t xml:space="preserve">Los datos a presentar son </w:t>
      </w:r>
    </w:p>
    <w:p w:rsidR="00C37605" w:rsidRPr="00CD50F8" w:rsidRDefault="00C37605" w:rsidP="00D917A1">
      <w:pPr>
        <w:numPr>
          <w:ilvl w:val="0"/>
          <w:numId w:val="38"/>
        </w:numPr>
        <w:ind w:left="1418"/>
        <w:rPr>
          <w:sz w:val="18"/>
          <w:szCs w:val="18"/>
          <w:lang w:val="es-PE"/>
        </w:rPr>
      </w:pPr>
      <w:r w:rsidRPr="00CD50F8">
        <w:rPr>
          <w:sz w:val="18"/>
          <w:szCs w:val="18"/>
          <w:lang w:val="es-PE"/>
        </w:rPr>
        <w:t>Origen del control de BF</w:t>
      </w:r>
    </w:p>
    <w:p w:rsidR="00C37605" w:rsidRPr="00CD50F8" w:rsidRDefault="00C37605" w:rsidP="00D917A1">
      <w:pPr>
        <w:numPr>
          <w:ilvl w:val="0"/>
          <w:numId w:val="38"/>
        </w:numPr>
        <w:ind w:left="1418"/>
        <w:rPr>
          <w:sz w:val="18"/>
          <w:szCs w:val="18"/>
          <w:lang w:val="es-PE"/>
        </w:rPr>
      </w:pPr>
      <w:r w:rsidRPr="00CD50F8">
        <w:rPr>
          <w:sz w:val="18"/>
          <w:szCs w:val="18"/>
          <w:lang w:val="es-PE"/>
        </w:rPr>
        <w:t>Tipo de Bien Fiscalizado</w:t>
      </w:r>
    </w:p>
    <w:p w:rsidR="00C37605" w:rsidRPr="00CD50F8" w:rsidRDefault="00C37605" w:rsidP="00D917A1">
      <w:pPr>
        <w:numPr>
          <w:ilvl w:val="0"/>
          <w:numId w:val="38"/>
        </w:numPr>
        <w:ind w:left="1418"/>
        <w:rPr>
          <w:sz w:val="18"/>
          <w:szCs w:val="18"/>
          <w:lang w:val="es-PE"/>
        </w:rPr>
      </w:pPr>
      <w:r w:rsidRPr="00CD50F8">
        <w:rPr>
          <w:sz w:val="18"/>
          <w:szCs w:val="18"/>
          <w:lang w:val="es-PE"/>
        </w:rPr>
        <w:t>Bien Fiscalizado</w:t>
      </w:r>
    </w:p>
    <w:p w:rsidR="00412BC4" w:rsidRPr="00CD50F8" w:rsidRDefault="00472CEC" w:rsidP="00D917A1">
      <w:pPr>
        <w:numPr>
          <w:ilvl w:val="0"/>
          <w:numId w:val="38"/>
        </w:numPr>
        <w:ind w:left="1418"/>
        <w:rPr>
          <w:sz w:val="18"/>
          <w:szCs w:val="18"/>
          <w:lang w:val="es-PE"/>
        </w:rPr>
      </w:pPr>
      <w:r w:rsidRPr="00CD50F8">
        <w:rPr>
          <w:sz w:val="18"/>
          <w:szCs w:val="18"/>
          <w:lang w:val="es-PE"/>
        </w:rPr>
        <w:t>Cantidad de Usuarios cuya diferencia CIP es entre &gt;5% y &lt;=10%</w:t>
      </w:r>
      <w:r w:rsidR="00412BC4" w:rsidRPr="00CD50F8">
        <w:rPr>
          <w:sz w:val="18"/>
          <w:szCs w:val="18"/>
          <w:lang w:val="es-PE"/>
        </w:rPr>
        <w:t xml:space="preserve"> </w:t>
      </w:r>
    </w:p>
    <w:p w:rsidR="00472CEC" w:rsidRPr="00CD50F8" w:rsidRDefault="00472CEC" w:rsidP="00D917A1">
      <w:pPr>
        <w:numPr>
          <w:ilvl w:val="0"/>
          <w:numId w:val="38"/>
        </w:numPr>
        <w:ind w:left="1418"/>
        <w:rPr>
          <w:sz w:val="18"/>
          <w:szCs w:val="18"/>
          <w:lang w:val="es-PE"/>
        </w:rPr>
      </w:pPr>
      <w:r w:rsidRPr="00CD50F8">
        <w:rPr>
          <w:sz w:val="18"/>
          <w:szCs w:val="18"/>
          <w:lang w:val="es-PE"/>
        </w:rPr>
        <w:t>Cantidad de Usuarios cuya diferencia CIP es entre &gt;10% y &lt;=25%</w:t>
      </w:r>
    </w:p>
    <w:p w:rsidR="000C3576" w:rsidRPr="00CD50F8" w:rsidRDefault="000C3576" w:rsidP="00D917A1">
      <w:pPr>
        <w:numPr>
          <w:ilvl w:val="0"/>
          <w:numId w:val="38"/>
        </w:numPr>
        <w:ind w:left="1418"/>
        <w:rPr>
          <w:sz w:val="18"/>
          <w:szCs w:val="18"/>
          <w:lang w:val="es-PE"/>
        </w:rPr>
      </w:pPr>
      <w:r w:rsidRPr="00CD50F8">
        <w:rPr>
          <w:sz w:val="18"/>
          <w:szCs w:val="18"/>
          <w:lang w:val="es-PE"/>
        </w:rPr>
        <w:t>Cantidad de Usuarios cuya diferencia CIP es entre &gt;25%</w:t>
      </w:r>
    </w:p>
    <w:p w:rsidR="00412BC4" w:rsidRPr="00CD50F8" w:rsidRDefault="00412BC4" w:rsidP="00D917A1">
      <w:pPr>
        <w:numPr>
          <w:ilvl w:val="0"/>
          <w:numId w:val="38"/>
        </w:numPr>
        <w:ind w:left="1418"/>
        <w:rPr>
          <w:sz w:val="18"/>
          <w:szCs w:val="18"/>
          <w:lang w:val="es-PE"/>
        </w:rPr>
      </w:pPr>
      <w:r w:rsidRPr="00CD50F8">
        <w:rPr>
          <w:sz w:val="18"/>
          <w:szCs w:val="18"/>
          <w:lang w:val="es-PE"/>
        </w:rPr>
        <w:t>Ver Detalle (sector económico, actividades)</w:t>
      </w:r>
    </w:p>
    <w:p w:rsidR="00412BC4" w:rsidRPr="00CD50F8" w:rsidRDefault="00412BC4" w:rsidP="00412BC4">
      <w:pPr>
        <w:pStyle w:val="Textodeglobo"/>
        <w:ind w:left="709"/>
        <w:rPr>
          <w:rFonts w:ascii="Arial" w:hAnsi="Arial" w:cs="Arial"/>
          <w:sz w:val="18"/>
          <w:szCs w:val="18"/>
          <w:lang w:eastAsia="es-ES"/>
        </w:rPr>
      </w:pPr>
    </w:p>
    <w:p w:rsidR="00412BC4" w:rsidRPr="00CD50F8" w:rsidRDefault="00412BC4" w:rsidP="00412BC4">
      <w:pPr>
        <w:pStyle w:val="Textodeglobo"/>
        <w:ind w:left="709"/>
        <w:jc w:val="left"/>
        <w:rPr>
          <w:rFonts w:ascii="Arial" w:hAnsi="Arial" w:cs="Arial"/>
          <w:sz w:val="18"/>
          <w:szCs w:val="18"/>
        </w:rPr>
      </w:pPr>
      <w:r w:rsidRPr="00CD50F8">
        <w:rPr>
          <w:rFonts w:ascii="Arial" w:hAnsi="Arial" w:cs="Arial"/>
          <w:sz w:val="18"/>
          <w:szCs w:val="18"/>
        </w:rPr>
        <w:t>Consideraciones:</w:t>
      </w:r>
    </w:p>
    <w:p w:rsidR="00412BC4" w:rsidRPr="00CD50F8" w:rsidRDefault="00412BC4" w:rsidP="00D917A1">
      <w:pPr>
        <w:numPr>
          <w:ilvl w:val="0"/>
          <w:numId w:val="38"/>
        </w:numPr>
        <w:ind w:left="1418"/>
        <w:rPr>
          <w:sz w:val="18"/>
          <w:szCs w:val="18"/>
          <w:lang w:val="es-PE"/>
        </w:rPr>
      </w:pPr>
      <w:r w:rsidRPr="00CD50F8">
        <w:rPr>
          <w:rFonts w:cs="Arial"/>
          <w:sz w:val="18"/>
          <w:szCs w:val="18"/>
          <w:lang w:val="es-PE"/>
        </w:rPr>
        <w:t>Ordenado por</w:t>
      </w:r>
      <w:r w:rsidR="000C3576" w:rsidRPr="00CD50F8">
        <w:rPr>
          <w:sz w:val="18"/>
          <w:szCs w:val="18"/>
          <w:lang w:val="es-PE"/>
        </w:rPr>
        <w:t xml:space="preserve"> Origen del control de BF, </w:t>
      </w:r>
      <w:r w:rsidRPr="00CD50F8">
        <w:rPr>
          <w:sz w:val="18"/>
          <w:szCs w:val="18"/>
          <w:lang w:val="es-PE"/>
        </w:rPr>
        <w:t>Bien Fiscalizado</w:t>
      </w:r>
    </w:p>
    <w:p w:rsidR="000C3576" w:rsidRPr="00CD50F8" w:rsidRDefault="00B70805" w:rsidP="00D917A1">
      <w:pPr>
        <w:numPr>
          <w:ilvl w:val="0"/>
          <w:numId w:val="80"/>
        </w:numPr>
        <w:ind w:left="1418"/>
        <w:rPr>
          <w:rFonts w:cs="Arial"/>
          <w:sz w:val="18"/>
          <w:szCs w:val="18"/>
        </w:rPr>
      </w:pPr>
      <w:r w:rsidRPr="00CD50F8">
        <w:rPr>
          <w:rFonts w:cs="Arial"/>
          <w:sz w:val="18"/>
          <w:szCs w:val="18"/>
        </w:rPr>
        <w:t xml:space="preserve">La comparación es con respecto al Contenido Total del Insumo en el Producto (Anexo 14 MPN Solicitud de </w:t>
      </w:r>
      <w:r w:rsidR="00A3286B" w:rsidRPr="00CD50F8">
        <w:rPr>
          <w:rFonts w:cs="Arial"/>
          <w:sz w:val="18"/>
          <w:szCs w:val="18"/>
        </w:rPr>
        <w:t>Inscripción</w:t>
      </w:r>
      <w:r w:rsidRPr="00CD50F8">
        <w:rPr>
          <w:rFonts w:cs="Arial"/>
          <w:sz w:val="18"/>
          <w:szCs w:val="18"/>
        </w:rPr>
        <w:t xml:space="preserve">) y lo declarado en el registro de operaciones </w:t>
      </w:r>
      <w:r w:rsidR="000C3576" w:rsidRPr="00CD50F8">
        <w:rPr>
          <w:rFonts w:cs="Arial"/>
          <w:sz w:val="18"/>
          <w:szCs w:val="18"/>
        </w:rPr>
        <w:t>por cantidad neta total</w:t>
      </w:r>
      <w:r w:rsidRPr="00CD50F8">
        <w:rPr>
          <w:rFonts w:cs="Arial"/>
          <w:sz w:val="18"/>
          <w:szCs w:val="18"/>
        </w:rPr>
        <w:t xml:space="preserve">. Para el caso del Contenido Total del Insumo en el Producto  debe tomar el </w:t>
      </w:r>
      <w:r w:rsidR="00A3286B" w:rsidRPr="00CD50F8">
        <w:rPr>
          <w:rFonts w:cs="Arial"/>
          <w:sz w:val="18"/>
          <w:szCs w:val="18"/>
        </w:rPr>
        <w:t>último</w:t>
      </w:r>
      <w:r w:rsidRPr="00CD50F8">
        <w:rPr>
          <w:rFonts w:cs="Arial"/>
          <w:sz w:val="18"/>
          <w:szCs w:val="18"/>
        </w:rPr>
        <w:t xml:space="preserve"> dato vigente a la fecha de la operación.</w:t>
      </w:r>
    </w:p>
    <w:p w:rsidR="000C3576" w:rsidRPr="00CD50F8" w:rsidRDefault="000C3576" w:rsidP="00D917A1">
      <w:pPr>
        <w:pStyle w:val="Textodeglobo"/>
        <w:numPr>
          <w:ilvl w:val="0"/>
          <w:numId w:val="80"/>
        </w:numPr>
        <w:ind w:left="1418"/>
        <w:rPr>
          <w:rFonts w:ascii="Arial" w:hAnsi="Arial" w:cs="Arial"/>
          <w:sz w:val="18"/>
          <w:szCs w:val="18"/>
          <w:lang w:eastAsia="es-ES"/>
        </w:rPr>
      </w:pPr>
      <w:r w:rsidRPr="00CD50F8">
        <w:rPr>
          <w:rFonts w:ascii="Arial" w:hAnsi="Arial" w:cs="Arial"/>
          <w:sz w:val="18"/>
          <w:szCs w:val="18"/>
          <w:lang w:eastAsia="es-ES"/>
        </w:rPr>
        <w:t xml:space="preserve">Se considera las operaciones que corresponde al rango de la consulta </w:t>
      </w:r>
    </w:p>
    <w:p w:rsidR="000C3576" w:rsidRPr="00CD50F8" w:rsidRDefault="000C3576" w:rsidP="00D917A1">
      <w:pPr>
        <w:pStyle w:val="Textodeglobo"/>
        <w:numPr>
          <w:ilvl w:val="0"/>
          <w:numId w:val="80"/>
        </w:numPr>
        <w:ind w:left="1418"/>
        <w:rPr>
          <w:rFonts w:ascii="Arial" w:hAnsi="Arial" w:cs="Arial"/>
          <w:sz w:val="18"/>
          <w:szCs w:val="18"/>
          <w:lang w:eastAsia="es-ES"/>
        </w:rPr>
      </w:pPr>
      <w:r w:rsidRPr="00CD50F8">
        <w:rPr>
          <w:rFonts w:ascii="Arial" w:hAnsi="Arial" w:cs="Arial"/>
          <w:sz w:val="18"/>
          <w:szCs w:val="18"/>
          <w:lang w:eastAsia="es-ES"/>
        </w:rPr>
        <w:t>Para los BF, el ratio de consumo (b) se obtiene según</w:t>
      </w:r>
    </w:p>
    <w:p w:rsidR="000C3576" w:rsidRPr="00CD50F8" w:rsidRDefault="000C3576" w:rsidP="00D917A1">
      <w:pPr>
        <w:pStyle w:val="Textodeglobo"/>
        <w:numPr>
          <w:ilvl w:val="2"/>
          <w:numId w:val="53"/>
        </w:numPr>
        <w:rPr>
          <w:rFonts w:ascii="Arial" w:hAnsi="Arial" w:cs="Arial"/>
          <w:sz w:val="18"/>
          <w:szCs w:val="18"/>
          <w:lang w:eastAsia="es-ES"/>
        </w:rPr>
      </w:pPr>
      <w:r w:rsidRPr="00CD50F8">
        <w:rPr>
          <w:rFonts w:ascii="Arial" w:hAnsi="Arial" w:cs="Arial"/>
          <w:sz w:val="18"/>
          <w:szCs w:val="18"/>
          <w:lang w:eastAsia="es-ES"/>
        </w:rPr>
        <w:t>La suma de la cantidad neta total de los egresos por producción del componente del bien fiscalizado (i)</w:t>
      </w:r>
    </w:p>
    <w:p w:rsidR="000C3576" w:rsidRPr="00CD50F8" w:rsidRDefault="000C3576" w:rsidP="00D917A1">
      <w:pPr>
        <w:pStyle w:val="Textodeglobo"/>
        <w:numPr>
          <w:ilvl w:val="2"/>
          <w:numId w:val="53"/>
        </w:numPr>
        <w:rPr>
          <w:rFonts w:ascii="Arial" w:hAnsi="Arial" w:cs="Arial"/>
          <w:sz w:val="18"/>
          <w:szCs w:val="18"/>
          <w:lang w:eastAsia="es-ES"/>
        </w:rPr>
      </w:pPr>
      <w:r w:rsidRPr="00CD50F8">
        <w:rPr>
          <w:rFonts w:ascii="Arial" w:hAnsi="Arial" w:cs="Arial"/>
          <w:sz w:val="18"/>
          <w:szCs w:val="18"/>
          <w:lang w:eastAsia="es-ES"/>
        </w:rPr>
        <w:t>La suma de la cantidad neta total de los ingresos por producción del bien fiscalizado (ii) que están relacionados a las operaciones del punto anterior (i)</w:t>
      </w:r>
    </w:p>
    <w:p w:rsidR="000C3576" w:rsidRPr="00CD50F8" w:rsidRDefault="000C3576" w:rsidP="00D917A1">
      <w:pPr>
        <w:pStyle w:val="Textodeglobo"/>
        <w:numPr>
          <w:ilvl w:val="2"/>
          <w:numId w:val="53"/>
        </w:numPr>
        <w:rPr>
          <w:rFonts w:ascii="Arial" w:hAnsi="Arial" w:cs="Arial"/>
          <w:sz w:val="18"/>
          <w:szCs w:val="18"/>
          <w:lang w:eastAsia="es-ES"/>
        </w:rPr>
      </w:pPr>
      <w:r w:rsidRPr="00CD50F8">
        <w:rPr>
          <w:rFonts w:ascii="Arial" w:hAnsi="Arial" w:cs="Arial"/>
          <w:sz w:val="18"/>
          <w:szCs w:val="18"/>
          <w:lang w:eastAsia="es-ES"/>
        </w:rPr>
        <w:t xml:space="preserve">Dividir i/ii, a 6 decimales </w:t>
      </w:r>
    </w:p>
    <w:p w:rsidR="000C3576" w:rsidRPr="00CD50F8" w:rsidRDefault="000C3576" w:rsidP="00D917A1">
      <w:pPr>
        <w:pStyle w:val="Textodeglobo"/>
        <w:numPr>
          <w:ilvl w:val="0"/>
          <w:numId w:val="80"/>
        </w:numPr>
        <w:ind w:left="1418"/>
        <w:rPr>
          <w:rFonts w:ascii="Arial" w:hAnsi="Arial" w:cs="Arial"/>
          <w:sz w:val="18"/>
          <w:szCs w:val="18"/>
          <w:lang w:eastAsia="es-ES"/>
        </w:rPr>
      </w:pPr>
      <w:r w:rsidRPr="00CD50F8">
        <w:rPr>
          <w:rFonts w:ascii="Arial" w:hAnsi="Arial" w:cs="Arial"/>
          <w:sz w:val="18"/>
          <w:szCs w:val="18"/>
          <w:lang w:eastAsia="es-ES"/>
        </w:rPr>
        <w:t>Para los BNF, el ratio de consumo (b) se obtiene según</w:t>
      </w:r>
    </w:p>
    <w:p w:rsidR="000C3576" w:rsidRPr="00CD50F8" w:rsidRDefault="000C3576" w:rsidP="00D917A1">
      <w:pPr>
        <w:pStyle w:val="Textodeglobo"/>
        <w:numPr>
          <w:ilvl w:val="2"/>
          <w:numId w:val="53"/>
        </w:numPr>
        <w:rPr>
          <w:rFonts w:ascii="Arial" w:hAnsi="Arial" w:cs="Arial"/>
          <w:sz w:val="18"/>
          <w:szCs w:val="18"/>
          <w:lang w:eastAsia="es-ES"/>
        </w:rPr>
      </w:pPr>
      <w:r w:rsidRPr="00CD50F8">
        <w:rPr>
          <w:rFonts w:ascii="Arial" w:hAnsi="Arial" w:cs="Arial"/>
          <w:sz w:val="18"/>
          <w:szCs w:val="18"/>
          <w:lang w:eastAsia="es-ES"/>
        </w:rPr>
        <w:t>La suma de la cantidad neta total de los consumos por producción del componente del bien no fiscalizado (i)</w:t>
      </w:r>
    </w:p>
    <w:p w:rsidR="000C3576" w:rsidRPr="00CD50F8" w:rsidRDefault="000C3576" w:rsidP="00D917A1">
      <w:pPr>
        <w:pStyle w:val="Textodeglobo"/>
        <w:numPr>
          <w:ilvl w:val="2"/>
          <w:numId w:val="53"/>
        </w:numPr>
        <w:rPr>
          <w:rFonts w:ascii="Arial" w:hAnsi="Arial" w:cs="Arial"/>
          <w:sz w:val="18"/>
          <w:szCs w:val="18"/>
          <w:lang w:eastAsia="es-ES"/>
        </w:rPr>
      </w:pPr>
      <w:r w:rsidRPr="00CD50F8">
        <w:rPr>
          <w:rFonts w:ascii="Arial" w:hAnsi="Arial" w:cs="Arial"/>
          <w:sz w:val="18"/>
          <w:szCs w:val="18"/>
          <w:lang w:eastAsia="es-ES"/>
        </w:rPr>
        <w:t xml:space="preserve">La suma de la cantidad neta total de la producción del bien no fiscalizado (ii) que está declarado en la misma operación del componente </w:t>
      </w:r>
    </w:p>
    <w:p w:rsidR="000C3576" w:rsidRPr="00CD50F8" w:rsidRDefault="000C3576" w:rsidP="00D917A1">
      <w:pPr>
        <w:pStyle w:val="Textodeglobo"/>
        <w:numPr>
          <w:ilvl w:val="2"/>
          <w:numId w:val="53"/>
        </w:numPr>
        <w:rPr>
          <w:rFonts w:ascii="Arial" w:hAnsi="Arial" w:cs="Arial"/>
          <w:sz w:val="18"/>
          <w:szCs w:val="18"/>
          <w:lang w:eastAsia="es-ES"/>
        </w:rPr>
      </w:pPr>
      <w:r w:rsidRPr="00CD50F8">
        <w:rPr>
          <w:rFonts w:ascii="Arial" w:hAnsi="Arial" w:cs="Arial"/>
          <w:sz w:val="18"/>
          <w:szCs w:val="18"/>
          <w:lang w:eastAsia="es-ES"/>
        </w:rPr>
        <w:t xml:space="preserve">Dividir i/ii, a 6 decimales </w:t>
      </w:r>
    </w:p>
    <w:p w:rsidR="00412BC4" w:rsidRPr="00CD50F8" w:rsidRDefault="00412BC4" w:rsidP="00D917A1">
      <w:pPr>
        <w:pStyle w:val="Prrafodelista"/>
        <w:numPr>
          <w:ilvl w:val="0"/>
          <w:numId w:val="57"/>
        </w:numPr>
        <w:ind w:left="1418"/>
        <w:rPr>
          <w:rFonts w:cs="Arial"/>
          <w:sz w:val="18"/>
          <w:szCs w:val="18"/>
          <w:lang w:val="es-PE"/>
        </w:rPr>
      </w:pPr>
      <w:r w:rsidRPr="00CD50F8">
        <w:rPr>
          <w:sz w:val="18"/>
          <w:szCs w:val="18"/>
        </w:rPr>
        <w:t>Considerar que los tipos de BF mezcla y disolvente no tienen código de BF por lo que deberá mostrarse ‘000’</w:t>
      </w:r>
    </w:p>
    <w:p w:rsidR="00412BC4" w:rsidRPr="00CD50F8" w:rsidRDefault="00412BC4" w:rsidP="00D917A1">
      <w:pPr>
        <w:pStyle w:val="Prrafodelista"/>
        <w:numPr>
          <w:ilvl w:val="0"/>
          <w:numId w:val="57"/>
        </w:numPr>
        <w:ind w:left="1418"/>
        <w:rPr>
          <w:rFonts w:cs="Arial"/>
          <w:sz w:val="18"/>
          <w:szCs w:val="18"/>
          <w:lang w:val="es-PE"/>
        </w:rPr>
      </w:pPr>
      <w:r w:rsidRPr="00CD50F8">
        <w:rPr>
          <w:rFonts w:cs="Arial"/>
          <w:sz w:val="18"/>
          <w:szCs w:val="18"/>
          <w:lang w:val="es-PE"/>
        </w:rPr>
        <w:t xml:space="preserve">La información se obtiene para el último periodo anual del periodo de vigencia del Usuario  </w:t>
      </w:r>
    </w:p>
    <w:p w:rsidR="00412BC4" w:rsidRPr="00CD50F8" w:rsidRDefault="00412BC4" w:rsidP="00D917A1">
      <w:pPr>
        <w:pStyle w:val="Prrafodelista"/>
        <w:numPr>
          <w:ilvl w:val="0"/>
          <w:numId w:val="57"/>
        </w:numPr>
        <w:ind w:left="1418"/>
        <w:rPr>
          <w:rFonts w:cs="Arial"/>
          <w:sz w:val="18"/>
          <w:szCs w:val="18"/>
          <w:lang w:val="es-PE"/>
        </w:rPr>
      </w:pPr>
      <w:r w:rsidRPr="00CD50F8">
        <w:rPr>
          <w:rFonts w:cs="Arial"/>
          <w:sz w:val="18"/>
          <w:szCs w:val="18"/>
          <w:lang w:val="es-PE"/>
        </w:rPr>
        <w:t>Opción para bajar la información de la consulta a un archivo CSV o TXT</w:t>
      </w:r>
    </w:p>
    <w:p w:rsidR="00412BC4" w:rsidRPr="00CD50F8" w:rsidRDefault="00412BC4" w:rsidP="00D917A1">
      <w:pPr>
        <w:pStyle w:val="Prrafodelista"/>
        <w:numPr>
          <w:ilvl w:val="0"/>
          <w:numId w:val="57"/>
        </w:numPr>
        <w:ind w:left="1418"/>
        <w:rPr>
          <w:rFonts w:cs="Arial"/>
          <w:sz w:val="18"/>
          <w:szCs w:val="18"/>
          <w:lang w:val="es-PE"/>
        </w:rPr>
      </w:pPr>
      <w:r w:rsidRPr="00CD50F8">
        <w:rPr>
          <w:rFonts w:cs="Arial"/>
          <w:sz w:val="18"/>
          <w:szCs w:val="18"/>
          <w:lang w:val="es-PE"/>
        </w:rPr>
        <w:t>Debe mostrar la fecha y usuario que emite la consulta así como la última fecha en la cual se actualizo la información en el registro diario de operaciones</w:t>
      </w:r>
    </w:p>
    <w:p w:rsidR="00412BC4" w:rsidRPr="00CD50F8" w:rsidRDefault="00412BC4" w:rsidP="0060426A">
      <w:pPr>
        <w:pStyle w:val="Textodeglobo"/>
        <w:ind w:left="709"/>
        <w:rPr>
          <w:rFonts w:ascii="Arial" w:hAnsi="Arial" w:cs="Arial"/>
          <w:sz w:val="18"/>
          <w:szCs w:val="18"/>
          <w:lang w:eastAsia="es-ES"/>
        </w:rPr>
      </w:pPr>
    </w:p>
    <w:p w:rsidR="00B87E27" w:rsidRPr="00CD50F8" w:rsidRDefault="00B87E27" w:rsidP="0060426A">
      <w:pPr>
        <w:pStyle w:val="Textodeglobo"/>
        <w:ind w:left="709"/>
        <w:rPr>
          <w:rFonts w:ascii="Arial" w:hAnsi="Arial" w:cs="Arial"/>
          <w:sz w:val="18"/>
          <w:szCs w:val="18"/>
          <w:lang w:eastAsia="es-ES"/>
        </w:rPr>
      </w:pPr>
    </w:p>
    <w:p w:rsidR="00B87E27" w:rsidRPr="00CD50F8" w:rsidRDefault="00B87E27" w:rsidP="00D917A1">
      <w:pPr>
        <w:pStyle w:val="Textodeglobo"/>
        <w:numPr>
          <w:ilvl w:val="0"/>
          <w:numId w:val="155"/>
        </w:numPr>
        <w:rPr>
          <w:rFonts w:ascii="Arial" w:hAnsi="Arial" w:cs="Arial"/>
          <w:b/>
          <w:sz w:val="18"/>
          <w:szCs w:val="18"/>
          <w:u w:val="single"/>
          <w:lang w:eastAsia="es-ES"/>
        </w:rPr>
      </w:pPr>
      <w:r w:rsidRPr="00CD50F8">
        <w:rPr>
          <w:rFonts w:ascii="Arial" w:hAnsi="Arial" w:cs="Arial"/>
          <w:b/>
          <w:sz w:val="18"/>
          <w:szCs w:val="18"/>
          <w:u w:val="single"/>
          <w:lang w:eastAsia="es-ES"/>
        </w:rPr>
        <w:t xml:space="preserve">Brecha de declaración de operaciones con terceros en KG por BF  </w:t>
      </w:r>
    </w:p>
    <w:p w:rsidR="00B87E27" w:rsidRPr="00CD50F8" w:rsidRDefault="00B87E27" w:rsidP="00B87E27">
      <w:pPr>
        <w:ind w:left="709"/>
        <w:rPr>
          <w:sz w:val="18"/>
          <w:szCs w:val="18"/>
          <w:lang w:val="es-PE"/>
        </w:rPr>
      </w:pPr>
      <w:r w:rsidRPr="00CD50F8">
        <w:rPr>
          <w:sz w:val="18"/>
          <w:szCs w:val="18"/>
          <w:lang w:val="es-PE"/>
        </w:rPr>
        <w:t>Filtros:</w:t>
      </w:r>
    </w:p>
    <w:p w:rsidR="00B87E27" w:rsidRPr="00CD50F8" w:rsidRDefault="00B87E27" w:rsidP="00D917A1">
      <w:pPr>
        <w:numPr>
          <w:ilvl w:val="0"/>
          <w:numId w:val="38"/>
        </w:numPr>
        <w:ind w:left="1418"/>
        <w:rPr>
          <w:sz w:val="18"/>
          <w:szCs w:val="18"/>
          <w:lang w:val="es-PE"/>
        </w:rPr>
      </w:pPr>
      <w:r w:rsidRPr="00CD50F8">
        <w:rPr>
          <w:sz w:val="18"/>
          <w:szCs w:val="18"/>
          <w:lang w:val="es-PE"/>
        </w:rPr>
        <w:t xml:space="preserve">Usuarios </w:t>
      </w:r>
    </w:p>
    <w:p w:rsidR="00B87E27" w:rsidRPr="00CD50F8" w:rsidRDefault="00B87E27" w:rsidP="00D917A1">
      <w:pPr>
        <w:numPr>
          <w:ilvl w:val="0"/>
          <w:numId w:val="176"/>
        </w:numPr>
        <w:rPr>
          <w:sz w:val="18"/>
          <w:szCs w:val="18"/>
          <w:lang w:val="es-PE"/>
        </w:rPr>
      </w:pPr>
      <w:r w:rsidRPr="00CD50F8">
        <w:rPr>
          <w:sz w:val="18"/>
          <w:szCs w:val="18"/>
          <w:lang w:val="es-PE"/>
        </w:rPr>
        <w:t>RUC especifico</w:t>
      </w:r>
    </w:p>
    <w:p w:rsidR="00B87E27" w:rsidRPr="00CD50F8" w:rsidRDefault="00B87E27" w:rsidP="00D917A1">
      <w:pPr>
        <w:numPr>
          <w:ilvl w:val="0"/>
          <w:numId w:val="176"/>
        </w:numPr>
        <w:rPr>
          <w:sz w:val="18"/>
          <w:szCs w:val="18"/>
          <w:lang w:val="es-PE"/>
        </w:rPr>
      </w:pPr>
      <w:r w:rsidRPr="00CD50F8">
        <w:rPr>
          <w:sz w:val="18"/>
          <w:szCs w:val="18"/>
          <w:lang w:val="es-PE"/>
        </w:rPr>
        <w:t xml:space="preserve">PRIU </w:t>
      </w:r>
    </w:p>
    <w:p w:rsidR="00B87E27" w:rsidRPr="00CD50F8" w:rsidRDefault="00B87E27" w:rsidP="00D917A1">
      <w:pPr>
        <w:numPr>
          <w:ilvl w:val="0"/>
          <w:numId w:val="176"/>
        </w:numPr>
        <w:rPr>
          <w:sz w:val="18"/>
          <w:szCs w:val="18"/>
          <w:lang w:val="es-PE"/>
        </w:rPr>
      </w:pPr>
      <w:r w:rsidRPr="00CD50F8">
        <w:rPr>
          <w:sz w:val="18"/>
          <w:szCs w:val="18"/>
          <w:lang w:val="es-PE"/>
        </w:rPr>
        <w:t xml:space="preserve">Todos </w:t>
      </w:r>
    </w:p>
    <w:p w:rsidR="00B87E27" w:rsidRPr="00CD50F8" w:rsidRDefault="00B87E27" w:rsidP="00D917A1">
      <w:pPr>
        <w:numPr>
          <w:ilvl w:val="0"/>
          <w:numId w:val="38"/>
        </w:numPr>
        <w:ind w:left="1418"/>
        <w:rPr>
          <w:sz w:val="18"/>
          <w:szCs w:val="18"/>
          <w:lang w:val="es-PE"/>
        </w:rPr>
      </w:pPr>
      <w:r w:rsidRPr="00CD50F8">
        <w:rPr>
          <w:sz w:val="18"/>
          <w:szCs w:val="18"/>
          <w:lang w:val="es-PE"/>
        </w:rPr>
        <w:t xml:space="preserve">Origen del control de BF (Catalogo de IQ – selección </w:t>
      </w:r>
      <w:r w:rsidR="004217DE" w:rsidRPr="00CD50F8">
        <w:rPr>
          <w:sz w:val="18"/>
          <w:szCs w:val="18"/>
          <w:lang w:val="es-PE"/>
        </w:rPr>
        <w:t>múltiple</w:t>
      </w:r>
      <w:r w:rsidRPr="00CD50F8">
        <w:rPr>
          <w:sz w:val="18"/>
          <w:szCs w:val="18"/>
          <w:lang w:val="es-PE"/>
        </w:rPr>
        <w:t>)</w:t>
      </w:r>
    </w:p>
    <w:p w:rsidR="00B87E27" w:rsidRPr="00CD50F8" w:rsidRDefault="00B87E27" w:rsidP="00D917A1">
      <w:pPr>
        <w:numPr>
          <w:ilvl w:val="0"/>
          <w:numId w:val="38"/>
        </w:numPr>
        <w:ind w:left="1418"/>
        <w:rPr>
          <w:sz w:val="18"/>
          <w:szCs w:val="18"/>
          <w:lang w:val="es-PE"/>
        </w:rPr>
      </w:pPr>
      <w:r w:rsidRPr="00CD50F8">
        <w:rPr>
          <w:sz w:val="18"/>
          <w:szCs w:val="18"/>
          <w:lang w:val="es-PE"/>
        </w:rPr>
        <w:t xml:space="preserve">Tipo de Registro (RCBF / Registro Especial de </w:t>
      </w:r>
      <w:r w:rsidR="004217DE" w:rsidRPr="00CD50F8">
        <w:rPr>
          <w:sz w:val="18"/>
          <w:szCs w:val="18"/>
          <w:lang w:val="es-PE"/>
        </w:rPr>
        <w:t>Régimen</w:t>
      </w:r>
      <w:r w:rsidRPr="00CD50F8">
        <w:rPr>
          <w:sz w:val="18"/>
          <w:szCs w:val="18"/>
          <w:lang w:val="es-PE"/>
        </w:rPr>
        <w:t xml:space="preserve"> Complementario)</w:t>
      </w:r>
    </w:p>
    <w:p w:rsidR="00B87E27" w:rsidRPr="00CD50F8" w:rsidRDefault="00B87E27" w:rsidP="00D917A1">
      <w:pPr>
        <w:numPr>
          <w:ilvl w:val="0"/>
          <w:numId w:val="38"/>
        </w:numPr>
        <w:ind w:left="1418"/>
        <w:rPr>
          <w:sz w:val="18"/>
          <w:szCs w:val="18"/>
          <w:lang w:val="es-PE"/>
        </w:rPr>
      </w:pPr>
      <w:r w:rsidRPr="00CD50F8">
        <w:rPr>
          <w:sz w:val="18"/>
          <w:szCs w:val="18"/>
          <w:lang w:val="es-PE"/>
        </w:rPr>
        <w:t xml:space="preserve">Tipo de </w:t>
      </w:r>
      <w:r w:rsidR="004217DE" w:rsidRPr="00CD50F8">
        <w:rPr>
          <w:sz w:val="18"/>
          <w:szCs w:val="18"/>
          <w:lang w:val="es-PE"/>
        </w:rPr>
        <w:t>Régimen</w:t>
      </w:r>
      <w:r w:rsidRPr="00CD50F8">
        <w:rPr>
          <w:sz w:val="18"/>
          <w:szCs w:val="18"/>
          <w:lang w:val="es-PE"/>
        </w:rPr>
        <w:t xml:space="preserve"> (</w:t>
      </w:r>
      <w:r w:rsidR="004217DE" w:rsidRPr="00CD50F8">
        <w:rPr>
          <w:sz w:val="18"/>
          <w:szCs w:val="18"/>
          <w:lang w:val="es-PE"/>
        </w:rPr>
        <w:t>Régimen</w:t>
      </w:r>
      <w:r w:rsidRPr="00CD50F8">
        <w:rPr>
          <w:sz w:val="18"/>
          <w:szCs w:val="18"/>
          <w:lang w:val="es-PE"/>
        </w:rPr>
        <w:t xml:space="preserve"> General / </w:t>
      </w:r>
      <w:r w:rsidR="004217DE" w:rsidRPr="00CD50F8">
        <w:rPr>
          <w:sz w:val="18"/>
          <w:szCs w:val="18"/>
          <w:lang w:val="es-PE"/>
        </w:rPr>
        <w:t>Régimen</w:t>
      </w:r>
      <w:r w:rsidRPr="00CD50F8">
        <w:rPr>
          <w:sz w:val="18"/>
          <w:szCs w:val="18"/>
          <w:lang w:val="es-PE"/>
        </w:rPr>
        <w:t xml:space="preserve"> Especial)</w:t>
      </w:r>
    </w:p>
    <w:p w:rsidR="00B87E27" w:rsidRPr="00CD50F8" w:rsidRDefault="00B87E27" w:rsidP="00D917A1">
      <w:pPr>
        <w:numPr>
          <w:ilvl w:val="0"/>
          <w:numId w:val="38"/>
        </w:numPr>
        <w:ind w:left="1418"/>
        <w:rPr>
          <w:sz w:val="18"/>
          <w:szCs w:val="18"/>
          <w:lang w:val="es-PE"/>
        </w:rPr>
      </w:pPr>
      <w:r w:rsidRPr="00CD50F8">
        <w:rPr>
          <w:sz w:val="18"/>
          <w:szCs w:val="18"/>
          <w:lang w:val="es-PE"/>
        </w:rPr>
        <w:t>Tipo de Bien Fiscalizado (selección múltiple)</w:t>
      </w:r>
    </w:p>
    <w:p w:rsidR="00B87E27" w:rsidRPr="00CD50F8" w:rsidRDefault="00B87E27" w:rsidP="00D917A1">
      <w:pPr>
        <w:numPr>
          <w:ilvl w:val="0"/>
          <w:numId w:val="38"/>
        </w:numPr>
        <w:ind w:left="1418"/>
        <w:rPr>
          <w:sz w:val="18"/>
          <w:szCs w:val="18"/>
          <w:lang w:val="es-PE"/>
        </w:rPr>
      </w:pPr>
      <w:r w:rsidRPr="00CD50F8">
        <w:rPr>
          <w:sz w:val="18"/>
          <w:szCs w:val="18"/>
          <w:lang w:val="es-PE"/>
        </w:rPr>
        <w:t>Bien Fiscalizado (selección múltiple)</w:t>
      </w:r>
    </w:p>
    <w:p w:rsidR="00B87E27" w:rsidRPr="00CD50F8" w:rsidRDefault="00B87E27" w:rsidP="00D917A1">
      <w:pPr>
        <w:numPr>
          <w:ilvl w:val="0"/>
          <w:numId w:val="38"/>
        </w:numPr>
        <w:ind w:left="1418"/>
        <w:rPr>
          <w:sz w:val="18"/>
          <w:szCs w:val="18"/>
          <w:lang w:val="es-PE"/>
        </w:rPr>
      </w:pPr>
      <w:r w:rsidRPr="00CD50F8">
        <w:rPr>
          <w:sz w:val="18"/>
          <w:szCs w:val="18"/>
          <w:lang w:val="es-PE"/>
        </w:rPr>
        <w:t>Sector económico, selección múltiple</w:t>
      </w:r>
    </w:p>
    <w:p w:rsidR="00B87E27" w:rsidRPr="00CD50F8" w:rsidRDefault="00B87E27" w:rsidP="00D917A1">
      <w:pPr>
        <w:numPr>
          <w:ilvl w:val="0"/>
          <w:numId w:val="38"/>
        </w:numPr>
        <w:ind w:left="1418"/>
        <w:rPr>
          <w:sz w:val="18"/>
          <w:szCs w:val="18"/>
          <w:lang w:val="es-PE"/>
        </w:rPr>
      </w:pPr>
      <w:r w:rsidRPr="00CD50F8">
        <w:rPr>
          <w:sz w:val="18"/>
          <w:szCs w:val="18"/>
          <w:lang w:val="es-PE"/>
        </w:rPr>
        <w:t>Actividad, selección múltiple</w:t>
      </w:r>
    </w:p>
    <w:p w:rsidR="00B87E27" w:rsidRPr="00CD50F8" w:rsidRDefault="00B87E27" w:rsidP="00B87E27">
      <w:pPr>
        <w:ind w:left="1418"/>
        <w:rPr>
          <w:sz w:val="18"/>
          <w:szCs w:val="18"/>
          <w:lang w:val="es-PE"/>
        </w:rPr>
      </w:pPr>
    </w:p>
    <w:p w:rsidR="00B87E27" w:rsidRPr="00CD50F8" w:rsidRDefault="00B87E27" w:rsidP="00B87E27">
      <w:pPr>
        <w:ind w:left="709"/>
        <w:rPr>
          <w:sz w:val="18"/>
          <w:szCs w:val="18"/>
          <w:lang w:val="es-PE"/>
        </w:rPr>
      </w:pPr>
      <w:r w:rsidRPr="00CD50F8">
        <w:rPr>
          <w:sz w:val="18"/>
          <w:szCs w:val="18"/>
          <w:lang w:val="es-PE"/>
        </w:rPr>
        <w:t xml:space="preserve">Los datos a presentar son </w:t>
      </w:r>
    </w:p>
    <w:p w:rsidR="00B87E27" w:rsidRPr="00CD50F8" w:rsidRDefault="00B87E27" w:rsidP="00D917A1">
      <w:pPr>
        <w:numPr>
          <w:ilvl w:val="0"/>
          <w:numId w:val="38"/>
        </w:numPr>
        <w:ind w:left="1418"/>
        <w:rPr>
          <w:sz w:val="18"/>
          <w:szCs w:val="18"/>
          <w:lang w:val="es-PE"/>
        </w:rPr>
      </w:pPr>
      <w:r w:rsidRPr="00CD50F8">
        <w:rPr>
          <w:sz w:val="18"/>
          <w:szCs w:val="18"/>
          <w:lang w:val="es-PE"/>
        </w:rPr>
        <w:t>Origen del control de BF</w:t>
      </w:r>
    </w:p>
    <w:p w:rsidR="00B87E27" w:rsidRPr="00CD50F8" w:rsidRDefault="00B87E27" w:rsidP="00D917A1">
      <w:pPr>
        <w:numPr>
          <w:ilvl w:val="0"/>
          <w:numId w:val="38"/>
        </w:numPr>
        <w:ind w:left="1418"/>
        <w:rPr>
          <w:sz w:val="18"/>
          <w:szCs w:val="18"/>
          <w:lang w:val="es-PE"/>
        </w:rPr>
      </w:pPr>
      <w:r w:rsidRPr="00CD50F8">
        <w:rPr>
          <w:sz w:val="18"/>
          <w:szCs w:val="18"/>
          <w:lang w:val="es-PE"/>
        </w:rPr>
        <w:t>Tipo de Bien Fiscalizado</w:t>
      </w:r>
    </w:p>
    <w:p w:rsidR="00B87E27" w:rsidRPr="00CD50F8" w:rsidRDefault="00B87E27" w:rsidP="00D917A1">
      <w:pPr>
        <w:numPr>
          <w:ilvl w:val="0"/>
          <w:numId w:val="38"/>
        </w:numPr>
        <w:ind w:left="1418"/>
        <w:rPr>
          <w:sz w:val="18"/>
          <w:szCs w:val="18"/>
          <w:lang w:val="es-PE"/>
        </w:rPr>
      </w:pPr>
      <w:r w:rsidRPr="00CD50F8">
        <w:rPr>
          <w:sz w:val="18"/>
          <w:szCs w:val="18"/>
          <w:lang w:val="es-PE"/>
        </w:rPr>
        <w:t>Bien Fiscalizado</w:t>
      </w:r>
    </w:p>
    <w:p w:rsidR="009276AF" w:rsidRPr="00CD50F8" w:rsidRDefault="006F7150" w:rsidP="00D917A1">
      <w:pPr>
        <w:numPr>
          <w:ilvl w:val="0"/>
          <w:numId w:val="38"/>
        </w:numPr>
        <w:ind w:left="1418"/>
        <w:rPr>
          <w:sz w:val="18"/>
          <w:szCs w:val="18"/>
          <w:lang w:val="es-PE"/>
        </w:rPr>
      </w:pPr>
      <w:r w:rsidRPr="00CD50F8">
        <w:rPr>
          <w:sz w:val="18"/>
          <w:szCs w:val="18"/>
          <w:lang w:val="es-PE"/>
        </w:rPr>
        <w:t>Cantidad de operaciones con d</w:t>
      </w:r>
      <w:r w:rsidR="009276AF" w:rsidRPr="00CD50F8">
        <w:rPr>
          <w:sz w:val="18"/>
          <w:szCs w:val="18"/>
          <w:lang w:val="es-PE"/>
        </w:rPr>
        <w:t>iferencia entre Cantidad transferida – Cantidad recibid</w:t>
      </w:r>
      <w:r w:rsidR="001D3361" w:rsidRPr="00CD50F8">
        <w:rPr>
          <w:sz w:val="18"/>
          <w:szCs w:val="18"/>
          <w:lang w:val="es-PE"/>
        </w:rPr>
        <w:t>a</w:t>
      </w:r>
      <w:r w:rsidRPr="00CD50F8">
        <w:rPr>
          <w:sz w:val="18"/>
          <w:szCs w:val="18"/>
          <w:lang w:val="es-PE"/>
        </w:rPr>
        <w:t xml:space="preserve"> entre .5 KG y 1 KG</w:t>
      </w:r>
    </w:p>
    <w:p w:rsidR="006F7150" w:rsidRPr="00CD50F8" w:rsidRDefault="006F7150" w:rsidP="00D917A1">
      <w:pPr>
        <w:numPr>
          <w:ilvl w:val="0"/>
          <w:numId w:val="38"/>
        </w:numPr>
        <w:ind w:left="1418"/>
        <w:rPr>
          <w:sz w:val="18"/>
          <w:szCs w:val="18"/>
          <w:lang w:val="es-PE"/>
        </w:rPr>
      </w:pPr>
      <w:r w:rsidRPr="00CD50F8">
        <w:rPr>
          <w:sz w:val="18"/>
          <w:szCs w:val="18"/>
          <w:lang w:val="es-PE"/>
        </w:rPr>
        <w:t>Cantidad de operaciones con diferencia entre Cantidad transferida – Cantidad recibida entre 1 KG y 5 KG</w:t>
      </w:r>
    </w:p>
    <w:p w:rsidR="006F7150" w:rsidRPr="00CD50F8" w:rsidRDefault="006F7150" w:rsidP="00D917A1">
      <w:pPr>
        <w:numPr>
          <w:ilvl w:val="0"/>
          <w:numId w:val="38"/>
        </w:numPr>
        <w:ind w:left="1418"/>
        <w:rPr>
          <w:sz w:val="18"/>
          <w:szCs w:val="18"/>
          <w:lang w:val="es-PE"/>
        </w:rPr>
      </w:pPr>
      <w:r w:rsidRPr="00CD50F8">
        <w:rPr>
          <w:sz w:val="18"/>
          <w:szCs w:val="18"/>
          <w:lang w:val="es-PE"/>
        </w:rPr>
        <w:t>Cantidad de operaciones con diferencia entre Cantidad transferida – Cantidad recibida mayor a 5 KG</w:t>
      </w:r>
    </w:p>
    <w:p w:rsidR="001D3361" w:rsidRPr="00CD50F8" w:rsidRDefault="006F7150" w:rsidP="00D917A1">
      <w:pPr>
        <w:numPr>
          <w:ilvl w:val="0"/>
          <w:numId w:val="38"/>
        </w:numPr>
        <w:ind w:left="1418"/>
        <w:rPr>
          <w:sz w:val="18"/>
          <w:szCs w:val="18"/>
          <w:lang w:val="es-PE"/>
        </w:rPr>
      </w:pPr>
      <w:r w:rsidRPr="00CD50F8">
        <w:rPr>
          <w:sz w:val="18"/>
          <w:szCs w:val="18"/>
          <w:lang w:val="es-PE"/>
        </w:rPr>
        <w:t>Cantidad de operaciones con d</w:t>
      </w:r>
      <w:r w:rsidR="001D3361" w:rsidRPr="00CD50F8">
        <w:rPr>
          <w:sz w:val="18"/>
          <w:szCs w:val="18"/>
          <w:lang w:val="es-PE"/>
        </w:rPr>
        <w:t xml:space="preserve">iferencia entre Cantidad recibida – Cantidad devuelta </w:t>
      </w:r>
      <w:r w:rsidRPr="00CD50F8">
        <w:rPr>
          <w:sz w:val="18"/>
          <w:szCs w:val="18"/>
          <w:lang w:val="es-PE"/>
        </w:rPr>
        <w:t>recibida entre .5 KG y 1 KG</w:t>
      </w:r>
    </w:p>
    <w:p w:rsidR="006F7150" w:rsidRPr="00CD50F8" w:rsidRDefault="006F7150" w:rsidP="00D917A1">
      <w:pPr>
        <w:numPr>
          <w:ilvl w:val="0"/>
          <w:numId w:val="38"/>
        </w:numPr>
        <w:ind w:left="1418"/>
        <w:rPr>
          <w:sz w:val="18"/>
          <w:szCs w:val="18"/>
          <w:lang w:val="es-PE"/>
        </w:rPr>
      </w:pPr>
      <w:r w:rsidRPr="00CD50F8">
        <w:rPr>
          <w:sz w:val="18"/>
          <w:szCs w:val="18"/>
          <w:lang w:val="es-PE"/>
        </w:rPr>
        <w:t>Cantidad de operaciones con diferencia entre Cantidad recibida – Cantidad devuelta recibida entre 1 KG y 5 KG</w:t>
      </w:r>
    </w:p>
    <w:p w:rsidR="006F7150" w:rsidRPr="00CD50F8" w:rsidRDefault="006F7150" w:rsidP="00D917A1">
      <w:pPr>
        <w:numPr>
          <w:ilvl w:val="0"/>
          <w:numId w:val="38"/>
        </w:numPr>
        <w:ind w:left="1418"/>
        <w:rPr>
          <w:sz w:val="18"/>
          <w:szCs w:val="18"/>
          <w:lang w:val="es-PE"/>
        </w:rPr>
      </w:pPr>
      <w:r w:rsidRPr="00CD50F8">
        <w:rPr>
          <w:sz w:val="18"/>
          <w:szCs w:val="18"/>
          <w:lang w:val="es-PE"/>
        </w:rPr>
        <w:t>Cantidad de operaciones con diferencia entre Cantidad recibida – Cantidad devuelta recibida mayor a 5 KG</w:t>
      </w:r>
    </w:p>
    <w:p w:rsidR="00B87E27" w:rsidRPr="00CD50F8" w:rsidRDefault="00B87E27" w:rsidP="00D917A1">
      <w:pPr>
        <w:numPr>
          <w:ilvl w:val="0"/>
          <w:numId w:val="38"/>
        </w:numPr>
        <w:ind w:left="1418"/>
        <w:rPr>
          <w:sz w:val="18"/>
          <w:szCs w:val="18"/>
          <w:lang w:val="es-PE"/>
        </w:rPr>
      </w:pPr>
      <w:r w:rsidRPr="00CD50F8">
        <w:rPr>
          <w:sz w:val="18"/>
          <w:szCs w:val="18"/>
          <w:lang w:val="es-PE"/>
        </w:rPr>
        <w:t>Ver Detalle (sector económico, actividades)</w:t>
      </w:r>
    </w:p>
    <w:p w:rsidR="00B87E27" w:rsidRPr="00CD50F8" w:rsidRDefault="00B87E27" w:rsidP="00B87E27">
      <w:pPr>
        <w:pStyle w:val="Textodeglobo"/>
        <w:ind w:left="709"/>
        <w:rPr>
          <w:rFonts w:ascii="Arial" w:hAnsi="Arial" w:cs="Arial"/>
          <w:sz w:val="18"/>
          <w:szCs w:val="18"/>
          <w:lang w:eastAsia="es-ES"/>
        </w:rPr>
      </w:pPr>
    </w:p>
    <w:p w:rsidR="00B87E27" w:rsidRPr="00CD50F8" w:rsidRDefault="00B87E27" w:rsidP="00B87E27">
      <w:pPr>
        <w:pStyle w:val="Textodeglobo"/>
        <w:ind w:left="709"/>
        <w:jc w:val="left"/>
        <w:rPr>
          <w:rFonts w:ascii="Arial" w:hAnsi="Arial" w:cs="Arial"/>
          <w:sz w:val="18"/>
          <w:szCs w:val="18"/>
        </w:rPr>
      </w:pPr>
      <w:r w:rsidRPr="00CD50F8">
        <w:rPr>
          <w:rFonts w:ascii="Arial" w:hAnsi="Arial" w:cs="Arial"/>
          <w:sz w:val="18"/>
          <w:szCs w:val="18"/>
        </w:rPr>
        <w:t>Consideraciones:</w:t>
      </w:r>
    </w:p>
    <w:p w:rsidR="00B87E27" w:rsidRPr="00CD50F8" w:rsidRDefault="00B87E27" w:rsidP="00D917A1">
      <w:pPr>
        <w:pStyle w:val="Textodeglobo"/>
        <w:numPr>
          <w:ilvl w:val="0"/>
          <w:numId w:val="80"/>
        </w:numPr>
        <w:ind w:left="1418"/>
        <w:rPr>
          <w:rFonts w:cs="Times New Roman"/>
          <w:sz w:val="18"/>
          <w:szCs w:val="18"/>
        </w:rPr>
      </w:pPr>
      <w:r w:rsidRPr="00CD50F8">
        <w:rPr>
          <w:rFonts w:ascii="Arial" w:hAnsi="Arial" w:cs="Arial"/>
          <w:sz w:val="18"/>
          <w:szCs w:val="18"/>
          <w:lang w:eastAsia="es-ES"/>
        </w:rPr>
        <w:t>Ordenado por Origen del control de BF, Bien Fiscalizado</w:t>
      </w:r>
    </w:p>
    <w:p w:rsidR="00B87E27" w:rsidRPr="00CD50F8" w:rsidRDefault="00B87E27" w:rsidP="00D917A1">
      <w:pPr>
        <w:pStyle w:val="Textodeglobo"/>
        <w:numPr>
          <w:ilvl w:val="0"/>
          <w:numId w:val="80"/>
        </w:numPr>
        <w:ind w:left="1418"/>
        <w:rPr>
          <w:rFonts w:ascii="Arial" w:hAnsi="Arial" w:cs="Arial"/>
          <w:sz w:val="18"/>
          <w:szCs w:val="18"/>
          <w:lang w:eastAsia="es-ES"/>
        </w:rPr>
      </w:pPr>
      <w:r w:rsidRPr="00CD50F8">
        <w:rPr>
          <w:rFonts w:ascii="Arial" w:hAnsi="Arial" w:cs="Arial"/>
          <w:sz w:val="18"/>
          <w:szCs w:val="18"/>
          <w:lang w:eastAsia="es-ES"/>
        </w:rPr>
        <w:t>El reporte muestra todos BF sin importar el estado actual, indicando de corresponder la fecha de baja de este.</w:t>
      </w:r>
    </w:p>
    <w:p w:rsidR="00B87E27" w:rsidRPr="00CD50F8" w:rsidRDefault="00B87E27" w:rsidP="00D917A1">
      <w:pPr>
        <w:pStyle w:val="Textodeglobo"/>
        <w:numPr>
          <w:ilvl w:val="0"/>
          <w:numId w:val="80"/>
        </w:numPr>
        <w:ind w:left="1418"/>
        <w:rPr>
          <w:rFonts w:ascii="Arial" w:hAnsi="Arial" w:cs="Arial"/>
          <w:sz w:val="18"/>
          <w:szCs w:val="18"/>
          <w:lang w:eastAsia="es-ES"/>
        </w:rPr>
      </w:pPr>
      <w:r w:rsidRPr="00CD50F8">
        <w:rPr>
          <w:rFonts w:ascii="Arial" w:hAnsi="Arial" w:cs="Arial"/>
          <w:sz w:val="18"/>
          <w:szCs w:val="18"/>
          <w:lang w:eastAsia="es-ES"/>
        </w:rPr>
        <w:t xml:space="preserve">Considerar que para el análisis del RUC involucrado se analizan todos los RUC que han declarado tener operaciones con el RUC analizado que correspondan a la transacción y al periodo </w:t>
      </w:r>
    </w:p>
    <w:p w:rsidR="00B87E27" w:rsidRPr="00CD50F8" w:rsidRDefault="00B87E27" w:rsidP="00D917A1">
      <w:pPr>
        <w:pStyle w:val="Textodeglobo"/>
        <w:numPr>
          <w:ilvl w:val="0"/>
          <w:numId w:val="80"/>
        </w:numPr>
        <w:ind w:left="1418"/>
        <w:rPr>
          <w:rFonts w:ascii="Arial" w:hAnsi="Arial" w:cs="Arial"/>
          <w:sz w:val="18"/>
          <w:szCs w:val="18"/>
          <w:lang w:eastAsia="es-ES"/>
        </w:rPr>
      </w:pPr>
      <w:r w:rsidRPr="00CD50F8">
        <w:rPr>
          <w:rFonts w:ascii="Arial" w:hAnsi="Arial" w:cs="Arial"/>
          <w:sz w:val="18"/>
          <w:szCs w:val="18"/>
          <w:lang w:eastAsia="es-ES"/>
        </w:rPr>
        <w:lastRenderedPageBreak/>
        <w:t xml:space="preserve">La comparación es entre cantidad neta total </w:t>
      </w:r>
      <w:r w:rsidR="008143A4" w:rsidRPr="00CD50F8">
        <w:rPr>
          <w:rFonts w:ascii="Arial" w:hAnsi="Arial" w:cs="Arial"/>
          <w:sz w:val="18"/>
          <w:szCs w:val="18"/>
          <w:lang w:eastAsia="es-ES"/>
        </w:rPr>
        <w:t>y no considera las cantidades incautadas o informadas como incidencias relacionadas a las operaciones iniciales comerciales</w:t>
      </w:r>
    </w:p>
    <w:p w:rsidR="00B87E27" w:rsidRPr="00CD50F8" w:rsidRDefault="00B87E27" w:rsidP="00D917A1">
      <w:pPr>
        <w:pStyle w:val="Textodeglobo"/>
        <w:numPr>
          <w:ilvl w:val="0"/>
          <w:numId w:val="80"/>
        </w:numPr>
        <w:ind w:left="1418"/>
        <w:rPr>
          <w:rFonts w:ascii="Arial" w:hAnsi="Arial" w:cs="Arial"/>
          <w:sz w:val="18"/>
          <w:szCs w:val="18"/>
          <w:lang w:eastAsia="es-ES"/>
        </w:rPr>
      </w:pPr>
      <w:r w:rsidRPr="00CD50F8">
        <w:rPr>
          <w:rFonts w:ascii="Arial" w:hAnsi="Arial" w:cs="Arial"/>
          <w:sz w:val="18"/>
          <w:szCs w:val="18"/>
          <w:lang w:eastAsia="es-ES"/>
        </w:rPr>
        <w:t xml:space="preserve">Colocar como pie de página que el stock disponible final se refleja cuando el usuario no tenga operaciones imputadas pendientes de confirmar </w:t>
      </w:r>
    </w:p>
    <w:p w:rsidR="00B87E27" w:rsidRPr="00CD50F8" w:rsidRDefault="00B87E27" w:rsidP="00D917A1">
      <w:pPr>
        <w:pStyle w:val="Textodeglobo"/>
        <w:numPr>
          <w:ilvl w:val="0"/>
          <w:numId w:val="80"/>
        </w:numPr>
        <w:ind w:left="1418"/>
        <w:rPr>
          <w:rFonts w:ascii="Arial" w:hAnsi="Arial" w:cs="Arial"/>
          <w:sz w:val="18"/>
          <w:szCs w:val="18"/>
          <w:lang w:eastAsia="es-ES"/>
        </w:rPr>
      </w:pPr>
      <w:r w:rsidRPr="00CD50F8">
        <w:rPr>
          <w:sz w:val="18"/>
          <w:szCs w:val="18"/>
        </w:rPr>
        <w:t xml:space="preserve">Se debe tener la opción para bajar las operaciones </w:t>
      </w:r>
      <w:r w:rsidR="00516346" w:rsidRPr="00CD50F8">
        <w:rPr>
          <w:sz w:val="18"/>
          <w:szCs w:val="18"/>
        </w:rPr>
        <w:t xml:space="preserve">y la información detalle </w:t>
      </w:r>
      <w:r w:rsidRPr="00CD50F8">
        <w:rPr>
          <w:sz w:val="18"/>
          <w:szCs w:val="18"/>
        </w:rPr>
        <w:t>a un archivo CSV o TXT</w:t>
      </w:r>
    </w:p>
    <w:p w:rsidR="00B87E27" w:rsidRPr="00CD50F8" w:rsidRDefault="00B87E27" w:rsidP="00D917A1">
      <w:pPr>
        <w:pStyle w:val="Textodeglobo"/>
        <w:numPr>
          <w:ilvl w:val="0"/>
          <w:numId w:val="80"/>
        </w:numPr>
        <w:ind w:left="1418"/>
        <w:rPr>
          <w:rFonts w:ascii="Arial" w:hAnsi="Arial" w:cs="Arial"/>
          <w:sz w:val="18"/>
          <w:szCs w:val="18"/>
          <w:lang w:eastAsia="es-ES"/>
        </w:rPr>
      </w:pPr>
      <w:r w:rsidRPr="00CD50F8">
        <w:rPr>
          <w:rFonts w:cs="Arial"/>
          <w:sz w:val="18"/>
          <w:szCs w:val="18"/>
        </w:rPr>
        <w:t>Debe mostrar la fecha y usuario que emite la consulta así como la última fecha en la cual se actualizo la información en el registro diario de operaciones</w:t>
      </w:r>
    </w:p>
    <w:p w:rsidR="00B87E27" w:rsidRPr="00CD50F8" w:rsidRDefault="00B87E27" w:rsidP="0060426A">
      <w:pPr>
        <w:pStyle w:val="Textodeglobo"/>
        <w:ind w:left="709"/>
        <w:rPr>
          <w:rFonts w:ascii="Arial" w:hAnsi="Arial" w:cs="Arial"/>
          <w:sz w:val="18"/>
          <w:szCs w:val="18"/>
          <w:lang w:eastAsia="es-ES"/>
        </w:rPr>
      </w:pPr>
    </w:p>
    <w:p w:rsidR="008865DD" w:rsidRPr="00CD50F8" w:rsidRDefault="008865DD" w:rsidP="0060426A">
      <w:pPr>
        <w:pStyle w:val="Textodeglobo"/>
        <w:ind w:left="709"/>
        <w:rPr>
          <w:rFonts w:ascii="Arial" w:hAnsi="Arial" w:cs="Arial"/>
          <w:sz w:val="18"/>
          <w:szCs w:val="18"/>
          <w:lang w:eastAsia="es-ES"/>
        </w:rPr>
      </w:pPr>
    </w:p>
    <w:p w:rsidR="00B75D44" w:rsidRPr="00CD50F8" w:rsidRDefault="00B75D44" w:rsidP="00D917A1">
      <w:pPr>
        <w:pStyle w:val="Ttulo2"/>
        <w:numPr>
          <w:ilvl w:val="1"/>
          <w:numId w:val="184"/>
        </w:numPr>
        <w:ind w:left="426"/>
        <w:rPr>
          <w:sz w:val="20"/>
          <w:szCs w:val="20"/>
        </w:rPr>
      </w:pPr>
      <w:bookmarkStart w:id="112" w:name="_Toc15659648"/>
      <w:r w:rsidRPr="00CD50F8">
        <w:rPr>
          <w:sz w:val="20"/>
          <w:szCs w:val="20"/>
        </w:rPr>
        <w:t xml:space="preserve">Anexo </w:t>
      </w:r>
      <w:r w:rsidR="0052061A" w:rsidRPr="00CD50F8">
        <w:rPr>
          <w:sz w:val="20"/>
          <w:szCs w:val="20"/>
        </w:rPr>
        <w:t xml:space="preserve">16: </w:t>
      </w:r>
      <w:r w:rsidRPr="00CD50F8">
        <w:rPr>
          <w:sz w:val="20"/>
          <w:szCs w:val="20"/>
        </w:rPr>
        <w:t>Reportes</w:t>
      </w:r>
      <w:bookmarkEnd w:id="112"/>
      <w:r w:rsidRPr="00CD50F8">
        <w:rPr>
          <w:sz w:val="20"/>
          <w:szCs w:val="20"/>
        </w:rPr>
        <w:t xml:space="preserve"> </w:t>
      </w:r>
    </w:p>
    <w:p w:rsidR="00B75D44" w:rsidRPr="00CD50F8" w:rsidRDefault="00B75D44" w:rsidP="0052061A">
      <w:pPr>
        <w:pStyle w:val="Ttulo2"/>
        <w:numPr>
          <w:ilvl w:val="0"/>
          <w:numId w:val="0"/>
        </w:numPr>
        <w:ind w:left="576" w:hanging="576"/>
        <w:rPr>
          <w:sz w:val="20"/>
          <w:szCs w:val="20"/>
        </w:rPr>
      </w:pPr>
    </w:p>
    <w:p w:rsidR="00392128" w:rsidRPr="00CD50F8" w:rsidRDefault="00392128" w:rsidP="00D917A1">
      <w:pPr>
        <w:pStyle w:val="Ttulo3"/>
        <w:numPr>
          <w:ilvl w:val="2"/>
          <w:numId w:val="88"/>
        </w:numPr>
        <w:rPr>
          <w:sz w:val="20"/>
        </w:rPr>
      </w:pPr>
      <w:bookmarkStart w:id="113" w:name="_Toc15659649"/>
      <w:r w:rsidRPr="00CD50F8">
        <w:rPr>
          <w:sz w:val="20"/>
        </w:rPr>
        <w:t>Reportes de Usuario inscrito en el RCBF (menú SOL)</w:t>
      </w:r>
      <w:bookmarkEnd w:id="113"/>
    </w:p>
    <w:p w:rsidR="00392128" w:rsidRPr="00CD50F8" w:rsidRDefault="00392128" w:rsidP="0052061A">
      <w:pPr>
        <w:pStyle w:val="Textodeglobo"/>
        <w:rPr>
          <w:rFonts w:ascii="Arial" w:hAnsi="Arial" w:cs="Arial"/>
          <w:color w:val="FF0000"/>
          <w:sz w:val="18"/>
          <w:szCs w:val="18"/>
          <w:lang w:eastAsia="es-ES"/>
        </w:rPr>
      </w:pPr>
    </w:p>
    <w:p w:rsidR="00392128" w:rsidRPr="00CD50F8" w:rsidRDefault="00392128" w:rsidP="00D917A1">
      <w:pPr>
        <w:pStyle w:val="Textodeglobo"/>
        <w:numPr>
          <w:ilvl w:val="0"/>
          <w:numId w:val="89"/>
        </w:numPr>
        <w:rPr>
          <w:rFonts w:ascii="Arial" w:hAnsi="Arial" w:cs="Arial"/>
          <w:b/>
          <w:sz w:val="18"/>
          <w:szCs w:val="18"/>
          <w:u w:val="single"/>
          <w:lang w:eastAsia="es-ES"/>
        </w:rPr>
      </w:pPr>
      <w:r w:rsidRPr="00CD50F8">
        <w:rPr>
          <w:rFonts w:ascii="Arial" w:hAnsi="Arial" w:cs="Arial"/>
          <w:b/>
          <w:sz w:val="18"/>
          <w:szCs w:val="18"/>
          <w:u w:val="single"/>
          <w:lang w:eastAsia="es-ES"/>
        </w:rPr>
        <w:t xml:space="preserve">Reporte de </w:t>
      </w:r>
      <w:r w:rsidR="00532CA0" w:rsidRPr="00CD50F8">
        <w:rPr>
          <w:rFonts w:ascii="Arial" w:hAnsi="Arial" w:cs="Arial"/>
          <w:b/>
          <w:sz w:val="18"/>
          <w:szCs w:val="18"/>
          <w:u w:val="single"/>
          <w:lang w:eastAsia="es-ES"/>
        </w:rPr>
        <w:t>cantidad autorizada disponible</w:t>
      </w:r>
      <w:r w:rsidR="00E32981" w:rsidRPr="00CD50F8">
        <w:rPr>
          <w:rFonts w:ascii="Arial" w:hAnsi="Arial" w:cs="Arial"/>
          <w:b/>
          <w:sz w:val="18"/>
          <w:szCs w:val="18"/>
          <w:u w:val="single"/>
          <w:lang w:eastAsia="es-ES"/>
        </w:rPr>
        <w:t xml:space="preserve"> </w:t>
      </w:r>
      <w:r w:rsidRPr="00CD50F8">
        <w:rPr>
          <w:rFonts w:ascii="Arial" w:hAnsi="Arial" w:cs="Arial"/>
          <w:b/>
          <w:sz w:val="18"/>
          <w:szCs w:val="18"/>
          <w:u w:val="single"/>
          <w:lang w:eastAsia="es-ES"/>
        </w:rPr>
        <w:t>mensual por periodo anual</w:t>
      </w:r>
    </w:p>
    <w:p w:rsidR="00392128" w:rsidRPr="00CD50F8" w:rsidRDefault="00392128" w:rsidP="0052061A">
      <w:pPr>
        <w:pStyle w:val="Textodeglobo"/>
        <w:ind w:left="709"/>
        <w:rPr>
          <w:rFonts w:ascii="Arial" w:hAnsi="Arial" w:cs="Arial"/>
          <w:sz w:val="18"/>
          <w:szCs w:val="18"/>
          <w:lang w:eastAsia="es-ES"/>
        </w:rPr>
      </w:pPr>
      <w:r w:rsidRPr="00CD50F8">
        <w:rPr>
          <w:rFonts w:ascii="Arial" w:hAnsi="Arial" w:cs="Arial"/>
          <w:sz w:val="18"/>
          <w:szCs w:val="18"/>
          <w:lang w:eastAsia="es-ES"/>
        </w:rPr>
        <w:t xml:space="preserve">Es el reporte del registro de </w:t>
      </w:r>
      <w:r w:rsidR="005960BA" w:rsidRPr="00CD50F8">
        <w:rPr>
          <w:rFonts w:ascii="Arial" w:hAnsi="Arial" w:cs="Arial"/>
          <w:sz w:val="18"/>
          <w:szCs w:val="18"/>
          <w:lang w:eastAsia="es-ES"/>
        </w:rPr>
        <w:t xml:space="preserve">operaciones de </w:t>
      </w:r>
      <w:r w:rsidRPr="00CD50F8">
        <w:rPr>
          <w:rFonts w:ascii="Arial" w:hAnsi="Arial" w:cs="Arial"/>
          <w:sz w:val="18"/>
          <w:szCs w:val="18"/>
          <w:lang w:eastAsia="es-ES"/>
        </w:rPr>
        <w:t xml:space="preserve">los usuarios que sirve para verificar la evolución mensual de la cantidad </w:t>
      </w:r>
      <w:r w:rsidR="003B46DC" w:rsidRPr="00CD50F8">
        <w:rPr>
          <w:rFonts w:cs="Arial"/>
          <w:sz w:val="18"/>
          <w:szCs w:val="18"/>
        </w:rPr>
        <w:t xml:space="preserve">autorizada </w:t>
      </w:r>
      <w:r w:rsidRPr="00CD50F8">
        <w:rPr>
          <w:rFonts w:ascii="Arial" w:hAnsi="Arial" w:cs="Arial"/>
          <w:sz w:val="18"/>
          <w:szCs w:val="18"/>
          <w:lang w:eastAsia="es-ES"/>
        </w:rPr>
        <w:t xml:space="preserve">utilizada y </w:t>
      </w:r>
      <w:r w:rsidR="00E32981" w:rsidRPr="00CD50F8">
        <w:rPr>
          <w:rFonts w:ascii="Arial" w:hAnsi="Arial" w:cs="Arial"/>
          <w:sz w:val="18"/>
          <w:szCs w:val="18"/>
          <w:lang w:eastAsia="es-ES"/>
        </w:rPr>
        <w:t>de la</w:t>
      </w:r>
      <w:r w:rsidRPr="00CD50F8">
        <w:rPr>
          <w:rFonts w:ascii="Arial" w:hAnsi="Arial" w:cs="Arial"/>
          <w:sz w:val="18"/>
          <w:szCs w:val="18"/>
          <w:lang w:eastAsia="es-ES"/>
        </w:rPr>
        <w:t xml:space="preserve"> </w:t>
      </w:r>
      <w:r w:rsidR="00532CA0" w:rsidRPr="00CD50F8">
        <w:rPr>
          <w:rFonts w:cs="Arial"/>
          <w:sz w:val="18"/>
          <w:szCs w:val="18"/>
        </w:rPr>
        <w:t>cantidad autorizada disponible</w:t>
      </w:r>
      <w:r w:rsidR="00532CA0" w:rsidRPr="00CD50F8">
        <w:rPr>
          <w:rFonts w:ascii="Arial" w:hAnsi="Arial" w:cs="Arial"/>
          <w:sz w:val="18"/>
          <w:szCs w:val="18"/>
          <w:lang w:eastAsia="es-ES"/>
        </w:rPr>
        <w:t xml:space="preserve"> </w:t>
      </w:r>
      <w:r w:rsidRPr="00CD50F8">
        <w:rPr>
          <w:rFonts w:ascii="Arial" w:hAnsi="Arial" w:cs="Arial"/>
          <w:sz w:val="18"/>
          <w:szCs w:val="18"/>
          <w:lang w:eastAsia="es-ES"/>
        </w:rPr>
        <w:t xml:space="preserve">por </w:t>
      </w:r>
      <w:r w:rsidR="005960BA" w:rsidRPr="00CD50F8">
        <w:rPr>
          <w:rFonts w:ascii="Arial" w:hAnsi="Arial" w:cs="Arial"/>
          <w:sz w:val="18"/>
          <w:szCs w:val="18"/>
          <w:lang w:eastAsia="es-ES"/>
        </w:rPr>
        <w:t>BF</w:t>
      </w:r>
    </w:p>
    <w:p w:rsidR="00392128" w:rsidRPr="00CD50F8" w:rsidRDefault="00392128" w:rsidP="0052061A">
      <w:pPr>
        <w:pStyle w:val="Textodeglobo"/>
        <w:ind w:left="709"/>
        <w:rPr>
          <w:rFonts w:ascii="Arial" w:hAnsi="Arial" w:cs="Arial"/>
          <w:sz w:val="18"/>
          <w:szCs w:val="18"/>
          <w:lang w:eastAsia="es-ES"/>
        </w:rPr>
      </w:pPr>
      <w:r w:rsidRPr="00CD50F8">
        <w:rPr>
          <w:rFonts w:ascii="Arial" w:hAnsi="Arial" w:cs="Arial"/>
          <w:sz w:val="18"/>
          <w:szCs w:val="18"/>
          <w:lang w:eastAsia="es-ES"/>
        </w:rPr>
        <w:t xml:space="preserve">Considerar para los cálculos la reserva de </w:t>
      </w:r>
      <w:r w:rsidR="001F57D1" w:rsidRPr="00CD50F8">
        <w:rPr>
          <w:rFonts w:cs="Arial"/>
          <w:sz w:val="18"/>
          <w:szCs w:val="18"/>
        </w:rPr>
        <w:t>cantidad autorizada disponible</w:t>
      </w:r>
      <w:r w:rsidR="001F57D1" w:rsidRPr="00CD50F8">
        <w:rPr>
          <w:rFonts w:ascii="Arial" w:hAnsi="Arial" w:cs="Arial"/>
          <w:sz w:val="18"/>
          <w:szCs w:val="18"/>
          <w:lang w:eastAsia="es-ES"/>
        </w:rPr>
        <w:t xml:space="preserve"> </w:t>
      </w:r>
      <w:r w:rsidRPr="00CD50F8">
        <w:rPr>
          <w:rFonts w:ascii="Arial" w:hAnsi="Arial" w:cs="Arial"/>
          <w:sz w:val="18"/>
          <w:szCs w:val="18"/>
          <w:lang w:eastAsia="es-ES"/>
        </w:rPr>
        <w:t>que los</w:t>
      </w:r>
      <w:r w:rsidR="00C8301B" w:rsidRPr="00CD50F8">
        <w:rPr>
          <w:rFonts w:ascii="Arial" w:hAnsi="Arial" w:cs="Arial"/>
          <w:sz w:val="18"/>
          <w:szCs w:val="18"/>
          <w:lang w:eastAsia="es-ES"/>
        </w:rPr>
        <w:t xml:space="preserve"> </w:t>
      </w:r>
      <w:r w:rsidRPr="00CD50F8">
        <w:rPr>
          <w:rFonts w:ascii="Arial" w:hAnsi="Arial" w:cs="Arial"/>
          <w:sz w:val="18"/>
          <w:szCs w:val="18"/>
          <w:lang w:eastAsia="es-ES"/>
        </w:rPr>
        <w:t xml:space="preserve">usuarios </w:t>
      </w:r>
      <w:r w:rsidR="00AA3FB5" w:rsidRPr="00CD50F8">
        <w:rPr>
          <w:rFonts w:ascii="Arial" w:hAnsi="Arial" w:cs="Arial"/>
          <w:sz w:val="18"/>
          <w:szCs w:val="18"/>
          <w:lang w:eastAsia="es-ES"/>
        </w:rPr>
        <w:t>puede</w:t>
      </w:r>
      <w:r w:rsidRPr="00CD50F8">
        <w:rPr>
          <w:rFonts w:ascii="Arial" w:hAnsi="Arial" w:cs="Arial"/>
          <w:sz w:val="18"/>
          <w:szCs w:val="18"/>
          <w:lang w:eastAsia="es-ES"/>
        </w:rPr>
        <w:t xml:space="preserve"> tener asignados </w:t>
      </w:r>
    </w:p>
    <w:p w:rsidR="00392128" w:rsidRPr="00CD50F8" w:rsidRDefault="00392128" w:rsidP="0052061A">
      <w:pPr>
        <w:pStyle w:val="Textodeglobo"/>
        <w:ind w:left="709"/>
        <w:rPr>
          <w:rFonts w:ascii="Arial" w:hAnsi="Arial" w:cs="Arial"/>
          <w:sz w:val="18"/>
          <w:szCs w:val="18"/>
          <w:lang w:eastAsia="es-ES"/>
        </w:rPr>
      </w:pPr>
    </w:p>
    <w:p w:rsidR="00392128" w:rsidRPr="00CD50F8" w:rsidRDefault="00392128" w:rsidP="0052061A">
      <w:pPr>
        <w:pStyle w:val="Textodeglobo"/>
        <w:ind w:left="709"/>
        <w:rPr>
          <w:rFonts w:ascii="Arial" w:hAnsi="Arial" w:cs="Arial"/>
          <w:sz w:val="18"/>
          <w:szCs w:val="18"/>
          <w:lang w:eastAsia="es-ES"/>
        </w:rPr>
      </w:pPr>
      <w:r w:rsidRPr="00CD50F8">
        <w:rPr>
          <w:rFonts w:ascii="Arial" w:hAnsi="Arial" w:cs="Arial"/>
          <w:sz w:val="18"/>
          <w:szCs w:val="18"/>
          <w:lang w:eastAsia="es-ES"/>
        </w:rPr>
        <w:t>Filtros</w:t>
      </w:r>
      <w:r w:rsidR="0052061A" w:rsidRPr="00CD50F8">
        <w:rPr>
          <w:rFonts w:ascii="Arial" w:hAnsi="Arial" w:cs="Arial"/>
          <w:sz w:val="18"/>
          <w:szCs w:val="18"/>
          <w:lang w:eastAsia="es-ES"/>
        </w:rPr>
        <w:t>:</w:t>
      </w:r>
    </w:p>
    <w:p w:rsidR="00392128" w:rsidRPr="00CD50F8" w:rsidRDefault="00392128" w:rsidP="00D917A1">
      <w:pPr>
        <w:pStyle w:val="Prrafodelista"/>
        <w:numPr>
          <w:ilvl w:val="0"/>
          <w:numId w:val="52"/>
        </w:numPr>
        <w:ind w:left="1418"/>
        <w:rPr>
          <w:rFonts w:cs="Arial"/>
          <w:sz w:val="18"/>
          <w:szCs w:val="18"/>
          <w:lang w:val="es-PE"/>
        </w:rPr>
      </w:pPr>
      <w:r w:rsidRPr="00CD50F8">
        <w:rPr>
          <w:rFonts w:cs="Arial"/>
          <w:sz w:val="18"/>
          <w:szCs w:val="18"/>
          <w:lang w:val="es-PE"/>
        </w:rPr>
        <w:t xml:space="preserve">Periodo de </w:t>
      </w:r>
      <w:r w:rsidRPr="00CD50F8">
        <w:rPr>
          <w:rFonts w:cs="Arial"/>
          <w:bCs/>
          <w:sz w:val="18"/>
          <w:szCs w:val="18"/>
          <w:lang w:eastAsia="es-PE"/>
        </w:rPr>
        <w:t>vigencia</w:t>
      </w:r>
    </w:p>
    <w:p w:rsidR="00392128" w:rsidRPr="00CD50F8" w:rsidRDefault="00392128" w:rsidP="00D917A1">
      <w:pPr>
        <w:pStyle w:val="Prrafodelista"/>
        <w:numPr>
          <w:ilvl w:val="0"/>
          <w:numId w:val="52"/>
        </w:numPr>
        <w:ind w:left="1418"/>
        <w:rPr>
          <w:rFonts w:cs="Arial"/>
          <w:sz w:val="18"/>
          <w:szCs w:val="18"/>
          <w:lang w:val="es-PE"/>
        </w:rPr>
      </w:pPr>
      <w:r w:rsidRPr="00CD50F8">
        <w:rPr>
          <w:rFonts w:cs="Arial"/>
          <w:sz w:val="18"/>
          <w:szCs w:val="18"/>
          <w:lang w:val="es-PE"/>
        </w:rPr>
        <w:t>Periodo Anual</w:t>
      </w:r>
    </w:p>
    <w:p w:rsidR="00392128" w:rsidRPr="00CD50F8" w:rsidRDefault="00392128" w:rsidP="00D917A1">
      <w:pPr>
        <w:pStyle w:val="Prrafodelista"/>
        <w:numPr>
          <w:ilvl w:val="0"/>
          <w:numId w:val="52"/>
        </w:numPr>
        <w:ind w:left="1418"/>
        <w:rPr>
          <w:rFonts w:cs="Arial"/>
          <w:sz w:val="18"/>
          <w:szCs w:val="18"/>
          <w:lang w:val="es-PE"/>
        </w:rPr>
      </w:pPr>
      <w:r w:rsidRPr="00CD50F8">
        <w:rPr>
          <w:rFonts w:cs="Arial"/>
          <w:sz w:val="18"/>
          <w:szCs w:val="18"/>
          <w:lang w:val="es-PE"/>
        </w:rPr>
        <w:t>Tipo de operación</w:t>
      </w:r>
    </w:p>
    <w:p w:rsidR="00392128" w:rsidRPr="00CD50F8" w:rsidRDefault="00392128" w:rsidP="00D917A1">
      <w:pPr>
        <w:pStyle w:val="Prrafodelista"/>
        <w:numPr>
          <w:ilvl w:val="0"/>
          <w:numId w:val="52"/>
        </w:numPr>
        <w:ind w:left="1418"/>
        <w:rPr>
          <w:rFonts w:cs="Arial"/>
          <w:sz w:val="18"/>
          <w:szCs w:val="18"/>
          <w:lang w:val="es-PE"/>
        </w:rPr>
      </w:pPr>
      <w:r w:rsidRPr="00CD50F8">
        <w:rPr>
          <w:rFonts w:cs="Arial"/>
          <w:sz w:val="18"/>
          <w:szCs w:val="18"/>
          <w:lang w:val="es-PE"/>
        </w:rPr>
        <w:t>Transacción</w:t>
      </w:r>
    </w:p>
    <w:p w:rsidR="00392128" w:rsidRPr="00CD50F8" w:rsidRDefault="00392128" w:rsidP="0052061A">
      <w:pPr>
        <w:pStyle w:val="Textodeglobo"/>
        <w:ind w:left="709"/>
        <w:rPr>
          <w:rFonts w:ascii="Arial" w:hAnsi="Arial" w:cs="Arial"/>
          <w:sz w:val="18"/>
          <w:szCs w:val="18"/>
          <w:lang w:eastAsia="es-ES"/>
        </w:rPr>
      </w:pPr>
    </w:p>
    <w:p w:rsidR="00392128" w:rsidRPr="00CD50F8" w:rsidRDefault="00392128" w:rsidP="0052061A">
      <w:pPr>
        <w:pStyle w:val="Textodeglobo"/>
        <w:ind w:left="709"/>
        <w:rPr>
          <w:rFonts w:ascii="Arial" w:hAnsi="Arial" w:cs="Arial"/>
          <w:sz w:val="18"/>
          <w:szCs w:val="18"/>
          <w:lang w:eastAsia="es-ES"/>
        </w:rPr>
      </w:pPr>
      <w:r w:rsidRPr="00CD50F8">
        <w:rPr>
          <w:rFonts w:ascii="Arial" w:hAnsi="Arial" w:cs="Arial"/>
          <w:sz w:val="18"/>
          <w:szCs w:val="18"/>
          <w:lang w:eastAsia="es-ES"/>
        </w:rPr>
        <w:t xml:space="preserve">Los </w:t>
      </w:r>
      <w:r w:rsidR="006B5AE2" w:rsidRPr="00CD50F8">
        <w:rPr>
          <w:sz w:val="18"/>
          <w:szCs w:val="18"/>
        </w:rPr>
        <w:t xml:space="preserve">datos </w:t>
      </w:r>
      <w:r w:rsidRPr="00CD50F8">
        <w:rPr>
          <w:rFonts w:ascii="Arial" w:hAnsi="Arial" w:cs="Arial"/>
          <w:sz w:val="18"/>
          <w:szCs w:val="18"/>
          <w:lang w:eastAsia="es-ES"/>
        </w:rPr>
        <w:t>a presentar son</w:t>
      </w:r>
      <w:r w:rsidR="0052061A" w:rsidRPr="00CD50F8">
        <w:rPr>
          <w:rFonts w:ascii="Arial" w:hAnsi="Arial" w:cs="Arial"/>
          <w:sz w:val="18"/>
          <w:szCs w:val="18"/>
          <w:lang w:eastAsia="es-ES"/>
        </w:rPr>
        <w:t>:</w:t>
      </w:r>
    </w:p>
    <w:p w:rsidR="00392128" w:rsidRPr="00CD50F8" w:rsidRDefault="00392128" w:rsidP="00D917A1">
      <w:pPr>
        <w:numPr>
          <w:ilvl w:val="0"/>
          <w:numId w:val="91"/>
        </w:numPr>
        <w:ind w:left="1134"/>
        <w:rPr>
          <w:rFonts w:cs="Arial"/>
          <w:sz w:val="18"/>
          <w:szCs w:val="18"/>
          <w:lang w:val="es-PE"/>
        </w:rPr>
      </w:pPr>
      <w:r w:rsidRPr="00CD50F8">
        <w:rPr>
          <w:rFonts w:cs="Arial"/>
          <w:sz w:val="18"/>
          <w:szCs w:val="18"/>
          <w:lang w:val="es-PE"/>
        </w:rPr>
        <w:t>Cabecera</w:t>
      </w:r>
    </w:p>
    <w:p w:rsidR="00392128" w:rsidRPr="00CD50F8" w:rsidRDefault="00392128" w:rsidP="00D917A1">
      <w:pPr>
        <w:pStyle w:val="Prrafodelista"/>
        <w:numPr>
          <w:ilvl w:val="0"/>
          <w:numId w:val="53"/>
        </w:numPr>
        <w:ind w:left="1418"/>
        <w:rPr>
          <w:rFonts w:cs="Arial"/>
          <w:sz w:val="18"/>
          <w:szCs w:val="18"/>
          <w:lang w:val="es-PE"/>
        </w:rPr>
      </w:pPr>
      <w:r w:rsidRPr="00CD50F8">
        <w:rPr>
          <w:rFonts w:cs="Arial"/>
          <w:sz w:val="18"/>
          <w:szCs w:val="18"/>
          <w:lang w:val="es-PE"/>
        </w:rPr>
        <w:t xml:space="preserve">Periodo de vigencia </w:t>
      </w:r>
    </w:p>
    <w:p w:rsidR="00392128" w:rsidRPr="00CD50F8" w:rsidRDefault="00392128" w:rsidP="00D917A1">
      <w:pPr>
        <w:pStyle w:val="Prrafodelista"/>
        <w:numPr>
          <w:ilvl w:val="0"/>
          <w:numId w:val="53"/>
        </w:numPr>
        <w:ind w:left="1418"/>
        <w:rPr>
          <w:rFonts w:cs="Arial"/>
          <w:sz w:val="18"/>
          <w:szCs w:val="18"/>
          <w:lang w:val="es-PE"/>
        </w:rPr>
      </w:pPr>
      <w:r w:rsidRPr="00CD50F8">
        <w:rPr>
          <w:rFonts w:cs="Arial"/>
          <w:sz w:val="18"/>
          <w:szCs w:val="18"/>
          <w:lang w:val="es-PE"/>
        </w:rPr>
        <w:t xml:space="preserve">Periodo Anual </w:t>
      </w:r>
    </w:p>
    <w:p w:rsidR="00392128" w:rsidRPr="00CD50F8" w:rsidRDefault="00392128" w:rsidP="00D917A1">
      <w:pPr>
        <w:pStyle w:val="Prrafodelista"/>
        <w:numPr>
          <w:ilvl w:val="0"/>
          <w:numId w:val="53"/>
        </w:numPr>
        <w:ind w:left="1418"/>
        <w:rPr>
          <w:rFonts w:cs="Arial"/>
          <w:sz w:val="18"/>
          <w:szCs w:val="18"/>
          <w:lang w:val="es-PE"/>
        </w:rPr>
      </w:pPr>
      <w:r w:rsidRPr="00CD50F8">
        <w:rPr>
          <w:rFonts w:cs="Arial"/>
          <w:sz w:val="18"/>
          <w:szCs w:val="18"/>
          <w:lang w:val="es-PE"/>
        </w:rPr>
        <w:t xml:space="preserve">Fecha de Reposición (se muestra si tiene, otro caso “No Aplica”) </w:t>
      </w:r>
    </w:p>
    <w:p w:rsidR="00392128" w:rsidRPr="00CD50F8" w:rsidRDefault="00392128" w:rsidP="00D917A1">
      <w:pPr>
        <w:pStyle w:val="Prrafodelista"/>
        <w:numPr>
          <w:ilvl w:val="0"/>
          <w:numId w:val="53"/>
        </w:numPr>
        <w:ind w:left="1418"/>
        <w:rPr>
          <w:rFonts w:cs="Arial"/>
          <w:sz w:val="18"/>
          <w:szCs w:val="18"/>
          <w:lang w:val="es-PE"/>
        </w:rPr>
      </w:pPr>
      <w:r w:rsidRPr="00CD50F8">
        <w:rPr>
          <w:rFonts w:cs="Arial"/>
          <w:sz w:val="18"/>
          <w:szCs w:val="18"/>
          <w:lang w:val="es-PE"/>
        </w:rPr>
        <w:t>Fecha del sistema, hora del sistema</w:t>
      </w:r>
    </w:p>
    <w:p w:rsidR="00392128" w:rsidRPr="00CD50F8" w:rsidRDefault="00392128" w:rsidP="00D917A1">
      <w:pPr>
        <w:pStyle w:val="Prrafodelista"/>
        <w:numPr>
          <w:ilvl w:val="0"/>
          <w:numId w:val="53"/>
        </w:numPr>
        <w:ind w:left="1418"/>
        <w:rPr>
          <w:rFonts w:cs="Arial"/>
          <w:sz w:val="18"/>
          <w:szCs w:val="18"/>
          <w:lang w:val="es-PE"/>
        </w:rPr>
      </w:pPr>
      <w:r w:rsidRPr="00CD50F8">
        <w:rPr>
          <w:rFonts w:cs="Arial"/>
          <w:sz w:val="18"/>
          <w:szCs w:val="18"/>
          <w:lang w:val="es-PE"/>
        </w:rPr>
        <w:t xml:space="preserve">Usuario que emite el reporte </w:t>
      </w:r>
    </w:p>
    <w:p w:rsidR="00392128" w:rsidRPr="00CD50F8" w:rsidRDefault="00392128" w:rsidP="0052061A">
      <w:pPr>
        <w:pStyle w:val="Prrafodelista"/>
        <w:ind w:left="540"/>
        <w:rPr>
          <w:rFonts w:cs="Arial"/>
          <w:sz w:val="20"/>
          <w:szCs w:val="20"/>
        </w:rPr>
      </w:pPr>
    </w:p>
    <w:p w:rsidR="00392128" w:rsidRPr="00CD50F8" w:rsidRDefault="00392128" w:rsidP="00D917A1">
      <w:pPr>
        <w:numPr>
          <w:ilvl w:val="0"/>
          <w:numId w:val="91"/>
        </w:numPr>
        <w:ind w:left="1134"/>
        <w:rPr>
          <w:rFonts w:cs="Arial"/>
          <w:sz w:val="18"/>
          <w:szCs w:val="18"/>
          <w:lang w:val="es-PE"/>
        </w:rPr>
      </w:pPr>
      <w:r w:rsidRPr="00CD50F8">
        <w:rPr>
          <w:rFonts w:cs="Arial"/>
          <w:sz w:val="18"/>
          <w:szCs w:val="18"/>
          <w:lang w:val="es-PE"/>
        </w:rPr>
        <w:t>Detalle, por cada BF - Producto Comercial (que estuvieron activos en algún momento del periodo anual), la información se ordena por BF de forma ascendente</w:t>
      </w:r>
      <w:r w:rsidR="005960BA" w:rsidRPr="00CD50F8">
        <w:rPr>
          <w:rFonts w:cs="Arial"/>
          <w:sz w:val="18"/>
          <w:szCs w:val="18"/>
          <w:lang w:val="es-PE"/>
        </w:rPr>
        <w:t xml:space="preserve"> – periodo de vigencia y periodo anual </w:t>
      </w:r>
    </w:p>
    <w:p w:rsidR="00392128" w:rsidRPr="00CD50F8" w:rsidRDefault="00A3286B" w:rsidP="00D917A1">
      <w:pPr>
        <w:pStyle w:val="Prrafodelista"/>
        <w:numPr>
          <w:ilvl w:val="0"/>
          <w:numId w:val="53"/>
        </w:numPr>
        <w:ind w:left="1418"/>
        <w:rPr>
          <w:rFonts w:cs="Arial"/>
          <w:sz w:val="18"/>
          <w:szCs w:val="18"/>
          <w:lang w:val="es-PE"/>
        </w:rPr>
      </w:pPr>
      <w:r w:rsidRPr="00CD50F8">
        <w:rPr>
          <w:rFonts w:cs="Arial"/>
          <w:sz w:val="18"/>
          <w:szCs w:val="18"/>
          <w:lang w:val="es-PE"/>
        </w:rPr>
        <w:t>Número</w:t>
      </w:r>
      <w:r w:rsidR="00392128" w:rsidRPr="00CD50F8">
        <w:rPr>
          <w:rFonts w:cs="Arial"/>
          <w:sz w:val="18"/>
          <w:szCs w:val="18"/>
          <w:lang w:val="es-PE"/>
        </w:rPr>
        <w:t xml:space="preserve"> de orden del BF</w:t>
      </w:r>
    </w:p>
    <w:p w:rsidR="00392128" w:rsidRPr="00CD50F8" w:rsidRDefault="00392128" w:rsidP="00D917A1">
      <w:pPr>
        <w:pStyle w:val="Prrafodelista"/>
        <w:numPr>
          <w:ilvl w:val="0"/>
          <w:numId w:val="53"/>
        </w:numPr>
        <w:ind w:left="1418"/>
        <w:rPr>
          <w:rFonts w:cs="Arial"/>
          <w:sz w:val="18"/>
          <w:szCs w:val="18"/>
          <w:lang w:val="es-PE"/>
        </w:rPr>
      </w:pPr>
      <w:r w:rsidRPr="00CD50F8">
        <w:rPr>
          <w:rFonts w:cs="Arial"/>
          <w:sz w:val="18"/>
          <w:szCs w:val="18"/>
          <w:lang w:val="es-PE"/>
        </w:rPr>
        <w:t xml:space="preserve">Código del BF </w:t>
      </w:r>
    </w:p>
    <w:p w:rsidR="00392128" w:rsidRPr="00CD50F8" w:rsidRDefault="00392128" w:rsidP="00D917A1">
      <w:pPr>
        <w:pStyle w:val="Prrafodelista"/>
        <w:numPr>
          <w:ilvl w:val="0"/>
          <w:numId w:val="53"/>
        </w:numPr>
        <w:ind w:left="1418"/>
        <w:rPr>
          <w:rFonts w:cs="Arial"/>
          <w:sz w:val="18"/>
          <w:szCs w:val="18"/>
          <w:lang w:val="es-PE"/>
        </w:rPr>
      </w:pPr>
      <w:r w:rsidRPr="00CD50F8">
        <w:rPr>
          <w:rFonts w:cs="Arial"/>
          <w:sz w:val="18"/>
          <w:szCs w:val="18"/>
          <w:lang w:val="es-PE"/>
        </w:rPr>
        <w:t>Fecha de Alta de BF en el RCBF</w:t>
      </w:r>
    </w:p>
    <w:p w:rsidR="00392128" w:rsidRPr="00CD50F8" w:rsidRDefault="00392128" w:rsidP="00D917A1">
      <w:pPr>
        <w:pStyle w:val="Prrafodelista"/>
        <w:numPr>
          <w:ilvl w:val="0"/>
          <w:numId w:val="53"/>
        </w:numPr>
        <w:ind w:left="1418"/>
        <w:rPr>
          <w:rFonts w:cs="Arial"/>
          <w:sz w:val="18"/>
          <w:szCs w:val="18"/>
          <w:lang w:val="es-PE"/>
        </w:rPr>
      </w:pPr>
      <w:r w:rsidRPr="00CD50F8">
        <w:rPr>
          <w:rFonts w:cs="Arial"/>
          <w:sz w:val="18"/>
          <w:szCs w:val="18"/>
          <w:lang w:val="es-PE"/>
        </w:rPr>
        <w:t>Fecha de Baja de BF en el RCBF</w:t>
      </w:r>
    </w:p>
    <w:p w:rsidR="00392128" w:rsidRPr="00CD50F8" w:rsidRDefault="00392128" w:rsidP="00D917A1">
      <w:pPr>
        <w:pStyle w:val="Prrafodelista"/>
        <w:numPr>
          <w:ilvl w:val="0"/>
          <w:numId w:val="53"/>
        </w:numPr>
        <w:ind w:left="1418"/>
        <w:rPr>
          <w:rFonts w:cs="Arial"/>
          <w:sz w:val="18"/>
          <w:szCs w:val="18"/>
          <w:lang w:val="es-PE"/>
        </w:rPr>
      </w:pPr>
      <w:r w:rsidRPr="00CD50F8">
        <w:rPr>
          <w:rFonts w:cs="Arial"/>
          <w:sz w:val="18"/>
          <w:szCs w:val="18"/>
          <w:lang w:val="es-PE"/>
        </w:rPr>
        <w:t xml:space="preserve">Nombre Comercial del </w:t>
      </w:r>
      <w:r w:rsidR="00C1428F" w:rsidRPr="00CD50F8">
        <w:rPr>
          <w:rFonts w:cs="Arial"/>
          <w:sz w:val="18"/>
          <w:szCs w:val="18"/>
          <w:lang w:val="es-PE"/>
        </w:rPr>
        <w:t>Bien</w:t>
      </w:r>
      <w:r w:rsidRPr="00CD50F8">
        <w:rPr>
          <w:rFonts w:cs="Arial"/>
          <w:sz w:val="18"/>
          <w:szCs w:val="18"/>
          <w:lang w:val="es-PE"/>
        </w:rPr>
        <w:t xml:space="preserve">, código del BF+”-“+nombre del </w:t>
      </w:r>
      <w:r w:rsidR="00C1428F" w:rsidRPr="00CD50F8">
        <w:rPr>
          <w:rFonts w:cs="Arial"/>
          <w:sz w:val="18"/>
          <w:szCs w:val="18"/>
          <w:lang w:val="es-PE"/>
        </w:rPr>
        <w:t>Bien</w:t>
      </w:r>
      <w:r w:rsidRPr="00CD50F8">
        <w:rPr>
          <w:rFonts w:cs="Arial"/>
          <w:sz w:val="18"/>
          <w:szCs w:val="18"/>
          <w:lang w:val="es-PE"/>
        </w:rPr>
        <w:t xml:space="preserve">+”-“+nombre comercial del </w:t>
      </w:r>
      <w:r w:rsidR="00C1428F" w:rsidRPr="00CD50F8">
        <w:rPr>
          <w:rFonts w:cs="Arial"/>
          <w:sz w:val="18"/>
          <w:szCs w:val="18"/>
          <w:lang w:val="es-PE"/>
        </w:rPr>
        <w:t>Bien</w:t>
      </w:r>
      <w:r w:rsidRPr="00CD50F8">
        <w:rPr>
          <w:rFonts w:cs="Arial"/>
          <w:sz w:val="18"/>
          <w:szCs w:val="18"/>
          <w:lang w:val="es-PE"/>
        </w:rPr>
        <w:t xml:space="preserve">) </w:t>
      </w:r>
    </w:p>
    <w:p w:rsidR="00392128" w:rsidRPr="00CD50F8" w:rsidRDefault="00392128" w:rsidP="00D917A1">
      <w:pPr>
        <w:pStyle w:val="Prrafodelista"/>
        <w:numPr>
          <w:ilvl w:val="0"/>
          <w:numId w:val="53"/>
        </w:numPr>
        <w:ind w:left="1418"/>
        <w:rPr>
          <w:rFonts w:cs="Arial"/>
          <w:sz w:val="18"/>
          <w:szCs w:val="18"/>
          <w:lang w:val="es-PE"/>
        </w:rPr>
      </w:pPr>
      <w:r w:rsidRPr="00CD50F8">
        <w:rPr>
          <w:rFonts w:cs="Arial"/>
          <w:sz w:val="18"/>
          <w:szCs w:val="18"/>
          <w:lang w:val="es-PE"/>
        </w:rPr>
        <w:t xml:space="preserve">Cantidad autorizada anual </w:t>
      </w:r>
      <w:r w:rsidR="005960BA" w:rsidRPr="00CD50F8">
        <w:rPr>
          <w:rFonts w:cs="Arial"/>
          <w:sz w:val="18"/>
          <w:szCs w:val="18"/>
          <w:lang w:val="es-PE"/>
        </w:rPr>
        <w:t xml:space="preserve">(en Kg./Gal.) a la fecha del periodo anual </w:t>
      </w:r>
    </w:p>
    <w:p w:rsidR="00392128" w:rsidRPr="00CD50F8" w:rsidRDefault="00392128" w:rsidP="00D917A1">
      <w:pPr>
        <w:pStyle w:val="Prrafodelista"/>
        <w:numPr>
          <w:ilvl w:val="0"/>
          <w:numId w:val="53"/>
        </w:numPr>
        <w:ind w:left="1418"/>
        <w:rPr>
          <w:rFonts w:cs="Arial"/>
          <w:sz w:val="18"/>
          <w:szCs w:val="18"/>
          <w:lang w:val="es-PE"/>
        </w:rPr>
      </w:pPr>
      <w:r w:rsidRPr="00CD50F8">
        <w:rPr>
          <w:rFonts w:cs="Arial"/>
          <w:sz w:val="18"/>
          <w:szCs w:val="18"/>
          <w:lang w:val="es-PE"/>
        </w:rPr>
        <w:t>Inventario o Stock Inicial (en Kg</w:t>
      </w:r>
      <w:proofErr w:type="gramStart"/>
      <w:r w:rsidRPr="00CD50F8">
        <w:rPr>
          <w:rFonts w:cs="Arial"/>
          <w:sz w:val="18"/>
          <w:szCs w:val="18"/>
          <w:lang w:val="es-PE"/>
        </w:rPr>
        <w:t>./</w:t>
      </w:r>
      <w:proofErr w:type="gramEnd"/>
      <w:r w:rsidRPr="00CD50F8">
        <w:rPr>
          <w:rFonts w:cs="Arial"/>
          <w:sz w:val="18"/>
          <w:szCs w:val="18"/>
          <w:lang w:val="es-PE"/>
        </w:rPr>
        <w:t xml:space="preserve">Gal.) Por periodo anual </w:t>
      </w:r>
    </w:p>
    <w:p w:rsidR="00392128" w:rsidRPr="00CD50F8" w:rsidRDefault="00392128" w:rsidP="00D917A1">
      <w:pPr>
        <w:pStyle w:val="Prrafodelista"/>
        <w:numPr>
          <w:ilvl w:val="0"/>
          <w:numId w:val="53"/>
        </w:numPr>
        <w:ind w:left="1418"/>
        <w:rPr>
          <w:rFonts w:cs="Arial"/>
          <w:sz w:val="18"/>
          <w:szCs w:val="18"/>
          <w:lang w:val="es-PE"/>
        </w:rPr>
      </w:pPr>
      <w:r w:rsidRPr="00CD50F8">
        <w:rPr>
          <w:rFonts w:cs="Arial"/>
          <w:sz w:val="18"/>
          <w:szCs w:val="18"/>
          <w:lang w:val="es-PE"/>
        </w:rPr>
        <w:t xml:space="preserve">Cantidad </w:t>
      </w:r>
      <w:r w:rsidR="003B46DC" w:rsidRPr="00CD50F8">
        <w:rPr>
          <w:rFonts w:cs="Arial"/>
          <w:sz w:val="18"/>
          <w:szCs w:val="18"/>
        </w:rPr>
        <w:t xml:space="preserve">autorizada </w:t>
      </w:r>
      <w:r w:rsidRPr="00CD50F8">
        <w:rPr>
          <w:rFonts w:cs="Arial"/>
          <w:sz w:val="18"/>
          <w:szCs w:val="18"/>
          <w:lang w:val="es-PE"/>
        </w:rPr>
        <w:t xml:space="preserve">utilizada </w:t>
      </w:r>
    </w:p>
    <w:p w:rsidR="00392128" w:rsidRPr="00CD50F8" w:rsidRDefault="006B30B7" w:rsidP="00D917A1">
      <w:pPr>
        <w:pStyle w:val="Prrafodelista"/>
        <w:numPr>
          <w:ilvl w:val="0"/>
          <w:numId w:val="53"/>
        </w:numPr>
        <w:ind w:left="1418"/>
        <w:rPr>
          <w:rFonts w:cs="Arial"/>
          <w:sz w:val="18"/>
          <w:szCs w:val="18"/>
          <w:lang w:val="es-PE"/>
        </w:rPr>
      </w:pPr>
      <w:r w:rsidRPr="00CD50F8">
        <w:rPr>
          <w:rFonts w:cs="Arial"/>
          <w:sz w:val="18"/>
          <w:szCs w:val="18"/>
          <w:lang w:val="es-PE"/>
        </w:rPr>
        <w:t>Cantidad autorizada disponible</w:t>
      </w:r>
      <w:r w:rsidR="00392128" w:rsidRPr="00CD50F8">
        <w:rPr>
          <w:rFonts w:cs="Arial"/>
          <w:sz w:val="18"/>
          <w:szCs w:val="18"/>
          <w:lang w:val="es-PE"/>
        </w:rPr>
        <w:t xml:space="preserve"> </w:t>
      </w:r>
    </w:p>
    <w:p w:rsidR="00392128" w:rsidRPr="00CD50F8" w:rsidRDefault="006B30B7" w:rsidP="00D917A1">
      <w:pPr>
        <w:pStyle w:val="Prrafodelista"/>
        <w:numPr>
          <w:ilvl w:val="0"/>
          <w:numId w:val="53"/>
        </w:numPr>
        <w:ind w:left="1418"/>
        <w:rPr>
          <w:rFonts w:cs="Arial"/>
          <w:sz w:val="18"/>
          <w:szCs w:val="18"/>
          <w:lang w:val="es-PE"/>
        </w:rPr>
      </w:pPr>
      <w:r w:rsidRPr="00CD50F8">
        <w:rPr>
          <w:rFonts w:cs="Arial"/>
          <w:sz w:val="18"/>
          <w:szCs w:val="18"/>
          <w:lang w:val="es-PE"/>
        </w:rPr>
        <w:t>Cantidad autorizada disponible</w:t>
      </w:r>
      <w:r w:rsidR="00392128" w:rsidRPr="00CD50F8">
        <w:rPr>
          <w:rFonts w:cs="Arial"/>
          <w:sz w:val="18"/>
          <w:szCs w:val="18"/>
          <w:lang w:val="es-PE"/>
        </w:rPr>
        <w:t xml:space="preserve"> menos reservas </w:t>
      </w:r>
    </w:p>
    <w:p w:rsidR="00392128" w:rsidRPr="00CD50F8" w:rsidRDefault="00392128" w:rsidP="00D917A1">
      <w:pPr>
        <w:pStyle w:val="Prrafodelista"/>
        <w:numPr>
          <w:ilvl w:val="0"/>
          <w:numId w:val="53"/>
        </w:numPr>
        <w:ind w:left="1418"/>
        <w:rPr>
          <w:rFonts w:cs="Arial"/>
          <w:sz w:val="18"/>
          <w:szCs w:val="18"/>
          <w:lang w:val="es-PE"/>
        </w:rPr>
      </w:pPr>
      <w:r w:rsidRPr="00CD50F8">
        <w:rPr>
          <w:rFonts w:cs="Arial"/>
          <w:sz w:val="18"/>
          <w:szCs w:val="18"/>
          <w:lang w:val="es-PE"/>
        </w:rPr>
        <w:t>Stock</w:t>
      </w:r>
      <w:r w:rsidR="005960BA" w:rsidRPr="00CD50F8">
        <w:rPr>
          <w:rFonts w:cs="Arial"/>
          <w:sz w:val="18"/>
          <w:szCs w:val="18"/>
          <w:lang w:val="es-PE"/>
        </w:rPr>
        <w:t xml:space="preserve"> del BF </w:t>
      </w:r>
    </w:p>
    <w:p w:rsidR="00392128" w:rsidRPr="00CD50F8" w:rsidRDefault="00392128" w:rsidP="00D917A1">
      <w:pPr>
        <w:pStyle w:val="Prrafodelista"/>
        <w:numPr>
          <w:ilvl w:val="0"/>
          <w:numId w:val="53"/>
        </w:numPr>
        <w:ind w:left="1418"/>
        <w:rPr>
          <w:rFonts w:cs="Arial"/>
          <w:sz w:val="18"/>
          <w:szCs w:val="18"/>
          <w:lang w:val="es-PE"/>
        </w:rPr>
      </w:pPr>
      <w:r w:rsidRPr="00CD50F8">
        <w:rPr>
          <w:rFonts w:cs="Arial"/>
          <w:sz w:val="18"/>
          <w:szCs w:val="18"/>
          <w:lang w:val="es-PE"/>
        </w:rPr>
        <w:t xml:space="preserve">Stock disponible menos reservas de stock </w:t>
      </w:r>
      <w:r w:rsidR="00090165" w:rsidRPr="00CD50F8">
        <w:rPr>
          <w:rFonts w:cs="Arial"/>
          <w:sz w:val="18"/>
          <w:szCs w:val="18"/>
          <w:lang w:val="es-PE"/>
        </w:rPr>
        <w:t xml:space="preserve">por BF </w:t>
      </w:r>
    </w:p>
    <w:p w:rsidR="00392128" w:rsidRPr="00CD50F8" w:rsidRDefault="00392128" w:rsidP="0052061A">
      <w:pPr>
        <w:pStyle w:val="Textodeglobo"/>
        <w:ind w:left="709"/>
        <w:rPr>
          <w:rFonts w:ascii="Arial" w:hAnsi="Arial" w:cs="Arial"/>
          <w:sz w:val="18"/>
          <w:szCs w:val="18"/>
          <w:lang w:eastAsia="es-ES"/>
        </w:rPr>
      </w:pPr>
    </w:p>
    <w:p w:rsidR="00392128" w:rsidRPr="00CD50F8" w:rsidRDefault="00392128" w:rsidP="0052061A">
      <w:pPr>
        <w:pStyle w:val="Textodeglobo"/>
        <w:ind w:left="709"/>
        <w:rPr>
          <w:rFonts w:ascii="Arial" w:hAnsi="Arial" w:cs="Arial"/>
          <w:sz w:val="18"/>
          <w:szCs w:val="18"/>
          <w:lang w:eastAsia="es-ES"/>
        </w:rPr>
      </w:pPr>
      <w:r w:rsidRPr="00CD50F8">
        <w:rPr>
          <w:rFonts w:ascii="Arial" w:hAnsi="Arial" w:cs="Arial"/>
          <w:sz w:val="18"/>
          <w:szCs w:val="18"/>
          <w:lang w:eastAsia="es-ES"/>
        </w:rPr>
        <w:t xml:space="preserve">Consideraciones: </w:t>
      </w:r>
    </w:p>
    <w:p w:rsidR="00392128" w:rsidRPr="00CD50F8" w:rsidRDefault="00392128" w:rsidP="00D917A1">
      <w:pPr>
        <w:pStyle w:val="Prrafodelista"/>
        <w:numPr>
          <w:ilvl w:val="0"/>
          <w:numId w:val="57"/>
        </w:numPr>
        <w:ind w:left="1418"/>
        <w:rPr>
          <w:rFonts w:cs="Arial"/>
          <w:sz w:val="18"/>
          <w:szCs w:val="18"/>
          <w:lang w:val="es-PE"/>
        </w:rPr>
      </w:pPr>
      <w:r w:rsidRPr="00CD50F8">
        <w:rPr>
          <w:rFonts w:cs="Arial"/>
          <w:sz w:val="18"/>
          <w:szCs w:val="18"/>
          <w:lang w:val="es-PE"/>
        </w:rPr>
        <w:t>La cantidad autorizada anual está ex</w:t>
      </w:r>
      <w:r w:rsidR="005960BA" w:rsidRPr="00CD50F8">
        <w:rPr>
          <w:rFonts w:cs="Arial"/>
          <w:sz w:val="18"/>
          <w:szCs w:val="18"/>
          <w:lang w:val="es-PE"/>
        </w:rPr>
        <w:t>presada en la unidad de medida del BF</w:t>
      </w:r>
      <w:r w:rsidRPr="00CD50F8">
        <w:rPr>
          <w:rFonts w:cs="Arial"/>
          <w:sz w:val="18"/>
          <w:szCs w:val="18"/>
          <w:lang w:val="es-PE"/>
        </w:rPr>
        <w:t xml:space="preserve"> </w:t>
      </w:r>
    </w:p>
    <w:p w:rsidR="00392128" w:rsidRPr="00CD50F8" w:rsidRDefault="00392128" w:rsidP="00D917A1">
      <w:pPr>
        <w:pStyle w:val="Prrafodelista"/>
        <w:numPr>
          <w:ilvl w:val="0"/>
          <w:numId w:val="57"/>
        </w:numPr>
        <w:ind w:left="1418"/>
        <w:rPr>
          <w:rFonts w:cs="Arial"/>
          <w:sz w:val="18"/>
          <w:szCs w:val="18"/>
          <w:lang w:val="es-PE"/>
        </w:rPr>
      </w:pPr>
      <w:r w:rsidRPr="00CD50F8">
        <w:rPr>
          <w:rFonts w:cs="Arial"/>
          <w:sz w:val="18"/>
          <w:szCs w:val="18"/>
          <w:lang w:val="es-PE"/>
        </w:rPr>
        <w:t>El Inventario Inicial</w:t>
      </w:r>
      <w:r w:rsidR="00C8301B" w:rsidRPr="00CD50F8">
        <w:rPr>
          <w:rFonts w:cs="Arial"/>
          <w:sz w:val="18"/>
          <w:szCs w:val="18"/>
          <w:lang w:val="es-PE"/>
        </w:rPr>
        <w:t xml:space="preserve"> </w:t>
      </w:r>
      <w:r w:rsidR="005960BA" w:rsidRPr="00CD50F8">
        <w:rPr>
          <w:rFonts w:cs="Arial"/>
          <w:sz w:val="18"/>
          <w:szCs w:val="18"/>
          <w:lang w:val="es-PE"/>
        </w:rPr>
        <w:t xml:space="preserve">esta expresado en la </w:t>
      </w:r>
      <w:r w:rsidR="00616C0F" w:rsidRPr="00CD50F8">
        <w:rPr>
          <w:rFonts w:cs="Arial"/>
          <w:sz w:val="18"/>
          <w:szCs w:val="18"/>
          <w:lang w:val="es-PE"/>
        </w:rPr>
        <w:t xml:space="preserve">cantidad neta </w:t>
      </w:r>
      <w:r w:rsidR="001279A2" w:rsidRPr="00CD50F8">
        <w:rPr>
          <w:rFonts w:cs="Arial"/>
          <w:sz w:val="18"/>
          <w:szCs w:val="18"/>
          <w:lang w:val="es-PE"/>
        </w:rPr>
        <w:t>total</w:t>
      </w:r>
      <w:r w:rsidRPr="00CD50F8">
        <w:rPr>
          <w:rFonts w:cs="Arial"/>
          <w:sz w:val="18"/>
          <w:szCs w:val="18"/>
          <w:lang w:val="es-PE"/>
        </w:rPr>
        <w:t xml:space="preserve"> </w:t>
      </w:r>
      <w:r w:rsidR="005960BA" w:rsidRPr="00CD50F8">
        <w:rPr>
          <w:rFonts w:cs="Arial"/>
          <w:sz w:val="18"/>
          <w:szCs w:val="18"/>
          <w:lang w:val="es-PE"/>
        </w:rPr>
        <w:t xml:space="preserve">del BF </w:t>
      </w:r>
    </w:p>
    <w:p w:rsidR="00392128" w:rsidRPr="00CD50F8" w:rsidRDefault="00392128" w:rsidP="00D917A1">
      <w:pPr>
        <w:pStyle w:val="Prrafodelista"/>
        <w:numPr>
          <w:ilvl w:val="0"/>
          <w:numId w:val="57"/>
        </w:numPr>
        <w:ind w:left="1418"/>
        <w:rPr>
          <w:rFonts w:cs="Arial"/>
          <w:sz w:val="18"/>
          <w:szCs w:val="18"/>
          <w:lang w:val="es-PE"/>
        </w:rPr>
      </w:pPr>
      <w:r w:rsidRPr="00CD50F8">
        <w:rPr>
          <w:rFonts w:cs="Arial"/>
          <w:sz w:val="18"/>
          <w:szCs w:val="18"/>
          <w:lang w:val="es-PE"/>
        </w:rPr>
        <w:t xml:space="preserve">El stock inicial es la cantidad </w:t>
      </w:r>
      <w:r w:rsidR="004E507B" w:rsidRPr="00CD50F8">
        <w:rPr>
          <w:rFonts w:cs="Arial"/>
          <w:sz w:val="18"/>
          <w:szCs w:val="18"/>
          <w:lang w:val="es-PE"/>
        </w:rPr>
        <w:t xml:space="preserve">neta </w:t>
      </w:r>
      <w:r w:rsidR="001279A2" w:rsidRPr="00CD50F8">
        <w:rPr>
          <w:rFonts w:cs="Arial"/>
          <w:sz w:val="18"/>
          <w:szCs w:val="18"/>
          <w:lang w:val="es-PE"/>
        </w:rPr>
        <w:t>total</w:t>
      </w:r>
      <w:r w:rsidRPr="00CD50F8">
        <w:rPr>
          <w:rFonts w:cs="Arial"/>
          <w:sz w:val="18"/>
          <w:szCs w:val="18"/>
          <w:lang w:val="es-PE"/>
        </w:rPr>
        <w:t xml:space="preserve"> de existencias que tiene el Usuario al iniciar un nuevo periodo anual</w:t>
      </w:r>
      <w:r w:rsidR="005960BA" w:rsidRPr="00CD50F8">
        <w:rPr>
          <w:rFonts w:cs="Arial"/>
          <w:sz w:val="18"/>
          <w:szCs w:val="18"/>
          <w:lang w:val="es-PE"/>
        </w:rPr>
        <w:t xml:space="preserve"> por BF</w:t>
      </w:r>
      <w:r w:rsidRPr="00CD50F8">
        <w:rPr>
          <w:rFonts w:cs="Arial"/>
          <w:sz w:val="18"/>
          <w:szCs w:val="18"/>
          <w:lang w:val="es-PE"/>
        </w:rPr>
        <w:t xml:space="preserve">. </w:t>
      </w:r>
      <w:r w:rsidR="005960BA" w:rsidRPr="00CD50F8">
        <w:rPr>
          <w:rFonts w:cs="Arial"/>
          <w:sz w:val="18"/>
          <w:szCs w:val="18"/>
          <w:lang w:val="es-PE"/>
        </w:rPr>
        <w:t xml:space="preserve">No se muestra si tiene aplicada la etiqueta </w:t>
      </w:r>
      <w:r w:rsidRPr="00CD50F8">
        <w:rPr>
          <w:rFonts w:cs="Arial"/>
          <w:sz w:val="18"/>
          <w:szCs w:val="18"/>
          <w:lang w:val="es-PE"/>
        </w:rPr>
        <w:t>“NO DISPONIBLE”</w:t>
      </w:r>
    </w:p>
    <w:p w:rsidR="00392128" w:rsidRPr="00CD50F8" w:rsidRDefault="00392128" w:rsidP="00D917A1">
      <w:pPr>
        <w:pStyle w:val="Prrafodelista"/>
        <w:numPr>
          <w:ilvl w:val="0"/>
          <w:numId w:val="57"/>
        </w:numPr>
        <w:ind w:left="1418"/>
        <w:rPr>
          <w:rFonts w:cs="Arial"/>
          <w:sz w:val="18"/>
          <w:szCs w:val="18"/>
          <w:lang w:val="es-PE"/>
        </w:rPr>
      </w:pPr>
      <w:r w:rsidRPr="00CD50F8">
        <w:rPr>
          <w:rFonts w:cs="Arial"/>
          <w:sz w:val="18"/>
          <w:szCs w:val="18"/>
          <w:lang w:val="es-PE"/>
        </w:rPr>
        <w:t xml:space="preserve">La cantidad </w:t>
      </w:r>
      <w:r w:rsidR="003B46DC" w:rsidRPr="00CD50F8">
        <w:rPr>
          <w:rFonts w:cs="Arial"/>
          <w:sz w:val="18"/>
          <w:szCs w:val="18"/>
        </w:rPr>
        <w:t xml:space="preserve">autorizada </w:t>
      </w:r>
      <w:r w:rsidRPr="00CD50F8">
        <w:rPr>
          <w:rFonts w:cs="Arial"/>
          <w:sz w:val="18"/>
          <w:szCs w:val="18"/>
          <w:lang w:val="es-PE"/>
        </w:rPr>
        <w:t xml:space="preserve">Utilizada en el mes se determina considerando solo las </w:t>
      </w:r>
      <w:r w:rsidR="005960BA" w:rsidRPr="00CD50F8">
        <w:rPr>
          <w:rFonts w:cs="Arial"/>
          <w:sz w:val="18"/>
          <w:szCs w:val="18"/>
          <w:lang w:val="es-PE"/>
        </w:rPr>
        <w:t xml:space="preserve">operaciones </w:t>
      </w:r>
      <w:r w:rsidRPr="00CD50F8">
        <w:rPr>
          <w:rFonts w:cs="Arial"/>
          <w:sz w:val="18"/>
          <w:szCs w:val="18"/>
          <w:lang w:val="es-PE"/>
        </w:rPr>
        <w:t xml:space="preserve"> realizadas en dicho mes, y solo para el primer mes de cada periodo anual o para el primer mes donde el código el BF entró en el RCBF del usuario,</w:t>
      </w:r>
      <w:r w:rsidR="00C8301B" w:rsidRPr="00CD50F8">
        <w:rPr>
          <w:rFonts w:cs="Arial"/>
          <w:sz w:val="18"/>
          <w:szCs w:val="18"/>
          <w:lang w:val="es-PE"/>
        </w:rPr>
        <w:t xml:space="preserve"> </w:t>
      </w:r>
      <w:r w:rsidRPr="00CD50F8">
        <w:rPr>
          <w:rFonts w:cs="Arial"/>
          <w:sz w:val="18"/>
          <w:szCs w:val="18"/>
          <w:lang w:val="es-PE"/>
        </w:rPr>
        <w:t xml:space="preserve">se incluye el inventario o stock inicial según corresponda. </w:t>
      </w:r>
    </w:p>
    <w:p w:rsidR="00392128" w:rsidRPr="00CD50F8" w:rsidRDefault="00392128" w:rsidP="00D917A1">
      <w:pPr>
        <w:pStyle w:val="Prrafodelista"/>
        <w:numPr>
          <w:ilvl w:val="0"/>
          <w:numId w:val="57"/>
        </w:numPr>
        <w:ind w:left="1418"/>
        <w:rPr>
          <w:rFonts w:cs="Arial"/>
          <w:sz w:val="18"/>
          <w:szCs w:val="18"/>
          <w:lang w:val="es-PE"/>
        </w:rPr>
      </w:pPr>
      <w:r w:rsidRPr="00CD50F8">
        <w:rPr>
          <w:rFonts w:cs="Arial"/>
          <w:sz w:val="18"/>
          <w:szCs w:val="18"/>
          <w:lang w:val="es-PE"/>
        </w:rPr>
        <w:t>Si la cantidad autorizada anual al momento del reporte ha sido actualizada previamente para el mismo periodo anual, en el reporte se muestra la leyenda</w:t>
      </w:r>
      <w:r w:rsidR="00C8301B" w:rsidRPr="00CD50F8">
        <w:rPr>
          <w:rFonts w:cs="Arial"/>
          <w:sz w:val="18"/>
          <w:szCs w:val="18"/>
          <w:lang w:val="es-PE"/>
        </w:rPr>
        <w:t xml:space="preserve"> </w:t>
      </w:r>
      <w:r w:rsidRPr="00CD50F8">
        <w:rPr>
          <w:rFonts w:cs="Arial"/>
          <w:sz w:val="18"/>
          <w:szCs w:val="18"/>
          <w:lang w:val="es-PE"/>
        </w:rPr>
        <w:t>“(*) Cantidad actual. La Cantidad autorizada anual fue actualizada durante el presente periodo anual.</w:t>
      </w:r>
    </w:p>
    <w:p w:rsidR="004F1C1F" w:rsidRPr="00CD50F8" w:rsidRDefault="004F1C1F" w:rsidP="00D917A1">
      <w:pPr>
        <w:pStyle w:val="Prrafodelista"/>
        <w:numPr>
          <w:ilvl w:val="0"/>
          <w:numId w:val="57"/>
        </w:numPr>
        <w:ind w:left="1418"/>
        <w:rPr>
          <w:rFonts w:cs="Arial"/>
          <w:sz w:val="18"/>
          <w:szCs w:val="18"/>
          <w:lang w:val="es-PE"/>
        </w:rPr>
      </w:pPr>
      <w:r w:rsidRPr="00CD50F8">
        <w:rPr>
          <w:rFonts w:cs="Arial"/>
          <w:sz w:val="18"/>
          <w:szCs w:val="18"/>
          <w:lang w:val="es-PE"/>
        </w:rPr>
        <w:t xml:space="preserve">Considerar </w:t>
      </w:r>
      <w:r w:rsidR="00A21BBA" w:rsidRPr="00CD50F8">
        <w:rPr>
          <w:rFonts w:cs="Arial"/>
          <w:sz w:val="18"/>
          <w:szCs w:val="18"/>
          <w:lang w:val="es-PE"/>
        </w:rPr>
        <w:t>también</w:t>
      </w:r>
      <w:r w:rsidRPr="00CD50F8">
        <w:rPr>
          <w:rFonts w:cs="Arial"/>
          <w:sz w:val="18"/>
          <w:szCs w:val="18"/>
          <w:lang w:val="es-PE"/>
        </w:rPr>
        <w:t xml:space="preserve"> los stocks y reservas de stock en establecimiento de terceros</w:t>
      </w:r>
    </w:p>
    <w:p w:rsidR="00392128" w:rsidRPr="00CD50F8" w:rsidRDefault="00392128" w:rsidP="00D917A1">
      <w:pPr>
        <w:pStyle w:val="Prrafodelista"/>
        <w:numPr>
          <w:ilvl w:val="0"/>
          <w:numId w:val="57"/>
        </w:numPr>
        <w:ind w:left="1418"/>
        <w:rPr>
          <w:rFonts w:cs="Arial"/>
          <w:sz w:val="18"/>
          <w:szCs w:val="18"/>
          <w:lang w:val="es-PE"/>
        </w:rPr>
      </w:pPr>
      <w:r w:rsidRPr="00CD50F8">
        <w:rPr>
          <w:rFonts w:cs="Arial"/>
          <w:sz w:val="18"/>
          <w:szCs w:val="18"/>
          <w:lang w:val="es-PE"/>
        </w:rPr>
        <w:t>El r</w:t>
      </w:r>
      <w:r w:rsidR="004C6A13" w:rsidRPr="00CD50F8">
        <w:rPr>
          <w:rFonts w:cs="Arial"/>
          <w:sz w:val="18"/>
          <w:szCs w:val="18"/>
          <w:lang w:val="es-PE"/>
        </w:rPr>
        <w:t>eporte solo muestra los códigos</w:t>
      </w:r>
      <w:r w:rsidRPr="00CD50F8">
        <w:rPr>
          <w:rFonts w:cs="Arial"/>
          <w:sz w:val="18"/>
          <w:szCs w:val="18"/>
          <w:lang w:val="es-PE"/>
        </w:rPr>
        <w:t xml:space="preserve"> de BF que en algún momento estuvieron activos en dicho periodo anual.</w:t>
      </w:r>
    </w:p>
    <w:p w:rsidR="001F2961" w:rsidRPr="00CD50F8" w:rsidRDefault="001F2961" w:rsidP="00D917A1">
      <w:pPr>
        <w:pStyle w:val="Prrafodelista"/>
        <w:numPr>
          <w:ilvl w:val="0"/>
          <w:numId w:val="57"/>
        </w:numPr>
        <w:ind w:left="1418"/>
        <w:rPr>
          <w:rFonts w:cs="Arial"/>
          <w:sz w:val="18"/>
          <w:szCs w:val="18"/>
          <w:lang w:val="es-PE"/>
        </w:rPr>
      </w:pPr>
      <w:r w:rsidRPr="00CD50F8">
        <w:rPr>
          <w:rFonts w:cs="Arial"/>
          <w:sz w:val="18"/>
          <w:szCs w:val="18"/>
          <w:lang w:val="es-PE"/>
        </w:rPr>
        <w:t xml:space="preserve">Marcar los y periodos los cuales fueron afectados por la actualización de la cantidad anual autorizada en el Registro </w:t>
      </w:r>
      <w:r w:rsidR="00DC0DA3" w:rsidRPr="00CD50F8">
        <w:rPr>
          <w:rFonts w:cs="Arial"/>
          <w:sz w:val="18"/>
          <w:szCs w:val="18"/>
          <w:lang w:val="es-PE"/>
        </w:rPr>
        <w:t xml:space="preserve">indicando la fecha de aprobación de dicha cantidad </w:t>
      </w:r>
      <w:r w:rsidRPr="00CD50F8">
        <w:rPr>
          <w:rFonts w:cs="Arial"/>
          <w:sz w:val="18"/>
          <w:szCs w:val="18"/>
          <w:lang w:val="es-PE"/>
        </w:rPr>
        <w:t>e incluir como pie de página una glosa que especifique estas marcas las cuales solo afectan a este Reporte.</w:t>
      </w:r>
    </w:p>
    <w:p w:rsidR="00392128" w:rsidRPr="00CD50F8" w:rsidRDefault="00392128" w:rsidP="00D917A1">
      <w:pPr>
        <w:pStyle w:val="Prrafodelista"/>
        <w:numPr>
          <w:ilvl w:val="0"/>
          <w:numId w:val="57"/>
        </w:numPr>
        <w:ind w:left="1418"/>
        <w:rPr>
          <w:rFonts w:cs="Arial"/>
          <w:sz w:val="18"/>
          <w:szCs w:val="18"/>
          <w:lang w:val="es-PE"/>
        </w:rPr>
      </w:pPr>
      <w:r w:rsidRPr="00CD50F8">
        <w:rPr>
          <w:rFonts w:cs="Arial"/>
          <w:sz w:val="18"/>
          <w:szCs w:val="18"/>
          <w:lang w:val="es-PE"/>
        </w:rPr>
        <w:lastRenderedPageBreak/>
        <w:t xml:space="preserve">Colocar como pie de página que el </w:t>
      </w:r>
      <w:r w:rsidR="006B30B7" w:rsidRPr="00CD50F8">
        <w:rPr>
          <w:rFonts w:cs="Arial"/>
          <w:sz w:val="18"/>
          <w:szCs w:val="18"/>
          <w:lang w:val="es-PE"/>
        </w:rPr>
        <w:t xml:space="preserve">Cantidad autorizada disponible </w:t>
      </w:r>
      <w:r w:rsidRPr="00CD50F8">
        <w:rPr>
          <w:rFonts w:cs="Arial"/>
          <w:sz w:val="18"/>
          <w:szCs w:val="18"/>
          <w:lang w:val="es-PE"/>
        </w:rPr>
        <w:t xml:space="preserve">final se refleja cuando el usuario no tenga operaciones imputadas pendientes de confirmar </w:t>
      </w:r>
    </w:p>
    <w:p w:rsidR="00392128" w:rsidRPr="00CD50F8" w:rsidRDefault="00AD10BD" w:rsidP="00D917A1">
      <w:pPr>
        <w:pStyle w:val="Prrafodelista"/>
        <w:numPr>
          <w:ilvl w:val="0"/>
          <w:numId w:val="57"/>
        </w:numPr>
        <w:ind w:left="1418"/>
        <w:rPr>
          <w:rFonts w:cs="Arial"/>
          <w:sz w:val="18"/>
          <w:szCs w:val="18"/>
          <w:lang w:val="es-PE"/>
        </w:rPr>
      </w:pPr>
      <w:r w:rsidRPr="00CD50F8">
        <w:rPr>
          <w:rFonts w:cs="Arial"/>
          <w:sz w:val="18"/>
          <w:szCs w:val="18"/>
          <w:lang w:val="es-PE"/>
        </w:rPr>
        <w:t xml:space="preserve">No se muestra </w:t>
      </w:r>
      <w:r w:rsidR="006B30B7" w:rsidRPr="00CD50F8">
        <w:rPr>
          <w:rFonts w:cs="Arial"/>
          <w:sz w:val="18"/>
          <w:szCs w:val="18"/>
          <w:lang w:val="es-PE"/>
        </w:rPr>
        <w:t xml:space="preserve">la cantidad autorizada disponible </w:t>
      </w:r>
      <w:r w:rsidRPr="00CD50F8">
        <w:rPr>
          <w:rFonts w:cs="Arial"/>
          <w:sz w:val="18"/>
          <w:szCs w:val="18"/>
          <w:lang w:val="es-PE"/>
        </w:rPr>
        <w:t xml:space="preserve">ni el stock si se tiene aplicada la etiqueta </w:t>
      </w:r>
      <w:r w:rsidR="00392128" w:rsidRPr="00CD50F8">
        <w:rPr>
          <w:rFonts w:cs="Arial"/>
          <w:sz w:val="18"/>
          <w:szCs w:val="18"/>
          <w:lang w:val="es-PE"/>
        </w:rPr>
        <w:t xml:space="preserve">“NO DISPONIBLE” </w:t>
      </w:r>
    </w:p>
    <w:p w:rsidR="00AD10BD" w:rsidRPr="00CD50F8" w:rsidRDefault="00AD10BD" w:rsidP="00D917A1">
      <w:pPr>
        <w:pStyle w:val="Prrafodelista"/>
        <w:numPr>
          <w:ilvl w:val="0"/>
          <w:numId w:val="57"/>
        </w:numPr>
        <w:ind w:left="1418"/>
        <w:rPr>
          <w:rFonts w:cs="Arial"/>
          <w:sz w:val="18"/>
          <w:szCs w:val="18"/>
          <w:lang w:val="es-PE"/>
        </w:rPr>
      </w:pPr>
      <w:r w:rsidRPr="00CD50F8">
        <w:rPr>
          <w:rFonts w:cs="Arial"/>
          <w:sz w:val="18"/>
          <w:szCs w:val="18"/>
          <w:lang w:val="es-PE"/>
        </w:rPr>
        <w:t>Debe poder seleccionar todos BF, periodos anuales, tipos de operación, transacción y establecimientos sea que le corresponden al Usuario como si son de prestadores de servicio</w:t>
      </w:r>
    </w:p>
    <w:p w:rsidR="00392128" w:rsidRPr="00CD50F8" w:rsidRDefault="00392128" w:rsidP="00D917A1">
      <w:pPr>
        <w:pStyle w:val="Prrafodelista"/>
        <w:numPr>
          <w:ilvl w:val="0"/>
          <w:numId w:val="57"/>
        </w:numPr>
        <w:ind w:left="1418"/>
        <w:rPr>
          <w:rFonts w:cs="Arial"/>
          <w:sz w:val="18"/>
          <w:szCs w:val="18"/>
          <w:lang w:val="es-PE"/>
        </w:rPr>
      </w:pPr>
      <w:r w:rsidRPr="00CD50F8">
        <w:rPr>
          <w:rFonts w:cs="Arial"/>
          <w:sz w:val="18"/>
          <w:szCs w:val="18"/>
          <w:lang w:val="es-PE"/>
        </w:rPr>
        <w:t xml:space="preserve">Se debe tener la opción para bajar la información del detalle del reporte a un archivo CSV o </w:t>
      </w:r>
      <w:r w:rsidR="00E70650" w:rsidRPr="00CD50F8">
        <w:rPr>
          <w:rFonts w:cs="Arial"/>
          <w:sz w:val="18"/>
          <w:szCs w:val="18"/>
          <w:lang w:val="es-PE"/>
        </w:rPr>
        <w:t>TXT</w:t>
      </w:r>
      <w:r w:rsidRPr="00CD50F8">
        <w:rPr>
          <w:rFonts w:cs="Arial"/>
          <w:sz w:val="18"/>
          <w:szCs w:val="18"/>
          <w:lang w:val="es-PE"/>
        </w:rPr>
        <w:t xml:space="preserve"> </w:t>
      </w:r>
      <w:r w:rsidR="00516346" w:rsidRPr="00CD50F8">
        <w:rPr>
          <w:rFonts w:cs="Arial"/>
          <w:sz w:val="18"/>
          <w:szCs w:val="18"/>
          <w:lang w:val="es-PE"/>
        </w:rPr>
        <w:t>y de emitirlo de manera gráfica para ver la evolución por cada BF</w:t>
      </w:r>
    </w:p>
    <w:p w:rsidR="00D26756" w:rsidRPr="00CD50F8" w:rsidRDefault="00D26756" w:rsidP="00D917A1">
      <w:pPr>
        <w:pStyle w:val="Prrafodelista"/>
        <w:numPr>
          <w:ilvl w:val="0"/>
          <w:numId w:val="57"/>
        </w:numPr>
        <w:ind w:left="1418"/>
        <w:rPr>
          <w:rFonts w:cs="Arial"/>
          <w:sz w:val="18"/>
          <w:szCs w:val="18"/>
          <w:lang w:val="es-PE"/>
        </w:rPr>
      </w:pPr>
      <w:r w:rsidRPr="00CD50F8">
        <w:rPr>
          <w:rFonts w:cs="Arial"/>
          <w:sz w:val="18"/>
          <w:szCs w:val="18"/>
          <w:lang w:val="es-PE"/>
        </w:rPr>
        <w:t>Debe mostrar la fecha y usuario que emite la consulta así como la última fecha en la cual se actualizo la información en el registro diario de operaciones</w:t>
      </w:r>
    </w:p>
    <w:p w:rsidR="00D26756" w:rsidRPr="00CD50F8" w:rsidRDefault="00D26756" w:rsidP="0052061A">
      <w:pPr>
        <w:rPr>
          <w:rFonts w:cs="Arial"/>
          <w:sz w:val="18"/>
          <w:szCs w:val="18"/>
          <w:lang w:val="es-PE"/>
        </w:rPr>
      </w:pPr>
    </w:p>
    <w:p w:rsidR="0052061A" w:rsidRPr="00CD50F8" w:rsidRDefault="0052061A" w:rsidP="0052061A">
      <w:pPr>
        <w:rPr>
          <w:rFonts w:cs="Arial"/>
          <w:sz w:val="18"/>
          <w:szCs w:val="18"/>
        </w:rPr>
      </w:pPr>
    </w:p>
    <w:p w:rsidR="00392128" w:rsidRPr="00CD50F8" w:rsidRDefault="00392128" w:rsidP="00D917A1">
      <w:pPr>
        <w:pStyle w:val="Textodeglobo"/>
        <w:numPr>
          <w:ilvl w:val="0"/>
          <w:numId w:val="89"/>
        </w:numPr>
        <w:rPr>
          <w:rFonts w:ascii="Arial" w:hAnsi="Arial" w:cs="Arial"/>
          <w:b/>
          <w:sz w:val="18"/>
          <w:szCs w:val="18"/>
          <w:u w:val="single"/>
          <w:lang w:eastAsia="es-ES"/>
        </w:rPr>
      </w:pPr>
      <w:r w:rsidRPr="00CD50F8">
        <w:rPr>
          <w:rFonts w:ascii="Arial" w:hAnsi="Arial" w:cs="Arial"/>
          <w:b/>
          <w:sz w:val="18"/>
          <w:szCs w:val="18"/>
          <w:u w:val="single"/>
          <w:lang w:eastAsia="es-ES"/>
        </w:rPr>
        <w:t>Reporte stock mensual por establecimiento y periodo anual</w:t>
      </w:r>
    </w:p>
    <w:p w:rsidR="00392128" w:rsidRPr="00CD50F8" w:rsidRDefault="00392128" w:rsidP="0052061A">
      <w:pPr>
        <w:pStyle w:val="Textodeglobo"/>
        <w:ind w:left="709"/>
        <w:rPr>
          <w:rFonts w:ascii="Arial" w:hAnsi="Arial" w:cs="Arial"/>
          <w:sz w:val="18"/>
          <w:szCs w:val="18"/>
          <w:lang w:eastAsia="es-ES"/>
        </w:rPr>
      </w:pPr>
      <w:r w:rsidRPr="00CD50F8">
        <w:rPr>
          <w:rFonts w:ascii="Arial" w:hAnsi="Arial" w:cs="Arial"/>
          <w:sz w:val="18"/>
          <w:szCs w:val="18"/>
          <w:lang w:eastAsia="es-ES"/>
        </w:rPr>
        <w:t xml:space="preserve">Es el reporte del registro de </w:t>
      </w:r>
      <w:r w:rsidR="00C87BEC" w:rsidRPr="00CD50F8">
        <w:rPr>
          <w:rFonts w:ascii="Arial" w:hAnsi="Arial" w:cs="Arial"/>
          <w:sz w:val="18"/>
          <w:szCs w:val="18"/>
          <w:lang w:eastAsia="es-ES"/>
        </w:rPr>
        <w:t xml:space="preserve">operación de </w:t>
      </w:r>
      <w:r w:rsidRPr="00CD50F8">
        <w:rPr>
          <w:rFonts w:ascii="Arial" w:hAnsi="Arial" w:cs="Arial"/>
          <w:sz w:val="18"/>
          <w:szCs w:val="18"/>
          <w:lang w:eastAsia="es-ES"/>
        </w:rPr>
        <w:t>los usuarios para verificar la evolución mensual de los ingresos, egresos mensuales y stock al final del periodo mensual por presentación. Si filtro en Establecimiento "todos"</w:t>
      </w:r>
      <w:r w:rsidR="00C8301B" w:rsidRPr="00CD50F8">
        <w:rPr>
          <w:rFonts w:ascii="Arial" w:hAnsi="Arial" w:cs="Arial"/>
          <w:sz w:val="18"/>
          <w:szCs w:val="18"/>
          <w:lang w:eastAsia="es-ES"/>
        </w:rPr>
        <w:t xml:space="preserve"> </w:t>
      </w:r>
      <w:r w:rsidRPr="00CD50F8">
        <w:rPr>
          <w:rFonts w:ascii="Arial" w:hAnsi="Arial" w:cs="Arial"/>
          <w:sz w:val="18"/>
          <w:szCs w:val="18"/>
          <w:lang w:eastAsia="es-ES"/>
        </w:rPr>
        <w:t>se debe mostrar adicionalmente como primera columna el código de establecimiento</w:t>
      </w:r>
      <w:r w:rsidR="00C87BEC" w:rsidRPr="00CD50F8">
        <w:rPr>
          <w:rFonts w:ascii="Arial" w:hAnsi="Arial" w:cs="Arial"/>
          <w:sz w:val="18"/>
          <w:szCs w:val="18"/>
          <w:lang w:eastAsia="es-ES"/>
        </w:rPr>
        <w:t xml:space="preserve">, si el establecimiento corresponde a un </w:t>
      </w:r>
      <w:r w:rsidR="00EE6485" w:rsidRPr="00CD50F8">
        <w:rPr>
          <w:rFonts w:ascii="Arial" w:hAnsi="Arial" w:cs="Arial"/>
          <w:sz w:val="18"/>
          <w:szCs w:val="18"/>
          <w:lang w:eastAsia="es-ES"/>
        </w:rPr>
        <w:t>prestador de servicio</w:t>
      </w:r>
      <w:r w:rsidR="00C87BEC" w:rsidRPr="00CD50F8">
        <w:rPr>
          <w:rFonts w:ascii="Arial" w:hAnsi="Arial" w:cs="Arial"/>
          <w:sz w:val="18"/>
          <w:szCs w:val="18"/>
          <w:lang w:eastAsia="es-ES"/>
        </w:rPr>
        <w:t xml:space="preserve"> se agrega el </w:t>
      </w:r>
      <w:r w:rsidR="00236BBE" w:rsidRPr="00CD50F8">
        <w:rPr>
          <w:rFonts w:ascii="Arial" w:hAnsi="Arial" w:cs="Arial"/>
          <w:sz w:val="18"/>
          <w:szCs w:val="18"/>
          <w:lang w:eastAsia="es-ES"/>
        </w:rPr>
        <w:t>Usuario</w:t>
      </w:r>
      <w:r w:rsidR="00C87BEC" w:rsidRPr="00CD50F8">
        <w:rPr>
          <w:rFonts w:ascii="Arial" w:hAnsi="Arial" w:cs="Arial"/>
          <w:sz w:val="18"/>
          <w:szCs w:val="18"/>
          <w:lang w:eastAsia="es-ES"/>
        </w:rPr>
        <w:t xml:space="preserve"> del prestador de servicios</w:t>
      </w:r>
      <w:r w:rsidRPr="00CD50F8">
        <w:rPr>
          <w:rFonts w:ascii="Arial" w:hAnsi="Arial" w:cs="Arial"/>
          <w:sz w:val="18"/>
          <w:szCs w:val="18"/>
          <w:lang w:eastAsia="es-ES"/>
        </w:rPr>
        <w:t xml:space="preserve">. Si filtro en establecimiento "uno </w:t>
      </w:r>
      <w:r w:rsidR="00B30952" w:rsidRPr="00CD50F8">
        <w:rPr>
          <w:rFonts w:ascii="Arial" w:hAnsi="Arial" w:cs="Arial"/>
          <w:sz w:val="18"/>
          <w:szCs w:val="18"/>
          <w:lang w:eastAsia="es-ES"/>
        </w:rPr>
        <w:t>específico</w:t>
      </w:r>
      <w:r w:rsidRPr="00CD50F8">
        <w:rPr>
          <w:rFonts w:ascii="Arial" w:hAnsi="Arial" w:cs="Arial"/>
          <w:sz w:val="18"/>
          <w:szCs w:val="18"/>
          <w:lang w:eastAsia="es-ES"/>
        </w:rPr>
        <w:t>" se mostrara todas las presentaciones que tiene el Usuario en ese establecimiento y no se mostrará la columna código de establecimiento. Considera para los cálculos los stocks que tenga el usuario en sus establecimiento así como en los establecimientos de prestadores de servicio y la reserva de stock por presentaciones y establecimiento que los</w:t>
      </w:r>
      <w:r w:rsidR="00C8301B" w:rsidRPr="00CD50F8">
        <w:rPr>
          <w:rFonts w:ascii="Arial" w:hAnsi="Arial" w:cs="Arial"/>
          <w:sz w:val="18"/>
          <w:szCs w:val="18"/>
          <w:lang w:eastAsia="es-ES"/>
        </w:rPr>
        <w:t xml:space="preserve"> </w:t>
      </w:r>
      <w:r w:rsidRPr="00CD50F8">
        <w:rPr>
          <w:rFonts w:ascii="Arial" w:hAnsi="Arial" w:cs="Arial"/>
          <w:sz w:val="18"/>
          <w:szCs w:val="18"/>
          <w:lang w:eastAsia="es-ES"/>
        </w:rPr>
        <w:t>usuarios pueden tener asignados (</w:t>
      </w:r>
      <w:r w:rsidR="00E03FDA" w:rsidRPr="00CD50F8">
        <w:rPr>
          <w:rFonts w:cs="Arial"/>
          <w:sz w:val="18"/>
          <w:szCs w:val="18"/>
        </w:rPr>
        <w:t>GRE-BF</w:t>
      </w:r>
      <w:r w:rsidR="001E5367" w:rsidRPr="00CD50F8">
        <w:rPr>
          <w:rFonts w:ascii="Arial" w:hAnsi="Arial" w:cs="Arial"/>
          <w:sz w:val="18"/>
          <w:szCs w:val="18"/>
          <w:lang w:eastAsia="es-ES"/>
        </w:rPr>
        <w:t>, inmovilizaciones</w:t>
      </w:r>
      <w:r w:rsidRPr="00CD50F8">
        <w:rPr>
          <w:rFonts w:ascii="Arial" w:hAnsi="Arial" w:cs="Arial"/>
          <w:sz w:val="18"/>
          <w:szCs w:val="18"/>
          <w:lang w:eastAsia="es-ES"/>
        </w:rPr>
        <w:t>)</w:t>
      </w:r>
    </w:p>
    <w:p w:rsidR="00392128" w:rsidRPr="00CD50F8" w:rsidRDefault="00392128" w:rsidP="0052061A">
      <w:pPr>
        <w:pStyle w:val="Textodeglobo"/>
        <w:ind w:left="709"/>
        <w:rPr>
          <w:rFonts w:ascii="Arial" w:hAnsi="Arial" w:cs="Arial"/>
          <w:color w:val="FF0000"/>
          <w:sz w:val="18"/>
          <w:szCs w:val="18"/>
          <w:lang w:eastAsia="es-ES"/>
        </w:rPr>
      </w:pPr>
    </w:p>
    <w:p w:rsidR="00392128" w:rsidRPr="00CD50F8" w:rsidRDefault="00392128" w:rsidP="0052061A">
      <w:pPr>
        <w:pStyle w:val="Textodeglobo"/>
        <w:ind w:left="709"/>
        <w:rPr>
          <w:rFonts w:ascii="Arial" w:hAnsi="Arial" w:cs="Arial"/>
          <w:sz w:val="18"/>
          <w:szCs w:val="18"/>
          <w:lang w:eastAsia="es-ES"/>
        </w:rPr>
      </w:pPr>
      <w:r w:rsidRPr="00CD50F8">
        <w:rPr>
          <w:rFonts w:ascii="Arial" w:hAnsi="Arial" w:cs="Arial"/>
          <w:sz w:val="18"/>
          <w:szCs w:val="18"/>
          <w:lang w:eastAsia="es-ES"/>
        </w:rPr>
        <w:t>Filtros</w:t>
      </w:r>
      <w:r w:rsidR="0052061A" w:rsidRPr="00CD50F8">
        <w:rPr>
          <w:rFonts w:ascii="Arial" w:hAnsi="Arial" w:cs="Arial"/>
          <w:sz w:val="18"/>
          <w:szCs w:val="18"/>
          <w:lang w:eastAsia="es-ES"/>
        </w:rPr>
        <w:t>:</w:t>
      </w:r>
    </w:p>
    <w:p w:rsidR="00392128" w:rsidRPr="00CD50F8" w:rsidRDefault="00392128" w:rsidP="00D917A1">
      <w:pPr>
        <w:pStyle w:val="Prrafodelista"/>
        <w:numPr>
          <w:ilvl w:val="0"/>
          <w:numId w:val="60"/>
        </w:numPr>
        <w:ind w:left="1418"/>
        <w:rPr>
          <w:rFonts w:cs="Arial"/>
          <w:sz w:val="18"/>
          <w:szCs w:val="18"/>
          <w:lang w:val="es-PE"/>
        </w:rPr>
      </w:pPr>
      <w:r w:rsidRPr="00CD50F8">
        <w:rPr>
          <w:rFonts w:cs="Arial"/>
          <w:sz w:val="18"/>
          <w:szCs w:val="18"/>
          <w:lang w:val="es-PE"/>
        </w:rPr>
        <w:t xml:space="preserve">Periodo de </w:t>
      </w:r>
      <w:r w:rsidRPr="00CD50F8">
        <w:rPr>
          <w:rFonts w:cs="Arial"/>
          <w:bCs/>
          <w:sz w:val="18"/>
          <w:szCs w:val="18"/>
          <w:lang w:eastAsia="es-PE"/>
        </w:rPr>
        <w:t>vigencia</w:t>
      </w:r>
    </w:p>
    <w:p w:rsidR="00392128" w:rsidRPr="00CD50F8" w:rsidRDefault="00392128" w:rsidP="00D917A1">
      <w:pPr>
        <w:pStyle w:val="Prrafodelista"/>
        <w:numPr>
          <w:ilvl w:val="0"/>
          <w:numId w:val="60"/>
        </w:numPr>
        <w:ind w:left="1418"/>
        <w:rPr>
          <w:rFonts w:cs="Arial"/>
          <w:sz w:val="18"/>
          <w:szCs w:val="18"/>
          <w:lang w:val="es-PE"/>
        </w:rPr>
      </w:pPr>
      <w:r w:rsidRPr="00CD50F8">
        <w:rPr>
          <w:rFonts w:cs="Arial"/>
          <w:sz w:val="18"/>
          <w:szCs w:val="18"/>
          <w:lang w:val="es-PE"/>
        </w:rPr>
        <w:t>Periodo Anual</w:t>
      </w:r>
    </w:p>
    <w:p w:rsidR="00392128" w:rsidRPr="00CD50F8" w:rsidRDefault="00C87BEC" w:rsidP="00D917A1">
      <w:pPr>
        <w:pStyle w:val="Prrafodelista"/>
        <w:numPr>
          <w:ilvl w:val="0"/>
          <w:numId w:val="60"/>
        </w:numPr>
        <w:ind w:left="1418"/>
        <w:rPr>
          <w:rFonts w:cs="Arial"/>
          <w:sz w:val="18"/>
          <w:szCs w:val="18"/>
          <w:lang w:val="es-PE"/>
        </w:rPr>
      </w:pPr>
      <w:r w:rsidRPr="00CD50F8">
        <w:rPr>
          <w:rFonts w:cs="Arial"/>
          <w:sz w:val="18"/>
          <w:szCs w:val="18"/>
          <w:lang w:val="es-PE"/>
        </w:rPr>
        <w:t>Usuario</w:t>
      </w:r>
      <w:r w:rsidR="00392128" w:rsidRPr="00CD50F8">
        <w:rPr>
          <w:rFonts w:cs="Arial"/>
          <w:sz w:val="18"/>
          <w:szCs w:val="18"/>
          <w:lang w:val="es-PE"/>
        </w:rPr>
        <w:t xml:space="preserve"> del prestador de servicio, puede ser dejado en blanco, </w:t>
      </w:r>
      <w:r w:rsidRPr="00CD50F8">
        <w:rPr>
          <w:rFonts w:cs="Arial"/>
          <w:sz w:val="18"/>
          <w:szCs w:val="18"/>
          <w:lang w:val="es-PE"/>
        </w:rPr>
        <w:t xml:space="preserve">si se registra </w:t>
      </w:r>
      <w:r w:rsidR="00392128" w:rsidRPr="00CD50F8">
        <w:rPr>
          <w:rFonts w:cs="Arial"/>
          <w:sz w:val="18"/>
          <w:szCs w:val="18"/>
          <w:lang w:val="es-PE"/>
        </w:rPr>
        <w:t xml:space="preserve">valida que esté </w:t>
      </w:r>
      <w:r w:rsidRPr="00CD50F8">
        <w:rPr>
          <w:rFonts w:cs="Arial"/>
          <w:sz w:val="18"/>
          <w:szCs w:val="18"/>
          <w:lang w:val="es-PE"/>
        </w:rPr>
        <w:t>o haya estado inscrito en el RCBF</w:t>
      </w:r>
    </w:p>
    <w:p w:rsidR="004B47C7" w:rsidRPr="00CD50F8" w:rsidRDefault="00392128" w:rsidP="00D917A1">
      <w:pPr>
        <w:pStyle w:val="Prrafodelista"/>
        <w:numPr>
          <w:ilvl w:val="0"/>
          <w:numId w:val="60"/>
        </w:numPr>
        <w:ind w:left="1418"/>
        <w:rPr>
          <w:rFonts w:cs="Arial"/>
          <w:sz w:val="18"/>
          <w:szCs w:val="18"/>
          <w:lang w:val="es-PE"/>
        </w:rPr>
      </w:pPr>
      <w:r w:rsidRPr="00CD50F8">
        <w:rPr>
          <w:rFonts w:cs="Arial"/>
          <w:sz w:val="18"/>
          <w:szCs w:val="18"/>
          <w:lang w:val="es-PE"/>
        </w:rPr>
        <w:t>Establecimient</w:t>
      </w:r>
      <w:r w:rsidR="004B47C7" w:rsidRPr="00CD50F8">
        <w:rPr>
          <w:rFonts w:cs="Arial"/>
          <w:sz w:val="18"/>
          <w:szCs w:val="18"/>
          <w:lang w:val="es-PE"/>
        </w:rPr>
        <w:t>o, si coloca al Usuario de prestador del servicio y coloca el establecimiento valida que le corresponda o haya correspondido a dicho usuario caso contrario debe corresponder al propietario del BF</w:t>
      </w:r>
    </w:p>
    <w:p w:rsidR="00392128" w:rsidRPr="00CD50F8" w:rsidRDefault="00392128" w:rsidP="00D917A1">
      <w:pPr>
        <w:pStyle w:val="Prrafodelista"/>
        <w:numPr>
          <w:ilvl w:val="0"/>
          <w:numId w:val="60"/>
        </w:numPr>
        <w:ind w:left="1418"/>
        <w:rPr>
          <w:rFonts w:cs="Arial"/>
          <w:sz w:val="18"/>
          <w:szCs w:val="18"/>
          <w:lang w:val="es-PE"/>
        </w:rPr>
      </w:pPr>
      <w:r w:rsidRPr="00CD50F8">
        <w:rPr>
          <w:rFonts w:cs="Arial"/>
          <w:sz w:val="18"/>
          <w:szCs w:val="18"/>
          <w:lang w:val="es-PE"/>
        </w:rPr>
        <w:t>Tipo de operación</w:t>
      </w:r>
    </w:p>
    <w:p w:rsidR="00392128" w:rsidRPr="00CD50F8" w:rsidRDefault="00392128" w:rsidP="00D917A1">
      <w:pPr>
        <w:pStyle w:val="Prrafodelista"/>
        <w:numPr>
          <w:ilvl w:val="0"/>
          <w:numId w:val="60"/>
        </w:numPr>
        <w:ind w:left="1418"/>
        <w:rPr>
          <w:rFonts w:cs="Arial"/>
          <w:sz w:val="18"/>
          <w:szCs w:val="18"/>
          <w:lang w:val="es-PE"/>
        </w:rPr>
      </w:pPr>
      <w:r w:rsidRPr="00CD50F8">
        <w:rPr>
          <w:rFonts w:cs="Arial"/>
          <w:sz w:val="18"/>
          <w:szCs w:val="18"/>
          <w:lang w:val="es-PE"/>
        </w:rPr>
        <w:t>Transacción</w:t>
      </w:r>
    </w:p>
    <w:p w:rsidR="00392128" w:rsidRPr="00CD50F8" w:rsidRDefault="00392128" w:rsidP="00D917A1">
      <w:pPr>
        <w:pStyle w:val="Prrafodelista"/>
        <w:numPr>
          <w:ilvl w:val="0"/>
          <w:numId w:val="60"/>
        </w:numPr>
        <w:ind w:left="1418"/>
        <w:rPr>
          <w:rFonts w:cs="Arial"/>
          <w:sz w:val="18"/>
          <w:szCs w:val="18"/>
          <w:lang w:val="es-PE"/>
        </w:rPr>
      </w:pPr>
      <w:r w:rsidRPr="00CD50F8">
        <w:rPr>
          <w:rFonts w:cs="Arial"/>
          <w:sz w:val="18"/>
          <w:szCs w:val="18"/>
          <w:lang w:val="es-PE"/>
        </w:rPr>
        <w:t>Código de BF</w:t>
      </w:r>
    </w:p>
    <w:p w:rsidR="00392128" w:rsidRPr="00CD50F8" w:rsidRDefault="00211AB4" w:rsidP="00D917A1">
      <w:pPr>
        <w:pStyle w:val="Prrafodelista"/>
        <w:numPr>
          <w:ilvl w:val="0"/>
          <w:numId w:val="60"/>
        </w:numPr>
        <w:ind w:left="1418"/>
        <w:rPr>
          <w:rFonts w:cs="Arial"/>
          <w:sz w:val="18"/>
          <w:szCs w:val="18"/>
          <w:lang w:val="es-PE"/>
        </w:rPr>
      </w:pPr>
      <w:r w:rsidRPr="00CD50F8">
        <w:rPr>
          <w:rFonts w:cs="Arial"/>
          <w:sz w:val="18"/>
          <w:szCs w:val="18"/>
        </w:rPr>
        <w:t>Código de</w:t>
      </w:r>
      <w:r w:rsidRPr="00CD50F8">
        <w:rPr>
          <w:rFonts w:cs="Arial"/>
          <w:sz w:val="18"/>
          <w:szCs w:val="18"/>
          <w:lang w:val="es-PE"/>
        </w:rPr>
        <w:t xml:space="preserve"> </w:t>
      </w:r>
      <w:r w:rsidR="00392128" w:rsidRPr="00CD50F8">
        <w:rPr>
          <w:rFonts w:cs="Arial"/>
          <w:sz w:val="18"/>
          <w:szCs w:val="18"/>
          <w:lang w:val="es-PE"/>
        </w:rPr>
        <w:t xml:space="preserve">Presentación </w:t>
      </w:r>
    </w:p>
    <w:p w:rsidR="00392128" w:rsidRPr="00CD50F8" w:rsidRDefault="00392128" w:rsidP="0052061A">
      <w:pPr>
        <w:pStyle w:val="Textodeglobo"/>
        <w:ind w:left="709"/>
        <w:rPr>
          <w:rFonts w:ascii="Arial" w:hAnsi="Arial" w:cs="Arial"/>
          <w:sz w:val="18"/>
          <w:szCs w:val="18"/>
          <w:lang w:eastAsia="es-ES"/>
        </w:rPr>
      </w:pPr>
    </w:p>
    <w:p w:rsidR="00392128" w:rsidRPr="00CD50F8" w:rsidRDefault="0052061A" w:rsidP="0052061A">
      <w:pPr>
        <w:pStyle w:val="Textodeglobo"/>
        <w:ind w:left="709"/>
        <w:rPr>
          <w:rFonts w:ascii="Arial" w:hAnsi="Arial" w:cs="Arial"/>
          <w:sz w:val="18"/>
          <w:szCs w:val="18"/>
          <w:lang w:eastAsia="es-ES"/>
        </w:rPr>
      </w:pPr>
      <w:r w:rsidRPr="00CD50F8">
        <w:rPr>
          <w:rFonts w:ascii="Arial" w:hAnsi="Arial" w:cs="Arial"/>
          <w:sz w:val="18"/>
          <w:szCs w:val="18"/>
          <w:lang w:eastAsia="es-ES"/>
        </w:rPr>
        <w:t xml:space="preserve">Los </w:t>
      </w:r>
      <w:r w:rsidR="006B5AE2" w:rsidRPr="00CD50F8">
        <w:rPr>
          <w:sz w:val="18"/>
          <w:szCs w:val="18"/>
        </w:rPr>
        <w:t xml:space="preserve">datos </w:t>
      </w:r>
      <w:r w:rsidRPr="00CD50F8">
        <w:rPr>
          <w:rFonts w:ascii="Arial" w:hAnsi="Arial" w:cs="Arial"/>
          <w:sz w:val="18"/>
          <w:szCs w:val="18"/>
          <w:lang w:eastAsia="es-ES"/>
        </w:rPr>
        <w:t>a presentar son:</w:t>
      </w:r>
    </w:p>
    <w:p w:rsidR="00392128" w:rsidRPr="00CD50F8" w:rsidRDefault="00392128" w:rsidP="00D917A1">
      <w:pPr>
        <w:numPr>
          <w:ilvl w:val="0"/>
          <w:numId w:val="91"/>
        </w:numPr>
        <w:ind w:left="1134"/>
        <w:rPr>
          <w:rFonts w:cs="Arial"/>
          <w:sz w:val="18"/>
          <w:szCs w:val="18"/>
          <w:lang w:val="es-PE"/>
        </w:rPr>
      </w:pPr>
      <w:r w:rsidRPr="00CD50F8">
        <w:rPr>
          <w:rFonts w:cs="Arial"/>
          <w:sz w:val="18"/>
          <w:szCs w:val="18"/>
          <w:lang w:val="es-PE"/>
        </w:rPr>
        <w:t>Cabecera</w:t>
      </w:r>
    </w:p>
    <w:p w:rsidR="00392128" w:rsidRPr="00CD50F8" w:rsidRDefault="00392128" w:rsidP="00D917A1">
      <w:pPr>
        <w:pStyle w:val="Prrafodelista"/>
        <w:numPr>
          <w:ilvl w:val="0"/>
          <w:numId w:val="61"/>
        </w:numPr>
        <w:ind w:left="1418"/>
        <w:rPr>
          <w:rFonts w:cs="Arial"/>
          <w:sz w:val="18"/>
          <w:szCs w:val="18"/>
          <w:lang w:val="es-PE"/>
        </w:rPr>
      </w:pPr>
      <w:r w:rsidRPr="00CD50F8">
        <w:rPr>
          <w:rFonts w:cs="Arial"/>
          <w:sz w:val="18"/>
          <w:szCs w:val="18"/>
          <w:lang w:val="es-PE"/>
        </w:rPr>
        <w:t xml:space="preserve">Periodo de </w:t>
      </w:r>
      <w:r w:rsidRPr="00CD50F8">
        <w:rPr>
          <w:rFonts w:cs="Arial"/>
          <w:bCs/>
          <w:sz w:val="18"/>
          <w:szCs w:val="18"/>
          <w:lang w:eastAsia="es-PE"/>
        </w:rPr>
        <w:t>vigencia</w:t>
      </w:r>
    </w:p>
    <w:p w:rsidR="00392128" w:rsidRPr="00CD50F8" w:rsidRDefault="00392128" w:rsidP="00D917A1">
      <w:pPr>
        <w:pStyle w:val="Prrafodelista"/>
        <w:numPr>
          <w:ilvl w:val="0"/>
          <w:numId w:val="61"/>
        </w:numPr>
        <w:ind w:left="1418"/>
        <w:rPr>
          <w:rFonts w:cs="Arial"/>
          <w:sz w:val="18"/>
          <w:szCs w:val="18"/>
          <w:lang w:val="es-PE"/>
        </w:rPr>
      </w:pPr>
      <w:r w:rsidRPr="00CD50F8">
        <w:rPr>
          <w:rFonts w:cs="Arial"/>
          <w:sz w:val="18"/>
          <w:szCs w:val="18"/>
          <w:lang w:val="es-PE"/>
        </w:rPr>
        <w:t>Periodo Anual</w:t>
      </w:r>
    </w:p>
    <w:p w:rsidR="00392128" w:rsidRPr="00CD50F8" w:rsidRDefault="00392128" w:rsidP="00D917A1">
      <w:pPr>
        <w:pStyle w:val="Prrafodelista"/>
        <w:numPr>
          <w:ilvl w:val="0"/>
          <w:numId w:val="61"/>
        </w:numPr>
        <w:ind w:left="1418"/>
        <w:rPr>
          <w:rFonts w:cs="Arial"/>
          <w:sz w:val="18"/>
          <w:szCs w:val="18"/>
          <w:lang w:val="es-PE"/>
        </w:rPr>
      </w:pPr>
      <w:r w:rsidRPr="00CD50F8">
        <w:rPr>
          <w:rFonts w:cs="Arial"/>
          <w:sz w:val="18"/>
          <w:szCs w:val="18"/>
          <w:lang w:val="es-PE"/>
        </w:rPr>
        <w:t xml:space="preserve">Fecha de Reposición (se muestra si tiene, otro caso “No Aplica”) </w:t>
      </w:r>
    </w:p>
    <w:p w:rsidR="00392128" w:rsidRPr="00CD50F8" w:rsidRDefault="00392128" w:rsidP="00D917A1">
      <w:pPr>
        <w:pStyle w:val="Prrafodelista"/>
        <w:numPr>
          <w:ilvl w:val="0"/>
          <w:numId w:val="61"/>
        </w:numPr>
        <w:ind w:left="1418"/>
        <w:rPr>
          <w:rFonts w:cs="Arial"/>
          <w:sz w:val="18"/>
          <w:szCs w:val="18"/>
          <w:lang w:val="es-PE"/>
        </w:rPr>
      </w:pPr>
      <w:r w:rsidRPr="00CD50F8">
        <w:rPr>
          <w:rFonts w:cs="Arial"/>
          <w:sz w:val="18"/>
          <w:szCs w:val="18"/>
          <w:lang w:val="es-PE"/>
        </w:rPr>
        <w:t>Establecimiento,establecimiento+”-“+dirección del establecimiento”, si es un establecimiento de un tercero deberá adicionarse el RUC (+”-“+RUC) del prestador del servicio</w:t>
      </w:r>
    </w:p>
    <w:p w:rsidR="00392128" w:rsidRPr="00CD50F8" w:rsidRDefault="00392128" w:rsidP="00D917A1">
      <w:pPr>
        <w:pStyle w:val="Prrafodelista"/>
        <w:numPr>
          <w:ilvl w:val="0"/>
          <w:numId w:val="61"/>
        </w:numPr>
        <w:ind w:left="1418"/>
        <w:rPr>
          <w:rFonts w:cs="Arial"/>
          <w:sz w:val="18"/>
          <w:szCs w:val="18"/>
          <w:lang w:val="es-PE"/>
        </w:rPr>
      </w:pPr>
      <w:r w:rsidRPr="00CD50F8">
        <w:rPr>
          <w:rFonts w:cs="Arial"/>
          <w:sz w:val="18"/>
          <w:szCs w:val="18"/>
          <w:lang w:val="es-PE"/>
        </w:rPr>
        <w:t>Fecha del sistema, hora del sistema</w:t>
      </w:r>
    </w:p>
    <w:p w:rsidR="00392128" w:rsidRPr="00CD50F8" w:rsidRDefault="00392128" w:rsidP="00D917A1">
      <w:pPr>
        <w:pStyle w:val="Prrafodelista"/>
        <w:numPr>
          <w:ilvl w:val="0"/>
          <w:numId w:val="61"/>
        </w:numPr>
        <w:ind w:left="1418"/>
        <w:rPr>
          <w:rFonts w:cs="Arial"/>
          <w:sz w:val="18"/>
          <w:szCs w:val="18"/>
          <w:lang w:val="es-PE"/>
        </w:rPr>
      </w:pPr>
      <w:r w:rsidRPr="00CD50F8">
        <w:rPr>
          <w:rFonts w:cs="Arial"/>
          <w:sz w:val="18"/>
          <w:szCs w:val="18"/>
          <w:lang w:val="es-PE"/>
        </w:rPr>
        <w:t>Usuario</w:t>
      </w:r>
      <w:r w:rsidR="00E53106" w:rsidRPr="00CD50F8">
        <w:rPr>
          <w:rFonts w:cs="Arial"/>
          <w:sz w:val="18"/>
          <w:szCs w:val="18"/>
          <w:lang w:val="es-PE"/>
        </w:rPr>
        <w:t xml:space="preserve"> que emite el reporte </w:t>
      </w:r>
    </w:p>
    <w:p w:rsidR="00392128" w:rsidRPr="00CD50F8" w:rsidRDefault="00392128" w:rsidP="0052061A">
      <w:pPr>
        <w:pStyle w:val="Prrafodelista"/>
        <w:ind w:left="540"/>
        <w:rPr>
          <w:rFonts w:cs="Arial"/>
          <w:sz w:val="20"/>
          <w:szCs w:val="20"/>
        </w:rPr>
      </w:pPr>
    </w:p>
    <w:p w:rsidR="00392128" w:rsidRPr="00CD50F8" w:rsidRDefault="00392128" w:rsidP="00D917A1">
      <w:pPr>
        <w:numPr>
          <w:ilvl w:val="0"/>
          <w:numId w:val="91"/>
        </w:numPr>
        <w:ind w:left="1134"/>
        <w:rPr>
          <w:rFonts w:cs="Arial"/>
          <w:sz w:val="18"/>
          <w:szCs w:val="18"/>
          <w:lang w:val="es-PE"/>
        </w:rPr>
      </w:pPr>
      <w:r w:rsidRPr="00CD50F8">
        <w:rPr>
          <w:rFonts w:cs="Arial"/>
          <w:sz w:val="18"/>
          <w:szCs w:val="18"/>
          <w:lang w:val="es-PE"/>
        </w:rPr>
        <w:t>Detalle (todas las presentaciones por establecimiento por periodo anual), la información se ordena por establecimiento, código del BF y presentación de forma ascendente</w:t>
      </w:r>
    </w:p>
    <w:p w:rsidR="00392128" w:rsidRPr="00CD50F8" w:rsidRDefault="00392128" w:rsidP="00D917A1">
      <w:pPr>
        <w:pStyle w:val="Prrafodelista"/>
        <w:numPr>
          <w:ilvl w:val="0"/>
          <w:numId w:val="61"/>
        </w:numPr>
        <w:ind w:left="1418"/>
        <w:rPr>
          <w:rFonts w:cs="Arial"/>
          <w:sz w:val="18"/>
          <w:szCs w:val="18"/>
          <w:lang w:val="es-PE"/>
        </w:rPr>
      </w:pPr>
      <w:r w:rsidRPr="00CD50F8">
        <w:rPr>
          <w:rFonts w:cs="Arial"/>
          <w:sz w:val="18"/>
          <w:szCs w:val="18"/>
          <w:lang w:val="es-PE"/>
        </w:rPr>
        <w:t>Establecimiento, muestra el código, si es un establecimiento de un tercero deberá adicionarse el RUC (+”-“+RUC) del prestador del servicio</w:t>
      </w:r>
      <w:r w:rsidR="004B47C7" w:rsidRPr="00CD50F8">
        <w:rPr>
          <w:rFonts w:cs="Arial"/>
          <w:sz w:val="18"/>
          <w:szCs w:val="18"/>
          <w:lang w:val="es-PE"/>
        </w:rPr>
        <w:t>. Marca con (*) si se modificó la dirección del establecimiento durante el periodo anual</w:t>
      </w:r>
    </w:p>
    <w:p w:rsidR="00392128" w:rsidRPr="00CD50F8" w:rsidRDefault="00392128" w:rsidP="00D917A1">
      <w:pPr>
        <w:pStyle w:val="Prrafodelista"/>
        <w:numPr>
          <w:ilvl w:val="0"/>
          <w:numId w:val="61"/>
        </w:numPr>
        <w:ind w:left="1418"/>
        <w:rPr>
          <w:rFonts w:cs="Arial"/>
          <w:sz w:val="18"/>
          <w:szCs w:val="18"/>
          <w:lang w:val="es-PE"/>
        </w:rPr>
      </w:pPr>
      <w:r w:rsidRPr="00CD50F8">
        <w:rPr>
          <w:rFonts w:cs="Arial"/>
          <w:sz w:val="18"/>
          <w:szCs w:val="18"/>
          <w:lang w:val="es-PE"/>
        </w:rPr>
        <w:t>Fecha de alta del establecimiento</w:t>
      </w:r>
    </w:p>
    <w:p w:rsidR="00392128" w:rsidRPr="00CD50F8" w:rsidRDefault="00392128" w:rsidP="00D917A1">
      <w:pPr>
        <w:pStyle w:val="Prrafodelista"/>
        <w:numPr>
          <w:ilvl w:val="0"/>
          <w:numId w:val="61"/>
        </w:numPr>
        <w:ind w:left="1418"/>
        <w:rPr>
          <w:rFonts w:cs="Arial"/>
          <w:sz w:val="18"/>
          <w:szCs w:val="18"/>
          <w:lang w:val="es-PE"/>
        </w:rPr>
      </w:pPr>
      <w:r w:rsidRPr="00CD50F8">
        <w:rPr>
          <w:rFonts w:cs="Arial"/>
          <w:sz w:val="18"/>
          <w:szCs w:val="18"/>
          <w:lang w:val="es-PE"/>
        </w:rPr>
        <w:t xml:space="preserve">Fecha de baja del establecimiento </w:t>
      </w:r>
    </w:p>
    <w:p w:rsidR="00392128" w:rsidRPr="00CD50F8" w:rsidRDefault="00392128" w:rsidP="00D917A1">
      <w:pPr>
        <w:pStyle w:val="Prrafodelista"/>
        <w:numPr>
          <w:ilvl w:val="0"/>
          <w:numId w:val="61"/>
        </w:numPr>
        <w:ind w:left="1418"/>
        <w:rPr>
          <w:rFonts w:cs="Arial"/>
          <w:sz w:val="18"/>
          <w:szCs w:val="18"/>
          <w:lang w:val="es-PE"/>
        </w:rPr>
      </w:pPr>
      <w:r w:rsidRPr="00CD50F8">
        <w:rPr>
          <w:rFonts w:cs="Arial"/>
          <w:sz w:val="18"/>
          <w:szCs w:val="18"/>
          <w:lang w:val="es-PE"/>
        </w:rPr>
        <w:t xml:space="preserve">Código del BF </w:t>
      </w:r>
    </w:p>
    <w:p w:rsidR="00412A3E" w:rsidRPr="00CD50F8" w:rsidRDefault="00412A3E" w:rsidP="00D917A1">
      <w:pPr>
        <w:pStyle w:val="Prrafodelista"/>
        <w:numPr>
          <w:ilvl w:val="0"/>
          <w:numId w:val="61"/>
        </w:numPr>
        <w:ind w:left="1418"/>
        <w:rPr>
          <w:rFonts w:cs="Arial"/>
          <w:sz w:val="18"/>
          <w:szCs w:val="18"/>
          <w:lang w:val="es-PE"/>
        </w:rPr>
      </w:pPr>
      <w:r w:rsidRPr="00CD50F8">
        <w:rPr>
          <w:rFonts w:cs="Arial"/>
          <w:sz w:val="18"/>
          <w:szCs w:val="18"/>
          <w:lang w:val="es-PE"/>
        </w:rPr>
        <w:t xml:space="preserve">Nombre comercial del Bien </w:t>
      </w:r>
    </w:p>
    <w:p w:rsidR="00392128" w:rsidRPr="00CD50F8" w:rsidRDefault="00392128" w:rsidP="00D917A1">
      <w:pPr>
        <w:pStyle w:val="Prrafodelista"/>
        <w:numPr>
          <w:ilvl w:val="0"/>
          <w:numId w:val="61"/>
        </w:numPr>
        <w:ind w:left="1418"/>
        <w:rPr>
          <w:rFonts w:cs="Arial"/>
          <w:sz w:val="18"/>
          <w:szCs w:val="18"/>
          <w:lang w:val="es-PE"/>
        </w:rPr>
      </w:pPr>
      <w:r w:rsidRPr="00CD50F8">
        <w:rPr>
          <w:rFonts w:cs="Arial"/>
          <w:sz w:val="18"/>
          <w:szCs w:val="18"/>
          <w:lang w:val="es-PE"/>
        </w:rPr>
        <w:t xml:space="preserve">Código de Presentación </w:t>
      </w:r>
    </w:p>
    <w:p w:rsidR="00392128" w:rsidRPr="00CD50F8" w:rsidRDefault="00392128" w:rsidP="00D917A1">
      <w:pPr>
        <w:pStyle w:val="Prrafodelista"/>
        <w:numPr>
          <w:ilvl w:val="0"/>
          <w:numId w:val="61"/>
        </w:numPr>
        <w:ind w:left="1418"/>
        <w:rPr>
          <w:rFonts w:cs="Arial"/>
          <w:sz w:val="18"/>
          <w:szCs w:val="18"/>
          <w:lang w:val="es-PE"/>
        </w:rPr>
      </w:pPr>
      <w:r w:rsidRPr="00CD50F8">
        <w:rPr>
          <w:rFonts w:cs="Arial"/>
          <w:sz w:val="18"/>
          <w:szCs w:val="18"/>
          <w:lang w:val="es-PE"/>
        </w:rPr>
        <w:t xml:space="preserve">Fecha Alta de Presentación en el RCBF </w:t>
      </w:r>
    </w:p>
    <w:p w:rsidR="00392128" w:rsidRPr="00CD50F8" w:rsidRDefault="00392128" w:rsidP="00D917A1">
      <w:pPr>
        <w:pStyle w:val="Prrafodelista"/>
        <w:numPr>
          <w:ilvl w:val="0"/>
          <w:numId w:val="61"/>
        </w:numPr>
        <w:ind w:left="1418"/>
        <w:rPr>
          <w:rFonts w:cs="Arial"/>
          <w:sz w:val="18"/>
          <w:szCs w:val="18"/>
          <w:lang w:val="es-PE"/>
        </w:rPr>
      </w:pPr>
      <w:r w:rsidRPr="00CD50F8">
        <w:rPr>
          <w:rFonts w:cs="Arial"/>
          <w:sz w:val="18"/>
          <w:szCs w:val="18"/>
          <w:lang w:val="es-PE"/>
        </w:rPr>
        <w:t>Fecha Baja de Presentación en el RCBF</w:t>
      </w:r>
    </w:p>
    <w:p w:rsidR="00392128" w:rsidRPr="00CD50F8" w:rsidRDefault="00392128" w:rsidP="00D917A1">
      <w:pPr>
        <w:pStyle w:val="Prrafodelista"/>
        <w:numPr>
          <w:ilvl w:val="0"/>
          <w:numId w:val="61"/>
        </w:numPr>
        <w:ind w:left="1418"/>
        <w:rPr>
          <w:rFonts w:cs="Arial"/>
          <w:sz w:val="18"/>
          <w:szCs w:val="18"/>
          <w:lang w:val="es-PE"/>
        </w:rPr>
      </w:pPr>
      <w:r w:rsidRPr="00CD50F8">
        <w:rPr>
          <w:rFonts w:cs="Arial"/>
          <w:sz w:val="18"/>
          <w:szCs w:val="18"/>
          <w:lang w:val="es-PE"/>
        </w:rPr>
        <w:t xml:space="preserve">Presentación, nombre del </w:t>
      </w:r>
      <w:r w:rsidR="00C1428F" w:rsidRPr="00CD50F8">
        <w:rPr>
          <w:rFonts w:cs="Arial"/>
          <w:sz w:val="18"/>
          <w:szCs w:val="18"/>
          <w:lang w:val="es-PE"/>
        </w:rPr>
        <w:t>Bien</w:t>
      </w:r>
      <w:r w:rsidRPr="00CD50F8">
        <w:rPr>
          <w:rFonts w:cs="Arial"/>
          <w:sz w:val="18"/>
          <w:szCs w:val="18"/>
          <w:lang w:val="es-PE"/>
        </w:rPr>
        <w:t xml:space="preserve">+”-“+nombre comercial del </w:t>
      </w:r>
      <w:r w:rsidR="00C1428F" w:rsidRPr="00CD50F8">
        <w:rPr>
          <w:rFonts w:cs="Arial"/>
          <w:sz w:val="18"/>
          <w:szCs w:val="18"/>
          <w:lang w:val="es-PE"/>
        </w:rPr>
        <w:t>Bien</w:t>
      </w:r>
      <w:r w:rsidRPr="00CD50F8">
        <w:rPr>
          <w:rFonts w:cs="Arial"/>
          <w:sz w:val="18"/>
          <w:szCs w:val="18"/>
          <w:lang w:val="es-PE"/>
        </w:rPr>
        <w:t>+”-“+</w:t>
      </w:r>
      <w:r w:rsidR="00C1428F" w:rsidRPr="00CD50F8">
        <w:rPr>
          <w:rFonts w:cs="Arial"/>
          <w:sz w:val="18"/>
          <w:szCs w:val="18"/>
          <w:lang w:val="es-PE"/>
        </w:rPr>
        <w:t xml:space="preserve"> Tipo de </w:t>
      </w:r>
      <w:r w:rsidR="006763C4" w:rsidRPr="00CD50F8">
        <w:rPr>
          <w:rFonts w:cs="Arial"/>
          <w:sz w:val="18"/>
          <w:szCs w:val="18"/>
          <w:lang w:val="es-PE"/>
        </w:rPr>
        <w:t>presentación</w:t>
      </w:r>
      <w:r w:rsidR="00C1428F" w:rsidRPr="00CD50F8">
        <w:rPr>
          <w:rFonts w:cs="Arial"/>
          <w:sz w:val="18"/>
          <w:szCs w:val="18"/>
          <w:lang w:val="es-PE"/>
        </w:rPr>
        <w:t xml:space="preserve"> </w:t>
      </w:r>
      <w:r w:rsidRPr="00CD50F8">
        <w:rPr>
          <w:rFonts w:cs="Arial"/>
          <w:sz w:val="18"/>
          <w:szCs w:val="18"/>
          <w:lang w:val="es-PE"/>
        </w:rPr>
        <w:t xml:space="preserve">comercial de la presentación+”-“+Cantidad de unidad física+”-“+Unidad física </w:t>
      </w:r>
    </w:p>
    <w:p w:rsidR="00392128" w:rsidRPr="00CD50F8" w:rsidRDefault="00392128" w:rsidP="00D917A1">
      <w:pPr>
        <w:pStyle w:val="Prrafodelista"/>
        <w:numPr>
          <w:ilvl w:val="0"/>
          <w:numId w:val="61"/>
        </w:numPr>
        <w:ind w:left="1418"/>
        <w:rPr>
          <w:rFonts w:cs="Arial"/>
          <w:sz w:val="18"/>
          <w:szCs w:val="18"/>
          <w:lang w:val="es-PE"/>
        </w:rPr>
      </w:pPr>
      <w:r w:rsidRPr="00CD50F8">
        <w:rPr>
          <w:rFonts w:cs="Arial"/>
          <w:sz w:val="18"/>
          <w:szCs w:val="18"/>
          <w:lang w:val="es-PE"/>
        </w:rPr>
        <w:t xml:space="preserve">Cantidad Neta de la presentación </w:t>
      </w:r>
    </w:p>
    <w:p w:rsidR="00392128" w:rsidRPr="00CD50F8" w:rsidRDefault="00392128" w:rsidP="00D917A1">
      <w:pPr>
        <w:pStyle w:val="Prrafodelista"/>
        <w:numPr>
          <w:ilvl w:val="0"/>
          <w:numId w:val="61"/>
        </w:numPr>
        <w:ind w:left="1418"/>
        <w:rPr>
          <w:rFonts w:cs="Arial"/>
          <w:sz w:val="18"/>
          <w:szCs w:val="18"/>
          <w:lang w:val="es-PE"/>
        </w:rPr>
      </w:pPr>
      <w:r w:rsidRPr="00CD50F8">
        <w:rPr>
          <w:rFonts w:cs="Arial"/>
          <w:sz w:val="18"/>
          <w:szCs w:val="18"/>
          <w:lang w:val="es-PE"/>
        </w:rPr>
        <w:t>Unidad de Medida de la presentación</w:t>
      </w:r>
    </w:p>
    <w:p w:rsidR="00392128" w:rsidRPr="00CD50F8" w:rsidRDefault="00392128" w:rsidP="00D917A1">
      <w:pPr>
        <w:pStyle w:val="Prrafodelista"/>
        <w:numPr>
          <w:ilvl w:val="0"/>
          <w:numId w:val="61"/>
        </w:numPr>
        <w:ind w:left="1418"/>
        <w:rPr>
          <w:rFonts w:cs="Arial"/>
          <w:sz w:val="18"/>
          <w:szCs w:val="18"/>
          <w:lang w:val="es-PE"/>
        </w:rPr>
      </w:pPr>
      <w:r w:rsidRPr="00CD50F8">
        <w:rPr>
          <w:rFonts w:cs="Arial"/>
          <w:sz w:val="18"/>
          <w:szCs w:val="18"/>
          <w:lang w:val="es-PE"/>
        </w:rPr>
        <w:t>Cantidad de presentaciones en Inventario Inicial</w:t>
      </w:r>
      <w:r w:rsidR="00C8301B" w:rsidRPr="00CD50F8">
        <w:rPr>
          <w:rFonts w:cs="Arial"/>
          <w:sz w:val="18"/>
          <w:szCs w:val="18"/>
          <w:lang w:val="es-PE"/>
        </w:rPr>
        <w:t xml:space="preserve"> </w:t>
      </w:r>
      <w:r w:rsidRPr="00CD50F8">
        <w:rPr>
          <w:rFonts w:cs="Arial"/>
          <w:sz w:val="18"/>
          <w:szCs w:val="18"/>
          <w:lang w:val="es-PE"/>
        </w:rPr>
        <w:t>o stock inicial</w:t>
      </w:r>
    </w:p>
    <w:p w:rsidR="00392128" w:rsidRPr="00CD50F8" w:rsidRDefault="00616C0F" w:rsidP="00D917A1">
      <w:pPr>
        <w:pStyle w:val="Prrafodelista"/>
        <w:numPr>
          <w:ilvl w:val="0"/>
          <w:numId w:val="61"/>
        </w:numPr>
        <w:ind w:left="1418"/>
        <w:rPr>
          <w:rFonts w:cs="Arial"/>
          <w:sz w:val="18"/>
          <w:szCs w:val="18"/>
          <w:lang w:val="es-PE"/>
        </w:rPr>
      </w:pPr>
      <w:r w:rsidRPr="00CD50F8">
        <w:rPr>
          <w:rFonts w:cs="Arial"/>
          <w:sz w:val="18"/>
          <w:szCs w:val="18"/>
          <w:lang w:val="es-PE"/>
        </w:rPr>
        <w:t xml:space="preserve">Cantidad neta </w:t>
      </w:r>
      <w:r w:rsidR="001279A2" w:rsidRPr="00CD50F8">
        <w:rPr>
          <w:rFonts w:cs="Arial"/>
          <w:sz w:val="18"/>
          <w:szCs w:val="18"/>
          <w:lang w:val="es-PE"/>
        </w:rPr>
        <w:t>total</w:t>
      </w:r>
      <w:r w:rsidR="00C8301B" w:rsidRPr="00CD50F8">
        <w:rPr>
          <w:rFonts w:cs="Arial"/>
          <w:sz w:val="18"/>
          <w:szCs w:val="18"/>
          <w:lang w:val="es-PE"/>
        </w:rPr>
        <w:t xml:space="preserve"> </w:t>
      </w:r>
      <w:r w:rsidR="00392128" w:rsidRPr="00CD50F8">
        <w:rPr>
          <w:rFonts w:cs="Arial"/>
          <w:sz w:val="18"/>
          <w:szCs w:val="18"/>
          <w:lang w:val="es-PE"/>
        </w:rPr>
        <w:t>en Inventario Inicial</w:t>
      </w:r>
      <w:r w:rsidR="00C8301B" w:rsidRPr="00CD50F8">
        <w:rPr>
          <w:rFonts w:cs="Arial"/>
          <w:sz w:val="18"/>
          <w:szCs w:val="18"/>
          <w:lang w:val="es-PE"/>
        </w:rPr>
        <w:t xml:space="preserve"> </w:t>
      </w:r>
      <w:r w:rsidR="00392128" w:rsidRPr="00CD50F8">
        <w:rPr>
          <w:rFonts w:cs="Arial"/>
          <w:sz w:val="18"/>
          <w:szCs w:val="18"/>
          <w:lang w:val="es-PE"/>
        </w:rPr>
        <w:t>o stock inicial</w:t>
      </w:r>
    </w:p>
    <w:p w:rsidR="00392128" w:rsidRPr="00CD50F8" w:rsidRDefault="00392128" w:rsidP="00D917A1">
      <w:pPr>
        <w:pStyle w:val="Prrafodelista"/>
        <w:numPr>
          <w:ilvl w:val="0"/>
          <w:numId w:val="61"/>
        </w:numPr>
        <w:ind w:left="1418"/>
        <w:rPr>
          <w:rFonts w:cs="Arial"/>
          <w:sz w:val="18"/>
          <w:szCs w:val="18"/>
          <w:lang w:val="es-PE"/>
        </w:rPr>
      </w:pPr>
      <w:r w:rsidRPr="00CD50F8">
        <w:rPr>
          <w:rFonts w:cs="Arial"/>
          <w:sz w:val="18"/>
          <w:szCs w:val="18"/>
          <w:lang w:val="es-PE"/>
        </w:rPr>
        <w:t>Ingresos en presentaciones del mes (Cantidad)</w:t>
      </w:r>
    </w:p>
    <w:p w:rsidR="00392128" w:rsidRPr="00CD50F8" w:rsidRDefault="00392128" w:rsidP="00D917A1">
      <w:pPr>
        <w:pStyle w:val="Prrafodelista"/>
        <w:numPr>
          <w:ilvl w:val="0"/>
          <w:numId w:val="61"/>
        </w:numPr>
        <w:ind w:left="1418"/>
        <w:rPr>
          <w:rFonts w:cs="Arial"/>
          <w:sz w:val="18"/>
          <w:szCs w:val="18"/>
          <w:lang w:val="es-PE"/>
        </w:rPr>
      </w:pPr>
      <w:r w:rsidRPr="00CD50F8">
        <w:rPr>
          <w:rFonts w:cs="Arial"/>
          <w:sz w:val="18"/>
          <w:szCs w:val="18"/>
          <w:lang w:val="es-PE"/>
        </w:rPr>
        <w:t>Egresos en presentaciones del mes (Cantidad)</w:t>
      </w:r>
    </w:p>
    <w:p w:rsidR="00392128" w:rsidRPr="00CD50F8" w:rsidRDefault="00392128" w:rsidP="00D917A1">
      <w:pPr>
        <w:pStyle w:val="Prrafodelista"/>
        <w:numPr>
          <w:ilvl w:val="0"/>
          <w:numId w:val="61"/>
        </w:numPr>
        <w:ind w:left="1418"/>
        <w:rPr>
          <w:rFonts w:cs="Arial"/>
          <w:sz w:val="18"/>
          <w:szCs w:val="18"/>
          <w:lang w:val="es-PE"/>
        </w:rPr>
      </w:pPr>
      <w:r w:rsidRPr="00CD50F8">
        <w:rPr>
          <w:rFonts w:cs="Arial"/>
          <w:sz w:val="18"/>
          <w:szCs w:val="18"/>
          <w:lang w:val="es-PE"/>
        </w:rPr>
        <w:lastRenderedPageBreak/>
        <w:t xml:space="preserve">Stock - Cantidad de presentaciones del mes </w:t>
      </w:r>
    </w:p>
    <w:p w:rsidR="00392128" w:rsidRPr="00CD50F8" w:rsidRDefault="00392128" w:rsidP="00D917A1">
      <w:pPr>
        <w:pStyle w:val="Prrafodelista"/>
        <w:numPr>
          <w:ilvl w:val="0"/>
          <w:numId w:val="61"/>
        </w:numPr>
        <w:ind w:left="1418"/>
        <w:rPr>
          <w:rFonts w:cs="Arial"/>
          <w:sz w:val="18"/>
          <w:szCs w:val="18"/>
          <w:lang w:val="es-PE"/>
        </w:rPr>
      </w:pPr>
      <w:r w:rsidRPr="00CD50F8">
        <w:rPr>
          <w:rFonts w:cs="Arial"/>
          <w:sz w:val="18"/>
          <w:szCs w:val="18"/>
          <w:lang w:val="es-PE"/>
        </w:rPr>
        <w:t xml:space="preserve">Stock menos reservas de stock </w:t>
      </w:r>
    </w:p>
    <w:p w:rsidR="00392128" w:rsidRPr="00CD50F8" w:rsidRDefault="00392128" w:rsidP="0052061A">
      <w:pPr>
        <w:pStyle w:val="Textodeglobo"/>
        <w:ind w:left="709"/>
        <w:rPr>
          <w:rFonts w:ascii="Arial" w:hAnsi="Arial" w:cs="Arial"/>
          <w:sz w:val="18"/>
          <w:szCs w:val="18"/>
          <w:lang w:eastAsia="es-ES"/>
        </w:rPr>
      </w:pPr>
    </w:p>
    <w:p w:rsidR="00392128" w:rsidRPr="00CD50F8" w:rsidRDefault="0052061A" w:rsidP="0052061A">
      <w:pPr>
        <w:pStyle w:val="Textodeglobo"/>
        <w:ind w:left="709"/>
        <w:rPr>
          <w:rFonts w:ascii="Arial" w:hAnsi="Arial" w:cs="Arial"/>
          <w:sz w:val="18"/>
          <w:szCs w:val="18"/>
          <w:lang w:eastAsia="es-ES"/>
        </w:rPr>
      </w:pPr>
      <w:r w:rsidRPr="00CD50F8">
        <w:rPr>
          <w:rFonts w:ascii="Arial" w:hAnsi="Arial" w:cs="Arial"/>
          <w:sz w:val="18"/>
          <w:szCs w:val="18"/>
          <w:lang w:eastAsia="es-ES"/>
        </w:rPr>
        <w:t>Consideraciones:</w:t>
      </w:r>
    </w:p>
    <w:p w:rsidR="00392128" w:rsidRPr="00CD50F8" w:rsidRDefault="00392128" w:rsidP="00D917A1">
      <w:pPr>
        <w:pStyle w:val="Prrafodelista"/>
        <w:numPr>
          <w:ilvl w:val="0"/>
          <w:numId w:val="57"/>
        </w:numPr>
        <w:ind w:left="1418"/>
        <w:rPr>
          <w:rFonts w:cs="Arial"/>
          <w:sz w:val="18"/>
          <w:szCs w:val="18"/>
          <w:lang w:val="es-PE"/>
        </w:rPr>
      </w:pPr>
      <w:r w:rsidRPr="00CD50F8">
        <w:rPr>
          <w:rFonts w:cs="Arial"/>
          <w:sz w:val="18"/>
          <w:szCs w:val="18"/>
          <w:lang w:val="es-PE"/>
        </w:rPr>
        <w:t>La Cantidad Neta de Inventario Inicial</w:t>
      </w:r>
      <w:r w:rsidR="00C8301B" w:rsidRPr="00CD50F8">
        <w:rPr>
          <w:rFonts w:cs="Arial"/>
          <w:sz w:val="18"/>
          <w:szCs w:val="18"/>
          <w:lang w:val="es-PE"/>
        </w:rPr>
        <w:t xml:space="preserve"> </w:t>
      </w:r>
      <w:r w:rsidRPr="00CD50F8">
        <w:rPr>
          <w:rFonts w:cs="Arial"/>
          <w:sz w:val="18"/>
          <w:szCs w:val="18"/>
          <w:lang w:val="es-PE"/>
        </w:rPr>
        <w:t xml:space="preserve">es la </w:t>
      </w:r>
      <w:r w:rsidR="00616C0F" w:rsidRPr="00CD50F8">
        <w:rPr>
          <w:rFonts w:cs="Arial"/>
          <w:sz w:val="18"/>
          <w:szCs w:val="18"/>
          <w:lang w:val="es-PE"/>
        </w:rPr>
        <w:t xml:space="preserve">cantidad neta </w:t>
      </w:r>
      <w:r w:rsidR="001279A2" w:rsidRPr="00CD50F8">
        <w:rPr>
          <w:rFonts w:cs="Arial"/>
          <w:sz w:val="18"/>
          <w:szCs w:val="18"/>
          <w:lang w:val="es-PE"/>
        </w:rPr>
        <w:t>total</w:t>
      </w:r>
      <w:r w:rsidR="00C8301B" w:rsidRPr="00CD50F8">
        <w:rPr>
          <w:rFonts w:cs="Arial"/>
          <w:sz w:val="18"/>
          <w:szCs w:val="18"/>
          <w:lang w:val="es-PE"/>
        </w:rPr>
        <w:t xml:space="preserve"> </w:t>
      </w:r>
      <w:r w:rsidRPr="00CD50F8">
        <w:rPr>
          <w:rFonts w:cs="Arial"/>
          <w:sz w:val="18"/>
          <w:szCs w:val="18"/>
          <w:lang w:val="es-PE"/>
        </w:rPr>
        <w:t xml:space="preserve">por código del BF. </w:t>
      </w:r>
    </w:p>
    <w:p w:rsidR="00392128" w:rsidRPr="00CD50F8" w:rsidRDefault="00392128" w:rsidP="00D917A1">
      <w:pPr>
        <w:pStyle w:val="Prrafodelista"/>
        <w:numPr>
          <w:ilvl w:val="0"/>
          <w:numId w:val="57"/>
        </w:numPr>
        <w:ind w:left="1418"/>
        <w:rPr>
          <w:rFonts w:cs="Arial"/>
          <w:sz w:val="18"/>
          <w:szCs w:val="18"/>
          <w:lang w:val="es-PE"/>
        </w:rPr>
      </w:pPr>
      <w:r w:rsidRPr="00CD50F8">
        <w:rPr>
          <w:rFonts w:cs="Arial"/>
          <w:sz w:val="18"/>
          <w:szCs w:val="18"/>
          <w:lang w:val="es-PE"/>
        </w:rPr>
        <w:t xml:space="preserve">La cantidad neta del stock inicial en esta consulta es la </w:t>
      </w:r>
      <w:r w:rsidR="00616C0F" w:rsidRPr="00CD50F8">
        <w:rPr>
          <w:rFonts w:cs="Arial"/>
          <w:sz w:val="18"/>
          <w:szCs w:val="18"/>
          <w:lang w:val="es-PE"/>
        </w:rPr>
        <w:t xml:space="preserve">cantidad neta </w:t>
      </w:r>
      <w:r w:rsidR="001279A2" w:rsidRPr="00CD50F8">
        <w:rPr>
          <w:rFonts w:cs="Arial"/>
          <w:sz w:val="18"/>
          <w:szCs w:val="18"/>
          <w:lang w:val="es-PE"/>
        </w:rPr>
        <w:t>total</w:t>
      </w:r>
      <w:r w:rsidR="00C8301B" w:rsidRPr="00CD50F8">
        <w:rPr>
          <w:rFonts w:cs="Arial"/>
          <w:sz w:val="18"/>
          <w:szCs w:val="18"/>
          <w:lang w:val="es-PE"/>
        </w:rPr>
        <w:t xml:space="preserve"> </w:t>
      </w:r>
      <w:r w:rsidRPr="00CD50F8">
        <w:rPr>
          <w:rFonts w:cs="Arial"/>
          <w:sz w:val="18"/>
          <w:szCs w:val="18"/>
          <w:lang w:val="es-PE"/>
        </w:rPr>
        <w:t xml:space="preserve">de existencias que tiene el Usuario al iniciar un nuevo periodo anual del código del BF. </w:t>
      </w:r>
    </w:p>
    <w:p w:rsidR="00392128" w:rsidRPr="00CD50F8" w:rsidRDefault="00392128" w:rsidP="00D917A1">
      <w:pPr>
        <w:pStyle w:val="Prrafodelista"/>
        <w:numPr>
          <w:ilvl w:val="0"/>
          <w:numId w:val="57"/>
        </w:numPr>
        <w:ind w:left="1418"/>
        <w:rPr>
          <w:rFonts w:cs="Arial"/>
          <w:sz w:val="18"/>
          <w:szCs w:val="18"/>
          <w:lang w:val="es-PE"/>
        </w:rPr>
      </w:pPr>
      <w:r w:rsidRPr="00CD50F8">
        <w:rPr>
          <w:rFonts w:cs="Arial"/>
          <w:sz w:val="18"/>
          <w:szCs w:val="18"/>
          <w:lang w:val="es-PE"/>
        </w:rPr>
        <w:t>En la columna ingresos en presentaciones, se muestra todos los ingresos en cantidad de presentaciones que declaro el usuario por cada periodo mensual presentado por establecimiento.</w:t>
      </w:r>
    </w:p>
    <w:p w:rsidR="00392128" w:rsidRPr="00CD50F8" w:rsidRDefault="00392128" w:rsidP="00D917A1">
      <w:pPr>
        <w:pStyle w:val="Prrafodelista"/>
        <w:numPr>
          <w:ilvl w:val="0"/>
          <w:numId w:val="57"/>
        </w:numPr>
        <w:ind w:left="1418"/>
        <w:rPr>
          <w:rFonts w:cs="Arial"/>
          <w:sz w:val="18"/>
          <w:szCs w:val="18"/>
          <w:lang w:val="es-PE"/>
        </w:rPr>
      </w:pPr>
      <w:r w:rsidRPr="00CD50F8">
        <w:rPr>
          <w:rFonts w:cs="Arial"/>
          <w:sz w:val="18"/>
          <w:szCs w:val="18"/>
          <w:lang w:val="es-PE"/>
        </w:rPr>
        <w:t>En la columna egresos en presentaciones, se muestra todos los egresos en cantidad de presentaciones que declaro el usuario por cada periodo mensual presentado por establecimiento.</w:t>
      </w:r>
    </w:p>
    <w:p w:rsidR="00392128" w:rsidRPr="00CD50F8" w:rsidRDefault="00392128" w:rsidP="00D917A1">
      <w:pPr>
        <w:pStyle w:val="Prrafodelista"/>
        <w:numPr>
          <w:ilvl w:val="0"/>
          <w:numId w:val="57"/>
        </w:numPr>
        <w:ind w:left="1418"/>
        <w:rPr>
          <w:rFonts w:cs="Arial"/>
          <w:sz w:val="18"/>
          <w:szCs w:val="18"/>
          <w:lang w:val="es-PE"/>
        </w:rPr>
      </w:pPr>
      <w:r w:rsidRPr="00CD50F8">
        <w:rPr>
          <w:rFonts w:cs="Arial"/>
          <w:sz w:val="18"/>
          <w:szCs w:val="18"/>
          <w:lang w:val="es-PE"/>
        </w:rPr>
        <w:t xml:space="preserve">En la columna Stock, visualizara el stock en cantidad de presentaciones del BF al fin de cada periodo mensual presentado por establecimiento. </w:t>
      </w:r>
    </w:p>
    <w:p w:rsidR="004F1C1F" w:rsidRPr="00CD50F8" w:rsidRDefault="004F1C1F" w:rsidP="00D917A1">
      <w:pPr>
        <w:pStyle w:val="Prrafodelista"/>
        <w:numPr>
          <w:ilvl w:val="0"/>
          <w:numId w:val="57"/>
        </w:numPr>
        <w:ind w:left="1418"/>
        <w:rPr>
          <w:rFonts w:cs="Arial"/>
          <w:sz w:val="18"/>
          <w:szCs w:val="18"/>
          <w:lang w:val="es-PE"/>
        </w:rPr>
      </w:pPr>
      <w:r w:rsidRPr="00CD50F8">
        <w:rPr>
          <w:rFonts w:cs="Arial"/>
          <w:sz w:val="18"/>
          <w:szCs w:val="18"/>
          <w:lang w:val="es-PE"/>
        </w:rPr>
        <w:t xml:space="preserve">Considerar </w:t>
      </w:r>
      <w:r w:rsidR="00A21BBA" w:rsidRPr="00CD50F8">
        <w:rPr>
          <w:rFonts w:cs="Arial"/>
          <w:sz w:val="18"/>
          <w:szCs w:val="18"/>
          <w:lang w:val="es-PE"/>
        </w:rPr>
        <w:t>también</w:t>
      </w:r>
      <w:r w:rsidRPr="00CD50F8">
        <w:rPr>
          <w:rFonts w:cs="Arial"/>
          <w:sz w:val="18"/>
          <w:szCs w:val="18"/>
          <w:lang w:val="es-PE"/>
        </w:rPr>
        <w:t xml:space="preserve"> los stocks y reservas de stock en establecimiento de terceros</w:t>
      </w:r>
    </w:p>
    <w:p w:rsidR="00392128" w:rsidRPr="00CD50F8" w:rsidRDefault="00392128" w:rsidP="00D917A1">
      <w:pPr>
        <w:pStyle w:val="Prrafodelista"/>
        <w:numPr>
          <w:ilvl w:val="0"/>
          <w:numId w:val="57"/>
        </w:numPr>
        <w:ind w:left="1418"/>
        <w:rPr>
          <w:rFonts w:cs="Arial"/>
          <w:sz w:val="18"/>
          <w:szCs w:val="18"/>
          <w:lang w:val="es-PE"/>
        </w:rPr>
      </w:pPr>
      <w:r w:rsidRPr="00CD50F8">
        <w:rPr>
          <w:rFonts w:cs="Arial"/>
          <w:sz w:val="18"/>
          <w:szCs w:val="18"/>
          <w:lang w:val="es-PE"/>
        </w:rPr>
        <w:t xml:space="preserve">El reporte de una presentación mostrará los totales de cantidad de presentaciones y de </w:t>
      </w:r>
      <w:r w:rsidR="00616C0F" w:rsidRPr="00CD50F8">
        <w:rPr>
          <w:rFonts w:cs="Arial"/>
          <w:sz w:val="18"/>
          <w:szCs w:val="18"/>
          <w:lang w:val="es-PE"/>
        </w:rPr>
        <w:t xml:space="preserve">cantidad neta </w:t>
      </w:r>
      <w:r w:rsidR="001279A2" w:rsidRPr="00CD50F8">
        <w:rPr>
          <w:rFonts w:cs="Arial"/>
          <w:sz w:val="18"/>
          <w:szCs w:val="18"/>
          <w:lang w:val="es-PE"/>
        </w:rPr>
        <w:t>total</w:t>
      </w:r>
      <w:r w:rsidR="000957D1" w:rsidRPr="00CD50F8">
        <w:rPr>
          <w:rFonts w:cs="Arial"/>
          <w:sz w:val="18"/>
          <w:szCs w:val="18"/>
          <w:lang w:val="es-PE"/>
        </w:rPr>
        <w:t>.</w:t>
      </w:r>
    </w:p>
    <w:p w:rsidR="0027068A" w:rsidRPr="00CD50F8" w:rsidRDefault="006B30B7" w:rsidP="00D917A1">
      <w:pPr>
        <w:pStyle w:val="Prrafodelista"/>
        <w:numPr>
          <w:ilvl w:val="0"/>
          <w:numId w:val="57"/>
        </w:numPr>
        <w:ind w:left="1418"/>
        <w:rPr>
          <w:rFonts w:cs="Arial"/>
          <w:sz w:val="18"/>
          <w:szCs w:val="18"/>
          <w:lang w:val="es-PE"/>
        </w:rPr>
      </w:pPr>
      <w:r w:rsidRPr="00CD50F8">
        <w:rPr>
          <w:rFonts w:cs="Arial"/>
          <w:sz w:val="18"/>
          <w:szCs w:val="18"/>
          <w:lang w:val="es-PE"/>
        </w:rPr>
        <w:t xml:space="preserve">No se muestra la cantidad autorizada disponible </w:t>
      </w:r>
      <w:r w:rsidR="0027068A" w:rsidRPr="00CD50F8">
        <w:rPr>
          <w:rFonts w:cs="Arial"/>
          <w:sz w:val="18"/>
          <w:szCs w:val="18"/>
          <w:lang w:val="es-PE"/>
        </w:rPr>
        <w:t xml:space="preserve">ni el stock si se tiene aplicada la etiqueta “NO DISPONIBLE” </w:t>
      </w:r>
    </w:p>
    <w:p w:rsidR="00392128" w:rsidRPr="00CD50F8" w:rsidRDefault="00392128" w:rsidP="00D917A1">
      <w:pPr>
        <w:pStyle w:val="Prrafodelista"/>
        <w:numPr>
          <w:ilvl w:val="0"/>
          <w:numId w:val="57"/>
        </w:numPr>
        <w:ind w:left="1418"/>
        <w:rPr>
          <w:rFonts w:cs="Arial"/>
          <w:sz w:val="18"/>
          <w:szCs w:val="18"/>
          <w:lang w:val="es-PE"/>
        </w:rPr>
      </w:pPr>
      <w:r w:rsidRPr="00CD50F8">
        <w:rPr>
          <w:rFonts w:cs="Arial"/>
          <w:sz w:val="18"/>
          <w:szCs w:val="18"/>
          <w:lang w:val="es-PE"/>
        </w:rPr>
        <w:t>Colocar como pie de página que el stock disponible</w:t>
      </w:r>
      <w:r w:rsidR="00C8301B" w:rsidRPr="00CD50F8">
        <w:rPr>
          <w:rFonts w:cs="Arial"/>
          <w:sz w:val="18"/>
          <w:szCs w:val="18"/>
          <w:lang w:val="es-PE"/>
        </w:rPr>
        <w:t xml:space="preserve"> </w:t>
      </w:r>
      <w:r w:rsidRPr="00CD50F8">
        <w:rPr>
          <w:rFonts w:cs="Arial"/>
          <w:sz w:val="18"/>
          <w:szCs w:val="18"/>
          <w:lang w:val="es-PE"/>
        </w:rPr>
        <w:t xml:space="preserve">final se refleja cuando el usuario no tenga operaciones imputadas pendientes de confirmar </w:t>
      </w:r>
    </w:p>
    <w:p w:rsidR="00392128" w:rsidRPr="00CD50F8" w:rsidRDefault="00392128" w:rsidP="00D917A1">
      <w:pPr>
        <w:pStyle w:val="Prrafodelista"/>
        <w:numPr>
          <w:ilvl w:val="0"/>
          <w:numId w:val="57"/>
        </w:numPr>
        <w:ind w:left="1418"/>
        <w:rPr>
          <w:rFonts w:cs="Arial"/>
          <w:sz w:val="18"/>
          <w:szCs w:val="18"/>
          <w:lang w:val="es-PE"/>
        </w:rPr>
      </w:pPr>
      <w:r w:rsidRPr="00CD50F8">
        <w:rPr>
          <w:rFonts w:cs="Arial"/>
          <w:sz w:val="18"/>
          <w:szCs w:val="18"/>
          <w:lang w:val="es-PE"/>
        </w:rPr>
        <w:t>Debe poder seleccionar todos periodos anuales, establecimientos sean que le corresponden al Usuario o al prestador de servicio, tipos de operación,</w:t>
      </w:r>
      <w:r w:rsidR="00C8301B" w:rsidRPr="00CD50F8">
        <w:rPr>
          <w:rFonts w:cs="Arial"/>
          <w:sz w:val="18"/>
          <w:szCs w:val="18"/>
          <w:lang w:val="es-PE"/>
        </w:rPr>
        <w:t xml:space="preserve"> </w:t>
      </w:r>
      <w:r w:rsidRPr="00CD50F8">
        <w:rPr>
          <w:rFonts w:cs="Arial"/>
          <w:sz w:val="18"/>
          <w:szCs w:val="18"/>
          <w:lang w:val="es-PE"/>
        </w:rPr>
        <w:t>transacción, BF y presentaciones</w:t>
      </w:r>
    </w:p>
    <w:p w:rsidR="00D26756" w:rsidRPr="00CD50F8" w:rsidRDefault="00392128" w:rsidP="00D917A1">
      <w:pPr>
        <w:pStyle w:val="Prrafodelista"/>
        <w:numPr>
          <w:ilvl w:val="0"/>
          <w:numId w:val="57"/>
        </w:numPr>
        <w:ind w:left="1418"/>
        <w:rPr>
          <w:rFonts w:cs="Arial"/>
          <w:sz w:val="18"/>
          <w:szCs w:val="18"/>
          <w:lang w:val="es-PE"/>
        </w:rPr>
      </w:pPr>
      <w:r w:rsidRPr="00CD50F8">
        <w:rPr>
          <w:rFonts w:cs="Arial"/>
          <w:sz w:val="18"/>
          <w:szCs w:val="18"/>
          <w:lang w:val="es-PE"/>
        </w:rPr>
        <w:t xml:space="preserve">Se debe tener la opción para bajar la información del detalle </w:t>
      </w:r>
      <w:r w:rsidR="00E70650" w:rsidRPr="00CD50F8">
        <w:rPr>
          <w:rFonts w:cs="Arial"/>
          <w:sz w:val="18"/>
          <w:szCs w:val="18"/>
          <w:lang w:val="es-PE"/>
        </w:rPr>
        <w:t>del reporte a un archivo CSV o TXT</w:t>
      </w:r>
      <w:r w:rsidRPr="00CD50F8">
        <w:rPr>
          <w:rFonts w:cs="Arial"/>
          <w:sz w:val="18"/>
          <w:szCs w:val="18"/>
          <w:lang w:val="es-PE"/>
        </w:rPr>
        <w:t xml:space="preserve"> </w:t>
      </w:r>
      <w:r w:rsidR="00892685" w:rsidRPr="00CD50F8">
        <w:rPr>
          <w:rFonts w:cs="Arial"/>
          <w:sz w:val="18"/>
          <w:szCs w:val="18"/>
          <w:lang w:val="es-PE"/>
        </w:rPr>
        <w:t>y de emitirlo de manera gráfica para ver la evolución por cada BF y presentación</w:t>
      </w:r>
    </w:p>
    <w:p w:rsidR="00D26756" w:rsidRPr="00CD50F8" w:rsidRDefault="00D26756" w:rsidP="00D917A1">
      <w:pPr>
        <w:pStyle w:val="Prrafodelista"/>
        <w:numPr>
          <w:ilvl w:val="0"/>
          <w:numId w:val="57"/>
        </w:numPr>
        <w:ind w:left="1418"/>
        <w:rPr>
          <w:rFonts w:cs="Arial"/>
          <w:sz w:val="18"/>
          <w:szCs w:val="18"/>
          <w:lang w:val="es-PE"/>
        </w:rPr>
      </w:pPr>
      <w:r w:rsidRPr="00CD50F8">
        <w:rPr>
          <w:rFonts w:cs="Arial"/>
          <w:sz w:val="18"/>
          <w:szCs w:val="18"/>
          <w:lang w:val="es-PE"/>
        </w:rPr>
        <w:t>Debe mostrar la fecha y usuario que emite la consulta así como la última fecha en la cual se actualizo la información en el registro diario de operaciones</w:t>
      </w:r>
    </w:p>
    <w:p w:rsidR="00392128" w:rsidRPr="00CD50F8" w:rsidRDefault="00392128" w:rsidP="00D26756">
      <w:pPr>
        <w:pStyle w:val="Prrafodelista"/>
        <w:ind w:left="1058"/>
        <w:rPr>
          <w:rFonts w:cs="Arial"/>
          <w:sz w:val="18"/>
          <w:szCs w:val="18"/>
          <w:lang w:val="es-PE"/>
        </w:rPr>
      </w:pPr>
    </w:p>
    <w:p w:rsidR="00392128" w:rsidRPr="00CD50F8" w:rsidRDefault="00392128" w:rsidP="0052061A">
      <w:pPr>
        <w:pStyle w:val="Textodeglobo"/>
        <w:ind w:left="1080"/>
        <w:rPr>
          <w:rFonts w:ascii="Arial" w:hAnsi="Arial" w:cs="Arial"/>
          <w:b/>
          <w:sz w:val="18"/>
          <w:szCs w:val="18"/>
          <w:lang w:eastAsia="es-ES"/>
        </w:rPr>
      </w:pPr>
    </w:p>
    <w:p w:rsidR="00392128" w:rsidRPr="00CD50F8" w:rsidRDefault="00392128" w:rsidP="00D917A1">
      <w:pPr>
        <w:pStyle w:val="Ttulo3"/>
        <w:numPr>
          <w:ilvl w:val="2"/>
          <w:numId w:val="88"/>
        </w:numPr>
        <w:rPr>
          <w:sz w:val="20"/>
        </w:rPr>
      </w:pPr>
      <w:bookmarkStart w:id="114" w:name="_Toc15659650"/>
      <w:r w:rsidRPr="00CD50F8">
        <w:rPr>
          <w:sz w:val="20"/>
        </w:rPr>
        <w:t>Reportes de Usuario INIQBF (intranet)</w:t>
      </w:r>
      <w:bookmarkEnd w:id="114"/>
    </w:p>
    <w:p w:rsidR="00392128" w:rsidRPr="00CD50F8" w:rsidRDefault="00392128" w:rsidP="0052061A">
      <w:pPr>
        <w:pStyle w:val="Textodeglobo"/>
        <w:rPr>
          <w:rFonts w:ascii="Arial" w:hAnsi="Arial" w:cs="Arial"/>
          <w:sz w:val="18"/>
          <w:szCs w:val="18"/>
          <w:u w:val="single"/>
          <w:lang w:eastAsia="es-ES"/>
        </w:rPr>
      </w:pPr>
    </w:p>
    <w:p w:rsidR="00392128" w:rsidRPr="00CD50F8" w:rsidRDefault="00392128" w:rsidP="00D917A1">
      <w:pPr>
        <w:pStyle w:val="Textodeglobo"/>
        <w:numPr>
          <w:ilvl w:val="0"/>
          <w:numId w:val="90"/>
        </w:numPr>
        <w:rPr>
          <w:rFonts w:ascii="Arial" w:hAnsi="Arial" w:cs="Arial"/>
          <w:b/>
          <w:sz w:val="18"/>
          <w:szCs w:val="18"/>
          <w:u w:val="single"/>
          <w:lang w:eastAsia="es-ES"/>
        </w:rPr>
      </w:pPr>
      <w:r w:rsidRPr="00CD50F8">
        <w:rPr>
          <w:rFonts w:ascii="Arial" w:hAnsi="Arial" w:cs="Arial"/>
          <w:b/>
          <w:sz w:val="18"/>
          <w:szCs w:val="18"/>
          <w:u w:val="single"/>
          <w:lang w:eastAsia="es-ES"/>
        </w:rPr>
        <w:t xml:space="preserve">Reporte de </w:t>
      </w:r>
      <w:r w:rsidR="006B30B7" w:rsidRPr="00CD50F8">
        <w:rPr>
          <w:rFonts w:ascii="Arial" w:hAnsi="Arial" w:cs="Arial"/>
          <w:b/>
          <w:sz w:val="18"/>
          <w:szCs w:val="18"/>
          <w:u w:val="single"/>
          <w:lang w:eastAsia="es-ES"/>
        </w:rPr>
        <w:t>cantidad autorizada</w:t>
      </w:r>
      <w:r w:rsidRPr="00CD50F8">
        <w:rPr>
          <w:rFonts w:ascii="Arial" w:hAnsi="Arial" w:cs="Arial"/>
          <w:b/>
          <w:sz w:val="18"/>
          <w:szCs w:val="18"/>
          <w:u w:val="single"/>
          <w:lang w:eastAsia="es-ES"/>
        </w:rPr>
        <w:t xml:space="preserve"> disponible mensual por periodo anual</w:t>
      </w:r>
    </w:p>
    <w:p w:rsidR="00392128" w:rsidRPr="00CD50F8" w:rsidRDefault="00F901C8" w:rsidP="0052061A">
      <w:pPr>
        <w:pStyle w:val="Textodeglobo"/>
        <w:ind w:left="709"/>
        <w:rPr>
          <w:rFonts w:ascii="Arial" w:hAnsi="Arial" w:cs="Arial"/>
          <w:sz w:val="18"/>
          <w:szCs w:val="18"/>
          <w:lang w:eastAsia="es-ES"/>
        </w:rPr>
      </w:pPr>
      <w:r w:rsidRPr="00CD50F8">
        <w:rPr>
          <w:rFonts w:ascii="Arial" w:hAnsi="Arial" w:cs="Arial"/>
          <w:sz w:val="18"/>
          <w:szCs w:val="18"/>
          <w:lang w:eastAsia="es-ES"/>
        </w:rPr>
        <w:t xml:space="preserve">Es el reporte que emiten los usuarios INIQBF al registro de operaciones de los usuarios del RCBF que sirve para verificar la evolución mensual de la cantidad </w:t>
      </w:r>
      <w:r w:rsidRPr="00CD50F8">
        <w:rPr>
          <w:rFonts w:cs="Arial"/>
          <w:sz w:val="18"/>
          <w:szCs w:val="18"/>
        </w:rPr>
        <w:t xml:space="preserve">autorizada </w:t>
      </w:r>
      <w:r w:rsidRPr="00CD50F8">
        <w:rPr>
          <w:rFonts w:ascii="Arial" w:hAnsi="Arial" w:cs="Arial"/>
          <w:sz w:val="18"/>
          <w:szCs w:val="18"/>
          <w:lang w:eastAsia="es-ES"/>
        </w:rPr>
        <w:t>utilizada y de</w:t>
      </w:r>
      <w:r w:rsidR="006B30B7" w:rsidRPr="00CD50F8">
        <w:rPr>
          <w:rFonts w:ascii="Arial" w:hAnsi="Arial" w:cs="Arial"/>
          <w:sz w:val="18"/>
          <w:szCs w:val="18"/>
          <w:lang w:eastAsia="es-ES"/>
        </w:rPr>
        <w:t xml:space="preserve"> la </w:t>
      </w:r>
      <w:r w:rsidR="006B30B7" w:rsidRPr="00CD50F8">
        <w:rPr>
          <w:rFonts w:cs="Arial"/>
          <w:sz w:val="18"/>
          <w:szCs w:val="18"/>
        </w:rPr>
        <w:t>cantidad autorizada disponible</w:t>
      </w:r>
      <w:r w:rsidRPr="00CD50F8">
        <w:rPr>
          <w:rFonts w:ascii="Arial" w:hAnsi="Arial" w:cs="Arial"/>
          <w:sz w:val="18"/>
          <w:szCs w:val="18"/>
          <w:lang w:eastAsia="es-ES"/>
        </w:rPr>
        <w:t xml:space="preserve"> por código del BF. </w:t>
      </w:r>
    </w:p>
    <w:p w:rsidR="00392128" w:rsidRPr="00CD50F8" w:rsidRDefault="00392128" w:rsidP="0052061A">
      <w:pPr>
        <w:pStyle w:val="Textodeglobo"/>
        <w:ind w:left="709"/>
        <w:rPr>
          <w:rFonts w:ascii="Arial" w:hAnsi="Arial" w:cs="Arial"/>
          <w:sz w:val="18"/>
          <w:szCs w:val="18"/>
          <w:lang w:eastAsia="es-ES"/>
        </w:rPr>
      </w:pPr>
      <w:r w:rsidRPr="00CD50F8">
        <w:rPr>
          <w:rFonts w:ascii="Arial" w:hAnsi="Arial" w:cs="Arial"/>
          <w:sz w:val="18"/>
          <w:szCs w:val="18"/>
          <w:lang w:eastAsia="es-ES"/>
        </w:rPr>
        <w:t xml:space="preserve">Considerar para los cálculos la reserva de </w:t>
      </w:r>
      <w:r w:rsidR="001F57D1" w:rsidRPr="00CD50F8">
        <w:rPr>
          <w:rFonts w:cs="Arial"/>
          <w:sz w:val="18"/>
          <w:szCs w:val="18"/>
        </w:rPr>
        <w:t>cantidad autorizada disponible</w:t>
      </w:r>
      <w:r w:rsidR="001F57D1" w:rsidRPr="00CD50F8">
        <w:rPr>
          <w:rFonts w:ascii="Arial" w:hAnsi="Arial" w:cs="Arial"/>
          <w:sz w:val="18"/>
          <w:szCs w:val="18"/>
          <w:lang w:eastAsia="es-ES"/>
        </w:rPr>
        <w:t xml:space="preserve"> </w:t>
      </w:r>
      <w:r w:rsidRPr="00CD50F8">
        <w:rPr>
          <w:rFonts w:ascii="Arial" w:hAnsi="Arial" w:cs="Arial"/>
          <w:sz w:val="18"/>
          <w:szCs w:val="18"/>
          <w:lang w:eastAsia="es-ES"/>
        </w:rPr>
        <w:t>que los</w:t>
      </w:r>
      <w:r w:rsidR="00C8301B" w:rsidRPr="00CD50F8">
        <w:rPr>
          <w:rFonts w:ascii="Arial" w:hAnsi="Arial" w:cs="Arial"/>
          <w:sz w:val="18"/>
          <w:szCs w:val="18"/>
          <w:lang w:eastAsia="es-ES"/>
        </w:rPr>
        <w:t xml:space="preserve"> </w:t>
      </w:r>
      <w:r w:rsidRPr="00CD50F8">
        <w:rPr>
          <w:rFonts w:ascii="Arial" w:hAnsi="Arial" w:cs="Arial"/>
          <w:sz w:val="18"/>
          <w:szCs w:val="18"/>
          <w:lang w:eastAsia="es-ES"/>
        </w:rPr>
        <w:t xml:space="preserve">usuarios </w:t>
      </w:r>
      <w:r w:rsidR="00AA3FB5" w:rsidRPr="00CD50F8">
        <w:rPr>
          <w:rFonts w:ascii="Arial" w:hAnsi="Arial" w:cs="Arial"/>
          <w:sz w:val="18"/>
          <w:szCs w:val="18"/>
          <w:lang w:eastAsia="es-ES"/>
        </w:rPr>
        <w:t>puede</w:t>
      </w:r>
      <w:r w:rsidRPr="00CD50F8">
        <w:rPr>
          <w:rFonts w:ascii="Arial" w:hAnsi="Arial" w:cs="Arial"/>
          <w:sz w:val="18"/>
          <w:szCs w:val="18"/>
          <w:lang w:eastAsia="es-ES"/>
        </w:rPr>
        <w:t xml:space="preserve"> tener asignados </w:t>
      </w:r>
    </w:p>
    <w:p w:rsidR="00392128" w:rsidRPr="00CD50F8" w:rsidRDefault="00392128" w:rsidP="0052061A">
      <w:pPr>
        <w:pStyle w:val="Textodeglobo"/>
        <w:ind w:left="709"/>
        <w:rPr>
          <w:rFonts w:ascii="Arial" w:hAnsi="Arial" w:cs="Arial"/>
          <w:sz w:val="18"/>
          <w:szCs w:val="18"/>
          <w:lang w:eastAsia="es-ES"/>
        </w:rPr>
      </w:pPr>
    </w:p>
    <w:p w:rsidR="00392128" w:rsidRPr="00CD50F8" w:rsidRDefault="00392128" w:rsidP="0052061A">
      <w:pPr>
        <w:pStyle w:val="Textodeglobo"/>
        <w:ind w:left="709"/>
        <w:rPr>
          <w:rFonts w:ascii="Arial" w:hAnsi="Arial" w:cs="Arial"/>
          <w:sz w:val="18"/>
          <w:szCs w:val="18"/>
          <w:lang w:eastAsia="es-ES"/>
        </w:rPr>
      </w:pPr>
      <w:r w:rsidRPr="00CD50F8">
        <w:rPr>
          <w:rFonts w:ascii="Arial" w:hAnsi="Arial" w:cs="Arial"/>
          <w:sz w:val="18"/>
          <w:szCs w:val="18"/>
          <w:lang w:eastAsia="es-ES"/>
        </w:rPr>
        <w:t>Filtros</w:t>
      </w:r>
      <w:r w:rsidR="0052061A" w:rsidRPr="00CD50F8">
        <w:rPr>
          <w:rFonts w:ascii="Arial" w:hAnsi="Arial" w:cs="Arial"/>
          <w:sz w:val="18"/>
          <w:szCs w:val="18"/>
          <w:lang w:eastAsia="es-ES"/>
        </w:rPr>
        <w:t>:</w:t>
      </w:r>
    </w:p>
    <w:p w:rsidR="00392128" w:rsidRPr="00CD50F8" w:rsidRDefault="00392128" w:rsidP="00D917A1">
      <w:pPr>
        <w:pStyle w:val="Prrafodelista"/>
        <w:numPr>
          <w:ilvl w:val="0"/>
          <w:numId w:val="52"/>
        </w:numPr>
        <w:ind w:left="1418"/>
        <w:rPr>
          <w:rFonts w:cs="Arial"/>
          <w:sz w:val="18"/>
          <w:szCs w:val="18"/>
          <w:lang w:val="es-PE"/>
        </w:rPr>
      </w:pPr>
      <w:r w:rsidRPr="00CD50F8">
        <w:rPr>
          <w:rFonts w:cs="Arial"/>
          <w:sz w:val="18"/>
          <w:szCs w:val="18"/>
          <w:lang w:val="es-PE"/>
        </w:rPr>
        <w:t xml:space="preserve">RUC (tiene que </w:t>
      </w:r>
      <w:r w:rsidR="00113E0B" w:rsidRPr="00CD50F8">
        <w:rPr>
          <w:rFonts w:cs="Arial"/>
          <w:sz w:val="18"/>
          <w:szCs w:val="18"/>
          <w:lang w:val="es-PE"/>
        </w:rPr>
        <w:t xml:space="preserve">estar o </w:t>
      </w:r>
      <w:r w:rsidRPr="00CD50F8">
        <w:rPr>
          <w:rFonts w:cs="Arial"/>
          <w:sz w:val="18"/>
          <w:szCs w:val="18"/>
          <w:lang w:val="es-PE"/>
        </w:rPr>
        <w:t>haber estado inscrito en el RCBF)</w:t>
      </w:r>
    </w:p>
    <w:p w:rsidR="00392128" w:rsidRPr="00CD50F8" w:rsidRDefault="00392128" w:rsidP="00D917A1">
      <w:pPr>
        <w:pStyle w:val="Prrafodelista"/>
        <w:numPr>
          <w:ilvl w:val="0"/>
          <w:numId w:val="52"/>
        </w:numPr>
        <w:ind w:left="1418"/>
        <w:rPr>
          <w:rFonts w:cs="Arial"/>
          <w:sz w:val="18"/>
          <w:szCs w:val="18"/>
          <w:lang w:val="es-PE"/>
        </w:rPr>
      </w:pPr>
      <w:r w:rsidRPr="00CD50F8">
        <w:rPr>
          <w:rFonts w:cs="Arial"/>
          <w:sz w:val="18"/>
          <w:szCs w:val="18"/>
          <w:lang w:val="es-PE"/>
        </w:rPr>
        <w:t xml:space="preserve">Periodo de vigencia </w:t>
      </w:r>
    </w:p>
    <w:p w:rsidR="00392128" w:rsidRPr="00CD50F8" w:rsidRDefault="00392128" w:rsidP="00D917A1">
      <w:pPr>
        <w:pStyle w:val="Prrafodelista"/>
        <w:numPr>
          <w:ilvl w:val="0"/>
          <w:numId w:val="52"/>
        </w:numPr>
        <w:ind w:left="1418"/>
        <w:rPr>
          <w:rFonts w:cs="Arial"/>
          <w:sz w:val="18"/>
          <w:szCs w:val="18"/>
          <w:lang w:val="es-PE"/>
        </w:rPr>
      </w:pPr>
      <w:r w:rsidRPr="00CD50F8">
        <w:rPr>
          <w:rFonts w:cs="Arial"/>
          <w:sz w:val="18"/>
          <w:szCs w:val="18"/>
          <w:lang w:val="es-PE"/>
        </w:rPr>
        <w:t>Periodo Anual</w:t>
      </w:r>
    </w:p>
    <w:p w:rsidR="00392128" w:rsidRPr="00CD50F8" w:rsidRDefault="00392128" w:rsidP="00D917A1">
      <w:pPr>
        <w:pStyle w:val="Prrafodelista"/>
        <w:numPr>
          <w:ilvl w:val="0"/>
          <w:numId w:val="52"/>
        </w:numPr>
        <w:ind w:left="1418"/>
        <w:rPr>
          <w:rFonts w:cs="Arial"/>
          <w:sz w:val="18"/>
          <w:szCs w:val="18"/>
          <w:lang w:val="es-PE"/>
        </w:rPr>
      </w:pPr>
      <w:r w:rsidRPr="00CD50F8">
        <w:rPr>
          <w:rFonts w:cs="Arial"/>
          <w:sz w:val="18"/>
          <w:szCs w:val="18"/>
          <w:lang w:val="es-PE"/>
        </w:rPr>
        <w:t>Tipo de operación</w:t>
      </w:r>
    </w:p>
    <w:p w:rsidR="00392128" w:rsidRPr="00CD50F8" w:rsidRDefault="00392128" w:rsidP="00D917A1">
      <w:pPr>
        <w:pStyle w:val="Prrafodelista"/>
        <w:numPr>
          <w:ilvl w:val="0"/>
          <w:numId w:val="52"/>
        </w:numPr>
        <w:ind w:left="1418"/>
        <w:rPr>
          <w:rFonts w:cs="Arial"/>
          <w:sz w:val="18"/>
          <w:szCs w:val="18"/>
          <w:lang w:val="es-PE"/>
        </w:rPr>
      </w:pPr>
      <w:r w:rsidRPr="00CD50F8">
        <w:rPr>
          <w:rFonts w:cs="Arial"/>
          <w:sz w:val="18"/>
          <w:szCs w:val="18"/>
          <w:lang w:val="es-PE"/>
        </w:rPr>
        <w:t xml:space="preserve">Transacción </w:t>
      </w:r>
    </w:p>
    <w:p w:rsidR="00392128" w:rsidRPr="00CD50F8" w:rsidRDefault="00392128" w:rsidP="0052061A">
      <w:pPr>
        <w:pStyle w:val="Textodeglobo"/>
        <w:ind w:left="709"/>
        <w:rPr>
          <w:rFonts w:ascii="Arial" w:hAnsi="Arial" w:cs="Arial"/>
          <w:sz w:val="18"/>
          <w:szCs w:val="18"/>
          <w:lang w:eastAsia="es-ES"/>
        </w:rPr>
      </w:pPr>
    </w:p>
    <w:p w:rsidR="00392128" w:rsidRPr="00CD50F8" w:rsidRDefault="0052061A" w:rsidP="0052061A">
      <w:pPr>
        <w:pStyle w:val="Textodeglobo"/>
        <w:ind w:left="709"/>
        <w:rPr>
          <w:rFonts w:ascii="Arial" w:hAnsi="Arial" w:cs="Arial"/>
          <w:sz w:val="18"/>
          <w:szCs w:val="18"/>
          <w:lang w:eastAsia="es-ES"/>
        </w:rPr>
      </w:pPr>
      <w:r w:rsidRPr="00CD50F8">
        <w:rPr>
          <w:rFonts w:ascii="Arial" w:hAnsi="Arial" w:cs="Arial"/>
          <w:sz w:val="18"/>
          <w:szCs w:val="18"/>
          <w:lang w:eastAsia="es-ES"/>
        </w:rPr>
        <w:t xml:space="preserve">Los </w:t>
      </w:r>
      <w:r w:rsidR="006B5AE2" w:rsidRPr="00CD50F8">
        <w:rPr>
          <w:sz w:val="18"/>
          <w:szCs w:val="18"/>
        </w:rPr>
        <w:t xml:space="preserve">datos </w:t>
      </w:r>
      <w:r w:rsidRPr="00CD50F8">
        <w:rPr>
          <w:rFonts w:ascii="Arial" w:hAnsi="Arial" w:cs="Arial"/>
          <w:sz w:val="18"/>
          <w:szCs w:val="18"/>
          <w:lang w:eastAsia="es-ES"/>
        </w:rPr>
        <w:t>a presentar son:</w:t>
      </w:r>
    </w:p>
    <w:p w:rsidR="00392128" w:rsidRPr="00CD50F8" w:rsidRDefault="00392128" w:rsidP="00D917A1">
      <w:pPr>
        <w:numPr>
          <w:ilvl w:val="0"/>
          <w:numId w:val="91"/>
        </w:numPr>
        <w:ind w:left="1134"/>
        <w:rPr>
          <w:rFonts w:cs="Arial"/>
          <w:sz w:val="18"/>
          <w:szCs w:val="18"/>
          <w:lang w:val="es-PE"/>
        </w:rPr>
      </w:pPr>
      <w:r w:rsidRPr="00CD50F8">
        <w:rPr>
          <w:rFonts w:cs="Arial"/>
          <w:sz w:val="18"/>
          <w:szCs w:val="18"/>
          <w:lang w:val="es-PE"/>
        </w:rPr>
        <w:t>Cabecera</w:t>
      </w:r>
    </w:p>
    <w:p w:rsidR="00392128" w:rsidRPr="00CD50F8" w:rsidRDefault="00392128" w:rsidP="00D917A1">
      <w:pPr>
        <w:pStyle w:val="Prrafodelista"/>
        <w:numPr>
          <w:ilvl w:val="0"/>
          <w:numId w:val="53"/>
        </w:numPr>
        <w:ind w:left="1418"/>
        <w:rPr>
          <w:rFonts w:cs="Arial"/>
          <w:sz w:val="18"/>
          <w:szCs w:val="18"/>
          <w:lang w:val="es-PE"/>
        </w:rPr>
      </w:pPr>
      <w:r w:rsidRPr="00CD50F8">
        <w:rPr>
          <w:rFonts w:cs="Arial"/>
          <w:sz w:val="18"/>
          <w:szCs w:val="18"/>
          <w:lang w:val="es-PE"/>
        </w:rPr>
        <w:t>RUC</w:t>
      </w:r>
    </w:p>
    <w:p w:rsidR="00392128" w:rsidRPr="00CD50F8" w:rsidRDefault="00392128" w:rsidP="00D917A1">
      <w:pPr>
        <w:pStyle w:val="Prrafodelista"/>
        <w:numPr>
          <w:ilvl w:val="0"/>
          <w:numId w:val="53"/>
        </w:numPr>
        <w:ind w:left="1418"/>
        <w:rPr>
          <w:rFonts w:cs="Arial"/>
          <w:sz w:val="18"/>
          <w:szCs w:val="18"/>
          <w:lang w:val="es-PE"/>
        </w:rPr>
      </w:pPr>
      <w:r w:rsidRPr="00CD50F8">
        <w:rPr>
          <w:rFonts w:cs="Arial"/>
          <w:sz w:val="18"/>
          <w:szCs w:val="18"/>
          <w:lang w:val="es-PE"/>
        </w:rPr>
        <w:t>Razón Social</w:t>
      </w:r>
    </w:p>
    <w:p w:rsidR="00392128" w:rsidRPr="00CD50F8" w:rsidRDefault="00392128" w:rsidP="00D917A1">
      <w:pPr>
        <w:pStyle w:val="Prrafodelista"/>
        <w:numPr>
          <w:ilvl w:val="0"/>
          <w:numId w:val="53"/>
        </w:numPr>
        <w:ind w:left="1418"/>
        <w:rPr>
          <w:rFonts w:cs="Arial"/>
          <w:sz w:val="18"/>
          <w:szCs w:val="18"/>
          <w:lang w:val="es-PE"/>
        </w:rPr>
      </w:pPr>
      <w:r w:rsidRPr="00CD50F8">
        <w:rPr>
          <w:rFonts w:cs="Arial"/>
          <w:sz w:val="18"/>
          <w:szCs w:val="18"/>
          <w:lang w:val="es-PE"/>
        </w:rPr>
        <w:t xml:space="preserve">Periodo de vigencia </w:t>
      </w:r>
    </w:p>
    <w:p w:rsidR="00392128" w:rsidRPr="00CD50F8" w:rsidRDefault="00392128" w:rsidP="00D917A1">
      <w:pPr>
        <w:pStyle w:val="Prrafodelista"/>
        <w:numPr>
          <w:ilvl w:val="0"/>
          <w:numId w:val="53"/>
        </w:numPr>
        <w:ind w:left="1418"/>
        <w:rPr>
          <w:rFonts w:cs="Arial"/>
          <w:sz w:val="18"/>
          <w:szCs w:val="18"/>
          <w:lang w:val="es-PE"/>
        </w:rPr>
      </w:pPr>
      <w:r w:rsidRPr="00CD50F8">
        <w:rPr>
          <w:rFonts w:cs="Arial"/>
          <w:sz w:val="18"/>
          <w:szCs w:val="18"/>
          <w:lang w:val="es-PE"/>
        </w:rPr>
        <w:t xml:space="preserve">Periodo Anual </w:t>
      </w:r>
      <w:r w:rsidR="00C13208" w:rsidRPr="00CD50F8">
        <w:rPr>
          <w:rFonts w:cs="Arial"/>
          <w:sz w:val="18"/>
          <w:szCs w:val="18"/>
          <w:lang w:val="es-PE"/>
        </w:rPr>
        <w:t>(puede elegir todos)</w:t>
      </w:r>
    </w:p>
    <w:p w:rsidR="00392128" w:rsidRPr="00CD50F8" w:rsidRDefault="00392128" w:rsidP="00D917A1">
      <w:pPr>
        <w:pStyle w:val="Prrafodelista"/>
        <w:numPr>
          <w:ilvl w:val="0"/>
          <w:numId w:val="53"/>
        </w:numPr>
        <w:ind w:left="1418"/>
        <w:rPr>
          <w:rFonts w:cs="Arial"/>
          <w:sz w:val="18"/>
          <w:szCs w:val="18"/>
          <w:lang w:val="es-PE"/>
        </w:rPr>
      </w:pPr>
      <w:r w:rsidRPr="00CD50F8">
        <w:rPr>
          <w:rFonts w:cs="Arial"/>
          <w:sz w:val="18"/>
          <w:szCs w:val="18"/>
          <w:lang w:val="es-PE"/>
        </w:rPr>
        <w:t xml:space="preserve">Fecha de Reposición (se muestra si tiene, otro caso “No Aplica”) </w:t>
      </w:r>
    </w:p>
    <w:p w:rsidR="00392128" w:rsidRPr="00CD50F8" w:rsidRDefault="00392128" w:rsidP="00D917A1">
      <w:pPr>
        <w:pStyle w:val="Prrafodelista"/>
        <w:numPr>
          <w:ilvl w:val="0"/>
          <w:numId w:val="53"/>
        </w:numPr>
        <w:ind w:left="1418"/>
        <w:rPr>
          <w:rFonts w:cs="Arial"/>
          <w:sz w:val="18"/>
          <w:szCs w:val="18"/>
          <w:lang w:val="es-PE"/>
        </w:rPr>
      </w:pPr>
      <w:r w:rsidRPr="00CD50F8">
        <w:rPr>
          <w:rFonts w:cs="Arial"/>
          <w:sz w:val="18"/>
          <w:szCs w:val="18"/>
          <w:lang w:val="es-PE"/>
        </w:rPr>
        <w:t>Fecha del sistema, hora del sistema</w:t>
      </w:r>
    </w:p>
    <w:p w:rsidR="00392128" w:rsidRPr="00CD50F8" w:rsidRDefault="00392128" w:rsidP="00D917A1">
      <w:pPr>
        <w:pStyle w:val="Prrafodelista"/>
        <w:numPr>
          <w:ilvl w:val="0"/>
          <w:numId w:val="53"/>
        </w:numPr>
        <w:ind w:left="1418"/>
        <w:rPr>
          <w:rFonts w:cs="Arial"/>
          <w:sz w:val="18"/>
          <w:szCs w:val="18"/>
          <w:lang w:val="es-PE"/>
        </w:rPr>
      </w:pPr>
      <w:r w:rsidRPr="00CD50F8">
        <w:rPr>
          <w:rFonts w:cs="Arial"/>
          <w:sz w:val="18"/>
          <w:szCs w:val="18"/>
          <w:lang w:val="es-PE"/>
        </w:rPr>
        <w:t xml:space="preserve">Usuario que emite el reporte </w:t>
      </w:r>
    </w:p>
    <w:p w:rsidR="00392128" w:rsidRPr="00CD50F8" w:rsidRDefault="00392128" w:rsidP="0052061A">
      <w:pPr>
        <w:pStyle w:val="Prrafodelista"/>
        <w:ind w:left="540"/>
        <w:rPr>
          <w:rFonts w:cs="Arial"/>
          <w:sz w:val="20"/>
          <w:szCs w:val="20"/>
        </w:rPr>
      </w:pPr>
    </w:p>
    <w:p w:rsidR="00392128" w:rsidRPr="00CD50F8" w:rsidRDefault="00392128" w:rsidP="00D917A1">
      <w:pPr>
        <w:numPr>
          <w:ilvl w:val="0"/>
          <w:numId w:val="91"/>
        </w:numPr>
        <w:ind w:left="1134"/>
        <w:rPr>
          <w:rFonts w:cs="Arial"/>
          <w:sz w:val="18"/>
          <w:szCs w:val="18"/>
          <w:lang w:val="es-PE"/>
        </w:rPr>
      </w:pPr>
      <w:r w:rsidRPr="00CD50F8">
        <w:rPr>
          <w:rFonts w:cs="Arial"/>
          <w:sz w:val="18"/>
          <w:szCs w:val="18"/>
          <w:lang w:val="es-PE"/>
        </w:rPr>
        <w:t>Detalle, por cada BF - Producto Comercial (que estuvieron activos en algún momento del periodo anual), la información se ordena por BF de forma ascendente</w:t>
      </w:r>
    </w:p>
    <w:p w:rsidR="00392128" w:rsidRPr="00CD50F8" w:rsidRDefault="00A3286B" w:rsidP="00D917A1">
      <w:pPr>
        <w:pStyle w:val="Prrafodelista"/>
        <w:numPr>
          <w:ilvl w:val="0"/>
          <w:numId w:val="53"/>
        </w:numPr>
        <w:ind w:left="1418"/>
        <w:rPr>
          <w:rFonts w:cs="Arial"/>
          <w:sz w:val="18"/>
          <w:szCs w:val="18"/>
          <w:lang w:val="es-PE"/>
        </w:rPr>
      </w:pPr>
      <w:r w:rsidRPr="00CD50F8">
        <w:rPr>
          <w:rFonts w:cs="Arial"/>
          <w:sz w:val="18"/>
          <w:szCs w:val="18"/>
          <w:lang w:val="es-PE"/>
        </w:rPr>
        <w:t>Número</w:t>
      </w:r>
      <w:r w:rsidR="00392128" w:rsidRPr="00CD50F8">
        <w:rPr>
          <w:rFonts w:cs="Arial"/>
          <w:sz w:val="18"/>
          <w:szCs w:val="18"/>
          <w:lang w:val="es-PE"/>
        </w:rPr>
        <w:t xml:space="preserve"> de orden del BF</w:t>
      </w:r>
    </w:p>
    <w:p w:rsidR="00392128" w:rsidRPr="00CD50F8" w:rsidRDefault="00392128" w:rsidP="00D917A1">
      <w:pPr>
        <w:pStyle w:val="Prrafodelista"/>
        <w:numPr>
          <w:ilvl w:val="0"/>
          <w:numId w:val="53"/>
        </w:numPr>
        <w:ind w:left="1418"/>
        <w:rPr>
          <w:rFonts w:cs="Arial"/>
          <w:sz w:val="18"/>
          <w:szCs w:val="18"/>
          <w:lang w:val="es-PE"/>
        </w:rPr>
      </w:pPr>
      <w:r w:rsidRPr="00CD50F8">
        <w:rPr>
          <w:rFonts w:cs="Arial"/>
          <w:sz w:val="18"/>
          <w:szCs w:val="18"/>
          <w:lang w:val="es-PE"/>
        </w:rPr>
        <w:t xml:space="preserve">Código </w:t>
      </w:r>
      <w:r w:rsidR="004C6A13" w:rsidRPr="00CD50F8">
        <w:rPr>
          <w:rFonts w:cs="Arial"/>
          <w:sz w:val="18"/>
          <w:szCs w:val="18"/>
          <w:lang w:val="es-PE"/>
        </w:rPr>
        <w:t>d</w:t>
      </w:r>
      <w:r w:rsidRPr="00CD50F8">
        <w:rPr>
          <w:rFonts w:cs="Arial"/>
          <w:sz w:val="18"/>
          <w:szCs w:val="18"/>
          <w:lang w:val="es-PE"/>
        </w:rPr>
        <w:t xml:space="preserve">el BF </w:t>
      </w:r>
    </w:p>
    <w:p w:rsidR="00392128" w:rsidRPr="00CD50F8" w:rsidRDefault="00392128" w:rsidP="00D917A1">
      <w:pPr>
        <w:pStyle w:val="Prrafodelista"/>
        <w:numPr>
          <w:ilvl w:val="0"/>
          <w:numId w:val="53"/>
        </w:numPr>
        <w:ind w:left="1418"/>
        <w:rPr>
          <w:rFonts w:cs="Arial"/>
          <w:sz w:val="18"/>
          <w:szCs w:val="18"/>
          <w:lang w:val="es-PE"/>
        </w:rPr>
      </w:pPr>
      <w:r w:rsidRPr="00CD50F8">
        <w:rPr>
          <w:rFonts w:cs="Arial"/>
          <w:sz w:val="18"/>
          <w:szCs w:val="18"/>
          <w:lang w:val="es-PE"/>
        </w:rPr>
        <w:t>Fecha de Alta de BF en el RCBF</w:t>
      </w:r>
    </w:p>
    <w:p w:rsidR="00392128" w:rsidRPr="00CD50F8" w:rsidRDefault="00392128" w:rsidP="00D917A1">
      <w:pPr>
        <w:pStyle w:val="Prrafodelista"/>
        <w:numPr>
          <w:ilvl w:val="0"/>
          <w:numId w:val="53"/>
        </w:numPr>
        <w:ind w:left="1418"/>
        <w:rPr>
          <w:rFonts w:cs="Arial"/>
          <w:sz w:val="18"/>
          <w:szCs w:val="18"/>
          <w:lang w:val="es-PE"/>
        </w:rPr>
      </w:pPr>
      <w:r w:rsidRPr="00CD50F8">
        <w:rPr>
          <w:rFonts w:cs="Arial"/>
          <w:sz w:val="18"/>
          <w:szCs w:val="18"/>
          <w:lang w:val="es-PE"/>
        </w:rPr>
        <w:t>Fecha de Baja de BF en el RCBF</w:t>
      </w:r>
    </w:p>
    <w:p w:rsidR="004815D6" w:rsidRPr="00CD50F8" w:rsidRDefault="004815D6" w:rsidP="00D917A1">
      <w:pPr>
        <w:pStyle w:val="Prrafodelista"/>
        <w:numPr>
          <w:ilvl w:val="0"/>
          <w:numId w:val="53"/>
        </w:numPr>
        <w:ind w:left="1418"/>
        <w:rPr>
          <w:rFonts w:cs="Arial"/>
          <w:sz w:val="18"/>
          <w:szCs w:val="18"/>
          <w:lang w:val="es-PE"/>
        </w:rPr>
      </w:pPr>
      <w:r w:rsidRPr="00CD50F8">
        <w:rPr>
          <w:rFonts w:cs="Arial"/>
          <w:sz w:val="18"/>
          <w:szCs w:val="18"/>
          <w:lang w:val="es-PE"/>
        </w:rPr>
        <w:t>Periodo (aaaa/mm)</w:t>
      </w:r>
    </w:p>
    <w:p w:rsidR="00392128" w:rsidRPr="00CD50F8" w:rsidRDefault="00392128" w:rsidP="00D917A1">
      <w:pPr>
        <w:pStyle w:val="Prrafodelista"/>
        <w:numPr>
          <w:ilvl w:val="0"/>
          <w:numId w:val="53"/>
        </w:numPr>
        <w:ind w:left="1418"/>
        <w:rPr>
          <w:rFonts w:cs="Arial"/>
          <w:sz w:val="18"/>
          <w:szCs w:val="18"/>
          <w:lang w:val="es-PE"/>
        </w:rPr>
      </w:pPr>
      <w:r w:rsidRPr="00CD50F8">
        <w:rPr>
          <w:rFonts w:cs="Arial"/>
          <w:sz w:val="18"/>
          <w:szCs w:val="18"/>
          <w:lang w:val="es-PE"/>
        </w:rPr>
        <w:t xml:space="preserve">Nombre Comercial del </w:t>
      </w:r>
      <w:r w:rsidR="00C1428F" w:rsidRPr="00CD50F8">
        <w:rPr>
          <w:rFonts w:cs="Arial"/>
          <w:sz w:val="18"/>
          <w:szCs w:val="18"/>
          <w:lang w:val="es-PE"/>
        </w:rPr>
        <w:t>Bien</w:t>
      </w:r>
      <w:r w:rsidRPr="00CD50F8">
        <w:rPr>
          <w:rFonts w:cs="Arial"/>
          <w:sz w:val="18"/>
          <w:szCs w:val="18"/>
          <w:lang w:val="es-PE"/>
        </w:rPr>
        <w:t xml:space="preserve">, código del BF+”-“+nombre del </w:t>
      </w:r>
      <w:r w:rsidR="00C1428F" w:rsidRPr="00CD50F8">
        <w:rPr>
          <w:rFonts w:cs="Arial"/>
          <w:sz w:val="18"/>
          <w:szCs w:val="18"/>
          <w:lang w:val="es-PE"/>
        </w:rPr>
        <w:t>Bien</w:t>
      </w:r>
      <w:r w:rsidRPr="00CD50F8">
        <w:rPr>
          <w:rFonts w:cs="Arial"/>
          <w:sz w:val="18"/>
          <w:szCs w:val="18"/>
          <w:lang w:val="es-PE"/>
        </w:rPr>
        <w:t xml:space="preserve">+”-“+nombre comercial del </w:t>
      </w:r>
      <w:r w:rsidR="00C1428F" w:rsidRPr="00CD50F8">
        <w:rPr>
          <w:rFonts w:cs="Arial"/>
          <w:sz w:val="18"/>
          <w:szCs w:val="18"/>
          <w:lang w:val="es-PE"/>
        </w:rPr>
        <w:t>Bien</w:t>
      </w:r>
      <w:r w:rsidRPr="00CD50F8">
        <w:rPr>
          <w:rFonts w:cs="Arial"/>
          <w:sz w:val="18"/>
          <w:szCs w:val="18"/>
          <w:lang w:val="es-PE"/>
        </w:rPr>
        <w:t xml:space="preserve">) </w:t>
      </w:r>
    </w:p>
    <w:p w:rsidR="00392128" w:rsidRPr="00CD50F8" w:rsidRDefault="00392128" w:rsidP="00D917A1">
      <w:pPr>
        <w:pStyle w:val="Prrafodelista"/>
        <w:numPr>
          <w:ilvl w:val="0"/>
          <w:numId w:val="53"/>
        </w:numPr>
        <w:ind w:left="1418"/>
        <w:rPr>
          <w:rFonts w:cs="Arial"/>
          <w:sz w:val="18"/>
          <w:szCs w:val="18"/>
          <w:lang w:val="es-PE"/>
        </w:rPr>
      </w:pPr>
      <w:r w:rsidRPr="00CD50F8">
        <w:rPr>
          <w:rFonts w:cs="Arial"/>
          <w:sz w:val="18"/>
          <w:szCs w:val="18"/>
          <w:lang w:val="es-PE"/>
        </w:rPr>
        <w:t xml:space="preserve">Cantidad autorizada anual (en Kg./Gal.) a la fecha actual </w:t>
      </w:r>
    </w:p>
    <w:p w:rsidR="00392128" w:rsidRPr="00CD50F8" w:rsidRDefault="00392128" w:rsidP="00D917A1">
      <w:pPr>
        <w:pStyle w:val="Prrafodelista"/>
        <w:numPr>
          <w:ilvl w:val="0"/>
          <w:numId w:val="53"/>
        </w:numPr>
        <w:ind w:left="1418"/>
        <w:rPr>
          <w:rFonts w:cs="Arial"/>
          <w:sz w:val="18"/>
          <w:szCs w:val="18"/>
          <w:lang w:val="es-PE"/>
        </w:rPr>
      </w:pPr>
      <w:r w:rsidRPr="00CD50F8">
        <w:rPr>
          <w:rFonts w:cs="Arial"/>
          <w:sz w:val="18"/>
          <w:szCs w:val="18"/>
          <w:lang w:val="es-PE"/>
        </w:rPr>
        <w:t>Inventario o Stock Inicial (en Kg</w:t>
      </w:r>
      <w:proofErr w:type="gramStart"/>
      <w:r w:rsidRPr="00CD50F8">
        <w:rPr>
          <w:rFonts w:cs="Arial"/>
          <w:sz w:val="18"/>
          <w:szCs w:val="18"/>
          <w:lang w:val="es-PE"/>
        </w:rPr>
        <w:t>./</w:t>
      </w:r>
      <w:proofErr w:type="gramEnd"/>
      <w:r w:rsidRPr="00CD50F8">
        <w:rPr>
          <w:rFonts w:cs="Arial"/>
          <w:sz w:val="18"/>
          <w:szCs w:val="18"/>
          <w:lang w:val="es-PE"/>
        </w:rPr>
        <w:t xml:space="preserve">Gal.) Por periodo anual </w:t>
      </w:r>
    </w:p>
    <w:p w:rsidR="00392128" w:rsidRPr="00CD50F8" w:rsidRDefault="00392128" w:rsidP="00D917A1">
      <w:pPr>
        <w:pStyle w:val="Prrafodelista"/>
        <w:numPr>
          <w:ilvl w:val="0"/>
          <w:numId w:val="53"/>
        </w:numPr>
        <w:ind w:left="1418"/>
        <w:rPr>
          <w:rFonts w:cs="Arial"/>
          <w:sz w:val="18"/>
          <w:szCs w:val="18"/>
          <w:lang w:val="es-PE"/>
        </w:rPr>
      </w:pPr>
      <w:r w:rsidRPr="00CD50F8">
        <w:rPr>
          <w:rFonts w:cs="Arial"/>
          <w:sz w:val="18"/>
          <w:szCs w:val="18"/>
          <w:lang w:val="es-PE"/>
        </w:rPr>
        <w:t xml:space="preserve">Cantidad </w:t>
      </w:r>
      <w:r w:rsidR="003B46DC" w:rsidRPr="00CD50F8">
        <w:rPr>
          <w:rFonts w:cs="Arial"/>
          <w:sz w:val="18"/>
          <w:szCs w:val="18"/>
        </w:rPr>
        <w:t xml:space="preserve">autorizada </w:t>
      </w:r>
      <w:r w:rsidRPr="00CD50F8">
        <w:rPr>
          <w:rFonts w:cs="Arial"/>
          <w:sz w:val="18"/>
          <w:szCs w:val="18"/>
          <w:lang w:val="es-PE"/>
        </w:rPr>
        <w:t>utilizada total (en Kg</w:t>
      </w:r>
      <w:proofErr w:type="gramStart"/>
      <w:r w:rsidRPr="00CD50F8">
        <w:rPr>
          <w:rFonts w:cs="Arial"/>
          <w:sz w:val="18"/>
          <w:szCs w:val="18"/>
          <w:lang w:val="es-PE"/>
        </w:rPr>
        <w:t>./</w:t>
      </w:r>
      <w:proofErr w:type="gramEnd"/>
      <w:r w:rsidRPr="00CD50F8">
        <w:rPr>
          <w:rFonts w:cs="Arial"/>
          <w:sz w:val="18"/>
          <w:szCs w:val="18"/>
          <w:lang w:val="es-PE"/>
        </w:rPr>
        <w:t xml:space="preserve">Gal.) Por periodo anual </w:t>
      </w:r>
    </w:p>
    <w:p w:rsidR="00392128" w:rsidRPr="00CD50F8" w:rsidRDefault="00392128" w:rsidP="00D917A1">
      <w:pPr>
        <w:pStyle w:val="Prrafodelista"/>
        <w:numPr>
          <w:ilvl w:val="0"/>
          <w:numId w:val="53"/>
        </w:numPr>
        <w:ind w:left="1418"/>
        <w:rPr>
          <w:rFonts w:cs="Arial"/>
          <w:sz w:val="18"/>
          <w:szCs w:val="18"/>
          <w:lang w:val="es-PE"/>
        </w:rPr>
      </w:pPr>
      <w:r w:rsidRPr="00CD50F8">
        <w:rPr>
          <w:rFonts w:cs="Arial"/>
          <w:sz w:val="18"/>
          <w:szCs w:val="18"/>
          <w:lang w:val="es-PE"/>
        </w:rPr>
        <w:t xml:space="preserve">Cantidad </w:t>
      </w:r>
      <w:r w:rsidR="003B46DC" w:rsidRPr="00CD50F8">
        <w:rPr>
          <w:rFonts w:cs="Arial"/>
          <w:sz w:val="18"/>
          <w:szCs w:val="18"/>
        </w:rPr>
        <w:t xml:space="preserve">autorizada </w:t>
      </w:r>
      <w:r w:rsidRPr="00CD50F8">
        <w:rPr>
          <w:rFonts w:cs="Arial"/>
          <w:sz w:val="18"/>
          <w:szCs w:val="18"/>
          <w:lang w:val="es-PE"/>
        </w:rPr>
        <w:t xml:space="preserve">utilizada </w:t>
      </w:r>
      <w:r w:rsidR="004815D6" w:rsidRPr="00CD50F8">
        <w:rPr>
          <w:rFonts w:cs="Arial"/>
          <w:sz w:val="18"/>
          <w:szCs w:val="18"/>
          <w:lang w:val="es-PE"/>
        </w:rPr>
        <w:t xml:space="preserve">por tipo de operación </w:t>
      </w:r>
    </w:p>
    <w:p w:rsidR="00392128" w:rsidRPr="00CD50F8" w:rsidRDefault="006B30B7" w:rsidP="00D917A1">
      <w:pPr>
        <w:pStyle w:val="Prrafodelista"/>
        <w:numPr>
          <w:ilvl w:val="0"/>
          <w:numId w:val="53"/>
        </w:numPr>
        <w:ind w:left="1418"/>
        <w:rPr>
          <w:rFonts w:cs="Arial"/>
          <w:sz w:val="18"/>
          <w:szCs w:val="18"/>
          <w:lang w:val="es-PE"/>
        </w:rPr>
      </w:pPr>
      <w:r w:rsidRPr="00CD50F8">
        <w:rPr>
          <w:rFonts w:cs="Arial"/>
          <w:sz w:val="18"/>
          <w:szCs w:val="18"/>
          <w:lang w:val="es-PE"/>
        </w:rPr>
        <w:lastRenderedPageBreak/>
        <w:t>Cantidad autorizada</w:t>
      </w:r>
      <w:r w:rsidR="00392128" w:rsidRPr="00CD50F8">
        <w:rPr>
          <w:rFonts w:cs="Arial"/>
          <w:sz w:val="18"/>
          <w:szCs w:val="18"/>
          <w:lang w:val="es-PE"/>
        </w:rPr>
        <w:t xml:space="preserve"> disponible </w:t>
      </w:r>
    </w:p>
    <w:p w:rsidR="00392128" w:rsidRPr="00CD50F8" w:rsidRDefault="006B30B7" w:rsidP="00D917A1">
      <w:pPr>
        <w:pStyle w:val="Prrafodelista"/>
        <w:numPr>
          <w:ilvl w:val="0"/>
          <w:numId w:val="53"/>
        </w:numPr>
        <w:ind w:left="1418"/>
        <w:rPr>
          <w:rFonts w:cs="Arial"/>
          <w:sz w:val="18"/>
          <w:szCs w:val="18"/>
          <w:lang w:val="es-PE"/>
        </w:rPr>
      </w:pPr>
      <w:r w:rsidRPr="00CD50F8">
        <w:rPr>
          <w:rFonts w:cs="Arial"/>
          <w:sz w:val="18"/>
          <w:szCs w:val="18"/>
          <w:lang w:val="es-PE"/>
        </w:rPr>
        <w:t>Cantidad autorizada</w:t>
      </w:r>
      <w:r w:rsidR="00392128" w:rsidRPr="00CD50F8">
        <w:rPr>
          <w:rFonts w:cs="Arial"/>
          <w:sz w:val="18"/>
          <w:szCs w:val="18"/>
          <w:lang w:val="es-PE"/>
        </w:rPr>
        <w:t xml:space="preserve"> di</w:t>
      </w:r>
      <w:r w:rsidR="001F57D1" w:rsidRPr="00CD50F8">
        <w:rPr>
          <w:rFonts w:cs="Arial"/>
          <w:sz w:val="18"/>
          <w:szCs w:val="18"/>
          <w:lang w:val="es-PE"/>
        </w:rPr>
        <w:t xml:space="preserve">sponible menos reservas </w:t>
      </w:r>
    </w:p>
    <w:p w:rsidR="00392128" w:rsidRPr="00CD50F8" w:rsidRDefault="00392128" w:rsidP="00D917A1">
      <w:pPr>
        <w:pStyle w:val="Prrafodelista"/>
        <w:numPr>
          <w:ilvl w:val="0"/>
          <w:numId w:val="53"/>
        </w:numPr>
        <w:ind w:left="1418"/>
        <w:rPr>
          <w:rFonts w:cs="Arial"/>
          <w:sz w:val="18"/>
          <w:szCs w:val="18"/>
          <w:lang w:val="es-PE"/>
        </w:rPr>
      </w:pPr>
      <w:r w:rsidRPr="00CD50F8">
        <w:rPr>
          <w:rFonts w:cs="Arial"/>
          <w:sz w:val="18"/>
          <w:szCs w:val="18"/>
          <w:lang w:val="es-PE"/>
        </w:rPr>
        <w:t xml:space="preserve">Stock </w:t>
      </w:r>
      <w:r w:rsidR="00113E0B" w:rsidRPr="00CD50F8">
        <w:rPr>
          <w:rFonts w:cs="Arial"/>
          <w:sz w:val="18"/>
          <w:szCs w:val="18"/>
          <w:lang w:val="es-PE"/>
        </w:rPr>
        <w:t xml:space="preserve">BF </w:t>
      </w:r>
    </w:p>
    <w:p w:rsidR="00392128" w:rsidRPr="00CD50F8" w:rsidRDefault="00392128" w:rsidP="00D917A1">
      <w:pPr>
        <w:pStyle w:val="Prrafodelista"/>
        <w:numPr>
          <w:ilvl w:val="0"/>
          <w:numId w:val="53"/>
        </w:numPr>
        <w:ind w:left="1418"/>
        <w:rPr>
          <w:rFonts w:cs="Arial"/>
          <w:sz w:val="18"/>
          <w:szCs w:val="18"/>
          <w:lang w:val="es-PE"/>
        </w:rPr>
      </w:pPr>
      <w:r w:rsidRPr="00CD50F8">
        <w:rPr>
          <w:rFonts w:cs="Arial"/>
          <w:sz w:val="18"/>
          <w:szCs w:val="18"/>
          <w:lang w:val="es-PE"/>
        </w:rPr>
        <w:t xml:space="preserve">Stock </w:t>
      </w:r>
      <w:r w:rsidR="00113E0B" w:rsidRPr="00CD50F8">
        <w:rPr>
          <w:rFonts w:cs="Arial"/>
          <w:sz w:val="18"/>
          <w:szCs w:val="18"/>
          <w:lang w:val="es-PE"/>
        </w:rPr>
        <w:t xml:space="preserve">BF </w:t>
      </w:r>
      <w:r w:rsidR="006B30B7" w:rsidRPr="00CD50F8">
        <w:rPr>
          <w:rFonts w:cs="Arial"/>
          <w:sz w:val="18"/>
          <w:szCs w:val="18"/>
          <w:lang w:val="es-PE"/>
        </w:rPr>
        <w:t>menos reserva de stock</w:t>
      </w:r>
    </w:p>
    <w:p w:rsidR="00392128" w:rsidRPr="00CD50F8" w:rsidRDefault="00392128" w:rsidP="0052061A">
      <w:pPr>
        <w:pStyle w:val="Textodeglobo"/>
        <w:ind w:left="709"/>
        <w:rPr>
          <w:rFonts w:ascii="Arial" w:hAnsi="Arial" w:cs="Arial"/>
          <w:sz w:val="18"/>
          <w:szCs w:val="18"/>
          <w:lang w:eastAsia="es-ES"/>
        </w:rPr>
      </w:pPr>
    </w:p>
    <w:p w:rsidR="00392128" w:rsidRPr="00CD50F8" w:rsidRDefault="00392128" w:rsidP="0052061A">
      <w:pPr>
        <w:pStyle w:val="Textodeglobo"/>
        <w:ind w:left="709"/>
        <w:rPr>
          <w:rFonts w:ascii="Arial" w:hAnsi="Arial" w:cs="Arial"/>
          <w:sz w:val="18"/>
          <w:szCs w:val="18"/>
          <w:lang w:eastAsia="es-ES"/>
        </w:rPr>
      </w:pPr>
      <w:r w:rsidRPr="00CD50F8">
        <w:rPr>
          <w:rFonts w:ascii="Arial" w:hAnsi="Arial" w:cs="Arial"/>
          <w:sz w:val="18"/>
          <w:szCs w:val="18"/>
          <w:lang w:eastAsia="es-ES"/>
        </w:rPr>
        <w:t xml:space="preserve">Consideraciones: </w:t>
      </w:r>
    </w:p>
    <w:p w:rsidR="00392128" w:rsidRPr="00CD50F8" w:rsidRDefault="00392128" w:rsidP="00D917A1">
      <w:pPr>
        <w:pStyle w:val="Prrafodelista"/>
        <w:numPr>
          <w:ilvl w:val="0"/>
          <w:numId w:val="57"/>
        </w:numPr>
        <w:ind w:left="1418"/>
        <w:rPr>
          <w:rFonts w:cs="Arial"/>
          <w:sz w:val="18"/>
          <w:szCs w:val="18"/>
          <w:lang w:val="es-PE"/>
        </w:rPr>
      </w:pPr>
      <w:r w:rsidRPr="00CD50F8">
        <w:rPr>
          <w:rFonts w:cs="Arial"/>
          <w:sz w:val="18"/>
          <w:szCs w:val="18"/>
          <w:lang w:val="es-PE"/>
        </w:rPr>
        <w:t xml:space="preserve">La cantidad autorizada anual está expresada en la unidad de medida </w:t>
      </w:r>
      <w:r w:rsidR="00113E0B" w:rsidRPr="00CD50F8">
        <w:rPr>
          <w:rFonts w:cs="Arial"/>
          <w:sz w:val="18"/>
          <w:szCs w:val="18"/>
          <w:lang w:val="es-PE"/>
        </w:rPr>
        <w:t xml:space="preserve">del BF </w:t>
      </w:r>
      <w:r w:rsidRPr="00CD50F8">
        <w:rPr>
          <w:rFonts w:cs="Arial"/>
          <w:sz w:val="18"/>
          <w:szCs w:val="18"/>
          <w:lang w:val="es-PE"/>
        </w:rPr>
        <w:t xml:space="preserve"> </w:t>
      </w:r>
    </w:p>
    <w:p w:rsidR="00392128" w:rsidRPr="00CD50F8" w:rsidRDefault="00392128" w:rsidP="00D917A1">
      <w:pPr>
        <w:pStyle w:val="Prrafodelista"/>
        <w:numPr>
          <w:ilvl w:val="0"/>
          <w:numId w:val="57"/>
        </w:numPr>
        <w:ind w:left="1418"/>
        <w:rPr>
          <w:rFonts w:cs="Arial"/>
          <w:sz w:val="18"/>
          <w:szCs w:val="18"/>
          <w:lang w:val="es-PE"/>
        </w:rPr>
      </w:pPr>
      <w:r w:rsidRPr="00CD50F8">
        <w:rPr>
          <w:rFonts w:cs="Arial"/>
          <w:sz w:val="18"/>
          <w:szCs w:val="18"/>
          <w:lang w:val="es-PE"/>
        </w:rPr>
        <w:t>El Inventario Inicial</w:t>
      </w:r>
      <w:r w:rsidR="00C8301B" w:rsidRPr="00CD50F8">
        <w:rPr>
          <w:rFonts w:cs="Arial"/>
          <w:sz w:val="18"/>
          <w:szCs w:val="18"/>
          <w:lang w:val="es-PE"/>
        </w:rPr>
        <w:t xml:space="preserve"> </w:t>
      </w:r>
      <w:r w:rsidRPr="00CD50F8">
        <w:rPr>
          <w:rFonts w:cs="Arial"/>
          <w:sz w:val="18"/>
          <w:szCs w:val="18"/>
          <w:lang w:val="es-PE"/>
        </w:rPr>
        <w:t xml:space="preserve">es la </w:t>
      </w:r>
      <w:r w:rsidR="00616C0F" w:rsidRPr="00CD50F8">
        <w:rPr>
          <w:rFonts w:cs="Arial"/>
          <w:sz w:val="18"/>
          <w:szCs w:val="18"/>
          <w:lang w:val="es-PE"/>
        </w:rPr>
        <w:t xml:space="preserve">cantidad neta </w:t>
      </w:r>
      <w:r w:rsidR="001279A2" w:rsidRPr="00CD50F8">
        <w:rPr>
          <w:rFonts w:cs="Arial"/>
          <w:sz w:val="18"/>
          <w:szCs w:val="18"/>
          <w:lang w:val="es-PE"/>
        </w:rPr>
        <w:t>total</w:t>
      </w:r>
      <w:r w:rsidR="00C8301B" w:rsidRPr="00CD50F8">
        <w:rPr>
          <w:rFonts w:cs="Arial"/>
          <w:sz w:val="18"/>
          <w:szCs w:val="18"/>
          <w:lang w:val="es-PE"/>
        </w:rPr>
        <w:t xml:space="preserve"> </w:t>
      </w:r>
      <w:r w:rsidRPr="00CD50F8">
        <w:rPr>
          <w:rFonts w:cs="Arial"/>
          <w:sz w:val="18"/>
          <w:szCs w:val="18"/>
          <w:lang w:val="es-PE"/>
        </w:rPr>
        <w:t>del código del BF.</w:t>
      </w:r>
    </w:p>
    <w:p w:rsidR="00113E0B" w:rsidRPr="00CD50F8" w:rsidRDefault="00113E0B" w:rsidP="00D917A1">
      <w:pPr>
        <w:pStyle w:val="Prrafodelista"/>
        <w:numPr>
          <w:ilvl w:val="0"/>
          <w:numId w:val="57"/>
        </w:numPr>
        <w:ind w:left="1418"/>
        <w:rPr>
          <w:rFonts w:cs="Arial"/>
          <w:sz w:val="18"/>
          <w:szCs w:val="18"/>
          <w:lang w:val="es-PE"/>
        </w:rPr>
      </w:pPr>
      <w:r w:rsidRPr="00CD50F8">
        <w:rPr>
          <w:rFonts w:cs="Arial"/>
          <w:sz w:val="18"/>
          <w:szCs w:val="18"/>
          <w:lang w:val="es-PE"/>
        </w:rPr>
        <w:t xml:space="preserve">Siempre se muestra el stock y/o </w:t>
      </w:r>
      <w:r w:rsidR="006B30B7" w:rsidRPr="00CD50F8">
        <w:rPr>
          <w:rFonts w:cs="Arial"/>
          <w:sz w:val="18"/>
          <w:szCs w:val="18"/>
          <w:lang w:val="es-PE"/>
        </w:rPr>
        <w:t xml:space="preserve">cantidad autorizada disponible </w:t>
      </w:r>
      <w:r w:rsidRPr="00CD50F8">
        <w:rPr>
          <w:rFonts w:cs="Arial"/>
          <w:sz w:val="18"/>
          <w:szCs w:val="18"/>
          <w:lang w:val="es-PE"/>
        </w:rPr>
        <w:t xml:space="preserve">si tiene aplicada la etiqueta “NO DISPONIBLE”, debe marcar (*) si tiene la etiqueta aplicada </w:t>
      </w:r>
    </w:p>
    <w:p w:rsidR="00392128" w:rsidRPr="00CD50F8" w:rsidRDefault="00392128" w:rsidP="00D917A1">
      <w:pPr>
        <w:pStyle w:val="Prrafodelista"/>
        <w:numPr>
          <w:ilvl w:val="0"/>
          <w:numId w:val="57"/>
        </w:numPr>
        <w:ind w:left="1418"/>
        <w:rPr>
          <w:rFonts w:cs="Arial"/>
          <w:sz w:val="18"/>
          <w:szCs w:val="18"/>
          <w:lang w:val="es-PE"/>
        </w:rPr>
      </w:pPr>
      <w:r w:rsidRPr="00CD50F8">
        <w:rPr>
          <w:rFonts w:cs="Arial"/>
          <w:sz w:val="18"/>
          <w:szCs w:val="18"/>
          <w:lang w:val="es-PE"/>
        </w:rPr>
        <w:t xml:space="preserve">La cantidad </w:t>
      </w:r>
      <w:r w:rsidR="003B46DC" w:rsidRPr="00CD50F8">
        <w:rPr>
          <w:rFonts w:cs="Arial"/>
          <w:sz w:val="18"/>
          <w:szCs w:val="18"/>
        </w:rPr>
        <w:t xml:space="preserve">autorizada </w:t>
      </w:r>
      <w:r w:rsidRPr="00CD50F8">
        <w:rPr>
          <w:rFonts w:cs="Arial"/>
          <w:sz w:val="18"/>
          <w:szCs w:val="18"/>
          <w:lang w:val="es-PE"/>
        </w:rPr>
        <w:t>Utilizada en el mes se determina considerando solo las transacciones realizadas en dicho mes, y solo para el primer mes de cada periodo anual o para el primer mes donde el código el BF entró en el RCBF del usuario,</w:t>
      </w:r>
      <w:r w:rsidR="00C8301B" w:rsidRPr="00CD50F8">
        <w:rPr>
          <w:rFonts w:cs="Arial"/>
          <w:sz w:val="18"/>
          <w:szCs w:val="18"/>
          <w:lang w:val="es-PE"/>
        </w:rPr>
        <w:t xml:space="preserve"> </w:t>
      </w:r>
      <w:r w:rsidRPr="00CD50F8">
        <w:rPr>
          <w:rFonts w:cs="Arial"/>
          <w:sz w:val="18"/>
          <w:szCs w:val="18"/>
          <w:lang w:val="es-PE"/>
        </w:rPr>
        <w:t>se incluye el inventario o stock inicial según corresponda.</w:t>
      </w:r>
    </w:p>
    <w:p w:rsidR="00392128" w:rsidRPr="00CD50F8" w:rsidRDefault="00392128" w:rsidP="00D917A1">
      <w:pPr>
        <w:pStyle w:val="Prrafodelista"/>
        <w:numPr>
          <w:ilvl w:val="0"/>
          <w:numId w:val="57"/>
        </w:numPr>
        <w:ind w:left="1418"/>
        <w:rPr>
          <w:rFonts w:cs="Arial"/>
          <w:sz w:val="18"/>
          <w:szCs w:val="18"/>
          <w:lang w:val="es-PE"/>
        </w:rPr>
      </w:pPr>
      <w:r w:rsidRPr="00CD50F8">
        <w:rPr>
          <w:rFonts w:cs="Arial"/>
          <w:sz w:val="18"/>
          <w:szCs w:val="18"/>
          <w:lang w:val="es-PE"/>
        </w:rPr>
        <w:t>Si la cantidad autorizada anual al momento del reporte ha sido actualizada previamente para el mismo periodo anual, en el reporte se muestra la leyenda</w:t>
      </w:r>
      <w:r w:rsidR="00C8301B" w:rsidRPr="00CD50F8">
        <w:rPr>
          <w:rFonts w:cs="Arial"/>
          <w:sz w:val="18"/>
          <w:szCs w:val="18"/>
          <w:lang w:val="es-PE"/>
        </w:rPr>
        <w:t xml:space="preserve"> </w:t>
      </w:r>
      <w:r w:rsidRPr="00CD50F8">
        <w:rPr>
          <w:rFonts w:cs="Arial"/>
          <w:sz w:val="18"/>
          <w:szCs w:val="18"/>
          <w:lang w:val="es-PE"/>
        </w:rPr>
        <w:t>“(*) Cantidad actual. La Cantidad Autorizada Anual fue actualizada durante el presente periodo anual.</w:t>
      </w:r>
    </w:p>
    <w:p w:rsidR="004F1C1F" w:rsidRPr="00CD50F8" w:rsidRDefault="004F1C1F" w:rsidP="00D917A1">
      <w:pPr>
        <w:pStyle w:val="Prrafodelista"/>
        <w:numPr>
          <w:ilvl w:val="0"/>
          <w:numId w:val="57"/>
        </w:numPr>
        <w:ind w:left="1418"/>
        <w:rPr>
          <w:rFonts w:cs="Arial"/>
          <w:sz w:val="18"/>
          <w:szCs w:val="18"/>
          <w:lang w:val="es-PE"/>
        </w:rPr>
      </w:pPr>
      <w:r w:rsidRPr="00CD50F8">
        <w:rPr>
          <w:rFonts w:cs="Arial"/>
          <w:sz w:val="18"/>
          <w:szCs w:val="18"/>
          <w:lang w:val="es-PE"/>
        </w:rPr>
        <w:t xml:space="preserve">Considerar </w:t>
      </w:r>
      <w:r w:rsidR="00B56816" w:rsidRPr="00CD50F8">
        <w:rPr>
          <w:rFonts w:cs="Arial"/>
          <w:sz w:val="18"/>
          <w:szCs w:val="18"/>
          <w:lang w:val="es-PE"/>
        </w:rPr>
        <w:t>también</w:t>
      </w:r>
      <w:r w:rsidRPr="00CD50F8">
        <w:rPr>
          <w:rFonts w:cs="Arial"/>
          <w:sz w:val="18"/>
          <w:szCs w:val="18"/>
          <w:lang w:val="es-PE"/>
        </w:rPr>
        <w:t xml:space="preserve"> los stocks y reservas de stock en establecimiento de terceros</w:t>
      </w:r>
    </w:p>
    <w:p w:rsidR="00392128" w:rsidRPr="00CD50F8" w:rsidRDefault="00392128" w:rsidP="00D917A1">
      <w:pPr>
        <w:pStyle w:val="Prrafodelista"/>
        <w:numPr>
          <w:ilvl w:val="0"/>
          <w:numId w:val="57"/>
        </w:numPr>
        <w:ind w:left="1418"/>
        <w:rPr>
          <w:rFonts w:cs="Arial"/>
          <w:sz w:val="18"/>
          <w:szCs w:val="18"/>
          <w:lang w:val="es-PE"/>
        </w:rPr>
      </w:pPr>
      <w:r w:rsidRPr="00CD50F8">
        <w:rPr>
          <w:rFonts w:cs="Arial"/>
          <w:sz w:val="18"/>
          <w:szCs w:val="18"/>
          <w:lang w:val="es-PE"/>
        </w:rPr>
        <w:t>El reporte solo muestra los códigos de BF que en algún momento estuvieron activos en dicho periodo anual.”</w:t>
      </w:r>
    </w:p>
    <w:p w:rsidR="001F2961" w:rsidRPr="00CD50F8" w:rsidRDefault="001F2961" w:rsidP="001F2961">
      <w:pPr>
        <w:pStyle w:val="Prrafodelista"/>
        <w:numPr>
          <w:ilvl w:val="0"/>
          <w:numId w:val="57"/>
        </w:numPr>
        <w:ind w:left="1418"/>
        <w:rPr>
          <w:rFonts w:cs="Arial"/>
          <w:sz w:val="18"/>
          <w:szCs w:val="18"/>
          <w:lang w:val="es-PE"/>
        </w:rPr>
      </w:pPr>
      <w:r w:rsidRPr="00CD50F8">
        <w:rPr>
          <w:rFonts w:cs="Arial"/>
          <w:sz w:val="18"/>
          <w:szCs w:val="18"/>
          <w:lang w:val="es-PE"/>
        </w:rPr>
        <w:t xml:space="preserve">Marcar los y periodos los cuales fueron afectados por la actualización de la cantidad anual autorizada en el Registro </w:t>
      </w:r>
      <w:r w:rsidR="00DC0DA3" w:rsidRPr="00CD50F8">
        <w:rPr>
          <w:rFonts w:cs="Arial"/>
          <w:sz w:val="18"/>
          <w:szCs w:val="18"/>
          <w:lang w:val="es-PE"/>
        </w:rPr>
        <w:t xml:space="preserve">indicando la fecha de aprobación de dicha cantidad </w:t>
      </w:r>
      <w:r w:rsidRPr="00CD50F8">
        <w:rPr>
          <w:rFonts w:cs="Arial"/>
          <w:sz w:val="18"/>
          <w:szCs w:val="18"/>
          <w:lang w:val="es-PE"/>
        </w:rPr>
        <w:t>e incluir como pie de página una glosa que especifique estas marcas las cuales solo afectan a este Reporte.</w:t>
      </w:r>
    </w:p>
    <w:p w:rsidR="00392128" w:rsidRPr="00CD50F8" w:rsidRDefault="00392128" w:rsidP="00D917A1">
      <w:pPr>
        <w:pStyle w:val="Prrafodelista"/>
        <w:numPr>
          <w:ilvl w:val="0"/>
          <w:numId w:val="57"/>
        </w:numPr>
        <w:ind w:left="1418"/>
        <w:rPr>
          <w:rFonts w:cs="Arial"/>
          <w:sz w:val="18"/>
          <w:szCs w:val="18"/>
          <w:lang w:val="es-PE"/>
        </w:rPr>
      </w:pPr>
      <w:r w:rsidRPr="00CD50F8">
        <w:rPr>
          <w:rFonts w:cs="Arial"/>
          <w:sz w:val="18"/>
          <w:szCs w:val="18"/>
          <w:lang w:val="es-PE"/>
        </w:rPr>
        <w:t xml:space="preserve">Colocar como pie de página que </w:t>
      </w:r>
      <w:r w:rsidR="006B30B7" w:rsidRPr="00CD50F8">
        <w:rPr>
          <w:rFonts w:cs="Arial"/>
          <w:sz w:val="18"/>
          <w:szCs w:val="18"/>
          <w:lang w:val="es-PE"/>
        </w:rPr>
        <w:t xml:space="preserve">la cantidad autorizada disponible </w:t>
      </w:r>
      <w:r w:rsidRPr="00CD50F8">
        <w:rPr>
          <w:rFonts w:cs="Arial"/>
          <w:sz w:val="18"/>
          <w:szCs w:val="18"/>
          <w:lang w:val="es-PE"/>
        </w:rPr>
        <w:t xml:space="preserve">final se refleja cuando el usuario no tenga operaciones imputadas pendientes de confirmar </w:t>
      </w:r>
    </w:p>
    <w:p w:rsidR="00392128" w:rsidRPr="00CD50F8" w:rsidRDefault="00392128" w:rsidP="00D917A1">
      <w:pPr>
        <w:pStyle w:val="Prrafodelista"/>
        <w:numPr>
          <w:ilvl w:val="0"/>
          <w:numId w:val="57"/>
        </w:numPr>
        <w:ind w:left="1418"/>
        <w:rPr>
          <w:rFonts w:cs="Arial"/>
          <w:sz w:val="18"/>
          <w:szCs w:val="18"/>
          <w:lang w:val="es-PE"/>
        </w:rPr>
      </w:pPr>
      <w:r w:rsidRPr="00CD50F8">
        <w:rPr>
          <w:rFonts w:cs="Arial"/>
          <w:sz w:val="18"/>
          <w:szCs w:val="18"/>
          <w:lang w:val="es-PE"/>
        </w:rPr>
        <w:t>Debe poder seleccionar todos periodos anuales, tipos de operación,</w:t>
      </w:r>
      <w:r w:rsidR="00C8301B" w:rsidRPr="00CD50F8">
        <w:rPr>
          <w:rFonts w:cs="Arial"/>
          <w:sz w:val="18"/>
          <w:szCs w:val="18"/>
          <w:lang w:val="es-PE"/>
        </w:rPr>
        <w:t xml:space="preserve"> </w:t>
      </w:r>
      <w:r w:rsidRPr="00CD50F8">
        <w:rPr>
          <w:rFonts w:cs="Arial"/>
          <w:sz w:val="18"/>
          <w:szCs w:val="18"/>
          <w:lang w:val="es-PE"/>
        </w:rPr>
        <w:t>transacción, BF y presentaciones</w:t>
      </w:r>
    </w:p>
    <w:p w:rsidR="007910BA" w:rsidRPr="00CD50F8" w:rsidRDefault="007910BA" w:rsidP="00D917A1">
      <w:pPr>
        <w:pStyle w:val="Prrafodelista"/>
        <w:numPr>
          <w:ilvl w:val="0"/>
          <w:numId w:val="57"/>
        </w:numPr>
        <w:ind w:left="1418"/>
        <w:rPr>
          <w:rFonts w:cs="Arial"/>
          <w:sz w:val="18"/>
          <w:szCs w:val="18"/>
          <w:lang w:val="es-PE"/>
        </w:rPr>
      </w:pPr>
      <w:r w:rsidRPr="00CD50F8">
        <w:rPr>
          <w:rFonts w:cs="Arial"/>
          <w:sz w:val="18"/>
          <w:szCs w:val="18"/>
          <w:lang w:val="es-PE"/>
        </w:rPr>
        <w:t>Si en el reporte hubiera algún BF con cantidad autorizada disponible en negativo, el reporte deberá incluir en un pestaña ‘DETALLE’ las operaciones detalladas y relacionadas al BF con la inconsistencia</w:t>
      </w:r>
    </w:p>
    <w:p w:rsidR="00392128" w:rsidRPr="00CD50F8" w:rsidRDefault="00392128" w:rsidP="00D917A1">
      <w:pPr>
        <w:pStyle w:val="Prrafodelista"/>
        <w:numPr>
          <w:ilvl w:val="0"/>
          <w:numId w:val="57"/>
        </w:numPr>
        <w:ind w:left="1418"/>
        <w:rPr>
          <w:rFonts w:cs="Arial"/>
          <w:sz w:val="18"/>
          <w:szCs w:val="18"/>
          <w:lang w:val="es-PE"/>
        </w:rPr>
      </w:pPr>
      <w:r w:rsidRPr="00CD50F8">
        <w:rPr>
          <w:rFonts w:cs="Arial"/>
          <w:sz w:val="18"/>
          <w:szCs w:val="18"/>
          <w:lang w:val="es-PE"/>
        </w:rPr>
        <w:t xml:space="preserve">Se debe tener la opción para bajar la información del detalle del reporte a un archivo CSV o </w:t>
      </w:r>
      <w:r w:rsidR="00E70650" w:rsidRPr="00CD50F8">
        <w:rPr>
          <w:rFonts w:cs="Arial"/>
          <w:sz w:val="18"/>
          <w:szCs w:val="18"/>
          <w:lang w:val="es-PE"/>
        </w:rPr>
        <w:t>TXT</w:t>
      </w:r>
      <w:r w:rsidRPr="00CD50F8">
        <w:rPr>
          <w:rFonts w:cs="Arial"/>
          <w:sz w:val="18"/>
          <w:szCs w:val="18"/>
          <w:lang w:val="es-PE"/>
        </w:rPr>
        <w:t xml:space="preserve"> </w:t>
      </w:r>
    </w:p>
    <w:p w:rsidR="004815D6" w:rsidRPr="00CD50F8" w:rsidRDefault="004815D6" w:rsidP="00D917A1">
      <w:pPr>
        <w:pStyle w:val="Prrafodelista"/>
        <w:numPr>
          <w:ilvl w:val="0"/>
          <w:numId w:val="57"/>
        </w:numPr>
        <w:ind w:left="1418"/>
        <w:rPr>
          <w:rFonts w:cs="Arial"/>
          <w:sz w:val="18"/>
          <w:szCs w:val="18"/>
          <w:lang w:val="es-PE"/>
        </w:rPr>
      </w:pPr>
      <w:r w:rsidRPr="00CD50F8">
        <w:rPr>
          <w:sz w:val="18"/>
          <w:szCs w:val="18"/>
        </w:rPr>
        <w:t xml:space="preserve">Se debe tener la opción para bajar las operaciones </w:t>
      </w:r>
      <w:r w:rsidR="00AB0619" w:rsidRPr="00CD50F8">
        <w:rPr>
          <w:sz w:val="18"/>
          <w:szCs w:val="18"/>
        </w:rPr>
        <w:t>identificadas</w:t>
      </w:r>
      <w:r w:rsidRPr="00CD50F8">
        <w:rPr>
          <w:sz w:val="18"/>
          <w:szCs w:val="18"/>
        </w:rPr>
        <w:t xml:space="preserve"> un archivo CSV o TXT</w:t>
      </w:r>
    </w:p>
    <w:p w:rsidR="00D26756" w:rsidRPr="00CD50F8" w:rsidRDefault="00D26756" w:rsidP="00D917A1">
      <w:pPr>
        <w:pStyle w:val="Prrafodelista"/>
        <w:numPr>
          <w:ilvl w:val="0"/>
          <w:numId w:val="57"/>
        </w:numPr>
        <w:ind w:left="1418"/>
        <w:rPr>
          <w:rFonts w:cs="Arial"/>
          <w:sz w:val="18"/>
          <w:szCs w:val="18"/>
          <w:lang w:val="es-PE"/>
        </w:rPr>
      </w:pPr>
      <w:r w:rsidRPr="00CD50F8">
        <w:rPr>
          <w:rFonts w:cs="Arial"/>
          <w:sz w:val="18"/>
          <w:szCs w:val="18"/>
          <w:lang w:val="es-PE"/>
        </w:rPr>
        <w:t>Debe mostrar la fecha y usuario que emite la consulta así como la última fecha en la cual se actualizo la información en el registro diario de operaciones</w:t>
      </w:r>
    </w:p>
    <w:p w:rsidR="00392128" w:rsidRPr="00CD50F8" w:rsidRDefault="00392128" w:rsidP="0052061A">
      <w:pPr>
        <w:pStyle w:val="Textodeglobo"/>
        <w:ind w:left="709"/>
        <w:rPr>
          <w:rFonts w:ascii="Arial" w:hAnsi="Arial" w:cs="Arial"/>
          <w:sz w:val="18"/>
          <w:szCs w:val="18"/>
          <w:lang w:eastAsia="es-ES"/>
        </w:rPr>
      </w:pPr>
    </w:p>
    <w:p w:rsidR="0072443B" w:rsidRPr="00CD50F8" w:rsidRDefault="0072443B" w:rsidP="0052061A">
      <w:pPr>
        <w:pStyle w:val="Textodeglobo"/>
        <w:ind w:left="709"/>
        <w:rPr>
          <w:rFonts w:ascii="Arial" w:hAnsi="Arial" w:cs="Arial"/>
          <w:sz w:val="18"/>
          <w:szCs w:val="18"/>
          <w:lang w:eastAsia="es-ES"/>
        </w:rPr>
      </w:pPr>
    </w:p>
    <w:p w:rsidR="00392128" w:rsidRPr="00CD50F8" w:rsidRDefault="00392128" w:rsidP="00D917A1">
      <w:pPr>
        <w:pStyle w:val="Textodeglobo"/>
        <w:numPr>
          <w:ilvl w:val="0"/>
          <w:numId w:val="90"/>
        </w:numPr>
        <w:rPr>
          <w:rFonts w:ascii="Arial" w:hAnsi="Arial" w:cs="Arial"/>
          <w:b/>
          <w:sz w:val="18"/>
          <w:szCs w:val="18"/>
          <w:u w:val="single"/>
          <w:lang w:eastAsia="es-ES"/>
        </w:rPr>
      </w:pPr>
      <w:r w:rsidRPr="00CD50F8">
        <w:rPr>
          <w:rFonts w:ascii="Arial" w:hAnsi="Arial" w:cs="Arial"/>
          <w:b/>
          <w:sz w:val="18"/>
          <w:szCs w:val="18"/>
          <w:u w:val="single"/>
          <w:lang w:eastAsia="es-ES"/>
        </w:rPr>
        <w:t>Reporte stock mensual por establecimiento y periodo anual</w:t>
      </w:r>
    </w:p>
    <w:p w:rsidR="00392128" w:rsidRPr="00CD50F8" w:rsidRDefault="00392128" w:rsidP="0052061A">
      <w:pPr>
        <w:pStyle w:val="Textodeglobo"/>
        <w:ind w:left="709"/>
        <w:rPr>
          <w:rFonts w:ascii="Arial" w:hAnsi="Arial" w:cs="Arial"/>
          <w:sz w:val="18"/>
          <w:szCs w:val="18"/>
          <w:lang w:eastAsia="es-ES"/>
        </w:rPr>
      </w:pPr>
      <w:r w:rsidRPr="00CD50F8">
        <w:rPr>
          <w:rFonts w:ascii="Arial" w:hAnsi="Arial" w:cs="Arial"/>
          <w:sz w:val="18"/>
          <w:szCs w:val="18"/>
          <w:lang w:eastAsia="es-ES"/>
        </w:rPr>
        <w:t xml:space="preserve">Es el reporte que emiten los usuarios INIQBF al registro </w:t>
      </w:r>
      <w:r w:rsidR="00EE6485" w:rsidRPr="00CD50F8">
        <w:rPr>
          <w:rFonts w:ascii="Arial" w:hAnsi="Arial" w:cs="Arial"/>
          <w:sz w:val="18"/>
          <w:szCs w:val="18"/>
          <w:lang w:eastAsia="es-ES"/>
        </w:rPr>
        <w:t xml:space="preserve">diario de operaciones </w:t>
      </w:r>
      <w:r w:rsidRPr="00CD50F8">
        <w:rPr>
          <w:rFonts w:ascii="Arial" w:hAnsi="Arial" w:cs="Arial"/>
          <w:sz w:val="18"/>
          <w:szCs w:val="18"/>
          <w:lang w:eastAsia="es-ES"/>
        </w:rPr>
        <w:t>de los usuarios del RCBF que sirve para verificar la</w:t>
      </w:r>
      <w:r w:rsidR="00C8301B" w:rsidRPr="00CD50F8">
        <w:rPr>
          <w:rFonts w:ascii="Arial" w:hAnsi="Arial" w:cs="Arial"/>
          <w:sz w:val="18"/>
          <w:szCs w:val="18"/>
          <w:lang w:eastAsia="es-ES"/>
        </w:rPr>
        <w:t xml:space="preserve"> </w:t>
      </w:r>
      <w:r w:rsidRPr="00CD50F8">
        <w:rPr>
          <w:rFonts w:ascii="Arial" w:hAnsi="Arial" w:cs="Arial"/>
          <w:sz w:val="18"/>
          <w:szCs w:val="18"/>
          <w:lang w:eastAsia="es-ES"/>
        </w:rPr>
        <w:t>evolución mensual de los ingresos, egresos mensuales y stock al final del periodo mensual por presentación. Si filtro en Establecimiento "todos"</w:t>
      </w:r>
      <w:r w:rsidR="00C8301B" w:rsidRPr="00CD50F8">
        <w:rPr>
          <w:rFonts w:ascii="Arial" w:hAnsi="Arial" w:cs="Arial"/>
          <w:sz w:val="18"/>
          <w:szCs w:val="18"/>
          <w:lang w:eastAsia="es-ES"/>
        </w:rPr>
        <w:t xml:space="preserve"> </w:t>
      </w:r>
      <w:r w:rsidRPr="00CD50F8">
        <w:rPr>
          <w:rFonts w:ascii="Arial" w:hAnsi="Arial" w:cs="Arial"/>
          <w:sz w:val="18"/>
          <w:szCs w:val="18"/>
          <w:lang w:eastAsia="es-ES"/>
        </w:rPr>
        <w:t>se debe mostrar adicionalmente como primera columna el código de establecimiento</w:t>
      </w:r>
      <w:r w:rsidR="00EE6485" w:rsidRPr="00CD50F8">
        <w:rPr>
          <w:rFonts w:ascii="Arial" w:hAnsi="Arial" w:cs="Arial"/>
          <w:sz w:val="18"/>
          <w:szCs w:val="18"/>
          <w:lang w:eastAsia="es-ES"/>
        </w:rPr>
        <w:t xml:space="preserve">, si el establecimiento corresponde a un </w:t>
      </w:r>
      <w:r w:rsidR="00236BBE" w:rsidRPr="00CD50F8">
        <w:rPr>
          <w:rFonts w:ascii="Arial" w:hAnsi="Arial" w:cs="Arial"/>
          <w:sz w:val="18"/>
          <w:szCs w:val="18"/>
          <w:lang w:eastAsia="es-ES"/>
        </w:rPr>
        <w:t xml:space="preserve">Usuario </w:t>
      </w:r>
      <w:r w:rsidR="00EE6485" w:rsidRPr="00CD50F8">
        <w:rPr>
          <w:rFonts w:ascii="Arial" w:hAnsi="Arial" w:cs="Arial"/>
          <w:sz w:val="18"/>
          <w:szCs w:val="18"/>
          <w:lang w:eastAsia="es-ES"/>
        </w:rPr>
        <w:t>prestador de servicio se agrega el RUC del prestador de servicios</w:t>
      </w:r>
      <w:r w:rsidRPr="00CD50F8">
        <w:rPr>
          <w:rFonts w:ascii="Arial" w:hAnsi="Arial" w:cs="Arial"/>
          <w:sz w:val="18"/>
          <w:szCs w:val="18"/>
          <w:lang w:eastAsia="es-ES"/>
        </w:rPr>
        <w:t xml:space="preserve">. Si filtro en establecimiento "uno </w:t>
      </w:r>
      <w:r w:rsidR="00B30952" w:rsidRPr="00CD50F8">
        <w:rPr>
          <w:rFonts w:ascii="Arial" w:hAnsi="Arial" w:cs="Arial"/>
          <w:sz w:val="18"/>
          <w:szCs w:val="18"/>
          <w:lang w:eastAsia="es-ES"/>
        </w:rPr>
        <w:t>específico</w:t>
      </w:r>
      <w:r w:rsidRPr="00CD50F8">
        <w:rPr>
          <w:rFonts w:ascii="Arial" w:hAnsi="Arial" w:cs="Arial"/>
          <w:sz w:val="18"/>
          <w:szCs w:val="18"/>
          <w:lang w:eastAsia="es-ES"/>
        </w:rPr>
        <w:t>" se mostrara todas las presentaciones que tiene el Usuario en ese establecimiento y no se mostrará la columna código de establecimiento. Considera para los cálculos los stocks que tenga el usuario en sus establecimiento así como en los establecimientos de prestadores de servicio y la reserva de stock por presentaciones y establecimiento que los</w:t>
      </w:r>
      <w:r w:rsidR="00C8301B" w:rsidRPr="00CD50F8">
        <w:rPr>
          <w:rFonts w:ascii="Arial" w:hAnsi="Arial" w:cs="Arial"/>
          <w:sz w:val="18"/>
          <w:szCs w:val="18"/>
          <w:lang w:eastAsia="es-ES"/>
        </w:rPr>
        <w:t xml:space="preserve"> </w:t>
      </w:r>
      <w:r w:rsidRPr="00CD50F8">
        <w:rPr>
          <w:rFonts w:ascii="Arial" w:hAnsi="Arial" w:cs="Arial"/>
          <w:sz w:val="18"/>
          <w:szCs w:val="18"/>
          <w:lang w:eastAsia="es-ES"/>
        </w:rPr>
        <w:t>usuarios pueden tener asignados (</w:t>
      </w:r>
      <w:r w:rsidR="00E03FDA" w:rsidRPr="00CD50F8">
        <w:rPr>
          <w:rFonts w:cs="Arial"/>
          <w:sz w:val="18"/>
          <w:szCs w:val="18"/>
        </w:rPr>
        <w:t>GRE-BF</w:t>
      </w:r>
      <w:r w:rsidR="001E5367" w:rsidRPr="00CD50F8">
        <w:rPr>
          <w:rFonts w:ascii="Arial" w:hAnsi="Arial" w:cs="Arial"/>
          <w:sz w:val="18"/>
          <w:szCs w:val="18"/>
          <w:lang w:eastAsia="es-ES"/>
        </w:rPr>
        <w:t>, inmovilizaciones</w:t>
      </w:r>
      <w:r w:rsidRPr="00CD50F8">
        <w:rPr>
          <w:rFonts w:ascii="Arial" w:hAnsi="Arial" w:cs="Arial"/>
          <w:sz w:val="18"/>
          <w:szCs w:val="18"/>
          <w:lang w:eastAsia="es-ES"/>
        </w:rPr>
        <w:t>)</w:t>
      </w:r>
    </w:p>
    <w:p w:rsidR="00392128" w:rsidRPr="00CD50F8" w:rsidRDefault="00392128" w:rsidP="0052061A">
      <w:pPr>
        <w:pStyle w:val="Textodeglobo"/>
        <w:ind w:left="709"/>
        <w:rPr>
          <w:rFonts w:ascii="Arial" w:hAnsi="Arial" w:cs="Arial"/>
          <w:sz w:val="18"/>
          <w:szCs w:val="18"/>
          <w:lang w:eastAsia="es-ES"/>
        </w:rPr>
      </w:pPr>
    </w:p>
    <w:p w:rsidR="00392128" w:rsidRPr="00CD50F8" w:rsidRDefault="00392128" w:rsidP="0052061A">
      <w:pPr>
        <w:pStyle w:val="Textodeglobo"/>
        <w:ind w:left="709"/>
        <w:rPr>
          <w:rFonts w:ascii="Arial" w:hAnsi="Arial" w:cs="Arial"/>
          <w:sz w:val="18"/>
          <w:szCs w:val="18"/>
          <w:lang w:eastAsia="es-ES"/>
        </w:rPr>
      </w:pPr>
      <w:r w:rsidRPr="00CD50F8">
        <w:rPr>
          <w:rFonts w:ascii="Arial" w:hAnsi="Arial" w:cs="Arial"/>
          <w:sz w:val="18"/>
          <w:szCs w:val="18"/>
          <w:lang w:eastAsia="es-ES"/>
        </w:rPr>
        <w:t>Filtros</w:t>
      </w:r>
    </w:p>
    <w:p w:rsidR="00392128" w:rsidRPr="00CD50F8" w:rsidRDefault="00EE6485" w:rsidP="00D917A1">
      <w:pPr>
        <w:pStyle w:val="Prrafodelista"/>
        <w:numPr>
          <w:ilvl w:val="0"/>
          <w:numId w:val="53"/>
        </w:numPr>
        <w:ind w:left="1418"/>
        <w:rPr>
          <w:rFonts w:cs="Arial"/>
          <w:sz w:val="18"/>
          <w:szCs w:val="18"/>
          <w:lang w:val="es-PE"/>
        </w:rPr>
      </w:pPr>
      <w:r w:rsidRPr="00CD50F8">
        <w:rPr>
          <w:rFonts w:cs="Arial"/>
          <w:sz w:val="18"/>
          <w:szCs w:val="18"/>
          <w:lang w:val="es-PE"/>
        </w:rPr>
        <w:t>Usuario propietario del Bien</w:t>
      </w:r>
      <w:r w:rsidR="00392128" w:rsidRPr="00CD50F8">
        <w:rPr>
          <w:rFonts w:cs="Arial"/>
          <w:sz w:val="18"/>
          <w:szCs w:val="18"/>
          <w:lang w:val="es-PE"/>
        </w:rPr>
        <w:t xml:space="preserve">, tiene que </w:t>
      </w:r>
      <w:r w:rsidRPr="00CD50F8">
        <w:rPr>
          <w:rFonts w:cs="Arial"/>
          <w:sz w:val="18"/>
          <w:szCs w:val="18"/>
          <w:lang w:val="es-PE"/>
        </w:rPr>
        <w:t xml:space="preserve">estar o </w:t>
      </w:r>
      <w:r w:rsidR="00392128" w:rsidRPr="00CD50F8">
        <w:rPr>
          <w:rFonts w:cs="Arial"/>
          <w:sz w:val="18"/>
          <w:szCs w:val="18"/>
          <w:lang w:val="es-PE"/>
        </w:rPr>
        <w:t>haber estado inscrito en el RCBF</w:t>
      </w:r>
    </w:p>
    <w:p w:rsidR="00392128" w:rsidRPr="00CD50F8" w:rsidRDefault="00392128" w:rsidP="00D917A1">
      <w:pPr>
        <w:pStyle w:val="Prrafodelista"/>
        <w:numPr>
          <w:ilvl w:val="0"/>
          <w:numId w:val="53"/>
        </w:numPr>
        <w:ind w:left="1418"/>
        <w:rPr>
          <w:rFonts w:cs="Arial"/>
          <w:sz w:val="18"/>
          <w:szCs w:val="18"/>
          <w:lang w:val="es-PE"/>
        </w:rPr>
      </w:pPr>
      <w:r w:rsidRPr="00CD50F8">
        <w:rPr>
          <w:rFonts w:cs="Arial"/>
          <w:sz w:val="18"/>
          <w:szCs w:val="18"/>
          <w:lang w:val="es-PE"/>
        </w:rPr>
        <w:t xml:space="preserve">Periodo de vigencia </w:t>
      </w:r>
    </w:p>
    <w:p w:rsidR="00A03A3E" w:rsidRPr="00CD50F8" w:rsidRDefault="00392128" w:rsidP="00D917A1">
      <w:pPr>
        <w:pStyle w:val="Prrafodelista"/>
        <w:numPr>
          <w:ilvl w:val="0"/>
          <w:numId w:val="53"/>
        </w:numPr>
        <w:ind w:left="1418"/>
        <w:rPr>
          <w:rFonts w:cs="Arial"/>
          <w:sz w:val="18"/>
          <w:szCs w:val="18"/>
          <w:lang w:val="es-PE"/>
        </w:rPr>
      </w:pPr>
      <w:r w:rsidRPr="00CD50F8">
        <w:rPr>
          <w:rFonts w:cs="Arial"/>
          <w:sz w:val="18"/>
          <w:szCs w:val="18"/>
          <w:lang w:val="es-PE"/>
        </w:rPr>
        <w:t>Periodo Anual</w:t>
      </w:r>
      <w:r w:rsidR="00C13208" w:rsidRPr="00CD50F8">
        <w:rPr>
          <w:rFonts w:cs="Arial"/>
          <w:sz w:val="18"/>
          <w:szCs w:val="18"/>
          <w:lang w:val="es-PE"/>
        </w:rPr>
        <w:t xml:space="preserve"> (puede elegir todos)</w:t>
      </w:r>
    </w:p>
    <w:p w:rsidR="00A03A3E" w:rsidRPr="00CD50F8" w:rsidRDefault="00A03A3E" w:rsidP="00D917A1">
      <w:pPr>
        <w:pStyle w:val="Prrafodelista"/>
        <w:numPr>
          <w:ilvl w:val="0"/>
          <w:numId w:val="53"/>
        </w:numPr>
        <w:ind w:left="1418"/>
        <w:rPr>
          <w:rFonts w:cs="Arial"/>
          <w:sz w:val="18"/>
          <w:szCs w:val="18"/>
          <w:lang w:val="es-PE"/>
        </w:rPr>
      </w:pPr>
      <w:r w:rsidRPr="00CD50F8">
        <w:rPr>
          <w:rFonts w:cs="Arial"/>
          <w:sz w:val="18"/>
          <w:szCs w:val="18"/>
          <w:lang w:val="es-PE"/>
        </w:rPr>
        <w:t>Usuario prestador de servicio, puede ser dejado en blanco, si se registra valida que esté o haya estado inscrito en el RCBF</w:t>
      </w:r>
    </w:p>
    <w:p w:rsidR="00A03A3E" w:rsidRPr="00CD50F8" w:rsidRDefault="00A03A3E" w:rsidP="00D917A1">
      <w:pPr>
        <w:pStyle w:val="Prrafodelista"/>
        <w:numPr>
          <w:ilvl w:val="0"/>
          <w:numId w:val="53"/>
        </w:numPr>
        <w:ind w:left="1418"/>
        <w:rPr>
          <w:rFonts w:cs="Arial"/>
          <w:sz w:val="18"/>
          <w:szCs w:val="18"/>
          <w:lang w:val="es-PE"/>
        </w:rPr>
      </w:pPr>
      <w:r w:rsidRPr="00CD50F8">
        <w:rPr>
          <w:rFonts w:cs="Arial"/>
          <w:sz w:val="18"/>
          <w:szCs w:val="18"/>
          <w:lang w:val="es-PE"/>
        </w:rPr>
        <w:t>Establecimiento, si coloca al Usuario de prestador del servicio y coloca el establecimiento valida que le corresponda o haya correspondido a dicho usuario caso contrario debe corresponder al propietario del BF</w:t>
      </w:r>
    </w:p>
    <w:p w:rsidR="00392128" w:rsidRPr="00CD50F8" w:rsidRDefault="00392128" w:rsidP="00D917A1">
      <w:pPr>
        <w:pStyle w:val="Prrafodelista"/>
        <w:numPr>
          <w:ilvl w:val="0"/>
          <w:numId w:val="53"/>
        </w:numPr>
        <w:ind w:left="1418"/>
        <w:rPr>
          <w:rFonts w:cs="Arial"/>
          <w:sz w:val="18"/>
          <w:szCs w:val="18"/>
          <w:lang w:val="es-PE"/>
        </w:rPr>
      </w:pPr>
      <w:r w:rsidRPr="00CD50F8">
        <w:rPr>
          <w:rFonts w:cs="Arial"/>
          <w:sz w:val="18"/>
          <w:szCs w:val="18"/>
          <w:lang w:val="es-PE"/>
        </w:rPr>
        <w:t>Tipo de operación</w:t>
      </w:r>
    </w:p>
    <w:p w:rsidR="00392128" w:rsidRPr="00CD50F8" w:rsidRDefault="00392128" w:rsidP="00D917A1">
      <w:pPr>
        <w:pStyle w:val="Prrafodelista"/>
        <w:numPr>
          <w:ilvl w:val="0"/>
          <w:numId w:val="53"/>
        </w:numPr>
        <w:ind w:left="1418"/>
        <w:rPr>
          <w:rFonts w:cs="Arial"/>
          <w:sz w:val="18"/>
          <w:szCs w:val="18"/>
          <w:lang w:val="es-PE"/>
        </w:rPr>
      </w:pPr>
      <w:r w:rsidRPr="00CD50F8">
        <w:rPr>
          <w:rFonts w:cs="Arial"/>
          <w:sz w:val="18"/>
          <w:szCs w:val="18"/>
          <w:lang w:val="es-PE"/>
        </w:rPr>
        <w:t>Transacción</w:t>
      </w:r>
    </w:p>
    <w:p w:rsidR="00C30DCB" w:rsidRPr="00CD50F8" w:rsidRDefault="00C30DCB" w:rsidP="00D917A1">
      <w:pPr>
        <w:pStyle w:val="Prrafodelista"/>
        <w:numPr>
          <w:ilvl w:val="0"/>
          <w:numId w:val="53"/>
        </w:numPr>
        <w:ind w:left="1418"/>
        <w:rPr>
          <w:rFonts w:cs="Arial"/>
          <w:sz w:val="18"/>
          <w:szCs w:val="18"/>
          <w:lang w:val="es-PE"/>
        </w:rPr>
      </w:pPr>
      <w:r w:rsidRPr="00CD50F8">
        <w:rPr>
          <w:rFonts w:cs="Arial"/>
          <w:sz w:val="18"/>
          <w:szCs w:val="18"/>
          <w:lang w:val="es-PE"/>
        </w:rPr>
        <w:t xml:space="preserve">Tipo de BF (selección </w:t>
      </w:r>
      <w:r w:rsidR="004217DE" w:rsidRPr="00CD50F8">
        <w:rPr>
          <w:rFonts w:cs="Arial"/>
          <w:sz w:val="18"/>
          <w:szCs w:val="18"/>
          <w:lang w:val="es-PE"/>
        </w:rPr>
        <w:t>múltiple</w:t>
      </w:r>
      <w:r w:rsidRPr="00CD50F8">
        <w:rPr>
          <w:rFonts w:cs="Arial"/>
          <w:sz w:val="18"/>
          <w:szCs w:val="18"/>
          <w:lang w:val="es-PE"/>
        </w:rPr>
        <w:t>)</w:t>
      </w:r>
    </w:p>
    <w:p w:rsidR="00392128" w:rsidRPr="00CD50F8" w:rsidRDefault="00392128" w:rsidP="00D917A1">
      <w:pPr>
        <w:pStyle w:val="Prrafodelista"/>
        <w:numPr>
          <w:ilvl w:val="0"/>
          <w:numId w:val="53"/>
        </w:numPr>
        <w:ind w:left="1418"/>
        <w:rPr>
          <w:rFonts w:cs="Arial"/>
          <w:sz w:val="18"/>
          <w:szCs w:val="18"/>
          <w:lang w:val="es-PE"/>
        </w:rPr>
      </w:pPr>
      <w:r w:rsidRPr="00CD50F8">
        <w:rPr>
          <w:rFonts w:cs="Arial"/>
          <w:sz w:val="18"/>
          <w:szCs w:val="18"/>
          <w:lang w:val="es-PE"/>
        </w:rPr>
        <w:t>Código de BF</w:t>
      </w:r>
      <w:r w:rsidR="00C30DCB" w:rsidRPr="00CD50F8">
        <w:rPr>
          <w:rFonts w:cs="Arial"/>
          <w:sz w:val="18"/>
          <w:szCs w:val="18"/>
          <w:lang w:val="es-PE"/>
        </w:rPr>
        <w:t xml:space="preserve"> (selección </w:t>
      </w:r>
      <w:r w:rsidR="004217DE" w:rsidRPr="00CD50F8">
        <w:rPr>
          <w:rFonts w:cs="Arial"/>
          <w:sz w:val="18"/>
          <w:szCs w:val="18"/>
          <w:lang w:val="es-PE"/>
        </w:rPr>
        <w:t>múltiple</w:t>
      </w:r>
      <w:r w:rsidR="00C30DCB" w:rsidRPr="00CD50F8">
        <w:rPr>
          <w:rFonts w:cs="Arial"/>
          <w:sz w:val="18"/>
          <w:szCs w:val="18"/>
          <w:lang w:val="es-PE"/>
        </w:rPr>
        <w:t>)</w:t>
      </w:r>
    </w:p>
    <w:p w:rsidR="00392128" w:rsidRPr="00CD50F8" w:rsidRDefault="00211AB4" w:rsidP="00D917A1">
      <w:pPr>
        <w:pStyle w:val="Prrafodelista"/>
        <w:numPr>
          <w:ilvl w:val="0"/>
          <w:numId w:val="53"/>
        </w:numPr>
        <w:ind w:left="1418"/>
        <w:rPr>
          <w:rFonts w:cs="Arial"/>
          <w:sz w:val="18"/>
          <w:szCs w:val="18"/>
          <w:lang w:val="es-PE"/>
        </w:rPr>
      </w:pPr>
      <w:r w:rsidRPr="00CD50F8">
        <w:rPr>
          <w:rFonts w:cs="Arial"/>
          <w:sz w:val="18"/>
          <w:szCs w:val="18"/>
        </w:rPr>
        <w:t>Código de</w:t>
      </w:r>
      <w:r w:rsidRPr="00CD50F8">
        <w:rPr>
          <w:rFonts w:cs="Arial"/>
          <w:sz w:val="18"/>
          <w:szCs w:val="18"/>
          <w:lang w:val="es-PE"/>
        </w:rPr>
        <w:t xml:space="preserve"> </w:t>
      </w:r>
      <w:r w:rsidR="00392128" w:rsidRPr="00CD50F8">
        <w:rPr>
          <w:rFonts w:cs="Arial"/>
          <w:sz w:val="18"/>
          <w:szCs w:val="18"/>
          <w:lang w:val="es-PE"/>
        </w:rPr>
        <w:t xml:space="preserve">Presentación </w:t>
      </w:r>
    </w:p>
    <w:p w:rsidR="00392128" w:rsidRPr="00CD50F8" w:rsidRDefault="00392128" w:rsidP="0052061A">
      <w:pPr>
        <w:pStyle w:val="Textodeglobo"/>
        <w:ind w:left="709"/>
        <w:rPr>
          <w:rFonts w:ascii="Arial" w:hAnsi="Arial" w:cs="Arial"/>
          <w:sz w:val="18"/>
          <w:szCs w:val="18"/>
          <w:lang w:eastAsia="es-ES"/>
        </w:rPr>
      </w:pPr>
    </w:p>
    <w:p w:rsidR="00392128" w:rsidRPr="00CD50F8" w:rsidRDefault="00392128" w:rsidP="0052061A">
      <w:pPr>
        <w:pStyle w:val="Textodeglobo"/>
        <w:ind w:left="709"/>
        <w:rPr>
          <w:rFonts w:ascii="Arial" w:hAnsi="Arial" w:cs="Arial"/>
          <w:sz w:val="18"/>
          <w:szCs w:val="18"/>
          <w:lang w:eastAsia="es-ES"/>
        </w:rPr>
      </w:pPr>
      <w:r w:rsidRPr="00CD50F8">
        <w:rPr>
          <w:rFonts w:ascii="Arial" w:hAnsi="Arial" w:cs="Arial"/>
          <w:sz w:val="18"/>
          <w:szCs w:val="18"/>
          <w:lang w:eastAsia="es-ES"/>
        </w:rPr>
        <w:t xml:space="preserve">Los </w:t>
      </w:r>
      <w:r w:rsidR="006B5AE2" w:rsidRPr="00CD50F8">
        <w:rPr>
          <w:sz w:val="18"/>
          <w:szCs w:val="18"/>
        </w:rPr>
        <w:t xml:space="preserve">datos </w:t>
      </w:r>
      <w:r w:rsidRPr="00CD50F8">
        <w:rPr>
          <w:rFonts w:ascii="Arial" w:hAnsi="Arial" w:cs="Arial"/>
          <w:sz w:val="18"/>
          <w:szCs w:val="18"/>
          <w:lang w:eastAsia="es-ES"/>
        </w:rPr>
        <w:t xml:space="preserve">a presentar son </w:t>
      </w:r>
    </w:p>
    <w:p w:rsidR="00392128" w:rsidRPr="00CD50F8" w:rsidRDefault="00392128" w:rsidP="00D917A1">
      <w:pPr>
        <w:numPr>
          <w:ilvl w:val="0"/>
          <w:numId w:val="91"/>
        </w:numPr>
        <w:ind w:left="1134"/>
        <w:rPr>
          <w:rFonts w:cs="Arial"/>
          <w:sz w:val="18"/>
          <w:szCs w:val="18"/>
          <w:lang w:val="es-PE"/>
        </w:rPr>
      </w:pPr>
      <w:r w:rsidRPr="00CD50F8">
        <w:rPr>
          <w:rFonts w:cs="Arial"/>
          <w:sz w:val="18"/>
          <w:szCs w:val="18"/>
          <w:lang w:val="es-PE"/>
        </w:rPr>
        <w:t>Cabecera</w:t>
      </w:r>
    </w:p>
    <w:p w:rsidR="00392128" w:rsidRPr="00CD50F8" w:rsidRDefault="00392128" w:rsidP="00D917A1">
      <w:pPr>
        <w:pStyle w:val="Prrafodelista"/>
        <w:numPr>
          <w:ilvl w:val="0"/>
          <w:numId w:val="53"/>
        </w:numPr>
        <w:ind w:left="1418"/>
        <w:rPr>
          <w:rFonts w:cs="Arial"/>
          <w:sz w:val="18"/>
          <w:szCs w:val="18"/>
          <w:lang w:val="es-PE"/>
        </w:rPr>
      </w:pPr>
      <w:r w:rsidRPr="00CD50F8">
        <w:rPr>
          <w:rFonts w:cs="Arial"/>
          <w:sz w:val="18"/>
          <w:szCs w:val="18"/>
          <w:lang w:val="es-PE"/>
        </w:rPr>
        <w:t>RUC</w:t>
      </w:r>
    </w:p>
    <w:p w:rsidR="00392128" w:rsidRPr="00CD50F8" w:rsidRDefault="00392128" w:rsidP="00D917A1">
      <w:pPr>
        <w:pStyle w:val="Prrafodelista"/>
        <w:numPr>
          <w:ilvl w:val="0"/>
          <w:numId w:val="53"/>
        </w:numPr>
        <w:ind w:left="1418"/>
        <w:rPr>
          <w:rFonts w:cs="Arial"/>
          <w:sz w:val="18"/>
          <w:szCs w:val="18"/>
          <w:lang w:val="es-PE"/>
        </w:rPr>
      </w:pPr>
      <w:r w:rsidRPr="00CD50F8">
        <w:rPr>
          <w:rFonts w:cs="Arial"/>
          <w:sz w:val="18"/>
          <w:szCs w:val="18"/>
          <w:lang w:val="es-PE"/>
        </w:rPr>
        <w:t>Razón Social</w:t>
      </w:r>
    </w:p>
    <w:p w:rsidR="00392128" w:rsidRPr="00CD50F8" w:rsidRDefault="00392128" w:rsidP="00D917A1">
      <w:pPr>
        <w:pStyle w:val="Prrafodelista"/>
        <w:numPr>
          <w:ilvl w:val="0"/>
          <w:numId w:val="53"/>
        </w:numPr>
        <w:ind w:left="1418"/>
        <w:rPr>
          <w:rFonts w:cs="Arial"/>
          <w:sz w:val="18"/>
          <w:szCs w:val="18"/>
          <w:lang w:val="es-PE"/>
        </w:rPr>
      </w:pPr>
      <w:r w:rsidRPr="00CD50F8">
        <w:rPr>
          <w:rFonts w:cs="Arial"/>
          <w:sz w:val="18"/>
          <w:szCs w:val="18"/>
          <w:lang w:val="es-PE"/>
        </w:rPr>
        <w:lastRenderedPageBreak/>
        <w:t xml:space="preserve">Periodo de Vigencia </w:t>
      </w:r>
    </w:p>
    <w:p w:rsidR="00392128" w:rsidRPr="00CD50F8" w:rsidRDefault="00392128" w:rsidP="00D917A1">
      <w:pPr>
        <w:pStyle w:val="Prrafodelista"/>
        <w:numPr>
          <w:ilvl w:val="0"/>
          <w:numId w:val="53"/>
        </w:numPr>
        <w:ind w:left="1418"/>
        <w:rPr>
          <w:rFonts w:cs="Arial"/>
          <w:sz w:val="18"/>
          <w:szCs w:val="18"/>
          <w:lang w:val="es-PE"/>
        </w:rPr>
      </w:pPr>
      <w:r w:rsidRPr="00CD50F8">
        <w:rPr>
          <w:rFonts w:cs="Arial"/>
          <w:sz w:val="18"/>
          <w:szCs w:val="18"/>
          <w:lang w:val="es-PE"/>
        </w:rPr>
        <w:t>Periodo Anual</w:t>
      </w:r>
    </w:p>
    <w:p w:rsidR="00AD7B5E" w:rsidRPr="00CD50F8" w:rsidRDefault="00AD7B5E" w:rsidP="00D917A1">
      <w:pPr>
        <w:pStyle w:val="Prrafodelista"/>
        <w:numPr>
          <w:ilvl w:val="0"/>
          <w:numId w:val="53"/>
        </w:numPr>
        <w:ind w:left="1418"/>
        <w:rPr>
          <w:rFonts w:cs="Arial"/>
          <w:sz w:val="18"/>
          <w:szCs w:val="18"/>
          <w:lang w:val="es-PE"/>
        </w:rPr>
      </w:pPr>
      <w:r w:rsidRPr="00CD50F8">
        <w:rPr>
          <w:rFonts w:cs="Arial"/>
          <w:sz w:val="18"/>
          <w:szCs w:val="18"/>
          <w:lang w:val="es-PE"/>
        </w:rPr>
        <w:t xml:space="preserve">Estado de la </w:t>
      </w:r>
      <w:r w:rsidR="00AB0619" w:rsidRPr="00CD50F8">
        <w:rPr>
          <w:rFonts w:cs="Arial"/>
          <w:sz w:val="18"/>
          <w:szCs w:val="18"/>
          <w:lang w:val="es-PE"/>
        </w:rPr>
        <w:t>inscripción</w:t>
      </w:r>
      <w:r w:rsidRPr="00CD50F8">
        <w:rPr>
          <w:rFonts w:cs="Arial"/>
          <w:sz w:val="18"/>
          <w:szCs w:val="18"/>
          <w:lang w:val="es-PE"/>
        </w:rPr>
        <w:t xml:space="preserve"> </w:t>
      </w:r>
    </w:p>
    <w:p w:rsidR="00392128" w:rsidRPr="00CD50F8" w:rsidRDefault="00392128" w:rsidP="00D917A1">
      <w:pPr>
        <w:pStyle w:val="Prrafodelista"/>
        <w:numPr>
          <w:ilvl w:val="0"/>
          <w:numId w:val="53"/>
        </w:numPr>
        <w:ind w:left="1418"/>
        <w:rPr>
          <w:rFonts w:cs="Arial"/>
          <w:sz w:val="18"/>
          <w:szCs w:val="18"/>
          <w:lang w:val="es-PE"/>
        </w:rPr>
      </w:pPr>
      <w:r w:rsidRPr="00CD50F8">
        <w:rPr>
          <w:rFonts w:cs="Arial"/>
          <w:sz w:val="18"/>
          <w:szCs w:val="18"/>
          <w:lang w:val="es-PE"/>
        </w:rPr>
        <w:t>Establecimiento</w:t>
      </w:r>
      <w:proofErr w:type="gramStart"/>
      <w:r w:rsidRPr="00CD50F8">
        <w:rPr>
          <w:rFonts w:cs="Arial"/>
          <w:sz w:val="18"/>
          <w:szCs w:val="18"/>
          <w:lang w:val="es-PE"/>
        </w:rPr>
        <w:t>,establecimiento</w:t>
      </w:r>
      <w:proofErr w:type="gramEnd"/>
      <w:r w:rsidRPr="00CD50F8">
        <w:rPr>
          <w:rFonts w:cs="Arial"/>
          <w:sz w:val="18"/>
          <w:szCs w:val="18"/>
          <w:lang w:val="es-PE"/>
        </w:rPr>
        <w:t>+”-“+dirección del establecimiento”, si es un establecimiento de un tercero deberá adicionarse el RUC (+”-“+RUC) del prestador del servicio</w:t>
      </w:r>
      <w:r w:rsidR="00F73791" w:rsidRPr="00CD50F8">
        <w:rPr>
          <w:rFonts w:cs="Arial"/>
          <w:sz w:val="18"/>
          <w:szCs w:val="18"/>
          <w:lang w:val="es-PE"/>
        </w:rPr>
        <w:t>. Marca con (*) si se modificó la dirección del establecimiento durante el periodo anual</w:t>
      </w:r>
    </w:p>
    <w:p w:rsidR="00392128" w:rsidRPr="00CD50F8" w:rsidRDefault="00392128" w:rsidP="00D917A1">
      <w:pPr>
        <w:pStyle w:val="Prrafodelista"/>
        <w:numPr>
          <w:ilvl w:val="0"/>
          <w:numId w:val="53"/>
        </w:numPr>
        <w:ind w:left="1418"/>
        <w:rPr>
          <w:rFonts w:cs="Arial"/>
          <w:sz w:val="18"/>
          <w:szCs w:val="18"/>
          <w:lang w:val="es-PE"/>
        </w:rPr>
      </w:pPr>
      <w:r w:rsidRPr="00CD50F8">
        <w:rPr>
          <w:rFonts w:cs="Arial"/>
          <w:sz w:val="18"/>
          <w:szCs w:val="18"/>
          <w:lang w:val="es-PE"/>
        </w:rPr>
        <w:t>Fecha del sistema, hora del sistema</w:t>
      </w:r>
    </w:p>
    <w:p w:rsidR="00392128" w:rsidRPr="00CD50F8" w:rsidRDefault="00392128" w:rsidP="00D917A1">
      <w:pPr>
        <w:pStyle w:val="Prrafodelista"/>
        <w:numPr>
          <w:ilvl w:val="0"/>
          <w:numId w:val="53"/>
        </w:numPr>
        <w:ind w:left="1418"/>
        <w:rPr>
          <w:rFonts w:cs="Arial"/>
          <w:sz w:val="18"/>
          <w:szCs w:val="18"/>
          <w:lang w:val="es-PE"/>
        </w:rPr>
      </w:pPr>
      <w:r w:rsidRPr="00CD50F8">
        <w:rPr>
          <w:rFonts w:cs="Arial"/>
          <w:sz w:val="18"/>
          <w:szCs w:val="18"/>
          <w:lang w:val="es-PE"/>
        </w:rPr>
        <w:t>Usuario</w:t>
      </w:r>
      <w:r w:rsidR="00F73791" w:rsidRPr="00CD50F8">
        <w:rPr>
          <w:rFonts w:cs="Arial"/>
          <w:sz w:val="18"/>
          <w:szCs w:val="18"/>
          <w:lang w:val="es-PE"/>
        </w:rPr>
        <w:t xml:space="preserve"> que emite el reporte </w:t>
      </w:r>
    </w:p>
    <w:p w:rsidR="00392128" w:rsidRPr="00CD50F8" w:rsidRDefault="00392128" w:rsidP="0052061A">
      <w:pPr>
        <w:pStyle w:val="Prrafodelista"/>
        <w:ind w:left="540"/>
        <w:rPr>
          <w:rFonts w:cs="Arial"/>
          <w:sz w:val="20"/>
          <w:szCs w:val="20"/>
        </w:rPr>
      </w:pPr>
    </w:p>
    <w:p w:rsidR="00392128" w:rsidRPr="00CD50F8" w:rsidRDefault="00392128" w:rsidP="00D917A1">
      <w:pPr>
        <w:numPr>
          <w:ilvl w:val="0"/>
          <w:numId w:val="91"/>
        </w:numPr>
        <w:ind w:left="1134"/>
        <w:rPr>
          <w:rFonts w:cs="Arial"/>
          <w:sz w:val="18"/>
          <w:szCs w:val="18"/>
          <w:lang w:val="es-PE"/>
        </w:rPr>
      </w:pPr>
      <w:r w:rsidRPr="00CD50F8">
        <w:rPr>
          <w:rFonts w:cs="Arial"/>
          <w:sz w:val="18"/>
          <w:szCs w:val="18"/>
          <w:lang w:val="es-PE"/>
        </w:rPr>
        <w:t>Detalle (todas las presentaciones por establecimiento por periodo anual), la información se ordena por establecimiento, código del BF y presentación de forma ascendente</w:t>
      </w:r>
    </w:p>
    <w:p w:rsidR="00392128" w:rsidRPr="00CD50F8" w:rsidRDefault="00392128" w:rsidP="00D917A1">
      <w:pPr>
        <w:pStyle w:val="Prrafodelista"/>
        <w:numPr>
          <w:ilvl w:val="0"/>
          <w:numId w:val="53"/>
        </w:numPr>
        <w:ind w:left="1418"/>
        <w:rPr>
          <w:rFonts w:cs="Arial"/>
          <w:sz w:val="18"/>
          <w:szCs w:val="18"/>
          <w:lang w:val="es-PE"/>
        </w:rPr>
      </w:pPr>
      <w:r w:rsidRPr="00CD50F8">
        <w:rPr>
          <w:rFonts w:cs="Arial"/>
          <w:sz w:val="18"/>
          <w:szCs w:val="18"/>
          <w:lang w:val="es-PE"/>
        </w:rPr>
        <w:t>Establecimiento, código, si es un establecimiento de un tercero deberá adicionarse el RUC (+”-“+RUC) del prestador del servicio</w:t>
      </w:r>
      <w:r w:rsidR="00F73791" w:rsidRPr="00CD50F8">
        <w:rPr>
          <w:rFonts w:cs="Arial"/>
          <w:sz w:val="18"/>
          <w:szCs w:val="18"/>
          <w:lang w:val="es-PE"/>
        </w:rPr>
        <w:t>. Marca con (*) si se modificó la dirección del establecimiento durante el periodo anual</w:t>
      </w:r>
    </w:p>
    <w:p w:rsidR="00392128" w:rsidRPr="00CD50F8" w:rsidRDefault="00392128" w:rsidP="00D917A1">
      <w:pPr>
        <w:pStyle w:val="Prrafodelista"/>
        <w:numPr>
          <w:ilvl w:val="0"/>
          <w:numId w:val="53"/>
        </w:numPr>
        <w:ind w:left="1418"/>
        <w:rPr>
          <w:rFonts w:cs="Arial"/>
          <w:sz w:val="18"/>
          <w:szCs w:val="18"/>
          <w:lang w:val="es-PE"/>
        </w:rPr>
      </w:pPr>
      <w:r w:rsidRPr="00CD50F8">
        <w:rPr>
          <w:rFonts w:cs="Arial"/>
          <w:sz w:val="18"/>
          <w:szCs w:val="18"/>
          <w:lang w:val="es-PE"/>
        </w:rPr>
        <w:t>Fecha de alta del establecimiento</w:t>
      </w:r>
    </w:p>
    <w:p w:rsidR="00392128" w:rsidRPr="00CD50F8" w:rsidRDefault="00392128" w:rsidP="00D917A1">
      <w:pPr>
        <w:pStyle w:val="Prrafodelista"/>
        <w:numPr>
          <w:ilvl w:val="0"/>
          <w:numId w:val="53"/>
        </w:numPr>
        <w:ind w:left="1418"/>
        <w:rPr>
          <w:rFonts w:cs="Arial"/>
          <w:sz w:val="18"/>
          <w:szCs w:val="18"/>
          <w:lang w:val="es-PE"/>
        </w:rPr>
      </w:pPr>
      <w:r w:rsidRPr="00CD50F8">
        <w:rPr>
          <w:rFonts w:cs="Arial"/>
          <w:sz w:val="18"/>
          <w:szCs w:val="18"/>
          <w:lang w:val="es-PE"/>
        </w:rPr>
        <w:t>Fecha de baja del establecimiento</w:t>
      </w:r>
    </w:p>
    <w:p w:rsidR="00392128" w:rsidRPr="00CD50F8" w:rsidRDefault="00392128" w:rsidP="00D917A1">
      <w:pPr>
        <w:pStyle w:val="Prrafodelista"/>
        <w:numPr>
          <w:ilvl w:val="0"/>
          <w:numId w:val="53"/>
        </w:numPr>
        <w:ind w:left="1418"/>
        <w:rPr>
          <w:rFonts w:cs="Arial"/>
          <w:sz w:val="18"/>
          <w:szCs w:val="18"/>
          <w:lang w:val="es-PE"/>
        </w:rPr>
      </w:pPr>
      <w:r w:rsidRPr="00CD50F8">
        <w:rPr>
          <w:rFonts w:cs="Arial"/>
          <w:sz w:val="18"/>
          <w:szCs w:val="18"/>
          <w:lang w:val="es-PE"/>
        </w:rPr>
        <w:t xml:space="preserve">Código </w:t>
      </w:r>
      <w:r w:rsidR="00F73791" w:rsidRPr="00CD50F8">
        <w:rPr>
          <w:rFonts w:cs="Arial"/>
          <w:sz w:val="18"/>
          <w:szCs w:val="18"/>
          <w:lang w:val="es-PE"/>
        </w:rPr>
        <w:t xml:space="preserve">de </w:t>
      </w:r>
      <w:r w:rsidRPr="00CD50F8">
        <w:rPr>
          <w:rFonts w:cs="Arial"/>
          <w:sz w:val="18"/>
          <w:szCs w:val="18"/>
          <w:lang w:val="es-PE"/>
        </w:rPr>
        <w:t xml:space="preserve">BF </w:t>
      </w:r>
    </w:p>
    <w:p w:rsidR="00AD7B5E" w:rsidRPr="00CD50F8" w:rsidRDefault="00AD7B5E" w:rsidP="00D917A1">
      <w:pPr>
        <w:pStyle w:val="Prrafodelista"/>
        <w:numPr>
          <w:ilvl w:val="0"/>
          <w:numId w:val="53"/>
        </w:numPr>
        <w:ind w:left="1418"/>
        <w:rPr>
          <w:rFonts w:cs="Arial"/>
          <w:sz w:val="18"/>
          <w:szCs w:val="18"/>
          <w:lang w:val="es-PE"/>
        </w:rPr>
      </w:pPr>
      <w:r w:rsidRPr="00CD50F8">
        <w:rPr>
          <w:rFonts w:cs="Arial"/>
          <w:sz w:val="18"/>
          <w:szCs w:val="18"/>
          <w:lang w:val="es-PE"/>
        </w:rPr>
        <w:t xml:space="preserve">Cantidad anual autorizada </w:t>
      </w:r>
    </w:p>
    <w:p w:rsidR="00392128" w:rsidRPr="00CD50F8" w:rsidRDefault="00392128" w:rsidP="00D917A1">
      <w:pPr>
        <w:pStyle w:val="Prrafodelista"/>
        <w:numPr>
          <w:ilvl w:val="0"/>
          <w:numId w:val="53"/>
        </w:numPr>
        <w:ind w:left="1418"/>
        <w:rPr>
          <w:rFonts w:cs="Arial"/>
          <w:sz w:val="18"/>
          <w:szCs w:val="18"/>
          <w:lang w:val="es-PE"/>
        </w:rPr>
      </w:pPr>
      <w:r w:rsidRPr="00CD50F8">
        <w:rPr>
          <w:rFonts w:cs="Arial"/>
          <w:sz w:val="18"/>
          <w:szCs w:val="18"/>
          <w:lang w:val="es-PE"/>
        </w:rPr>
        <w:t xml:space="preserve">Código de Presentación </w:t>
      </w:r>
    </w:p>
    <w:p w:rsidR="00392128" w:rsidRPr="00CD50F8" w:rsidRDefault="00392128" w:rsidP="00D917A1">
      <w:pPr>
        <w:pStyle w:val="Prrafodelista"/>
        <w:numPr>
          <w:ilvl w:val="0"/>
          <w:numId w:val="53"/>
        </w:numPr>
        <w:ind w:left="1418"/>
        <w:rPr>
          <w:rFonts w:cs="Arial"/>
          <w:sz w:val="18"/>
          <w:szCs w:val="18"/>
          <w:lang w:val="es-PE"/>
        </w:rPr>
      </w:pPr>
      <w:r w:rsidRPr="00CD50F8">
        <w:rPr>
          <w:rFonts w:cs="Arial"/>
          <w:sz w:val="18"/>
          <w:szCs w:val="18"/>
          <w:lang w:val="es-PE"/>
        </w:rPr>
        <w:t xml:space="preserve">Fecha Alta de Presentación en el RCBF </w:t>
      </w:r>
    </w:p>
    <w:p w:rsidR="00392128" w:rsidRPr="00CD50F8" w:rsidRDefault="00392128" w:rsidP="00D917A1">
      <w:pPr>
        <w:pStyle w:val="Prrafodelista"/>
        <w:numPr>
          <w:ilvl w:val="0"/>
          <w:numId w:val="53"/>
        </w:numPr>
        <w:ind w:left="1418"/>
        <w:rPr>
          <w:rFonts w:cs="Arial"/>
          <w:sz w:val="18"/>
          <w:szCs w:val="18"/>
          <w:lang w:val="es-PE"/>
        </w:rPr>
      </w:pPr>
      <w:r w:rsidRPr="00CD50F8">
        <w:rPr>
          <w:rFonts w:cs="Arial"/>
          <w:sz w:val="18"/>
          <w:szCs w:val="18"/>
          <w:lang w:val="es-PE"/>
        </w:rPr>
        <w:t>Fecha Baja de Presentación en el RCBF</w:t>
      </w:r>
    </w:p>
    <w:p w:rsidR="00392128" w:rsidRPr="00CD50F8" w:rsidRDefault="00392128" w:rsidP="00D917A1">
      <w:pPr>
        <w:pStyle w:val="Prrafodelista"/>
        <w:numPr>
          <w:ilvl w:val="0"/>
          <w:numId w:val="53"/>
        </w:numPr>
        <w:ind w:left="1418"/>
        <w:rPr>
          <w:rFonts w:cs="Arial"/>
          <w:sz w:val="18"/>
          <w:szCs w:val="18"/>
          <w:lang w:val="es-PE"/>
        </w:rPr>
      </w:pPr>
      <w:r w:rsidRPr="00CD50F8">
        <w:rPr>
          <w:rFonts w:cs="Arial"/>
          <w:sz w:val="18"/>
          <w:szCs w:val="18"/>
          <w:lang w:val="es-PE"/>
        </w:rPr>
        <w:t xml:space="preserve">Presentación, nombre del </w:t>
      </w:r>
      <w:r w:rsidR="00C1428F" w:rsidRPr="00CD50F8">
        <w:rPr>
          <w:rFonts w:cs="Arial"/>
          <w:sz w:val="18"/>
          <w:szCs w:val="18"/>
          <w:lang w:val="es-PE"/>
        </w:rPr>
        <w:t>Bien</w:t>
      </w:r>
      <w:r w:rsidRPr="00CD50F8">
        <w:rPr>
          <w:rFonts w:cs="Arial"/>
          <w:sz w:val="18"/>
          <w:szCs w:val="18"/>
          <w:lang w:val="es-PE"/>
        </w:rPr>
        <w:t xml:space="preserve">+”-“+nombre comercial del </w:t>
      </w:r>
      <w:r w:rsidR="00C1428F" w:rsidRPr="00CD50F8">
        <w:rPr>
          <w:rFonts w:cs="Arial"/>
          <w:sz w:val="18"/>
          <w:szCs w:val="18"/>
          <w:lang w:val="es-PE"/>
        </w:rPr>
        <w:t>Bien</w:t>
      </w:r>
      <w:r w:rsidRPr="00CD50F8">
        <w:rPr>
          <w:rFonts w:cs="Arial"/>
          <w:sz w:val="18"/>
          <w:szCs w:val="18"/>
          <w:lang w:val="es-PE"/>
        </w:rPr>
        <w:t>+”-“+</w:t>
      </w:r>
      <w:r w:rsidR="00C1428F" w:rsidRPr="00CD50F8">
        <w:rPr>
          <w:rFonts w:cs="Arial"/>
          <w:sz w:val="18"/>
          <w:szCs w:val="18"/>
          <w:lang w:val="es-PE"/>
        </w:rPr>
        <w:t xml:space="preserve"> Tipo de </w:t>
      </w:r>
      <w:r w:rsidR="006763C4" w:rsidRPr="00CD50F8">
        <w:rPr>
          <w:rFonts w:cs="Arial"/>
          <w:sz w:val="18"/>
          <w:szCs w:val="18"/>
          <w:lang w:val="es-PE"/>
        </w:rPr>
        <w:t>presentación</w:t>
      </w:r>
      <w:r w:rsidR="00C1428F" w:rsidRPr="00CD50F8">
        <w:rPr>
          <w:rFonts w:cs="Arial"/>
          <w:sz w:val="18"/>
          <w:szCs w:val="18"/>
          <w:lang w:val="es-PE"/>
        </w:rPr>
        <w:t xml:space="preserve"> </w:t>
      </w:r>
      <w:r w:rsidRPr="00CD50F8">
        <w:rPr>
          <w:rFonts w:cs="Arial"/>
          <w:sz w:val="18"/>
          <w:szCs w:val="18"/>
          <w:lang w:val="es-PE"/>
        </w:rPr>
        <w:t xml:space="preserve">comercial de la presentación+”-“+Cantidad de unidad física+”-“+Unidad física </w:t>
      </w:r>
    </w:p>
    <w:p w:rsidR="00392128" w:rsidRPr="00CD50F8" w:rsidRDefault="00392128" w:rsidP="00D917A1">
      <w:pPr>
        <w:pStyle w:val="Prrafodelista"/>
        <w:numPr>
          <w:ilvl w:val="0"/>
          <w:numId w:val="53"/>
        </w:numPr>
        <w:ind w:left="1418"/>
        <w:rPr>
          <w:rFonts w:cs="Arial"/>
          <w:sz w:val="18"/>
          <w:szCs w:val="18"/>
          <w:lang w:val="es-PE"/>
        </w:rPr>
      </w:pPr>
      <w:r w:rsidRPr="00CD50F8">
        <w:rPr>
          <w:rFonts w:cs="Arial"/>
          <w:sz w:val="18"/>
          <w:szCs w:val="18"/>
          <w:lang w:val="es-PE"/>
        </w:rPr>
        <w:t xml:space="preserve">Cantidad Neta de la presentación </w:t>
      </w:r>
    </w:p>
    <w:p w:rsidR="003A298B" w:rsidRPr="00CD50F8" w:rsidRDefault="003A298B" w:rsidP="00D917A1">
      <w:pPr>
        <w:pStyle w:val="Prrafodelista"/>
        <w:numPr>
          <w:ilvl w:val="0"/>
          <w:numId w:val="53"/>
        </w:numPr>
        <w:ind w:left="1418"/>
        <w:rPr>
          <w:rFonts w:cs="Arial"/>
          <w:sz w:val="18"/>
          <w:szCs w:val="18"/>
          <w:lang w:val="es-PE"/>
        </w:rPr>
      </w:pPr>
      <w:r w:rsidRPr="00CD50F8">
        <w:rPr>
          <w:rFonts w:cs="Arial"/>
          <w:sz w:val="18"/>
          <w:szCs w:val="18"/>
          <w:lang w:val="es-PE"/>
        </w:rPr>
        <w:t xml:space="preserve">Peso Bruto de la </w:t>
      </w:r>
      <w:r w:rsidR="00AB0619" w:rsidRPr="00CD50F8">
        <w:rPr>
          <w:rFonts w:cs="Arial"/>
          <w:sz w:val="18"/>
          <w:szCs w:val="18"/>
          <w:lang w:val="es-PE"/>
        </w:rPr>
        <w:t>presentación</w:t>
      </w:r>
      <w:r w:rsidRPr="00CD50F8">
        <w:rPr>
          <w:rFonts w:cs="Arial"/>
          <w:sz w:val="18"/>
          <w:szCs w:val="18"/>
          <w:lang w:val="es-PE"/>
        </w:rPr>
        <w:t xml:space="preserve"> </w:t>
      </w:r>
    </w:p>
    <w:p w:rsidR="00392128" w:rsidRPr="00CD50F8" w:rsidRDefault="00392128" w:rsidP="00D917A1">
      <w:pPr>
        <w:pStyle w:val="Prrafodelista"/>
        <w:numPr>
          <w:ilvl w:val="0"/>
          <w:numId w:val="53"/>
        </w:numPr>
        <w:ind w:left="1418"/>
        <w:rPr>
          <w:rFonts w:cs="Arial"/>
          <w:sz w:val="18"/>
          <w:szCs w:val="18"/>
          <w:lang w:val="es-PE"/>
        </w:rPr>
      </w:pPr>
      <w:r w:rsidRPr="00CD50F8">
        <w:rPr>
          <w:rFonts w:cs="Arial"/>
          <w:sz w:val="18"/>
          <w:szCs w:val="18"/>
          <w:lang w:val="es-PE"/>
        </w:rPr>
        <w:t>Unidad de Medida de la presentación</w:t>
      </w:r>
    </w:p>
    <w:p w:rsidR="00392128" w:rsidRPr="00CD50F8" w:rsidRDefault="00392128" w:rsidP="00D917A1">
      <w:pPr>
        <w:pStyle w:val="Prrafodelista"/>
        <w:numPr>
          <w:ilvl w:val="0"/>
          <w:numId w:val="53"/>
        </w:numPr>
        <w:ind w:left="1418"/>
        <w:rPr>
          <w:rFonts w:cs="Arial"/>
          <w:sz w:val="18"/>
          <w:szCs w:val="18"/>
          <w:lang w:val="es-PE"/>
        </w:rPr>
      </w:pPr>
      <w:r w:rsidRPr="00CD50F8">
        <w:rPr>
          <w:rFonts w:cs="Arial"/>
          <w:sz w:val="18"/>
          <w:szCs w:val="18"/>
          <w:lang w:val="es-PE"/>
        </w:rPr>
        <w:t>Cantidad de presentaciones en Inventario Inicial</w:t>
      </w:r>
      <w:r w:rsidR="00C8301B" w:rsidRPr="00CD50F8">
        <w:rPr>
          <w:rFonts w:cs="Arial"/>
          <w:sz w:val="18"/>
          <w:szCs w:val="18"/>
          <w:lang w:val="es-PE"/>
        </w:rPr>
        <w:t xml:space="preserve"> </w:t>
      </w:r>
      <w:r w:rsidRPr="00CD50F8">
        <w:rPr>
          <w:rFonts w:cs="Arial"/>
          <w:sz w:val="18"/>
          <w:szCs w:val="18"/>
          <w:lang w:val="es-PE"/>
        </w:rPr>
        <w:t>o stock inicial</w:t>
      </w:r>
    </w:p>
    <w:p w:rsidR="00392128" w:rsidRPr="00CD50F8" w:rsidRDefault="00616C0F" w:rsidP="00D917A1">
      <w:pPr>
        <w:pStyle w:val="Prrafodelista"/>
        <w:numPr>
          <w:ilvl w:val="0"/>
          <w:numId w:val="53"/>
        </w:numPr>
        <w:ind w:left="1418"/>
        <w:rPr>
          <w:rFonts w:cs="Arial"/>
          <w:sz w:val="18"/>
          <w:szCs w:val="18"/>
          <w:lang w:val="es-PE"/>
        </w:rPr>
      </w:pPr>
      <w:r w:rsidRPr="00CD50F8">
        <w:rPr>
          <w:rFonts w:cs="Arial"/>
          <w:sz w:val="18"/>
          <w:szCs w:val="18"/>
          <w:lang w:val="es-PE"/>
        </w:rPr>
        <w:t xml:space="preserve">Cantidad neta </w:t>
      </w:r>
      <w:r w:rsidR="001279A2" w:rsidRPr="00CD50F8">
        <w:rPr>
          <w:rFonts w:cs="Arial"/>
          <w:sz w:val="18"/>
          <w:szCs w:val="18"/>
          <w:lang w:val="es-PE"/>
        </w:rPr>
        <w:t>total</w:t>
      </w:r>
      <w:r w:rsidR="00C8301B" w:rsidRPr="00CD50F8">
        <w:rPr>
          <w:rFonts w:cs="Arial"/>
          <w:sz w:val="18"/>
          <w:szCs w:val="18"/>
          <w:lang w:val="es-PE"/>
        </w:rPr>
        <w:t xml:space="preserve"> </w:t>
      </w:r>
      <w:r w:rsidR="00392128" w:rsidRPr="00CD50F8">
        <w:rPr>
          <w:rFonts w:cs="Arial"/>
          <w:sz w:val="18"/>
          <w:szCs w:val="18"/>
          <w:lang w:val="es-PE"/>
        </w:rPr>
        <w:t>en Inventario Inicial</w:t>
      </w:r>
      <w:r w:rsidR="00C8301B" w:rsidRPr="00CD50F8">
        <w:rPr>
          <w:rFonts w:cs="Arial"/>
          <w:sz w:val="18"/>
          <w:szCs w:val="18"/>
          <w:lang w:val="es-PE"/>
        </w:rPr>
        <w:t xml:space="preserve"> </w:t>
      </w:r>
      <w:r w:rsidR="00392128" w:rsidRPr="00CD50F8">
        <w:rPr>
          <w:rFonts w:cs="Arial"/>
          <w:sz w:val="18"/>
          <w:szCs w:val="18"/>
          <w:lang w:val="es-PE"/>
        </w:rPr>
        <w:t>o stock inicial</w:t>
      </w:r>
    </w:p>
    <w:p w:rsidR="00392128" w:rsidRPr="00CD50F8" w:rsidRDefault="00392128" w:rsidP="00D917A1">
      <w:pPr>
        <w:pStyle w:val="Prrafodelista"/>
        <w:numPr>
          <w:ilvl w:val="0"/>
          <w:numId w:val="53"/>
        </w:numPr>
        <w:ind w:left="1418"/>
        <w:rPr>
          <w:rFonts w:cs="Arial"/>
          <w:sz w:val="18"/>
          <w:szCs w:val="18"/>
          <w:lang w:val="es-PE"/>
        </w:rPr>
      </w:pPr>
      <w:r w:rsidRPr="00CD50F8">
        <w:rPr>
          <w:rFonts w:cs="Arial"/>
          <w:sz w:val="18"/>
          <w:szCs w:val="18"/>
          <w:lang w:val="es-PE"/>
        </w:rPr>
        <w:t>Ingresos en presentaciones del mes (Cantidad)</w:t>
      </w:r>
      <w:r w:rsidR="002E42C7" w:rsidRPr="00CD50F8">
        <w:rPr>
          <w:rFonts w:cs="Arial"/>
          <w:sz w:val="18"/>
          <w:szCs w:val="18"/>
          <w:lang w:val="es-PE"/>
        </w:rPr>
        <w:t xml:space="preserve"> por tipo de Operación </w:t>
      </w:r>
    </w:p>
    <w:p w:rsidR="00392128" w:rsidRPr="00CD50F8" w:rsidRDefault="00392128" w:rsidP="00D917A1">
      <w:pPr>
        <w:pStyle w:val="Prrafodelista"/>
        <w:numPr>
          <w:ilvl w:val="0"/>
          <w:numId w:val="53"/>
        </w:numPr>
        <w:ind w:left="1418"/>
        <w:rPr>
          <w:rFonts w:cs="Arial"/>
          <w:sz w:val="18"/>
          <w:szCs w:val="18"/>
          <w:lang w:val="es-PE"/>
        </w:rPr>
      </w:pPr>
      <w:r w:rsidRPr="00CD50F8">
        <w:rPr>
          <w:rFonts w:cs="Arial"/>
          <w:sz w:val="18"/>
          <w:szCs w:val="18"/>
          <w:lang w:val="es-PE"/>
        </w:rPr>
        <w:t>Egresos en presentaciones del mes (Cantidad)</w:t>
      </w:r>
      <w:r w:rsidR="002E42C7" w:rsidRPr="00CD50F8">
        <w:rPr>
          <w:rFonts w:cs="Arial"/>
          <w:sz w:val="18"/>
          <w:szCs w:val="18"/>
          <w:lang w:val="es-PE"/>
        </w:rPr>
        <w:t xml:space="preserve"> por tipo de Operación </w:t>
      </w:r>
    </w:p>
    <w:p w:rsidR="00392128" w:rsidRPr="00CD50F8" w:rsidRDefault="00392128" w:rsidP="00D917A1">
      <w:pPr>
        <w:pStyle w:val="Prrafodelista"/>
        <w:numPr>
          <w:ilvl w:val="0"/>
          <w:numId w:val="53"/>
        </w:numPr>
        <w:ind w:left="1418"/>
        <w:rPr>
          <w:rFonts w:cs="Arial"/>
          <w:sz w:val="18"/>
          <w:szCs w:val="18"/>
          <w:lang w:val="es-PE"/>
        </w:rPr>
      </w:pPr>
      <w:r w:rsidRPr="00CD50F8">
        <w:rPr>
          <w:rFonts w:cs="Arial"/>
          <w:sz w:val="18"/>
          <w:szCs w:val="18"/>
          <w:lang w:val="es-PE"/>
        </w:rPr>
        <w:t xml:space="preserve">Stock - Cantidad de presentaciones del mes </w:t>
      </w:r>
    </w:p>
    <w:p w:rsidR="00392128" w:rsidRPr="00CD50F8" w:rsidRDefault="00392128" w:rsidP="00D917A1">
      <w:pPr>
        <w:pStyle w:val="Prrafodelista"/>
        <w:numPr>
          <w:ilvl w:val="0"/>
          <w:numId w:val="53"/>
        </w:numPr>
        <w:ind w:left="1418"/>
        <w:rPr>
          <w:rFonts w:cs="Arial"/>
          <w:sz w:val="18"/>
          <w:szCs w:val="18"/>
          <w:lang w:val="es-PE"/>
        </w:rPr>
      </w:pPr>
      <w:r w:rsidRPr="00CD50F8">
        <w:rPr>
          <w:rFonts w:cs="Arial"/>
          <w:sz w:val="18"/>
          <w:szCs w:val="18"/>
          <w:lang w:val="es-PE"/>
        </w:rPr>
        <w:t xml:space="preserve">Stock menos reservas de stock </w:t>
      </w:r>
    </w:p>
    <w:p w:rsidR="00392128" w:rsidRPr="00CD50F8" w:rsidRDefault="00392128" w:rsidP="0052061A">
      <w:pPr>
        <w:pStyle w:val="Textodeglobo"/>
        <w:ind w:left="709"/>
        <w:rPr>
          <w:rFonts w:ascii="Arial" w:hAnsi="Arial" w:cs="Arial"/>
          <w:sz w:val="18"/>
          <w:szCs w:val="18"/>
          <w:lang w:eastAsia="es-ES"/>
        </w:rPr>
      </w:pPr>
    </w:p>
    <w:p w:rsidR="00392128" w:rsidRPr="00CD50F8" w:rsidRDefault="00392128" w:rsidP="0052061A">
      <w:pPr>
        <w:pStyle w:val="Textodeglobo"/>
        <w:ind w:left="709"/>
        <w:rPr>
          <w:rFonts w:ascii="Arial" w:hAnsi="Arial" w:cs="Arial"/>
          <w:sz w:val="18"/>
          <w:szCs w:val="18"/>
          <w:lang w:eastAsia="es-ES"/>
        </w:rPr>
      </w:pPr>
      <w:r w:rsidRPr="00CD50F8">
        <w:rPr>
          <w:rFonts w:ascii="Arial" w:hAnsi="Arial" w:cs="Arial"/>
          <w:sz w:val="18"/>
          <w:szCs w:val="18"/>
          <w:lang w:eastAsia="es-ES"/>
        </w:rPr>
        <w:t xml:space="preserve">Consideraciones </w:t>
      </w:r>
    </w:p>
    <w:p w:rsidR="00392128" w:rsidRPr="00CD50F8" w:rsidRDefault="00392128" w:rsidP="00D917A1">
      <w:pPr>
        <w:pStyle w:val="Prrafodelista"/>
        <w:numPr>
          <w:ilvl w:val="0"/>
          <w:numId w:val="57"/>
        </w:numPr>
        <w:ind w:left="1418"/>
        <w:rPr>
          <w:rFonts w:cs="Arial"/>
          <w:sz w:val="18"/>
          <w:szCs w:val="18"/>
          <w:lang w:val="es-PE"/>
        </w:rPr>
      </w:pPr>
      <w:r w:rsidRPr="00CD50F8">
        <w:rPr>
          <w:rFonts w:cs="Arial"/>
          <w:sz w:val="18"/>
          <w:szCs w:val="18"/>
          <w:lang w:val="es-PE"/>
        </w:rPr>
        <w:t>La Cantidad Neta de Inventario Inicial</w:t>
      </w:r>
      <w:r w:rsidR="00C8301B" w:rsidRPr="00CD50F8">
        <w:rPr>
          <w:rFonts w:cs="Arial"/>
          <w:sz w:val="18"/>
          <w:szCs w:val="18"/>
          <w:lang w:val="es-PE"/>
        </w:rPr>
        <w:t xml:space="preserve"> </w:t>
      </w:r>
      <w:r w:rsidRPr="00CD50F8">
        <w:rPr>
          <w:rFonts w:cs="Arial"/>
          <w:sz w:val="18"/>
          <w:szCs w:val="18"/>
          <w:lang w:val="es-PE"/>
        </w:rPr>
        <w:t xml:space="preserve">es la </w:t>
      </w:r>
      <w:r w:rsidR="00616C0F" w:rsidRPr="00CD50F8">
        <w:rPr>
          <w:rFonts w:cs="Arial"/>
          <w:sz w:val="18"/>
          <w:szCs w:val="18"/>
          <w:lang w:val="es-PE"/>
        </w:rPr>
        <w:t xml:space="preserve">cantidad neta </w:t>
      </w:r>
      <w:r w:rsidR="001279A2" w:rsidRPr="00CD50F8">
        <w:rPr>
          <w:rFonts w:cs="Arial"/>
          <w:sz w:val="18"/>
          <w:szCs w:val="18"/>
          <w:lang w:val="es-PE"/>
        </w:rPr>
        <w:t>total</w:t>
      </w:r>
      <w:r w:rsidR="00C8301B" w:rsidRPr="00CD50F8">
        <w:rPr>
          <w:rFonts w:cs="Arial"/>
          <w:sz w:val="18"/>
          <w:szCs w:val="18"/>
          <w:lang w:val="es-PE"/>
        </w:rPr>
        <w:t xml:space="preserve"> </w:t>
      </w:r>
      <w:r w:rsidRPr="00CD50F8">
        <w:rPr>
          <w:rFonts w:cs="Arial"/>
          <w:sz w:val="18"/>
          <w:szCs w:val="18"/>
          <w:lang w:val="es-PE"/>
        </w:rPr>
        <w:t xml:space="preserve">por código del BF. </w:t>
      </w:r>
    </w:p>
    <w:p w:rsidR="00392128" w:rsidRPr="00CD50F8" w:rsidRDefault="00392128" w:rsidP="00D917A1">
      <w:pPr>
        <w:pStyle w:val="Prrafodelista"/>
        <w:numPr>
          <w:ilvl w:val="0"/>
          <w:numId w:val="57"/>
        </w:numPr>
        <w:ind w:left="1418"/>
        <w:rPr>
          <w:rFonts w:cs="Arial"/>
          <w:sz w:val="18"/>
          <w:szCs w:val="18"/>
          <w:lang w:val="es-PE"/>
        </w:rPr>
      </w:pPr>
      <w:r w:rsidRPr="00CD50F8">
        <w:rPr>
          <w:rFonts w:cs="Arial"/>
          <w:sz w:val="18"/>
          <w:szCs w:val="18"/>
          <w:lang w:val="es-PE"/>
        </w:rPr>
        <w:t xml:space="preserve">La cantidad neta del stock inicial en esta consulta es la </w:t>
      </w:r>
      <w:r w:rsidR="00616C0F" w:rsidRPr="00CD50F8">
        <w:rPr>
          <w:rFonts w:cs="Arial"/>
          <w:sz w:val="18"/>
          <w:szCs w:val="18"/>
          <w:lang w:val="es-PE"/>
        </w:rPr>
        <w:t xml:space="preserve">cantidad neta </w:t>
      </w:r>
      <w:r w:rsidR="001279A2" w:rsidRPr="00CD50F8">
        <w:rPr>
          <w:rFonts w:cs="Arial"/>
          <w:sz w:val="18"/>
          <w:szCs w:val="18"/>
          <w:lang w:val="es-PE"/>
        </w:rPr>
        <w:t>total</w:t>
      </w:r>
      <w:r w:rsidR="00C8301B" w:rsidRPr="00CD50F8">
        <w:rPr>
          <w:rFonts w:cs="Arial"/>
          <w:sz w:val="18"/>
          <w:szCs w:val="18"/>
          <w:lang w:val="es-PE"/>
        </w:rPr>
        <w:t xml:space="preserve"> </w:t>
      </w:r>
      <w:r w:rsidRPr="00CD50F8">
        <w:rPr>
          <w:rFonts w:cs="Arial"/>
          <w:sz w:val="18"/>
          <w:szCs w:val="18"/>
          <w:lang w:val="es-PE"/>
        </w:rPr>
        <w:t xml:space="preserve">de existencias que tiene el Usuario al iniciar un nuevo periodo anual del código del BF. </w:t>
      </w:r>
    </w:p>
    <w:p w:rsidR="00392128" w:rsidRPr="00CD50F8" w:rsidRDefault="00392128" w:rsidP="00D917A1">
      <w:pPr>
        <w:pStyle w:val="Prrafodelista"/>
        <w:numPr>
          <w:ilvl w:val="0"/>
          <w:numId w:val="57"/>
        </w:numPr>
        <w:ind w:left="1418"/>
        <w:rPr>
          <w:rFonts w:cs="Arial"/>
          <w:sz w:val="18"/>
          <w:szCs w:val="18"/>
          <w:lang w:val="es-PE"/>
        </w:rPr>
      </w:pPr>
      <w:r w:rsidRPr="00CD50F8">
        <w:rPr>
          <w:rFonts w:cs="Arial"/>
          <w:sz w:val="18"/>
          <w:szCs w:val="18"/>
          <w:lang w:val="es-PE"/>
        </w:rPr>
        <w:t>En la columna ingresos en presentaciones, se muestra todos los ingresos en cantidad de presentaciones que declaro el usuario por cada periodo mensual presentado por establecimiento.</w:t>
      </w:r>
    </w:p>
    <w:p w:rsidR="00392128" w:rsidRPr="00CD50F8" w:rsidRDefault="00392128" w:rsidP="00D917A1">
      <w:pPr>
        <w:pStyle w:val="Prrafodelista"/>
        <w:numPr>
          <w:ilvl w:val="0"/>
          <w:numId w:val="57"/>
        </w:numPr>
        <w:ind w:left="1418"/>
        <w:rPr>
          <w:rFonts w:cs="Arial"/>
          <w:sz w:val="18"/>
          <w:szCs w:val="18"/>
          <w:lang w:val="es-PE"/>
        </w:rPr>
      </w:pPr>
      <w:r w:rsidRPr="00CD50F8">
        <w:rPr>
          <w:rFonts w:cs="Arial"/>
          <w:sz w:val="18"/>
          <w:szCs w:val="18"/>
          <w:lang w:val="es-PE"/>
        </w:rPr>
        <w:t>En la columna egresos en presentaciones, se muestra todos los egresos en cantidad de presentaciones que declaro el usuario por cada periodo mensual presentado por establecimiento.</w:t>
      </w:r>
    </w:p>
    <w:p w:rsidR="00A75A18" w:rsidRPr="00CD50F8" w:rsidRDefault="00A75A18" w:rsidP="00D917A1">
      <w:pPr>
        <w:pStyle w:val="Textodeglobo"/>
        <w:numPr>
          <w:ilvl w:val="0"/>
          <w:numId w:val="57"/>
        </w:numPr>
        <w:ind w:left="1418"/>
        <w:rPr>
          <w:rFonts w:ascii="Arial" w:hAnsi="Arial" w:cs="Arial"/>
          <w:sz w:val="18"/>
          <w:szCs w:val="18"/>
          <w:lang w:eastAsia="es-ES"/>
        </w:rPr>
      </w:pPr>
      <w:r w:rsidRPr="00CD50F8">
        <w:rPr>
          <w:rFonts w:ascii="Arial" w:hAnsi="Arial" w:cs="Arial"/>
          <w:sz w:val="18"/>
          <w:szCs w:val="18"/>
          <w:lang w:eastAsia="es-ES"/>
        </w:rPr>
        <w:t>En la columna Stock, visualizara el stock en cantidad de presentaciones del BF al fin de cada periodo mensual presentado por establecimiento. Considerar el stock en establecimiento de terceros.</w:t>
      </w:r>
    </w:p>
    <w:p w:rsidR="00A75A18" w:rsidRPr="00CD50F8" w:rsidRDefault="00A75A18" w:rsidP="00D917A1">
      <w:pPr>
        <w:pStyle w:val="Textodeglobo"/>
        <w:numPr>
          <w:ilvl w:val="0"/>
          <w:numId w:val="57"/>
        </w:numPr>
        <w:ind w:left="1418"/>
        <w:rPr>
          <w:rFonts w:ascii="Arial" w:hAnsi="Arial" w:cs="Arial"/>
          <w:sz w:val="18"/>
          <w:szCs w:val="18"/>
          <w:lang w:eastAsia="es-ES"/>
        </w:rPr>
      </w:pPr>
      <w:r w:rsidRPr="00CD50F8">
        <w:rPr>
          <w:rFonts w:ascii="Arial" w:hAnsi="Arial" w:cs="Arial"/>
          <w:sz w:val="18"/>
          <w:szCs w:val="18"/>
          <w:lang w:eastAsia="es-ES"/>
        </w:rPr>
        <w:t xml:space="preserve">En la columna Stock menos reservas de stock, visualizara el stock en cantidad de presentaciones del BF al fin de cada periodo mensual presentado por establecimiento menos las reservas de stock que se tuvieron a ese periodo. </w:t>
      </w:r>
    </w:p>
    <w:p w:rsidR="00392128" w:rsidRPr="00CD50F8" w:rsidRDefault="00392128" w:rsidP="00D917A1">
      <w:pPr>
        <w:pStyle w:val="Prrafodelista"/>
        <w:numPr>
          <w:ilvl w:val="0"/>
          <w:numId w:val="57"/>
        </w:numPr>
        <w:ind w:left="1418"/>
        <w:rPr>
          <w:rFonts w:cs="Arial"/>
          <w:sz w:val="18"/>
          <w:szCs w:val="18"/>
          <w:lang w:val="es-PE"/>
        </w:rPr>
      </w:pPr>
      <w:r w:rsidRPr="00CD50F8">
        <w:rPr>
          <w:rFonts w:cs="Arial"/>
          <w:sz w:val="18"/>
          <w:szCs w:val="18"/>
          <w:lang w:val="es-PE"/>
        </w:rPr>
        <w:t>El reporte solo muestra los BF que en algún momento estuvieron activos en dicho periodo anual.</w:t>
      </w:r>
    </w:p>
    <w:p w:rsidR="00392128" w:rsidRPr="00CD50F8" w:rsidRDefault="00392128" w:rsidP="00D917A1">
      <w:pPr>
        <w:pStyle w:val="Prrafodelista"/>
        <w:numPr>
          <w:ilvl w:val="0"/>
          <w:numId w:val="57"/>
        </w:numPr>
        <w:ind w:left="1418"/>
        <w:rPr>
          <w:rFonts w:cs="Arial"/>
          <w:sz w:val="18"/>
          <w:szCs w:val="18"/>
          <w:lang w:val="es-PE"/>
        </w:rPr>
      </w:pPr>
      <w:r w:rsidRPr="00CD50F8">
        <w:rPr>
          <w:rFonts w:cs="Arial"/>
          <w:sz w:val="18"/>
          <w:szCs w:val="18"/>
          <w:lang w:val="es-PE"/>
        </w:rPr>
        <w:t xml:space="preserve">El reporte de una presentación mostrará los totales de cantidad de presentaciones y de </w:t>
      </w:r>
      <w:r w:rsidR="00616C0F" w:rsidRPr="00CD50F8">
        <w:rPr>
          <w:rFonts w:cs="Arial"/>
          <w:sz w:val="18"/>
          <w:szCs w:val="18"/>
          <w:lang w:val="es-PE"/>
        </w:rPr>
        <w:t xml:space="preserve">cantidad neta </w:t>
      </w:r>
      <w:r w:rsidR="001279A2" w:rsidRPr="00CD50F8">
        <w:rPr>
          <w:rFonts w:cs="Arial"/>
          <w:sz w:val="18"/>
          <w:szCs w:val="18"/>
          <w:lang w:val="es-PE"/>
        </w:rPr>
        <w:t>total</w:t>
      </w:r>
      <w:r w:rsidR="000957D1" w:rsidRPr="00CD50F8">
        <w:rPr>
          <w:rFonts w:cs="Arial"/>
          <w:sz w:val="18"/>
          <w:szCs w:val="18"/>
          <w:lang w:val="es-PE"/>
        </w:rPr>
        <w:t>.</w:t>
      </w:r>
    </w:p>
    <w:p w:rsidR="00A82283" w:rsidRPr="00CD50F8" w:rsidRDefault="00A82283" w:rsidP="00D917A1">
      <w:pPr>
        <w:pStyle w:val="Prrafodelista"/>
        <w:numPr>
          <w:ilvl w:val="0"/>
          <w:numId w:val="57"/>
        </w:numPr>
        <w:ind w:left="1418"/>
        <w:rPr>
          <w:rFonts w:cs="Arial"/>
          <w:sz w:val="18"/>
          <w:szCs w:val="18"/>
          <w:lang w:val="es-PE"/>
        </w:rPr>
      </w:pPr>
      <w:r w:rsidRPr="00CD50F8">
        <w:rPr>
          <w:rFonts w:cs="Arial"/>
          <w:sz w:val="18"/>
          <w:szCs w:val="18"/>
          <w:lang w:val="es-PE"/>
        </w:rPr>
        <w:t xml:space="preserve">Siempre se muestra el stock y/o </w:t>
      </w:r>
      <w:r w:rsidR="006B30B7" w:rsidRPr="00CD50F8">
        <w:rPr>
          <w:rFonts w:cs="Arial"/>
          <w:sz w:val="18"/>
          <w:szCs w:val="18"/>
          <w:lang w:val="es-PE"/>
        </w:rPr>
        <w:t xml:space="preserve">cantidad autorizada disponible </w:t>
      </w:r>
      <w:r w:rsidRPr="00CD50F8">
        <w:rPr>
          <w:rFonts w:cs="Arial"/>
          <w:sz w:val="18"/>
          <w:szCs w:val="18"/>
          <w:lang w:val="es-PE"/>
        </w:rPr>
        <w:t xml:space="preserve">si tiene aplicada la etiqueta “NO DISPONIBLE”, debe marcar (*) si tiene la etiqueta aplicada </w:t>
      </w:r>
    </w:p>
    <w:p w:rsidR="00392128" w:rsidRPr="00CD50F8" w:rsidRDefault="00392128" w:rsidP="00D917A1">
      <w:pPr>
        <w:pStyle w:val="Prrafodelista"/>
        <w:numPr>
          <w:ilvl w:val="0"/>
          <w:numId w:val="57"/>
        </w:numPr>
        <w:ind w:left="1418"/>
        <w:rPr>
          <w:rFonts w:cs="Arial"/>
          <w:sz w:val="18"/>
          <w:szCs w:val="18"/>
          <w:lang w:val="es-PE"/>
        </w:rPr>
      </w:pPr>
      <w:r w:rsidRPr="00CD50F8">
        <w:rPr>
          <w:rFonts w:cs="Arial"/>
          <w:sz w:val="18"/>
          <w:szCs w:val="18"/>
          <w:lang w:val="es-PE"/>
        </w:rPr>
        <w:t>Colocar como pie de página que el stock disponible</w:t>
      </w:r>
      <w:r w:rsidR="00C8301B" w:rsidRPr="00CD50F8">
        <w:rPr>
          <w:rFonts w:cs="Arial"/>
          <w:sz w:val="18"/>
          <w:szCs w:val="18"/>
          <w:lang w:val="es-PE"/>
        </w:rPr>
        <w:t xml:space="preserve"> </w:t>
      </w:r>
      <w:r w:rsidRPr="00CD50F8">
        <w:rPr>
          <w:rFonts w:cs="Arial"/>
          <w:sz w:val="18"/>
          <w:szCs w:val="18"/>
          <w:lang w:val="es-PE"/>
        </w:rPr>
        <w:t xml:space="preserve">final se refleja cuando el usuario no tenga operaciones imputadas pendientes de confirmar </w:t>
      </w:r>
    </w:p>
    <w:p w:rsidR="00392128" w:rsidRPr="00CD50F8" w:rsidRDefault="00392128" w:rsidP="00D917A1">
      <w:pPr>
        <w:pStyle w:val="Prrafodelista"/>
        <w:numPr>
          <w:ilvl w:val="0"/>
          <w:numId w:val="57"/>
        </w:numPr>
        <w:ind w:left="1418"/>
        <w:rPr>
          <w:rFonts w:cs="Arial"/>
          <w:sz w:val="18"/>
          <w:szCs w:val="18"/>
          <w:lang w:val="es-PE"/>
        </w:rPr>
      </w:pPr>
      <w:r w:rsidRPr="00CD50F8">
        <w:rPr>
          <w:rFonts w:cs="Arial"/>
          <w:sz w:val="18"/>
          <w:szCs w:val="18"/>
          <w:lang w:val="es-PE"/>
        </w:rPr>
        <w:t>Debe poder seleccionar todos periodos anuales, establecimientos sean que le corresponden al Usuario o al prestador de servicio, tipos de operación,</w:t>
      </w:r>
      <w:r w:rsidR="00C8301B" w:rsidRPr="00CD50F8">
        <w:rPr>
          <w:rFonts w:cs="Arial"/>
          <w:sz w:val="18"/>
          <w:szCs w:val="18"/>
          <w:lang w:val="es-PE"/>
        </w:rPr>
        <w:t xml:space="preserve"> </w:t>
      </w:r>
      <w:r w:rsidRPr="00CD50F8">
        <w:rPr>
          <w:rFonts w:cs="Arial"/>
          <w:sz w:val="18"/>
          <w:szCs w:val="18"/>
          <w:lang w:val="es-PE"/>
        </w:rPr>
        <w:t>transacción, BF y presentaciones</w:t>
      </w:r>
    </w:p>
    <w:p w:rsidR="007910BA" w:rsidRPr="00CD50F8" w:rsidRDefault="00FD07AB" w:rsidP="00D917A1">
      <w:pPr>
        <w:pStyle w:val="Prrafodelista"/>
        <w:numPr>
          <w:ilvl w:val="0"/>
          <w:numId w:val="57"/>
        </w:numPr>
        <w:ind w:left="1418"/>
        <w:rPr>
          <w:rFonts w:cs="Arial"/>
          <w:sz w:val="18"/>
          <w:szCs w:val="18"/>
          <w:lang w:val="es-PE"/>
        </w:rPr>
      </w:pPr>
      <w:r w:rsidRPr="00CD50F8">
        <w:rPr>
          <w:rFonts w:cs="Arial"/>
          <w:sz w:val="18"/>
          <w:szCs w:val="18"/>
          <w:lang w:val="es-PE"/>
        </w:rPr>
        <w:t xml:space="preserve">Si en el reporte hubiera algún código de </w:t>
      </w:r>
      <w:r w:rsidR="007910BA" w:rsidRPr="00CD50F8">
        <w:rPr>
          <w:rFonts w:cs="Arial"/>
          <w:sz w:val="18"/>
          <w:szCs w:val="18"/>
          <w:lang w:val="es-PE"/>
        </w:rPr>
        <w:t xml:space="preserve">presentación con stock negativo, el reporte deberá incluir en un pestaña ‘DETALLE’ las operaciones detalladas y relacionadas a la </w:t>
      </w:r>
      <w:r w:rsidR="004217DE" w:rsidRPr="00CD50F8">
        <w:rPr>
          <w:rFonts w:cs="Arial"/>
          <w:sz w:val="18"/>
          <w:szCs w:val="18"/>
          <w:lang w:val="es-PE"/>
        </w:rPr>
        <w:t>presentación</w:t>
      </w:r>
      <w:r w:rsidR="007910BA" w:rsidRPr="00CD50F8">
        <w:rPr>
          <w:rFonts w:cs="Arial"/>
          <w:sz w:val="18"/>
          <w:szCs w:val="18"/>
          <w:lang w:val="es-PE"/>
        </w:rPr>
        <w:t xml:space="preserve"> con la inconsistencia</w:t>
      </w:r>
    </w:p>
    <w:p w:rsidR="00F57628" w:rsidRPr="00CD50F8" w:rsidRDefault="00392128" w:rsidP="00D917A1">
      <w:pPr>
        <w:pStyle w:val="Prrafodelista"/>
        <w:numPr>
          <w:ilvl w:val="0"/>
          <w:numId w:val="57"/>
        </w:numPr>
        <w:ind w:left="1418"/>
        <w:rPr>
          <w:rFonts w:cs="Arial"/>
          <w:sz w:val="18"/>
          <w:szCs w:val="18"/>
          <w:lang w:val="es-PE"/>
        </w:rPr>
      </w:pPr>
      <w:r w:rsidRPr="00CD50F8">
        <w:rPr>
          <w:rFonts w:cs="Arial"/>
          <w:sz w:val="18"/>
          <w:szCs w:val="18"/>
          <w:lang w:val="es-PE"/>
        </w:rPr>
        <w:t xml:space="preserve">Se debe tener la opción para bajar la información del detalle del reporte a un archivo CSV o </w:t>
      </w:r>
      <w:r w:rsidR="00E70650" w:rsidRPr="00CD50F8">
        <w:rPr>
          <w:rFonts w:cs="Arial"/>
          <w:sz w:val="18"/>
          <w:szCs w:val="18"/>
          <w:lang w:val="es-PE"/>
        </w:rPr>
        <w:t>TXT</w:t>
      </w:r>
    </w:p>
    <w:p w:rsidR="00AD7B5E" w:rsidRPr="00CD50F8" w:rsidRDefault="00AD7B5E" w:rsidP="00D917A1">
      <w:pPr>
        <w:pStyle w:val="Prrafodelista"/>
        <w:numPr>
          <w:ilvl w:val="0"/>
          <w:numId w:val="57"/>
        </w:numPr>
        <w:ind w:left="1418"/>
        <w:rPr>
          <w:rFonts w:cs="Arial"/>
          <w:sz w:val="18"/>
          <w:szCs w:val="18"/>
          <w:lang w:val="es-PE"/>
        </w:rPr>
      </w:pPr>
      <w:r w:rsidRPr="00CD50F8">
        <w:rPr>
          <w:sz w:val="18"/>
          <w:szCs w:val="18"/>
        </w:rPr>
        <w:t>Se debe tener la opción para bajar las operaciones a un archivo CSV o TXT</w:t>
      </w:r>
    </w:p>
    <w:p w:rsidR="00D26756" w:rsidRPr="00CD50F8" w:rsidRDefault="00D26756" w:rsidP="00D917A1">
      <w:pPr>
        <w:pStyle w:val="Prrafodelista"/>
        <w:numPr>
          <w:ilvl w:val="0"/>
          <w:numId w:val="57"/>
        </w:numPr>
        <w:ind w:left="1418"/>
        <w:rPr>
          <w:rFonts w:cs="Arial"/>
          <w:sz w:val="18"/>
          <w:szCs w:val="18"/>
          <w:lang w:val="es-PE"/>
        </w:rPr>
      </w:pPr>
      <w:r w:rsidRPr="00CD50F8">
        <w:rPr>
          <w:rFonts w:cs="Arial"/>
          <w:sz w:val="18"/>
          <w:szCs w:val="18"/>
          <w:lang w:val="es-PE"/>
        </w:rPr>
        <w:t>Debe mostrar la fecha y usuario que emite la consulta así como la última fecha en la cual se actualizo la información en el registro diario de operaciones</w:t>
      </w:r>
    </w:p>
    <w:p w:rsidR="00436825" w:rsidRPr="00CD50F8" w:rsidRDefault="00436825" w:rsidP="00436825">
      <w:pPr>
        <w:pStyle w:val="Prrafodelista"/>
        <w:rPr>
          <w:rFonts w:cs="Arial"/>
          <w:sz w:val="18"/>
          <w:szCs w:val="18"/>
        </w:rPr>
      </w:pPr>
    </w:p>
    <w:p w:rsidR="00B0291F" w:rsidRPr="00CD50F8" w:rsidRDefault="00B0291F" w:rsidP="0072443B">
      <w:pPr>
        <w:pStyle w:val="Prrafodelista"/>
        <w:ind w:left="709"/>
      </w:pPr>
    </w:p>
    <w:p w:rsidR="00436825" w:rsidRPr="00CD50F8" w:rsidRDefault="00436825" w:rsidP="00D917A1">
      <w:pPr>
        <w:pStyle w:val="Textodeglobo"/>
        <w:numPr>
          <w:ilvl w:val="0"/>
          <w:numId w:val="90"/>
        </w:numPr>
        <w:rPr>
          <w:rFonts w:ascii="Arial" w:hAnsi="Arial" w:cs="Arial"/>
          <w:b/>
          <w:sz w:val="18"/>
          <w:szCs w:val="18"/>
          <w:u w:val="single"/>
          <w:lang w:eastAsia="es-ES"/>
        </w:rPr>
      </w:pPr>
      <w:r w:rsidRPr="00CD50F8">
        <w:rPr>
          <w:rFonts w:ascii="Arial" w:hAnsi="Arial" w:cs="Arial"/>
          <w:b/>
          <w:sz w:val="18"/>
          <w:szCs w:val="18"/>
          <w:u w:val="single"/>
          <w:lang w:eastAsia="es-ES"/>
        </w:rPr>
        <w:t>Reporte comparativo entre adquirentes y transferentes</w:t>
      </w:r>
    </w:p>
    <w:p w:rsidR="00436825" w:rsidRPr="00CD50F8" w:rsidRDefault="00436825" w:rsidP="00436825">
      <w:pPr>
        <w:ind w:left="708"/>
        <w:rPr>
          <w:rFonts w:cs="Arial"/>
          <w:sz w:val="18"/>
          <w:szCs w:val="18"/>
          <w:lang w:val="es-PE"/>
        </w:rPr>
      </w:pPr>
      <w:r w:rsidRPr="00CD50F8">
        <w:rPr>
          <w:rFonts w:cs="Arial"/>
          <w:sz w:val="18"/>
          <w:szCs w:val="18"/>
          <w:lang w:val="es-PE"/>
        </w:rPr>
        <w:lastRenderedPageBreak/>
        <w:t xml:space="preserve">El reporte emitido debe permitir identificar las posible diferencias entre la cantidad </w:t>
      </w:r>
      <w:r w:rsidR="00CB6934" w:rsidRPr="00CD50F8">
        <w:rPr>
          <w:rFonts w:cs="Arial"/>
          <w:sz w:val="18"/>
          <w:szCs w:val="18"/>
          <w:lang w:val="es-PE"/>
        </w:rPr>
        <w:t xml:space="preserve"> neta total </w:t>
      </w:r>
      <w:r w:rsidRPr="00CD50F8">
        <w:rPr>
          <w:rFonts w:cs="Arial"/>
          <w:sz w:val="18"/>
          <w:szCs w:val="18"/>
          <w:lang w:val="es-PE"/>
        </w:rPr>
        <w:t>asociadas al tipo de operación declarados por adquirentes y transferentes.</w:t>
      </w:r>
    </w:p>
    <w:p w:rsidR="00436825" w:rsidRPr="00CD50F8" w:rsidRDefault="00436825" w:rsidP="00436825">
      <w:pPr>
        <w:ind w:left="708"/>
        <w:rPr>
          <w:rFonts w:cs="Arial"/>
          <w:sz w:val="18"/>
          <w:szCs w:val="18"/>
          <w:lang w:val="es-PE"/>
        </w:rPr>
      </w:pPr>
    </w:p>
    <w:p w:rsidR="00CB6934" w:rsidRPr="00CD50F8" w:rsidRDefault="007A3479" w:rsidP="007A3479">
      <w:pPr>
        <w:ind w:left="708"/>
        <w:rPr>
          <w:rFonts w:cs="Arial"/>
          <w:sz w:val="18"/>
          <w:szCs w:val="18"/>
          <w:lang w:val="es-PE"/>
        </w:rPr>
      </w:pPr>
      <w:r w:rsidRPr="00CD50F8">
        <w:rPr>
          <w:rFonts w:cs="Arial"/>
          <w:sz w:val="18"/>
          <w:szCs w:val="18"/>
          <w:lang w:val="es-PE"/>
        </w:rPr>
        <w:t>Filtros</w:t>
      </w:r>
    </w:p>
    <w:p w:rsidR="00CB6934" w:rsidRPr="00CD50F8" w:rsidRDefault="00CB6934" w:rsidP="00D917A1">
      <w:pPr>
        <w:pStyle w:val="Prrafodelista"/>
        <w:numPr>
          <w:ilvl w:val="0"/>
          <w:numId w:val="53"/>
        </w:numPr>
        <w:ind w:left="1418"/>
        <w:rPr>
          <w:rFonts w:cs="Arial"/>
          <w:sz w:val="18"/>
          <w:szCs w:val="18"/>
          <w:lang w:val="es-PE"/>
        </w:rPr>
      </w:pPr>
      <w:r w:rsidRPr="00CD50F8">
        <w:rPr>
          <w:rFonts w:cs="Arial"/>
          <w:sz w:val="18"/>
          <w:szCs w:val="18"/>
          <w:lang w:val="es-PE"/>
        </w:rPr>
        <w:t xml:space="preserve">RUC </w:t>
      </w:r>
    </w:p>
    <w:p w:rsidR="00904963" w:rsidRPr="00CD50F8" w:rsidRDefault="00904963" w:rsidP="00D917A1">
      <w:pPr>
        <w:pStyle w:val="Prrafodelista"/>
        <w:numPr>
          <w:ilvl w:val="0"/>
          <w:numId w:val="53"/>
        </w:numPr>
        <w:ind w:left="1418"/>
        <w:rPr>
          <w:rFonts w:cs="Arial"/>
          <w:sz w:val="18"/>
          <w:szCs w:val="18"/>
          <w:lang w:val="es-PE"/>
        </w:rPr>
      </w:pPr>
      <w:r w:rsidRPr="00CD50F8">
        <w:rPr>
          <w:rFonts w:cs="Arial"/>
          <w:sz w:val="18"/>
          <w:szCs w:val="18"/>
          <w:lang w:val="es-PE"/>
        </w:rPr>
        <w:t xml:space="preserve">Periodo de vigencia </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Establecimiento (</w:t>
      </w:r>
      <w:r w:rsidR="00CB6934" w:rsidRPr="00CD50F8">
        <w:rPr>
          <w:rFonts w:cs="Arial"/>
          <w:sz w:val="18"/>
          <w:szCs w:val="18"/>
          <w:lang w:val="es-PE"/>
        </w:rPr>
        <w:t>propios o de terceros, puede marcar todos)</w:t>
      </w:r>
    </w:p>
    <w:p w:rsidR="00436825" w:rsidRPr="00CD50F8" w:rsidRDefault="00AB0619" w:rsidP="00D917A1">
      <w:pPr>
        <w:pStyle w:val="Prrafodelista"/>
        <w:numPr>
          <w:ilvl w:val="0"/>
          <w:numId w:val="53"/>
        </w:numPr>
        <w:ind w:left="1418"/>
        <w:rPr>
          <w:rFonts w:cs="Arial"/>
          <w:sz w:val="18"/>
          <w:szCs w:val="18"/>
          <w:lang w:val="es-PE"/>
        </w:rPr>
      </w:pPr>
      <w:r w:rsidRPr="00CD50F8">
        <w:rPr>
          <w:rFonts w:cs="Arial"/>
          <w:sz w:val="18"/>
          <w:szCs w:val="18"/>
          <w:lang w:val="es-PE"/>
        </w:rPr>
        <w:t>Transacción</w:t>
      </w:r>
      <w:r w:rsidR="00CB6934" w:rsidRPr="00CD50F8">
        <w:rPr>
          <w:rFonts w:cs="Arial"/>
          <w:sz w:val="18"/>
          <w:szCs w:val="18"/>
          <w:lang w:val="es-PE"/>
        </w:rPr>
        <w:t xml:space="preserve"> </w:t>
      </w:r>
      <w:r w:rsidR="00406CD7" w:rsidRPr="00CD50F8">
        <w:rPr>
          <w:rFonts w:cs="Arial"/>
          <w:sz w:val="18"/>
          <w:szCs w:val="18"/>
          <w:lang w:val="es-PE"/>
        </w:rPr>
        <w:t xml:space="preserve">del RUC a analizar </w:t>
      </w:r>
    </w:p>
    <w:p w:rsidR="00CB6934" w:rsidRPr="00CD50F8" w:rsidRDefault="00AB0619" w:rsidP="00D917A1">
      <w:pPr>
        <w:pStyle w:val="Prrafodelista"/>
        <w:numPr>
          <w:ilvl w:val="0"/>
          <w:numId w:val="53"/>
        </w:numPr>
        <w:ind w:left="1418"/>
        <w:rPr>
          <w:rFonts w:cs="Arial"/>
          <w:sz w:val="18"/>
          <w:szCs w:val="18"/>
          <w:lang w:val="es-PE"/>
        </w:rPr>
      </w:pPr>
      <w:r w:rsidRPr="00CD50F8">
        <w:rPr>
          <w:rFonts w:cs="Arial"/>
          <w:sz w:val="18"/>
          <w:szCs w:val="18"/>
          <w:lang w:val="es-PE"/>
        </w:rPr>
        <w:t>Transacción</w:t>
      </w:r>
      <w:r w:rsidR="00CB6934" w:rsidRPr="00CD50F8">
        <w:rPr>
          <w:rFonts w:cs="Arial"/>
          <w:sz w:val="18"/>
          <w:szCs w:val="18"/>
          <w:lang w:val="es-PE"/>
        </w:rPr>
        <w:t xml:space="preserve"> </w:t>
      </w:r>
      <w:r w:rsidR="00D10872" w:rsidRPr="00CD50F8">
        <w:rPr>
          <w:rFonts w:cs="Arial"/>
          <w:sz w:val="18"/>
          <w:szCs w:val="18"/>
          <w:lang w:val="es-PE"/>
        </w:rPr>
        <w:t>del RUC involucrado</w:t>
      </w:r>
    </w:p>
    <w:p w:rsidR="00C30DCB" w:rsidRPr="00CD50F8" w:rsidRDefault="00C30DCB" w:rsidP="00D917A1">
      <w:pPr>
        <w:pStyle w:val="Prrafodelista"/>
        <w:numPr>
          <w:ilvl w:val="0"/>
          <w:numId w:val="53"/>
        </w:numPr>
        <w:ind w:left="1418"/>
        <w:rPr>
          <w:rFonts w:cs="Arial"/>
          <w:sz w:val="18"/>
          <w:szCs w:val="18"/>
          <w:lang w:val="es-PE"/>
        </w:rPr>
      </w:pPr>
      <w:r w:rsidRPr="00CD50F8">
        <w:rPr>
          <w:rFonts w:cs="Arial"/>
          <w:sz w:val="18"/>
          <w:szCs w:val="18"/>
          <w:lang w:val="es-PE"/>
        </w:rPr>
        <w:t xml:space="preserve">Tipo de BF (selección </w:t>
      </w:r>
      <w:r w:rsidR="004217DE" w:rsidRPr="00CD50F8">
        <w:rPr>
          <w:rFonts w:cs="Arial"/>
          <w:sz w:val="18"/>
          <w:szCs w:val="18"/>
          <w:lang w:val="es-PE"/>
        </w:rPr>
        <w:t>múltiple</w:t>
      </w:r>
      <w:r w:rsidRPr="00CD50F8">
        <w:rPr>
          <w:rFonts w:cs="Arial"/>
          <w:sz w:val="18"/>
          <w:szCs w:val="18"/>
          <w:lang w:val="es-PE"/>
        </w:rPr>
        <w:t>)</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Código de BF</w:t>
      </w:r>
      <w:r w:rsidR="00C30DCB" w:rsidRPr="00CD50F8">
        <w:rPr>
          <w:rFonts w:cs="Arial"/>
          <w:sz w:val="18"/>
          <w:szCs w:val="18"/>
          <w:lang w:val="es-PE"/>
        </w:rPr>
        <w:t xml:space="preserve"> (selección </w:t>
      </w:r>
      <w:r w:rsidR="004217DE" w:rsidRPr="00CD50F8">
        <w:rPr>
          <w:rFonts w:cs="Arial"/>
          <w:sz w:val="18"/>
          <w:szCs w:val="18"/>
          <w:lang w:val="es-PE"/>
        </w:rPr>
        <w:t>múltiple</w:t>
      </w:r>
      <w:r w:rsidR="00C30DCB" w:rsidRPr="00CD50F8">
        <w:rPr>
          <w:rFonts w:cs="Arial"/>
          <w:sz w:val="18"/>
          <w:szCs w:val="18"/>
          <w:lang w:val="es-PE"/>
        </w:rPr>
        <w:t>)</w:t>
      </w:r>
    </w:p>
    <w:p w:rsidR="00CB6934" w:rsidRPr="00CD50F8" w:rsidRDefault="00CB6934" w:rsidP="00D917A1">
      <w:pPr>
        <w:pStyle w:val="Prrafodelista"/>
        <w:numPr>
          <w:ilvl w:val="0"/>
          <w:numId w:val="53"/>
        </w:numPr>
        <w:ind w:left="1418"/>
        <w:rPr>
          <w:rFonts w:cs="Arial"/>
          <w:sz w:val="18"/>
          <w:szCs w:val="18"/>
          <w:lang w:val="es-PE"/>
        </w:rPr>
      </w:pPr>
      <w:r w:rsidRPr="00CD50F8">
        <w:rPr>
          <w:rFonts w:cs="Arial"/>
          <w:sz w:val="18"/>
          <w:szCs w:val="18"/>
          <w:lang w:val="es-PE"/>
        </w:rPr>
        <w:t>Rango de fechas</w:t>
      </w:r>
    </w:p>
    <w:p w:rsidR="00CB6934" w:rsidRPr="00CD50F8" w:rsidRDefault="00CB6934" w:rsidP="00CB6934">
      <w:pPr>
        <w:pStyle w:val="Prrafodelista"/>
        <w:ind w:left="1418"/>
        <w:rPr>
          <w:rFonts w:cs="Arial"/>
          <w:sz w:val="18"/>
          <w:szCs w:val="18"/>
          <w:lang w:val="es-PE"/>
        </w:rPr>
      </w:pPr>
      <w:r w:rsidRPr="00CD50F8">
        <w:rPr>
          <w:rFonts w:cs="Arial"/>
          <w:sz w:val="18"/>
          <w:szCs w:val="18"/>
          <w:lang w:val="es-PE"/>
        </w:rPr>
        <w:t>Desde</w:t>
      </w:r>
    </w:p>
    <w:p w:rsidR="00CB6934" w:rsidRPr="00CD50F8" w:rsidRDefault="00CB6934" w:rsidP="00CB6934">
      <w:pPr>
        <w:pStyle w:val="Prrafodelista"/>
        <w:ind w:left="1418"/>
        <w:rPr>
          <w:rFonts w:cs="Arial"/>
          <w:sz w:val="18"/>
          <w:szCs w:val="18"/>
          <w:lang w:val="es-PE"/>
        </w:rPr>
      </w:pPr>
      <w:r w:rsidRPr="00CD50F8">
        <w:rPr>
          <w:rFonts w:cs="Arial"/>
          <w:sz w:val="18"/>
          <w:szCs w:val="18"/>
          <w:lang w:val="es-PE"/>
        </w:rPr>
        <w:t xml:space="preserve">Hasta </w:t>
      </w:r>
    </w:p>
    <w:p w:rsidR="00436825" w:rsidRPr="00CD50F8" w:rsidRDefault="00436825" w:rsidP="00436825">
      <w:pPr>
        <w:pStyle w:val="Textodeglobo"/>
        <w:ind w:left="709"/>
        <w:rPr>
          <w:rFonts w:ascii="Arial" w:hAnsi="Arial" w:cs="Arial"/>
          <w:sz w:val="18"/>
          <w:szCs w:val="18"/>
          <w:lang w:eastAsia="es-ES"/>
        </w:rPr>
      </w:pPr>
    </w:p>
    <w:p w:rsidR="00436825" w:rsidRPr="00CD50F8" w:rsidRDefault="00436825" w:rsidP="00436825">
      <w:pPr>
        <w:pStyle w:val="Textodeglobo"/>
        <w:ind w:left="709"/>
        <w:rPr>
          <w:rFonts w:ascii="Arial" w:hAnsi="Arial" w:cs="Arial"/>
          <w:sz w:val="18"/>
          <w:szCs w:val="18"/>
          <w:lang w:eastAsia="es-ES"/>
        </w:rPr>
      </w:pPr>
      <w:r w:rsidRPr="00CD50F8">
        <w:rPr>
          <w:rFonts w:ascii="Arial" w:hAnsi="Arial" w:cs="Arial"/>
          <w:sz w:val="18"/>
          <w:szCs w:val="18"/>
          <w:lang w:eastAsia="es-ES"/>
        </w:rPr>
        <w:t xml:space="preserve">Los </w:t>
      </w:r>
      <w:r w:rsidRPr="00CD50F8">
        <w:rPr>
          <w:sz w:val="18"/>
          <w:szCs w:val="18"/>
        </w:rPr>
        <w:t xml:space="preserve">datos </w:t>
      </w:r>
      <w:r w:rsidRPr="00CD50F8">
        <w:rPr>
          <w:rFonts w:ascii="Arial" w:hAnsi="Arial" w:cs="Arial"/>
          <w:sz w:val="18"/>
          <w:szCs w:val="18"/>
          <w:lang w:eastAsia="es-ES"/>
        </w:rPr>
        <w:t xml:space="preserve">a presentar son </w:t>
      </w:r>
    </w:p>
    <w:p w:rsidR="00436825" w:rsidRPr="00CD50F8" w:rsidRDefault="00436825" w:rsidP="00D917A1">
      <w:pPr>
        <w:numPr>
          <w:ilvl w:val="0"/>
          <w:numId w:val="91"/>
        </w:numPr>
        <w:ind w:left="1134"/>
        <w:rPr>
          <w:rFonts w:cs="Arial"/>
          <w:sz w:val="18"/>
          <w:szCs w:val="18"/>
          <w:lang w:val="es-PE"/>
        </w:rPr>
      </w:pPr>
      <w:r w:rsidRPr="00CD50F8">
        <w:rPr>
          <w:rFonts w:cs="Arial"/>
          <w:sz w:val="18"/>
          <w:szCs w:val="18"/>
          <w:lang w:val="es-PE"/>
        </w:rPr>
        <w:t>Cabecera</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RUC analizado</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Razón Social</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 xml:space="preserve">Periodo de Vigencia </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 xml:space="preserve">Estado de la inscripción </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Fecha del sistema, hora del sistema</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Usuario que emite el reporte</w:t>
      </w:r>
    </w:p>
    <w:p w:rsidR="00436825" w:rsidRPr="00CD50F8" w:rsidRDefault="00436825" w:rsidP="00436825">
      <w:pPr>
        <w:pStyle w:val="Textodeglobo"/>
        <w:ind w:left="540"/>
        <w:rPr>
          <w:rFonts w:ascii="Arial" w:hAnsi="Arial" w:cs="Arial"/>
          <w:sz w:val="18"/>
          <w:szCs w:val="18"/>
          <w:lang w:eastAsia="es-ES"/>
        </w:rPr>
      </w:pPr>
    </w:p>
    <w:p w:rsidR="00436825" w:rsidRPr="00CD50F8" w:rsidRDefault="00436825" w:rsidP="00D917A1">
      <w:pPr>
        <w:numPr>
          <w:ilvl w:val="0"/>
          <w:numId w:val="91"/>
        </w:numPr>
        <w:ind w:left="1134"/>
        <w:rPr>
          <w:rFonts w:cs="Arial"/>
          <w:sz w:val="18"/>
          <w:szCs w:val="18"/>
          <w:lang w:val="es-PE"/>
        </w:rPr>
      </w:pPr>
      <w:r w:rsidRPr="00CD50F8">
        <w:rPr>
          <w:rFonts w:cs="Arial"/>
          <w:sz w:val="18"/>
          <w:szCs w:val="18"/>
          <w:lang w:val="es-PE"/>
        </w:rPr>
        <w:t>Detalle, la información se ordena por establecimiento, RUC (del tercero) , estado de inscripción del tercero, código del BF, descripción del BF,  periodo mensual, operación comparativa</w:t>
      </w:r>
    </w:p>
    <w:p w:rsidR="00904963" w:rsidRPr="00CD50F8" w:rsidRDefault="00904963" w:rsidP="00D917A1">
      <w:pPr>
        <w:pStyle w:val="Prrafodelista"/>
        <w:numPr>
          <w:ilvl w:val="0"/>
          <w:numId w:val="53"/>
        </w:numPr>
        <w:ind w:left="1418"/>
        <w:rPr>
          <w:rFonts w:cs="Arial"/>
          <w:sz w:val="18"/>
          <w:szCs w:val="18"/>
          <w:lang w:val="es-PE"/>
        </w:rPr>
      </w:pPr>
      <w:r w:rsidRPr="00CD50F8">
        <w:rPr>
          <w:rFonts w:cs="Arial"/>
          <w:sz w:val="18"/>
          <w:szCs w:val="18"/>
          <w:lang w:val="es-PE"/>
        </w:rPr>
        <w:t>Periodo de la operación (aaaa/mm)</w:t>
      </w:r>
    </w:p>
    <w:p w:rsidR="00CC6728" w:rsidRPr="00CD50F8" w:rsidRDefault="00CC6728" w:rsidP="00D917A1">
      <w:pPr>
        <w:pStyle w:val="Prrafodelista"/>
        <w:numPr>
          <w:ilvl w:val="0"/>
          <w:numId w:val="53"/>
        </w:numPr>
        <w:ind w:left="1418"/>
        <w:rPr>
          <w:rFonts w:cs="Arial"/>
          <w:sz w:val="18"/>
          <w:szCs w:val="18"/>
          <w:lang w:val="es-PE"/>
        </w:rPr>
      </w:pPr>
      <w:r w:rsidRPr="00CD50F8">
        <w:rPr>
          <w:rFonts w:cs="Arial"/>
          <w:sz w:val="18"/>
          <w:szCs w:val="18"/>
          <w:lang w:val="es-PE"/>
        </w:rPr>
        <w:t>Tipo de documento asociado</w:t>
      </w:r>
    </w:p>
    <w:p w:rsidR="00CC6728" w:rsidRPr="00CD50F8" w:rsidRDefault="00A3286B" w:rsidP="00D917A1">
      <w:pPr>
        <w:pStyle w:val="Prrafodelista"/>
        <w:numPr>
          <w:ilvl w:val="0"/>
          <w:numId w:val="53"/>
        </w:numPr>
        <w:ind w:left="1418"/>
        <w:rPr>
          <w:rFonts w:cs="Arial"/>
          <w:sz w:val="18"/>
          <w:szCs w:val="18"/>
          <w:lang w:val="es-PE"/>
        </w:rPr>
      </w:pPr>
      <w:r w:rsidRPr="00CD50F8">
        <w:rPr>
          <w:rFonts w:cs="Arial"/>
          <w:sz w:val="18"/>
          <w:szCs w:val="18"/>
          <w:lang w:val="es-PE"/>
        </w:rPr>
        <w:t>Número</w:t>
      </w:r>
      <w:r w:rsidR="00CC6728" w:rsidRPr="00CD50F8">
        <w:rPr>
          <w:rFonts w:cs="Arial"/>
          <w:sz w:val="18"/>
          <w:szCs w:val="18"/>
          <w:lang w:val="es-PE"/>
        </w:rPr>
        <w:t xml:space="preserve"> de documento asociado </w:t>
      </w:r>
    </w:p>
    <w:p w:rsidR="007A3479"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 xml:space="preserve">Código de BF </w:t>
      </w:r>
    </w:p>
    <w:p w:rsidR="007A3479" w:rsidRPr="00CD50F8" w:rsidRDefault="007A3479" w:rsidP="00D917A1">
      <w:pPr>
        <w:pStyle w:val="Prrafodelista"/>
        <w:numPr>
          <w:ilvl w:val="0"/>
          <w:numId w:val="53"/>
        </w:numPr>
        <w:ind w:left="1418"/>
        <w:rPr>
          <w:rFonts w:cs="Arial"/>
          <w:sz w:val="18"/>
          <w:szCs w:val="18"/>
          <w:lang w:val="es-PE"/>
        </w:rPr>
      </w:pPr>
      <w:r w:rsidRPr="00CD50F8">
        <w:rPr>
          <w:rFonts w:cs="Arial"/>
          <w:sz w:val="18"/>
          <w:szCs w:val="18"/>
          <w:lang w:val="es-PE"/>
        </w:rPr>
        <w:t>Nombre del Bien+”-“+</w:t>
      </w:r>
      <w:r w:rsidRPr="00CD50F8">
        <w:rPr>
          <w:sz w:val="18"/>
          <w:szCs w:val="18"/>
          <w:lang w:val="es-PE"/>
        </w:rPr>
        <w:t>Nombre comercial del código del BF”</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 xml:space="preserve">Cantidad Neta </w:t>
      </w:r>
      <w:r w:rsidR="007A3479" w:rsidRPr="00CD50F8">
        <w:rPr>
          <w:rFonts w:cs="Arial"/>
          <w:sz w:val="18"/>
          <w:szCs w:val="18"/>
          <w:lang w:val="es-PE"/>
        </w:rPr>
        <w:t xml:space="preserve">Total </w:t>
      </w:r>
      <w:r w:rsidR="00CC6728" w:rsidRPr="00CD50F8">
        <w:rPr>
          <w:rFonts w:cs="Arial"/>
          <w:sz w:val="18"/>
          <w:szCs w:val="18"/>
          <w:lang w:val="es-PE"/>
        </w:rPr>
        <w:t xml:space="preserve">del RUC analizado </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 xml:space="preserve">RUC </w:t>
      </w:r>
      <w:r w:rsidR="007A3479" w:rsidRPr="00CD50F8">
        <w:rPr>
          <w:rFonts w:cs="Arial"/>
          <w:sz w:val="18"/>
          <w:szCs w:val="18"/>
          <w:lang w:val="es-PE"/>
        </w:rPr>
        <w:t xml:space="preserve">involucrado </w:t>
      </w:r>
    </w:p>
    <w:p w:rsidR="00CC6728" w:rsidRPr="00CD50F8" w:rsidRDefault="00CC6728" w:rsidP="00D917A1">
      <w:pPr>
        <w:pStyle w:val="Prrafodelista"/>
        <w:numPr>
          <w:ilvl w:val="0"/>
          <w:numId w:val="53"/>
        </w:numPr>
        <w:ind w:left="1418"/>
        <w:rPr>
          <w:rFonts w:cs="Arial"/>
          <w:sz w:val="18"/>
          <w:szCs w:val="18"/>
          <w:lang w:val="es-PE"/>
        </w:rPr>
      </w:pPr>
      <w:r w:rsidRPr="00CD50F8">
        <w:rPr>
          <w:rFonts w:cs="Arial"/>
          <w:sz w:val="18"/>
          <w:szCs w:val="18"/>
          <w:lang w:val="es-PE"/>
        </w:rPr>
        <w:t>Razón Social</w:t>
      </w:r>
    </w:p>
    <w:p w:rsidR="00CC6728" w:rsidRPr="00CD50F8" w:rsidRDefault="00CC6728" w:rsidP="00D917A1">
      <w:pPr>
        <w:pStyle w:val="Prrafodelista"/>
        <w:numPr>
          <w:ilvl w:val="0"/>
          <w:numId w:val="53"/>
        </w:numPr>
        <w:ind w:left="1418"/>
        <w:rPr>
          <w:rFonts w:cs="Arial"/>
          <w:sz w:val="18"/>
          <w:szCs w:val="18"/>
          <w:lang w:val="es-PE"/>
        </w:rPr>
      </w:pPr>
      <w:r w:rsidRPr="00CD50F8">
        <w:rPr>
          <w:rFonts w:cs="Arial"/>
          <w:sz w:val="18"/>
          <w:szCs w:val="18"/>
          <w:lang w:val="es-PE"/>
        </w:rPr>
        <w:t xml:space="preserve">Periodo de Vigencia </w:t>
      </w:r>
    </w:p>
    <w:p w:rsidR="00D10872" w:rsidRPr="00CD50F8" w:rsidRDefault="00CC6728" w:rsidP="00D917A1">
      <w:pPr>
        <w:pStyle w:val="Prrafodelista"/>
        <w:numPr>
          <w:ilvl w:val="0"/>
          <w:numId w:val="53"/>
        </w:numPr>
        <w:ind w:left="1418"/>
        <w:rPr>
          <w:rFonts w:cs="Arial"/>
          <w:sz w:val="18"/>
          <w:szCs w:val="18"/>
          <w:lang w:val="es-PE"/>
        </w:rPr>
      </w:pPr>
      <w:r w:rsidRPr="00CD50F8">
        <w:rPr>
          <w:rFonts w:cs="Arial"/>
          <w:sz w:val="18"/>
          <w:szCs w:val="18"/>
          <w:lang w:val="es-PE"/>
        </w:rPr>
        <w:t>Estado de la inscripción (a la fecha de la operación si no estuviese inscrito indicar NO INSCRITO)</w:t>
      </w:r>
    </w:p>
    <w:p w:rsidR="00CC6728" w:rsidRPr="00CD50F8" w:rsidRDefault="00CC6728" w:rsidP="00D917A1">
      <w:pPr>
        <w:pStyle w:val="Prrafodelista"/>
        <w:numPr>
          <w:ilvl w:val="0"/>
          <w:numId w:val="53"/>
        </w:numPr>
        <w:ind w:left="1418"/>
        <w:rPr>
          <w:rFonts w:cs="Arial"/>
          <w:sz w:val="18"/>
          <w:szCs w:val="18"/>
          <w:lang w:val="es-PE"/>
        </w:rPr>
      </w:pPr>
      <w:r w:rsidRPr="00CD50F8">
        <w:rPr>
          <w:rFonts w:cs="Arial"/>
          <w:sz w:val="18"/>
          <w:szCs w:val="18"/>
          <w:lang w:val="es-PE"/>
        </w:rPr>
        <w:t>Cantidad Neta Total del RUC involucrado</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Diferencias entre lo declarado por el adquirente y el transferente.</w:t>
      </w:r>
    </w:p>
    <w:p w:rsidR="00436825" w:rsidRPr="00CD50F8" w:rsidRDefault="00436825" w:rsidP="00436825">
      <w:pPr>
        <w:pStyle w:val="Textodeglobo"/>
        <w:ind w:left="709"/>
        <w:rPr>
          <w:rFonts w:ascii="Arial" w:hAnsi="Arial" w:cs="Arial"/>
          <w:sz w:val="18"/>
          <w:szCs w:val="18"/>
          <w:lang w:eastAsia="es-ES"/>
        </w:rPr>
      </w:pPr>
    </w:p>
    <w:p w:rsidR="00436825" w:rsidRPr="00CD50F8" w:rsidRDefault="00436825" w:rsidP="00436825">
      <w:pPr>
        <w:pStyle w:val="Textodeglobo"/>
        <w:ind w:left="709"/>
        <w:rPr>
          <w:rFonts w:ascii="Arial" w:hAnsi="Arial" w:cs="Arial"/>
          <w:sz w:val="18"/>
          <w:szCs w:val="18"/>
          <w:lang w:eastAsia="es-ES"/>
        </w:rPr>
      </w:pPr>
      <w:r w:rsidRPr="00CD50F8">
        <w:rPr>
          <w:rFonts w:ascii="Arial" w:hAnsi="Arial" w:cs="Arial"/>
          <w:sz w:val="18"/>
          <w:szCs w:val="18"/>
          <w:lang w:eastAsia="es-ES"/>
        </w:rPr>
        <w:t xml:space="preserve">Consideraciones </w:t>
      </w:r>
    </w:p>
    <w:p w:rsidR="00436825" w:rsidRPr="00CD50F8" w:rsidRDefault="00436825" w:rsidP="00D917A1">
      <w:pPr>
        <w:pStyle w:val="Textodeglobo"/>
        <w:numPr>
          <w:ilvl w:val="0"/>
          <w:numId w:val="80"/>
        </w:numPr>
        <w:ind w:left="1418"/>
        <w:rPr>
          <w:rFonts w:ascii="Arial" w:hAnsi="Arial" w:cs="Arial"/>
          <w:sz w:val="18"/>
          <w:szCs w:val="18"/>
          <w:lang w:eastAsia="es-ES"/>
        </w:rPr>
      </w:pPr>
      <w:r w:rsidRPr="00CD50F8">
        <w:rPr>
          <w:rFonts w:ascii="Arial" w:hAnsi="Arial" w:cs="Arial"/>
          <w:sz w:val="18"/>
          <w:szCs w:val="18"/>
          <w:lang w:eastAsia="es-ES"/>
        </w:rPr>
        <w:t xml:space="preserve">El reporte muestra todos BF sin importar el estado actual, indicando de </w:t>
      </w:r>
      <w:r w:rsidR="00AB0619" w:rsidRPr="00CD50F8">
        <w:rPr>
          <w:rFonts w:ascii="Arial" w:hAnsi="Arial" w:cs="Arial"/>
          <w:sz w:val="18"/>
          <w:szCs w:val="18"/>
          <w:lang w:eastAsia="es-ES"/>
        </w:rPr>
        <w:t>corresponder</w:t>
      </w:r>
      <w:r w:rsidRPr="00CD50F8">
        <w:rPr>
          <w:rFonts w:ascii="Arial" w:hAnsi="Arial" w:cs="Arial"/>
          <w:sz w:val="18"/>
          <w:szCs w:val="18"/>
          <w:lang w:eastAsia="es-ES"/>
        </w:rPr>
        <w:t xml:space="preserve"> la fecha de baja de este.</w:t>
      </w:r>
    </w:p>
    <w:p w:rsidR="00D10872" w:rsidRPr="00CD50F8" w:rsidRDefault="00D10872" w:rsidP="00D917A1">
      <w:pPr>
        <w:pStyle w:val="Textodeglobo"/>
        <w:numPr>
          <w:ilvl w:val="0"/>
          <w:numId w:val="80"/>
        </w:numPr>
        <w:ind w:left="1418"/>
        <w:rPr>
          <w:rFonts w:ascii="Arial" w:hAnsi="Arial" w:cs="Arial"/>
          <w:sz w:val="18"/>
          <w:szCs w:val="18"/>
          <w:lang w:eastAsia="es-ES"/>
        </w:rPr>
      </w:pPr>
      <w:r w:rsidRPr="00CD50F8">
        <w:rPr>
          <w:rFonts w:ascii="Arial" w:hAnsi="Arial" w:cs="Arial"/>
          <w:sz w:val="18"/>
          <w:szCs w:val="18"/>
          <w:lang w:eastAsia="es-ES"/>
        </w:rPr>
        <w:t xml:space="preserve">Considerar que para el análisis del RUC involucrado se analizan todos los RUC que han declarado tener operaciones con el RUC analizado que correspondan a la </w:t>
      </w:r>
      <w:r w:rsidR="002C3A85" w:rsidRPr="00CD50F8">
        <w:rPr>
          <w:rFonts w:ascii="Arial" w:hAnsi="Arial" w:cs="Arial"/>
          <w:sz w:val="18"/>
          <w:szCs w:val="18"/>
          <w:lang w:eastAsia="es-ES"/>
        </w:rPr>
        <w:t xml:space="preserve">transacción y al periodo </w:t>
      </w:r>
    </w:p>
    <w:p w:rsidR="00D10872" w:rsidRPr="00CD50F8" w:rsidRDefault="00D10872" w:rsidP="00D917A1">
      <w:pPr>
        <w:pStyle w:val="Textodeglobo"/>
        <w:numPr>
          <w:ilvl w:val="0"/>
          <w:numId w:val="80"/>
        </w:numPr>
        <w:ind w:left="1418"/>
        <w:rPr>
          <w:rFonts w:ascii="Arial" w:hAnsi="Arial" w:cs="Arial"/>
          <w:sz w:val="18"/>
          <w:szCs w:val="18"/>
          <w:lang w:eastAsia="es-ES"/>
        </w:rPr>
      </w:pPr>
      <w:r w:rsidRPr="00CD50F8">
        <w:rPr>
          <w:rFonts w:ascii="Arial" w:hAnsi="Arial" w:cs="Arial"/>
          <w:sz w:val="18"/>
          <w:szCs w:val="18"/>
          <w:lang w:eastAsia="es-ES"/>
        </w:rPr>
        <w:t xml:space="preserve">La comparación es entre cantidad </w:t>
      </w:r>
      <w:r w:rsidR="002C3A85" w:rsidRPr="00CD50F8">
        <w:rPr>
          <w:rFonts w:ascii="Arial" w:hAnsi="Arial" w:cs="Arial"/>
          <w:sz w:val="18"/>
          <w:szCs w:val="18"/>
          <w:lang w:eastAsia="es-ES"/>
        </w:rPr>
        <w:t xml:space="preserve">neta total </w:t>
      </w:r>
      <w:r w:rsidR="000E7054" w:rsidRPr="00CD50F8">
        <w:rPr>
          <w:rFonts w:ascii="Arial" w:hAnsi="Arial" w:cs="Arial"/>
          <w:sz w:val="18"/>
          <w:szCs w:val="18"/>
          <w:lang w:eastAsia="es-ES"/>
        </w:rPr>
        <w:t xml:space="preserve">y no considera las cantidades incautadas o informadas como incidencias relacionadas a las operaciones iniciales comerciales </w:t>
      </w:r>
    </w:p>
    <w:p w:rsidR="002C3A85" w:rsidRPr="00CD50F8" w:rsidRDefault="00436825" w:rsidP="00D917A1">
      <w:pPr>
        <w:pStyle w:val="Textodeglobo"/>
        <w:numPr>
          <w:ilvl w:val="0"/>
          <w:numId w:val="80"/>
        </w:numPr>
        <w:ind w:left="1418"/>
        <w:rPr>
          <w:rFonts w:ascii="Arial" w:hAnsi="Arial" w:cs="Arial"/>
          <w:sz w:val="18"/>
          <w:szCs w:val="18"/>
          <w:lang w:eastAsia="es-ES"/>
        </w:rPr>
      </w:pPr>
      <w:r w:rsidRPr="00CD50F8">
        <w:rPr>
          <w:rFonts w:ascii="Arial" w:hAnsi="Arial" w:cs="Arial"/>
          <w:sz w:val="18"/>
          <w:szCs w:val="18"/>
          <w:lang w:eastAsia="es-ES"/>
        </w:rPr>
        <w:t xml:space="preserve">Colocar como pie de página que el stock disponible final se refleja cuando el usuario no tenga operaciones imputadas pendientes de confirmar </w:t>
      </w:r>
    </w:p>
    <w:p w:rsidR="006E3C3F" w:rsidRPr="00CD50F8" w:rsidRDefault="006E3C3F" w:rsidP="00D917A1">
      <w:pPr>
        <w:pStyle w:val="Textodeglobo"/>
        <w:numPr>
          <w:ilvl w:val="0"/>
          <w:numId w:val="80"/>
        </w:numPr>
        <w:ind w:left="1418"/>
        <w:rPr>
          <w:rFonts w:ascii="Arial" w:hAnsi="Arial" w:cs="Arial"/>
          <w:sz w:val="18"/>
          <w:szCs w:val="18"/>
          <w:lang w:eastAsia="es-ES"/>
        </w:rPr>
      </w:pPr>
      <w:r w:rsidRPr="00CD50F8">
        <w:rPr>
          <w:rFonts w:ascii="Arial" w:hAnsi="Arial" w:cs="Arial"/>
          <w:sz w:val="18"/>
          <w:szCs w:val="18"/>
          <w:lang w:eastAsia="es-ES"/>
        </w:rPr>
        <w:t>El reporte deberá incluir en un pestaña ‘DETALLE’ las operaciones detalladas y relacionadas a los transferentes y/o adquirentes</w:t>
      </w:r>
      <w:r w:rsidR="002A06D8" w:rsidRPr="00CD50F8">
        <w:rPr>
          <w:rFonts w:ascii="Arial" w:hAnsi="Arial" w:cs="Arial"/>
          <w:sz w:val="18"/>
          <w:szCs w:val="18"/>
          <w:lang w:eastAsia="es-ES"/>
        </w:rPr>
        <w:t>, incluyendo para las presentaciones la fecha de alta/baja, la unidad de medida, la cantidad neta y la descripción (nombre del Bien+”-“+nombre comercial del Bien+”-“+ Tipo de presentación comercial de la presentación+”-“+Cantidad de unidad física+”-“+Unidad física)</w:t>
      </w:r>
    </w:p>
    <w:p w:rsidR="002C3A85" w:rsidRPr="00CD50F8" w:rsidRDefault="002C3A85" w:rsidP="00D917A1">
      <w:pPr>
        <w:pStyle w:val="Textodeglobo"/>
        <w:numPr>
          <w:ilvl w:val="0"/>
          <w:numId w:val="80"/>
        </w:numPr>
        <w:ind w:left="1418"/>
        <w:rPr>
          <w:rFonts w:ascii="Arial" w:hAnsi="Arial" w:cs="Arial"/>
          <w:sz w:val="18"/>
          <w:szCs w:val="18"/>
          <w:lang w:eastAsia="es-ES"/>
        </w:rPr>
      </w:pPr>
      <w:r w:rsidRPr="00CD50F8">
        <w:rPr>
          <w:sz w:val="18"/>
          <w:szCs w:val="18"/>
        </w:rPr>
        <w:t>Se debe tener la opción para bajar las operaciones a un archivo CSV o TXT</w:t>
      </w:r>
    </w:p>
    <w:p w:rsidR="00D26756" w:rsidRPr="00CD50F8" w:rsidRDefault="00436825" w:rsidP="00D917A1">
      <w:pPr>
        <w:pStyle w:val="Textodeglobo"/>
        <w:numPr>
          <w:ilvl w:val="0"/>
          <w:numId w:val="80"/>
        </w:numPr>
        <w:ind w:left="1418"/>
        <w:rPr>
          <w:rFonts w:ascii="Arial" w:hAnsi="Arial" w:cs="Arial"/>
          <w:sz w:val="18"/>
          <w:szCs w:val="18"/>
          <w:lang w:eastAsia="es-ES"/>
        </w:rPr>
      </w:pPr>
      <w:r w:rsidRPr="00CD50F8">
        <w:rPr>
          <w:rFonts w:ascii="Arial" w:hAnsi="Arial" w:cs="Arial"/>
          <w:sz w:val="18"/>
          <w:szCs w:val="18"/>
          <w:lang w:eastAsia="es-ES"/>
        </w:rPr>
        <w:t xml:space="preserve">Se debe tener la opción para bajar la información del detalle del reporte a un archivo CSV o </w:t>
      </w:r>
      <w:r w:rsidRPr="00CD50F8">
        <w:rPr>
          <w:rFonts w:cs="Arial"/>
          <w:sz w:val="18"/>
          <w:szCs w:val="18"/>
        </w:rPr>
        <w:t>TXT.</w:t>
      </w:r>
    </w:p>
    <w:p w:rsidR="00D26756" w:rsidRPr="00CD50F8" w:rsidRDefault="00D26756" w:rsidP="00D917A1">
      <w:pPr>
        <w:pStyle w:val="Textodeglobo"/>
        <w:numPr>
          <w:ilvl w:val="0"/>
          <w:numId w:val="80"/>
        </w:numPr>
        <w:ind w:left="1418"/>
        <w:rPr>
          <w:rFonts w:ascii="Arial" w:hAnsi="Arial" w:cs="Arial"/>
          <w:sz w:val="18"/>
          <w:szCs w:val="18"/>
          <w:lang w:eastAsia="es-ES"/>
        </w:rPr>
      </w:pPr>
      <w:r w:rsidRPr="00CD50F8">
        <w:rPr>
          <w:rFonts w:cs="Arial"/>
          <w:sz w:val="18"/>
          <w:szCs w:val="18"/>
        </w:rPr>
        <w:t>Debe mostrar la fecha y usuario que emite la consulta así como la última fecha en la cual se actualizo la información en el registro diario de operaciones</w:t>
      </w:r>
    </w:p>
    <w:p w:rsidR="00436825" w:rsidRPr="00CD50F8" w:rsidRDefault="00436825" w:rsidP="00436825">
      <w:pPr>
        <w:pStyle w:val="Textodeglobo"/>
        <w:rPr>
          <w:rFonts w:cs="Arial"/>
          <w:sz w:val="18"/>
          <w:szCs w:val="18"/>
        </w:rPr>
      </w:pPr>
    </w:p>
    <w:p w:rsidR="00EC16A3" w:rsidRPr="00CD50F8" w:rsidRDefault="00EC16A3" w:rsidP="00436825">
      <w:pPr>
        <w:pStyle w:val="Textodeglobo"/>
        <w:rPr>
          <w:rFonts w:cs="Arial"/>
          <w:sz w:val="18"/>
          <w:szCs w:val="18"/>
        </w:rPr>
      </w:pPr>
    </w:p>
    <w:p w:rsidR="00436825" w:rsidRPr="00CD50F8" w:rsidRDefault="00436825" w:rsidP="00D917A1">
      <w:pPr>
        <w:pStyle w:val="Textodeglobo"/>
        <w:numPr>
          <w:ilvl w:val="0"/>
          <w:numId w:val="90"/>
        </w:numPr>
        <w:rPr>
          <w:rFonts w:ascii="Arial" w:hAnsi="Arial" w:cs="Arial"/>
          <w:b/>
          <w:sz w:val="18"/>
          <w:szCs w:val="18"/>
          <w:u w:val="single"/>
          <w:lang w:eastAsia="es-ES"/>
        </w:rPr>
      </w:pPr>
      <w:r w:rsidRPr="00CD50F8">
        <w:rPr>
          <w:rFonts w:ascii="Arial" w:hAnsi="Arial" w:cs="Arial"/>
          <w:b/>
          <w:sz w:val="18"/>
          <w:szCs w:val="18"/>
          <w:u w:val="single"/>
          <w:lang w:eastAsia="es-ES"/>
        </w:rPr>
        <w:t xml:space="preserve">Reporte de stock de usuarios reinscritos </w:t>
      </w:r>
    </w:p>
    <w:p w:rsidR="00436825" w:rsidRPr="00CD50F8" w:rsidRDefault="00436825" w:rsidP="00436825">
      <w:pPr>
        <w:ind w:left="708"/>
        <w:rPr>
          <w:rFonts w:cs="Arial"/>
          <w:sz w:val="18"/>
          <w:szCs w:val="18"/>
          <w:lang w:val="es-PE"/>
        </w:rPr>
      </w:pPr>
      <w:r w:rsidRPr="00CD50F8">
        <w:rPr>
          <w:rFonts w:cs="Arial"/>
          <w:sz w:val="18"/>
          <w:szCs w:val="18"/>
          <w:lang w:val="es-PE"/>
        </w:rPr>
        <w:t>El reporte emitido debe mostrar la información de stock por establecimiento</w:t>
      </w:r>
      <w:r w:rsidR="00E423A7" w:rsidRPr="00CD50F8">
        <w:rPr>
          <w:rFonts w:cs="Arial"/>
          <w:sz w:val="18"/>
          <w:szCs w:val="18"/>
          <w:lang w:val="es-PE"/>
        </w:rPr>
        <w:t xml:space="preserve"> con los cuales se dio de baja o venció su </w:t>
      </w:r>
      <w:r w:rsidR="00AB0619" w:rsidRPr="00CD50F8">
        <w:rPr>
          <w:rFonts w:cs="Arial"/>
          <w:sz w:val="18"/>
          <w:szCs w:val="18"/>
          <w:lang w:val="es-PE"/>
        </w:rPr>
        <w:t>inscripción</w:t>
      </w:r>
      <w:r w:rsidR="00E423A7" w:rsidRPr="00CD50F8">
        <w:rPr>
          <w:rFonts w:cs="Arial"/>
          <w:sz w:val="18"/>
          <w:szCs w:val="18"/>
          <w:lang w:val="es-PE"/>
        </w:rPr>
        <w:t xml:space="preserve"> de periodos anteriores </w:t>
      </w:r>
      <w:r w:rsidRPr="00CD50F8">
        <w:rPr>
          <w:rFonts w:cs="Arial"/>
          <w:sz w:val="18"/>
          <w:szCs w:val="18"/>
          <w:lang w:val="es-PE"/>
        </w:rPr>
        <w:t xml:space="preserve">a la actual (podría encontrase vigente o suspendido), de modo tal que permita diferenciar los bienes y stock con los que se fue de baja y los bienes, stock declarados como inventario inicial para la nueva </w:t>
      </w:r>
      <w:r w:rsidR="00AB0619" w:rsidRPr="00CD50F8">
        <w:rPr>
          <w:rFonts w:cs="Arial"/>
          <w:sz w:val="18"/>
          <w:szCs w:val="18"/>
          <w:lang w:val="es-PE"/>
        </w:rPr>
        <w:t>inscripción</w:t>
      </w:r>
      <w:r w:rsidRPr="00CD50F8">
        <w:rPr>
          <w:rFonts w:cs="Arial"/>
          <w:sz w:val="18"/>
          <w:szCs w:val="18"/>
          <w:lang w:val="es-PE"/>
        </w:rPr>
        <w:t xml:space="preserve">, detallándose si el usuario hubiera sólo registrado servicios en alguna de sus inscripciones, como también se hubiera ido de baja con inconsistencias de stock y/o </w:t>
      </w:r>
      <w:r w:rsidR="006B30B7" w:rsidRPr="00CD50F8">
        <w:rPr>
          <w:rFonts w:cs="Arial"/>
          <w:sz w:val="18"/>
          <w:szCs w:val="18"/>
          <w:lang w:val="es-PE"/>
        </w:rPr>
        <w:t>cantidad autorizada disponible</w:t>
      </w:r>
      <w:r w:rsidRPr="00CD50F8">
        <w:rPr>
          <w:rFonts w:cs="Arial"/>
          <w:sz w:val="18"/>
          <w:szCs w:val="18"/>
          <w:lang w:val="es-PE"/>
        </w:rPr>
        <w:t xml:space="preserve">. </w:t>
      </w:r>
    </w:p>
    <w:p w:rsidR="00436825" w:rsidRPr="00CD50F8" w:rsidRDefault="00436825" w:rsidP="00436825">
      <w:pPr>
        <w:ind w:left="708"/>
        <w:rPr>
          <w:rFonts w:cs="Arial"/>
          <w:sz w:val="18"/>
          <w:szCs w:val="18"/>
          <w:lang w:val="es-PE"/>
        </w:rPr>
      </w:pPr>
    </w:p>
    <w:p w:rsidR="00436825" w:rsidRPr="00CD50F8" w:rsidRDefault="00436825" w:rsidP="00436825">
      <w:pPr>
        <w:pStyle w:val="Textodeglobo"/>
        <w:ind w:left="709"/>
        <w:rPr>
          <w:rFonts w:ascii="Arial" w:hAnsi="Arial" w:cs="Arial"/>
          <w:sz w:val="18"/>
          <w:szCs w:val="18"/>
          <w:lang w:eastAsia="es-ES"/>
        </w:rPr>
      </w:pPr>
      <w:r w:rsidRPr="00CD50F8">
        <w:rPr>
          <w:rFonts w:ascii="Arial" w:hAnsi="Arial" w:cs="Arial"/>
          <w:sz w:val="18"/>
          <w:szCs w:val="18"/>
          <w:lang w:eastAsia="es-ES"/>
        </w:rPr>
        <w:lastRenderedPageBreak/>
        <w:t>Filtros</w:t>
      </w:r>
    </w:p>
    <w:p w:rsidR="00512470" w:rsidRPr="00CD50F8" w:rsidRDefault="00512470" w:rsidP="00D917A1">
      <w:pPr>
        <w:numPr>
          <w:ilvl w:val="0"/>
          <w:numId w:val="38"/>
        </w:numPr>
        <w:ind w:left="1418"/>
        <w:rPr>
          <w:sz w:val="18"/>
          <w:szCs w:val="18"/>
          <w:lang w:val="es-PE"/>
        </w:rPr>
      </w:pPr>
      <w:r w:rsidRPr="00CD50F8">
        <w:rPr>
          <w:sz w:val="18"/>
          <w:szCs w:val="18"/>
          <w:lang w:val="es-PE"/>
        </w:rPr>
        <w:t xml:space="preserve">Usuarios </w:t>
      </w:r>
    </w:p>
    <w:p w:rsidR="00512470" w:rsidRPr="00CD50F8" w:rsidRDefault="00512470" w:rsidP="00D917A1">
      <w:pPr>
        <w:numPr>
          <w:ilvl w:val="0"/>
          <w:numId w:val="158"/>
        </w:numPr>
        <w:rPr>
          <w:sz w:val="18"/>
          <w:szCs w:val="18"/>
          <w:lang w:val="es-PE"/>
        </w:rPr>
      </w:pPr>
      <w:r w:rsidRPr="00CD50F8">
        <w:rPr>
          <w:sz w:val="18"/>
          <w:szCs w:val="18"/>
          <w:lang w:val="es-PE"/>
        </w:rPr>
        <w:t>RUC especifico</w:t>
      </w:r>
    </w:p>
    <w:p w:rsidR="00512470" w:rsidRPr="00CD50F8" w:rsidRDefault="00512470" w:rsidP="00D917A1">
      <w:pPr>
        <w:numPr>
          <w:ilvl w:val="0"/>
          <w:numId w:val="158"/>
        </w:numPr>
        <w:rPr>
          <w:sz w:val="18"/>
          <w:szCs w:val="18"/>
          <w:lang w:val="es-PE"/>
        </w:rPr>
      </w:pPr>
      <w:r w:rsidRPr="00CD50F8">
        <w:rPr>
          <w:sz w:val="18"/>
          <w:szCs w:val="18"/>
          <w:lang w:val="es-PE"/>
        </w:rPr>
        <w:t xml:space="preserve">PRIU </w:t>
      </w:r>
    </w:p>
    <w:p w:rsidR="00512470" w:rsidRPr="00CD50F8" w:rsidRDefault="00512470" w:rsidP="00D917A1">
      <w:pPr>
        <w:numPr>
          <w:ilvl w:val="0"/>
          <w:numId w:val="158"/>
        </w:numPr>
        <w:rPr>
          <w:sz w:val="18"/>
          <w:szCs w:val="18"/>
          <w:lang w:val="es-PE"/>
        </w:rPr>
      </w:pPr>
      <w:r w:rsidRPr="00CD50F8">
        <w:rPr>
          <w:sz w:val="18"/>
          <w:szCs w:val="18"/>
          <w:lang w:val="es-PE"/>
        </w:rPr>
        <w:t xml:space="preserve">Todos </w:t>
      </w:r>
    </w:p>
    <w:p w:rsidR="00512470" w:rsidRPr="00CD50F8" w:rsidRDefault="00512470" w:rsidP="00D917A1">
      <w:pPr>
        <w:numPr>
          <w:ilvl w:val="0"/>
          <w:numId w:val="38"/>
        </w:numPr>
        <w:ind w:left="1418"/>
        <w:rPr>
          <w:sz w:val="18"/>
          <w:szCs w:val="18"/>
          <w:lang w:val="es-PE"/>
        </w:rPr>
      </w:pPr>
      <w:r w:rsidRPr="00CD50F8">
        <w:rPr>
          <w:sz w:val="18"/>
          <w:szCs w:val="18"/>
          <w:lang w:val="es-PE"/>
        </w:rPr>
        <w:t>Rango de periodos (aaaa/mm)</w:t>
      </w:r>
    </w:p>
    <w:p w:rsidR="00512470" w:rsidRPr="00CD50F8" w:rsidRDefault="00512470" w:rsidP="00512470">
      <w:pPr>
        <w:ind w:left="1418"/>
        <w:rPr>
          <w:sz w:val="18"/>
          <w:szCs w:val="18"/>
          <w:lang w:val="es-PE"/>
        </w:rPr>
      </w:pPr>
      <w:r w:rsidRPr="00CD50F8">
        <w:rPr>
          <w:sz w:val="18"/>
          <w:szCs w:val="18"/>
          <w:lang w:val="es-PE"/>
        </w:rPr>
        <w:t>Desde</w:t>
      </w:r>
    </w:p>
    <w:p w:rsidR="00512470" w:rsidRPr="00CD50F8" w:rsidRDefault="00512470" w:rsidP="00512470">
      <w:pPr>
        <w:ind w:left="1418"/>
        <w:rPr>
          <w:sz w:val="18"/>
          <w:szCs w:val="18"/>
          <w:lang w:val="es-PE"/>
        </w:rPr>
      </w:pPr>
      <w:r w:rsidRPr="00CD50F8">
        <w:rPr>
          <w:sz w:val="18"/>
          <w:szCs w:val="18"/>
          <w:lang w:val="es-PE"/>
        </w:rPr>
        <w:t xml:space="preserve">Hasta </w:t>
      </w:r>
    </w:p>
    <w:p w:rsidR="00512470" w:rsidRPr="00CD50F8" w:rsidRDefault="00512470" w:rsidP="00512470">
      <w:pPr>
        <w:pStyle w:val="Prrafodelista"/>
        <w:ind w:left="1418"/>
        <w:rPr>
          <w:rFonts w:cs="Arial"/>
          <w:sz w:val="18"/>
          <w:szCs w:val="18"/>
          <w:lang w:val="es-PE"/>
        </w:rPr>
      </w:pPr>
    </w:p>
    <w:p w:rsidR="00436825" w:rsidRPr="00CD50F8" w:rsidRDefault="00436825" w:rsidP="00436825">
      <w:pPr>
        <w:pStyle w:val="Textodeglobo"/>
        <w:ind w:left="709"/>
        <w:rPr>
          <w:rFonts w:ascii="Arial" w:hAnsi="Arial" w:cs="Arial"/>
          <w:sz w:val="18"/>
          <w:szCs w:val="18"/>
          <w:lang w:eastAsia="es-ES"/>
        </w:rPr>
      </w:pPr>
      <w:r w:rsidRPr="00CD50F8">
        <w:rPr>
          <w:rFonts w:ascii="Arial" w:hAnsi="Arial" w:cs="Arial"/>
          <w:sz w:val="18"/>
          <w:szCs w:val="18"/>
          <w:lang w:eastAsia="es-ES"/>
        </w:rPr>
        <w:t xml:space="preserve">Los </w:t>
      </w:r>
      <w:r w:rsidRPr="00CD50F8">
        <w:rPr>
          <w:sz w:val="18"/>
          <w:szCs w:val="18"/>
        </w:rPr>
        <w:t xml:space="preserve">datos </w:t>
      </w:r>
      <w:r w:rsidRPr="00CD50F8">
        <w:rPr>
          <w:rFonts w:ascii="Arial" w:hAnsi="Arial" w:cs="Arial"/>
          <w:sz w:val="18"/>
          <w:szCs w:val="18"/>
          <w:lang w:eastAsia="es-ES"/>
        </w:rPr>
        <w:t xml:space="preserve">a presentar son </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RUC</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Razón Social</w:t>
      </w:r>
    </w:p>
    <w:p w:rsidR="00D2165C" w:rsidRPr="00CD50F8" w:rsidRDefault="00D2165C" w:rsidP="00D917A1">
      <w:pPr>
        <w:pStyle w:val="Prrafodelista"/>
        <w:numPr>
          <w:ilvl w:val="0"/>
          <w:numId w:val="53"/>
        </w:numPr>
        <w:ind w:left="1418"/>
        <w:rPr>
          <w:rFonts w:cs="Arial"/>
          <w:sz w:val="18"/>
          <w:szCs w:val="18"/>
          <w:lang w:val="es-PE"/>
        </w:rPr>
      </w:pPr>
      <w:r w:rsidRPr="00CD50F8">
        <w:rPr>
          <w:rFonts w:cs="Arial"/>
          <w:sz w:val="18"/>
          <w:szCs w:val="18"/>
          <w:lang w:val="es-PE"/>
        </w:rPr>
        <w:t xml:space="preserve">Periodo de Vigencia, debe estar comprendido en el rango de periodos </w:t>
      </w:r>
    </w:p>
    <w:p w:rsidR="00D2165C" w:rsidRPr="00CD50F8" w:rsidRDefault="00D2165C" w:rsidP="00D917A1">
      <w:pPr>
        <w:pStyle w:val="Prrafodelista"/>
        <w:numPr>
          <w:ilvl w:val="0"/>
          <w:numId w:val="53"/>
        </w:numPr>
        <w:ind w:left="1418"/>
        <w:rPr>
          <w:rFonts w:cs="Arial"/>
          <w:sz w:val="18"/>
          <w:szCs w:val="18"/>
          <w:lang w:val="es-PE"/>
        </w:rPr>
      </w:pPr>
      <w:r w:rsidRPr="00CD50F8">
        <w:rPr>
          <w:rFonts w:cs="Arial"/>
          <w:sz w:val="18"/>
          <w:szCs w:val="18"/>
          <w:lang w:val="es-PE"/>
        </w:rPr>
        <w:t xml:space="preserve">Estado de inscripción  del periodo de vigencia  </w:t>
      </w:r>
    </w:p>
    <w:p w:rsidR="00D2165C" w:rsidRPr="00CD50F8" w:rsidRDefault="00D2165C" w:rsidP="00D917A1">
      <w:pPr>
        <w:pStyle w:val="Prrafodelista"/>
        <w:numPr>
          <w:ilvl w:val="0"/>
          <w:numId w:val="53"/>
        </w:numPr>
        <w:ind w:left="1418"/>
        <w:rPr>
          <w:rFonts w:cs="Arial"/>
          <w:sz w:val="18"/>
          <w:szCs w:val="18"/>
          <w:lang w:val="es-PE"/>
        </w:rPr>
      </w:pPr>
      <w:r w:rsidRPr="00CD50F8">
        <w:rPr>
          <w:rFonts w:cs="Arial"/>
          <w:sz w:val="18"/>
          <w:szCs w:val="18"/>
          <w:lang w:val="es-PE"/>
        </w:rPr>
        <w:t>Establecimiento</w:t>
      </w:r>
      <w:proofErr w:type="gramStart"/>
      <w:r w:rsidRPr="00CD50F8">
        <w:rPr>
          <w:rFonts w:cs="Arial"/>
          <w:sz w:val="18"/>
          <w:szCs w:val="18"/>
          <w:lang w:val="es-PE"/>
        </w:rPr>
        <w:t>,establecimiento</w:t>
      </w:r>
      <w:proofErr w:type="gramEnd"/>
      <w:r w:rsidRPr="00CD50F8">
        <w:rPr>
          <w:rFonts w:cs="Arial"/>
          <w:sz w:val="18"/>
          <w:szCs w:val="18"/>
          <w:lang w:val="es-PE"/>
        </w:rPr>
        <w:t>+”-“+dirección del establecimiento”, si es un establecimiento de un tercero deberá adicionarse el RUC (+”-“+RUC) del prestador del servicio. Marca con (*) si se modificó la dirección del establecimiento durante el periodo anual</w:t>
      </w:r>
    </w:p>
    <w:p w:rsidR="00D2165C" w:rsidRPr="00CD50F8" w:rsidRDefault="00D2165C" w:rsidP="00D917A1">
      <w:pPr>
        <w:pStyle w:val="Prrafodelista"/>
        <w:numPr>
          <w:ilvl w:val="0"/>
          <w:numId w:val="53"/>
        </w:numPr>
        <w:ind w:left="1418"/>
        <w:rPr>
          <w:rFonts w:cs="Arial"/>
          <w:sz w:val="18"/>
          <w:szCs w:val="18"/>
          <w:lang w:val="es-PE"/>
        </w:rPr>
      </w:pPr>
      <w:r w:rsidRPr="00CD50F8">
        <w:rPr>
          <w:rFonts w:cs="Arial"/>
          <w:sz w:val="18"/>
          <w:szCs w:val="18"/>
          <w:lang w:val="es-PE"/>
        </w:rPr>
        <w:t xml:space="preserve">Presentación, nombre del Bien+”-“+nombre comercial del Bien+”-“+ Tipo de presentación comercial de la presentación+”-“+Cantidad de unidad física+”-“+Unidad física </w:t>
      </w:r>
    </w:p>
    <w:p w:rsidR="00D2165C" w:rsidRPr="00CD50F8" w:rsidRDefault="00D2165C" w:rsidP="00D917A1">
      <w:pPr>
        <w:pStyle w:val="Prrafodelista"/>
        <w:numPr>
          <w:ilvl w:val="0"/>
          <w:numId w:val="53"/>
        </w:numPr>
        <w:ind w:left="1418"/>
        <w:rPr>
          <w:rFonts w:cs="Arial"/>
          <w:sz w:val="18"/>
          <w:szCs w:val="18"/>
          <w:lang w:val="es-PE"/>
        </w:rPr>
      </w:pPr>
      <w:r w:rsidRPr="00CD50F8">
        <w:rPr>
          <w:rFonts w:cs="Arial"/>
          <w:sz w:val="18"/>
          <w:szCs w:val="18"/>
          <w:lang w:val="es-PE"/>
        </w:rPr>
        <w:t xml:space="preserve">Stock final a la fecha de baja del periodo de vigencia </w:t>
      </w:r>
    </w:p>
    <w:p w:rsidR="00FC4286" w:rsidRPr="00CD50F8" w:rsidRDefault="00FC4286" w:rsidP="00D917A1">
      <w:pPr>
        <w:pStyle w:val="Prrafodelista"/>
        <w:numPr>
          <w:ilvl w:val="0"/>
          <w:numId w:val="53"/>
        </w:numPr>
        <w:ind w:left="1418"/>
        <w:rPr>
          <w:rFonts w:cs="Arial"/>
          <w:sz w:val="18"/>
          <w:szCs w:val="18"/>
          <w:lang w:val="es-PE"/>
        </w:rPr>
      </w:pPr>
      <w:r w:rsidRPr="00CD50F8">
        <w:rPr>
          <w:rFonts w:cs="Arial"/>
          <w:sz w:val="18"/>
          <w:szCs w:val="18"/>
          <w:lang w:val="es-PE"/>
        </w:rPr>
        <w:t xml:space="preserve">Diferencias con el periodo de vigencia anterior de la cantidad de presentaciones (compara tipo de </w:t>
      </w:r>
      <w:r w:rsidR="00AB0619" w:rsidRPr="00CD50F8">
        <w:rPr>
          <w:rFonts w:cs="Arial"/>
          <w:sz w:val="18"/>
          <w:szCs w:val="18"/>
          <w:lang w:val="es-PE"/>
        </w:rPr>
        <w:t>presentación</w:t>
      </w:r>
      <w:r w:rsidRPr="00CD50F8">
        <w:rPr>
          <w:rFonts w:cs="Arial"/>
          <w:sz w:val="18"/>
          <w:szCs w:val="18"/>
          <w:lang w:val="es-PE"/>
        </w:rPr>
        <w:t xml:space="preserve">, cantidad </w:t>
      </w:r>
      <w:r w:rsidR="00AB0619" w:rsidRPr="00CD50F8">
        <w:rPr>
          <w:rFonts w:cs="Arial"/>
          <w:sz w:val="18"/>
          <w:szCs w:val="18"/>
          <w:lang w:val="es-PE"/>
        </w:rPr>
        <w:t>física</w:t>
      </w:r>
      <w:r w:rsidRPr="00CD50F8">
        <w:rPr>
          <w:rFonts w:cs="Arial"/>
          <w:sz w:val="18"/>
          <w:szCs w:val="18"/>
          <w:lang w:val="es-PE"/>
        </w:rPr>
        <w:t xml:space="preserve">, unidad </w:t>
      </w:r>
      <w:r w:rsidR="00AB0619" w:rsidRPr="00CD50F8">
        <w:rPr>
          <w:rFonts w:cs="Arial"/>
          <w:sz w:val="18"/>
          <w:szCs w:val="18"/>
          <w:lang w:val="es-PE"/>
        </w:rPr>
        <w:t>física</w:t>
      </w:r>
      <w:r w:rsidRPr="00CD50F8">
        <w:rPr>
          <w:rFonts w:cs="Arial"/>
          <w:sz w:val="18"/>
          <w:szCs w:val="18"/>
          <w:lang w:val="es-PE"/>
        </w:rPr>
        <w:t>, peso bruto, cantidad neta)</w:t>
      </w:r>
    </w:p>
    <w:p w:rsidR="00FC4286" w:rsidRPr="00CD50F8" w:rsidRDefault="00FC4286" w:rsidP="00D917A1">
      <w:pPr>
        <w:pStyle w:val="Prrafodelista"/>
        <w:numPr>
          <w:ilvl w:val="0"/>
          <w:numId w:val="53"/>
        </w:numPr>
        <w:ind w:left="1418"/>
        <w:rPr>
          <w:rFonts w:cs="Arial"/>
          <w:sz w:val="18"/>
          <w:szCs w:val="18"/>
          <w:lang w:val="es-PE"/>
        </w:rPr>
      </w:pPr>
      <w:r w:rsidRPr="00CD50F8">
        <w:rPr>
          <w:rFonts w:cs="Arial"/>
          <w:sz w:val="18"/>
          <w:szCs w:val="18"/>
          <w:lang w:val="es-PE"/>
        </w:rPr>
        <w:t>Diferencias con el Periodo anterior</w:t>
      </w:r>
      <w:r w:rsidR="00B54746" w:rsidRPr="00CD50F8">
        <w:rPr>
          <w:rFonts w:cs="Arial"/>
          <w:sz w:val="18"/>
          <w:szCs w:val="18"/>
          <w:lang w:val="es-PE"/>
        </w:rPr>
        <w:t xml:space="preserve"> de cantidad neta total (compara tipo de </w:t>
      </w:r>
      <w:r w:rsidR="00AB0619" w:rsidRPr="00CD50F8">
        <w:rPr>
          <w:rFonts w:cs="Arial"/>
          <w:sz w:val="18"/>
          <w:szCs w:val="18"/>
          <w:lang w:val="es-PE"/>
        </w:rPr>
        <w:t>presentación</w:t>
      </w:r>
      <w:r w:rsidR="00B54746" w:rsidRPr="00CD50F8">
        <w:rPr>
          <w:rFonts w:cs="Arial"/>
          <w:sz w:val="18"/>
          <w:szCs w:val="18"/>
          <w:lang w:val="es-PE"/>
        </w:rPr>
        <w:t xml:space="preserve">, cantidad </w:t>
      </w:r>
      <w:r w:rsidR="00AB0619" w:rsidRPr="00CD50F8">
        <w:rPr>
          <w:rFonts w:cs="Arial"/>
          <w:sz w:val="18"/>
          <w:szCs w:val="18"/>
          <w:lang w:val="es-PE"/>
        </w:rPr>
        <w:t>física</w:t>
      </w:r>
      <w:r w:rsidR="00B54746" w:rsidRPr="00CD50F8">
        <w:rPr>
          <w:rFonts w:cs="Arial"/>
          <w:sz w:val="18"/>
          <w:szCs w:val="18"/>
          <w:lang w:val="es-PE"/>
        </w:rPr>
        <w:t xml:space="preserve">, unidad </w:t>
      </w:r>
      <w:r w:rsidR="00AB0619" w:rsidRPr="00CD50F8">
        <w:rPr>
          <w:rFonts w:cs="Arial"/>
          <w:sz w:val="18"/>
          <w:szCs w:val="18"/>
          <w:lang w:val="es-PE"/>
        </w:rPr>
        <w:t>física</w:t>
      </w:r>
      <w:r w:rsidR="00B54746" w:rsidRPr="00CD50F8">
        <w:rPr>
          <w:rFonts w:cs="Arial"/>
          <w:sz w:val="18"/>
          <w:szCs w:val="18"/>
          <w:lang w:val="es-PE"/>
        </w:rPr>
        <w:t>, peso bruto, cantidad neta)</w:t>
      </w:r>
    </w:p>
    <w:p w:rsidR="004C3FED" w:rsidRPr="00CD50F8" w:rsidRDefault="004C3FED" w:rsidP="00D917A1">
      <w:pPr>
        <w:pStyle w:val="Prrafodelista"/>
        <w:numPr>
          <w:ilvl w:val="0"/>
          <w:numId w:val="53"/>
        </w:numPr>
        <w:ind w:left="1418"/>
        <w:rPr>
          <w:rFonts w:cs="Arial"/>
          <w:sz w:val="18"/>
          <w:szCs w:val="18"/>
          <w:lang w:val="es-PE"/>
        </w:rPr>
      </w:pPr>
      <w:r w:rsidRPr="00CD50F8">
        <w:rPr>
          <w:rFonts w:cs="Arial"/>
          <w:sz w:val="18"/>
          <w:szCs w:val="18"/>
          <w:lang w:val="es-PE"/>
        </w:rPr>
        <w:t xml:space="preserve">Marca si el usuario tuvo </w:t>
      </w:r>
      <w:r w:rsidR="00AB0619" w:rsidRPr="00CD50F8">
        <w:rPr>
          <w:rFonts w:cs="Arial"/>
          <w:sz w:val="18"/>
          <w:szCs w:val="18"/>
          <w:lang w:val="es-PE"/>
        </w:rPr>
        <w:t>algún</w:t>
      </w:r>
      <w:r w:rsidRPr="00CD50F8">
        <w:rPr>
          <w:rFonts w:cs="Arial"/>
          <w:sz w:val="18"/>
          <w:szCs w:val="18"/>
          <w:lang w:val="es-PE"/>
        </w:rPr>
        <w:t xml:space="preserve"> periodo de DJRO exceptuado </w:t>
      </w:r>
    </w:p>
    <w:p w:rsidR="004C3FED" w:rsidRPr="00CD50F8" w:rsidRDefault="004C3FED" w:rsidP="00D917A1">
      <w:pPr>
        <w:pStyle w:val="Prrafodelista"/>
        <w:numPr>
          <w:ilvl w:val="0"/>
          <w:numId w:val="53"/>
        </w:numPr>
        <w:ind w:left="1418"/>
        <w:rPr>
          <w:rFonts w:cs="Arial"/>
          <w:sz w:val="18"/>
          <w:szCs w:val="18"/>
          <w:lang w:val="es-PE"/>
        </w:rPr>
      </w:pPr>
      <w:r w:rsidRPr="00CD50F8">
        <w:rPr>
          <w:rFonts w:cs="Arial"/>
          <w:sz w:val="18"/>
          <w:szCs w:val="18"/>
          <w:lang w:val="es-PE"/>
        </w:rPr>
        <w:t xml:space="preserve">Marca si el usuario no declaro el Inventario Inicial </w:t>
      </w:r>
    </w:p>
    <w:p w:rsidR="00B54746" w:rsidRPr="00CD50F8" w:rsidRDefault="00B54746" w:rsidP="00D917A1">
      <w:pPr>
        <w:pStyle w:val="Prrafodelista"/>
        <w:numPr>
          <w:ilvl w:val="0"/>
          <w:numId w:val="53"/>
        </w:numPr>
        <w:ind w:left="1418"/>
        <w:rPr>
          <w:rFonts w:cs="Arial"/>
          <w:sz w:val="18"/>
          <w:szCs w:val="18"/>
          <w:lang w:val="es-PE"/>
        </w:rPr>
      </w:pPr>
      <w:r w:rsidRPr="00CD50F8">
        <w:rPr>
          <w:rFonts w:cs="Arial"/>
          <w:sz w:val="18"/>
          <w:szCs w:val="18"/>
          <w:lang w:val="es-PE"/>
        </w:rPr>
        <w:t xml:space="preserve">Marca si el usuario tuvo etiqueta de NO DISPONIBLE al momento de la baja </w:t>
      </w:r>
    </w:p>
    <w:p w:rsidR="00D2165C" w:rsidRPr="00CD50F8" w:rsidRDefault="00D2165C" w:rsidP="00D917A1">
      <w:pPr>
        <w:pStyle w:val="Prrafodelista"/>
        <w:numPr>
          <w:ilvl w:val="0"/>
          <w:numId w:val="53"/>
        </w:numPr>
        <w:ind w:left="1418"/>
        <w:rPr>
          <w:rFonts w:cs="Arial"/>
          <w:sz w:val="18"/>
          <w:szCs w:val="18"/>
          <w:lang w:val="es-PE"/>
        </w:rPr>
      </w:pPr>
      <w:r w:rsidRPr="00CD50F8">
        <w:rPr>
          <w:rFonts w:cs="Arial"/>
          <w:sz w:val="18"/>
          <w:szCs w:val="18"/>
          <w:lang w:val="es-PE"/>
        </w:rPr>
        <w:t>Fecha del sistema, hora del sistema</w:t>
      </w:r>
    </w:p>
    <w:p w:rsidR="00D2165C" w:rsidRPr="00CD50F8" w:rsidRDefault="00D2165C" w:rsidP="00D917A1">
      <w:pPr>
        <w:pStyle w:val="Prrafodelista"/>
        <w:numPr>
          <w:ilvl w:val="0"/>
          <w:numId w:val="53"/>
        </w:numPr>
        <w:ind w:left="1418"/>
        <w:rPr>
          <w:rFonts w:cs="Arial"/>
          <w:sz w:val="18"/>
          <w:szCs w:val="18"/>
          <w:lang w:val="es-PE"/>
        </w:rPr>
      </w:pPr>
      <w:r w:rsidRPr="00CD50F8">
        <w:rPr>
          <w:rFonts w:cs="Arial"/>
          <w:sz w:val="18"/>
          <w:szCs w:val="18"/>
          <w:lang w:val="es-PE"/>
        </w:rPr>
        <w:t>Usuario que emite el reporte</w:t>
      </w:r>
    </w:p>
    <w:p w:rsidR="00436825" w:rsidRPr="00CD50F8" w:rsidRDefault="00436825" w:rsidP="00436825">
      <w:pPr>
        <w:pStyle w:val="Prrafodelista"/>
        <w:ind w:left="1418"/>
        <w:rPr>
          <w:rFonts w:cs="Arial"/>
          <w:sz w:val="18"/>
          <w:szCs w:val="18"/>
          <w:lang w:val="es-PE"/>
        </w:rPr>
      </w:pPr>
    </w:p>
    <w:p w:rsidR="00436825" w:rsidRPr="00CD50F8" w:rsidRDefault="00436825" w:rsidP="00436825">
      <w:pPr>
        <w:pStyle w:val="Textodeglobo"/>
        <w:ind w:left="709"/>
        <w:rPr>
          <w:rFonts w:ascii="Arial" w:hAnsi="Arial" w:cs="Arial"/>
          <w:sz w:val="18"/>
          <w:szCs w:val="18"/>
          <w:lang w:eastAsia="es-ES"/>
        </w:rPr>
      </w:pPr>
      <w:r w:rsidRPr="00CD50F8">
        <w:rPr>
          <w:rFonts w:ascii="Arial" w:hAnsi="Arial" w:cs="Arial"/>
          <w:sz w:val="18"/>
          <w:szCs w:val="18"/>
          <w:lang w:eastAsia="es-ES"/>
        </w:rPr>
        <w:t xml:space="preserve">Consideraciones </w:t>
      </w:r>
    </w:p>
    <w:p w:rsidR="00436825" w:rsidRPr="00CD50F8" w:rsidRDefault="00436825" w:rsidP="00D917A1">
      <w:pPr>
        <w:pStyle w:val="Textodeglobo"/>
        <w:numPr>
          <w:ilvl w:val="0"/>
          <w:numId w:val="80"/>
        </w:numPr>
        <w:ind w:left="1418"/>
        <w:rPr>
          <w:rFonts w:ascii="Arial" w:hAnsi="Arial" w:cs="Arial"/>
          <w:sz w:val="18"/>
          <w:szCs w:val="18"/>
          <w:lang w:eastAsia="es-ES"/>
        </w:rPr>
      </w:pPr>
      <w:r w:rsidRPr="00CD50F8">
        <w:rPr>
          <w:rFonts w:ascii="Arial" w:hAnsi="Arial" w:cs="Arial"/>
          <w:sz w:val="18"/>
          <w:szCs w:val="18"/>
          <w:lang w:eastAsia="es-ES"/>
        </w:rPr>
        <w:t xml:space="preserve">Se debe tener la opción para bajar la información del detalle del reporte a un archivo CSV o </w:t>
      </w:r>
      <w:r w:rsidRPr="00CD50F8">
        <w:rPr>
          <w:rFonts w:cs="Arial"/>
          <w:sz w:val="18"/>
          <w:szCs w:val="18"/>
        </w:rPr>
        <w:t>TXT</w:t>
      </w:r>
    </w:p>
    <w:p w:rsidR="00B54746" w:rsidRPr="00CD50F8" w:rsidRDefault="00B54746" w:rsidP="00D917A1">
      <w:pPr>
        <w:pStyle w:val="Textodeglobo"/>
        <w:numPr>
          <w:ilvl w:val="0"/>
          <w:numId w:val="80"/>
        </w:numPr>
        <w:ind w:left="1418"/>
        <w:rPr>
          <w:rFonts w:ascii="Arial" w:hAnsi="Arial" w:cs="Arial"/>
          <w:sz w:val="18"/>
          <w:szCs w:val="18"/>
          <w:lang w:eastAsia="es-ES"/>
        </w:rPr>
      </w:pPr>
      <w:r w:rsidRPr="00CD50F8">
        <w:rPr>
          <w:rFonts w:ascii="Arial" w:hAnsi="Arial" w:cs="Arial"/>
          <w:sz w:val="18"/>
          <w:szCs w:val="18"/>
          <w:lang w:eastAsia="es-ES"/>
        </w:rPr>
        <w:t xml:space="preserve">Colocar como pie de página que el stock disponible final se refleja cuando el usuario no tenga operaciones imputadas pendientes de confirmar </w:t>
      </w:r>
    </w:p>
    <w:p w:rsidR="00D26756" w:rsidRPr="00CD50F8" w:rsidRDefault="00D26756" w:rsidP="00D917A1">
      <w:pPr>
        <w:pStyle w:val="Textodeglobo"/>
        <w:numPr>
          <w:ilvl w:val="0"/>
          <w:numId w:val="80"/>
        </w:numPr>
        <w:ind w:left="1418"/>
        <w:rPr>
          <w:rFonts w:ascii="Arial" w:hAnsi="Arial" w:cs="Arial"/>
          <w:sz w:val="18"/>
          <w:szCs w:val="18"/>
          <w:lang w:eastAsia="es-ES"/>
        </w:rPr>
      </w:pPr>
      <w:r w:rsidRPr="00CD50F8">
        <w:rPr>
          <w:rFonts w:cs="Arial"/>
          <w:sz w:val="18"/>
          <w:szCs w:val="18"/>
        </w:rPr>
        <w:t>Debe mostrar la fecha y usuario que emite la consulta así como la última fecha en la cual se actualizo la información en el registro diario de operaciones</w:t>
      </w:r>
    </w:p>
    <w:p w:rsidR="00436825" w:rsidRPr="00CD50F8" w:rsidRDefault="00436825" w:rsidP="00436825">
      <w:pPr>
        <w:pStyle w:val="Textodeglobo"/>
        <w:rPr>
          <w:rFonts w:cs="Arial"/>
          <w:sz w:val="18"/>
          <w:szCs w:val="18"/>
        </w:rPr>
      </w:pPr>
    </w:p>
    <w:p w:rsidR="00EC16A3" w:rsidRPr="00CD50F8" w:rsidRDefault="00EC16A3" w:rsidP="00436825">
      <w:pPr>
        <w:pStyle w:val="Textodeglobo"/>
        <w:rPr>
          <w:rFonts w:cs="Arial"/>
          <w:sz w:val="18"/>
          <w:szCs w:val="18"/>
        </w:rPr>
      </w:pPr>
    </w:p>
    <w:p w:rsidR="00436825" w:rsidRPr="00CD50F8" w:rsidRDefault="00436825" w:rsidP="00D917A1">
      <w:pPr>
        <w:pStyle w:val="Textodeglobo"/>
        <w:numPr>
          <w:ilvl w:val="0"/>
          <w:numId w:val="90"/>
        </w:numPr>
        <w:rPr>
          <w:rFonts w:ascii="Arial" w:hAnsi="Arial" w:cs="Arial"/>
          <w:b/>
          <w:sz w:val="18"/>
          <w:szCs w:val="18"/>
          <w:u w:val="single"/>
          <w:lang w:eastAsia="es-ES"/>
        </w:rPr>
      </w:pPr>
      <w:r w:rsidRPr="00CD50F8">
        <w:rPr>
          <w:rFonts w:ascii="Arial" w:hAnsi="Arial" w:cs="Arial"/>
          <w:b/>
          <w:sz w:val="18"/>
          <w:szCs w:val="18"/>
          <w:u w:val="single"/>
          <w:lang w:eastAsia="es-ES"/>
        </w:rPr>
        <w:t>Reporte de rectificaciones de inventario inicial</w:t>
      </w:r>
    </w:p>
    <w:p w:rsidR="00436825" w:rsidRPr="00CD50F8" w:rsidRDefault="00436825" w:rsidP="00436825">
      <w:pPr>
        <w:pStyle w:val="Textodeglobo"/>
        <w:ind w:left="720"/>
        <w:rPr>
          <w:rFonts w:ascii="Arial" w:hAnsi="Arial" w:cs="Arial"/>
          <w:sz w:val="18"/>
          <w:szCs w:val="18"/>
        </w:rPr>
      </w:pPr>
      <w:r w:rsidRPr="00CD50F8">
        <w:rPr>
          <w:rFonts w:ascii="Arial" w:hAnsi="Arial" w:cs="Arial"/>
          <w:sz w:val="18"/>
          <w:szCs w:val="18"/>
        </w:rPr>
        <w:t xml:space="preserve">El reporte deberá permitir diferenciar las </w:t>
      </w:r>
      <w:r w:rsidR="00D0387A" w:rsidRPr="00CD50F8">
        <w:rPr>
          <w:rFonts w:ascii="Arial" w:hAnsi="Arial" w:cs="Arial"/>
          <w:sz w:val="18"/>
          <w:szCs w:val="18"/>
        </w:rPr>
        <w:t>rectificaciones</w:t>
      </w:r>
      <w:r w:rsidR="000C189D" w:rsidRPr="00CD50F8">
        <w:rPr>
          <w:rFonts w:ascii="Arial" w:hAnsi="Arial" w:cs="Arial"/>
          <w:sz w:val="18"/>
          <w:szCs w:val="18"/>
        </w:rPr>
        <w:t xml:space="preserve"> realizadas a un determinado registro de </w:t>
      </w:r>
      <w:r w:rsidRPr="00CD50F8">
        <w:rPr>
          <w:rFonts w:ascii="Arial" w:hAnsi="Arial" w:cs="Arial"/>
          <w:sz w:val="18"/>
          <w:szCs w:val="18"/>
        </w:rPr>
        <w:t>inventario inicial, donde permita verificar las modificaciones realizadas.</w:t>
      </w:r>
    </w:p>
    <w:p w:rsidR="00436825" w:rsidRPr="00CD50F8" w:rsidRDefault="00436825" w:rsidP="00436825">
      <w:pPr>
        <w:pStyle w:val="Textodeglobo"/>
        <w:ind w:left="720"/>
        <w:rPr>
          <w:rFonts w:ascii="Arial" w:hAnsi="Arial" w:cs="Arial"/>
          <w:sz w:val="18"/>
          <w:szCs w:val="18"/>
        </w:rPr>
      </w:pPr>
    </w:p>
    <w:p w:rsidR="00436825" w:rsidRPr="00CD50F8" w:rsidRDefault="00436825" w:rsidP="00436825">
      <w:pPr>
        <w:pStyle w:val="Textodeglobo"/>
        <w:ind w:left="709"/>
        <w:rPr>
          <w:rFonts w:ascii="Arial" w:hAnsi="Arial" w:cs="Arial"/>
          <w:sz w:val="18"/>
          <w:szCs w:val="18"/>
          <w:lang w:eastAsia="es-ES"/>
        </w:rPr>
      </w:pPr>
      <w:r w:rsidRPr="00CD50F8">
        <w:rPr>
          <w:rFonts w:ascii="Arial" w:hAnsi="Arial" w:cs="Arial"/>
          <w:sz w:val="18"/>
          <w:szCs w:val="18"/>
          <w:lang w:eastAsia="es-ES"/>
        </w:rPr>
        <w:t>Filtros</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Usuario, tiene que haber estado inscrito en el RCBF.</w:t>
      </w:r>
    </w:p>
    <w:p w:rsidR="009E2D83" w:rsidRPr="00CD50F8" w:rsidRDefault="009E2D83" w:rsidP="00D917A1">
      <w:pPr>
        <w:pStyle w:val="Prrafodelista"/>
        <w:numPr>
          <w:ilvl w:val="0"/>
          <w:numId w:val="53"/>
        </w:numPr>
        <w:ind w:left="1418"/>
        <w:rPr>
          <w:rFonts w:cs="Arial"/>
          <w:sz w:val="18"/>
          <w:szCs w:val="18"/>
          <w:lang w:val="es-PE"/>
        </w:rPr>
      </w:pPr>
      <w:r w:rsidRPr="00CD50F8">
        <w:rPr>
          <w:rFonts w:cs="Arial"/>
          <w:sz w:val="18"/>
          <w:szCs w:val="18"/>
          <w:lang w:val="es-PE"/>
        </w:rPr>
        <w:t xml:space="preserve">Periodo de Vigencia </w:t>
      </w:r>
    </w:p>
    <w:p w:rsidR="00436825" w:rsidRPr="00CD50F8" w:rsidRDefault="00436825" w:rsidP="00436825">
      <w:pPr>
        <w:pStyle w:val="Textodeglobo"/>
        <w:ind w:left="720"/>
        <w:rPr>
          <w:rFonts w:ascii="Arial" w:hAnsi="Arial" w:cs="Arial"/>
          <w:sz w:val="18"/>
          <w:szCs w:val="18"/>
        </w:rPr>
      </w:pPr>
    </w:p>
    <w:p w:rsidR="00436825" w:rsidRPr="00CD50F8" w:rsidRDefault="00436825" w:rsidP="00436825">
      <w:pPr>
        <w:pStyle w:val="Textodeglobo"/>
        <w:ind w:left="709"/>
        <w:rPr>
          <w:rFonts w:ascii="Arial" w:hAnsi="Arial" w:cs="Arial"/>
          <w:sz w:val="18"/>
          <w:szCs w:val="18"/>
          <w:lang w:eastAsia="es-ES"/>
        </w:rPr>
      </w:pPr>
      <w:r w:rsidRPr="00CD50F8">
        <w:rPr>
          <w:rFonts w:ascii="Arial" w:hAnsi="Arial" w:cs="Arial"/>
          <w:sz w:val="18"/>
          <w:szCs w:val="18"/>
          <w:lang w:eastAsia="es-ES"/>
        </w:rPr>
        <w:t xml:space="preserve">Los </w:t>
      </w:r>
      <w:r w:rsidRPr="00CD50F8">
        <w:rPr>
          <w:rFonts w:ascii="Arial" w:hAnsi="Arial" w:cs="Arial"/>
          <w:sz w:val="18"/>
          <w:szCs w:val="18"/>
        </w:rPr>
        <w:t xml:space="preserve">datos </w:t>
      </w:r>
      <w:r w:rsidRPr="00CD50F8">
        <w:rPr>
          <w:rFonts w:ascii="Arial" w:hAnsi="Arial" w:cs="Arial"/>
          <w:sz w:val="18"/>
          <w:szCs w:val="18"/>
          <w:lang w:eastAsia="es-ES"/>
        </w:rPr>
        <w:t xml:space="preserve">a presentar son </w:t>
      </w:r>
    </w:p>
    <w:p w:rsidR="00436825" w:rsidRPr="00CD50F8" w:rsidRDefault="00436825" w:rsidP="00D917A1">
      <w:pPr>
        <w:numPr>
          <w:ilvl w:val="0"/>
          <w:numId w:val="91"/>
        </w:numPr>
        <w:ind w:left="1134"/>
        <w:rPr>
          <w:rFonts w:cs="Arial"/>
          <w:sz w:val="18"/>
          <w:szCs w:val="18"/>
          <w:lang w:val="es-PE"/>
        </w:rPr>
      </w:pPr>
      <w:r w:rsidRPr="00CD50F8">
        <w:rPr>
          <w:rFonts w:cs="Arial"/>
          <w:sz w:val="18"/>
          <w:szCs w:val="18"/>
          <w:lang w:val="es-PE"/>
        </w:rPr>
        <w:t>Cabecera</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RUC</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Razón Social</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 xml:space="preserve">Periodo de Vigencia </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 xml:space="preserve">Estado de la </w:t>
      </w:r>
      <w:r w:rsidR="00AB0619" w:rsidRPr="00CD50F8">
        <w:rPr>
          <w:rFonts w:cs="Arial"/>
          <w:sz w:val="18"/>
          <w:szCs w:val="18"/>
          <w:lang w:val="es-PE"/>
        </w:rPr>
        <w:t>inscripción</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Fecha del sistema, hora del sistema.</w:t>
      </w:r>
    </w:p>
    <w:p w:rsidR="009E2D83" w:rsidRPr="00CD50F8" w:rsidRDefault="009E2D83" w:rsidP="00D917A1">
      <w:pPr>
        <w:pStyle w:val="Prrafodelista"/>
        <w:numPr>
          <w:ilvl w:val="0"/>
          <w:numId w:val="53"/>
        </w:numPr>
        <w:ind w:left="1418"/>
        <w:rPr>
          <w:rFonts w:cs="Arial"/>
          <w:sz w:val="18"/>
          <w:szCs w:val="18"/>
          <w:lang w:val="es-PE"/>
        </w:rPr>
      </w:pPr>
      <w:r w:rsidRPr="00CD50F8">
        <w:rPr>
          <w:rFonts w:cs="Arial"/>
          <w:sz w:val="18"/>
          <w:szCs w:val="18"/>
          <w:lang w:val="es-PE"/>
        </w:rPr>
        <w:t xml:space="preserve">Usuario que emite el reporte </w:t>
      </w:r>
    </w:p>
    <w:p w:rsidR="00436825" w:rsidRPr="00CD50F8" w:rsidRDefault="00436825" w:rsidP="00436825">
      <w:pPr>
        <w:pStyle w:val="Prrafodelista"/>
        <w:ind w:left="1418"/>
        <w:rPr>
          <w:rFonts w:cs="Arial"/>
          <w:sz w:val="18"/>
          <w:szCs w:val="18"/>
          <w:lang w:val="es-PE"/>
        </w:rPr>
      </w:pPr>
    </w:p>
    <w:p w:rsidR="00436825" w:rsidRPr="00CD50F8" w:rsidRDefault="00436825" w:rsidP="00D917A1">
      <w:pPr>
        <w:numPr>
          <w:ilvl w:val="0"/>
          <w:numId w:val="91"/>
        </w:numPr>
        <w:ind w:left="1134"/>
        <w:rPr>
          <w:rFonts w:cs="Arial"/>
          <w:sz w:val="18"/>
          <w:szCs w:val="18"/>
          <w:lang w:val="es-PE"/>
        </w:rPr>
      </w:pPr>
      <w:r w:rsidRPr="00CD50F8">
        <w:rPr>
          <w:rFonts w:cs="Arial"/>
          <w:sz w:val="18"/>
          <w:szCs w:val="18"/>
          <w:lang w:val="es-PE"/>
        </w:rPr>
        <w:t>Detalle  la información se ordena por establecimiento, código del BF y presentación de forma ascendente</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Establecimiento, código, si es un establecimiento de un tercero deberá adicionarse el RUC (+”-“+RUC) del prestador del servicio. Marca con (*) si se modificó la dirección del establecimiento durante el periodo anual</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 xml:space="preserve">Fecha de alta del establecimiento </w:t>
      </w:r>
      <w:r w:rsidR="009E2D83" w:rsidRPr="00CD50F8">
        <w:rPr>
          <w:rFonts w:cs="Arial"/>
          <w:sz w:val="18"/>
          <w:szCs w:val="18"/>
          <w:lang w:val="es-PE"/>
        </w:rPr>
        <w:t xml:space="preserve">/ </w:t>
      </w:r>
      <w:r w:rsidRPr="00CD50F8">
        <w:rPr>
          <w:rFonts w:cs="Arial"/>
          <w:sz w:val="18"/>
          <w:szCs w:val="18"/>
          <w:lang w:val="es-PE"/>
        </w:rPr>
        <w:t xml:space="preserve">Fecha de baja del establecimiento </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 xml:space="preserve">Código de BF </w:t>
      </w:r>
    </w:p>
    <w:p w:rsidR="009E2D83"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 xml:space="preserve">Código de Presentación </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 xml:space="preserve">Fecha Alta de Presentación en el RCBF </w:t>
      </w:r>
      <w:r w:rsidR="009E2D83" w:rsidRPr="00CD50F8">
        <w:rPr>
          <w:rFonts w:cs="Arial"/>
          <w:sz w:val="18"/>
          <w:szCs w:val="18"/>
          <w:lang w:val="es-PE"/>
        </w:rPr>
        <w:t xml:space="preserve">/ </w:t>
      </w:r>
      <w:r w:rsidRPr="00CD50F8">
        <w:rPr>
          <w:rFonts w:cs="Arial"/>
          <w:sz w:val="18"/>
          <w:szCs w:val="18"/>
          <w:lang w:val="es-PE"/>
        </w:rPr>
        <w:t xml:space="preserve">Fecha Baja de Presentación en el RCBF </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 xml:space="preserve">Presentación, nombre del Bien+”-“+nombre comercial del Bien+”-“+ Tipo de presentación comercial de la presentación+”-“+Cantidad de unidad física+”-“+Unidad física </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lastRenderedPageBreak/>
        <w:t xml:space="preserve">Cantidad Neta de la presentación </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Unidad de Medida de la presentación</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 xml:space="preserve">Cantidad de presentaciones </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 xml:space="preserve">Cantidad </w:t>
      </w:r>
      <w:r w:rsidR="009E2D83" w:rsidRPr="00CD50F8">
        <w:rPr>
          <w:rFonts w:cs="Arial"/>
          <w:sz w:val="18"/>
          <w:szCs w:val="18"/>
          <w:lang w:val="es-PE"/>
        </w:rPr>
        <w:t xml:space="preserve">neta total </w:t>
      </w:r>
    </w:p>
    <w:p w:rsidR="009E2D83" w:rsidRPr="00CD50F8" w:rsidRDefault="00AB0619" w:rsidP="00D917A1">
      <w:pPr>
        <w:pStyle w:val="Prrafodelista"/>
        <w:numPr>
          <w:ilvl w:val="0"/>
          <w:numId w:val="53"/>
        </w:numPr>
        <w:ind w:left="1418"/>
        <w:rPr>
          <w:rFonts w:cs="Arial"/>
          <w:sz w:val="18"/>
          <w:szCs w:val="18"/>
          <w:lang w:val="es-PE"/>
        </w:rPr>
      </w:pPr>
      <w:r w:rsidRPr="00CD50F8">
        <w:rPr>
          <w:rFonts w:cs="Arial"/>
          <w:sz w:val="18"/>
          <w:szCs w:val="18"/>
          <w:lang w:val="es-PE"/>
        </w:rPr>
        <w:t>Código</w:t>
      </w:r>
      <w:r w:rsidR="009E2D83" w:rsidRPr="00CD50F8">
        <w:rPr>
          <w:rFonts w:cs="Arial"/>
          <w:sz w:val="18"/>
          <w:szCs w:val="18"/>
          <w:lang w:val="es-PE"/>
        </w:rPr>
        <w:t xml:space="preserve"> de confirmación </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 xml:space="preserve">Fecha de </w:t>
      </w:r>
      <w:r w:rsidR="009E2D83" w:rsidRPr="00CD50F8">
        <w:rPr>
          <w:rFonts w:cs="Arial"/>
          <w:sz w:val="18"/>
          <w:szCs w:val="18"/>
          <w:lang w:val="es-PE"/>
        </w:rPr>
        <w:t xml:space="preserve">la </w:t>
      </w:r>
      <w:r w:rsidR="00AB0619" w:rsidRPr="00CD50F8">
        <w:rPr>
          <w:rFonts w:cs="Arial"/>
          <w:sz w:val="18"/>
          <w:szCs w:val="18"/>
          <w:lang w:val="es-PE"/>
        </w:rPr>
        <w:t>presentación</w:t>
      </w:r>
      <w:r w:rsidR="009E2D83" w:rsidRPr="00CD50F8">
        <w:rPr>
          <w:rFonts w:cs="Arial"/>
          <w:sz w:val="18"/>
          <w:szCs w:val="18"/>
          <w:lang w:val="es-PE"/>
        </w:rPr>
        <w:t xml:space="preserve"> del inventario inicial </w:t>
      </w:r>
    </w:p>
    <w:p w:rsidR="00CE1ABC" w:rsidRPr="00CD50F8" w:rsidRDefault="00CE1ABC" w:rsidP="00D917A1">
      <w:pPr>
        <w:pStyle w:val="Prrafodelista"/>
        <w:numPr>
          <w:ilvl w:val="0"/>
          <w:numId w:val="53"/>
        </w:numPr>
        <w:ind w:left="1418"/>
        <w:rPr>
          <w:rFonts w:cs="Arial"/>
          <w:sz w:val="18"/>
          <w:szCs w:val="18"/>
          <w:lang w:val="es-PE"/>
        </w:rPr>
      </w:pPr>
      <w:r w:rsidRPr="00CD50F8">
        <w:rPr>
          <w:rFonts w:cs="Arial"/>
          <w:sz w:val="18"/>
          <w:szCs w:val="18"/>
          <w:lang w:val="es-PE"/>
        </w:rPr>
        <w:t>Estado d</w:t>
      </w:r>
      <w:bookmarkStart w:id="115" w:name="_Hlk526265391"/>
      <w:r w:rsidRPr="00CD50F8">
        <w:rPr>
          <w:rFonts w:cs="Arial"/>
          <w:sz w:val="18"/>
          <w:szCs w:val="18"/>
          <w:lang w:val="es-PE"/>
        </w:rPr>
        <w:t>e la DJRO del inventario inicial</w:t>
      </w:r>
    </w:p>
    <w:p w:rsidR="00CE1ABC" w:rsidRPr="00CD50F8" w:rsidRDefault="00CE1ABC" w:rsidP="00D917A1">
      <w:pPr>
        <w:pStyle w:val="Prrafodelista"/>
        <w:numPr>
          <w:ilvl w:val="0"/>
          <w:numId w:val="53"/>
        </w:numPr>
        <w:ind w:left="1418"/>
        <w:rPr>
          <w:rFonts w:cs="Arial"/>
          <w:sz w:val="18"/>
          <w:szCs w:val="18"/>
          <w:lang w:val="es-PE"/>
        </w:rPr>
      </w:pPr>
      <w:r w:rsidRPr="00CD50F8">
        <w:rPr>
          <w:rFonts w:cs="Arial"/>
          <w:sz w:val="18"/>
          <w:szCs w:val="18"/>
          <w:lang w:val="es-PE"/>
        </w:rPr>
        <w:t xml:space="preserve">Marca si la </w:t>
      </w:r>
      <w:r w:rsidR="00AB0619" w:rsidRPr="00CD50F8">
        <w:rPr>
          <w:rFonts w:cs="Arial"/>
          <w:sz w:val="18"/>
          <w:szCs w:val="18"/>
          <w:lang w:val="es-PE"/>
        </w:rPr>
        <w:t>rectificación</w:t>
      </w:r>
      <w:r w:rsidRPr="00CD50F8">
        <w:rPr>
          <w:rFonts w:cs="Arial"/>
          <w:sz w:val="18"/>
          <w:szCs w:val="18"/>
          <w:lang w:val="es-PE"/>
        </w:rPr>
        <w:t xml:space="preserve"> fue producto de una actualización </w:t>
      </w:r>
    </w:p>
    <w:p w:rsidR="009E2D83" w:rsidRPr="00CD50F8" w:rsidRDefault="009E2D83" w:rsidP="00436825">
      <w:pPr>
        <w:pStyle w:val="Textodeglobo"/>
        <w:ind w:left="709"/>
        <w:rPr>
          <w:rFonts w:ascii="Arial" w:hAnsi="Arial" w:cs="Arial"/>
          <w:sz w:val="18"/>
          <w:szCs w:val="18"/>
          <w:lang w:eastAsia="es-ES"/>
        </w:rPr>
      </w:pPr>
    </w:p>
    <w:p w:rsidR="00436825" w:rsidRPr="00CD50F8" w:rsidRDefault="00436825" w:rsidP="00436825">
      <w:pPr>
        <w:pStyle w:val="Textodeglobo"/>
        <w:ind w:left="709"/>
        <w:rPr>
          <w:rFonts w:ascii="Arial" w:hAnsi="Arial" w:cs="Arial"/>
          <w:sz w:val="18"/>
          <w:szCs w:val="18"/>
          <w:lang w:eastAsia="es-ES"/>
        </w:rPr>
      </w:pPr>
      <w:r w:rsidRPr="00CD50F8">
        <w:rPr>
          <w:rFonts w:ascii="Arial" w:hAnsi="Arial" w:cs="Arial"/>
          <w:sz w:val="18"/>
          <w:szCs w:val="18"/>
          <w:lang w:eastAsia="es-ES"/>
        </w:rPr>
        <w:t xml:space="preserve">Consideraciones </w:t>
      </w:r>
    </w:p>
    <w:p w:rsidR="0084107F" w:rsidRPr="00CD50F8" w:rsidRDefault="0084107F" w:rsidP="00D917A1">
      <w:pPr>
        <w:pStyle w:val="Textodeglobo"/>
        <w:numPr>
          <w:ilvl w:val="0"/>
          <w:numId w:val="80"/>
        </w:numPr>
        <w:ind w:left="1418"/>
        <w:rPr>
          <w:rFonts w:ascii="Arial" w:hAnsi="Arial" w:cs="Arial"/>
          <w:sz w:val="18"/>
          <w:szCs w:val="18"/>
          <w:lang w:eastAsia="es-ES"/>
        </w:rPr>
      </w:pPr>
      <w:r w:rsidRPr="00CD50F8">
        <w:rPr>
          <w:rFonts w:ascii="Arial" w:hAnsi="Arial" w:cs="Arial"/>
          <w:sz w:val="18"/>
          <w:szCs w:val="18"/>
          <w:lang w:eastAsia="es-ES"/>
        </w:rPr>
        <w:t xml:space="preserve">Solo debe mostrar los registros de inventario inicial que fueron rectificados ordenados de manera ascendente  por BF, establecimiento y </w:t>
      </w:r>
      <w:r w:rsidR="00AB0619" w:rsidRPr="00CD50F8">
        <w:rPr>
          <w:rFonts w:ascii="Arial" w:hAnsi="Arial" w:cs="Arial"/>
          <w:sz w:val="18"/>
          <w:szCs w:val="18"/>
          <w:lang w:eastAsia="es-ES"/>
        </w:rPr>
        <w:t>presentación</w:t>
      </w:r>
      <w:r w:rsidRPr="00CD50F8">
        <w:rPr>
          <w:rFonts w:ascii="Arial" w:hAnsi="Arial" w:cs="Arial"/>
          <w:sz w:val="18"/>
          <w:szCs w:val="18"/>
          <w:lang w:eastAsia="es-ES"/>
        </w:rPr>
        <w:t xml:space="preserve"> </w:t>
      </w:r>
    </w:p>
    <w:p w:rsidR="0084107F" w:rsidRPr="00CD50F8" w:rsidRDefault="0084107F" w:rsidP="00D917A1">
      <w:pPr>
        <w:pStyle w:val="Textodeglobo"/>
        <w:numPr>
          <w:ilvl w:val="0"/>
          <w:numId w:val="80"/>
        </w:numPr>
        <w:ind w:left="1418"/>
        <w:rPr>
          <w:rFonts w:ascii="Arial" w:hAnsi="Arial" w:cs="Arial"/>
          <w:sz w:val="18"/>
          <w:szCs w:val="18"/>
          <w:lang w:eastAsia="es-ES"/>
        </w:rPr>
      </w:pPr>
      <w:r w:rsidRPr="00CD50F8">
        <w:rPr>
          <w:rFonts w:ascii="Arial" w:hAnsi="Arial" w:cs="Arial"/>
          <w:sz w:val="18"/>
          <w:szCs w:val="18"/>
          <w:lang w:eastAsia="es-ES"/>
        </w:rPr>
        <w:t xml:space="preserve">Incluye los establecimientos propios y de terceros </w:t>
      </w:r>
    </w:p>
    <w:p w:rsidR="00436825" w:rsidRPr="00CD50F8" w:rsidRDefault="00436825" w:rsidP="00D917A1">
      <w:pPr>
        <w:pStyle w:val="Textodeglobo"/>
        <w:numPr>
          <w:ilvl w:val="0"/>
          <w:numId w:val="80"/>
        </w:numPr>
        <w:ind w:left="1418"/>
        <w:rPr>
          <w:rFonts w:ascii="Arial" w:hAnsi="Arial" w:cs="Arial"/>
          <w:sz w:val="18"/>
          <w:szCs w:val="18"/>
          <w:lang w:eastAsia="es-ES"/>
        </w:rPr>
      </w:pPr>
      <w:r w:rsidRPr="00CD50F8">
        <w:rPr>
          <w:rFonts w:ascii="Arial" w:hAnsi="Arial" w:cs="Arial"/>
          <w:sz w:val="18"/>
          <w:szCs w:val="18"/>
          <w:lang w:eastAsia="es-ES"/>
        </w:rPr>
        <w:t xml:space="preserve">La Cantidad Neta de Inventario inicial es la cantidad neta total por código del BF. </w:t>
      </w:r>
    </w:p>
    <w:bookmarkEnd w:id="115"/>
    <w:p w:rsidR="00436825" w:rsidRPr="00CD50F8" w:rsidRDefault="00436825" w:rsidP="00D917A1">
      <w:pPr>
        <w:pStyle w:val="Textodeglobo"/>
        <w:numPr>
          <w:ilvl w:val="0"/>
          <w:numId w:val="80"/>
        </w:numPr>
        <w:ind w:left="1418"/>
        <w:rPr>
          <w:rFonts w:ascii="Arial" w:hAnsi="Arial" w:cs="Arial"/>
          <w:sz w:val="18"/>
          <w:szCs w:val="18"/>
          <w:lang w:eastAsia="es-ES"/>
        </w:rPr>
      </w:pPr>
      <w:r w:rsidRPr="00CD50F8">
        <w:rPr>
          <w:rFonts w:ascii="Arial" w:hAnsi="Arial" w:cs="Arial"/>
          <w:sz w:val="18"/>
          <w:szCs w:val="18"/>
          <w:lang w:eastAsia="es-ES"/>
        </w:rPr>
        <w:t>El reporte muestra todos los BF sin imp</w:t>
      </w:r>
      <w:r w:rsidR="0084107F" w:rsidRPr="00CD50F8">
        <w:rPr>
          <w:rFonts w:ascii="Arial" w:hAnsi="Arial" w:cs="Arial"/>
          <w:sz w:val="18"/>
          <w:szCs w:val="18"/>
          <w:lang w:eastAsia="es-ES"/>
        </w:rPr>
        <w:t xml:space="preserve">ortar estado en el RCBF </w:t>
      </w:r>
    </w:p>
    <w:p w:rsidR="002F6085" w:rsidRPr="00CD50F8" w:rsidRDefault="002F6085" w:rsidP="00D917A1">
      <w:pPr>
        <w:pStyle w:val="Prrafodelista"/>
        <w:numPr>
          <w:ilvl w:val="0"/>
          <w:numId w:val="80"/>
        </w:numPr>
        <w:ind w:left="1418"/>
        <w:rPr>
          <w:rFonts w:cs="Arial"/>
          <w:sz w:val="18"/>
          <w:szCs w:val="18"/>
          <w:lang w:val="es-PE"/>
        </w:rPr>
      </w:pPr>
      <w:r w:rsidRPr="00CD50F8">
        <w:rPr>
          <w:rFonts w:cs="Arial"/>
          <w:sz w:val="18"/>
          <w:szCs w:val="18"/>
          <w:lang w:val="es-PE"/>
        </w:rPr>
        <w:t xml:space="preserve">El reporte deberá incluir en un pestaña ‘DETALLE’ la </w:t>
      </w:r>
      <w:r w:rsidR="004217DE" w:rsidRPr="00CD50F8">
        <w:rPr>
          <w:rFonts w:cs="Arial"/>
          <w:sz w:val="18"/>
          <w:szCs w:val="18"/>
          <w:lang w:val="es-PE"/>
        </w:rPr>
        <w:t>información</w:t>
      </w:r>
      <w:r w:rsidRPr="00CD50F8">
        <w:rPr>
          <w:rFonts w:cs="Arial"/>
          <w:sz w:val="18"/>
          <w:szCs w:val="18"/>
          <w:lang w:val="es-PE"/>
        </w:rPr>
        <w:t xml:space="preserve"> detallada de la </w:t>
      </w:r>
      <w:r w:rsidR="004217DE" w:rsidRPr="00CD50F8">
        <w:rPr>
          <w:rFonts w:cs="Arial"/>
          <w:sz w:val="18"/>
          <w:szCs w:val="18"/>
          <w:lang w:val="es-PE"/>
        </w:rPr>
        <w:t>rectificación</w:t>
      </w:r>
      <w:r w:rsidRPr="00CD50F8">
        <w:rPr>
          <w:rFonts w:cs="Arial"/>
          <w:sz w:val="18"/>
          <w:szCs w:val="18"/>
          <w:lang w:val="es-PE"/>
        </w:rPr>
        <w:t xml:space="preserve"> </w:t>
      </w:r>
      <w:r w:rsidR="00370BB5" w:rsidRPr="00CD50F8">
        <w:rPr>
          <w:rFonts w:cs="Arial"/>
          <w:sz w:val="18"/>
          <w:szCs w:val="18"/>
          <w:lang w:val="es-PE"/>
        </w:rPr>
        <w:t xml:space="preserve">incluyendo la </w:t>
      </w:r>
      <w:r w:rsidR="004217DE" w:rsidRPr="00CD50F8">
        <w:rPr>
          <w:rFonts w:cs="Arial"/>
          <w:sz w:val="18"/>
          <w:szCs w:val="18"/>
          <w:lang w:val="es-PE"/>
        </w:rPr>
        <w:t>información</w:t>
      </w:r>
      <w:r w:rsidR="00370BB5" w:rsidRPr="00CD50F8">
        <w:rPr>
          <w:rFonts w:cs="Arial"/>
          <w:sz w:val="18"/>
          <w:szCs w:val="18"/>
          <w:lang w:val="es-PE"/>
        </w:rPr>
        <w:t xml:space="preserve"> de auditoria </w:t>
      </w:r>
    </w:p>
    <w:p w:rsidR="00436825" w:rsidRPr="00CD50F8" w:rsidRDefault="00436825" w:rsidP="00D917A1">
      <w:pPr>
        <w:pStyle w:val="Textodeglobo"/>
        <w:numPr>
          <w:ilvl w:val="0"/>
          <w:numId w:val="80"/>
        </w:numPr>
        <w:ind w:left="1418"/>
        <w:rPr>
          <w:rFonts w:ascii="Arial" w:hAnsi="Arial" w:cs="Arial"/>
          <w:sz w:val="18"/>
          <w:szCs w:val="18"/>
          <w:lang w:eastAsia="es-ES"/>
        </w:rPr>
      </w:pPr>
      <w:bookmarkStart w:id="116" w:name="_Hlk526266806"/>
      <w:r w:rsidRPr="00CD50F8">
        <w:rPr>
          <w:rFonts w:ascii="Arial" w:hAnsi="Arial" w:cs="Arial"/>
          <w:sz w:val="18"/>
          <w:szCs w:val="18"/>
          <w:lang w:eastAsia="es-ES"/>
        </w:rPr>
        <w:t xml:space="preserve">Se debe tener la opción para bajar la información del detalle del reporte a un archivo CSV o </w:t>
      </w:r>
      <w:r w:rsidRPr="00CD50F8">
        <w:rPr>
          <w:rFonts w:ascii="Arial" w:hAnsi="Arial" w:cs="Arial"/>
          <w:sz w:val="18"/>
          <w:szCs w:val="18"/>
        </w:rPr>
        <w:t>TXT.</w:t>
      </w:r>
    </w:p>
    <w:p w:rsidR="0084107F" w:rsidRPr="00CD50F8" w:rsidRDefault="0084107F" w:rsidP="00D917A1">
      <w:pPr>
        <w:pStyle w:val="Textodeglobo"/>
        <w:numPr>
          <w:ilvl w:val="0"/>
          <w:numId w:val="80"/>
        </w:numPr>
        <w:ind w:left="1418"/>
        <w:rPr>
          <w:rFonts w:ascii="Arial" w:hAnsi="Arial" w:cs="Arial"/>
          <w:sz w:val="18"/>
          <w:szCs w:val="18"/>
          <w:lang w:eastAsia="es-ES"/>
        </w:rPr>
      </w:pPr>
      <w:r w:rsidRPr="00CD50F8">
        <w:rPr>
          <w:sz w:val="18"/>
          <w:szCs w:val="18"/>
        </w:rPr>
        <w:t>Se debe tener la opción para bajar las operaciones a un archivo CSV o TXT</w:t>
      </w:r>
    </w:p>
    <w:p w:rsidR="00D26756" w:rsidRPr="00CD50F8" w:rsidRDefault="00D26756" w:rsidP="00D917A1">
      <w:pPr>
        <w:pStyle w:val="Textodeglobo"/>
        <w:numPr>
          <w:ilvl w:val="0"/>
          <w:numId w:val="80"/>
        </w:numPr>
        <w:ind w:left="1418"/>
        <w:rPr>
          <w:rFonts w:ascii="Arial" w:hAnsi="Arial" w:cs="Arial"/>
          <w:sz w:val="18"/>
          <w:szCs w:val="18"/>
          <w:lang w:eastAsia="es-ES"/>
        </w:rPr>
      </w:pPr>
      <w:r w:rsidRPr="00CD50F8">
        <w:rPr>
          <w:rFonts w:cs="Arial"/>
          <w:sz w:val="18"/>
          <w:szCs w:val="18"/>
        </w:rPr>
        <w:t>Debe mostrar la fecha y usuario que emite la consulta así como la última fecha en la cual se actualizo la información en el registro diario de operaciones</w:t>
      </w:r>
    </w:p>
    <w:bookmarkEnd w:id="116"/>
    <w:p w:rsidR="00436825" w:rsidRPr="00CD50F8" w:rsidRDefault="00436825" w:rsidP="00436825">
      <w:pPr>
        <w:pStyle w:val="Textodeglobo"/>
        <w:ind w:left="720"/>
        <w:rPr>
          <w:rFonts w:cs="Arial"/>
          <w:sz w:val="18"/>
          <w:szCs w:val="18"/>
        </w:rPr>
      </w:pPr>
    </w:p>
    <w:p w:rsidR="00EC16A3" w:rsidRPr="00CD50F8" w:rsidRDefault="00EC16A3" w:rsidP="00436825">
      <w:pPr>
        <w:pStyle w:val="Textodeglobo"/>
        <w:ind w:left="720"/>
        <w:rPr>
          <w:rFonts w:cs="Arial"/>
          <w:sz w:val="18"/>
          <w:szCs w:val="18"/>
        </w:rPr>
      </w:pPr>
    </w:p>
    <w:p w:rsidR="00436825" w:rsidRPr="00CD50F8" w:rsidRDefault="00436825" w:rsidP="00D917A1">
      <w:pPr>
        <w:pStyle w:val="Textodeglobo"/>
        <w:numPr>
          <w:ilvl w:val="0"/>
          <w:numId w:val="90"/>
        </w:numPr>
        <w:rPr>
          <w:rFonts w:ascii="Arial" w:hAnsi="Arial" w:cs="Arial"/>
          <w:b/>
          <w:sz w:val="18"/>
          <w:szCs w:val="18"/>
          <w:u w:val="single"/>
          <w:lang w:eastAsia="es-ES"/>
        </w:rPr>
      </w:pPr>
      <w:r w:rsidRPr="00CD50F8">
        <w:rPr>
          <w:rFonts w:ascii="Arial" w:hAnsi="Arial" w:cs="Arial"/>
          <w:b/>
          <w:sz w:val="18"/>
          <w:szCs w:val="18"/>
          <w:u w:val="single"/>
          <w:lang w:eastAsia="es-ES"/>
        </w:rPr>
        <w:t>Reporte de rectificaciones a la declaración mensual.</w:t>
      </w:r>
    </w:p>
    <w:p w:rsidR="00EC16A3" w:rsidRPr="00CD50F8" w:rsidRDefault="00EC16A3" w:rsidP="00EC16A3">
      <w:pPr>
        <w:pStyle w:val="Textodeglobo"/>
        <w:ind w:left="720"/>
        <w:rPr>
          <w:rFonts w:ascii="Arial" w:hAnsi="Arial" w:cs="Arial"/>
          <w:sz w:val="18"/>
          <w:szCs w:val="18"/>
        </w:rPr>
      </w:pPr>
      <w:r w:rsidRPr="00CD50F8">
        <w:rPr>
          <w:rFonts w:ascii="Arial" w:hAnsi="Arial" w:cs="Arial"/>
          <w:sz w:val="18"/>
          <w:szCs w:val="18"/>
        </w:rPr>
        <w:t xml:space="preserve">El reporte deberá permitir diferenciar las </w:t>
      </w:r>
      <w:r w:rsidR="00D0387A" w:rsidRPr="00CD50F8">
        <w:rPr>
          <w:rFonts w:ascii="Arial" w:hAnsi="Arial" w:cs="Arial"/>
          <w:sz w:val="18"/>
          <w:szCs w:val="18"/>
        </w:rPr>
        <w:t xml:space="preserve">rectificaciones realizadas a </w:t>
      </w:r>
      <w:r w:rsidR="00AB0619" w:rsidRPr="00CD50F8">
        <w:rPr>
          <w:rFonts w:ascii="Arial" w:hAnsi="Arial" w:cs="Arial"/>
          <w:sz w:val="18"/>
          <w:szCs w:val="18"/>
        </w:rPr>
        <w:t>una</w:t>
      </w:r>
      <w:r w:rsidR="00D0387A" w:rsidRPr="00CD50F8">
        <w:rPr>
          <w:rFonts w:ascii="Arial" w:hAnsi="Arial" w:cs="Arial"/>
          <w:sz w:val="18"/>
          <w:szCs w:val="18"/>
        </w:rPr>
        <w:t xml:space="preserve"> determinada operación donde permita verificar las modificaciones realizadas.</w:t>
      </w:r>
    </w:p>
    <w:p w:rsidR="00EC16A3" w:rsidRPr="00CD50F8" w:rsidRDefault="00EC16A3" w:rsidP="00EC16A3">
      <w:pPr>
        <w:pStyle w:val="Textodeglobo"/>
        <w:ind w:left="720"/>
        <w:rPr>
          <w:rFonts w:ascii="Arial" w:hAnsi="Arial" w:cs="Arial"/>
          <w:sz w:val="18"/>
          <w:szCs w:val="18"/>
        </w:rPr>
      </w:pPr>
    </w:p>
    <w:p w:rsidR="00EC16A3" w:rsidRPr="00CD50F8" w:rsidRDefault="00EC16A3" w:rsidP="00EC16A3">
      <w:pPr>
        <w:pStyle w:val="Textodeglobo"/>
        <w:ind w:left="709"/>
        <w:rPr>
          <w:rFonts w:ascii="Arial" w:hAnsi="Arial" w:cs="Arial"/>
          <w:sz w:val="18"/>
          <w:szCs w:val="18"/>
          <w:lang w:eastAsia="es-ES"/>
        </w:rPr>
      </w:pPr>
      <w:r w:rsidRPr="00CD50F8">
        <w:rPr>
          <w:rFonts w:ascii="Arial" w:hAnsi="Arial" w:cs="Arial"/>
          <w:sz w:val="18"/>
          <w:szCs w:val="18"/>
          <w:lang w:eastAsia="es-ES"/>
        </w:rPr>
        <w:t>Filtros</w:t>
      </w:r>
    </w:p>
    <w:p w:rsidR="00EC16A3" w:rsidRPr="00CD50F8" w:rsidRDefault="00EC16A3" w:rsidP="00D917A1">
      <w:pPr>
        <w:pStyle w:val="Prrafodelista"/>
        <w:numPr>
          <w:ilvl w:val="0"/>
          <w:numId w:val="53"/>
        </w:numPr>
        <w:ind w:left="1418"/>
        <w:rPr>
          <w:rFonts w:cs="Arial"/>
          <w:sz w:val="18"/>
          <w:szCs w:val="18"/>
          <w:lang w:val="es-PE"/>
        </w:rPr>
      </w:pPr>
      <w:r w:rsidRPr="00CD50F8">
        <w:rPr>
          <w:rFonts w:cs="Arial"/>
          <w:sz w:val="18"/>
          <w:szCs w:val="18"/>
          <w:lang w:val="es-PE"/>
        </w:rPr>
        <w:t>Usuario, tiene que haber estado inscrito en el RCBF.</w:t>
      </w:r>
    </w:p>
    <w:p w:rsidR="00EC16A3" w:rsidRPr="00CD50F8" w:rsidRDefault="00EC16A3" w:rsidP="00D917A1">
      <w:pPr>
        <w:pStyle w:val="Prrafodelista"/>
        <w:numPr>
          <w:ilvl w:val="0"/>
          <w:numId w:val="53"/>
        </w:numPr>
        <w:ind w:left="1418"/>
        <w:rPr>
          <w:rFonts w:cs="Arial"/>
          <w:sz w:val="18"/>
          <w:szCs w:val="18"/>
          <w:lang w:val="es-PE"/>
        </w:rPr>
      </w:pPr>
      <w:r w:rsidRPr="00CD50F8">
        <w:rPr>
          <w:rFonts w:cs="Arial"/>
          <w:sz w:val="18"/>
          <w:szCs w:val="18"/>
          <w:lang w:val="es-PE"/>
        </w:rPr>
        <w:t xml:space="preserve">Periodo de Vigencia </w:t>
      </w:r>
    </w:p>
    <w:p w:rsidR="00EC16A3" w:rsidRPr="00CD50F8" w:rsidRDefault="00EC16A3" w:rsidP="00EC16A3">
      <w:pPr>
        <w:pStyle w:val="Textodeglobo"/>
        <w:ind w:left="720"/>
        <w:rPr>
          <w:rFonts w:ascii="Arial" w:hAnsi="Arial" w:cs="Arial"/>
          <w:sz w:val="18"/>
          <w:szCs w:val="18"/>
        </w:rPr>
      </w:pPr>
    </w:p>
    <w:p w:rsidR="00EC16A3" w:rsidRPr="00CD50F8" w:rsidRDefault="00EC16A3" w:rsidP="00EC16A3">
      <w:pPr>
        <w:pStyle w:val="Textodeglobo"/>
        <w:ind w:left="709"/>
        <w:rPr>
          <w:rFonts w:ascii="Arial" w:hAnsi="Arial" w:cs="Arial"/>
          <w:sz w:val="18"/>
          <w:szCs w:val="18"/>
          <w:lang w:eastAsia="es-ES"/>
        </w:rPr>
      </w:pPr>
      <w:r w:rsidRPr="00CD50F8">
        <w:rPr>
          <w:rFonts w:ascii="Arial" w:hAnsi="Arial" w:cs="Arial"/>
          <w:sz w:val="18"/>
          <w:szCs w:val="18"/>
          <w:lang w:eastAsia="es-ES"/>
        </w:rPr>
        <w:t xml:space="preserve">Los </w:t>
      </w:r>
      <w:r w:rsidRPr="00CD50F8">
        <w:rPr>
          <w:rFonts w:ascii="Arial" w:hAnsi="Arial" w:cs="Arial"/>
          <w:sz w:val="18"/>
          <w:szCs w:val="18"/>
        </w:rPr>
        <w:t xml:space="preserve">datos </w:t>
      </w:r>
      <w:r w:rsidRPr="00CD50F8">
        <w:rPr>
          <w:rFonts w:ascii="Arial" w:hAnsi="Arial" w:cs="Arial"/>
          <w:sz w:val="18"/>
          <w:szCs w:val="18"/>
          <w:lang w:eastAsia="es-ES"/>
        </w:rPr>
        <w:t xml:space="preserve">a presentar son </w:t>
      </w:r>
    </w:p>
    <w:p w:rsidR="00EC16A3" w:rsidRPr="00CD50F8" w:rsidRDefault="00EC16A3" w:rsidP="00D917A1">
      <w:pPr>
        <w:numPr>
          <w:ilvl w:val="0"/>
          <w:numId w:val="91"/>
        </w:numPr>
        <w:ind w:left="1134"/>
        <w:rPr>
          <w:rFonts w:cs="Arial"/>
          <w:sz w:val="18"/>
          <w:szCs w:val="18"/>
          <w:lang w:val="es-PE"/>
        </w:rPr>
      </w:pPr>
      <w:r w:rsidRPr="00CD50F8">
        <w:rPr>
          <w:rFonts w:cs="Arial"/>
          <w:sz w:val="18"/>
          <w:szCs w:val="18"/>
          <w:lang w:val="es-PE"/>
        </w:rPr>
        <w:t>Cabecera</w:t>
      </w:r>
    </w:p>
    <w:p w:rsidR="00EC16A3" w:rsidRPr="00CD50F8" w:rsidRDefault="00EC16A3" w:rsidP="00D917A1">
      <w:pPr>
        <w:pStyle w:val="Prrafodelista"/>
        <w:numPr>
          <w:ilvl w:val="0"/>
          <w:numId w:val="53"/>
        </w:numPr>
        <w:ind w:left="1418"/>
        <w:rPr>
          <w:rFonts w:cs="Arial"/>
          <w:sz w:val="18"/>
          <w:szCs w:val="18"/>
          <w:lang w:val="es-PE"/>
        </w:rPr>
      </w:pPr>
      <w:r w:rsidRPr="00CD50F8">
        <w:rPr>
          <w:rFonts w:cs="Arial"/>
          <w:sz w:val="18"/>
          <w:szCs w:val="18"/>
          <w:lang w:val="es-PE"/>
        </w:rPr>
        <w:t>RUC</w:t>
      </w:r>
    </w:p>
    <w:p w:rsidR="00EC16A3" w:rsidRPr="00CD50F8" w:rsidRDefault="00EC16A3" w:rsidP="00D917A1">
      <w:pPr>
        <w:pStyle w:val="Prrafodelista"/>
        <w:numPr>
          <w:ilvl w:val="0"/>
          <w:numId w:val="53"/>
        </w:numPr>
        <w:ind w:left="1418"/>
        <w:rPr>
          <w:rFonts w:cs="Arial"/>
          <w:sz w:val="18"/>
          <w:szCs w:val="18"/>
          <w:lang w:val="es-PE"/>
        </w:rPr>
      </w:pPr>
      <w:r w:rsidRPr="00CD50F8">
        <w:rPr>
          <w:rFonts w:cs="Arial"/>
          <w:sz w:val="18"/>
          <w:szCs w:val="18"/>
          <w:lang w:val="es-PE"/>
        </w:rPr>
        <w:t>Razón Social</w:t>
      </w:r>
    </w:p>
    <w:p w:rsidR="00EC16A3" w:rsidRPr="00CD50F8" w:rsidRDefault="00EC16A3" w:rsidP="00D917A1">
      <w:pPr>
        <w:pStyle w:val="Prrafodelista"/>
        <w:numPr>
          <w:ilvl w:val="0"/>
          <w:numId w:val="53"/>
        </w:numPr>
        <w:ind w:left="1418"/>
        <w:rPr>
          <w:rFonts w:cs="Arial"/>
          <w:sz w:val="18"/>
          <w:szCs w:val="18"/>
          <w:lang w:val="es-PE"/>
        </w:rPr>
      </w:pPr>
      <w:r w:rsidRPr="00CD50F8">
        <w:rPr>
          <w:rFonts w:cs="Arial"/>
          <w:sz w:val="18"/>
          <w:szCs w:val="18"/>
          <w:lang w:val="es-PE"/>
        </w:rPr>
        <w:t xml:space="preserve">Periodo de Vigencia </w:t>
      </w:r>
    </w:p>
    <w:p w:rsidR="00EC16A3" w:rsidRPr="00CD50F8" w:rsidRDefault="00EC16A3" w:rsidP="00D917A1">
      <w:pPr>
        <w:pStyle w:val="Prrafodelista"/>
        <w:numPr>
          <w:ilvl w:val="0"/>
          <w:numId w:val="53"/>
        </w:numPr>
        <w:ind w:left="1418"/>
        <w:rPr>
          <w:rFonts w:cs="Arial"/>
          <w:sz w:val="18"/>
          <w:szCs w:val="18"/>
          <w:lang w:val="es-PE"/>
        </w:rPr>
      </w:pPr>
      <w:r w:rsidRPr="00CD50F8">
        <w:rPr>
          <w:rFonts w:cs="Arial"/>
          <w:sz w:val="18"/>
          <w:szCs w:val="18"/>
          <w:lang w:val="es-PE"/>
        </w:rPr>
        <w:t xml:space="preserve">Estado de la </w:t>
      </w:r>
      <w:r w:rsidR="00AB0619" w:rsidRPr="00CD50F8">
        <w:rPr>
          <w:rFonts w:cs="Arial"/>
          <w:sz w:val="18"/>
          <w:szCs w:val="18"/>
          <w:lang w:val="es-PE"/>
        </w:rPr>
        <w:t>inscripción</w:t>
      </w:r>
    </w:p>
    <w:p w:rsidR="00EC16A3" w:rsidRPr="00CD50F8" w:rsidRDefault="00EC16A3" w:rsidP="00D917A1">
      <w:pPr>
        <w:pStyle w:val="Prrafodelista"/>
        <w:numPr>
          <w:ilvl w:val="0"/>
          <w:numId w:val="53"/>
        </w:numPr>
        <w:ind w:left="1418"/>
        <w:rPr>
          <w:rFonts w:cs="Arial"/>
          <w:sz w:val="18"/>
          <w:szCs w:val="18"/>
          <w:lang w:val="es-PE"/>
        </w:rPr>
      </w:pPr>
      <w:r w:rsidRPr="00CD50F8">
        <w:rPr>
          <w:rFonts w:cs="Arial"/>
          <w:sz w:val="18"/>
          <w:szCs w:val="18"/>
          <w:lang w:val="es-PE"/>
        </w:rPr>
        <w:t>Fecha del sistema, hora del sistema.</w:t>
      </w:r>
    </w:p>
    <w:p w:rsidR="00EC16A3" w:rsidRPr="00CD50F8" w:rsidRDefault="00EC16A3" w:rsidP="00D917A1">
      <w:pPr>
        <w:pStyle w:val="Prrafodelista"/>
        <w:numPr>
          <w:ilvl w:val="0"/>
          <w:numId w:val="53"/>
        </w:numPr>
        <w:ind w:left="1418"/>
        <w:rPr>
          <w:rFonts w:cs="Arial"/>
          <w:sz w:val="18"/>
          <w:szCs w:val="18"/>
          <w:lang w:val="es-PE"/>
        </w:rPr>
      </w:pPr>
      <w:r w:rsidRPr="00CD50F8">
        <w:rPr>
          <w:rFonts w:cs="Arial"/>
          <w:sz w:val="18"/>
          <w:szCs w:val="18"/>
          <w:lang w:val="es-PE"/>
        </w:rPr>
        <w:t xml:space="preserve">Usuario que emite el reporte </w:t>
      </w:r>
    </w:p>
    <w:p w:rsidR="00EC16A3" w:rsidRPr="00CD50F8" w:rsidRDefault="00EC16A3" w:rsidP="00EC16A3">
      <w:pPr>
        <w:pStyle w:val="Prrafodelista"/>
        <w:ind w:left="1418"/>
        <w:rPr>
          <w:rFonts w:cs="Arial"/>
          <w:sz w:val="18"/>
          <w:szCs w:val="18"/>
          <w:lang w:val="es-PE"/>
        </w:rPr>
      </w:pPr>
    </w:p>
    <w:p w:rsidR="00EC16A3" w:rsidRPr="00CD50F8" w:rsidRDefault="00EC16A3" w:rsidP="00D917A1">
      <w:pPr>
        <w:numPr>
          <w:ilvl w:val="0"/>
          <w:numId w:val="91"/>
        </w:numPr>
        <w:ind w:left="1134"/>
        <w:rPr>
          <w:rFonts w:cs="Arial"/>
          <w:sz w:val="18"/>
          <w:szCs w:val="18"/>
          <w:lang w:val="es-PE"/>
        </w:rPr>
      </w:pPr>
      <w:r w:rsidRPr="00CD50F8">
        <w:rPr>
          <w:rFonts w:cs="Arial"/>
          <w:sz w:val="18"/>
          <w:szCs w:val="18"/>
          <w:lang w:val="es-PE"/>
        </w:rPr>
        <w:t>Detalle la información se ordena por establecimiento, código del BF y presentación de forma ascendente</w:t>
      </w:r>
    </w:p>
    <w:p w:rsidR="000A2C64" w:rsidRPr="00CD50F8" w:rsidRDefault="000A2C64" w:rsidP="00D917A1">
      <w:pPr>
        <w:pStyle w:val="Prrafodelista"/>
        <w:numPr>
          <w:ilvl w:val="0"/>
          <w:numId w:val="53"/>
        </w:numPr>
        <w:ind w:left="1418"/>
        <w:rPr>
          <w:rFonts w:cs="Arial"/>
          <w:sz w:val="18"/>
          <w:szCs w:val="18"/>
          <w:lang w:val="es-PE"/>
        </w:rPr>
      </w:pPr>
      <w:r w:rsidRPr="00CD50F8">
        <w:rPr>
          <w:rFonts w:cs="Arial"/>
          <w:sz w:val="18"/>
          <w:szCs w:val="18"/>
          <w:lang w:val="es-PE"/>
        </w:rPr>
        <w:t xml:space="preserve">Detalle de toda la operación </w:t>
      </w:r>
    </w:p>
    <w:p w:rsidR="000A2C64" w:rsidRPr="00CD50F8" w:rsidRDefault="000A2C64" w:rsidP="00D917A1">
      <w:pPr>
        <w:pStyle w:val="Prrafodelista"/>
        <w:numPr>
          <w:ilvl w:val="0"/>
          <w:numId w:val="53"/>
        </w:numPr>
        <w:ind w:left="1418"/>
        <w:rPr>
          <w:rFonts w:cs="Arial"/>
          <w:sz w:val="18"/>
          <w:szCs w:val="18"/>
          <w:lang w:val="es-PE"/>
        </w:rPr>
      </w:pPr>
      <w:r w:rsidRPr="00CD50F8">
        <w:rPr>
          <w:rFonts w:cs="Arial"/>
          <w:sz w:val="18"/>
          <w:szCs w:val="18"/>
          <w:lang w:val="es-PE"/>
        </w:rPr>
        <w:t xml:space="preserve">Detalle </w:t>
      </w:r>
      <w:r w:rsidR="00121EB4" w:rsidRPr="00CD50F8">
        <w:rPr>
          <w:rFonts w:cs="Arial"/>
          <w:sz w:val="18"/>
          <w:szCs w:val="18"/>
          <w:lang w:val="es-PE"/>
        </w:rPr>
        <w:t>de la auditoria de la operación</w:t>
      </w:r>
    </w:p>
    <w:p w:rsidR="000A2C64" w:rsidRPr="00CD50F8" w:rsidRDefault="009F741F" w:rsidP="00D917A1">
      <w:pPr>
        <w:pStyle w:val="Prrafodelista"/>
        <w:numPr>
          <w:ilvl w:val="0"/>
          <w:numId w:val="53"/>
        </w:numPr>
        <w:ind w:left="1418"/>
        <w:rPr>
          <w:rFonts w:cs="Arial"/>
          <w:sz w:val="18"/>
          <w:szCs w:val="18"/>
          <w:lang w:val="es-PE"/>
        </w:rPr>
      </w:pPr>
      <w:r w:rsidRPr="00CD50F8">
        <w:rPr>
          <w:rFonts w:cs="Arial"/>
          <w:sz w:val="18"/>
          <w:szCs w:val="18"/>
          <w:lang w:val="es-PE"/>
        </w:rPr>
        <w:t xml:space="preserve">Ordenes de Acción de Control o Fiscalización relacionadas a la operación </w:t>
      </w:r>
    </w:p>
    <w:p w:rsidR="00EC16A3" w:rsidRPr="00CD50F8" w:rsidRDefault="00EC16A3" w:rsidP="00EC16A3">
      <w:pPr>
        <w:pStyle w:val="Textodeglobo"/>
        <w:ind w:left="709"/>
        <w:rPr>
          <w:rFonts w:ascii="Arial" w:hAnsi="Arial" w:cs="Arial"/>
          <w:sz w:val="18"/>
          <w:szCs w:val="18"/>
          <w:lang w:eastAsia="es-ES"/>
        </w:rPr>
      </w:pPr>
    </w:p>
    <w:p w:rsidR="00EC16A3" w:rsidRPr="00CD50F8" w:rsidRDefault="00EC16A3" w:rsidP="00EC16A3">
      <w:pPr>
        <w:pStyle w:val="Textodeglobo"/>
        <w:ind w:left="709"/>
        <w:rPr>
          <w:rFonts w:ascii="Arial" w:hAnsi="Arial" w:cs="Arial"/>
          <w:sz w:val="18"/>
          <w:szCs w:val="18"/>
          <w:lang w:eastAsia="es-ES"/>
        </w:rPr>
      </w:pPr>
      <w:r w:rsidRPr="00CD50F8">
        <w:rPr>
          <w:rFonts w:ascii="Arial" w:hAnsi="Arial" w:cs="Arial"/>
          <w:sz w:val="18"/>
          <w:szCs w:val="18"/>
          <w:lang w:eastAsia="es-ES"/>
        </w:rPr>
        <w:t xml:space="preserve">Consideraciones </w:t>
      </w:r>
    </w:p>
    <w:p w:rsidR="00EC16A3" w:rsidRPr="00CD50F8" w:rsidRDefault="00EC16A3" w:rsidP="00D917A1">
      <w:pPr>
        <w:pStyle w:val="Textodeglobo"/>
        <w:numPr>
          <w:ilvl w:val="0"/>
          <w:numId w:val="80"/>
        </w:numPr>
        <w:ind w:left="1418"/>
        <w:rPr>
          <w:rFonts w:ascii="Arial" w:hAnsi="Arial" w:cs="Arial"/>
          <w:sz w:val="18"/>
          <w:szCs w:val="18"/>
          <w:lang w:eastAsia="es-ES"/>
        </w:rPr>
      </w:pPr>
      <w:r w:rsidRPr="00CD50F8">
        <w:rPr>
          <w:rFonts w:ascii="Arial" w:hAnsi="Arial" w:cs="Arial"/>
          <w:sz w:val="18"/>
          <w:szCs w:val="18"/>
          <w:lang w:eastAsia="es-ES"/>
        </w:rPr>
        <w:t xml:space="preserve">Solo debe mostrar </w:t>
      </w:r>
      <w:r w:rsidR="000A2C64" w:rsidRPr="00CD50F8">
        <w:rPr>
          <w:rFonts w:ascii="Arial" w:hAnsi="Arial" w:cs="Arial"/>
          <w:sz w:val="18"/>
          <w:szCs w:val="18"/>
          <w:lang w:eastAsia="es-ES"/>
        </w:rPr>
        <w:t xml:space="preserve">las operaciones </w:t>
      </w:r>
      <w:r w:rsidR="00BC50DB" w:rsidRPr="00CD50F8">
        <w:rPr>
          <w:rFonts w:ascii="Arial" w:hAnsi="Arial" w:cs="Arial"/>
          <w:sz w:val="18"/>
          <w:szCs w:val="18"/>
          <w:lang w:eastAsia="es-ES"/>
        </w:rPr>
        <w:t xml:space="preserve">que tienen la marca de rectificación manual </w:t>
      </w:r>
      <w:r w:rsidR="000A2C64" w:rsidRPr="00CD50F8">
        <w:rPr>
          <w:rFonts w:ascii="Arial" w:hAnsi="Arial" w:cs="Arial"/>
          <w:sz w:val="18"/>
          <w:szCs w:val="18"/>
          <w:lang w:eastAsia="es-ES"/>
        </w:rPr>
        <w:t xml:space="preserve">de manera ascendente ordenado por </w:t>
      </w:r>
      <w:r w:rsidR="00AB0619" w:rsidRPr="00CD50F8">
        <w:rPr>
          <w:rFonts w:ascii="Arial" w:hAnsi="Arial" w:cs="Arial"/>
          <w:sz w:val="18"/>
          <w:szCs w:val="18"/>
          <w:lang w:eastAsia="es-ES"/>
        </w:rPr>
        <w:t>número</w:t>
      </w:r>
      <w:r w:rsidR="000A2C64" w:rsidRPr="00CD50F8">
        <w:rPr>
          <w:rFonts w:ascii="Arial" w:hAnsi="Arial" w:cs="Arial"/>
          <w:sz w:val="18"/>
          <w:szCs w:val="18"/>
          <w:lang w:eastAsia="es-ES"/>
        </w:rPr>
        <w:t xml:space="preserve"> de operación y secuencia de </w:t>
      </w:r>
      <w:r w:rsidR="00A3286B" w:rsidRPr="00CD50F8">
        <w:rPr>
          <w:rFonts w:ascii="Arial" w:hAnsi="Arial" w:cs="Arial"/>
          <w:sz w:val="18"/>
          <w:szCs w:val="18"/>
          <w:lang w:eastAsia="es-ES"/>
        </w:rPr>
        <w:t>número</w:t>
      </w:r>
      <w:r w:rsidR="000A2C64" w:rsidRPr="00CD50F8">
        <w:rPr>
          <w:rFonts w:ascii="Arial" w:hAnsi="Arial" w:cs="Arial"/>
          <w:sz w:val="18"/>
          <w:szCs w:val="18"/>
          <w:lang w:eastAsia="es-ES"/>
        </w:rPr>
        <w:t xml:space="preserve"> de operación </w:t>
      </w:r>
    </w:p>
    <w:p w:rsidR="00EC16A3" w:rsidRPr="00CD50F8" w:rsidRDefault="00EC16A3" w:rsidP="00D917A1">
      <w:pPr>
        <w:pStyle w:val="Textodeglobo"/>
        <w:numPr>
          <w:ilvl w:val="0"/>
          <w:numId w:val="80"/>
        </w:numPr>
        <w:ind w:left="1418"/>
        <w:rPr>
          <w:rFonts w:ascii="Arial" w:hAnsi="Arial" w:cs="Arial"/>
          <w:sz w:val="18"/>
          <w:szCs w:val="18"/>
          <w:lang w:eastAsia="es-ES"/>
        </w:rPr>
      </w:pPr>
      <w:r w:rsidRPr="00CD50F8">
        <w:rPr>
          <w:rFonts w:ascii="Arial" w:hAnsi="Arial" w:cs="Arial"/>
          <w:sz w:val="18"/>
          <w:szCs w:val="18"/>
          <w:lang w:eastAsia="es-ES"/>
        </w:rPr>
        <w:t xml:space="preserve">El reporte muestra todos los BF sin importar estado en el RCBF </w:t>
      </w:r>
    </w:p>
    <w:p w:rsidR="00370BB5" w:rsidRPr="00CD50F8" w:rsidRDefault="00370BB5" w:rsidP="00D917A1">
      <w:pPr>
        <w:pStyle w:val="Prrafodelista"/>
        <w:numPr>
          <w:ilvl w:val="0"/>
          <w:numId w:val="80"/>
        </w:numPr>
        <w:ind w:left="1418"/>
        <w:rPr>
          <w:rFonts w:cs="Arial"/>
          <w:sz w:val="18"/>
          <w:szCs w:val="18"/>
          <w:lang w:val="es-PE"/>
        </w:rPr>
      </w:pPr>
      <w:r w:rsidRPr="00CD50F8">
        <w:rPr>
          <w:rFonts w:cs="Arial"/>
          <w:sz w:val="18"/>
          <w:szCs w:val="18"/>
          <w:lang w:val="es-PE"/>
        </w:rPr>
        <w:t xml:space="preserve">El reporte deberá incluir en un pestaña ‘DETALLE’ el detalle de las operaciones que han sido rectificadas incluyendo para las presentaciones la fecha de alta/baja, la unidad de medida, la cantidad neta y la descripción (nombre del Bien+”-“+nombre comercial del Bien+”-“+ Tipo de presentación comercial de la presentación+”-“+Cantidad de unidad física+”-“+Unidad física). </w:t>
      </w:r>
    </w:p>
    <w:p w:rsidR="003721DE" w:rsidRPr="00CD50F8" w:rsidRDefault="003721DE" w:rsidP="00D917A1">
      <w:pPr>
        <w:pStyle w:val="Textodeglobo"/>
        <w:numPr>
          <w:ilvl w:val="0"/>
          <w:numId w:val="80"/>
        </w:numPr>
        <w:ind w:left="1418"/>
        <w:rPr>
          <w:rFonts w:ascii="Arial" w:hAnsi="Arial" w:cs="Arial"/>
          <w:sz w:val="18"/>
          <w:szCs w:val="18"/>
          <w:lang w:eastAsia="es-ES"/>
        </w:rPr>
      </w:pPr>
      <w:r w:rsidRPr="00CD50F8">
        <w:rPr>
          <w:rFonts w:ascii="Arial" w:hAnsi="Arial" w:cs="Arial"/>
          <w:sz w:val="18"/>
          <w:szCs w:val="18"/>
          <w:lang w:eastAsia="es-ES"/>
        </w:rPr>
        <w:t xml:space="preserve">Las acciones de control y fiscalización </w:t>
      </w:r>
      <w:r w:rsidR="00042DE3" w:rsidRPr="00CD50F8">
        <w:rPr>
          <w:rFonts w:ascii="Arial" w:hAnsi="Arial" w:cs="Arial"/>
          <w:sz w:val="18"/>
          <w:szCs w:val="18"/>
          <w:lang w:eastAsia="es-ES"/>
        </w:rPr>
        <w:t xml:space="preserve">se relacionan al Registro de Operaciones mediante los periodos de DJRO que están en dichos documentos para los tipos de acción VP o VNP </w:t>
      </w:r>
    </w:p>
    <w:p w:rsidR="00EC16A3" w:rsidRPr="00CD50F8" w:rsidRDefault="00EC16A3" w:rsidP="00D917A1">
      <w:pPr>
        <w:pStyle w:val="Textodeglobo"/>
        <w:numPr>
          <w:ilvl w:val="0"/>
          <w:numId w:val="80"/>
        </w:numPr>
        <w:ind w:left="1418"/>
        <w:rPr>
          <w:rFonts w:ascii="Arial" w:hAnsi="Arial" w:cs="Arial"/>
          <w:sz w:val="18"/>
          <w:szCs w:val="18"/>
          <w:lang w:eastAsia="es-ES"/>
        </w:rPr>
      </w:pPr>
      <w:r w:rsidRPr="00CD50F8">
        <w:rPr>
          <w:rFonts w:ascii="Arial" w:hAnsi="Arial" w:cs="Arial"/>
          <w:sz w:val="18"/>
          <w:szCs w:val="18"/>
          <w:lang w:eastAsia="es-ES"/>
        </w:rPr>
        <w:t xml:space="preserve">Se debe tener la opción para bajar la información del detalle del reporte a un archivo CSV o </w:t>
      </w:r>
      <w:r w:rsidRPr="00CD50F8">
        <w:rPr>
          <w:rFonts w:ascii="Arial" w:hAnsi="Arial" w:cs="Arial"/>
          <w:sz w:val="18"/>
          <w:szCs w:val="18"/>
        </w:rPr>
        <w:t>TXT.</w:t>
      </w:r>
    </w:p>
    <w:p w:rsidR="00D26756" w:rsidRPr="00CD50F8" w:rsidRDefault="00D26756" w:rsidP="00D917A1">
      <w:pPr>
        <w:pStyle w:val="Textodeglobo"/>
        <w:numPr>
          <w:ilvl w:val="0"/>
          <w:numId w:val="80"/>
        </w:numPr>
        <w:ind w:left="1418"/>
        <w:rPr>
          <w:rFonts w:ascii="Arial" w:hAnsi="Arial" w:cs="Arial"/>
          <w:sz w:val="18"/>
          <w:szCs w:val="18"/>
          <w:lang w:eastAsia="es-ES"/>
        </w:rPr>
      </w:pPr>
      <w:r w:rsidRPr="00CD50F8">
        <w:rPr>
          <w:rFonts w:cs="Arial"/>
          <w:sz w:val="18"/>
          <w:szCs w:val="18"/>
        </w:rPr>
        <w:t>Debe mostrar la fecha y usuario que emite la consulta así como la última fecha en la cual se actualizo la información en el registro diario de operaciones</w:t>
      </w:r>
    </w:p>
    <w:p w:rsidR="00436825" w:rsidRPr="00CD50F8" w:rsidRDefault="00436825" w:rsidP="00436825">
      <w:pPr>
        <w:ind w:left="708"/>
        <w:rPr>
          <w:rFonts w:cs="Arial"/>
          <w:sz w:val="18"/>
          <w:szCs w:val="18"/>
          <w:lang w:val="es-PE"/>
        </w:rPr>
      </w:pPr>
    </w:p>
    <w:p w:rsidR="00436825" w:rsidRPr="00CD50F8" w:rsidRDefault="00436825" w:rsidP="00436825">
      <w:pPr>
        <w:ind w:left="708"/>
        <w:rPr>
          <w:rFonts w:cs="Arial"/>
          <w:sz w:val="18"/>
          <w:szCs w:val="18"/>
          <w:lang w:val="es-PE"/>
        </w:rPr>
      </w:pPr>
    </w:p>
    <w:p w:rsidR="00436825" w:rsidRPr="00CD50F8" w:rsidRDefault="00436825" w:rsidP="00D917A1">
      <w:pPr>
        <w:pStyle w:val="Textodeglobo"/>
        <w:numPr>
          <w:ilvl w:val="0"/>
          <w:numId w:val="90"/>
        </w:numPr>
        <w:rPr>
          <w:rFonts w:ascii="Arial" w:hAnsi="Arial" w:cs="Arial"/>
          <w:b/>
          <w:sz w:val="18"/>
          <w:szCs w:val="18"/>
          <w:u w:val="single"/>
          <w:lang w:eastAsia="es-ES"/>
        </w:rPr>
      </w:pPr>
      <w:r w:rsidRPr="00CD50F8">
        <w:rPr>
          <w:rFonts w:ascii="Arial" w:hAnsi="Arial" w:cs="Arial"/>
          <w:b/>
          <w:sz w:val="18"/>
          <w:szCs w:val="18"/>
          <w:u w:val="single"/>
          <w:lang w:eastAsia="es-ES"/>
        </w:rPr>
        <w:t xml:space="preserve">Reporte de </w:t>
      </w:r>
      <w:r w:rsidR="002336DE" w:rsidRPr="00CD50F8">
        <w:rPr>
          <w:rFonts w:ascii="Arial" w:hAnsi="Arial" w:cs="Arial"/>
          <w:b/>
          <w:sz w:val="18"/>
          <w:szCs w:val="18"/>
          <w:u w:val="single"/>
          <w:lang w:eastAsia="es-ES"/>
        </w:rPr>
        <w:t xml:space="preserve"> </w:t>
      </w:r>
      <w:r w:rsidR="00AB0619" w:rsidRPr="00CD50F8">
        <w:rPr>
          <w:rFonts w:ascii="Arial" w:hAnsi="Arial" w:cs="Arial"/>
          <w:b/>
          <w:sz w:val="18"/>
          <w:szCs w:val="18"/>
          <w:u w:val="single"/>
          <w:lang w:eastAsia="es-ES"/>
        </w:rPr>
        <w:t>guías</w:t>
      </w:r>
      <w:r w:rsidR="002336DE" w:rsidRPr="00CD50F8">
        <w:rPr>
          <w:rFonts w:ascii="Arial" w:hAnsi="Arial" w:cs="Arial"/>
          <w:b/>
          <w:sz w:val="18"/>
          <w:szCs w:val="18"/>
          <w:u w:val="single"/>
          <w:lang w:eastAsia="es-ES"/>
        </w:rPr>
        <w:t xml:space="preserve"> de remisión (GRE</w:t>
      </w:r>
      <w:r w:rsidR="00D96741" w:rsidRPr="00CD50F8">
        <w:rPr>
          <w:rFonts w:ascii="Arial" w:hAnsi="Arial" w:cs="Arial"/>
          <w:b/>
          <w:sz w:val="18"/>
          <w:szCs w:val="18"/>
          <w:u w:val="single"/>
          <w:lang w:eastAsia="es-ES"/>
        </w:rPr>
        <w:t>-</w:t>
      </w:r>
      <w:r w:rsidR="002336DE" w:rsidRPr="00CD50F8">
        <w:rPr>
          <w:rFonts w:ascii="Arial" w:hAnsi="Arial" w:cs="Arial"/>
          <w:b/>
          <w:sz w:val="18"/>
          <w:szCs w:val="18"/>
          <w:u w:val="single"/>
          <w:lang w:eastAsia="es-ES"/>
        </w:rPr>
        <w:t xml:space="preserve">BF o </w:t>
      </w:r>
      <w:r w:rsidR="00AB0619" w:rsidRPr="00CD50F8">
        <w:rPr>
          <w:rFonts w:ascii="Arial" w:hAnsi="Arial" w:cs="Arial"/>
          <w:b/>
          <w:sz w:val="18"/>
          <w:szCs w:val="18"/>
          <w:u w:val="single"/>
          <w:lang w:eastAsia="es-ES"/>
        </w:rPr>
        <w:t>guías</w:t>
      </w:r>
      <w:r w:rsidR="002336DE" w:rsidRPr="00CD50F8">
        <w:rPr>
          <w:rFonts w:ascii="Arial" w:hAnsi="Arial" w:cs="Arial"/>
          <w:b/>
          <w:sz w:val="18"/>
          <w:szCs w:val="18"/>
          <w:u w:val="single"/>
          <w:lang w:eastAsia="es-ES"/>
        </w:rPr>
        <w:t xml:space="preserve"> de remisión físicas)</w:t>
      </w:r>
    </w:p>
    <w:p w:rsidR="00436825" w:rsidRPr="00CD50F8" w:rsidRDefault="00436825" w:rsidP="00436825">
      <w:pPr>
        <w:pStyle w:val="Prrafodelista"/>
        <w:ind w:left="720"/>
        <w:rPr>
          <w:rFonts w:cs="Arial"/>
          <w:sz w:val="18"/>
          <w:szCs w:val="18"/>
          <w:lang w:val="es-PE"/>
        </w:rPr>
      </w:pPr>
      <w:r w:rsidRPr="00CD50F8">
        <w:rPr>
          <w:rFonts w:cs="Arial"/>
          <w:sz w:val="18"/>
          <w:szCs w:val="18"/>
          <w:lang w:val="es-PE"/>
        </w:rPr>
        <w:t xml:space="preserve">El reporte deberá mostrar la información relacionada a las </w:t>
      </w:r>
      <w:r w:rsidR="00AB0619" w:rsidRPr="00CD50F8">
        <w:rPr>
          <w:rFonts w:cs="Arial"/>
          <w:sz w:val="18"/>
          <w:szCs w:val="18"/>
          <w:lang w:val="es-PE"/>
        </w:rPr>
        <w:t>guías</w:t>
      </w:r>
      <w:r w:rsidR="002336DE" w:rsidRPr="00CD50F8">
        <w:rPr>
          <w:rFonts w:cs="Arial"/>
          <w:sz w:val="18"/>
          <w:szCs w:val="18"/>
          <w:lang w:val="es-PE"/>
        </w:rPr>
        <w:t xml:space="preserve"> de remisión físicas tanto remitente como transportistas como las /GRE-BF </w:t>
      </w:r>
      <w:r w:rsidRPr="00CD50F8">
        <w:rPr>
          <w:rFonts w:cs="Arial"/>
          <w:sz w:val="18"/>
          <w:szCs w:val="18"/>
          <w:lang w:val="es-PE"/>
        </w:rPr>
        <w:t xml:space="preserve">generadas por a para un determinado </w:t>
      </w:r>
      <w:r w:rsidR="002336DE" w:rsidRPr="00CD50F8">
        <w:rPr>
          <w:rFonts w:cs="Arial"/>
          <w:sz w:val="18"/>
          <w:szCs w:val="18"/>
          <w:lang w:val="es-PE"/>
        </w:rPr>
        <w:t>U</w:t>
      </w:r>
      <w:r w:rsidRPr="00CD50F8">
        <w:rPr>
          <w:rFonts w:cs="Arial"/>
          <w:sz w:val="18"/>
          <w:szCs w:val="18"/>
          <w:lang w:val="es-PE"/>
        </w:rPr>
        <w:t xml:space="preserve">suario, diferenciándose por el motivo, tipo de confirmación (conforme, no conforme, </w:t>
      </w:r>
      <w:r w:rsidR="008B5AD4" w:rsidRPr="00CD50F8">
        <w:rPr>
          <w:rFonts w:cs="Arial"/>
          <w:sz w:val="18"/>
          <w:szCs w:val="18"/>
          <w:lang w:val="es-PE"/>
        </w:rPr>
        <w:t>etc.</w:t>
      </w:r>
      <w:r w:rsidRPr="00CD50F8">
        <w:rPr>
          <w:rFonts w:cs="Arial"/>
          <w:sz w:val="18"/>
          <w:szCs w:val="18"/>
          <w:lang w:val="es-PE"/>
        </w:rPr>
        <w:t>), y datos relevantes asociados a la actividad realizada.</w:t>
      </w:r>
    </w:p>
    <w:p w:rsidR="00436825" w:rsidRPr="00CD50F8" w:rsidRDefault="00436825" w:rsidP="00436825">
      <w:pPr>
        <w:pStyle w:val="Prrafodelista"/>
        <w:ind w:left="720"/>
        <w:rPr>
          <w:rFonts w:cs="Arial"/>
          <w:sz w:val="18"/>
          <w:szCs w:val="18"/>
          <w:lang w:val="es-PE"/>
        </w:rPr>
      </w:pPr>
    </w:p>
    <w:p w:rsidR="00436825" w:rsidRPr="00CD50F8" w:rsidRDefault="00436825" w:rsidP="00436825">
      <w:pPr>
        <w:pStyle w:val="Textodeglobo"/>
        <w:ind w:left="709"/>
        <w:rPr>
          <w:rFonts w:ascii="Arial" w:hAnsi="Arial" w:cs="Arial"/>
          <w:sz w:val="18"/>
          <w:szCs w:val="18"/>
          <w:lang w:eastAsia="es-ES"/>
        </w:rPr>
      </w:pPr>
      <w:r w:rsidRPr="00CD50F8">
        <w:rPr>
          <w:rFonts w:ascii="Arial" w:hAnsi="Arial" w:cs="Arial"/>
          <w:sz w:val="18"/>
          <w:szCs w:val="18"/>
          <w:lang w:eastAsia="es-ES"/>
        </w:rPr>
        <w:t>Filtros</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Usuario, tiene que haber estado inscrito en el RCBF.</w:t>
      </w:r>
    </w:p>
    <w:p w:rsidR="002336DE" w:rsidRPr="00CD50F8" w:rsidRDefault="002336DE" w:rsidP="00D917A1">
      <w:pPr>
        <w:pStyle w:val="Prrafodelista"/>
        <w:numPr>
          <w:ilvl w:val="0"/>
          <w:numId w:val="53"/>
        </w:numPr>
        <w:ind w:left="1418"/>
        <w:rPr>
          <w:rFonts w:cs="Arial"/>
          <w:sz w:val="18"/>
          <w:szCs w:val="18"/>
          <w:lang w:val="es-PE"/>
        </w:rPr>
      </w:pPr>
      <w:r w:rsidRPr="00CD50F8">
        <w:rPr>
          <w:rFonts w:cs="Arial"/>
          <w:sz w:val="18"/>
          <w:szCs w:val="18"/>
          <w:lang w:val="es-PE"/>
        </w:rPr>
        <w:t xml:space="preserve">Periodo de vigencia </w:t>
      </w:r>
    </w:p>
    <w:p w:rsidR="002336DE" w:rsidRPr="00CD50F8" w:rsidRDefault="002336DE" w:rsidP="00D917A1">
      <w:pPr>
        <w:pStyle w:val="Prrafodelista"/>
        <w:numPr>
          <w:ilvl w:val="0"/>
          <w:numId w:val="53"/>
        </w:numPr>
        <w:ind w:left="1418"/>
        <w:rPr>
          <w:rFonts w:cs="Arial"/>
          <w:sz w:val="18"/>
          <w:szCs w:val="18"/>
          <w:lang w:val="es-PE"/>
        </w:rPr>
      </w:pPr>
      <w:r w:rsidRPr="00CD50F8">
        <w:rPr>
          <w:rFonts w:cs="Arial"/>
          <w:sz w:val="18"/>
          <w:szCs w:val="18"/>
          <w:lang w:val="es-PE"/>
        </w:rPr>
        <w:t>Establecimiento (Propios, terceros, otros)</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 xml:space="preserve">Por motivo de </w:t>
      </w:r>
      <w:r w:rsidR="002336DE" w:rsidRPr="00CD50F8">
        <w:rPr>
          <w:rFonts w:cs="Arial"/>
          <w:sz w:val="18"/>
          <w:szCs w:val="18"/>
          <w:lang w:val="es-PE"/>
        </w:rPr>
        <w:t xml:space="preserve">guía </w:t>
      </w:r>
    </w:p>
    <w:p w:rsidR="00436825" w:rsidRPr="00CD50F8" w:rsidRDefault="00FD7536" w:rsidP="00D917A1">
      <w:pPr>
        <w:pStyle w:val="Prrafodelista"/>
        <w:numPr>
          <w:ilvl w:val="0"/>
          <w:numId w:val="53"/>
        </w:numPr>
        <w:ind w:left="1418"/>
        <w:rPr>
          <w:rFonts w:cs="Arial"/>
          <w:sz w:val="18"/>
          <w:szCs w:val="18"/>
          <w:lang w:val="es-PE"/>
        </w:rPr>
      </w:pPr>
      <w:r w:rsidRPr="00CD50F8">
        <w:rPr>
          <w:rFonts w:cs="Arial"/>
          <w:sz w:val="18"/>
          <w:szCs w:val="18"/>
          <w:lang w:val="es-PE"/>
        </w:rPr>
        <w:t xml:space="preserve">Estados de la confirmación de la guía </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Por B</w:t>
      </w:r>
      <w:r w:rsidR="002336DE" w:rsidRPr="00CD50F8">
        <w:rPr>
          <w:rFonts w:cs="Arial"/>
          <w:sz w:val="18"/>
          <w:szCs w:val="18"/>
          <w:lang w:val="es-PE"/>
        </w:rPr>
        <w:t xml:space="preserve">ien Fiscalizado (selección </w:t>
      </w:r>
      <w:r w:rsidR="001F57D1" w:rsidRPr="00CD50F8">
        <w:rPr>
          <w:rFonts w:cs="Arial"/>
          <w:sz w:val="18"/>
          <w:szCs w:val="18"/>
          <w:lang w:val="es-PE"/>
        </w:rPr>
        <w:t>múltiple</w:t>
      </w:r>
      <w:r w:rsidR="002336DE" w:rsidRPr="00CD50F8">
        <w:rPr>
          <w:rFonts w:cs="Arial"/>
          <w:sz w:val="18"/>
          <w:szCs w:val="18"/>
          <w:lang w:val="es-PE"/>
        </w:rPr>
        <w:t>)</w:t>
      </w:r>
    </w:p>
    <w:p w:rsidR="00436825" w:rsidRPr="00CD50F8" w:rsidRDefault="002336DE" w:rsidP="00D917A1">
      <w:pPr>
        <w:pStyle w:val="Prrafodelista"/>
        <w:numPr>
          <w:ilvl w:val="0"/>
          <w:numId w:val="53"/>
        </w:numPr>
        <w:ind w:left="1418"/>
        <w:rPr>
          <w:rFonts w:cs="Arial"/>
          <w:sz w:val="18"/>
          <w:szCs w:val="18"/>
          <w:lang w:val="es-PE"/>
        </w:rPr>
      </w:pPr>
      <w:r w:rsidRPr="00CD50F8">
        <w:rPr>
          <w:rFonts w:cs="Arial"/>
          <w:sz w:val="18"/>
          <w:szCs w:val="18"/>
          <w:lang w:val="es-PE"/>
        </w:rPr>
        <w:t>Rango de periodos</w:t>
      </w:r>
    </w:p>
    <w:p w:rsidR="002336DE" w:rsidRPr="00CD50F8" w:rsidRDefault="002336DE" w:rsidP="002336DE">
      <w:pPr>
        <w:pStyle w:val="Prrafodelista"/>
        <w:ind w:left="1418"/>
        <w:rPr>
          <w:rFonts w:cs="Arial"/>
          <w:sz w:val="18"/>
          <w:szCs w:val="18"/>
          <w:lang w:val="es-PE"/>
        </w:rPr>
      </w:pPr>
      <w:r w:rsidRPr="00CD50F8">
        <w:rPr>
          <w:rFonts w:cs="Arial"/>
          <w:sz w:val="18"/>
          <w:szCs w:val="18"/>
          <w:lang w:val="es-PE"/>
        </w:rPr>
        <w:t>Desde</w:t>
      </w:r>
    </w:p>
    <w:p w:rsidR="002336DE" w:rsidRPr="00CD50F8" w:rsidRDefault="002336DE" w:rsidP="002336DE">
      <w:pPr>
        <w:pStyle w:val="Prrafodelista"/>
        <w:ind w:left="1418"/>
        <w:rPr>
          <w:rFonts w:cs="Arial"/>
          <w:sz w:val="18"/>
          <w:szCs w:val="18"/>
          <w:lang w:val="es-PE"/>
        </w:rPr>
      </w:pPr>
      <w:r w:rsidRPr="00CD50F8">
        <w:rPr>
          <w:rFonts w:cs="Arial"/>
          <w:sz w:val="18"/>
          <w:szCs w:val="18"/>
          <w:lang w:val="es-PE"/>
        </w:rPr>
        <w:t xml:space="preserve">Hasta </w:t>
      </w:r>
    </w:p>
    <w:p w:rsidR="00436825" w:rsidRPr="00CD50F8" w:rsidRDefault="00436825" w:rsidP="00436825">
      <w:pPr>
        <w:pStyle w:val="Textodeglobo"/>
        <w:ind w:left="720"/>
        <w:rPr>
          <w:rFonts w:ascii="Arial" w:hAnsi="Arial" w:cs="Arial"/>
          <w:sz w:val="18"/>
          <w:szCs w:val="18"/>
        </w:rPr>
      </w:pPr>
    </w:p>
    <w:p w:rsidR="00436825" w:rsidRPr="00CD50F8" w:rsidRDefault="00436825" w:rsidP="00436825">
      <w:pPr>
        <w:pStyle w:val="Textodeglobo"/>
        <w:ind w:left="709"/>
        <w:rPr>
          <w:rFonts w:ascii="Arial" w:hAnsi="Arial" w:cs="Arial"/>
          <w:sz w:val="18"/>
          <w:szCs w:val="18"/>
          <w:lang w:eastAsia="es-ES"/>
        </w:rPr>
      </w:pPr>
      <w:r w:rsidRPr="00CD50F8">
        <w:rPr>
          <w:rFonts w:ascii="Arial" w:hAnsi="Arial" w:cs="Arial"/>
          <w:sz w:val="18"/>
          <w:szCs w:val="18"/>
          <w:lang w:eastAsia="es-ES"/>
        </w:rPr>
        <w:t xml:space="preserve">Los </w:t>
      </w:r>
      <w:r w:rsidRPr="00CD50F8">
        <w:rPr>
          <w:rFonts w:ascii="Arial" w:hAnsi="Arial" w:cs="Arial"/>
          <w:sz w:val="18"/>
          <w:szCs w:val="18"/>
        </w:rPr>
        <w:t xml:space="preserve">datos </w:t>
      </w:r>
      <w:r w:rsidRPr="00CD50F8">
        <w:rPr>
          <w:rFonts w:ascii="Arial" w:hAnsi="Arial" w:cs="Arial"/>
          <w:sz w:val="18"/>
          <w:szCs w:val="18"/>
          <w:lang w:eastAsia="es-ES"/>
        </w:rPr>
        <w:t xml:space="preserve">a presentar son </w:t>
      </w:r>
    </w:p>
    <w:p w:rsidR="00436825" w:rsidRPr="00CD50F8" w:rsidRDefault="00436825" w:rsidP="00D917A1">
      <w:pPr>
        <w:numPr>
          <w:ilvl w:val="0"/>
          <w:numId w:val="91"/>
        </w:numPr>
        <w:ind w:left="1134"/>
        <w:rPr>
          <w:rFonts w:cs="Arial"/>
          <w:sz w:val="18"/>
          <w:szCs w:val="18"/>
          <w:lang w:val="es-PE"/>
        </w:rPr>
      </w:pPr>
      <w:r w:rsidRPr="00CD50F8">
        <w:rPr>
          <w:rFonts w:cs="Arial"/>
          <w:sz w:val="18"/>
          <w:szCs w:val="18"/>
          <w:lang w:val="es-PE"/>
        </w:rPr>
        <w:t>Cabecera</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RUC</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Razón Social</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 xml:space="preserve">Periodo de Vigencia </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 xml:space="preserve">Estado de inscripción ( si es suspendido/ baja , especificar motivo y n° de resolución) </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Fecha del sistema, hora del sistema.</w:t>
      </w:r>
    </w:p>
    <w:p w:rsidR="00BB637A" w:rsidRPr="00CD50F8" w:rsidRDefault="00BB637A" w:rsidP="00D917A1">
      <w:pPr>
        <w:pStyle w:val="Prrafodelista"/>
        <w:numPr>
          <w:ilvl w:val="0"/>
          <w:numId w:val="53"/>
        </w:numPr>
        <w:ind w:left="1418"/>
        <w:rPr>
          <w:rFonts w:cs="Arial"/>
          <w:sz w:val="18"/>
          <w:szCs w:val="18"/>
          <w:lang w:val="es-PE"/>
        </w:rPr>
      </w:pPr>
      <w:r w:rsidRPr="00CD50F8">
        <w:rPr>
          <w:rFonts w:cs="Arial"/>
          <w:sz w:val="18"/>
          <w:szCs w:val="18"/>
          <w:lang w:val="es-PE"/>
        </w:rPr>
        <w:t xml:space="preserve">Usuario que emite el reporte </w:t>
      </w:r>
    </w:p>
    <w:p w:rsidR="00436825" w:rsidRPr="00CD50F8" w:rsidRDefault="00436825" w:rsidP="00436825">
      <w:pPr>
        <w:pStyle w:val="Prrafodelista"/>
        <w:ind w:left="1418"/>
        <w:rPr>
          <w:rFonts w:cs="Arial"/>
          <w:sz w:val="18"/>
          <w:szCs w:val="18"/>
          <w:lang w:val="es-PE"/>
        </w:rPr>
      </w:pPr>
    </w:p>
    <w:p w:rsidR="00436825" w:rsidRPr="00CD50F8" w:rsidRDefault="00436825" w:rsidP="00D917A1">
      <w:pPr>
        <w:numPr>
          <w:ilvl w:val="0"/>
          <w:numId w:val="91"/>
        </w:numPr>
        <w:ind w:left="1134"/>
        <w:rPr>
          <w:rFonts w:cs="Arial"/>
          <w:sz w:val="18"/>
          <w:szCs w:val="18"/>
          <w:lang w:val="es-PE"/>
        </w:rPr>
      </w:pPr>
      <w:r w:rsidRPr="00CD50F8">
        <w:rPr>
          <w:rFonts w:cs="Arial"/>
          <w:sz w:val="18"/>
          <w:szCs w:val="18"/>
          <w:lang w:val="es-PE"/>
        </w:rPr>
        <w:t>Detalle  la información se ordena por establecimiento, código del BF y presentación de forma ascendente</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Establecimiento, código, si es un establecimiento de un tercero deberá adicionarse el RUC (+”-“+RUC) del prestador del servicio. Marca con (*) si se modificó la dirección del establecimiento durante el periodo anual</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Fecha de alta del establecimiento</w:t>
      </w:r>
      <w:r w:rsidR="00BB637A" w:rsidRPr="00CD50F8">
        <w:rPr>
          <w:rFonts w:cs="Arial"/>
          <w:sz w:val="18"/>
          <w:szCs w:val="18"/>
          <w:lang w:val="es-PE"/>
        </w:rPr>
        <w:t xml:space="preserve"> / </w:t>
      </w:r>
      <w:r w:rsidRPr="00CD50F8">
        <w:rPr>
          <w:rFonts w:cs="Arial"/>
          <w:sz w:val="18"/>
          <w:szCs w:val="18"/>
          <w:lang w:val="es-PE"/>
        </w:rPr>
        <w:t xml:space="preserve">Fecha de baja del establecimiento </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 xml:space="preserve">Código de BF </w:t>
      </w:r>
    </w:p>
    <w:p w:rsidR="00BB637A"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 xml:space="preserve">Código de Presentación </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 xml:space="preserve">Fecha Alta de Presentación en el RCBF </w:t>
      </w:r>
      <w:r w:rsidR="00BB637A" w:rsidRPr="00CD50F8">
        <w:rPr>
          <w:rFonts w:cs="Arial"/>
          <w:sz w:val="18"/>
          <w:szCs w:val="18"/>
          <w:lang w:val="es-PE"/>
        </w:rPr>
        <w:t xml:space="preserve">/ </w:t>
      </w:r>
      <w:r w:rsidRPr="00CD50F8">
        <w:rPr>
          <w:rFonts w:cs="Arial"/>
          <w:sz w:val="18"/>
          <w:szCs w:val="18"/>
          <w:lang w:val="es-PE"/>
        </w:rPr>
        <w:t xml:space="preserve">Fecha Baja de Presentación en el RCBF </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 xml:space="preserve">Presentación, nombre del Bien+”-“+nombre comercial del Bien+”-“+ Tipo de presentación comercial de la presentación+”-“+Cantidad de unidad física+”-“+Unidad física </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 xml:space="preserve">Cantidad Neta de la presentación </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Unidad de Medida de la presentación</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 xml:space="preserve">Cantidad de presentaciones </w:t>
      </w:r>
    </w:p>
    <w:p w:rsidR="00436825" w:rsidRPr="00CD50F8" w:rsidRDefault="0027535B" w:rsidP="00D917A1">
      <w:pPr>
        <w:pStyle w:val="Prrafodelista"/>
        <w:numPr>
          <w:ilvl w:val="0"/>
          <w:numId w:val="53"/>
        </w:numPr>
        <w:ind w:left="1418"/>
        <w:rPr>
          <w:rFonts w:cs="Arial"/>
          <w:sz w:val="18"/>
          <w:szCs w:val="18"/>
          <w:lang w:val="es-PE"/>
        </w:rPr>
      </w:pPr>
      <w:r w:rsidRPr="00CD50F8">
        <w:rPr>
          <w:rFonts w:cs="Arial"/>
          <w:sz w:val="18"/>
          <w:szCs w:val="18"/>
          <w:lang w:val="es-PE"/>
        </w:rPr>
        <w:t xml:space="preserve">Cantidad neta total </w:t>
      </w:r>
    </w:p>
    <w:p w:rsidR="00436825" w:rsidRPr="00CD50F8" w:rsidRDefault="0027535B" w:rsidP="00D917A1">
      <w:pPr>
        <w:pStyle w:val="Prrafodelista"/>
        <w:numPr>
          <w:ilvl w:val="0"/>
          <w:numId w:val="53"/>
        </w:numPr>
        <w:ind w:left="1418"/>
        <w:rPr>
          <w:rFonts w:cs="Arial"/>
          <w:sz w:val="18"/>
          <w:szCs w:val="18"/>
          <w:lang w:val="es-PE"/>
        </w:rPr>
      </w:pPr>
      <w:r w:rsidRPr="00CD50F8">
        <w:rPr>
          <w:rFonts w:cs="Arial"/>
          <w:sz w:val="18"/>
          <w:szCs w:val="18"/>
          <w:lang w:val="es-PE"/>
        </w:rPr>
        <w:t>Tipo de documento (GRE</w:t>
      </w:r>
      <w:r w:rsidR="00D96741" w:rsidRPr="00CD50F8">
        <w:rPr>
          <w:rFonts w:cs="Arial"/>
          <w:sz w:val="18"/>
          <w:szCs w:val="18"/>
          <w:lang w:val="es-PE"/>
        </w:rPr>
        <w:t>-BF</w:t>
      </w:r>
      <w:r w:rsidRPr="00CD50F8">
        <w:rPr>
          <w:rFonts w:cs="Arial"/>
          <w:sz w:val="18"/>
          <w:szCs w:val="18"/>
          <w:lang w:val="es-PE"/>
        </w:rPr>
        <w:t xml:space="preserve">, guía </w:t>
      </w:r>
      <w:r w:rsidR="00AB0619" w:rsidRPr="00CD50F8">
        <w:rPr>
          <w:rFonts w:cs="Arial"/>
          <w:sz w:val="18"/>
          <w:szCs w:val="18"/>
          <w:lang w:val="es-PE"/>
        </w:rPr>
        <w:t>física</w:t>
      </w:r>
      <w:r w:rsidRPr="00CD50F8">
        <w:rPr>
          <w:rFonts w:cs="Arial"/>
          <w:sz w:val="18"/>
          <w:szCs w:val="18"/>
          <w:lang w:val="es-PE"/>
        </w:rPr>
        <w:t>)</w:t>
      </w:r>
    </w:p>
    <w:p w:rsidR="0027535B" w:rsidRPr="00CD50F8" w:rsidRDefault="00AB0619" w:rsidP="00D917A1">
      <w:pPr>
        <w:pStyle w:val="Prrafodelista"/>
        <w:numPr>
          <w:ilvl w:val="0"/>
          <w:numId w:val="53"/>
        </w:numPr>
        <w:ind w:left="1418"/>
        <w:rPr>
          <w:rFonts w:cs="Arial"/>
          <w:sz w:val="18"/>
          <w:szCs w:val="18"/>
          <w:lang w:val="es-PE"/>
        </w:rPr>
      </w:pPr>
      <w:r w:rsidRPr="00CD50F8">
        <w:rPr>
          <w:rFonts w:cs="Arial"/>
          <w:sz w:val="18"/>
          <w:szCs w:val="18"/>
          <w:lang w:val="es-PE"/>
        </w:rPr>
        <w:t>Número</w:t>
      </w:r>
      <w:r w:rsidR="0027535B" w:rsidRPr="00CD50F8">
        <w:rPr>
          <w:rFonts w:cs="Arial"/>
          <w:sz w:val="18"/>
          <w:szCs w:val="18"/>
          <w:lang w:val="es-PE"/>
        </w:rPr>
        <w:t xml:space="preserve"> del documento </w:t>
      </w:r>
    </w:p>
    <w:p w:rsidR="00436825" w:rsidRPr="00CD50F8" w:rsidRDefault="0027535B" w:rsidP="00D917A1">
      <w:pPr>
        <w:pStyle w:val="Prrafodelista"/>
        <w:numPr>
          <w:ilvl w:val="0"/>
          <w:numId w:val="53"/>
        </w:numPr>
        <w:ind w:left="1418"/>
        <w:rPr>
          <w:rFonts w:cs="Arial"/>
          <w:sz w:val="18"/>
          <w:szCs w:val="18"/>
          <w:lang w:val="es-PE"/>
        </w:rPr>
      </w:pPr>
      <w:r w:rsidRPr="00CD50F8">
        <w:rPr>
          <w:rFonts w:cs="Arial"/>
          <w:sz w:val="18"/>
          <w:szCs w:val="18"/>
          <w:lang w:val="es-PE"/>
        </w:rPr>
        <w:t xml:space="preserve">Motivo de guía </w:t>
      </w:r>
    </w:p>
    <w:p w:rsidR="0027535B" w:rsidRPr="00CD50F8" w:rsidRDefault="0027535B" w:rsidP="00D917A1">
      <w:pPr>
        <w:pStyle w:val="Prrafodelista"/>
        <w:numPr>
          <w:ilvl w:val="0"/>
          <w:numId w:val="53"/>
        </w:numPr>
        <w:ind w:left="1418"/>
        <w:rPr>
          <w:rFonts w:cs="Arial"/>
          <w:sz w:val="18"/>
          <w:szCs w:val="18"/>
          <w:lang w:val="es-PE"/>
        </w:rPr>
      </w:pPr>
      <w:r w:rsidRPr="00CD50F8">
        <w:rPr>
          <w:rFonts w:cs="Arial"/>
          <w:sz w:val="18"/>
          <w:szCs w:val="18"/>
          <w:lang w:val="es-PE"/>
        </w:rPr>
        <w:t>Fecha de emisión de la GRE</w:t>
      </w:r>
      <w:r w:rsidR="00D96741" w:rsidRPr="00CD50F8">
        <w:rPr>
          <w:rFonts w:cs="Arial"/>
          <w:sz w:val="18"/>
          <w:szCs w:val="18"/>
          <w:lang w:val="es-PE"/>
        </w:rPr>
        <w:t>-BF</w:t>
      </w:r>
      <w:r w:rsidRPr="00CD50F8">
        <w:rPr>
          <w:rFonts w:cs="Arial"/>
          <w:sz w:val="18"/>
          <w:szCs w:val="18"/>
          <w:lang w:val="es-PE"/>
        </w:rPr>
        <w:t xml:space="preserve"> o guía </w:t>
      </w:r>
      <w:r w:rsidR="00AB0619" w:rsidRPr="00CD50F8">
        <w:rPr>
          <w:rFonts w:cs="Arial"/>
          <w:sz w:val="18"/>
          <w:szCs w:val="18"/>
          <w:lang w:val="es-PE"/>
        </w:rPr>
        <w:t>física</w:t>
      </w:r>
      <w:r w:rsidRPr="00CD50F8">
        <w:rPr>
          <w:rFonts w:cs="Arial"/>
          <w:sz w:val="18"/>
          <w:szCs w:val="18"/>
          <w:lang w:val="es-PE"/>
        </w:rPr>
        <w:t xml:space="preserve"> </w:t>
      </w:r>
    </w:p>
    <w:p w:rsidR="0027535B" w:rsidRPr="00CD50F8" w:rsidRDefault="0027535B" w:rsidP="00D917A1">
      <w:pPr>
        <w:pStyle w:val="Prrafodelista"/>
        <w:numPr>
          <w:ilvl w:val="0"/>
          <w:numId w:val="53"/>
        </w:numPr>
        <w:ind w:left="1418"/>
        <w:rPr>
          <w:rFonts w:cs="Arial"/>
          <w:sz w:val="18"/>
          <w:szCs w:val="18"/>
          <w:lang w:val="es-PE"/>
        </w:rPr>
      </w:pPr>
      <w:r w:rsidRPr="00CD50F8">
        <w:rPr>
          <w:rFonts w:cs="Arial"/>
          <w:sz w:val="18"/>
          <w:szCs w:val="18"/>
          <w:lang w:val="es-PE"/>
        </w:rPr>
        <w:t>Fecha de inicio de traslado de la GRE</w:t>
      </w:r>
      <w:r w:rsidR="00D96741" w:rsidRPr="00CD50F8">
        <w:rPr>
          <w:rFonts w:cs="Arial"/>
          <w:sz w:val="18"/>
          <w:szCs w:val="18"/>
          <w:lang w:val="es-PE"/>
        </w:rPr>
        <w:t>-BF</w:t>
      </w:r>
      <w:r w:rsidRPr="00CD50F8">
        <w:rPr>
          <w:rFonts w:cs="Arial"/>
          <w:sz w:val="18"/>
          <w:szCs w:val="18"/>
          <w:lang w:val="es-PE"/>
        </w:rPr>
        <w:t xml:space="preserve"> o guía </w:t>
      </w:r>
      <w:r w:rsidR="00AB0619" w:rsidRPr="00CD50F8">
        <w:rPr>
          <w:rFonts w:cs="Arial"/>
          <w:sz w:val="18"/>
          <w:szCs w:val="18"/>
          <w:lang w:val="es-PE"/>
        </w:rPr>
        <w:t>física</w:t>
      </w:r>
      <w:r w:rsidRPr="00CD50F8">
        <w:rPr>
          <w:rFonts w:cs="Arial"/>
          <w:sz w:val="18"/>
          <w:szCs w:val="18"/>
          <w:lang w:val="es-PE"/>
        </w:rPr>
        <w:t xml:space="preserve"> </w:t>
      </w:r>
    </w:p>
    <w:p w:rsidR="0027535B" w:rsidRPr="00CD50F8" w:rsidRDefault="0027535B" w:rsidP="00D917A1">
      <w:pPr>
        <w:pStyle w:val="Prrafodelista"/>
        <w:numPr>
          <w:ilvl w:val="0"/>
          <w:numId w:val="53"/>
        </w:numPr>
        <w:ind w:left="1418"/>
        <w:rPr>
          <w:rFonts w:cs="Arial"/>
          <w:sz w:val="18"/>
          <w:szCs w:val="18"/>
          <w:lang w:val="es-PE"/>
        </w:rPr>
      </w:pPr>
      <w:r w:rsidRPr="00CD50F8">
        <w:rPr>
          <w:rFonts w:cs="Arial"/>
          <w:sz w:val="18"/>
          <w:szCs w:val="18"/>
          <w:lang w:val="es-PE"/>
        </w:rPr>
        <w:t xml:space="preserve">Tipo de confirmación de la GRE-BF o guía </w:t>
      </w:r>
      <w:r w:rsidR="00AB0619" w:rsidRPr="00CD50F8">
        <w:rPr>
          <w:rFonts w:cs="Arial"/>
          <w:sz w:val="18"/>
          <w:szCs w:val="18"/>
          <w:lang w:val="es-PE"/>
        </w:rPr>
        <w:t>física</w:t>
      </w:r>
      <w:r w:rsidRPr="00CD50F8">
        <w:rPr>
          <w:rFonts w:cs="Arial"/>
          <w:sz w:val="18"/>
          <w:szCs w:val="18"/>
          <w:lang w:val="es-PE"/>
        </w:rPr>
        <w:t xml:space="preserve"> remitente </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Fecha de confirmación</w:t>
      </w:r>
      <w:r w:rsidR="0027535B" w:rsidRPr="00CD50F8">
        <w:rPr>
          <w:rFonts w:cs="Arial"/>
          <w:sz w:val="18"/>
          <w:szCs w:val="18"/>
          <w:lang w:val="es-PE"/>
        </w:rPr>
        <w:t xml:space="preserve"> de fin de traslado GRE-BF destinatario</w:t>
      </w:r>
    </w:p>
    <w:p w:rsidR="0027535B" w:rsidRPr="00CD50F8" w:rsidRDefault="0027535B" w:rsidP="00D917A1">
      <w:pPr>
        <w:pStyle w:val="Prrafodelista"/>
        <w:numPr>
          <w:ilvl w:val="0"/>
          <w:numId w:val="53"/>
        </w:numPr>
        <w:ind w:left="1418"/>
        <w:rPr>
          <w:rFonts w:cs="Arial"/>
          <w:sz w:val="18"/>
          <w:szCs w:val="18"/>
          <w:lang w:val="es-PE"/>
        </w:rPr>
      </w:pPr>
      <w:r w:rsidRPr="00CD50F8">
        <w:rPr>
          <w:rFonts w:cs="Arial"/>
          <w:sz w:val="18"/>
          <w:szCs w:val="18"/>
          <w:lang w:val="es-PE"/>
        </w:rPr>
        <w:t>Fecha de confirmación de fin de traslado GRE-BF transportista</w:t>
      </w:r>
    </w:p>
    <w:p w:rsidR="00FD7536" w:rsidRPr="00CD50F8" w:rsidRDefault="00FD7536" w:rsidP="00D917A1">
      <w:pPr>
        <w:pStyle w:val="Prrafodelista"/>
        <w:numPr>
          <w:ilvl w:val="0"/>
          <w:numId w:val="53"/>
        </w:numPr>
        <w:ind w:left="1418"/>
        <w:rPr>
          <w:rFonts w:cs="Arial"/>
          <w:sz w:val="18"/>
          <w:szCs w:val="18"/>
          <w:lang w:val="es-PE"/>
        </w:rPr>
      </w:pPr>
      <w:r w:rsidRPr="00CD50F8">
        <w:rPr>
          <w:rFonts w:cs="Arial"/>
          <w:sz w:val="18"/>
          <w:szCs w:val="18"/>
          <w:lang w:val="es-PE"/>
        </w:rPr>
        <w:t xml:space="preserve">Estados de la confirmación de la guía </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RUC remitente</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RUC destinatario</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RUC transportista</w:t>
      </w:r>
    </w:p>
    <w:p w:rsidR="0027535B" w:rsidRPr="00CD50F8" w:rsidRDefault="0027535B" w:rsidP="00D917A1">
      <w:pPr>
        <w:pStyle w:val="Prrafodelista"/>
        <w:numPr>
          <w:ilvl w:val="0"/>
          <w:numId w:val="53"/>
        </w:numPr>
        <w:ind w:left="1418"/>
        <w:rPr>
          <w:rFonts w:cs="Arial"/>
          <w:sz w:val="18"/>
          <w:szCs w:val="18"/>
          <w:lang w:val="es-PE"/>
        </w:rPr>
      </w:pPr>
      <w:r w:rsidRPr="00CD50F8">
        <w:rPr>
          <w:rFonts w:cs="Arial"/>
          <w:sz w:val="18"/>
          <w:szCs w:val="18"/>
          <w:lang w:val="es-PE"/>
        </w:rPr>
        <w:t xml:space="preserve">Tipo de documento (GRE, guía </w:t>
      </w:r>
      <w:r w:rsidR="00AB0619" w:rsidRPr="00CD50F8">
        <w:rPr>
          <w:rFonts w:cs="Arial"/>
          <w:sz w:val="18"/>
          <w:szCs w:val="18"/>
          <w:lang w:val="es-PE"/>
        </w:rPr>
        <w:t>física</w:t>
      </w:r>
      <w:r w:rsidRPr="00CD50F8">
        <w:rPr>
          <w:rFonts w:cs="Arial"/>
          <w:sz w:val="18"/>
          <w:szCs w:val="18"/>
          <w:lang w:val="es-PE"/>
        </w:rPr>
        <w:t>) cuando es transportista</w:t>
      </w:r>
    </w:p>
    <w:p w:rsidR="0027535B" w:rsidRPr="00CD50F8" w:rsidRDefault="00AB0619" w:rsidP="00D917A1">
      <w:pPr>
        <w:pStyle w:val="Prrafodelista"/>
        <w:numPr>
          <w:ilvl w:val="0"/>
          <w:numId w:val="53"/>
        </w:numPr>
        <w:ind w:left="1418"/>
        <w:rPr>
          <w:rFonts w:cs="Arial"/>
          <w:sz w:val="18"/>
          <w:szCs w:val="18"/>
          <w:lang w:val="es-PE"/>
        </w:rPr>
      </w:pPr>
      <w:r w:rsidRPr="00CD50F8">
        <w:rPr>
          <w:rFonts w:cs="Arial"/>
          <w:sz w:val="18"/>
          <w:szCs w:val="18"/>
          <w:lang w:val="es-PE"/>
        </w:rPr>
        <w:t>Número</w:t>
      </w:r>
      <w:r w:rsidR="0027535B" w:rsidRPr="00CD50F8">
        <w:rPr>
          <w:rFonts w:cs="Arial"/>
          <w:sz w:val="18"/>
          <w:szCs w:val="18"/>
          <w:lang w:val="es-PE"/>
        </w:rPr>
        <w:t xml:space="preserve"> del documento </w:t>
      </w:r>
    </w:p>
    <w:p w:rsidR="0027535B" w:rsidRPr="00CD50F8" w:rsidRDefault="0027535B" w:rsidP="00D917A1">
      <w:pPr>
        <w:pStyle w:val="Prrafodelista"/>
        <w:numPr>
          <w:ilvl w:val="0"/>
          <w:numId w:val="53"/>
        </w:numPr>
        <w:ind w:left="1418"/>
        <w:rPr>
          <w:rFonts w:cs="Arial"/>
          <w:sz w:val="18"/>
          <w:szCs w:val="18"/>
          <w:lang w:val="es-PE"/>
        </w:rPr>
      </w:pPr>
      <w:r w:rsidRPr="00CD50F8">
        <w:rPr>
          <w:rFonts w:cs="Arial"/>
          <w:sz w:val="18"/>
          <w:szCs w:val="18"/>
          <w:lang w:val="es-PE"/>
        </w:rPr>
        <w:t xml:space="preserve">Estado de la GRE-BF </w:t>
      </w:r>
    </w:p>
    <w:p w:rsidR="008B30E6" w:rsidRPr="00CD50F8" w:rsidRDefault="008B30E6" w:rsidP="00D917A1">
      <w:pPr>
        <w:pStyle w:val="Prrafodelista"/>
        <w:numPr>
          <w:ilvl w:val="0"/>
          <w:numId w:val="53"/>
        </w:numPr>
        <w:ind w:left="1418"/>
        <w:rPr>
          <w:rFonts w:cs="Arial"/>
          <w:sz w:val="18"/>
          <w:szCs w:val="18"/>
          <w:lang w:val="es-PE"/>
        </w:rPr>
      </w:pPr>
      <w:r w:rsidRPr="00CD50F8">
        <w:rPr>
          <w:rFonts w:cs="Arial"/>
          <w:sz w:val="18"/>
          <w:szCs w:val="18"/>
          <w:lang w:val="es-PE"/>
        </w:rPr>
        <w:t xml:space="preserve">Marca si la GRE-BF o guía </w:t>
      </w:r>
      <w:r w:rsidR="00AB0619" w:rsidRPr="00CD50F8">
        <w:rPr>
          <w:rFonts w:cs="Arial"/>
          <w:sz w:val="18"/>
          <w:szCs w:val="18"/>
          <w:lang w:val="es-PE"/>
        </w:rPr>
        <w:t>física</w:t>
      </w:r>
      <w:r w:rsidRPr="00CD50F8">
        <w:rPr>
          <w:rFonts w:cs="Arial"/>
          <w:sz w:val="18"/>
          <w:szCs w:val="18"/>
          <w:lang w:val="es-PE"/>
        </w:rPr>
        <w:t xml:space="preserve"> no </w:t>
      </w:r>
      <w:r w:rsidR="00AB0619" w:rsidRPr="00CD50F8">
        <w:rPr>
          <w:rFonts w:cs="Arial"/>
          <w:sz w:val="18"/>
          <w:szCs w:val="18"/>
          <w:lang w:val="es-PE"/>
        </w:rPr>
        <w:t>está</w:t>
      </w:r>
      <w:r w:rsidRPr="00CD50F8">
        <w:rPr>
          <w:rFonts w:cs="Arial"/>
          <w:sz w:val="18"/>
          <w:szCs w:val="18"/>
          <w:lang w:val="es-PE"/>
        </w:rPr>
        <w:t xml:space="preserve"> </w:t>
      </w:r>
      <w:r w:rsidR="00AB0619" w:rsidRPr="00CD50F8">
        <w:rPr>
          <w:rFonts w:cs="Arial"/>
          <w:sz w:val="18"/>
          <w:szCs w:val="18"/>
          <w:lang w:val="es-PE"/>
        </w:rPr>
        <w:t>aún</w:t>
      </w:r>
      <w:r w:rsidRPr="00CD50F8">
        <w:rPr>
          <w:rFonts w:cs="Arial"/>
          <w:sz w:val="18"/>
          <w:szCs w:val="18"/>
          <w:lang w:val="es-PE"/>
        </w:rPr>
        <w:t xml:space="preserve"> declarada en el registro de operaciones</w:t>
      </w:r>
    </w:p>
    <w:p w:rsidR="0027535B" w:rsidRPr="00CD50F8" w:rsidRDefault="0027535B" w:rsidP="00436825">
      <w:pPr>
        <w:pStyle w:val="Textodeglobo"/>
        <w:ind w:left="709"/>
        <w:rPr>
          <w:rFonts w:ascii="Arial" w:hAnsi="Arial" w:cs="Arial"/>
          <w:sz w:val="18"/>
          <w:szCs w:val="18"/>
          <w:lang w:eastAsia="es-ES"/>
        </w:rPr>
      </w:pPr>
    </w:p>
    <w:p w:rsidR="008576ED" w:rsidRPr="00CD50F8" w:rsidRDefault="008576ED" w:rsidP="003B3C1B">
      <w:pPr>
        <w:pStyle w:val="Textodeglobo"/>
        <w:ind w:left="720"/>
        <w:rPr>
          <w:rFonts w:ascii="Arial" w:hAnsi="Arial" w:cs="Arial"/>
          <w:sz w:val="18"/>
          <w:szCs w:val="18"/>
          <w:lang w:eastAsia="es-ES"/>
        </w:rPr>
      </w:pPr>
      <w:r w:rsidRPr="00CD50F8">
        <w:rPr>
          <w:rFonts w:ascii="Arial" w:hAnsi="Arial" w:cs="Arial"/>
          <w:sz w:val="18"/>
          <w:szCs w:val="18"/>
          <w:lang w:eastAsia="es-ES"/>
        </w:rPr>
        <w:t xml:space="preserve">Consideraciones </w:t>
      </w:r>
    </w:p>
    <w:p w:rsidR="000611D5" w:rsidRPr="00CD50F8" w:rsidRDefault="000611D5" w:rsidP="00D917A1">
      <w:pPr>
        <w:pStyle w:val="Textodeglobo"/>
        <w:numPr>
          <w:ilvl w:val="0"/>
          <w:numId w:val="80"/>
        </w:numPr>
        <w:ind w:left="1418"/>
        <w:rPr>
          <w:rFonts w:ascii="Arial" w:hAnsi="Arial" w:cs="Arial"/>
          <w:sz w:val="18"/>
          <w:szCs w:val="18"/>
          <w:lang w:eastAsia="es-ES"/>
        </w:rPr>
      </w:pPr>
      <w:r w:rsidRPr="00CD50F8">
        <w:rPr>
          <w:rFonts w:ascii="Arial" w:hAnsi="Arial" w:cs="Arial"/>
          <w:sz w:val="18"/>
          <w:szCs w:val="18"/>
          <w:lang w:eastAsia="es-ES"/>
        </w:rPr>
        <w:t>El RUC a analizar puede ser remitente, destinatario o transportista del traslado</w:t>
      </w:r>
      <w:r w:rsidR="00FD7536" w:rsidRPr="00CD50F8">
        <w:rPr>
          <w:rFonts w:ascii="Arial" w:hAnsi="Arial" w:cs="Arial"/>
          <w:sz w:val="18"/>
          <w:szCs w:val="18"/>
          <w:lang w:eastAsia="es-ES"/>
        </w:rPr>
        <w:t xml:space="preserve">, </w:t>
      </w:r>
      <w:r w:rsidRPr="00CD50F8">
        <w:rPr>
          <w:rFonts w:ascii="Arial" w:hAnsi="Arial" w:cs="Arial"/>
          <w:sz w:val="18"/>
          <w:szCs w:val="18"/>
          <w:lang w:eastAsia="es-ES"/>
        </w:rPr>
        <w:t xml:space="preserve"> el establecimiento pu</w:t>
      </w:r>
      <w:r w:rsidR="00FD7536" w:rsidRPr="00CD50F8">
        <w:rPr>
          <w:rFonts w:ascii="Arial" w:hAnsi="Arial" w:cs="Arial"/>
          <w:sz w:val="18"/>
          <w:szCs w:val="18"/>
          <w:lang w:eastAsia="es-ES"/>
        </w:rPr>
        <w:t xml:space="preserve">ede ser de partida o de llegada, la fecha de emisión, inicio de traslado o confirmación de fin de traslado debe estar en el rango del periodo </w:t>
      </w:r>
    </w:p>
    <w:p w:rsidR="00436825" w:rsidRPr="00CD50F8" w:rsidRDefault="00436825" w:rsidP="00D917A1">
      <w:pPr>
        <w:pStyle w:val="Textodeglobo"/>
        <w:numPr>
          <w:ilvl w:val="0"/>
          <w:numId w:val="80"/>
        </w:numPr>
        <w:ind w:left="1418"/>
        <w:rPr>
          <w:rFonts w:ascii="Arial" w:hAnsi="Arial" w:cs="Arial"/>
          <w:sz w:val="18"/>
          <w:szCs w:val="18"/>
          <w:lang w:eastAsia="es-ES"/>
        </w:rPr>
      </w:pPr>
      <w:r w:rsidRPr="00CD50F8">
        <w:rPr>
          <w:rFonts w:ascii="Arial" w:hAnsi="Arial" w:cs="Arial"/>
          <w:sz w:val="18"/>
          <w:szCs w:val="18"/>
          <w:lang w:eastAsia="es-ES"/>
        </w:rPr>
        <w:t xml:space="preserve">El reporte muestra todos los BF </w:t>
      </w:r>
      <w:r w:rsidR="000611D5" w:rsidRPr="00CD50F8">
        <w:rPr>
          <w:rFonts w:ascii="Arial" w:hAnsi="Arial" w:cs="Arial"/>
          <w:sz w:val="18"/>
          <w:szCs w:val="18"/>
          <w:lang w:eastAsia="es-ES"/>
        </w:rPr>
        <w:t>sin importar estado del Bien fiscalizado</w:t>
      </w:r>
    </w:p>
    <w:p w:rsidR="003B3C1B" w:rsidRPr="00CD50F8" w:rsidRDefault="003B3C1B" w:rsidP="00D917A1">
      <w:pPr>
        <w:pStyle w:val="Prrafodelista"/>
        <w:numPr>
          <w:ilvl w:val="0"/>
          <w:numId w:val="80"/>
        </w:numPr>
        <w:ind w:left="1418"/>
        <w:rPr>
          <w:rFonts w:cs="Arial"/>
          <w:sz w:val="18"/>
          <w:szCs w:val="18"/>
          <w:lang w:val="es-PE"/>
        </w:rPr>
      </w:pPr>
      <w:r w:rsidRPr="00CD50F8">
        <w:rPr>
          <w:rFonts w:cs="Arial"/>
          <w:sz w:val="18"/>
          <w:szCs w:val="18"/>
          <w:lang w:val="es-PE"/>
        </w:rPr>
        <w:t xml:space="preserve">El reporte deberá incluir una pestaña ‘DETALLE’, donde se muestre toda la </w:t>
      </w:r>
      <w:r w:rsidR="004217DE" w:rsidRPr="00CD50F8">
        <w:rPr>
          <w:rFonts w:cs="Arial"/>
          <w:sz w:val="18"/>
          <w:szCs w:val="18"/>
          <w:lang w:val="es-PE"/>
        </w:rPr>
        <w:t>información</w:t>
      </w:r>
      <w:r w:rsidRPr="00CD50F8">
        <w:rPr>
          <w:rFonts w:cs="Arial"/>
          <w:sz w:val="18"/>
          <w:szCs w:val="18"/>
          <w:lang w:val="es-PE"/>
        </w:rPr>
        <w:t xml:space="preserve"> del registro en el origen (sea GRE-BF o registro de operaciones para las </w:t>
      </w:r>
      <w:r w:rsidR="004217DE" w:rsidRPr="00CD50F8">
        <w:rPr>
          <w:rFonts w:cs="Arial"/>
          <w:sz w:val="18"/>
          <w:szCs w:val="18"/>
          <w:lang w:val="es-PE"/>
        </w:rPr>
        <w:t>guías</w:t>
      </w:r>
      <w:r w:rsidRPr="00CD50F8">
        <w:rPr>
          <w:rFonts w:cs="Arial"/>
          <w:sz w:val="18"/>
          <w:szCs w:val="18"/>
          <w:lang w:val="es-PE"/>
        </w:rPr>
        <w:t xml:space="preserve"> de remisión </w:t>
      </w:r>
      <w:r w:rsidR="004217DE" w:rsidRPr="00CD50F8">
        <w:rPr>
          <w:rFonts w:cs="Arial"/>
          <w:sz w:val="18"/>
          <w:szCs w:val="18"/>
          <w:lang w:val="es-PE"/>
        </w:rPr>
        <w:t>físicas</w:t>
      </w:r>
      <w:r w:rsidRPr="00CD50F8">
        <w:rPr>
          <w:rFonts w:cs="Arial"/>
          <w:sz w:val="18"/>
          <w:szCs w:val="18"/>
          <w:lang w:val="es-PE"/>
        </w:rPr>
        <w:t>).</w:t>
      </w:r>
    </w:p>
    <w:p w:rsidR="00436825" w:rsidRPr="00CD50F8" w:rsidRDefault="00436825" w:rsidP="00D917A1">
      <w:pPr>
        <w:pStyle w:val="Textodeglobo"/>
        <w:numPr>
          <w:ilvl w:val="0"/>
          <w:numId w:val="80"/>
        </w:numPr>
        <w:ind w:left="1418"/>
        <w:rPr>
          <w:rFonts w:ascii="Arial" w:hAnsi="Arial" w:cs="Arial"/>
          <w:sz w:val="18"/>
          <w:szCs w:val="18"/>
          <w:lang w:eastAsia="es-ES"/>
        </w:rPr>
      </w:pPr>
      <w:r w:rsidRPr="00CD50F8">
        <w:rPr>
          <w:rFonts w:ascii="Arial" w:hAnsi="Arial" w:cs="Arial"/>
          <w:sz w:val="18"/>
          <w:szCs w:val="18"/>
          <w:lang w:eastAsia="es-ES"/>
        </w:rPr>
        <w:t xml:space="preserve">Se debe tener la opción para bajar la información del detalle del reporte a un archivo CSV o </w:t>
      </w:r>
      <w:r w:rsidRPr="00CD50F8">
        <w:rPr>
          <w:rFonts w:ascii="Arial" w:hAnsi="Arial" w:cs="Arial"/>
          <w:sz w:val="18"/>
          <w:szCs w:val="18"/>
        </w:rPr>
        <w:t>TXT.</w:t>
      </w:r>
    </w:p>
    <w:p w:rsidR="00FD7536" w:rsidRPr="00CD50F8" w:rsidRDefault="00FD7536" w:rsidP="00D917A1">
      <w:pPr>
        <w:pStyle w:val="Textodeglobo"/>
        <w:numPr>
          <w:ilvl w:val="0"/>
          <w:numId w:val="80"/>
        </w:numPr>
        <w:ind w:left="1418"/>
        <w:rPr>
          <w:rFonts w:ascii="Arial" w:hAnsi="Arial" w:cs="Arial"/>
          <w:sz w:val="18"/>
          <w:szCs w:val="18"/>
          <w:lang w:eastAsia="es-ES"/>
        </w:rPr>
      </w:pPr>
      <w:r w:rsidRPr="00CD50F8">
        <w:rPr>
          <w:sz w:val="18"/>
          <w:szCs w:val="18"/>
        </w:rPr>
        <w:t>Se debe tener la opción para bajar las operaciones a un archivo CSV o TXT</w:t>
      </w:r>
    </w:p>
    <w:p w:rsidR="00D26756" w:rsidRPr="00CD50F8" w:rsidRDefault="00D26756" w:rsidP="00D917A1">
      <w:pPr>
        <w:pStyle w:val="Textodeglobo"/>
        <w:numPr>
          <w:ilvl w:val="0"/>
          <w:numId w:val="80"/>
        </w:numPr>
        <w:ind w:left="1418"/>
        <w:rPr>
          <w:rFonts w:ascii="Arial" w:hAnsi="Arial" w:cs="Arial"/>
          <w:sz w:val="18"/>
          <w:szCs w:val="18"/>
          <w:lang w:eastAsia="es-ES"/>
        </w:rPr>
      </w:pPr>
      <w:r w:rsidRPr="00CD50F8">
        <w:rPr>
          <w:rFonts w:cs="Arial"/>
          <w:sz w:val="18"/>
          <w:szCs w:val="18"/>
        </w:rPr>
        <w:t>Debe mostrar la fecha y usuario que emite la consulta así como la última fecha en la cual se actualizo la información en el registro diario de operaciones</w:t>
      </w:r>
    </w:p>
    <w:p w:rsidR="00436825" w:rsidRPr="00CD50F8" w:rsidRDefault="00436825" w:rsidP="00436825">
      <w:pPr>
        <w:pStyle w:val="Textodeglobo"/>
        <w:rPr>
          <w:rFonts w:ascii="Arial" w:hAnsi="Arial" w:cs="Arial"/>
          <w:sz w:val="18"/>
          <w:szCs w:val="18"/>
          <w:lang w:eastAsia="es-ES"/>
        </w:rPr>
      </w:pPr>
    </w:p>
    <w:p w:rsidR="008B30E6" w:rsidRPr="00CD50F8" w:rsidRDefault="008B30E6" w:rsidP="00436825">
      <w:pPr>
        <w:pStyle w:val="Textodeglobo"/>
        <w:rPr>
          <w:rFonts w:ascii="Arial" w:hAnsi="Arial" w:cs="Arial"/>
          <w:sz w:val="18"/>
          <w:szCs w:val="18"/>
          <w:lang w:eastAsia="es-ES"/>
        </w:rPr>
      </w:pPr>
    </w:p>
    <w:p w:rsidR="00436825" w:rsidRPr="00CD50F8" w:rsidRDefault="00436825" w:rsidP="00D917A1">
      <w:pPr>
        <w:pStyle w:val="Textodeglobo"/>
        <w:numPr>
          <w:ilvl w:val="0"/>
          <w:numId w:val="90"/>
        </w:numPr>
        <w:rPr>
          <w:rFonts w:ascii="Arial" w:hAnsi="Arial" w:cs="Arial"/>
          <w:b/>
          <w:sz w:val="18"/>
          <w:szCs w:val="18"/>
          <w:u w:val="single"/>
          <w:lang w:eastAsia="es-ES"/>
        </w:rPr>
      </w:pPr>
      <w:r w:rsidRPr="00CD50F8">
        <w:rPr>
          <w:rFonts w:ascii="Arial" w:hAnsi="Arial" w:cs="Arial"/>
          <w:b/>
          <w:sz w:val="18"/>
          <w:szCs w:val="18"/>
          <w:u w:val="single"/>
          <w:lang w:eastAsia="es-ES"/>
        </w:rPr>
        <w:lastRenderedPageBreak/>
        <w:t>Reporte de validación de información declarada en las operaciones</w:t>
      </w:r>
    </w:p>
    <w:p w:rsidR="002E4D44" w:rsidRPr="00CD50F8" w:rsidRDefault="00436825" w:rsidP="00436825">
      <w:pPr>
        <w:pStyle w:val="Textodeglobo"/>
        <w:ind w:left="720"/>
        <w:rPr>
          <w:rFonts w:ascii="Arial" w:hAnsi="Arial" w:cs="Arial"/>
          <w:sz w:val="18"/>
          <w:szCs w:val="18"/>
          <w:lang w:eastAsia="es-ES"/>
        </w:rPr>
      </w:pPr>
      <w:r w:rsidRPr="00CD50F8">
        <w:rPr>
          <w:rFonts w:ascii="Arial" w:hAnsi="Arial" w:cs="Arial"/>
          <w:sz w:val="18"/>
          <w:szCs w:val="18"/>
          <w:lang w:eastAsia="es-ES"/>
        </w:rPr>
        <w:t xml:space="preserve">El reporte deberá presentar la información </w:t>
      </w:r>
      <w:r w:rsidR="00735F8B" w:rsidRPr="00CD50F8">
        <w:rPr>
          <w:rFonts w:ascii="Arial" w:hAnsi="Arial" w:cs="Arial"/>
          <w:sz w:val="18"/>
          <w:szCs w:val="18"/>
          <w:lang w:eastAsia="es-ES"/>
        </w:rPr>
        <w:t xml:space="preserve">de las operaciones </w:t>
      </w:r>
      <w:r w:rsidR="002E4D44" w:rsidRPr="00CD50F8">
        <w:rPr>
          <w:rFonts w:ascii="Arial" w:hAnsi="Arial" w:cs="Arial"/>
          <w:sz w:val="18"/>
          <w:szCs w:val="18"/>
          <w:lang w:eastAsia="es-ES"/>
        </w:rPr>
        <w:t xml:space="preserve">con inconsistencias con respecto </w:t>
      </w:r>
    </w:p>
    <w:p w:rsidR="002E4D44" w:rsidRPr="00CD50F8" w:rsidRDefault="002E4D44" w:rsidP="00D917A1">
      <w:pPr>
        <w:pStyle w:val="Textodeglobo"/>
        <w:numPr>
          <w:ilvl w:val="1"/>
          <w:numId w:val="53"/>
        </w:numPr>
        <w:rPr>
          <w:rFonts w:ascii="Arial" w:hAnsi="Arial" w:cs="Arial"/>
          <w:sz w:val="18"/>
          <w:szCs w:val="18"/>
          <w:lang w:eastAsia="es-ES"/>
        </w:rPr>
      </w:pPr>
      <w:r w:rsidRPr="00CD50F8">
        <w:rPr>
          <w:rFonts w:ascii="Arial" w:hAnsi="Arial" w:cs="Arial"/>
          <w:sz w:val="18"/>
          <w:szCs w:val="18"/>
          <w:lang w:eastAsia="es-ES"/>
        </w:rPr>
        <w:t xml:space="preserve">Usuario involucrado en la operación </w:t>
      </w:r>
    </w:p>
    <w:p w:rsidR="002E4D44" w:rsidRPr="00CD50F8" w:rsidRDefault="002E4D44" w:rsidP="00D917A1">
      <w:pPr>
        <w:pStyle w:val="Textodeglobo"/>
        <w:numPr>
          <w:ilvl w:val="1"/>
          <w:numId w:val="53"/>
        </w:numPr>
        <w:rPr>
          <w:rFonts w:ascii="Arial" w:hAnsi="Arial" w:cs="Arial"/>
          <w:sz w:val="18"/>
          <w:szCs w:val="18"/>
          <w:lang w:eastAsia="es-ES"/>
        </w:rPr>
      </w:pPr>
      <w:r w:rsidRPr="00CD50F8">
        <w:rPr>
          <w:rFonts w:ascii="Arial" w:hAnsi="Arial" w:cs="Arial"/>
          <w:sz w:val="18"/>
          <w:szCs w:val="18"/>
          <w:lang w:eastAsia="es-ES"/>
        </w:rPr>
        <w:t>Conductores</w:t>
      </w:r>
    </w:p>
    <w:p w:rsidR="002E4D44" w:rsidRPr="00CD50F8" w:rsidRDefault="001F57D1" w:rsidP="00D917A1">
      <w:pPr>
        <w:pStyle w:val="Textodeglobo"/>
        <w:numPr>
          <w:ilvl w:val="1"/>
          <w:numId w:val="53"/>
        </w:numPr>
        <w:rPr>
          <w:rFonts w:ascii="Arial" w:hAnsi="Arial" w:cs="Arial"/>
          <w:sz w:val="18"/>
          <w:szCs w:val="18"/>
          <w:lang w:eastAsia="es-ES"/>
        </w:rPr>
      </w:pPr>
      <w:r w:rsidRPr="00CD50F8">
        <w:rPr>
          <w:rFonts w:ascii="Arial" w:hAnsi="Arial" w:cs="Arial"/>
          <w:sz w:val="18"/>
          <w:szCs w:val="18"/>
          <w:lang w:eastAsia="es-ES"/>
        </w:rPr>
        <w:t>Vehículos</w:t>
      </w:r>
      <w:r w:rsidR="002E4D44" w:rsidRPr="00CD50F8">
        <w:rPr>
          <w:rFonts w:ascii="Arial" w:hAnsi="Arial" w:cs="Arial"/>
          <w:sz w:val="18"/>
          <w:szCs w:val="18"/>
          <w:lang w:eastAsia="es-ES"/>
        </w:rPr>
        <w:t xml:space="preserve"> </w:t>
      </w:r>
    </w:p>
    <w:p w:rsidR="00436825" w:rsidRPr="00CD50F8" w:rsidRDefault="00436825" w:rsidP="00436825">
      <w:pPr>
        <w:pStyle w:val="Textodeglobo"/>
        <w:ind w:left="720"/>
        <w:rPr>
          <w:rFonts w:ascii="Arial" w:hAnsi="Arial" w:cs="Arial"/>
          <w:sz w:val="18"/>
          <w:szCs w:val="18"/>
          <w:lang w:eastAsia="es-ES"/>
        </w:rPr>
      </w:pPr>
    </w:p>
    <w:p w:rsidR="00436825" w:rsidRPr="00CD50F8" w:rsidRDefault="000A6CCE" w:rsidP="000A6CCE">
      <w:pPr>
        <w:ind w:left="708"/>
        <w:rPr>
          <w:rFonts w:cs="Arial"/>
          <w:sz w:val="18"/>
          <w:szCs w:val="18"/>
          <w:lang w:val="es-PE"/>
        </w:rPr>
      </w:pPr>
      <w:r w:rsidRPr="00CD50F8">
        <w:rPr>
          <w:rFonts w:cs="Arial"/>
          <w:sz w:val="18"/>
          <w:szCs w:val="18"/>
          <w:lang w:val="es-PE"/>
        </w:rPr>
        <w:t>Filtros</w:t>
      </w:r>
    </w:p>
    <w:p w:rsidR="00720FB4" w:rsidRPr="00CD50F8" w:rsidRDefault="00720FB4" w:rsidP="00D917A1">
      <w:pPr>
        <w:numPr>
          <w:ilvl w:val="0"/>
          <w:numId w:val="38"/>
        </w:numPr>
        <w:ind w:left="1418"/>
        <w:rPr>
          <w:sz w:val="18"/>
          <w:szCs w:val="18"/>
          <w:lang w:val="es-PE"/>
        </w:rPr>
      </w:pPr>
      <w:r w:rsidRPr="00CD50F8">
        <w:rPr>
          <w:sz w:val="18"/>
          <w:szCs w:val="18"/>
          <w:lang w:val="es-PE"/>
        </w:rPr>
        <w:t xml:space="preserve">Usuarios </w:t>
      </w:r>
    </w:p>
    <w:p w:rsidR="00720FB4" w:rsidRPr="00CD50F8" w:rsidRDefault="00720FB4" w:rsidP="00D917A1">
      <w:pPr>
        <w:numPr>
          <w:ilvl w:val="0"/>
          <w:numId w:val="163"/>
        </w:numPr>
        <w:rPr>
          <w:sz w:val="18"/>
          <w:szCs w:val="18"/>
          <w:lang w:val="es-PE"/>
        </w:rPr>
      </w:pPr>
      <w:r w:rsidRPr="00CD50F8">
        <w:rPr>
          <w:sz w:val="18"/>
          <w:szCs w:val="18"/>
          <w:lang w:val="es-PE"/>
        </w:rPr>
        <w:t>RUC especifico</w:t>
      </w:r>
    </w:p>
    <w:p w:rsidR="00720FB4" w:rsidRPr="00CD50F8" w:rsidRDefault="00720FB4" w:rsidP="00D917A1">
      <w:pPr>
        <w:numPr>
          <w:ilvl w:val="0"/>
          <w:numId w:val="163"/>
        </w:numPr>
        <w:rPr>
          <w:sz w:val="18"/>
          <w:szCs w:val="18"/>
          <w:lang w:val="es-PE"/>
        </w:rPr>
      </w:pPr>
      <w:r w:rsidRPr="00CD50F8">
        <w:rPr>
          <w:sz w:val="18"/>
          <w:szCs w:val="18"/>
          <w:lang w:val="es-PE"/>
        </w:rPr>
        <w:t xml:space="preserve">PRIU </w:t>
      </w:r>
    </w:p>
    <w:p w:rsidR="00720FB4" w:rsidRPr="00CD50F8" w:rsidRDefault="00720FB4" w:rsidP="00D917A1">
      <w:pPr>
        <w:numPr>
          <w:ilvl w:val="0"/>
          <w:numId w:val="163"/>
        </w:numPr>
        <w:rPr>
          <w:sz w:val="18"/>
          <w:szCs w:val="18"/>
          <w:lang w:val="es-PE"/>
        </w:rPr>
      </w:pPr>
      <w:r w:rsidRPr="00CD50F8">
        <w:rPr>
          <w:sz w:val="18"/>
          <w:szCs w:val="18"/>
          <w:lang w:val="es-PE"/>
        </w:rPr>
        <w:t xml:space="preserve">Todos </w:t>
      </w:r>
    </w:p>
    <w:p w:rsidR="00720FB4" w:rsidRPr="00CD50F8" w:rsidRDefault="00720FB4" w:rsidP="00D917A1">
      <w:pPr>
        <w:numPr>
          <w:ilvl w:val="0"/>
          <w:numId w:val="38"/>
        </w:numPr>
        <w:ind w:left="1418"/>
        <w:rPr>
          <w:sz w:val="18"/>
          <w:szCs w:val="18"/>
          <w:lang w:val="es-PE"/>
        </w:rPr>
      </w:pPr>
      <w:r w:rsidRPr="00CD50F8">
        <w:rPr>
          <w:sz w:val="18"/>
          <w:szCs w:val="18"/>
          <w:lang w:val="es-PE"/>
        </w:rPr>
        <w:t>Rango de periodos (aaaa/mm)</w:t>
      </w:r>
    </w:p>
    <w:p w:rsidR="00720FB4" w:rsidRPr="00CD50F8" w:rsidRDefault="00720FB4" w:rsidP="00720FB4">
      <w:pPr>
        <w:ind w:left="1418"/>
        <w:rPr>
          <w:sz w:val="18"/>
          <w:szCs w:val="18"/>
          <w:lang w:val="es-PE"/>
        </w:rPr>
      </w:pPr>
      <w:r w:rsidRPr="00CD50F8">
        <w:rPr>
          <w:sz w:val="18"/>
          <w:szCs w:val="18"/>
          <w:lang w:val="es-PE"/>
        </w:rPr>
        <w:t>Desde</w:t>
      </w:r>
    </w:p>
    <w:p w:rsidR="00720FB4" w:rsidRPr="00CD50F8" w:rsidRDefault="00720FB4" w:rsidP="00720FB4">
      <w:pPr>
        <w:ind w:left="1418"/>
        <w:rPr>
          <w:sz w:val="18"/>
          <w:szCs w:val="18"/>
          <w:lang w:val="es-PE"/>
        </w:rPr>
      </w:pPr>
      <w:r w:rsidRPr="00CD50F8">
        <w:rPr>
          <w:sz w:val="18"/>
          <w:szCs w:val="18"/>
          <w:lang w:val="es-PE"/>
        </w:rPr>
        <w:t xml:space="preserve">Hasta </w:t>
      </w:r>
    </w:p>
    <w:p w:rsidR="00720FB4" w:rsidRPr="00CD50F8" w:rsidRDefault="00720FB4" w:rsidP="00D917A1">
      <w:pPr>
        <w:numPr>
          <w:ilvl w:val="0"/>
          <w:numId w:val="38"/>
        </w:numPr>
        <w:ind w:left="1418"/>
        <w:rPr>
          <w:sz w:val="18"/>
          <w:szCs w:val="18"/>
          <w:lang w:val="es-PE"/>
        </w:rPr>
      </w:pPr>
      <w:r w:rsidRPr="00CD50F8">
        <w:rPr>
          <w:sz w:val="18"/>
          <w:szCs w:val="18"/>
          <w:lang w:val="es-PE"/>
        </w:rPr>
        <w:t xml:space="preserve">Estado de la inscripción (selección </w:t>
      </w:r>
      <w:r w:rsidR="001F57D1" w:rsidRPr="00CD50F8">
        <w:rPr>
          <w:sz w:val="18"/>
          <w:szCs w:val="18"/>
          <w:lang w:val="es-PE"/>
        </w:rPr>
        <w:t>múltiple</w:t>
      </w:r>
      <w:r w:rsidRPr="00CD50F8">
        <w:rPr>
          <w:sz w:val="18"/>
          <w:szCs w:val="18"/>
          <w:lang w:val="es-PE"/>
        </w:rPr>
        <w:t>)</w:t>
      </w:r>
    </w:p>
    <w:p w:rsidR="00720FB4" w:rsidRPr="00CD50F8" w:rsidRDefault="00720FB4" w:rsidP="00D917A1">
      <w:pPr>
        <w:numPr>
          <w:ilvl w:val="0"/>
          <w:numId w:val="38"/>
        </w:numPr>
        <w:ind w:left="1418"/>
        <w:rPr>
          <w:sz w:val="18"/>
          <w:szCs w:val="18"/>
          <w:lang w:val="es-PE"/>
        </w:rPr>
      </w:pPr>
      <w:r w:rsidRPr="00CD50F8">
        <w:rPr>
          <w:sz w:val="18"/>
          <w:szCs w:val="18"/>
          <w:lang w:val="es-PE"/>
        </w:rPr>
        <w:t xml:space="preserve">Tipo de Bien Fiscalizado (selección </w:t>
      </w:r>
      <w:r w:rsidR="001F57D1" w:rsidRPr="00CD50F8">
        <w:rPr>
          <w:sz w:val="18"/>
          <w:szCs w:val="18"/>
          <w:lang w:val="es-PE"/>
        </w:rPr>
        <w:t>múltiple</w:t>
      </w:r>
      <w:r w:rsidRPr="00CD50F8">
        <w:rPr>
          <w:sz w:val="18"/>
          <w:szCs w:val="18"/>
          <w:lang w:val="es-PE"/>
        </w:rPr>
        <w:t xml:space="preserve">), corresponde al componente a analizar </w:t>
      </w:r>
    </w:p>
    <w:p w:rsidR="00720FB4" w:rsidRPr="00CD50F8" w:rsidRDefault="00720FB4" w:rsidP="00D917A1">
      <w:pPr>
        <w:numPr>
          <w:ilvl w:val="0"/>
          <w:numId w:val="38"/>
        </w:numPr>
        <w:ind w:left="1418"/>
        <w:rPr>
          <w:sz w:val="18"/>
          <w:szCs w:val="18"/>
          <w:lang w:val="es-PE"/>
        </w:rPr>
      </w:pPr>
      <w:r w:rsidRPr="00CD50F8">
        <w:rPr>
          <w:sz w:val="18"/>
          <w:szCs w:val="18"/>
          <w:lang w:val="es-PE"/>
        </w:rPr>
        <w:t xml:space="preserve">Bien Fiscalizado (selección </w:t>
      </w:r>
      <w:r w:rsidR="001F57D1" w:rsidRPr="00CD50F8">
        <w:rPr>
          <w:sz w:val="18"/>
          <w:szCs w:val="18"/>
          <w:lang w:val="es-PE"/>
        </w:rPr>
        <w:t>múltiple</w:t>
      </w:r>
      <w:r w:rsidRPr="00CD50F8">
        <w:rPr>
          <w:sz w:val="18"/>
          <w:szCs w:val="18"/>
          <w:lang w:val="es-PE"/>
        </w:rPr>
        <w:t xml:space="preserve">), corresponde al componente a analizar </w:t>
      </w:r>
    </w:p>
    <w:p w:rsidR="00720FB4" w:rsidRPr="00CD50F8" w:rsidRDefault="001F57D1" w:rsidP="00D917A1">
      <w:pPr>
        <w:numPr>
          <w:ilvl w:val="0"/>
          <w:numId w:val="38"/>
        </w:numPr>
        <w:ind w:left="1418"/>
        <w:rPr>
          <w:sz w:val="18"/>
          <w:szCs w:val="18"/>
          <w:lang w:val="es-PE"/>
        </w:rPr>
      </w:pPr>
      <w:r w:rsidRPr="00CD50F8">
        <w:rPr>
          <w:sz w:val="18"/>
          <w:szCs w:val="18"/>
          <w:lang w:val="es-PE"/>
        </w:rPr>
        <w:t>Transacción</w:t>
      </w:r>
      <w:r w:rsidR="00720FB4" w:rsidRPr="00CD50F8">
        <w:rPr>
          <w:sz w:val="18"/>
          <w:szCs w:val="18"/>
          <w:lang w:val="es-PE"/>
        </w:rPr>
        <w:t xml:space="preserve"> </w:t>
      </w:r>
    </w:p>
    <w:p w:rsidR="00436825" w:rsidRPr="00CD50F8" w:rsidRDefault="00436825" w:rsidP="00436825">
      <w:pPr>
        <w:pStyle w:val="Textodeglobo"/>
        <w:ind w:left="709"/>
        <w:rPr>
          <w:rFonts w:ascii="Arial" w:hAnsi="Arial" w:cs="Arial"/>
          <w:sz w:val="18"/>
          <w:szCs w:val="18"/>
          <w:lang w:eastAsia="es-ES"/>
        </w:rPr>
      </w:pPr>
    </w:p>
    <w:p w:rsidR="00436825" w:rsidRPr="00CD50F8" w:rsidRDefault="00436825" w:rsidP="00436825">
      <w:pPr>
        <w:pStyle w:val="Textodeglobo"/>
        <w:ind w:left="709"/>
        <w:rPr>
          <w:rFonts w:ascii="Arial" w:hAnsi="Arial" w:cs="Arial"/>
          <w:sz w:val="18"/>
          <w:szCs w:val="18"/>
          <w:lang w:eastAsia="es-ES"/>
        </w:rPr>
      </w:pPr>
      <w:r w:rsidRPr="00CD50F8">
        <w:rPr>
          <w:rFonts w:ascii="Arial" w:hAnsi="Arial" w:cs="Arial"/>
          <w:sz w:val="18"/>
          <w:szCs w:val="18"/>
          <w:lang w:eastAsia="es-ES"/>
        </w:rPr>
        <w:t xml:space="preserve">Los </w:t>
      </w:r>
      <w:r w:rsidRPr="00CD50F8">
        <w:rPr>
          <w:rFonts w:ascii="Arial" w:hAnsi="Arial" w:cs="Arial"/>
          <w:sz w:val="18"/>
          <w:szCs w:val="18"/>
        </w:rPr>
        <w:t xml:space="preserve">datos </w:t>
      </w:r>
      <w:r w:rsidRPr="00CD50F8">
        <w:rPr>
          <w:rFonts w:ascii="Arial" w:hAnsi="Arial" w:cs="Arial"/>
          <w:sz w:val="18"/>
          <w:szCs w:val="18"/>
          <w:lang w:eastAsia="es-ES"/>
        </w:rPr>
        <w:t xml:space="preserve">a presentar son </w:t>
      </w:r>
    </w:p>
    <w:p w:rsidR="00436825" w:rsidRPr="00CD50F8" w:rsidRDefault="00436825" w:rsidP="00D917A1">
      <w:pPr>
        <w:numPr>
          <w:ilvl w:val="0"/>
          <w:numId w:val="91"/>
        </w:numPr>
        <w:ind w:left="1134"/>
        <w:rPr>
          <w:rFonts w:cs="Arial"/>
          <w:sz w:val="18"/>
          <w:szCs w:val="18"/>
          <w:lang w:val="es-PE"/>
        </w:rPr>
      </w:pPr>
      <w:r w:rsidRPr="00CD50F8">
        <w:rPr>
          <w:rFonts w:cs="Arial"/>
          <w:sz w:val="18"/>
          <w:szCs w:val="18"/>
          <w:lang w:val="es-PE"/>
        </w:rPr>
        <w:t>Cabecera</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 xml:space="preserve">RUC </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Razón Social</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 xml:space="preserve">Periodo de Vigencia </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Estado de la inscripción en el RCBF (si fuera baja o suspendido, favor especificar el motivo y n° de resolución)</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Fecha del sistema, hora del sistema</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Usuario que emite el reporte</w:t>
      </w:r>
    </w:p>
    <w:p w:rsidR="00436825" w:rsidRPr="00CD50F8" w:rsidRDefault="00436825" w:rsidP="00436825">
      <w:pPr>
        <w:pStyle w:val="Prrafodelista"/>
        <w:ind w:left="1418"/>
        <w:rPr>
          <w:rFonts w:cs="Arial"/>
          <w:sz w:val="18"/>
          <w:szCs w:val="18"/>
          <w:lang w:val="es-PE"/>
        </w:rPr>
      </w:pPr>
    </w:p>
    <w:p w:rsidR="00436825" w:rsidRPr="00CD50F8" w:rsidRDefault="00436825" w:rsidP="00D917A1">
      <w:pPr>
        <w:numPr>
          <w:ilvl w:val="0"/>
          <w:numId w:val="91"/>
        </w:numPr>
        <w:ind w:left="1134"/>
        <w:rPr>
          <w:rFonts w:cs="Arial"/>
          <w:sz w:val="18"/>
          <w:szCs w:val="18"/>
          <w:lang w:val="es-PE"/>
        </w:rPr>
      </w:pPr>
      <w:r w:rsidRPr="00CD50F8">
        <w:rPr>
          <w:rFonts w:cs="Arial"/>
          <w:sz w:val="18"/>
          <w:szCs w:val="18"/>
          <w:lang w:val="es-PE"/>
        </w:rPr>
        <w:t xml:space="preserve">Detalle  </w:t>
      </w:r>
    </w:p>
    <w:p w:rsidR="00436825" w:rsidRPr="00CD50F8" w:rsidRDefault="00132978" w:rsidP="00D917A1">
      <w:pPr>
        <w:pStyle w:val="Prrafodelista"/>
        <w:numPr>
          <w:ilvl w:val="0"/>
          <w:numId w:val="53"/>
        </w:numPr>
        <w:ind w:left="1418"/>
        <w:rPr>
          <w:rFonts w:cs="Arial"/>
          <w:i/>
          <w:sz w:val="18"/>
          <w:szCs w:val="18"/>
          <w:lang w:val="es-PE"/>
        </w:rPr>
      </w:pPr>
      <w:r w:rsidRPr="00CD50F8">
        <w:rPr>
          <w:rFonts w:cs="Arial"/>
          <w:i/>
          <w:sz w:val="18"/>
          <w:szCs w:val="18"/>
          <w:lang w:val="es-PE"/>
        </w:rPr>
        <w:t>Todo el detalle de la operación</w:t>
      </w:r>
      <w:r w:rsidR="007B7092" w:rsidRPr="00CD50F8">
        <w:rPr>
          <w:rFonts w:cs="Arial"/>
          <w:i/>
          <w:sz w:val="18"/>
          <w:szCs w:val="18"/>
          <w:lang w:val="es-PE"/>
        </w:rPr>
        <w:t xml:space="preserve"> del RUC que se </w:t>
      </w:r>
      <w:r w:rsidR="004217DE" w:rsidRPr="00CD50F8">
        <w:rPr>
          <w:rFonts w:cs="Arial"/>
          <w:i/>
          <w:sz w:val="18"/>
          <w:szCs w:val="18"/>
          <w:lang w:val="es-PE"/>
        </w:rPr>
        <w:t>está</w:t>
      </w:r>
      <w:r w:rsidR="007B7092" w:rsidRPr="00CD50F8">
        <w:rPr>
          <w:rFonts w:cs="Arial"/>
          <w:i/>
          <w:sz w:val="18"/>
          <w:szCs w:val="18"/>
          <w:lang w:val="es-PE"/>
        </w:rPr>
        <w:t xml:space="preserve"> analizando)</w:t>
      </w:r>
    </w:p>
    <w:p w:rsidR="00132978" w:rsidRPr="00CD50F8" w:rsidRDefault="00132978" w:rsidP="00D917A1">
      <w:pPr>
        <w:pStyle w:val="Prrafodelista"/>
        <w:numPr>
          <w:ilvl w:val="0"/>
          <w:numId w:val="53"/>
        </w:numPr>
        <w:ind w:left="1418"/>
        <w:rPr>
          <w:rFonts w:cs="Arial"/>
          <w:sz w:val="18"/>
          <w:szCs w:val="18"/>
          <w:lang w:val="es-PE"/>
        </w:rPr>
      </w:pPr>
      <w:r w:rsidRPr="00CD50F8">
        <w:rPr>
          <w:rFonts w:cs="Arial"/>
          <w:sz w:val="18"/>
          <w:szCs w:val="18"/>
          <w:lang w:val="es-PE"/>
        </w:rPr>
        <w:t>Inconsistencia</w:t>
      </w:r>
    </w:p>
    <w:p w:rsidR="00132978" w:rsidRPr="00CD50F8" w:rsidRDefault="00132978" w:rsidP="00D917A1">
      <w:pPr>
        <w:pStyle w:val="Textodeglobo"/>
        <w:numPr>
          <w:ilvl w:val="1"/>
          <w:numId w:val="53"/>
        </w:numPr>
        <w:ind w:left="1776"/>
        <w:rPr>
          <w:rFonts w:ascii="Arial" w:hAnsi="Arial" w:cs="Arial"/>
          <w:sz w:val="18"/>
          <w:szCs w:val="18"/>
          <w:lang w:eastAsia="es-ES"/>
        </w:rPr>
      </w:pPr>
      <w:r w:rsidRPr="00CD50F8">
        <w:rPr>
          <w:rFonts w:ascii="Arial" w:hAnsi="Arial" w:cs="Arial"/>
          <w:sz w:val="18"/>
          <w:szCs w:val="18"/>
          <w:lang w:eastAsia="es-ES"/>
        </w:rPr>
        <w:t xml:space="preserve">Usuario involucrado </w:t>
      </w:r>
    </w:p>
    <w:p w:rsidR="00132978" w:rsidRPr="00CD50F8" w:rsidRDefault="00132978" w:rsidP="00D917A1">
      <w:pPr>
        <w:pStyle w:val="Textodeglobo"/>
        <w:numPr>
          <w:ilvl w:val="3"/>
          <w:numId w:val="53"/>
        </w:numPr>
        <w:ind w:left="2496"/>
        <w:rPr>
          <w:rFonts w:ascii="Arial" w:hAnsi="Arial" w:cs="Arial"/>
          <w:sz w:val="18"/>
          <w:szCs w:val="18"/>
          <w:lang w:eastAsia="es-ES"/>
        </w:rPr>
      </w:pPr>
      <w:r w:rsidRPr="00CD50F8">
        <w:rPr>
          <w:rFonts w:ascii="Arial" w:hAnsi="Arial" w:cs="Arial"/>
          <w:sz w:val="18"/>
          <w:szCs w:val="18"/>
          <w:lang w:eastAsia="es-ES"/>
        </w:rPr>
        <w:t>DNI fallecido o menor de edad</w:t>
      </w:r>
    </w:p>
    <w:p w:rsidR="00132978" w:rsidRPr="00CD50F8" w:rsidRDefault="00132978" w:rsidP="00D917A1">
      <w:pPr>
        <w:pStyle w:val="Textodeglobo"/>
        <w:numPr>
          <w:ilvl w:val="3"/>
          <w:numId w:val="53"/>
        </w:numPr>
        <w:ind w:left="2496"/>
        <w:rPr>
          <w:rFonts w:ascii="Arial" w:hAnsi="Arial" w:cs="Arial"/>
          <w:sz w:val="18"/>
          <w:szCs w:val="18"/>
          <w:lang w:eastAsia="es-ES"/>
        </w:rPr>
      </w:pPr>
      <w:r w:rsidRPr="00CD50F8">
        <w:rPr>
          <w:rFonts w:ascii="Arial" w:hAnsi="Arial" w:cs="Arial"/>
          <w:sz w:val="18"/>
          <w:szCs w:val="18"/>
          <w:lang w:eastAsia="es-ES"/>
        </w:rPr>
        <w:t xml:space="preserve">RUC </w:t>
      </w:r>
    </w:p>
    <w:p w:rsidR="00132978" w:rsidRPr="00CD50F8" w:rsidRDefault="00132978" w:rsidP="00D917A1">
      <w:pPr>
        <w:pStyle w:val="Textodeglobo"/>
        <w:numPr>
          <w:ilvl w:val="0"/>
          <w:numId w:val="164"/>
        </w:numPr>
        <w:ind w:left="2844"/>
        <w:rPr>
          <w:rFonts w:ascii="Arial" w:hAnsi="Arial" w:cs="Arial"/>
          <w:sz w:val="18"/>
          <w:szCs w:val="18"/>
          <w:lang w:eastAsia="es-ES"/>
        </w:rPr>
      </w:pPr>
      <w:r w:rsidRPr="00CD50F8">
        <w:rPr>
          <w:rFonts w:ascii="Arial" w:hAnsi="Arial" w:cs="Arial"/>
          <w:sz w:val="18"/>
          <w:szCs w:val="18"/>
          <w:lang w:eastAsia="es-ES"/>
        </w:rPr>
        <w:t xml:space="preserve">No vigente a la fecha de la </w:t>
      </w:r>
      <w:r w:rsidR="001F57D1" w:rsidRPr="00CD50F8">
        <w:rPr>
          <w:rFonts w:ascii="Arial" w:hAnsi="Arial" w:cs="Arial"/>
          <w:sz w:val="18"/>
          <w:szCs w:val="18"/>
          <w:lang w:eastAsia="es-ES"/>
        </w:rPr>
        <w:t>operación</w:t>
      </w:r>
    </w:p>
    <w:p w:rsidR="00D7521C" w:rsidRPr="00CD50F8" w:rsidRDefault="00132978" w:rsidP="00D917A1">
      <w:pPr>
        <w:pStyle w:val="Textodeglobo"/>
        <w:numPr>
          <w:ilvl w:val="0"/>
          <w:numId w:val="164"/>
        </w:numPr>
        <w:ind w:left="2856"/>
        <w:rPr>
          <w:rFonts w:ascii="Arial" w:hAnsi="Arial" w:cs="Arial"/>
          <w:sz w:val="18"/>
          <w:szCs w:val="18"/>
          <w:lang w:eastAsia="es-ES"/>
        </w:rPr>
      </w:pPr>
      <w:r w:rsidRPr="00CD50F8">
        <w:rPr>
          <w:rFonts w:ascii="Arial" w:hAnsi="Arial" w:cs="Arial"/>
          <w:sz w:val="18"/>
          <w:szCs w:val="18"/>
          <w:lang w:eastAsia="es-ES"/>
        </w:rPr>
        <w:t xml:space="preserve">No vigente para la actividad, el establecimiento no </w:t>
      </w:r>
      <w:r w:rsidR="001F57D1" w:rsidRPr="00CD50F8">
        <w:rPr>
          <w:rFonts w:ascii="Arial" w:hAnsi="Arial" w:cs="Arial"/>
          <w:sz w:val="18"/>
          <w:szCs w:val="18"/>
          <w:lang w:eastAsia="es-ES"/>
        </w:rPr>
        <w:t>está</w:t>
      </w:r>
      <w:r w:rsidRPr="00CD50F8">
        <w:rPr>
          <w:rFonts w:ascii="Arial" w:hAnsi="Arial" w:cs="Arial"/>
          <w:sz w:val="18"/>
          <w:szCs w:val="18"/>
          <w:lang w:eastAsia="es-ES"/>
        </w:rPr>
        <w:t xml:space="preserve"> autorizado para la actividad, el BF no </w:t>
      </w:r>
      <w:r w:rsidR="001F57D1" w:rsidRPr="00CD50F8">
        <w:rPr>
          <w:rFonts w:ascii="Arial" w:hAnsi="Arial" w:cs="Arial"/>
          <w:sz w:val="18"/>
          <w:szCs w:val="18"/>
          <w:lang w:eastAsia="es-ES"/>
        </w:rPr>
        <w:t>está</w:t>
      </w:r>
      <w:r w:rsidRPr="00CD50F8">
        <w:rPr>
          <w:rFonts w:ascii="Arial" w:hAnsi="Arial" w:cs="Arial"/>
          <w:sz w:val="18"/>
          <w:szCs w:val="18"/>
          <w:lang w:eastAsia="es-ES"/>
        </w:rPr>
        <w:t xml:space="preserve"> autorizado para la actividad a la fecha de la operación </w:t>
      </w:r>
    </w:p>
    <w:p w:rsidR="00132978" w:rsidRPr="00CD50F8" w:rsidRDefault="00BF2F9D" w:rsidP="00D917A1">
      <w:pPr>
        <w:pStyle w:val="Textodeglobo"/>
        <w:numPr>
          <w:ilvl w:val="0"/>
          <w:numId w:val="164"/>
        </w:numPr>
        <w:ind w:left="2856"/>
        <w:rPr>
          <w:rFonts w:ascii="Arial" w:hAnsi="Arial" w:cs="Arial"/>
          <w:sz w:val="18"/>
          <w:szCs w:val="18"/>
          <w:lang w:eastAsia="es-ES"/>
        </w:rPr>
      </w:pPr>
      <w:r w:rsidRPr="00CD50F8">
        <w:rPr>
          <w:rFonts w:ascii="Arial" w:hAnsi="Arial" w:cs="Arial"/>
          <w:sz w:val="18"/>
          <w:szCs w:val="18"/>
          <w:lang w:eastAsia="es-ES"/>
        </w:rPr>
        <w:t xml:space="preserve">Con </w:t>
      </w:r>
      <w:r w:rsidR="001F57D1" w:rsidRPr="00CD50F8">
        <w:rPr>
          <w:rFonts w:ascii="Arial" w:hAnsi="Arial" w:cs="Arial"/>
          <w:sz w:val="18"/>
          <w:szCs w:val="18"/>
          <w:lang w:eastAsia="es-ES"/>
        </w:rPr>
        <w:t>condición</w:t>
      </w:r>
      <w:r w:rsidRPr="00CD50F8">
        <w:rPr>
          <w:rFonts w:ascii="Arial" w:hAnsi="Arial" w:cs="Arial"/>
          <w:sz w:val="18"/>
          <w:szCs w:val="18"/>
          <w:lang w:eastAsia="es-ES"/>
        </w:rPr>
        <w:t xml:space="preserve"> distinta a activo y no habido en el RUC a la fecha de la operación </w:t>
      </w:r>
    </w:p>
    <w:p w:rsidR="00D7521C" w:rsidRPr="00CD50F8" w:rsidRDefault="00EB3223" w:rsidP="00D917A1">
      <w:pPr>
        <w:pStyle w:val="Textodeglobo"/>
        <w:numPr>
          <w:ilvl w:val="1"/>
          <w:numId w:val="53"/>
        </w:numPr>
        <w:ind w:left="1776"/>
        <w:rPr>
          <w:rFonts w:ascii="Arial" w:hAnsi="Arial" w:cs="Arial"/>
          <w:sz w:val="18"/>
          <w:szCs w:val="18"/>
          <w:lang w:eastAsia="es-ES"/>
        </w:rPr>
      </w:pPr>
      <w:r w:rsidRPr="00CD50F8">
        <w:rPr>
          <w:rFonts w:ascii="Arial" w:hAnsi="Arial" w:cs="Arial"/>
          <w:sz w:val="18"/>
          <w:szCs w:val="18"/>
          <w:lang w:eastAsia="es-ES"/>
        </w:rPr>
        <w:t>Establecimientos</w:t>
      </w:r>
      <w:r w:rsidR="00BC1405" w:rsidRPr="00CD50F8">
        <w:rPr>
          <w:rFonts w:ascii="Arial" w:hAnsi="Arial" w:cs="Arial"/>
          <w:sz w:val="18"/>
          <w:szCs w:val="18"/>
          <w:lang w:eastAsia="es-ES"/>
        </w:rPr>
        <w:t xml:space="preserve"> </w:t>
      </w:r>
    </w:p>
    <w:p w:rsidR="00D7521C" w:rsidRPr="00CD50F8" w:rsidRDefault="00D7521C" w:rsidP="00D917A1">
      <w:pPr>
        <w:pStyle w:val="Textodeglobo"/>
        <w:numPr>
          <w:ilvl w:val="0"/>
          <w:numId w:val="164"/>
        </w:numPr>
        <w:ind w:left="2484"/>
        <w:rPr>
          <w:rFonts w:ascii="Arial" w:hAnsi="Arial" w:cs="Arial"/>
          <w:sz w:val="18"/>
          <w:szCs w:val="18"/>
          <w:lang w:eastAsia="es-ES"/>
        </w:rPr>
      </w:pPr>
      <w:r w:rsidRPr="00CD50F8">
        <w:rPr>
          <w:rFonts w:ascii="Arial" w:hAnsi="Arial" w:cs="Arial"/>
          <w:sz w:val="18"/>
          <w:szCs w:val="18"/>
          <w:lang w:eastAsia="es-ES"/>
        </w:rPr>
        <w:t xml:space="preserve">No vigente a la fecha de la </w:t>
      </w:r>
      <w:r w:rsidR="001F57D1" w:rsidRPr="00CD50F8">
        <w:rPr>
          <w:rFonts w:ascii="Arial" w:hAnsi="Arial" w:cs="Arial"/>
          <w:sz w:val="18"/>
          <w:szCs w:val="18"/>
          <w:lang w:eastAsia="es-ES"/>
        </w:rPr>
        <w:t>operación</w:t>
      </w:r>
    </w:p>
    <w:p w:rsidR="00BC1405" w:rsidRPr="00CD50F8" w:rsidRDefault="00D7521C" w:rsidP="00D917A1">
      <w:pPr>
        <w:pStyle w:val="Textodeglobo"/>
        <w:numPr>
          <w:ilvl w:val="0"/>
          <w:numId w:val="164"/>
        </w:numPr>
        <w:ind w:left="2484"/>
        <w:rPr>
          <w:rFonts w:ascii="Arial" w:hAnsi="Arial" w:cs="Arial"/>
          <w:sz w:val="18"/>
          <w:szCs w:val="18"/>
          <w:lang w:eastAsia="es-ES"/>
        </w:rPr>
      </w:pPr>
      <w:r w:rsidRPr="00CD50F8">
        <w:rPr>
          <w:rFonts w:ascii="Arial" w:hAnsi="Arial" w:cs="Arial"/>
          <w:sz w:val="18"/>
          <w:szCs w:val="18"/>
          <w:lang w:eastAsia="es-ES"/>
        </w:rPr>
        <w:t xml:space="preserve">No vigente para la actividad </w:t>
      </w:r>
    </w:p>
    <w:p w:rsidR="00D7521C" w:rsidRPr="00CD50F8" w:rsidRDefault="001F57D1" w:rsidP="00D917A1">
      <w:pPr>
        <w:pStyle w:val="Textodeglobo"/>
        <w:numPr>
          <w:ilvl w:val="1"/>
          <w:numId w:val="53"/>
        </w:numPr>
        <w:ind w:left="1776"/>
        <w:rPr>
          <w:rFonts w:ascii="Arial" w:hAnsi="Arial" w:cs="Arial"/>
          <w:sz w:val="18"/>
          <w:szCs w:val="18"/>
          <w:lang w:eastAsia="es-ES"/>
        </w:rPr>
      </w:pPr>
      <w:r w:rsidRPr="00CD50F8">
        <w:rPr>
          <w:rFonts w:ascii="Arial" w:hAnsi="Arial" w:cs="Arial"/>
          <w:sz w:val="18"/>
          <w:szCs w:val="18"/>
          <w:lang w:eastAsia="es-ES"/>
        </w:rPr>
        <w:t>Transacción</w:t>
      </w:r>
    </w:p>
    <w:p w:rsidR="00D7521C" w:rsidRPr="00CD50F8" w:rsidRDefault="00D7521C" w:rsidP="00D917A1">
      <w:pPr>
        <w:pStyle w:val="Textodeglobo"/>
        <w:numPr>
          <w:ilvl w:val="0"/>
          <w:numId w:val="164"/>
        </w:numPr>
        <w:ind w:left="2484"/>
        <w:rPr>
          <w:rFonts w:ascii="Arial" w:hAnsi="Arial" w:cs="Arial"/>
          <w:sz w:val="18"/>
          <w:szCs w:val="18"/>
          <w:lang w:eastAsia="es-ES"/>
        </w:rPr>
      </w:pPr>
      <w:r w:rsidRPr="00CD50F8">
        <w:rPr>
          <w:rFonts w:ascii="Arial" w:hAnsi="Arial" w:cs="Arial"/>
          <w:sz w:val="18"/>
          <w:szCs w:val="18"/>
          <w:lang w:eastAsia="es-ES"/>
        </w:rPr>
        <w:t xml:space="preserve">No autorizada para las actividades vigentes a la fecha de la </w:t>
      </w:r>
      <w:r w:rsidR="001F57D1" w:rsidRPr="00CD50F8">
        <w:rPr>
          <w:rFonts w:ascii="Arial" w:hAnsi="Arial" w:cs="Arial"/>
          <w:sz w:val="18"/>
          <w:szCs w:val="18"/>
          <w:lang w:eastAsia="es-ES"/>
        </w:rPr>
        <w:t>operación</w:t>
      </w:r>
    </w:p>
    <w:p w:rsidR="00132978" w:rsidRPr="00CD50F8" w:rsidRDefault="00132978" w:rsidP="00D917A1">
      <w:pPr>
        <w:pStyle w:val="Textodeglobo"/>
        <w:numPr>
          <w:ilvl w:val="1"/>
          <w:numId w:val="53"/>
        </w:numPr>
        <w:ind w:left="1776"/>
        <w:rPr>
          <w:rFonts w:ascii="Arial" w:hAnsi="Arial" w:cs="Arial"/>
          <w:sz w:val="18"/>
          <w:szCs w:val="18"/>
          <w:lang w:eastAsia="es-ES"/>
        </w:rPr>
      </w:pPr>
      <w:r w:rsidRPr="00CD50F8">
        <w:rPr>
          <w:rFonts w:ascii="Arial" w:hAnsi="Arial" w:cs="Arial"/>
          <w:sz w:val="18"/>
          <w:szCs w:val="18"/>
          <w:lang w:eastAsia="es-ES"/>
        </w:rPr>
        <w:t>Conductores</w:t>
      </w:r>
      <w:r w:rsidR="00C0531A" w:rsidRPr="00CD50F8">
        <w:rPr>
          <w:rFonts w:ascii="Arial" w:hAnsi="Arial" w:cs="Arial"/>
          <w:sz w:val="18"/>
          <w:szCs w:val="18"/>
          <w:lang w:eastAsia="es-ES"/>
        </w:rPr>
        <w:t xml:space="preserve"> (tipo documento, </w:t>
      </w:r>
      <w:r w:rsidR="00A25C1F" w:rsidRPr="00CD50F8">
        <w:rPr>
          <w:rFonts w:ascii="Arial" w:hAnsi="Arial" w:cs="Arial"/>
          <w:sz w:val="18"/>
          <w:szCs w:val="18"/>
          <w:lang w:eastAsia="es-ES"/>
        </w:rPr>
        <w:t>número</w:t>
      </w:r>
      <w:r w:rsidR="00C0531A" w:rsidRPr="00CD50F8">
        <w:rPr>
          <w:rFonts w:ascii="Arial" w:hAnsi="Arial" w:cs="Arial"/>
          <w:sz w:val="18"/>
          <w:szCs w:val="18"/>
          <w:lang w:eastAsia="es-ES"/>
        </w:rPr>
        <w:t xml:space="preserve"> de documento, tipo de licencia, licencia de conducir)</w:t>
      </w:r>
    </w:p>
    <w:p w:rsidR="00C0531A" w:rsidRPr="00CD50F8" w:rsidRDefault="00C0531A" w:rsidP="00D917A1">
      <w:pPr>
        <w:pStyle w:val="Textodeglobo"/>
        <w:numPr>
          <w:ilvl w:val="3"/>
          <w:numId w:val="53"/>
        </w:numPr>
        <w:rPr>
          <w:rFonts w:ascii="Arial" w:hAnsi="Arial" w:cs="Arial"/>
          <w:sz w:val="18"/>
          <w:szCs w:val="18"/>
          <w:lang w:eastAsia="es-ES"/>
        </w:rPr>
      </w:pPr>
      <w:r w:rsidRPr="00CD50F8">
        <w:rPr>
          <w:rFonts w:ascii="Arial" w:hAnsi="Arial" w:cs="Arial"/>
          <w:sz w:val="18"/>
          <w:szCs w:val="18"/>
          <w:lang w:eastAsia="es-ES"/>
        </w:rPr>
        <w:t xml:space="preserve">No vigente para el Usuario transportista a la fecha de la operación </w:t>
      </w:r>
    </w:p>
    <w:p w:rsidR="00C0531A" w:rsidRPr="00CD50F8" w:rsidRDefault="00C0531A" w:rsidP="00D917A1">
      <w:pPr>
        <w:pStyle w:val="Textodeglobo"/>
        <w:numPr>
          <w:ilvl w:val="3"/>
          <w:numId w:val="53"/>
        </w:numPr>
        <w:rPr>
          <w:rFonts w:ascii="Arial" w:hAnsi="Arial" w:cs="Arial"/>
          <w:sz w:val="18"/>
          <w:szCs w:val="18"/>
          <w:lang w:eastAsia="es-ES"/>
        </w:rPr>
      </w:pPr>
      <w:r w:rsidRPr="00CD50F8">
        <w:rPr>
          <w:rFonts w:ascii="Arial" w:hAnsi="Arial" w:cs="Arial"/>
          <w:sz w:val="18"/>
          <w:szCs w:val="18"/>
          <w:lang w:eastAsia="es-ES"/>
        </w:rPr>
        <w:t xml:space="preserve">Licencia caduca a la fecha de la operación </w:t>
      </w:r>
    </w:p>
    <w:p w:rsidR="00132978" w:rsidRPr="00CD50F8" w:rsidRDefault="001F57D1" w:rsidP="00D917A1">
      <w:pPr>
        <w:pStyle w:val="Textodeglobo"/>
        <w:numPr>
          <w:ilvl w:val="1"/>
          <w:numId w:val="53"/>
        </w:numPr>
        <w:ind w:left="1776"/>
        <w:rPr>
          <w:rFonts w:ascii="Arial" w:hAnsi="Arial" w:cs="Arial"/>
          <w:sz w:val="18"/>
          <w:szCs w:val="18"/>
          <w:lang w:eastAsia="es-ES"/>
        </w:rPr>
      </w:pPr>
      <w:r w:rsidRPr="00CD50F8">
        <w:rPr>
          <w:rFonts w:ascii="Arial" w:hAnsi="Arial" w:cs="Arial"/>
          <w:sz w:val="18"/>
          <w:szCs w:val="18"/>
          <w:lang w:eastAsia="es-ES"/>
        </w:rPr>
        <w:t>Vehículos</w:t>
      </w:r>
      <w:r w:rsidR="00132978" w:rsidRPr="00CD50F8">
        <w:rPr>
          <w:rFonts w:ascii="Arial" w:hAnsi="Arial" w:cs="Arial"/>
          <w:sz w:val="18"/>
          <w:szCs w:val="18"/>
          <w:lang w:eastAsia="es-ES"/>
        </w:rPr>
        <w:t xml:space="preserve"> </w:t>
      </w:r>
    </w:p>
    <w:p w:rsidR="002C5A7B" w:rsidRPr="00CD50F8" w:rsidRDefault="002C5A7B" w:rsidP="00D917A1">
      <w:pPr>
        <w:pStyle w:val="Textodeglobo"/>
        <w:numPr>
          <w:ilvl w:val="3"/>
          <w:numId w:val="53"/>
        </w:numPr>
        <w:rPr>
          <w:rFonts w:ascii="Arial" w:hAnsi="Arial" w:cs="Arial"/>
          <w:sz w:val="18"/>
          <w:szCs w:val="18"/>
          <w:lang w:eastAsia="es-ES"/>
        </w:rPr>
      </w:pPr>
      <w:r w:rsidRPr="00CD50F8">
        <w:rPr>
          <w:rFonts w:ascii="Arial" w:hAnsi="Arial" w:cs="Arial"/>
          <w:sz w:val="18"/>
          <w:szCs w:val="18"/>
          <w:lang w:eastAsia="es-ES"/>
        </w:rPr>
        <w:t xml:space="preserve">No vigente para el Usuario transportista a la fecha de la operación </w:t>
      </w:r>
    </w:p>
    <w:p w:rsidR="002C5A7B" w:rsidRPr="00CD50F8" w:rsidRDefault="001F57D1" w:rsidP="00D917A1">
      <w:pPr>
        <w:pStyle w:val="Textodeglobo"/>
        <w:numPr>
          <w:ilvl w:val="3"/>
          <w:numId w:val="53"/>
        </w:numPr>
        <w:rPr>
          <w:rFonts w:ascii="Arial" w:hAnsi="Arial" w:cs="Arial"/>
          <w:sz w:val="18"/>
          <w:szCs w:val="18"/>
          <w:lang w:eastAsia="es-ES"/>
        </w:rPr>
      </w:pPr>
      <w:r w:rsidRPr="00CD50F8">
        <w:rPr>
          <w:rFonts w:ascii="Arial" w:hAnsi="Arial" w:cs="Arial"/>
          <w:sz w:val="18"/>
          <w:szCs w:val="18"/>
          <w:lang w:eastAsia="es-ES"/>
        </w:rPr>
        <w:t>Certificación</w:t>
      </w:r>
      <w:r w:rsidR="002C5A7B" w:rsidRPr="00CD50F8">
        <w:rPr>
          <w:rFonts w:ascii="Arial" w:hAnsi="Arial" w:cs="Arial"/>
          <w:sz w:val="18"/>
          <w:szCs w:val="18"/>
          <w:lang w:eastAsia="es-ES"/>
        </w:rPr>
        <w:t xml:space="preserve"> de habilitación vehicular caduca a la fecha de la operación </w:t>
      </w:r>
    </w:p>
    <w:p w:rsidR="00132978" w:rsidRPr="00CD50F8" w:rsidRDefault="00132978" w:rsidP="00132978">
      <w:pPr>
        <w:pStyle w:val="Textodeglobo"/>
        <w:ind w:left="360"/>
        <w:rPr>
          <w:rFonts w:ascii="Arial" w:hAnsi="Arial" w:cs="Arial"/>
          <w:sz w:val="18"/>
          <w:szCs w:val="18"/>
          <w:lang w:eastAsia="es-ES"/>
        </w:rPr>
      </w:pPr>
    </w:p>
    <w:p w:rsidR="008576ED" w:rsidRPr="00CD50F8" w:rsidRDefault="008576ED" w:rsidP="008576ED">
      <w:pPr>
        <w:pStyle w:val="Textodeglobo"/>
        <w:ind w:left="720"/>
        <w:rPr>
          <w:rFonts w:ascii="Arial" w:hAnsi="Arial" w:cs="Arial"/>
          <w:sz w:val="18"/>
          <w:szCs w:val="18"/>
          <w:lang w:eastAsia="es-ES"/>
        </w:rPr>
      </w:pPr>
      <w:r w:rsidRPr="00CD50F8">
        <w:rPr>
          <w:rFonts w:ascii="Arial" w:hAnsi="Arial" w:cs="Arial"/>
          <w:sz w:val="18"/>
          <w:szCs w:val="18"/>
          <w:lang w:eastAsia="es-ES"/>
        </w:rPr>
        <w:t xml:space="preserve">Consideraciones </w:t>
      </w:r>
    </w:p>
    <w:p w:rsidR="00BC1405" w:rsidRPr="00CD50F8" w:rsidRDefault="00BC1405" w:rsidP="00D917A1">
      <w:pPr>
        <w:pStyle w:val="Textodeglobo"/>
        <w:numPr>
          <w:ilvl w:val="0"/>
          <w:numId w:val="80"/>
        </w:numPr>
        <w:ind w:left="1418"/>
        <w:rPr>
          <w:rFonts w:ascii="Arial" w:hAnsi="Arial" w:cs="Arial"/>
          <w:sz w:val="18"/>
          <w:szCs w:val="18"/>
          <w:lang w:eastAsia="es-ES"/>
        </w:rPr>
      </w:pPr>
      <w:r w:rsidRPr="00CD50F8">
        <w:rPr>
          <w:rFonts w:ascii="Arial" w:hAnsi="Arial" w:cs="Arial"/>
          <w:sz w:val="18"/>
          <w:szCs w:val="18"/>
          <w:lang w:eastAsia="es-ES"/>
        </w:rPr>
        <w:t xml:space="preserve">Ordenado por Usuario, operación, secuencia de la operación e inconsistencia (puede presentar </w:t>
      </w:r>
      <w:r w:rsidR="001F57D1" w:rsidRPr="00CD50F8">
        <w:rPr>
          <w:rFonts w:ascii="Arial" w:hAnsi="Arial" w:cs="Arial"/>
          <w:sz w:val="18"/>
          <w:szCs w:val="18"/>
          <w:lang w:eastAsia="es-ES"/>
        </w:rPr>
        <w:t>más</w:t>
      </w:r>
      <w:r w:rsidRPr="00CD50F8">
        <w:rPr>
          <w:rFonts w:ascii="Arial" w:hAnsi="Arial" w:cs="Arial"/>
          <w:sz w:val="18"/>
          <w:szCs w:val="18"/>
          <w:lang w:eastAsia="es-ES"/>
        </w:rPr>
        <w:t xml:space="preserve"> de una por operación)</w:t>
      </w:r>
    </w:p>
    <w:p w:rsidR="00B05A42" w:rsidRPr="00CD50F8" w:rsidRDefault="00BC1405" w:rsidP="00D917A1">
      <w:pPr>
        <w:pStyle w:val="Textodeglobo"/>
        <w:numPr>
          <w:ilvl w:val="0"/>
          <w:numId w:val="80"/>
        </w:numPr>
        <w:ind w:left="1418"/>
        <w:rPr>
          <w:rFonts w:ascii="Arial" w:hAnsi="Arial" w:cs="Arial"/>
          <w:sz w:val="18"/>
          <w:szCs w:val="18"/>
          <w:lang w:eastAsia="es-ES"/>
        </w:rPr>
      </w:pPr>
      <w:r w:rsidRPr="00CD50F8">
        <w:rPr>
          <w:rFonts w:ascii="Arial" w:hAnsi="Arial" w:cs="Arial"/>
          <w:sz w:val="18"/>
          <w:szCs w:val="18"/>
          <w:lang w:eastAsia="es-ES"/>
        </w:rPr>
        <w:t xml:space="preserve">Presenta las operaciones según el rango del periodo a analizar </w:t>
      </w:r>
    </w:p>
    <w:p w:rsidR="00B05A42" w:rsidRPr="00CD50F8" w:rsidRDefault="00B05A42" w:rsidP="00D917A1">
      <w:pPr>
        <w:pStyle w:val="Textodeglobo"/>
        <w:numPr>
          <w:ilvl w:val="0"/>
          <w:numId w:val="80"/>
        </w:numPr>
        <w:ind w:left="1418"/>
        <w:rPr>
          <w:rFonts w:ascii="Arial" w:hAnsi="Arial" w:cs="Arial"/>
          <w:sz w:val="18"/>
          <w:szCs w:val="18"/>
          <w:lang w:eastAsia="es-ES"/>
        </w:rPr>
      </w:pPr>
      <w:r w:rsidRPr="00CD50F8">
        <w:rPr>
          <w:sz w:val="18"/>
          <w:szCs w:val="18"/>
        </w:rPr>
        <w:t>Considerar que los tipos de BF mezcla y disolvente no tienen código de BF por lo que deberá mostrarse ‘000’</w:t>
      </w:r>
    </w:p>
    <w:p w:rsidR="007B7092" w:rsidRPr="00CD50F8" w:rsidRDefault="007B7092" w:rsidP="00D917A1">
      <w:pPr>
        <w:pStyle w:val="Prrafodelista"/>
        <w:numPr>
          <w:ilvl w:val="0"/>
          <w:numId w:val="80"/>
        </w:numPr>
        <w:ind w:left="1418"/>
        <w:rPr>
          <w:rFonts w:cs="Arial"/>
          <w:sz w:val="18"/>
          <w:szCs w:val="18"/>
          <w:lang w:val="es-PE"/>
        </w:rPr>
      </w:pPr>
      <w:r w:rsidRPr="00CD50F8">
        <w:rPr>
          <w:rFonts w:cs="Arial"/>
          <w:sz w:val="18"/>
          <w:szCs w:val="18"/>
          <w:lang w:val="es-PE"/>
        </w:rPr>
        <w:t xml:space="preserve">El reporte deberá incluir una pestaña ‘DETALLE’, donde se muestre toda la </w:t>
      </w:r>
      <w:r w:rsidR="004217DE" w:rsidRPr="00CD50F8">
        <w:rPr>
          <w:rFonts w:cs="Arial"/>
          <w:sz w:val="18"/>
          <w:szCs w:val="18"/>
          <w:lang w:val="es-PE"/>
        </w:rPr>
        <w:t>información</w:t>
      </w:r>
      <w:r w:rsidRPr="00CD50F8">
        <w:rPr>
          <w:rFonts w:cs="Arial"/>
          <w:sz w:val="18"/>
          <w:szCs w:val="18"/>
          <w:lang w:val="es-PE"/>
        </w:rPr>
        <w:t xml:space="preserve"> de las operaciones con los RUC involucrados con los cuales la </w:t>
      </w:r>
      <w:r w:rsidR="004217DE" w:rsidRPr="00CD50F8">
        <w:rPr>
          <w:rFonts w:cs="Arial"/>
          <w:sz w:val="18"/>
          <w:szCs w:val="18"/>
          <w:lang w:val="es-PE"/>
        </w:rPr>
        <w:t>información</w:t>
      </w:r>
      <w:r w:rsidRPr="00CD50F8">
        <w:rPr>
          <w:rFonts w:cs="Arial"/>
          <w:sz w:val="18"/>
          <w:szCs w:val="18"/>
          <w:lang w:val="es-PE"/>
        </w:rPr>
        <w:t xml:space="preserve"> no coincide</w:t>
      </w:r>
    </w:p>
    <w:p w:rsidR="00436825" w:rsidRPr="00CD50F8" w:rsidRDefault="00436825" w:rsidP="00D917A1">
      <w:pPr>
        <w:pStyle w:val="Textodeglobo"/>
        <w:numPr>
          <w:ilvl w:val="0"/>
          <w:numId w:val="80"/>
        </w:numPr>
        <w:ind w:left="1418"/>
        <w:rPr>
          <w:rFonts w:ascii="Arial" w:hAnsi="Arial" w:cs="Arial"/>
          <w:sz w:val="18"/>
          <w:szCs w:val="18"/>
          <w:lang w:eastAsia="es-ES"/>
        </w:rPr>
      </w:pPr>
      <w:r w:rsidRPr="00CD50F8">
        <w:rPr>
          <w:rFonts w:ascii="Arial" w:hAnsi="Arial" w:cs="Arial"/>
          <w:sz w:val="18"/>
          <w:szCs w:val="18"/>
          <w:lang w:eastAsia="es-ES"/>
        </w:rPr>
        <w:t xml:space="preserve">Colocar como pie de página que el stock disponible final se refleja cuando el usuario no tenga operaciones imputadas pendientes de confirmar </w:t>
      </w:r>
    </w:p>
    <w:p w:rsidR="00436825" w:rsidRPr="00CD50F8" w:rsidRDefault="00436825" w:rsidP="00D917A1">
      <w:pPr>
        <w:pStyle w:val="Textodeglobo"/>
        <w:numPr>
          <w:ilvl w:val="0"/>
          <w:numId w:val="80"/>
        </w:numPr>
        <w:ind w:left="1418"/>
        <w:rPr>
          <w:rFonts w:ascii="Arial" w:hAnsi="Arial" w:cs="Arial"/>
          <w:sz w:val="18"/>
          <w:szCs w:val="18"/>
          <w:lang w:eastAsia="es-ES"/>
        </w:rPr>
      </w:pPr>
      <w:r w:rsidRPr="00CD50F8">
        <w:rPr>
          <w:rFonts w:ascii="Arial" w:hAnsi="Arial" w:cs="Arial"/>
          <w:sz w:val="18"/>
          <w:szCs w:val="18"/>
          <w:lang w:eastAsia="es-ES"/>
        </w:rPr>
        <w:t xml:space="preserve">Se debe tener la opción para bajar la información del detalle del reporte a un archivo CSV o </w:t>
      </w:r>
      <w:r w:rsidRPr="00CD50F8">
        <w:rPr>
          <w:rFonts w:ascii="Arial" w:hAnsi="Arial" w:cs="Arial"/>
          <w:sz w:val="18"/>
          <w:szCs w:val="18"/>
        </w:rPr>
        <w:t>TXT.</w:t>
      </w:r>
    </w:p>
    <w:p w:rsidR="00D26756" w:rsidRPr="00CD50F8" w:rsidRDefault="00D26756" w:rsidP="00D917A1">
      <w:pPr>
        <w:pStyle w:val="Textodeglobo"/>
        <w:numPr>
          <w:ilvl w:val="0"/>
          <w:numId w:val="80"/>
        </w:numPr>
        <w:ind w:left="1418"/>
        <w:rPr>
          <w:rFonts w:ascii="Arial" w:hAnsi="Arial" w:cs="Arial"/>
          <w:sz w:val="18"/>
          <w:szCs w:val="18"/>
          <w:lang w:eastAsia="es-ES"/>
        </w:rPr>
      </w:pPr>
      <w:r w:rsidRPr="00CD50F8">
        <w:rPr>
          <w:rFonts w:cs="Arial"/>
          <w:sz w:val="18"/>
          <w:szCs w:val="18"/>
        </w:rPr>
        <w:t>Debe mostrar la fecha y usuario que emite la consulta así como la última fecha en la cual se actualizo la información en el registro diario de operaciones</w:t>
      </w:r>
    </w:p>
    <w:p w:rsidR="00436825" w:rsidRPr="00CD50F8" w:rsidRDefault="00436825" w:rsidP="00436825">
      <w:pPr>
        <w:pStyle w:val="Textodeglobo"/>
        <w:ind w:left="720"/>
        <w:rPr>
          <w:rFonts w:ascii="Arial" w:hAnsi="Arial" w:cs="Arial"/>
          <w:sz w:val="18"/>
          <w:szCs w:val="18"/>
          <w:lang w:eastAsia="es-ES"/>
        </w:rPr>
      </w:pPr>
    </w:p>
    <w:p w:rsidR="00436825" w:rsidRPr="00CD50F8" w:rsidRDefault="00436825" w:rsidP="00436825">
      <w:pPr>
        <w:pStyle w:val="Prrafodelista"/>
        <w:ind w:left="1418"/>
        <w:rPr>
          <w:rFonts w:cs="Arial"/>
          <w:sz w:val="18"/>
          <w:szCs w:val="18"/>
          <w:lang w:val="es-PE"/>
        </w:rPr>
      </w:pPr>
    </w:p>
    <w:p w:rsidR="00436825" w:rsidRPr="00CD50F8" w:rsidRDefault="00436825" w:rsidP="00D917A1">
      <w:pPr>
        <w:pStyle w:val="Textodeglobo"/>
        <w:numPr>
          <w:ilvl w:val="0"/>
          <w:numId w:val="90"/>
        </w:numPr>
        <w:rPr>
          <w:rFonts w:ascii="Arial" w:hAnsi="Arial" w:cs="Arial"/>
          <w:b/>
          <w:sz w:val="18"/>
          <w:szCs w:val="18"/>
          <w:u w:val="single"/>
          <w:lang w:eastAsia="es-ES"/>
        </w:rPr>
      </w:pPr>
      <w:r w:rsidRPr="00CD50F8">
        <w:rPr>
          <w:rFonts w:ascii="Arial" w:hAnsi="Arial" w:cs="Arial"/>
          <w:b/>
          <w:sz w:val="18"/>
          <w:szCs w:val="18"/>
          <w:u w:val="single"/>
          <w:lang w:eastAsia="es-ES"/>
        </w:rPr>
        <w:lastRenderedPageBreak/>
        <w:t>Reporte de Coeficiente Insumo Producto.</w:t>
      </w:r>
    </w:p>
    <w:p w:rsidR="00436825" w:rsidRPr="00CD50F8" w:rsidRDefault="00436825" w:rsidP="00436825">
      <w:pPr>
        <w:pStyle w:val="Prrafodelista"/>
        <w:ind w:left="720"/>
        <w:rPr>
          <w:rFonts w:cs="Arial"/>
          <w:sz w:val="18"/>
          <w:szCs w:val="18"/>
          <w:lang w:val="es-PE"/>
        </w:rPr>
      </w:pPr>
      <w:r w:rsidRPr="00CD50F8">
        <w:rPr>
          <w:rFonts w:cs="Arial"/>
          <w:sz w:val="18"/>
          <w:szCs w:val="18"/>
          <w:lang w:val="es-PE"/>
        </w:rPr>
        <w:t>El reporte emitido permitirá verificar la información relacionada al coeficiente insumo producto comparando el valor declarado de la operación entre los parámetros detallados en para dicho coeficiente</w:t>
      </w:r>
      <w:r w:rsidR="00772E2B" w:rsidRPr="00CD50F8">
        <w:rPr>
          <w:rFonts w:cs="Arial"/>
          <w:sz w:val="18"/>
          <w:szCs w:val="18"/>
          <w:lang w:val="es-PE"/>
        </w:rPr>
        <w:t xml:space="preserve"> en el Registro</w:t>
      </w:r>
      <w:r w:rsidRPr="00CD50F8">
        <w:rPr>
          <w:rFonts w:cs="Arial"/>
          <w:sz w:val="18"/>
          <w:szCs w:val="18"/>
          <w:lang w:val="es-PE"/>
        </w:rPr>
        <w:t xml:space="preserve">, de modo que permita identificar el uso de los porcentajes de bien fiscalizados.    </w:t>
      </w:r>
    </w:p>
    <w:p w:rsidR="00436825" w:rsidRPr="00CD50F8" w:rsidRDefault="00436825" w:rsidP="00436825">
      <w:pPr>
        <w:pStyle w:val="Prrafodelista"/>
        <w:ind w:left="720"/>
        <w:rPr>
          <w:rFonts w:cs="Arial"/>
          <w:sz w:val="18"/>
          <w:szCs w:val="18"/>
          <w:lang w:val="es-PE"/>
        </w:rPr>
      </w:pPr>
    </w:p>
    <w:p w:rsidR="00436825" w:rsidRPr="00CD50F8" w:rsidRDefault="00436825" w:rsidP="00436825">
      <w:pPr>
        <w:pStyle w:val="Textodeglobo"/>
        <w:ind w:left="709"/>
        <w:rPr>
          <w:rFonts w:ascii="Arial" w:hAnsi="Arial" w:cs="Arial"/>
          <w:sz w:val="18"/>
          <w:szCs w:val="18"/>
          <w:lang w:eastAsia="es-ES"/>
        </w:rPr>
      </w:pPr>
      <w:r w:rsidRPr="00CD50F8">
        <w:rPr>
          <w:rFonts w:ascii="Arial" w:hAnsi="Arial" w:cs="Arial"/>
          <w:sz w:val="18"/>
          <w:szCs w:val="18"/>
          <w:lang w:eastAsia="es-ES"/>
        </w:rPr>
        <w:t>Filtros</w:t>
      </w:r>
    </w:p>
    <w:p w:rsidR="00772E2B" w:rsidRPr="00CD50F8" w:rsidRDefault="00772E2B" w:rsidP="00D917A1">
      <w:pPr>
        <w:numPr>
          <w:ilvl w:val="0"/>
          <w:numId w:val="38"/>
        </w:numPr>
        <w:ind w:left="1418"/>
        <w:rPr>
          <w:sz w:val="18"/>
          <w:szCs w:val="18"/>
          <w:lang w:val="es-PE"/>
        </w:rPr>
      </w:pPr>
      <w:r w:rsidRPr="00CD50F8">
        <w:rPr>
          <w:sz w:val="18"/>
          <w:szCs w:val="18"/>
          <w:lang w:val="es-PE"/>
        </w:rPr>
        <w:t xml:space="preserve">Usuarios </w:t>
      </w:r>
    </w:p>
    <w:p w:rsidR="00772E2B" w:rsidRPr="00CD50F8" w:rsidRDefault="00772E2B" w:rsidP="00D917A1">
      <w:pPr>
        <w:numPr>
          <w:ilvl w:val="0"/>
          <w:numId w:val="167"/>
        </w:numPr>
        <w:rPr>
          <w:sz w:val="18"/>
          <w:szCs w:val="18"/>
          <w:lang w:val="es-PE"/>
        </w:rPr>
      </w:pPr>
      <w:r w:rsidRPr="00CD50F8">
        <w:rPr>
          <w:sz w:val="18"/>
          <w:szCs w:val="18"/>
          <w:lang w:val="es-PE"/>
        </w:rPr>
        <w:t>RUC especifico</w:t>
      </w:r>
    </w:p>
    <w:p w:rsidR="00772E2B" w:rsidRPr="00CD50F8" w:rsidRDefault="00772E2B" w:rsidP="00D917A1">
      <w:pPr>
        <w:numPr>
          <w:ilvl w:val="0"/>
          <w:numId w:val="167"/>
        </w:numPr>
        <w:rPr>
          <w:sz w:val="18"/>
          <w:szCs w:val="18"/>
          <w:lang w:val="es-PE"/>
        </w:rPr>
      </w:pPr>
      <w:r w:rsidRPr="00CD50F8">
        <w:rPr>
          <w:sz w:val="18"/>
          <w:szCs w:val="18"/>
          <w:lang w:val="es-PE"/>
        </w:rPr>
        <w:t xml:space="preserve">PRIU </w:t>
      </w:r>
    </w:p>
    <w:p w:rsidR="00772E2B" w:rsidRPr="00CD50F8" w:rsidRDefault="00772E2B" w:rsidP="00D917A1">
      <w:pPr>
        <w:numPr>
          <w:ilvl w:val="0"/>
          <w:numId w:val="167"/>
        </w:numPr>
        <w:rPr>
          <w:sz w:val="18"/>
          <w:szCs w:val="18"/>
          <w:lang w:val="es-PE"/>
        </w:rPr>
      </w:pPr>
      <w:r w:rsidRPr="00CD50F8">
        <w:rPr>
          <w:sz w:val="18"/>
          <w:szCs w:val="18"/>
          <w:lang w:val="es-PE"/>
        </w:rPr>
        <w:t xml:space="preserve">Todos </w:t>
      </w:r>
    </w:p>
    <w:p w:rsidR="00040D8B" w:rsidRPr="00CD50F8" w:rsidRDefault="00040D8B" w:rsidP="00D917A1">
      <w:pPr>
        <w:numPr>
          <w:ilvl w:val="0"/>
          <w:numId w:val="38"/>
        </w:numPr>
        <w:ind w:left="1418"/>
        <w:rPr>
          <w:sz w:val="18"/>
          <w:szCs w:val="18"/>
          <w:lang w:val="es-PE"/>
        </w:rPr>
      </w:pPr>
      <w:r w:rsidRPr="00CD50F8">
        <w:rPr>
          <w:sz w:val="18"/>
          <w:szCs w:val="18"/>
          <w:lang w:val="es-PE"/>
        </w:rPr>
        <w:t>Rango de periodos (aaaa/mm)</w:t>
      </w:r>
    </w:p>
    <w:p w:rsidR="00040D8B" w:rsidRPr="00CD50F8" w:rsidRDefault="00040D8B" w:rsidP="00040D8B">
      <w:pPr>
        <w:ind w:left="1418"/>
        <w:rPr>
          <w:sz w:val="18"/>
          <w:szCs w:val="18"/>
          <w:lang w:val="es-PE"/>
        </w:rPr>
      </w:pPr>
      <w:r w:rsidRPr="00CD50F8">
        <w:rPr>
          <w:sz w:val="18"/>
          <w:szCs w:val="18"/>
          <w:lang w:val="es-PE"/>
        </w:rPr>
        <w:t>Desde</w:t>
      </w:r>
    </w:p>
    <w:p w:rsidR="00040D8B" w:rsidRPr="00CD50F8" w:rsidRDefault="00040D8B" w:rsidP="00040D8B">
      <w:pPr>
        <w:ind w:left="1418"/>
        <w:rPr>
          <w:sz w:val="18"/>
          <w:szCs w:val="18"/>
          <w:lang w:val="es-PE"/>
        </w:rPr>
      </w:pPr>
      <w:r w:rsidRPr="00CD50F8">
        <w:rPr>
          <w:sz w:val="18"/>
          <w:szCs w:val="18"/>
          <w:lang w:val="es-PE"/>
        </w:rPr>
        <w:t xml:space="preserve">Hasta </w:t>
      </w:r>
    </w:p>
    <w:p w:rsidR="00040D8B" w:rsidRPr="00CD50F8" w:rsidRDefault="00040D8B" w:rsidP="00D917A1">
      <w:pPr>
        <w:numPr>
          <w:ilvl w:val="0"/>
          <w:numId w:val="38"/>
        </w:numPr>
        <w:ind w:left="1418"/>
        <w:rPr>
          <w:sz w:val="18"/>
          <w:szCs w:val="18"/>
          <w:lang w:val="es-PE"/>
        </w:rPr>
      </w:pPr>
      <w:r w:rsidRPr="00CD50F8">
        <w:rPr>
          <w:sz w:val="18"/>
          <w:szCs w:val="18"/>
          <w:lang w:val="es-PE"/>
        </w:rPr>
        <w:t xml:space="preserve">Estado de la inscripción (selección </w:t>
      </w:r>
      <w:r w:rsidR="00A07566" w:rsidRPr="00CD50F8">
        <w:rPr>
          <w:sz w:val="18"/>
          <w:szCs w:val="18"/>
          <w:lang w:val="es-PE"/>
        </w:rPr>
        <w:t>múltiple</w:t>
      </w:r>
      <w:r w:rsidRPr="00CD50F8">
        <w:rPr>
          <w:sz w:val="18"/>
          <w:szCs w:val="18"/>
          <w:lang w:val="es-PE"/>
        </w:rPr>
        <w:t>)</w:t>
      </w:r>
    </w:p>
    <w:p w:rsidR="00040D8B" w:rsidRPr="00CD50F8" w:rsidRDefault="00040D8B" w:rsidP="00D917A1">
      <w:pPr>
        <w:numPr>
          <w:ilvl w:val="0"/>
          <w:numId w:val="38"/>
        </w:numPr>
        <w:ind w:left="1418"/>
        <w:rPr>
          <w:sz w:val="18"/>
          <w:szCs w:val="18"/>
          <w:lang w:val="es-PE"/>
        </w:rPr>
      </w:pPr>
      <w:r w:rsidRPr="00CD50F8">
        <w:rPr>
          <w:sz w:val="18"/>
          <w:szCs w:val="18"/>
          <w:lang w:val="es-PE"/>
        </w:rPr>
        <w:t xml:space="preserve">Tipo de Bien Fiscalizado (selección </w:t>
      </w:r>
      <w:r w:rsidR="00A07566" w:rsidRPr="00CD50F8">
        <w:rPr>
          <w:sz w:val="18"/>
          <w:szCs w:val="18"/>
          <w:lang w:val="es-PE"/>
        </w:rPr>
        <w:t>múltiple</w:t>
      </w:r>
      <w:r w:rsidRPr="00CD50F8">
        <w:rPr>
          <w:sz w:val="18"/>
          <w:szCs w:val="18"/>
          <w:lang w:val="es-PE"/>
        </w:rPr>
        <w:t>)</w:t>
      </w:r>
      <w:r w:rsidR="00310407" w:rsidRPr="00CD50F8">
        <w:rPr>
          <w:sz w:val="18"/>
          <w:szCs w:val="18"/>
          <w:lang w:val="es-PE"/>
        </w:rPr>
        <w:t xml:space="preserve">, corresponde al componente a analizar </w:t>
      </w:r>
    </w:p>
    <w:p w:rsidR="00040D8B" w:rsidRPr="00CD50F8" w:rsidRDefault="00040D8B" w:rsidP="00D917A1">
      <w:pPr>
        <w:numPr>
          <w:ilvl w:val="0"/>
          <w:numId w:val="38"/>
        </w:numPr>
        <w:ind w:left="1418"/>
        <w:rPr>
          <w:sz w:val="18"/>
          <w:szCs w:val="18"/>
          <w:lang w:val="es-PE"/>
        </w:rPr>
      </w:pPr>
      <w:r w:rsidRPr="00CD50F8">
        <w:rPr>
          <w:sz w:val="18"/>
          <w:szCs w:val="18"/>
          <w:lang w:val="es-PE"/>
        </w:rPr>
        <w:t xml:space="preserve">Bien Fiscalizado (selección </w:t>
      </w:r>
      <w:r w:rsidR="00A07566" w:rsidRPr="00CD50F8">
        <w:rPr>
          <w:sz w:val="18"/>
          <w:szCs w:val="18"/>
          <w:lang w:val="es-PE"/>
        </w:rPr>
        <w:t>múltiple</w:t>
      </w:r>
      <w:r w:rsidRPr="00CD50F8">
        <w:rPr>
          <w:sz w:val="18"/>
          <w:szCs w:val="18"/>
          <w:lang w:val="es-PE"/>
        </w:rPr>
        <w:t>)</w:t>
      </w:r>
      <w:r w:rsidR="00310407" w:rsidRPr="00CD50F8">
        <w:rPr>
          <w:sz w:val="18"/>
          <w:szCs w:val="18"/>
          <w:lang w:val="es-PE"/>
        </w:rPr>
        <w:t xml:space="preserve">, corresponde al componente a analizar </w:t>
      </w:r>
    </w:p>
    <w:p w:rsidR="00436825" w:rsidRPr="00CD50F8" w:rsidRDefault="00436825" w:rsidP="00436825">
      <w:pPr>
        <w:ind w:left="1058"/>
        <w:rPr>
          <w:rFonts w:cs="Arial"/>
          <w:sz w:val="18"/>
          <w:szCs w:val="18"/>
          <w:lang w:val="es-PE"/>
        </w:rPr>
      </w:pPr>
    </w:p>
    <w:p w:rsidR="00436825" w:rsidRPr="00CD50F8" w:rsidRDefault="00436825" w:rsidP="00436825">
      <w:pPr>
        <w:pStyle w:val="Textodeglobo"/>
        <w:ind w:left="709"/>
        <w:rPr>
          <w:rFonts w:ascii="Arial" w:hAnsi="Arial" w:cs="Arial"/>
          <w:sz w:val="18"/>
          <w:szCs w:val="18"/>
          <w:lang w:eastAsia="es-ES"/>
        </w:rPr>
      </w:pPr>
      <w:r w:rsidRPr="00CD50F8">
        <w:rPr>
          <w:rFonts w:ascii="Arial" w:hAnsi="Arial" w:cs="Arial"/>
          <w:sz w:val="18"/>
          <w:szCs w:val="18"/>
          <w:lang w:eastAsia="es-ES"/>
        </w:rPr>
        <w:t xml:space="preserve">Los </w:t>
      </w:r>
      <w:r w:rsidRPr="00CD50F8">
        <w:rPr>
          <w:sz w:val="18"/>
          <w:szCs w:val="18"/>
        </w:rPr>
        <w:t xml:space="preserve">datos </w:t>
      </w:r>
      <w:r w:rsidRPr="00CD50F8">
        <w:rPr>
          <w:rFonts w:ascii="Arial" w:hAnsi="Arial" w:cs="Arial"/>
          <w:sz w:val="18"/>
          <w:szCs w:val="18"/>
          <w:lang w:eastAsia="es-ES"/>
        </w:rPr>
        <w:t xml:space="preserve">a presentar son </w:t>
      </w:r>
    </w:p>
    <w:p w:rsidR="00436825" w:rsidRPr="00CD50F8" w:rsidRDefault="00436825" w:rsidP="00D917A1">
      <w:pPr>
        <w:numPr>
          <w:ilvl w:val="0"/>
          <w:numId w:val="91"/>
        </w:numPr>
        <w:ind w:left="1134"/>
        <w:rPr>
          <w:rFonts w:cs="Arial"/>
          <w:sz w:val="18"/>
          <w:szCs w:val="18"/>
          <w:lang w:val="es-PE"/>
        </w:rPr>
      </w:pPr>
      <w:r w:rsidRPr="00CD50F8">
        <w:rPr>
          <w:rFonts w:cs="Arial"/>
          <w:sz w:val="18"/>
          <w:szCs w:val="18"/>
          <w:lang w:val="es-PE"/>
        </w:rPr>
        <w:t>Cabecera</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RUC</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Razón Social</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 xml:space="preserve">Periodo de Vigencia </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 xml:space="preserve">Estado de inscripción ( si es suspendido / baja, especificar motivo y n° de resolución) </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Fecha del sistema, hora del sistema.</w:t>
      </w:r>
    </w:p>
    <w:p w:rsidR="00436825" w:rsidRPr="00CD50F8" w:rsidRDefault="00436825" w:rsidP="00D917A1">
      <w:pPr>
        <w:pStyle w:val="Prrafodelista"/>
        <w:numPr>
          <w:ilvl w:val="0"/>
          <w:numId w:val="53"/>
        </w:numPr>
        <w:ind w:left="1418"/>
        <w:rPr>
          <w:rFonts w:cs="Arial"/>
          <w:sz w:val="18"/>
          <w:szCs w:val="18"/>
          <w:lang w:val="es-PE"/>
        </w:rPr>
      </w:pPr>
      <w:r w:rsidRPr="00CD50F8">
        <w:rPr>
          <w:rFonts w:cs="Arial"/>
          <w:sz w:val="18"/>
          <w:szCs w:val="18"/>
          <w:lang w:val="es-PE"/>
        </w:rPr>
        <w:t>Usuario que emite el reporte</w:t>
      </w:r>
    </w:p>
    <w:p w:rsidR="00436825" w:rsidRPr="00CD50F8" w:rsidRDefault="00436825" w:rsidP="00D917A1">
      <w:pPr>
        <w:pStyle w:val="Prrafodelista"/>
        <w:numPr>
          <w:ilvl w:val="0"/>
          <w:numId w:val="53"/>
        </w:numPr>
        <w:ind w:left="1418"/>
        <w:rPr>
          <w:rFonts w:cs="Arial"/>
          <w:sz w:val="18"/>
          <w:szCs w:val="18"/>
          <w:lang w:val="es-PE"/>
        </w:rPr>
      </w:pPr>
    </w:p>
    <w:p w:rsidR="00436825" w:rsidRPr="00CD50F8" w:rsidRDefault="00436825" w:rsidP="00D917A1">
      <w:pPr>
        <w:numPr>
          <w:ilvl w:val="0"/>
          <w:numId w:val="91"/>
        </w:numPr>
        <w:ind w:left="1134"/>
        <w:rPr>
          <w:rFonts w:cs="Arial"/>
          <w:sz w:val="18"/>
          <w:szCs w:val="18"/>
          <w:lang w:val="es-PE"/>
        </w:rPr>
      </w:pPr>
      <w:r w:rsidRPr="00CD50F8">
        <w:rPr>
          <w:rFonts w:cs="Arial"/>
          <w:sz w:val="18"/>
          <w:szCs w:val="18"/>
          <w:lang w:val="es-PE"/>
        </w:rPr>
        <w:t>Detalle,</w:t>
      </w:r>
      <w:r w:rsidR="00224BED" w:rsidRPr="00CD50F8">
        <w:rPr>
          <w:rFonts w:cs="Arial"/>
          <w:sz w:val="18"/>
          <w:szCs w:val="18"/>
          <w:lang w:val="es-PE"/>
        </w:rPr>
        <w:t xml:space="preserve"> se separa por BF y BNF</w:t>
      </w:r>
    </w:p>
    <w:p w:rsidR="00224BED" w:rsidRPr="00CD50F8" w:rsidRDefault="00224BED" w:rsidP="00224BED">
      <w:pPr>
        <w:ind w:left="1134"/>
        <w:rPr>
          <w:rFonts w:cs="Arial"/>
          <w:sz w:val="18"/>
          <w:szCs w:val="18"/>
          <w:lang w:val="es-PE"/>
        </w:rPr>
      </w:pPr>
      <w:r w:rsidRPr="00CD50F8">
        <w:rPr>
          <w:rFonts w:cs="Arial"/>
          <w:sz w:val="18"/>
          <w:szCs w:val="18"/>
          <w:lang w:val="es-PE"/>
        </w:rPr>
        <w:t xml:space="preserve">Para BF </w:t>
      </w:r>
    </w:p>
    <w:p w:rsidR="003D682B" w:rsidRPr="00CD50F8" w:rsidRDefault="00224BED" w:rsidP="00D917A1">
      <w:pPr>
        <w:pStyle w:val="Prrafodelista"/>
        <w:numPr>
          <w:ilvl w:val="0"/>
          <w:numId w:val="53"/>
        </w:numPr>
        <w:ind w:left="1418"/>
        <w:rPr>
          <w:rFonts w:cs="Arial"/>
          <w:sz w:val="18"/>
          <w:szCs w:val="18"/>
          <w:lang w:val="es-PE"/>
        </w:rPr>
      </w:pPr>
      <w:r w:rsidRPr="00CD50F8">
        <w:rPr>
          <w:rFonts w:cs="Arial"/>
          <w:sz w:val="18"/>
          <w:szCs w:val="18"/>
          <w:lang w:val="es-PE"/>
        </w:rPr>
        <w:t>Bien fiscalizado</w:t>
      </w:r>
      <w:r w:rsidR="003D682B" w:rsidRPr="00CD50F8">
        <w:rPr>
          <w:rFonts w:cs="Arial"/>
          <w:sz w:val="18"/>
          <w:szCs w:val="18"/>
          <w:lang w:val="es-PE"/>
        </w:rPr>
        <w:t>, nombre del bien+”-“+nombre comercial del Bien</w:t>
      </w:r>
    </w:p>
    <w:p w:rsidR="00224BED" w:rsidRPr="00CD50F8" w:rsidRDefault="00224BED" w:rsidP="00D917A1">
      <w:pPr>
        <w:pStyle w:val="Prrafodelista"/>
        <w:numPr>
          <w:ilvl w:val="0"/>
          <w:numId w:val="53"/>
        </w:numPr>
        <w:ind w:left="1418"/>
        <w:rPr>
          <w:rFonts w:cs="Arial"/>
          <w:sz w:val="18"/>
          <w:szCs w:val="18"/>
          <w:lang w:val="es-PE"/>
        </w:rPr>
      </w:pPr>
      <w:r w:rsidRPr="00CD50F8">
        <w:rPr>
          <w:rFonts w:cs="Arial"/>
          <w:sz w:val="18"/>
          <w:szCs w:val="18"/>
          <w:lang w:val="es-PE"/>
        </w:rPr>
        <w:t xml:space="preserve">Fecha de alta del bien fiscalizado / Fecha de baja del Bien fiscalizado </w:t>
      </w:r>
    </w:p>
    <w:p w:rsidR="009818F3" w:rsidRPr="00CD50F8" w:rsidRDefault="00224BED" w:rsidP="00D917A1">
      <w:pPr>
        <w:pStyle w:val="Prrafodelista"/>
        <w:numPr>
          <w:ilvl w:val="0"/>
          <w:numId w:val="53"/>
        </w:numPr>
        <w:ind w:left="1418"/>
        <w:rPr>
          <w:rFonts w:cs="Arial"/>
          <w:sz w:val="18"/>
          <w:szCs w:val="18"/>
          <w:lang w:val="es-PE"/>
        </w:rPr>
      </w:pPr>
      <w:r w:rsidRPr="00CD50F8">
        <w:rPr>
          <w:rFonts w:cs="Arial"/>
          <w:sz w:val="18"/>
          <w:szCs w:val="18"/>
          <w:lang w:val="es-PE"/>
        </w:rPr>
        <w:t>Componente fiscalizado, nombre del componente fiscalizado del bien+”-“+nombre comercial del componente fiscalizado del Bien</w:t>
      </w:r>
    </w:p>
    <w:p w:rsidR="00224BED" w:rsidRPr="00CD50F8" w:rsidRDefault="00224BED" w:rsidP="00D917A1">
      <w:pPr>
        <w:pStyle w:val="Prrafodelista"/>
        <w:numPr>
          <w:ilvl w:val="0"/>
          <w:numId w:val="53"/>
        </w:numPr>
        <w:ind w:left="1418"/>
        <w:rPr>
          <w:rFonts w:cs="Arial"/>
          <w:sz w:val="18"/>
          <w:szCs w:val="18"/>
          <w:lang w:val="es-PE"/>
        </w:rPr>
      </w:pPr>
      <w:r w:rsidRPr="00CD50F8">
        <w:rPr>
          <w:rFonts w:cs="Arial"/>
          <w:sz w:val="18"/>
          <w:szCs w:val="18"/>
          <w:lang w:val="es-PE"/>
        </w:rPr>
        <w:t xml:space="preserve">Fecha de alta del componente del bien fiscalizado / Fecha de baja del componente del Bien fiscalizado </w:t>
      </w:r>
    </w:p>
    <w:p w:rsidR="00224BED" w:rsidRPr="00CD50F8" w:rsidRDefault="00E70877" w:rsidP="00D917A1">
      <w:pPr>
        <w:pStyle w:val="Prrafodelista"/>
        <w:numPr>
          <w:ilvl w:val="0"/>
          <w:numId w:val="53"/>
        </w:numPr>
        <w:ind w:left="1418"/>
        <w:rPr>
          <w:rFonts w:cs="Arial"/>
          <w:sz w:val="18"/>
          <w:szCs w:val="18"/>
          <w:lang w:val="es-PE"/>
        </w:rPr>
      </w:pPr>
      <w:r w:rsidRPr="00CD50F8">
        <w:rPr>
          <w:rFonts w:cs="Arial"/>
          <w:sz w:val="18"/>
          <w:szCs w:val="18"/>
          <w:lang w:val="es-PE"/>
        </w:rPr>
        <w:t>Contenido Total del Insumo en el Producto del componente fiscalizado del Bien según el Registro (a)</w:t>
      </w:r>
    </w:p>
    <w:p w:rsidR="00E70877" w:rsidRPr="00CD50F8" w:rsidRDefault="00E70877" w:rsidP="00D917A1">
      <w:pPr>
        <w:pStyle w:val="Prrafodelista"/>
        <w:numPr>
          <w:ilvl w:val="0"/>
          <w:numId w:val="53"/>
        </w:numPr>
        <w:ind w:left="1418"/>
        <w:rPr>
          <w:rFonts w:cs="Arial"/>
          <w:sz w:val="18"/>
          <w:szCs w:val="18"/>
          <w:lang w:val="es-PE"/>
        </w:rPr>
      </w:pPr>
      <w:r w:rsidRPr="00CD50F8">
        <w:rPr>
          <w:rFonts w:cs="Arial"/>
          <w:sz w:val="18"/>
          <w:szCs w:val="18"/>
          <w:lang w:val="es-PE"/>
        </w:rPr>
        <w:t xml:space="preserve">Ratio de consumo del componente fiscalizado del Bien (b) </w:t>
      </w:r>
    </w:p>
    <w:p w:rsidR="00E70877" w:rsidRPr="00CD50F8" w:rsidRDefault="00E70877" w:rsidP="00D917A1">
      <w:pPr>
        <w:pStyle w:val="Prrafodelista"/>
        <w:numPr>
          <w:ilvl w:val="0"/>
          <w:numId w:val="53"/>
        </w:numPr>
        <w:ind w:left="1418"/>
        <w:rPr>
          <w:rFonts w:cs="Arial"/>
          <w:sz w:val="18"/>
          <w:szCs w:val="18"/>
          <w:lang w:val="es-PE"/>
        </w:rPr>
      </w:pPr>
      <w:r w:rsidRPr="00CD50F8">
        <w:rPr>
          <w:rFonts w:cs="Arial"/>
          <w:sz w:val="18"/>
          <w:szCs w:val="18"/>
          <w:lang w:val="es-PE"/>
        </w:rPr>
        <w:t>Diferencia entre consumo declarado / ratio programado, ((b/a) -1)*100</w:t>
      </w:r>
      <w:r w:rsidR="00CD5DEA" w:rsidRPr="00CD50F8">
        <w:rPr>
          <w:rFonts w:cs="Arial"/>
          <w:sz w:val="18"/>
          <w:szCs w:val="18"/>
          <w:lang w:val="es-PE"/>
        </w:rPr>
        <w:t xml:space="preserve"> +”%”</w:t>
      </w:r>
    </w:p>
    <w:p w:rsidR="00F1170D" w:rsidRPr="00CD50F8" w:rsidRDefault="00F1170D" w:rsidP="00F1170D">
      <w:pPr>
        <w:ind w:left="1134"/>
        <w:rPr>
          <w:rFonts w:cs="Arial"/>
          <w:sz w:val="18"/>
          <w:szCs w:val="18"/>
          <w:lang w:val="es-PE"/>
        </w:rPr>
      </w:pPr>
      <w:r w:rsidRPr="00CD50F8">
        <w:rPr>
          <w:rFonts w:cs="Arial"/>
          <w:sz w:val="18"/>
          <w:szCs w:val="18"/>
          <w:lang w:val="es-PE"/>
        </w:rPr>
        <w:t>Para BNF</w:t>
      </w:r>
    </w:p>
    <w:p w:rsidR="00F1170D" w:rsidRPr="00CD50F8" w:rsidRDefault="00F1170D" w:rsidP="00D917A1">
      <w:pPr>
        <w:pStyle w:val="Prrafodelista"/>
        <w:numPr>
          <w:ilvl w:val="0"/>
          <w:numId w:val="53"/>
        </w:numPr>
        <w:ind w:left="1418"/>
        <w:rPr>
          <w:rFonts w:cs="Arial"/>
          <w:sz w:val="18"/>
          <w:szCs w:val="18"/>
          <w:lang w:val="es-PE"/>
        </w:rPr>
      </w:pPr>
      <w:r w:rsidRPr="00CD50F8">
        <w:rPr>
          <w:rFonts w:cs="Arial"/>
          <w:sz w:val="18"/>
          <w:szCs w:val="18"/>
          <w:lang w:val="es-PE"/>
        </w:rPr>
        <w:t xml:space="preserve">Bien </w:t>
      </w:r>
      <w:r w:rsidR="006A022E" w:rsidRPr="00CD50F8">
        <w:rPr>
          <w:rFonts w:cs="Arial"/>
          <w:sz w:val="18"/>
          <w:szCs w:val="18"/>
          <w:lang w:val="es-PE"/>
        </w:rPr>
        <w:t xml:space="preserve">no </w:t>
      </w:r>
      <w:r w:rsidRPr="00CD50F8">
        <w:rPr>
          <w:rFonts w:cs="Arial"/>
          <w:sz w:val="18"/>
          <w:szCs w:val="18"/>
          <w:lang w:val="es-PE"/>
        </w:rPr>
        <w:t>fiscalizado, nombre del bien</w:t>
      </w:r>
      <w:r w:rsidR="00282A32" w:rsidRPr="00CD50F8">
        <w:rPr>
          <w:rFonts w:cs="Arial"/>
          <w:sz w:val="18"/>
          <w:szCs w:val="18"/>
          <w:lang w:val="es-PE"/>
        </w:rPr>
        <w:t xml:space="preserve"> no fiscalizado</w:t>
      </w:r>
      <w:r w:rsidRPr="00CD50F8">
        <w:rPr>
          <w:rFonts w:cs="Arial"/>
          <w:sz w:val="18"/>
          <w:szCs w:val="18"/>
          <w:lang w:val="es-PE"/>
        </w:rPr>
        <w:t>+”-“+nombre comercial del Bien</w:t>
      </w:r>
      <w:r w:rsidR="00282A32" w:rsidRPr="00CD50F8">
        <w:rPr>
          <w:rFonts w:cs="Arial"/>
          <w:sz w:val="18"/>
          <w:szCs w:val="18"/>
          <w:lang w:val="es-PE"/>
        </w:rPr>
        <w:t xml:space="preserve"> no fiscalizado</w:t>
      </w:r>
    </w:p>
    <w:p w:rsidR="00F1170D" w:rsidRPr="00CD50F8" w:rsidRDefault="00F1170D" w:rsidP="00D917A1">
      <w:pPr>
        <w:pStyle w:val="Prrafodelista"/>
        <w:numPr>
          <w:ilvl w:val="0"/>
          <w:numId w:val="53"/>
        </w:numPr>
        <w:ind w:left="1418"/>
        <w:rPr>
          <w:rFonts w:cs="Arial"/>
          <w:sz w:val="18"/>
          <w:szCs w:val="18"/>
          <w:lang w:val="es-PE"/>
        </w:rPr>
      </w:pPr>
      <w:r w:rsidRPr="00CD50F8">
        <w:rPr>
          <w:rFonts w:cs="Arial"/>
          <w:sz w:val="18"/>
          <w:szCs w:val="18"/>
          <w:lang w:val="es-PE"/>
        </w:rPr>
        <w:t xml:space="preserve">Fecha de alta del bien </w:t>
      </w:r>
      <w:r w:rsidR="00282A32" w:rsidRPr="00CD50F8">
        <w:rPr>
          <w:rFonts w:cs="Arial"/>
          <w:sz w:val="18"/>
          <w:szCs w:val="18"/>
          <w:lang w:val="es-PE"/>
        </w:rPr>
        <w:t xml:space="preserve">no </w:t>
      </w:r>
      <w:r w:rsidRPr="00CD50F8">
        <w:rPr>
          <w:rFonts w:cs="Arial"/>
          <w:sz w:val="18"/>
          <w:szCs w:val="18"/>
          <w:lang w:val="es-PE"/>
        </w:rPr>
        <w:t xml:space="preserve">fiscalizado / Fecha de baja del Bien </w:t>
      </w:r>
      <w:r w:rsidR="00282A32" w:rsidRPr="00CD50F8">
        <w:rPr>
          <w:rFonts w:cs="Arial"/>
          <w:sz w:val="18"/>
          <w:szCs w:val="18"/>
          <w:lang w:val="es-PE"/>
        </w:rPr>
        <w:t xml:space="preserve">no </w:t>
      </w:r>
      <w:r w:rsidRPr="00CD50F8">
        <w:rPr>
          <w:rFonts w:cs="Arial"/>
          <w:sz w:val="18"/>
          <w:szCs w:val="18"/>
          <w:lang w:val="es-PE"/>
        </w:rPr>
        <w:t xml:space="preserve">fiscalizado </w:t>
      </w:r>
    </w:p>
    <w:p w:rsidR="00F1170D" w:rsidRPr="00CD50F8" w:rsidRDefault="00F1170D" w:rsidP="00D917A1">
      <w:pPr>
        <w:pStyle w:val="Prrafodelista"/>
        <w:numPr>
          <w:ilvl w:val="0"/>
          <w:numId w:val="53"/>
        </w:numPr>
        <w:ind w:left="1418"/>
        <w:rPr>
          <w:rFonts w:cs="Arial"/>
          <w:sz w:val="18"/>
          <w:szCs w:val="18"/>
          <w:lang w:val="es-PE"/>
        </w:rPr>
      </w:pPr>
      <w:r w:rsidRPr="00CD50F8">
        <w:rPr>
          <w:rFonts w:cs="Arial"/>
          <w:sz w:val="18"/>
          <w:szCs w:val="18"/>
          <w:lang w:val="es-PE"/>
        </w:rPr>
        <w:t>Componente fiscalizado, nombre del componente fiscalizado del bien</w:t>
      </w:r>
      <w:r w:rsidR="00282A32" w:rsidRPr="00CD50F8">
        <w:rPr>
          <w:rFonts w:cs="Arial"/>
          <w:sz w:val="18"/>
          <w:szCs w:val="18"/>
          <w:lang w:val="es-PE"/>
        </w:rPr>
        <w:t xml:space="preserve"> no fiscalizado</w:t>
      </w:r>
      <w:r w:rsidRPr="00CD50F8">
        <w:rPr>
          <w:rFonts w:cs="Arial"/>
          <w:sz w:val="18"/>
          <w:szCs w:val="18"/>
          <w:lang w:val="es-PE"/>
        </w:rPr>
        <w:t>+”-“+nombre comercial del componente fiscalizado del Bien</w:t>
      </w:r>
      <w:r w:rsidR="00282A32" w:rsidRPr="00CD50F8">
        <w:rPr>
          <w:rFonts w:cs="Arial"/>
          <w:sz w:val="18"/>
          <w:szCs w:val="18"/>
          <w:lang w:val="es-PE"/>
        </w:rPr>
        <w:t xml:space="preserve"> no fiscalizado</w:t>
      </w:r>
    </w:p>
    <w:p w:rsidR="00F1170D" w:rsidRPr="00CD50F8" w:rsidRDefault="00F1170D" w:rsidP="00D917A1">
      <w:pPr>
        <w:pStyle w:val="Prrafodelista"/>
        <w:numPr>
          <w:ilvl w:val="0"/>
          <w:numId w:val="53"/>
        </w:numPr>
        <w:ind w:left="1418"/>
        <w:rPr>
          <w:rFonts w:cs="Arial"/>
          <w:sz w:val="18"/>
          <w:szCs w:val="18"/>
          <w:lang w:val="es-PE"/>
        </w:rPr>
      </w:pPr>
      <w:r w:rsidRPr="00CD50F8">
        <w:rPr>
          <w:rFonts w:cs="Arial"/>
          <w:sz w:val="18"/>
          <w:szCs w:val="18"/>
          <w:lang w:val="es-PE"/>
        </w:rPr>
        <w:t xml:space="preserve">Fecha de alta del componente del bien </w:t>
      </w:r>
      <w:r w:rsidR="00282A32" w:rsidRPr="00CD50F8">
        <w:rPr>
          <w:rFonts w:cs="Arial"/>
          <w:sz w:val="18"/>
          <w:szCs w:val="18"/>
          <w:lang w:val="es-PE"/>
        </w:rPr>
        <w:t xml:space="preserve">no </w:t>
      </w:r>
      <w:r w:rsidRPr="00CD50F8">
        <w:rPr>
          <w:rFonts w:cs="Arial"/>
          <w:sz w:val="18"/>
          <w:szCs w:val="18"/>
          <w:lang w:val="es-PE"/>
        </w:rPr>
        <w:t xml:space="preserve">fiscalizado / Fecha de baja del componente del Bien </w:t>
      </w:r>
      <w:r w:rsidR="00282A32" w:rsidRPr="00CD50F8">
        <w:rPr>
          <w:rFonts w:cs="Arial"/>
          <w:sz w:val="18"/>
          <w:szCs w:val="18"/>
          <w:lang w:val="es-PE"/>
        </w:rPr>
        <w:t xml:space="preserve">no </w:t>
      </w:r>
      <w:r w:rsidRPr="00CD50F8">
        <w:rPr>
          <w:rFonts w:cs="Arial"/>
          <w:sz w:val="18"/>
          <w:szCs w:val="18"/>
          <w:lang w:val="es-PE"/>
        </w:rPr>
        <w:t xml:space="preserve">fiscalizado </w:t>
      </w:r>
    </w:p>
    <w:p w:rsidR="00F1170D" w:rsidRPr="00CD50F8" w:rsidRDefault="00F1170D" w:rsidP="00D917A1">
      <w:pPr>
        <w:pStyle w:val="Prrafodelista"/>
        <w:numPr>
          <w:ilvl w:val="0"/>
          <w:numId w:val="53"/>
        </w:numPr>
        <w:ind w:left="1418"/>
        <w:rPr>
          <w:rFonts w:cs="Arial"/>
          <w:sz w:val="18"/>
          <w:szCs w:val="18"/>
          <w:lang w:val="es-PE"/>
        </w:rPr>
      </w:pPr>
      <w:r w:rsidRPr="00CD50F8">
        <w:rPr>
          <w:rFonts w:cs="Arial"/>
          <w:sz w:val="18"/>
          <w:szCs w:val="18"/>
          <w:lang w:val="es-PE"/>
        </w:rPr>
        <w:t>Contenido Total del Insumo en el Producto del componente fiscalizado del Bien según el Registro (a)</w:t>
      </w:r>
    </w:p>
    <w:p w:rsidR="00F1170D" w:rsidRPr="00CD50F8" w:rsidRDefault="00F1170D" w:rsidP="00D917A1">
      <w:pPr>
        <w:pStyle w:val="Prrafodelista"/>
        <w:numPr>
          <w:ilvl w:val="0"/>
          <w:numId w:val="53"/>
        </w:numPr>
        <w:ind w:left="1418"/>
        <w:rPr>
          <w:rFonts w:cs="Arial"/>
          <w:sz w:val="18"/>
          <w:szCs w:val="18"/>
          <w:lang w:val="es-PE"/>
        </w:rPr>
      </w:pPr>
      <w:r w:rsidRPr="00CD50F8">
        <w:rPr>
          <w:rFonts w:cs="Arial"/>
          <w:sz w:val="18"/>
          <w:szCs w:val="18"/>
          <w:lang w:val="es-PE"/>
        </w:rPr>
        <w:t>Ratio de consumo del componente fiscalizado del Bien</w:t>
      </w:r>
      <w:r w:rsidR="00375850" w:rsidRPr="00CD50F8">
        <w:rPr>
          <w:rFonts w:cs="Arial"/>
          <w:sz w:val="18"/>
          <w:szCs w:val="18"/>
          <w:lang w:val="es-PE"/>
        </w:rPr>
        <w:t xml:space="preserve"> no fiscalizado</w:t>
      </w:r>
      <w:r w:rsidRPr="00CD50F8">
        <w:rPr>
          <w:rFonts w:cs="Arial"/>
          <w:sz w:val="18"/>
          <w:szCs w:val="18"/>
          <w:lang w:val="es-PE"/>
        </w:rPr>
        <w:t xml:space="preserve"> (b) </w:t>
      </w:r>
    </w:p>
    <w:p w:rsidR="00F1170D" w:rsidRPr="00CD50F8" w:rsidRDefault="00F1170D" w:rsidP="00D917A1">
      <w:pPr>
        <w:pStyle w:val="Prrafodelista"/>
        <w:numPr>
          <w:ilvl w:val="0"/>
          <w:numId w:val="53"/>
        </w:numPr>
        <w:ind w:left="1418"/>
        <w:rPr>
          <w:rFonts w:cs="Arial"/>
          <w:sz w:val="18"/>
          <w:szCs w:val="18"/>
          <w:lang w:val="es-PE"/>
        </w:rPr>
      </w:pPr>
      <w:r w:rsidRPr="00CD50F8">
        <w:rPr>
          <w:rFonts w:cs="Arial"/>
          <w:sz w:val="18"/>
          <w:szCs w:val="18"/>
          <w:lang w:val="es-PE"/>
        </w:rPr>
        <w:t>Diferencia entre consumo declarado / ratio programado, ((b/a) -1)*100 +”%”</w:t>
      </w:r>
    </w:p>
    <w:p w:rsidR="00F1170D" w:rsidRPr="00CD50F8" w:rsidRDefault="00F1170D" w:rsidP="00436825">
      <w:pPr>
        <w:pStyle w:val="Prrafodelista"/>
        <w:ind w:left="1418"/>
        <w:rPr>
          <w:rFonts w:cs="Arial"/>
          <w:sz w:val="18"/>
          <w:szCs w:val="18"/>
          <w:lang w:val="es-PE"/>
        </w:rPr>
      </w:pPr>
    </w:p>
    <w:p w:rsidR="00436825" w:rsidRPr="00CD50F8" w:rsidRDefault="00436825" w:rsidP="00436825">
      <w:pPr>
        <w:pStyle w:val="Textodeglobo"/>
        <w:ind w:left="709"/>
        <w:rPr>
          <w:rFonts w:ascii="Arial" w:hAnsi="Arial" w:cs="Arial"/>
          <w:sz w:val="18"/>
          <w:szCs w:val="18"/>
          <w:lang w:eastAsia="es-ES"/>
        </w:rPr>
      </w:pPr>
      <w:r w:rsidRPr="00CD50F8">
        <w:rPr>
          <w:rFonts w:ascii="Arial" w:hAnsi="Arial" w:cs="Arial"/>
          <w:sz w:val="18"/>
          <w:szCs w:val="18"/>
          <w:lang w:eastAsia="es-ES"/>
        </w:rPr>
        <w:t xml:space="preserve">Consideraciones </w:t>
      </w:r>
    </w:p>
    <w:p w:rsidR="00436825" w:rsidRPr="00CD50F8" w:rsidRDefault="00310407" w:rsidP="00D917A1">
      <w:pPr>
        <w:pStyle w:val="Textodeglobo"/>
        <w:numPr>
          <w:ilvl w:val="0"/>
          <w:numId w:val="80"/>
        </w:numPr>
        <w:ind w:left="1418"/>
        <w:rPr>
          <w:rFonts w:cs="Arial"/>
          <w:sz w:val="18"/>
          <w:szCs w:val="18"/>
        </w:rPr>
      </w:pPr>
      <w:r w:rsidRPr="00CD50F8">
        <w:rPr>
          <w:rFonts w:ascii="Arial" w:hAnsi="Arial" w:cs="Arial"/>
          <w:sz w:val="18"/>
          <w:szCs w:val="18"/>
          <w:lang w:eastAsia="es-ES"/>
        </w:rPr>
        <w:t>Ordenado por RUC, Rango de Periodo y BF (componente a analizar)</w:t>
      </w:r>
    </w:p>
    <w:p w:rsidR="00B70805" w:rsidRPr="00CD50F8" w:rsidRDefault="00B70805" w:rsidP="00D917A1">
      <w:pPr>
        <w:numPr>
          <w:ilvl w:val="0"/>
          <w:numId w:val="80"/>
        </w:numPr>
        <w:ind w:left="1418"/>
        <w:rPr>
          <w:rFonts w:cs="Arial"/>
          <w:sz w:val="18"/>
          <w:szCs w:val="18"/>
        </w:rPr>
      </w:pPr>
      <w:r w:rsidRPr="00CD50F8">
        <w:rPr>
          <w:rFonts w:cs="Arial"/>
          <w:sz w:val="18"/>
          <w:szCs w:val="18"/>
        </w:rPr>
        <w:t xml:space="preserve">La comparación es con respecto al Contenido Total del Insumo en el Producto (Anexo 14 MPN Solicitud de </w:t>
      </w:r>
      <w:r w:rsidR="00A3286B" w:rsidRPr="00CD50F8">
        <w:rPr>
          <w:rFonts w:cs="Arial"/>
          <w:sz w:val="18"/>
          <w:szCs w:val="18"/>
        </w:rPr>
        <w:t>Inscripción</w:t>
      </w:r>
      <w:r w:rsidRPr="00CD50F8">
        <w:rPr>
          <w:rFonts w:cs="Arial"/>
          <w:sz w:val="18"/>
          <w:szCs w:val="18"/>
        </w:rPr>
        <w:t xml:space="preserve">) y lo declarado en el registro de operaciones por cantidad neta total. Para el caso del Contenido Total del Insumo en el Producto  debe tomar el </w:t>
      </w:r>
      <w:r w:rsidR="00A3286B" w:rsidRPr="00CD50F8">
        <w:rPr>
          <w:rFonts w:cs="Arial"/>
          <w:sz w:val="18"/>
          <w:szCs w:val="18"/>
        </w:rPr>
        <w:t>último</w:t>
      </w:r>
      <w:r w:rsidRPr="00CD50F8">
        <w:rPr>
          <w:rFonts w:cs="Arial"/>
          <w:sz w:val="18"/>
          <w:szCs w:val="18"/>
        </w:rPr>
        <w:t xml:space="preserve"> dato vigente a la fecha de la operación.</w:t>
      </w:r>
    </w:p>
    <w:p w:rsidR="004F522A" w:rsidRPr="00CD50F8" w:rsidRDefault="004F522A" w:rsidP="00D917A1">
      <w:pPr>
        <w:pStyle w:val="Textodeglobo"/>
        <w:numPr>
          <w:ilvl w:val="0"/>
          <w:numId w:val="80"/>
        </w:numPr>
        <w:ind w:left="1418"/>
        <w:rPr>
          <w:rFonts w:ascii="Arial" w:hAnsi="Arial" w:cs="Arial"/>
          <w:sz w:val="18"/>
          <w:szCs w:val="18"/>
          <w:lang w:eastAsia="es-ES"/>
        </w:rPr>
      </w:pPr>
      <w:r w:rsidRPr="00CD50F8">
        <w:rPr>
          <w:rFonts w:ascii="Arial" w:hAnsi="Arial" w:cs="Arial"/>
          <w:sz w:val="18"/>
          <w:szCs w:val="18"/>
          <w:lang w:eastAsia="es-ES"/>
        </w:rPr>
        <w:t xml:space="preserve">Se considera las operaciones </w:t>
      </w:r>
      <w:r w:rsidR="00D26756" w:rsidRPr="00CD50F8">
        <w:rPr>
          <w:rFonts w:ascii="Arial" w:hAnsi="Arial" w:cs="Arial"/>
          <w:sz w:val="18"/>
          <w:szCs w:val="18"/>
          <w:lang w:eastAsia="es-ES"/>
        </w:rPr>
        <w:t xml:space="preserve">que corresponde al rango de la consulta </w:t>
      </w:r>
    </w:p>
    <w:p w:rsidR="00AC1945" w:rsidRPr="00CD50F8" w:rsidRDefault="00AC1945" w:rsidP="00D917A1">
      <w:pPr>
        <w:pStyle w:val="Textodeglobo"/>
        <w:numPr>
          <w:ilvl w:val="0"/>
          <w:numId w:val="80"/>
        </w:numPr>
        <w:ind w:left="1418"/>
        <w:rPr>
          <w:rFonts w:ascii="Arial" w:hAnsi="Arial" w:cs="Arial"/>
          <w:sz w:val="18"/>
          <w:szCs w:val="18"/>
          <w:lang w:eastAsia="es-ES"/>
        </w:rPr>
      </w:pPr>
      <w:r w:rsidRPr="00CD50F8">
        <w:rPr>
          <w:rFonts w:ascii="Arial" w:hAnsi="Arial" w:cs="Arial"/>
          <w:sz w:val="18"/>
          <w:szCs w:val="18"/>
          <w:lang w:eastAsia="es-ES"/>
        </w:rPr>
        <w:t>Para los BF, el ratio de consumo (b) se obtiene según</w:t>
      </w:r>
    </w:p>
    <w:p w:rsidR="00AC1945" w:rsidRPr="00CD50F8" w:rsidRDefault="00AC1945" w:rsidP="00D917A1">
      <w:pPr>
        <w:pStyle w:val="Textodeglobo"/>
        <w:numPr>
          <w:ilvl w:val="2"/>
          <w:numId w:val="53"/>
        </w:numPr>
        <w:rPr>
          <w:rFonts w:ascii="Arial" w:hAnsi="Arial" w:cs="Arial"/>
          <w:sz w:val="18"/>
          <w:szCs w:val="18"/>
          <w:lang w:eastAsia="es-ES"/>
        </w:rPr>
      </w:pPr>
      <w:r w:rsidRPr="00CD50F8">
        <w:rPr>
          <w:rFonts w:ascii="Arial" w:hAnsi="Arial" w:cs="Arial"/>
          <w:sz w:val="18"/>
          <w:szCs w:val="18"/>
          <w:lang w:eastAsia="es-ES"/>
        </w:rPr>
        <w:t xml:space="preserve">La suma de la cantidad neta total de los egresos por </w:t>
      </w:r>
      <w:r w:rsidR="00C7556F" w:rsidRPr="00CD50F8">
        <w:rPr>
          <w:rFonts w:ascii="Arial" w:hAnsi="Arial" w:cs="Arial"/>
          <w:sz w:val="18"/>
          <w:szCs w:val="18"/>
          <w:lang w:eastAsia="es-ES"/>
        </w:rPr>
        <w:t>producción</w:t>
      </w:r>
      <w:r w:rsidRPr="00CD50F8">
        <w:rPr>
          <w:rFonts w:ascii="Arial" w:hAnsi="Arial" w:cs="Arial"/>
          <w:sz w:val="18"/>
          <w:szCs w:val="18"/>
          <w:lang w:eastAsia="es-ES"/>
        </w:rPr>
        <w:t xml:space="preserve"> del componente del bien fiscalizado (i)</w:t>
      </w:r>
    </w:p>
    <w:p w:rsidR="00AC1945" w:rsidRPr="00CD50F8" w:rsidRDefault="00AC1945" w:rsidP="00D917A1">
      <w:pPr>
        <w:pStyle w:val="Textodeglobo"/>
        <w:numPr>
          <w:ilvl w:val="2"/>
          <w:numId w:val="53"/>
        </w:numPr>
        <w:rPr>
          <w:rFonts w:ascii="Arial" w:hAnsi="Arial" w:cs="Arial"/>
          <w:sz w:val="18"/>
          <w:szCs w:val="18"/>
          <w:lang w:eastAsia="es-ES"/>
        </w:rPr>
      </w:pPr>
      <w:r w:rsidRPr="00CD50F8">
        <w:rPr>
          <w:rFonts w:ascii="Arial" w:hAnsi="Arial" w:cs="Arial"/>
          <w:sz w:val="18"/>
          <w:szCs w:val="18"/>
          <w:lang w:eastAsia="es-ES"/>
        </w:rPr>
        <w:t xml:space="preserve">La suma de la cantidad neta total de los ingresos por </w:t>
      </w:r>
      <w:r w:rsidR="00C7556F" w:rsidRPr="00CD50F8">
        <w:rPr>
          <w:rFonts w:ascii="Arial" w:hAnsi="Arial" w:cs="Arial"/>
          <w:sz w:val="18"/>
          <w:szCs w:val="18"/>
          <w:lang w:eastAsia="es-ES"/>
        </w:rPr>
        <w:t>producción</w:t>
      </w:r>
      <w:r w:rsidRPr="00CD50F8">
        <w:rPr>
          <w:rFonts w:ascii="Arial" w:hAnsi="Arial" w:cs="Arial"/>
          <w:sz w:val="18"/>
          <w:szCs w:val="18"/>
          <w:lang w:eastAsia="es-ES"/>
        </w:rPr>
        <w:t xml:space="preserve"> del bien fiscalizado (ii) que </w:t>
      </w:r>
      <w:r w:rsidR="00C7556F" w:rsidRPr="00CD50F8">
        <w:rPr>
          <w:rFonts w:ascii="Arial" w:hAnsi="Arial" w:cs="Arial"/>
          <w:sz w:val="18"/>
          <w:szCs w:val="18"/>
          <w:lang w:eastAsia="es-ES"/>
        </w:rPr>
        <w:t>están</w:t>
      </w:r>
      <w:r w:rsidRPr="00CD50F8">
        <w:rPr>
          <w:rFonts w:ascii="Arial" w:hAnsi="Arial" w:cs="Arial"/>
          <w:sz w:val="18"/>
          <w:szCs w:val="18"/>
          <w:lang w:eastAsia="es-ES"/>
        </w:rPr>
        <w:t xml:space="preserve"> relacionados a las operaciones del punto anterior (i)</w:t>
      </w:r>
    </w:p>
    <w:p w:rsidR="00AC1945" w:rsidRPr="00CD50F8" w:rsidRDefault="00AC1945" w:rsidP="00D917A1">
      <w:pPr>
        <w:pStyle w:val="Textodeglobo"/>
        <w:numPr>
          <w:ilvl w:val="2"/>
          <w:numId w:val="53"/>
        </w:numPr>
        <w:rPr>
          <w:rFonts w:ascii="Arial" w:hAnsi="Arial" w:cs="Arial"/>
          <w:sz w:val="18"/>
          <w:szCs w:val="18"/>
          <w:lang w:eastAsia="es-ES"/>
        </w:rPr>
      </w:pPr>
      <w:r w:rsidRPr="00CD50F8">
        <w:rPr>
          <w:rFonts w:ascii="Arial" w:hAnsi="Arial" w:cs="Arial"/>
          <w:sz w:val="18"/>
          <w:szCs w:val="18"/>
          <w:lang w:eastAsia="es-ES"/>
        </w:rPr>
        <w:t xml:space="preserve">Dividir </w:t>
      </w:r>
      <w:r w:rsidR="00282A32" w:rsidRPr="00CD50F8">
        <w:rPr>
          <w:rFonts w:ascii="Arial" w:hAnsi="Arial" w:cs="Arial"/>
          <w:sz w:val="18"/>
          <w:szCs w:val="18"/>
          <w:lang w:eastAsia="es-ES"/>
        </w:rPr>
        <w:t xml:space="preserve">i/ii, a 6 decimales </w:t>
      </w:r>
    </w:p>
    <w:p w:rsidR="00282A32" w:rsidRPr="00CD50F8" w:rsidRDefault="00282A32" w:rsidP="00D917A1">
      <w:pPr>
        <w:pStyle w:val="Textodeglobo"/>
        <w:numPr>
          <w:ilvl w:val="0"/>
          <w:numId w:val="80"/>
        </w:numPr>
        <w:ind w:left="1418"/>
        <w:rPr>
          <w:rFonts w:ascii="Arial" w:hAnsi="Arial" w:cs="Arial"/>
          <w:sz w:val="18"/>
          <w:szCs w:val="18"/>
          <w:lang w:eastAsia="es-ES"/>
        </w:rPr>
      </w:pPr>
      <w:r w:rsidRPr="00CD50F8">
        <w:rPr>
          <w:rFonts w:ascii="Arial" w:hAnsi="Arial" w:cs="Arial"/>
          <w:sz w:val="18"/>
          <w:szCs w:val="18"/>
          <w:lang w:eastAsia="es-ES"/>
        </w:rPr>
        <w:t>Para los BNF, el ratio de consumo (b) se obtiene según</w:t>
      </w:r>
    </w:p>
    <w:p w:rsidR="00282A32" w:rsidRPr="00CD50F8" w:rsidRDefault="00282A32" w:rsidP="00D917A1">
      <w:pPr>
        <w:pStyle w:val="Textodeglobo"/>
        <w:numPr>
          <w:ilvl w:val="2"/>
          <w:numId w:val="53"/>
        </w:numPr>
        <w:rPr>
          <w:rFonts w:ascii="Arial" w:hAnsi="Arial" w:cs="Arial"/>
          <w:sz w:val="18"/>
          <w:szCs w:val="18"/>
          <w:lang w:eastAsia="es-ES"/>
        </w:rPr>
      </w:pPr>
      <w:r w:rsidRPr="00CD50F8">
        <w:rPr>
          <w:rFonts w:ascii="Arial" w:hAnsi="Arial" w:cs="Arial"/>
          <w:sz w:val="18"/>
          <w:szCs w:val="18"/>
          <w:lang w:eastAsia="es-ES"/>
        </w:rPr>
        <w:t xml:space="preserve">La suma de la cantidad neta total de los </w:t>
      </w:r>
      <w:r w:rsidR="00F248C5" w:rsidRPr="00CD50F8">
        <w:rPr>
          <w:rFonts w:ascii="Arial" w:hAnsi="Arial" w:cs="Arial"/>
          <w:sz w:val="18"/>
          <w:szCs w:val="18"/>
          <w:lang w:eastAsia="es-ES"/>
        </w:rPr>
        <w:t xml:space="preserve">consumos por </w:t>
      </w:r>
      <w:r w:rsidR="00C7556F" w:rsidRPr="00CD50F8">
        <w:rPr>
          <w:rFonts w:ascii="Arial" w:hAnsi="Arial" w:cs="Arial"/>
          <w:sz w:val="18"/>
          <w:szCs w:val="18"/>
          <w:lang w:eastAsia="es-ES"/>
        </w:rPr>
        <w:t>producción</w:t>
      </w:r>
      <w:r w:rsidRPr="00CD50F8">
        <w:rPr>
          <w:rFonts w:ascii="Arial" w:hAnsi="Arial" w:cs="Arial"/>
          <w:sz w:val="18"/>
          <w:szCs w:val="18"/>
          <w:lang w:eastAsia="es-ES"/>
        </w:rPr>
        <w:t xml:space="preserve"> del componente del bien </w:t>
      </w:r>
      <w:r w:rsidR="00F248C5" w:rsidRPr="00CD50F8">
        <w:rPr>
          <w:rFonts w:ascii="Arial" w:hAnsi="Arial" w:cs="Arial"/>
          <w:sz w:val="18"/>
          <w:szCs w:val="18"/>
          <w:lang w:eastAsia="es-ES"/>
        </w:rPr>
        <w:t xml:space="preserve">no </w:t>
      </w:r>
      <w:r w:rsidRPr="00CD50F8">
        <w:rPr>
          <w:rFonts w:ascii="Arial" w:hAnsi="Arial" w:cs="Arial"/>
          <w:sz w:val="18"/>
          <w:szCs w:val="18"/>
          <w:lang w:eastAsia="es-ES"/>
        </w:rPr>
        <w:t>fiscalizado (i)</w:t>
      </w:r>
    </w:p>
    <w:p w:rsidR="00282A32" w:rsidRPr="00CD50F8" w:rsidRDefault="00282A32" w:rsidP="00D917A1">
      <w:pPr>
        <w:pStyle w:val="Textodeglobo"/>
        <w:numPr>
          <w:ilvl w:val="2"/>
          <w:numId w:val="53"/>
        </w:numPr>
        <w:rPr>
          <w:rFonts w:ascii="Arial" w:hAnsi="Arial" w:cs="Arial"/>
          <w:sz w:val="18"/>
          <w:szCs w:val="18"/>
          <w:lang w:eastAsia="es-ES"/>
        </w:rPr>
      </w:pPr>
      <w:r w:rsidRPr="00CD50F8">
        <w:rPr>
          <w:rFonts w:ascii="Arial" w:hAnsi="Arial" w:cs="Arial"/>
          <w:sz w:val="18"/>
          <w:szCs w:val="18"/>
          <w:lang w:eastAsia="es-ES"/>
        </w:rPr>
        <w:lastRenderedPageBreak/>
        <w:t xml:space="preserve">La suma de la cantidad neta total </w:t>
      </w:r>
      <w:r w:rsidR="00F248C5" w:rsidRPr="00CD50F8">
        <w:rPr>
          <w:rFonts w:ascii="Arial" w:hAnsi="Arial" w:cs="Arial"/>
          <w:sz w:val="18"/>
          <w:szCs w:val="18"/>
          <w:lang w:eastAsia="es-ES"/>
        </w:rPr>
        <w:t xml:space="preserve">de la </w:t>
      </w:r>
      <w:r w:rsidR="00C7556F" w:rsidRPr="00CD50F8">
        <w:rPr>
          <w:rFonts w:ascii="Arial" w:hAnsi="Arial" w:cs="Arial"/>
          <w:sz w:val="18"/>
          <w:szCs w:val="18"/>
          <w:lang w:eastAsia="es-ES"/>
        </w:rPr>
        <w:t>producción</w:t>
      </w:r>
      <w:r w:rsidR="00F248C5" w:rsidRPr="00CD50F8">
        <w:rPr>
          <w:rFonts w:ascii="Arial" w:hAnsi="Arial" w:cs="Arial"/>
          <w:sz w:val="18"/>
          <w:szCs w:val="18"/>
          <w:lang w:eastAsia="es-ES"/>
        </w:rPr>
        <w:t xml:space="preserve"> del </w:t>
      </w:r>
      <w:r w:rsidRPr="00CD50F8">
        <w:rPr>
          <w:rFonts w:ascii="Arial" w:hAnsi="Arial" w:cs="Arial"/>
          <w:sz w:val="18"/>
          <w:szCs w:val="18"/>
          <w:lang w:eastAsia="es-ES"/>
        </w:rPr>
        <w:t xml:space="preserve">bien </w:t>
      </w:r>
      <w:r w:rsidR="00F248C5" w:rsidRPr="00CD50F8">
        <w:rPr>
          <w:rFonts w:ascii="Arial" w:hAnsi="Arial" w:cs="Arial"/>
          <w:sz w:val="18"/>
          <w:szCs w:val="18"/>
          <w:lang w:eastAsia="es-ES"/>
        </w:rPr>
        <w:t xml:space="preserve">no </w:t>
      </w:r>
      <w:r w:rsidRPr="00CD50F8">
        <w:rPr>
          <w:rFonts w:ascii="Arial" w:hAnsi="Arial" w:cs="Arial"/>
          <w:sz w:val="18"/>
          <w:szCs w:val="18"/>
          <w:lang w:eastAsia="es-ES"/>
        </w:rPr>
        <w:t xml:space="preserve">fiscalizado (ii) que </w:t>
      </w:r>
      <w:r w:rsidR="00F248C5" w:rsidRPr="00CD50F8">
        <w:rPr>
          <w:rFonts w:ascii="Arial" w:hAnsi="Arial" w:cs="Arial"/>
          <w:sz w:val="18"/>
          <w:szCs w:val="18"/>
          <w:lang w:eastAsia="es-ES"/>
        </w:rPr>
        <w:t xml:space="preserve">está declarado en la misma operación del componente </w:t>
      </w:r>
    </w:p>
    <w:p w:rsidR="00282A32" w:rsidRPr="00CD50F8" w:rsidRDefault="00282A32" w:rsidP="00D917A1">
      <w:pPr>
        <w:pStyle w:val="Textodeglobo"/>
        <w:numPr>
          <w:ilvl w:val="2"/>
          <w:numId w:val="53"/>
        </w:numPr>
        <w:rPr>
          <w:rFonts w:ascii="Arial" w:hAnsi="Arial" w:cs="Arial"/>
          <w:sz w:val="18"/>
          <w:szCs w:val="18"/>
          <w:lang w:eastAsia="es-ES"/>
        </w:rPr>
      </w:pPr>
      <w:r w:rsidRPr="00CD50F8">
        <w:rPr>
          <w:rFonts w:ascii="Arial" w:hAnsi="Arial" w:cs="Arial"/>
          <w:sz w:val="18"/>
          <w:szCs w:val="18"/>
          <w:lang w:eastAsia="es-ES"/>
        </w:rPr>
        <w:t xml:space="preserve">Dividir i/ii, a 6 decimales </w:t>
      </w:r>
    </w:p>
    <w:p w:rsidR="00310407" w:rsidRPr="00CD50F8" w:rsidRDefault="00310407" w:rsidP="00D917A1">
      <w:pPr>
        <w:pStyle w:val="Textodeglobo"/>
        <w:numPr>
          <w:ilvl w:val="0"/>
          <w:numId w:val="80"/>
        </w:numPr>
        <w:ind w:left="1418"/>
        <w:rPr>
          <w:rFonts w:ascii="Arial" w:hAnsi="Arial" w:cs="Arial"/>
          <w:sz w:val="18"/>
          <w:szCs w:val="18"/>
          <w:lang w:eastAsia="es-ES"/>
        </w:rPr>
      </w:pPr>
      <w:r w:rsidRPr="00CD50F8">
        <w:rPr>
          <w:rFonts w:ascii="Arial" w:hAnsi="Arial" w:cs="Arial"/>
          <w:sz w:val="18"/>
          <w:szCs w:val="18"/>
          <w:lang w:eastAsia="es-ES"/>
        </w:rPr>
        <w:t xml:space="preserve">Colocar como pie de página que el stock disponible final se refleja cuando el usuario no tenga operaciones imputadas pendientes de confirmar </w:t>
      </w:r>
    </w:p>
    <w:p w:rsidR="00310407" w:rsidRPr="00CD50F8" w:rsidRDefault="00310407" w:rsidP="00D917A1">
      <w:pPr>
        <w:pStyle w:val="Textodeglobo"/>
        <w:numPr>
          <w:ilvl w:val="0"/>
          <w:numId w:val="80"/>
        </w:numPr>
        <w:ind w:left="1418"/>
        <w:rPr>
          <w:rFonts w:ascii="Arial" w:hAnsi="Arial" w:cs="Arial"/>
          <w:sz w:val="18"/>
          <w:szCs w:val="18"/>
          <w:lang w:eastAsia="es-ES"/>
        </w:rPr>
      </w:pPr>
      <w:r w:rsidRPr="00CD50F8">
        <w:rPr>
          <w:rFonts w:ascii="Arial" w:hAnsi="Arial" w:cs="Arial"/>
          <w:sz w:val="18"/>
          <w:szCs w:val="18"/>
          <w:lang w:eastAsia="es-ES"/>
        </w:rPr>
        <w:t xml:space="preserve">Se debe tener la opción para bajar la información del detalle del reporte a un archivo CSV o </w:t>
      </w:r>
      <w:r w:rsidRPr="00CD50F8">
        <w:rPr>
          <w:rFonts w:ascii="Arial" w:hAnsi="Arial" w:cs="Arial"/>
          <w:sz w:val="18"/>
          <w:szCs w:val="18"/>
        </w:rPr>
        <w:t>TXT.</w:t>
      </w:r>
    </w:p>
    <w:p w:rsidR="00D26756" w:rsidRPr="00CD50F8" w:rsidRDefault="00D26756" w:rsidP="00D917A1">
      <w:pPr>
        <w:pStyle w:val="Textodeglobo"/>
        <w:numPr>
          <w:ilvl w:val="0"/>
          <w:numId w:val="80"/>
        </w:numPr>
        <w:ind w:left="1418"/>
        <w:rPr>
          <w:rFonts w:ascii="Arial" w:hAnsi="Arial" w:cs="Arial"/>
          <w:sz w:val="18"/>
          <w:szCs w:val="18"/>
          <w:lang w:eastAsia="es-ES"/>
        </w:rPr>
      </w:pPr>
      <w:r w:rsidRPr="00CD50F8">
        <w:rPr>
          <w:rFonts w:cs="Arial"/>
          <w:sz w:val="18"/>
          <w:szCs w:val="18"/>
        </w:rPr>
        <w:t>Debe mostrar la fecha y usuario que emite la consulta así como la última fecha en la cual se actualizo la información en el registro diario de operaciones</w:t>
      </w:r>
    </w:p>
    <w:p w:rsidR="00436825" w:rsidRPr="00CD50F8" w:rsidRDefault="00436825" w:rsidP="0072443B">
      <w:pPr>
        <w:pStyle w:val="Prrafodelista"/>
        <w:ind w:left="709"/>
        <w:rPr>
          <w:lang w:val="es-PE"/>
        </w:rPr>
      </w:pPr>
    </w:p>
    <w:p w:rsidR="00B0291F" w:rsidRPr="00CD50F8" w:rsidRDefault="00B0291F" w:rsidP="001E510B"/>
    <w:p w:rsidR="00962F44" w:rsidRPr="00CD50F8" w:rsidRDefault="00962F44" w:rsidP="00D917A1">
      <w:pPr>
        <w:pStyle w:val="Ttulo2"/>
        <w:numPr>
          <w:ilvl w:val="1"/>
          <w:numId w:val="184"/>
        </w:numPr>
        <w:ind w:left="426"/>
        <w:rPr>
          <w:sz w:val="20"/>
          <w:szCs w:val="20"/>
        </w:rPr>
      </w:pPr>
      <w:bookmarkStart w:id="117" w:name="_Toc15659651"/>
      <w:r w:rsidRPr="00CD50F8">
        <w:rPr>
          <w:sz w:val="20"/>
          <w:szCs w:val="20"/>
        </w:rPr>
        <w:t xml:space="preserve">Anexo </w:t>
      </w:r>
      <w:r w:rsidR="00D3403F" w:rsidRPr="00CD50F8">
        <w:rPr>
          <w:sz w:val="20"/>
          <w:szCs w:val="20"/>
        </w:rPr>
        <w:t>17</w:t>
      </w:r>
      <w:r w:rsidRPr="00CD50F8">
        <w:rPr>
          <w:sz w:val="20"/>
          <w:szCs w:val="20"/>
        </w:rPr>
        <w:t>: Tipos de Servicio (Prestador de Servicios)</w:t>
      </w:r>
      <w:bookmarkEnd w:id="117"/>
    </w:p>
    <w:p w:rsidR="00962F44" w:rsidRPr="00CD50F8" w:rsidRDefault="00962F44" w:rsidP="00962F44">
      <w:pPr>
        <w:pStyle w:val="Ttulo2"/>
        <w:numPr>
          <w:ilvl w:val="0"/>
          <w:numId w:val="0"/>
        </w:numPr>
        <w:ind w:left="426"/>
        <w:rPr>
          <w:sz w:val="20"/>
          <w:szCs w:val="20"/>
        </w:rPr>
      </w:pPr>
    </w:p>
    <w:p w:rsidR="00962F44" w:rsidRPr="00CD50F8" w:rsidRDefault="00962F44" w:rsidP="00962F44">
      <w:pPr>
        <w:pStyle w:val="Ttulo2"/>
        <w:numPr>
          <w:ilvl w:val="0"/>
          <w:numId w:val="0"/>
        </w:numPr>
        <w:ind w:left="426"/>
        <w:rPr>
          <w:sz w:val="20"/>
          <w:szCs w:val="20"/>
        </w:rPr>
      </w:pPr>
    </w:p>
    <w:tbl>
      <w:tblPr>
        <w:tblW w:w="7067" w:type="dxa"/>
        <w:jc w:val="center"/>
        <w:tblCellMar>
          <w:left w:w="70" w:type="dxa"/>
          <w:right w:w="70" w:type="dxa"/>
        </w:tblCellMar>
        <w:tblLook w:val="04A0" w:firstRow="1" w:lastRow="0" w:firstColumn="1" w:lastColumn="0" w:noHBand="0" w:noVBand="1"/>
      </w:tblPr>
      <w:tblGrid>
        <w:gridCol w:w="7067"/>
      </w:tblGrid>
      <w:tr w:rsidR="00962F44" w:rsidRPr="00CD50F8" w:rsidTr="007975EB">
        <w:trPr>
          <w:trHeight w:val="300"/>
          <w:tblHeader/>
          <w:jc w:val="center"/>
        </w:trPr>
        <w:tc>
          <w:tcPr>
            <w:tcW w:w="7067"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962F44" w:rsidRPr="00CD50F8" w:rsidRDefault="00962F44" w:rsidP="004B096B">
            <w:pPr>
              <w:jc w:val="center"/>
              <w:rPr>
                <w:rFonts w:cs="Arial"/>
                <w:b/>
                <w:color w:val="000000"/>
                <w:sz w:val="20"/>
                <w:szCs w:val="20"/>
              </w:rPr>
            </w:pPr>
            <w:r w:rsidRPr="00CD50F8">
              <w:rPr>
                <w:rFonts w:cs="Arial"/>
                <w:b/>
                <w:color w:val="000000"/>
                <w:sz w:val="20"/>
                <w:szCs w:val="20"/>
              </w:rPr>
              <w:t>TIPO DE SERVICIO</w:t>
            </w:r>
            <w:r w:rsidR="002E6938" w:rsidRPr="00CD50F8">
              <w:rPr>
                <w:rFonts w:cs="Arial"/>
                <w:b/>
                <w:color w:val="000000"/>
                <w:sz w:val="20"/>
                <w:szCs w:val="20"/>
              </w:rPr>
              <w:t xml:space="preserve"> PRESTADO POR TERCEROS</w:t>
            </w:r>
          </w:p>
        </w:tc>
      </w:tr>
      <w:tr w:rsidR="00962F44" w:rsidRPr="00CD50F8" w:rsidTr="007975EB">
        <w:trPr>
          <w:trHeight w:val="300"/>
          <w:jc w:val="center"/>
        </w:trPr>
        <w:tc>
          <w:tcPr>
            <w:tcW w:w="7067" w:type="dxa"/>
            <w:tcBorders>
              <w:top w:val="nil"/>
              <w:left w:val="single" w:sz="4" w:space="0" w:color="auto"/>
              <w:bottom w:val="single" w:sz="4" w:space="0" w:color="auto"/>
              <w:right w:val="single" w:sz="4" w:space="0" w:color="auto"/>
            </w:tcBorders>
            <w:shd w:val="clear" w:color="auto" w:fill="auto"/>
            <w:noWrap/>
            <w:vAlign w:val="bottom"/>
            <w:hideMark/>
          </w:tcPr>
          <w:p w:rsidR="00962F44" w:rsidRPr="00CD50F8" w:rsidRDefault="00962F44" w:rsidP="004B096B">
            <w:pPr>
              <w:jc w:val="left"/>
              <w:rPr>
                <w:rFonts w:cs="Arial"/>
                <w:color w:val="000000"/>
                <w:sz w:val="16"/>
                <w:szCs w:val="16"/>
              </w:rPr>
            </w:pPr>
            <w:r w:rsidRPr="00CD50F8">
              <w:rPr>
                <w:rFonts w:cs="Arial"/>
                <w:color w:val="000000"/>
                <w:sz w:val="16"/>
                <w:szCs w:val="16"/>
              </w:rPr>
              <w:t>PRODUCCION</w:t>
            </w:r>
            <w:r w:rsidR="007975EB" w:rsidRPr="00CD50F8">
              <w:rPr>
                <w:rFonts w:cs="Arial"/>
                <w:color w:val="000000"/>
                <w:sz w:val="16"/>
                <w:szCs w:val="16"/>
              </w:rPr>
              <w:t xml:space="preserve"> BF A PARTIR DE BF</w:t>
            </w:r>
          </w:p>
        </w:tc>
      </w:tr>
      <w:tr w:rsidR="007975EB" w:rsidRPr="00CD50F8" w:rsidTr="007975EB">
        <w:trPr>
          <w:trHeight w:val="300"/>
          <w:jc w:val="center"/>
        </w:trPr>
        <w:tc>
          <w:tcPr>
            <w:tcW w:w="7067" w:type="dxa"/>
            <w:tcBorders>
              <w:top w:val="nil"/>
              <w:left w:val="single" w:sz="4" w:space="0" w:color="auto"/>
              <w:bottom w:val="single" w:sz="4" w:space="0" w:color="auto"/>
              <w:right w:val="single" w:sz="4" w:space="0" w:color="auto"/>
            </w:tcBorders>
            <w:shd w:val="clear" w:color="auto" w:fill="auto"/>
            <w:noWrap/>
            <w:vAlign w:val="bottom"/>
          </w:tcPr>
          <w:p w:rsidR="007975EB" w:rsidRPr="00CD50F8" w:rsidRDefault="007975EB" w:rsidP="004B096B">
            <w:pPr>
              <w:jc w:val="left"/>
              <w:rPr>
                <w:rFonts w:cs="Arial"/>
                <w:color w:val="000000"/>
                <w:sz w:val="16"/>
                <w:szCs w:val="16"/>
              </w:rPr>
            </w:pPr>
            <w:r w:rsidRPr="00CD50F8">
              <w:rPr>
                <w:rFonts w:cs="Arial"/>
                <w:color w:val="000000"/>
                <w:sz w:val="16"/>
                <w:szCs w:val="16"/>
              </w:rPr>
              <w:t>PRODUCCION DE BF A PARTIR DE BNF</w:t>
            </w:r>
          </w:p>
        </w:tc>
      </w:tr>
      <w:tr w:rsidR="00962F44" w:rsidRPr="00CD50F8" w:rsidTr="007975EB">
        <w:trPr>
          <w:trHeight w:val="300"/>
          <w:jc w:val="center"/>
        </w:trPr>
        <w:tc>
          <w:tcPr>
            <w:tcW w:w="7067" w:type="dxa"/>
            <w:tcBorders>
              <w:top w:val="nil"/>
              <w:left w:val="single" w:sz="4" w:space="0" w:color="auto"/>
              <w:bottom w:val="single" w:sz="4" w:space="0" w:color="auto"/>
              <w:right w:val="single" w:sz="4" w:space="0" w:color="auto"/>
            </w:tcBorders>
            <w:shd w:val="clear" w:color="auto" w:fill="auto"/>
            <w:noWrap/>
            <w:vAlign w:val="bottom"/>
            <w:hideMark/>
          </w:tcPr>
          <w:p w:rsidR="00962F44" w:rsidRPr="00CD50F8" w:rsidRDefault="00962F44" w:rsidP="004B096B">
            <w:pPr>
              <w:jc w:val="left"/>
              <w:rPr>
                <w:rFonts w:cs="Arial"/>
                <w:color w:val="000000"/>
                <w:sz w:val="16"/>
                <w:szCs w:val="16"/>
              </w:rPr>
            </w:pPr>
            <w:r w:rsidRPr="00CD50F8">
              <w:rPr>
                <w:rFonts w:cs="Arial"/>
                <w:color w:val="000000"/>
                <w:sz w:val="16"/>
                <w:szCs w:val="16"/>
              </w:rPr>
              <w:t>ENVASADO / REENVASADO</w:t>
            </w:r>
          </w:p>
        </w:tc>
      </w:tr>
      <w:tr w:rsidR="00962F44" w:rsidRPr="00CD50F8" w:rsidTr="007975EB">
        <w:trPr>
          <w:trHeight w:val="300"/>
          <w:jc w:val="center"/>
        </w:trPr>
        <w:tc>
          <w:tcPr>
            <w:tcW w:w="7067" w:type="dxa"/>
            <w:tcBorders>
              <w:top w:val="nil"/>
              <w:left w:val="single" w:sz="4" w:space="0" w:color="auto"/>
              <w:bottom w:val="single" w:sz="4" w:space="0" w:color="auto"/>
              <w:right w:val="single" w:sz="4" w:space="0" w:color="auto"/>
            </w:tcBorders>
            <w:shd w:val="clear" w:color="auto" w:fill="auto"/>
            <w:noWrap/>
            <w:vAlign w:val="bottom"/>
            <w:hideMark/>
          </w:tcPr>
          <w:p w:rsidR="00962F44" w:rsidRPr="00CD50F8" w:rsidRDefault="00962F44" w:rsidP="004B096B">
            <w:pPr>
              <w:jc w:val="left"/>
              <w:rPr>
                <w:rFonts w:cs="Arial"/>
                <w:color w:val="000000"/>
                <w:sz w:val="16"/>
                <w:szCs w:val="16"/>
              </w:rPr>
            </w:pPr>
            <w:r w:rsidRPr="00CD50F8">
              <w:rPr>
                <w:rFonts w:cs="Arial"/>
                <w:color w:val="000000"/>
                <w:sz w:val="16"/>
                <w:szCs w:val="16"/>
              </w:rPr>
              <w:t>TRANSFORMACION A BNF</w:t>
            </w:r>
          </w:p>
        </w:tc>
      </w:tr>
    </w:tbl>
    <w:p w:rsidR="00962F44" w:rsidRPr="00CD50F8" w:rsidRDefault="00962F44" w:rsidP="00962F44">
      <w:pPr>
        <w:pStyle w:val="Ttulo2"/>
        <w:numPr>
          <w:ilvl w:val="0"/>
          <w:numId w:val="0"/>
        </w:numPr>
        <w:ind w:left="426"/>
        <w:rPr>
          <w:sz w:val="20"/>
          <w:szCs w:val="20"/>
        </w:rPr>
      </w:pPr>
    </w:p>
    <w:p w:rsidR="004446F0" w:rsidRPr="00CD50F8" w:rsidRDefault="004446F0" w:rsidP="00962F44">
      <w:pPr>
        <w:pStyle w:val="Ttulo2"/>
        <w:numPr>
          <w:ilvl w:val="0"/>
          <w:numId w:val="0"/>
        </w:numPr>
        <w:ind w:left="426"/>
        <w:rPr>
          <w:sz w:val="20"/>
          <w:szCs w:val="20"/>
        </w:rPr>
      </w:pPr>
    </w:p>
    <w:p w:rsidR="00294D63" w:rsidRPr="00CD50F8" w:rsidRDefault="00294D63" w:rsidP="00D917A1">
      <w:pPr>
        <w:pStyle w:val="Ttulo2"/>
        <w:numPr>
          <w:ilvl w:val="1"/>
          <w:numId w:val="184"/>
        </w:numPr>
        <w:ind w:left="426"/>
        <w:rPr>
          <w:sz w:val="20"/>
          <w:szCs w:val="20"/>
        </w:rPr>
      </w:pPr>
      <w:bookmarkStart w:id="118" w:name="_Toc15659652"/>
      <w:r w:rsidRPr="00CD50F8">
        <w:rPr>
          <w:sz w:val="20"/>
          <w:szCs w:val="20"/>
        </w:rPr>
        <w:t xml:space="preserve">Anexo </w:t>
      </w:r>
      <w:r w:rsidR="004446F0" w:rsidRPr="00CD50F8">
        <w:rPr>
          <w:sz w:val="20"/>
          <w:szCs w:val="20"/>
        </w:rPr>
        <w:t>1</w:t>
      </w:r>
      <w:r w:rsidR="00D3403F" w:rsidRPr="00CD50F8">
        <w:rPr>
          <w:sz w:val="20"/>
          <w:szCs w:val="20"/>
        </w:rPr>
        <w:t>8</w:t>
      </w:r>
      <w:r w:rsidRPr="00CD50F8">
        <w:rPr>
          <w:sz w:val="20"/>
          <w:szCs w:val="20"/>
        </w:rPr>
        <w:t>: Lista de comunicación de GORBF y GFBF</w:t>
      </w:r>
      <w:bookmarkEnd w:id="118"/>
      <w:r w:rsidRPr="00CD50F8">
        <w:rPr>
          <w:sz w:val="20"/>
          <w:szCs w:val="20"/>
        </w:rPr>
        <w:t xml:space="preserve"> </w:t>
      </w:r>
    </w:p>
    <w:p w:rsidR="00294D63" w:rsidRPr="00CD50F8" w:rsidRDefault="00294D63" w:rsidP="00962F44">
      <w:pPr>
        <w:pStyle w:val="Ttulo2"/>
        <w:numPr>
          <w:ilvl w:val="0"/>
          <w:numId w:val="0"/>
        </w:numPr>
        <w:ind w:left="426"/>
        <w:rPr>
          <w:sz w:val="20"/>
          <w:szCs w:val="20"/>
        </w:rPr>
      </w:pPr>
    </w:p>
    <w:p w:rsidR="004446F0" w:rsidRPr="00CD50F8" w:rsidRDefault="004446F0" w:rsidP="00962F44">
      <w:pPr>
        <w:pStyle w:val="Ttulo2"/>
        <w:numPr>
          <w:ilvl w:val="0"/>
          <w:numId w:val="0"/>
        </w:numPr>
        <w:ind w:left="426"/>
        <w:rPr>
          <w:sz w:val="20"/>
          <w:szCs w:val="20"/>
        </w:rPr>
      </w:pPr>
    </w:p>
    <w:tbl>
      <w:tblPr>
        <w:tblW w:w="9468" w:type="dxa"/>
        <w:jc w:val="center"/>
        <w:tblInd w:w="55" w:type="dxa"/>
        <w:tblCellMar>
          <w:left w:w="70" w:type="dxa"/>
          <w:right w:w="70" w:type="dxa"/>
        </w:tblCellMar>
        <w:tblLook w:val="04A0" w:firstRow="1" w:lastRow="0" w:firstColumn="1" w:lastColumn="0" w:noHBand="0" w:noVBand="1"/>
      </w:tblPr>
      <w:tblGrid>
        <w:gridCol w:w="3162"/>
        <w:gridCol w:w="3260"/>
        <w:gridCol w:w="3046"/>
      </w:tblGrid>
      <w:tr w:rsidR="004663FE" w:rsidRPr="00CD50F8" w:rsidTr="004663FE">
        <w:trPr>
          <w:trHeight w:val="300"/>
          <w:jc w:val="center"/>
        </w:trPr>
        <w:tc>
          <w:tcPr>
            <w:tcW w:w="3162"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rsidR="004663FE" w:rsidRPr="00CD50F8" w:rsidRDefault="004663FE" w:rsidP="004B096B">
            <w:pPr>
              <w:jc w:val="center"/>
              <w:rPr>
                <w:rFonts w:cs="Arial"/>
                <w:b/>
                <w:color w:val="000000"/>
                <w:sz w:val="20"/>
                <w:szCs w:val="20"/>
              </w:rPr>
            </w:pPr>
            <w:r w:rsidRPr="00CD50F8">
              <w:rPr>
                <w:rFonts w:cs="Arial"/>
                <w:b/>
                <w:color w:val="000000"/>
                <w:sz w:val="20"/>
                <w:szCs w:val="20"/>
              </w:rPr>
              <w:t>Gerencia</w:t>
            </w:r>
          </w:p>
        </w:tc>
        <w:tc>
          <w:tcPr>
            <w:tcW w:w="3260"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4663FE" w:rsidRPr="00CD50F8" w:rsidRDefault="004663FE" w:rsidP="004B096B">
            <w:pPr>
              <w:jc w:val="center"/>
              <w:rPr>
                <w:rFonts w:cs="Arial"/>
                <w:b/>
                <w:color w:val="000000"/>
                <w:sz w:val="20"/>
                <w:szCs w:val="20"/>
              </w:rPr>
            </w:pPr>
            <w:r w:rsidRPr="00CD50F8">
              <w:rPr>
                <w:rFonts w:cs="Arial"/>
                <w:b/>
                <w:color w:val="000000"/>
                <w:sz w:val="20"/>
                <w:szCs w:val="20"/>
              </w:rPr>
              <w:t>Personal IQBF</w:t>
            </w:r>
          </w:p>
        </w:tc>
        <w:tc>
          <w:tcPr>
            <w:tcW w:w="3046" w:type="dxa"/>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rsidR="004663FE" w:rsidRPr="00CD50F8" w:rsidRDefault="004663FE" w:rsidP="004B096B">
            <w:pPr>
              <w:jc w:val="center"/>
              <w:rPr>
                <w:rFonts w:cs="Arial"/>
                <w:b/>
                <w:color w:val="000000"/>
                <w:sz w:val="20"/>
                <w:szCs w:val="20"/>
              </w:rPr>
            </w:pPr>
            <w:r w:rsidRPr="00CD50F8">
              <w:rPr>
                <w:rFonts w:cs="Arial"/>
                <w:b/>
                <w:color w:val="000000"/>
                <w:sz w:val="20"/>
                <w:szCs w:val="20"/>
              </w:rPr>
              <w:t>Cuenta de Correo</w:t>
            </w:r>
          </w:p>
        </w:tc>
      </w:tr>
      <w:tr w:rsidR="004663FE" w:rsidRPr="00CD50F8" w:rsidTr="004663FE">
        <w:trPr>
          <w:trHeight w:val="300"/>
          <w:jc w:val="center"/>
        </w:trPr>
        <w:tc>
          <w:tcPr>
            <w:tcW w:w="3162" w:type="dxa"/>
            <w:tcBorders>
              <w:top w:val="nil"/>
              <w:left w:val="single" w:sz="4" w:space="0" w:color="auto"/>
              <w:bottom w:val="single" w:sz="4" w:space="0" w:color="auto"/>
              <w:right w:val="single" w:sz="4" w:space="0" w:color="auto"/>
            </w:tcBorders>
          </w:tcPr>
          <w:p w:rsidR="004663FE" w:rsidRPr="00CD50F8" w:rsidRDefault="004663FE" w:rsidP="00294D63">
            <w:pPr>
              <w:jc w:val="left"/>
              <w:rPr>
                <w:rFonts w:cs="Arial"/>
                <w:color w:val="000000"/>
                <w:sz w:val="16"/>
                <w:szCs w:val="16"/>
              </w:rPr>
            </w:pPr>
            <w:r w:rsidRPr="00CD50F8">
              <w:rPr>
                <w:rFonts w:cs="Arial"/>
                <w:color w:val="000000"/>
                <w:sz w:val="16"/>
                <w:szCs w:val="16"/>
              </w:rPr>
              <w:t>GFBF</w:t>
            </w:r>
          </w:p>
        </w:tc>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4663FE" w:rsidRPr="00CD50F8" w:rsidRDefault="00B30952" w:rsidP="004663FE">
            <w:pPr>
              <w:jc w:val="left"/>
              <w:rPr>
                <w:rFonts w:cs="Arial"/>
                <w:color w:val="000000"/>
                <w:sz w:val="16"/>
                <w:szCs w:val="16"/>
              </w:rPr>
            </w:pPr>
            <w:r w:rsidRPr="00CD50F8">
              <w:rPr>
                <w:rFonts w:cs="Arial"/>
                <w:color w:val="000000"/>
                <w:sz w:val="16"/>
                <w:szCs w:val="16"/>
              </w:rPr>
              <w:t>Supervisión</w:t>
            </w:r>
            <w:r w:rsidR="004663FE" w:rsidRPr="00CD50F8">
              <w:rPr>
                <w:rFonts w:cs="Arial"/>
                <w:color w:val="000000"/>
                <w:sz w:val="16"/>
                <w:szCs w:val="16"/>
              </w:rPr>
              <w:t xml:space="preserve"> de </w:t>
            </w:r>
            <w:r w:rsidRPr="00CD50F8">
              <w:rPr>
                <w:rFonts w:cs="Arial"/>
                <w:color w:val="000000"/>
                <w:sz w:val="16"/>
                <w:szCs w:val="16"/>
              </w:rPr>
              <w:t>Programación</w:t>
            </w:r>
            <w:r w:rsidR="004663FE" w:rsidRPr="00CD50F8">
              <w:rPr>
                <w:rFonts w:cs="Arial"/>
                <w:color w:val="000000"/>
                <w:sz w:val="16"/>
                <w:szCs w:val="16"/>
              </w:rPr>
              <w:t xml:space="preserve"> </w:t>
            </w:r>
          </w:p>
        </w:tc>
        <w:tc>
          <w:tcPr>
            <w:tcW w:w="3046" w:type="dxa"/>
            <w:tcBorders>
              <w:top w:val="nil"/>
              <w:left w:val="nil"/>
              <w:bottom w:val="single" w:sz="4" w:space="0" w:color="auto"/>
              <w:right w:val="single" w:sz="4" w:space="0" w:color="auto"/>
            </w:tcBorders>
            <w:shd w:val="clear" w:color="auto" w:fill="auto"/>
            <w:noWrap/>
            <w:vAlign w:val="bottom"/>
            <w:hideMark/>
          </w:tcPr>
          <w:p w:rsidR="004663FE" w:rsidRPr="00CD50F8" w:rsidRDefault="004663FE" w:rsidP="004B096B">
            <w:pPr>
              <w:jc w:val="left"/>
              <w:rPr>
                <w:rFonts w:cs="Arial"/>
                <w:color w:val="000000"/>
                <w:sz w:val="16"/>
                <w:szCs w:val="16"/>
              </w:rPr>
            </w:pPr>
            <w:r w:rsidRPr="00CD50F8">
              <w:rPr>
                <w:rFonts w:cs="Arial"/>
                <w:color w:val="000000"/>
                <w:sz w:val="16"/>
                <w:szCs w:val="16"/>
              </w:rPr>
              <w:t>otapia1@sunat.gob.pe</w:t>
            </w:r>
          </w:p>
        </w:tc>
      </w:tr>
      <w:tr w:rsidR="004663FE" w:rsidRPr="00CD50F8" w:rsidTr="004663FE">
        <w:trPr>
          <w:trHeight w:val="300"/>
          <w:jc w:val="center"/>
        </w:trPr>
        <w:tc>
          <w:tcPr>
            <w:tcW w:w="3162" w:type="dxa"/>
            <w:tcBorders>
              <w:top w:val="nil"/>
              <w:left w:val="single" w:sz="4" w:space="0" w:color="auto"/>
              <w:bottom w:val="single" w:sz="4" w:space="0" w:color="auto"/>
              <w:right w:val="single" w:sz="4" w:space="0" w:color="auto"/>
            </w:tcBorders>
          </w:tcPr>
          <w:p w:rsidR="004663FE" w:rsidRPr="00CD50F8" w:rsidRDefault="004663FE" w:rsidP="004B096B">
            <w:pPr>
              <w:jc w:val="left"/>
              <w:rPr>
                <w:rFonts w:cs="Arial"/>
                <w:color w:val="000000"/>
                <w:sz w:val="16"/>
                <w:szCs w:val="16"/>
              </w:rPr>
            </w:pPr>
            <w:r w:rsidRPr="00CD50F8">
              <w:rPr>
                <w:rFonts w:cs="Arial"/>
                <w:color w:val="000000"/>
                <w:sz w:val="16"/>
                <w:szCs w:val="16"/>
              </w:rPr>
              <w:t>GORBF</w:t>
            </w:r>
          </w:p>
        </w:tc>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4663FE" w:rsidRPr="00CD50F8" w:rsidRDefault="00B30952" w:rsidP="004663FE">
            <w:pPr>
              <w:jc w:val="left"/>
              <w:rPr>
                <w:rFonts w:cs="Arial"/>
                <w:color w:val="000000"/>
                <w:sz w:val="16"/>
                <w:szCs w:val="16"/>
              </w:rPr>
            </w:pPr>
            <w:r w:rsidRPr="00CD50F8">
              <w:rPr>
                <w:rFonts w:cs="Arial"/>
                <w:color w:val="000000"/>
                <w:sz w:val="16"/>
                <w:szCs w:val="16"/>
              </w:rPr>
              <w:t>Supervisión</w:t>
            </w:r>
            <w:r w:rsidR="004663FE" w:rsidRPr="00CD50F8">
              <w:rPr>
                <w:rFonts w:cs="Arial"/>
                <w:color w:val="000000"/>
                <w:sz w:val="16"/>
                <w:szCs w:val="16"/>
              </w:rPr>
              <w:t xml:space="preserve"> 3 </w:t>
            </w:r>
          </w:p>
        </w:tc>
        <w:tc>
          <w:tcPr>
            <w:tcW w:w="3046" w:type="dxa"/>
            <w:tcBorders>
              <w:top w:val="nil"/>
              <w:left w:val="nil"/>
              <w:bottom w:val="single" w:sz="4" w:space="0" w:color="auto"/>
              <w:right w:val="single" w:sz="4" w:space="0" w:color="auto"/>
            </w:tcBorders>
            <w:shd w:val="clear" w:color="auto" w:fill="auto"/>
            <w:noWrap/>
            <w:vAlign w:val="bottom"/>
            <w:hideMark/>
          </w:tcPr>
          <w:p w:rsidR="004663FE" w:rsidRPr="00CD50F8" w:rsidRDefault="004663FE" w:rsidP="004B096B">
            <w:pPr>
              <w:jc w:val="left"/>
              <w:rPr>
                <w:rFonts w:cs="Arial"/>
                <w:color w:val="000000"/>
                <w:sz w:val="16"/>
                <w:szCs w:val="16"/>
              </w:rPr>
            </w:pPr>
            <w:r w:rsidRPr="00CD50F8">
              <w:rPr>
                <w:rFonts w:cs="Arial"/>
                <w:color w:val="000000"/>
                <w:sz w:val="16"/>
                <w:szCs w:val="16"/>
              </w:rPr>
              <w:t>mporturas@sunat.gob.pe</w:t>
            </w:r>
          </w:p>
        </w:tc>
      </w:tr>
    </w:tbl>
    <w:p w:rsidR="00962F44" w:rsidRPr="00CD50F8" w:rsidRDefault="00962F44" w:rsidP="001E510B"/>
    <w:p w:rsidR="006F0D2A" w:rsidRPr="00CD50F8" w:rsidRDefault="006F0D2A" w:rsidP="001E510B"/>
    <w:p w:rsidR="006F0D2A" w:rsidRPr="00CD50F8" w:rsidRDefault="006F0D2A" w:rsidP="00D917A1">
      <w:pPr>
        <w:pStyle w:val="Ttulo2"/>
        <w:numPr>
          <w:ilvl w:val="1"/>
          <w:numId w:val="184"/>
        </w:numPr>
        <w:ind w:left="426"/>
        <w:rPr>
          <w:sz w:val="20"/>
          <w:szCs w:val="20"/>
        </w:rPr>
      </w:pPr>
      <w:bookmarkStart w:id="119" w:name="_Toc15659653"/>
      <w:r w:rsidRPr="00CD50F8">
        <w:rPr>
          <w:sz w:val="20"/>
          <w:szCs w:val="20"/>
        </w:rPr>
        <w:t xml:space="preserve">Anexo 19: Motivos de </w:t>
      </w:r>
      <w:r w:rsidR="00B30952" w:rsidRPr="00CD50F8">
        <w:rPr>
          <w:sz w:val="20"/>
          <w:szCs w:val="20"/>
        </w:rPr>
        <w:t>guías</w:t>
      </w:r>
      <w:r w:rsidRPr="00CD50F8">
        <w:rPr>
          <w:sz w:val="20"/>
          <w:szCs w:val="20"/>
        </w:rPr>
        <w:t xml:space="preserve"> físicas de remisión</w:t>
      </w:r>
      <w:bookmarkEnd w:id="119"/>
    </w:p>
    <w:p w:rsidR="006F0D2A" w:rsidRPr="00CD50F8" w:rsidRDefault="006F0D2A" w:rsidP="006F0D2A">
      <w:pPr>
        <w:pStyle w:val="Ttulo2"/>
        <w:numPr>
          <w:ilvl w:val="0"/>
          <w:numId w:val="0"/>
        </w:numPr>
        <w:ind w:left="360"/>
        <w:rPr>
          <w:sz w:val="20"/>
          <w:szCs w:val="20"/>
        </w:rPr>
      </w:pPr>
    </w:p>
    <w:p w:rsidR="006F0D2A" w:rsidRPr="00CD50F8" w:rsidRDefault="006F0D2A" w:rsidP="006F0D2A">
      <w:pPr>
        <w:pStyle w:val="Ttulo2"/>
        <w:numPr>
          <w:ilvl w:val="0"/>
          <w:numId w:val="0"/>
        </w:numPr>
        <w:ind w:left="360"/>
        <w:rPr>
          <w:sz w:val="20"/>
          <w:szCs w:val="20"/>
        </w:rPr>
      </w:pPr>
    </w:p>
    <w:tbl>
      <w:tblPr>
        <w:tblStyle w:val="Tablaconcuadrcula"/>
        <w:tblW w:w="0" w:type="auto"/>
        <w:tblInd w:w="360" w:type="dxa"/>
        <w:tblLook w:val="04A0" w:firstRow="1" w:lastRow="0" w:firstColumn="1" w:lastColumn="0" w:noHBand="0" w:noVBand="1"/>
      </w:tblPr>
      <w:tblGrid>
        <w:gridCol w:w="9239"/>
      </w:tblGrid>
      <w:tr w:rsidR="007975EB" w:rsidRPr="00CD50F8" w:rsidTr="007975EB">
        <w:tc>
          <w:tcPr>
            <w:tcW w:w="9523" w:type="dxa"/>
            <w:shd w:val="clear" w:color="auto" w:fill="B8CCE4" w:themeFill="accent1" w:themeFillTint="66"/>
          </w:tcPr>
          <w:p w:rsidR="007975EB" w:rsidRPr="00CD50F8" w:rsidRDefault="007975EB" w:rsidP="007975EB">
            <w:pPr>
              <w:jc w:val="center"/>
              <w:rPr>
                <w:rFonts w:cs="Arial"/>
                <w:b/>
                <w:color w:val="000000"/>
                <w:sz w:val="20"/>
                <w:szCs w:val="20"/>
              </w:rPr>
            </w:pPr>
            <w:r w:rsidRPr="00CD50F8">
              <w:rPr>
                <w:rFonts w:cs="Arial"/>
                <w:b/>
                <w:color w:val="000000"/>
                <w:sz w:val="20"/>
                <w:szCs w:val="20"/>
              </w:rPr>
              <w:t>MOTIVOS DE GENERACION DE GUIAS FISICAS DE REMISION</w:t>
            </w:r>
          </w:p>
        </w:tc>
      </w:tr>
      <w:tr w:rsidR="006F0D2A" w:rsidRPr="00CD50F8" w:rsidTr="006F0D2A">
        <w:tc>
          <w:tcPr>
            <w:tcW w:w="9523" w:type="dxa"/>
          </w:tcPr>
          <w:p w:rsidR="006F0D2A" w:rsidRPr="00CD50F8" w:rsidRDefault="006F0D2A" w:rsidP="006F0D2A">
            <w:pPr>
              <w:jc w:val="left"/>
              <w:rPr>
                <w:rFonts w:cs="Arial"/>
                <w:color w:val="000000"/>
                <w:sz w:val="16"/>
                <w:szCs w:val="16"/>
              </w:rPr>
            </w:pPr>
            <w:r w:rsidRPr="00CD50F8">
              <w:rPr>
                <w:rFonts w:cs="Arial"/>
                <w:color w:val="000000"/>
                <w:sz w:val="16"/>
                <w:szCs w:val="16"/>
              </w:rPr>
              <w:t>Por errores del sistema</w:t>
            </w:r>
          </w:p>
        </w:tc>
      </w:tr>
      <w:tr w:rsidR="006F0D2A" w:rsidRPr="00CD50F8" w:rsidTr="006F0D2A">
        <w:tc>
          <w:tcPr>
            <w:tcW w:w="9523" w:type="dxa"/>
          </w:tcPr>
          <w:p w:rsidR="006F0D2A" w:rsidRPr="00CD50F8" w:rsidRDefault="006F0D2A" w:rsidP="006F0D2A">
            <w:pPr>
              <w:jc w:val="left"/>
              <w:rPr>
                <w:rFonts w:cs="Arial"/>
                <w:color w:val="000000"/>
                <w:sz w:val="16"/>
                <w:szCs w:val="16"/>
              </w:rPr>
            </w:pPr>
            <w:r w:rsidRPr="00CD50F8">
              <w:rPr>
                <w:rFonts w:cs="Arial"/>
                <w:color w:val="000000"/>
                <w:sz w:val="16"/>
                <w:szCs w:val="16"/>
              </w:rPr>
              <w:t>Sin energía eléctrica</w:t>
            </w:r>
          </w:p>
        </w:tc>
      </w:tr>
      <w:tr w:rsidR="006F0D2A" w:rsidRPr="00CD50F8" w:rsidTr="006F0D2A">
        <w:tc>
          <w:tcPr>
            <w:tcW w:w="9523" w:type="dxa"/>
          </w:tcPr>
          <w:p w:rsidR="006F0D2A" w:rsidRPr="00CD50F8" w:rsidRDefault="006F0D2A" w:rsidP="006F0D2A">
            <w:pPr>
              <w:jc w:val="left"/>
              <w:rPr>
                <w:rFonts w:cs="Arial"/>
                <w:color w:val="000000"/>
                <w:sz w:val="16"/>
                <w:szCs w:val="16"/>
              </w:rPr>
            </w:pPr>
            <w:r w:rsidRPr="00CD50F8">
              <w:rPr>
                <w:rFonts w:cs="Arial"/>
                <w:color w:val="000000"/>
                <w:sz w:val="16"/>
                <w:szCs w:val="16"/>
              </w:rPr>
              <w:t>Sin conexión a internet</w:t>
            </w:r>
          </w:p>
        </w:tc>
      </w:tr>
      <w:tr w:rsidR="006F0D2A" w:rsidRPr="00CD50F8" w:rsidTr="006F0D2A">
        <w:tc>
          <w:tcPr>
            <w:tcW w:w="9523" w:type="dxa"/>
          </w:tcPr>
          <w:p w:rsidR="006F0D2A" w:rsidRPr="00CD50F8" w:rsidRDefault="006F0D2A" w:rsidP="006F0D2A">
            <w:pPr>
              <w:jc w:val="left"/>
              <w:rPr>
                <w:rFonts w:cs="Arial"/>
                <w:color w:val="000000"/>
                <w:sz w:val="16"/>
                <w:szCs w:val="16"/>
              </w:rPr>
            </w:pPr>
            <w:r w:rsidRPr="00CD50F8">
              <w:rPr>
                <w:rFonts w:cs="Arial"/>
                <w:color w:val="000000"/>
                <w:sz w:val="16"/>
                <w:szCs w:val="16"/>
              </w:rPr>
              <w:t>Motivo de GRE no considerado en aplicativo</w:t>
            </w:r>
          </w:p>
        </w:tc>
      </w:tr>
      <w:tr w:rsidR="006F0D2A" w:rsidRPr="00FE4A36" w:rsidTr="006F0D2A">
        <w:tc>
          <w:tcPr>
            <w:tcW w:w="9523" w:type="dxa"/>
          </w:tcPr>
          <w:p w:rsidR="006F0D2A" w:rsidRPr="00FE4A36" w:rsidRDefault="006F0D2A" w:rsidP="006F0D2A">
            <w:pPr>
              <w:jc w:val="left"/>
              <w:rPr>
                <w:rFonts w:cs="Arial"/>
                <w:color w:val="000000"/>
                <w:sz w:val="16"/>
                <w:szCs w:val="16"/>
              </w:rPr>
            </w:pPr>
            <w:r w:rsidRPr="00CD50F8">
              <w:rPr>
                <w:rFonts w:cs="Arial"/>
                <w:color w:val="000000"/>
                <w:sz w:val="16"/>
                <w:szCs w:val="16"/>
              </w:rPr>
              <w:t>Otros</w:t>
            </w:r>
          </w:p>
        </w:tc>
      </w:tr>
    </w:tbl>
    <w:p w:rsidR="004D24E0" w:rsidRDefault="004D24E0" w:rsidP="006F0D2A">
      <w:pPr>
        <w:pStyle w:val="Ttulo2"/>
        <w:numPr>
          <w:ilvl w:val="0"/>
          <w:numId w:val="0"/>
        </w:numPr>
        <w:ind w:left="360"/>
        <w:rPr>
          <w:sz w:val="20"/>
          <w:szCs w:val="20"/>
        </w:rPr>
      </w:pPr>
    </w:p>
    <w:p w:rsidR="004D24E0" w:rsidRPr="008F3A1B" w:rsidRDefault="006F0D2A" w:rsidP="008F3A1B">
      <w:pPr>
        <w:pStyle w:val="Ttulo2"/>
        <w:numPr>
          <w:ilvl w:val="0"/>
          <w:numId w:val="0"/>
        </w:numPr>
        <w:ind w:left="360"/>
        <w:rPr>
          <w:sz w:val="20"/>
          <w:szCs w:val="20"/>
        </w:rPr>
      </w:pPr>
      <w:r w:rsidRPr="00FE4A36">
        <w:rPr>
          <w:sz w:val="20"/>
          <w:szCs w:val="20"/>
        </w:rPr>
        <w:t xml:space="preserve"> </w:t>
      </w:r>
    </w:p>
    <w:sectPr w:rsidR="004D24E0" w:rsidRPr="008F3A1B" w:rsidSect="009A32AD">
      <w:pgSz w:w="11907" w:h="16840" w:code="9"/>
      <w:pgMar w:top="1418" w:right="1418" w:bottom="1559" w:left="1106"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2675" w:rsidRDefault="00592675">
      <w:r>
        <w:separator/>
      </w:r>
    </w:p>
  </w:endnote>
  <w:endnote w:type="continuationSeparator" w:id="0">
    <w:p w:rsidR="00592675" w:rsidRDefault="00592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ivaldi">
    <w:altName w:val="Arabic Typesetting"/>
    <w:panose1 w:val="03020602050506090804"/>
    <w:charset w:val="00"/>
    <w:family w:val="script"/>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w:panose1 w:val="02020603060405020304"/>
    <w:charset w:val="00"/>
    <w:family w:val="roman"/>
    <w:pitch w:val="variable"/>
    <w:sig w:usb0="20002A87" w:usb1="00000000" w:usb2="00000000" w:usb3="00000000" w:csb0="000001FF" w:csb1="00000000"/>
  </w:font>
  <w:font w:name="Helvetica">
    <w:panose1 w:val="020B050402020203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E57" w:rsidRDefault="00CE7E5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CE7E57" w:rsidRDefault="00CE7E57">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6993641"/>
      <w:docPartObj>
        <w:docPartGallery w:val="Page Numbers (Bottom of Page)"/>
        <w:docPartUnique/>
      </w:docPartObj>
    </w:sdtPr>
    <w:sdtEndPr/>
    <w:sdtContent>
      <w:sdt>
        <w:sdtPr>
          <w:id w:val="346993640"/>
          <w:docPartObj>
            <w:docPartGallery w:val="Page Numbers (Top of Page)"/>
            <w:docPartUnique/>
          </w:docPartObj>
        </w:sdtPr>
        <w:sdtEndPr/>
        <w:sdtContent>
          <w:p w:rsidR="00CE7E57" w:rsidRPr="00A72144" w:rsidRDefault="00CE7E57" w:rsidP="00A72144">
            <w:pPr>
              <w:pStyle w:val="Piedepgina"/>
              <w:pBdr>
                <w:top w:val="single" w:sz="4" w:space="1" w:color="auto"/>
              </w:pBdr>
              <w:jc w:val="right"/>
            </w:pPr>
            <w:r>
              <w:t xml:space="preserve">Página </w:t>
            </w:r>
            <w:r>
              <w:rPr>
                <w:b/>
                <w:sz w:val="24"/>
              </w:rPr>
              <w:fldChar w:fldCharType="begin"/>
            </w:r>
            <w:r>
              <w:rPr>
                <w:b/>
              </w:rPr>
              <w:instrText>PAGE</w:instrText>
            </w:r>
            <w:r>
              <w:rPr>
                <w:b/>
                <w:sz w:val="24"/>
              </w:rPr>
              <w:fldChar w:fldCharType="separate"/>
            </w:r>
            <w:r w:rsidR="00CD50F8">
              <w:rPr>
                <w:b/>
                <w:noProof/>
              </w:rPr>
              <w:t>4</w:t>
            </w:r>
            <w:r>
              <w:rPr>
                <w:b/>
                <w:sz w:val="24"/>
              </w:rPr>
              <w:fldChar w:fldCharType="end"/>
            </w:r>
            <w:r>
              <w:t xml:space="preserve"> de </w:t>
            </w:r>
            <w:r>
              <w:rPr>
                <w:b/>
                <w:sz w:val="24"/>
              </w:rPr>
              <w:fldChar w:fldCharType="begin"/>
            </w:r>
            <w:r>
              <w:rPr>
                <w:b/>
              </w:rPr>
              <w:instrText>NUMPAGES</w:instrText>
            </w:r>
            <w:r>
              <w:rPr>
                <w:b/>
                <w:sz w:val="24"/>
              </w:rPr>
              <w:fldChar w:fldCharType="separate"/>
            </w:r>
            <w:r w:rsidR="00CD50F8">
              <w:rPr>
                <w:b/>
                <w:noProof/>
              </w:rPr>
              <w:t>193</w:t>
            </w:r>
            <w:r>
              <w:rPr>
                <w:b/>
                <w:sz w:val="24"/>
              </w:rPr>
              <w:fldChar w:fldCharType="end"/>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6993633"/>
      <w:docPartObj>
        <w:docPartGallery w:val="Page Numbers (Bottom of Page)"/>
        <w:docPartUnique/>
      </w:docPartObj>
    </w:sdtPr>
    <w:sdtEndPr/>
    <w:sdtContent>
      <w:sdt>
        <w:sdtPr>
          <w:id w:val="216747587"/>
          <w:docPartObj>
            <w:docPartGallery w:val="Page Numbers (Top of Page)"/>
            <w:docPartUnique/>
          </w:docPartObj>
        </w:sdtPr>
        <w:sdtEndPr/>
        <w:sdtContent>
          <w:p w:rsidR="00CE7E57" w:rsidRDefault="00CE7E57">
            <w:pPr>
              <w:pStyle w:val="Piedepgina"/>
              <w:jc w:val="right"/>
            </w:pPr>
            <w:r>
              <w:t xml:space="preserve">Página </w:t>
            </w:r>
            <w:r>
              <w:rPr>
                <w:b/>
                <w:sz w:val="24"/>
              </w:rPr>
              <w:fldChar w:fldCharType="begin"/>
            </w:r>
            <w:r>
              <w:rPr>
                <w:b/>
              </w:rPr>
              <w:instrText>PAGE</w:instrText>
            </w:r>
            <w:r>
              <w:rPr>
                <w:b/>
                <w:sz w:val="24"/>
              </w:rPr>
              <w:fldChar w:fldCharType="separate"/>
            </w:r>
            <w:r w:rsidR="00CD50F8">
              <w:rPr>
                <w:b/>
                <w:noProof/>
              </w:rPr>
              <w:t>1</w:t>
            </w:r>
            <w:r>
              <w:rPr>
                <w:b/>
                <w:sz w:val="24"/>
              </w:rPr>
              <w:fldChar w:fldCharType="end"/>
            </w:r>
            <w:r>
              <w:t xml:space="preserve"> de </w:t>
            </w:r>
            <w:r>
              <w:rPr>
                <w:b/>
                <w:sz w:val="24"/>
              </w:rPr>
              <w:fldChar w:fldCharType="begin"/>
            </w:r>
            <w:r>
              <w:rPr>
                <w:b/>
              </w:rPr>
              <w:instrText>NUMPAGES</w:instrText>
            </w:r>
            <w:r>
              <w:rPr>
                <w:b/>
                <w:sz w:val="24"/>
              </w:rPr>
              <w:fldChar w:fldCharType="separate"/>
            </w:r>
            <w:r w:rsidR="00CD50F8">
              <w:rPr>
                <w:b/>
                <w:noProof/>
              </w:rPr>
              <w:t>193</w:t>
            </w:r>
            <w:r>
              <w:rPr>
                <w:b/>
                <w:sz w:val="24"/>
              </w:rPr>
              <w:fldChar w:fldCharType="end"/>
            </w:r>
          </w:p>
        </w:sdtContent>
      </w:sdt>
    </w:sdtContent>
  </w:sdt>
  <w:p w:rsidR="00CE7E57" w:rsidRDefault="00CE7E5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2675" w:rsidRDefault="00592675">
      <w:r>
        <w:separator/>
      </w:r>
    </w:p>
  </w:footnote>
  <w:footnote w:type="continuationSeparator" w:id="0">
    <w:p w:rsidR="00592675" w:rsidRDefault="00592675">
      <w:r>
        <w:continuationSeparator/>
      </w:r>
    </w:p>
  </w:footnote>
  <w:footnote w:id="1">
    <w:p w:rsidR="00CE7E57" w:rsidRPr="00415626" w:rsidRDefault="00CE7E57">
      <w:pPr>
        <w:pStyle w:val="Textonotapie"/>
        <w:rPr>
          <w:lang w:val="es-PE"/>
        </w:rPr>
      </w:pPr>
      <w:r>
        <w:rPr>
          <w:rStyle w:val="Refdenotaalpie"/>
        </w:rPr>
        <w:footnoteRef/>
      </w:r>
      <w:r w:rsidRPr="00415626">
        <w:rPr>
          <w:lang w:val="es-PE"/>
        </w:rPr>
        <w:t xml:space="preserve"> </w:t>
      </w:r>
      <w:r>
        <w:rPr>
          <w:rFonts w:ascii="Calibri" w:hAnsi="Calibri"/>
          <w:color w:val="000000"/>
          <w:sz w:val="16"/>
          <w:szCs w:val="16"/>
          <w:lang w:val="es-PE"/>
        </w:rPr>
        <w:t>Pa</w:t>
      </w:r>
      <w:r w:rsidRPr="00415626">
        <w:rPr>
          <w:rFonts w:ascii="Calibri" w:hAnsi="Calibri"/>
          <w:color w:val="000000"/>
          <w:sz w:val="16"/>
          <w:szCs w:val="16"/>
          <w:lang w:val="es-PE"/>
        </w:rPr>
        <w:t>ra el USO de COMBUSTIBLES seleccionar</w:t>
      </w:r>
      <w:r>
        <w:rPr>
          <w:rFonts w:ascii="Calibri" w:hAnsi="Calibri"/>
          <w:color w:val="000000"/>
          <w:sz w:val="16"/>
          <w:szCs w:val="16"/>
          <w:lang w:val="es-PE"/>
        </w:rPr>
        <w:t xml:space="preserve">: </w:t>
      </w:r>
      <w:r w:rsidRPr="00415626">
        <w:rPr>
          <w:rFonts w:ascii="Calibri" w:hAnsi="Calibri"/>
          <w:color w:val="000000"/>
          <w:sz w:val="16"/>
          <w:szCs w:val="16"/>
          <w:lang w:val="es-PE"/>
        </w:rPr>
        <w:t>1) maquinaria</w:t>
      </w:r>
      <w:r>
        <w:rPr>
          <w:rFonts w:ascii="Calibri" w:hAnsi="Calibri"/>
          <w:color w:val="000000"/>
          <w:sz w:val="16"/>
          <w:szCs w:val="16"/>
          <w:lang w:val="es-PE"/>
        </w:rPr>
        <w:t xml:space="preserve">, </w:t>
      </w:r>
      <w:r w:rsidRPr="00415626">
        <w:rPr>
          <w:rFonts w:ascii="Calibri" w:hAnsi="Calibri"/>
          <w:color w:val="000000"/>
          <w:sz w:val="16"/>
          <w:szCs w:val="16"/>
          <w:lang w:val="es-PE"/>
        </w:rPr>
        <w:t>2) equipo</w:t>
      </w:r>
      <w:r>
        <w:rPr>
          <w:rFonts w:ascii="Calibri" w:hAnsi="Calibri"/>
          <w:color w:val="000000"/>
          <w:sz w:val="16"/>
          <w:szCs w:val="16"/>
          <w:lang w:val="es-PE"/>
        </w:rPr>
        <w:t xml:space="preserve">, </w:t>
      </w:r>
      <w:r w:rsidRPr="00415626">
        <w:rPr>
          <w:rFonts w:ascii="Calibri" w:hAnsi="Calibri"/>
          <w:color w:val="000000"/>
          <w:sz w:val="16"/>
          <w:szCs w:val="16"/>
          <w:lang w:val="es-PE"/>
        </w:rPr>
        <w:t>3) vehículos --&gt; solicitara placas (opcional)</w:t>
      </w:r>
      <w:r>
        <w:rPr>
          <w:rFonts w:ascii="Calibri" w:hAnsi="Calibri"/>
          <w:color w:val="000000"/>
          <w:sz w:val="16"/>
          <w:szCs w:val="16"/>
          <w:lang w:val="es-PE"/>
        </w:rPr>
        <w:t xml:space="preserve">, </w:t>
      </w:r>
      <w:r w:rsidRPr="00415626">
        <w:rPr>
          <w:rFonts w:ascii="Calibri" w:hAnsi="Calibri"/>
          <w:color w:val="000000"/>
          <w:sz w:val="16"/>
          <w:szCs w:val="16"/>
          <w:lang w:val="es-PE"/>
        </w:rPr>
        <w:t>4) maquinaria</w:t>
      </w:r>
      <w:r>
        <w:rPr>
          <w:rFonts w:ascii="Calibri" w:hAnsi="Calibri"/>
          <w:color w:val="000000"/>
          <w:sz w:val="16"/>
          <w:szCs w:val="16"/>
          <w:lang w:val="es-PE"/>
        </w:rPr>
        <w:t xml:space="preserve"> </w:t>
      </w:r>
      <w:r w:rsidRPr="00415626">
        <w:rPr>
          <w:rFonts w:ascii="Calibri" w:hAnsi="Calibri"/>
          <w:color w:val="000000"/>
          <w:sz w:val="16"/>
          <w:szCs w:val="16"/>
          <w:lang w:val="es-PE"/>
        </w:rPr>
        <w:t>minería</w:t>
      </w:r>
      <w:r>
        <w:rPr>
          <w:rFonts w:ascii="Calibri" w:hAnsi="Calibri"/>
          <w:color w:val="000000"/>
          <w:sz w:val="16"/>
          <w:szCs w:val="16"/>
          <w:lang w:val="es-PE"/>
        </w:rPr>
        <w:t xml:space="preserve">, </w:t>
      </w:r>
      <w:r w:rsidRPr="00415626">
        <w:rPr>
          <w:rFonts w:ascii="Calibri" w:hAnsi="Calibri"/>
          <w:color w:val="000000"/>
          <w:sz w:val="16"/>
          <w:szCs w:val="16"/>
          <w:lang w:val="es-PE"/>
        </w:rPr>
        <w:t>5) equipo minería</w:t>
      </w:r>
    </w:p>
  </w:footnote>
  <w:footnote w:id="2">
    <w:p w:rsidR="00CE7E57" w:rsidRPr="00415626" w:rsidRDefault="00CE7E57">
      <w:pPr>
        <w:pStyle w:val="Textonotapie"/>
        <w:rPr>
          <w:lang w:val="es-PE"/>
        </w:rPr>
      </w:pPr>
      <w:r>
        <w:rPr>
          <w:rStyle w:val="Refdenotaalpie"/>
        </w:rPr>
        <w:footnoteRef/>
      </w:r>
      <w:r w:rsidRPr="00415626">
        <w:rPr>
          <w:lang w:val="es-PE"/>
        </w:rPr>
        <w:t xml:space="preserve"> </w:t>
      </w:r>
      <w:r>
        <w:rPr>
          <w:rFonts w:ascii="Calibri" w:hAnsi="Calibri"/>
          <w:color w:val="000000"/>
          <w:sz w:val="16"/>
          <w:szCs w:val="16"/>
          <w:lang w:val="es-PE"/>
        </w:rPr>
        <w:t>Pa</w:t>
      </w:r>
      <w:r w:rsidRPr="00415626">
        <w:rPr>
          <w:rFonts w:ascii="Calibri" w:hAnsi="Calibri"/>
          <w:color w:val="000000"/>
          <w:sz w:val="16"/>
          <w:szCs w:val="16"/>
          <w:lang w:val="es-PE"/>
        </w:rPr>
        <w:t>ra el USO de COMBUSTIBLES si es vehículos</w:t>
      </w:r>
      <w:r>
        <w:rPr>
          <w:rFonts w:ascii="Calibri" w:hAnsi="Calibri"/>
          <w:color w:val="000000"/>
          <w:sz w:val="16"/>
          <w:szCs w:val="16"/>
          <w:lang w:val="es-PE"/>
        </w:rPr>
        <w:t xml:space="preserve"> </w:t>
      </w:r>
      <w:r w:rsidRPr="00415626">
        <w:rPr>
          <w:rFonts w:ascii="Calibri" w:hAnsi="Calibri"/>
          <w:color w:val="000000"/>
          <w:sz w:val="16"/>
          <w:szCs w:val="16"/>
          <w:lang w:val="es-PE"/>
        </w:rPr>
        <w:t>3) vehículos --&gt; solicitara placas (opcional)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E57" w:rsidRDefault="00592675">
    <w:pPr>
      <w:pStyle w:val="Encabezado"/>
      <w:tabs>
        <w:tab w:val="right" w:pos="9000"/>
      </w:tabs>
    </w:pPr>
    <w:r>
      <w:rPr>
        <w:b/>
        <w:bCs/>
        <w:noProof/>
        <w:sz w:val="20"/>
        <w:szCs w:val="20"/>
      </w:rPr>
      <w:pict>
        <v:line id="_x0000_s2049" style="position:absolute;left:0;text-align:left;z-index:251657216" from="0,22.6pt" to="453.55pt,22.6pt"/>
      </w:pict>
    </w:r>
    <w:r w:rsidR="004B39A8">
      <w:rPr>
        <w:b/>
        <w:noProof/>
        <w:sz w:val="20"/>
        <w:szCs w:val="20"/>
        <w:lang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i1026" type="#_x0000_t75" alt="SUNAT" style="width:56.5pt;height:14.4pt;visibility:visible">
          <v:imagedata r:id="rId1" o:title="SUNAT"/>
        </v:shape>
      </w:pict>
    </w:r>
    <w:r w:rsidR="00CE7E57">
      <w:rPr>
        <w:rStyle w:val="Nmerodepgina"/>
        <w:sz w:val="16"/>
      </w:rPr>
      <w:t xml:space="preserve"> </w:t>
    </w:r>
    <w:r w:rsidR="00CE7E57">
      <w:rPr>
        <w:rStyle w:val="Nmerodepgina"/>
        <w:sz w:val="16"/>
      </w:rPr>
      <w:tab/>
      <w:t>Modelamiento de Procesos de Negocio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E57" w:rsidRDefault="00CE7E57">
    <w:pPr>
      <w:pStyle w:val="Encabezado"/>
      <w:ind w:right="360"/>
      <w:rPr>
        <w:sz w:val="16"/>
        <w:lang w:val="es-ES_tradnl"/>
      </w:rPr>
    </w:pPr>
  </w:p>
  <w:p w:rsidR="00CE7E57" w:rsidRDefault="00CE7E57">
    <w:pPr>
      <w:pStyle w:val="Encabezado"/>
      <w:ind w:right="360"/>
      <w:rPr>
        <w:lang w:val="es-ES_tradnl"/>
      </w:rPr>
    </w:pPr>
  </w:p>
  <w:p w:rsidR="00CE7E57" w:rsidRDefault="00CE7E57">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E57" w:rsidRDefault="00CE7E57"/>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E57" w:rsidRDefault="004B39A8" w:rsidP="0088301C">
    <w:pPr>
      <w:pStyle w:val="Encabezado"/>
      <w:pBdr>
        <w:bottom w:val="single" w:sz="4" w:space="1" w:color="auto"/>
      </w:pBdr>
      <w:tabs>
        <w:tab w:val="right" w:pos="9356"/>
      </w:tabs>
    </w:pPr>
    <w:r>
      <w:rPr>
        <w:b/>
        <w:noProof/>
        <w:sz w:val="20"/>
        <w:szCs w:val="20"/>
        <w:lang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SUNAT" style="width:54.3pt;height:14.4pt;visibility:visible">
          <v:imagedata r:id="rId1" o:title="SUNAT"/>
        </v:shape>
      </w:pict>
    </w:r>
    <w:r w:rsidR="00CE7E57">
      <w:rPr>
        <w:rStyle w:val="Nmerodepgina"/>
        <w:sz w:val="16"/>
      </w:rPr>
      <w:t xml:space="preserve"> </w:t>
    </w:r>
    <w:r w:rsidR="00CE7E57">
      <w:rPr>
        <w:rStyle w:val="Nmerodepgina"/>
        <w:sz w:val="16"/>
      </w:rPr>
      <w:tab/>
      <w:t>Modelamiento de Procesos de Negocio Registro de Operaciones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42AD5"/>
    <w:multiLevelType w:val="hybridMultilevel"/>
    <w:tmpl w:val="D7B6EE58"/>
    <w:lvl w:ilvl="0" w:tplc="5EC8A8A2">
      <w:start w:val="1"/>
      <w:numFmt w:val="lowerLetter"/>
      <w:lvlText w:val="%1)"/>
      <w:lvlJc w:val="left"/>
      <w:pPr>
        <w:ind w:left="720" w:hanging="360"/>
      </w:pPr>
      <w:rPr>
        <w:rFonts w:hint="default"/>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0038081B"/>
    <w:multiLevelType w:val="multilevel"/>
    <w:tmpl w:val="83283E62"/>
    <w:lvl w:ilvl="0">
      <w:start w:val="1"/>
      <w:numFmt w:val="decimal"/>
      <w:lvlText w:val="%1."/>
      <w:lvlJc w:val="left"/>
      <w:pPr>
        <w:ind w:left="360" w:hanging="360"/>
      </w:pPr>
      <w:rPr>
        <w:rFonts w:ascii="Arial" w:eastAsia="Times New Roman" w:hAnsi="Arial" w:cs="Arial"/>
        <w:b w:val="0"/>
      </w:rPr>
    </w:lvl>
    <w:lvl w:ilvl="1">
      <w:start w:val="9"/>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02577247"/>
    <w:multiLevelType w:val="hybridMultilevel"/>
    <w:tmpl w:val="9BCA226E"/>
    <w:lvl w:ilvl="0" w:tplc="B18831A6">
      <w:start w:val="1"/>
      <w:numFmt w:val="lowerLetter"/>
      <w:lvlText w:val="%1)"/>
      <w:lvlJc w:val="left"/>
      <w:pPr>
        <w:ind w:left="1778"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02744D66"/>
    <w:multiLevelType w:val="hybridMultilevel"/>
    <w:tmpl w:val="1F4C2DAE"/>
    <w:lvl w:ilvl="0" w:tplc="80FEF452">
      <w:start w:val="1"/>
      <w:numFmt w:val="bullet"/>
      <w:lvlText w:val="-"/>
      <w:lvlJc w:val="left"/>
      <w:pPr>
        <w:ind w:left="720" w:hanging="360"/>
      </w:pPr>
      <w:rPr>
        <w:rFonts w:ascii="Arial" w:eastAsia="Times New Roman" w:hAnsi="Arial" w:cs="Arial" w:hint="default"/>
      </w:rPr>
    </w:lvl>
    <w:lvl w:ilvl="1" w:tplc="6D0CEC2C">
      <w:start w:val="2"/>
      <w:numFmt w:val="bullet"/>
      <w:lvlText w:val="-"/>
      <w:lvlJc w:val="left"/>
      <w:pPr>
        <w:ind w:left="1440" w:hanging="360"/>
      </w:pPr>
      <w:rPr>
        <w:rFonts w:ascii="Arial" w:eastAsia="Times New Roman"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2C31E9D"/>
    <w:multiLevelType w:val="multilevel"/>
    <w:tmpl w:val="57DC16D4"/>
    <w:lvl w:ilvl="0">
      <w:start w:val="1"/>
      <w:numFmt w:val="decimal"/>
      <w:lvlText w:val="%1."/>
      <w:lvlJc w:val="left"/>
      <w:pPr>
        <w:ind w:left="360" w:hanging="360"/>
      </w:pPr>
      <w:rPr>
        <w:rFonts w:hint="default"/>
      </w:rPr>
    </w:lvl>
    <w:lvl w:ilvl="1">
      <w:start w:val="1"/>
      <w:numFmt w:val="decimal"/>
      <w:isLgl/>
      <w:lvlText w:val="%1.%2"/>
      <w:lvlJc w:val="left"/>
      <w:pPr>
        <w:ind w:left="810" w:hanging="450"/>
      </w:pPr>
      <w:rPr>
        <w:rFonts w:hint="default"/>
      </w:rPr>
    </w:lvl>
    <w:lvl w:ilvl="2">
      <w:start w:val="1"/>
      <w:numFmt w:val="bullet"/>
      <w:lvlText w:val=""/>
      <w:lvlJc w:val="left"/>
      <w:pPr>
        <w:ind w:left="1440" w:hanging="720"/>
      </w:pPr>
      <w:rPr>
        <w:rFonts w:ascii="Wingdings" w:hAnsi="Wingding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nsid w:val="02C73491"/>
    <w:multiLevelType w:val="hybridMultilevel"/>
    <w:tmpl w:val="D6E49C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5F6704D"/>
    <w:multiLevelType w:val="hybridMultilevel"/>
    <w:tmpl w:val="B262ECB8"/>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06C25E94"/>
    <w:multiLevelType w:val="hybridMultilevel"/>
    <w:tmpl w:val="2466B7B0"/>
    <w:lvl w:ilvl="0" w:tplc="C316B098">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8">
    <w:nsid w:val="07020172"/>
    <w:multiLevelType w:val="hybridMultilevel"/>
    <w:tmpl w:val="5F34A7A0"/>
    <w:lvl w:ilvl="0" w:tplc="567E947E">
      <w:start w:val="1"/>
      <w:numFmt w:val="lowerLetter"/>
      <w:lvlText w:val="%1)"/>
      <w:lvlJc w:val="left"/>
      <w:pPr>
        <w:ind w:left="1778"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07446879"/>
    <w:multiLevelType w:val="hybridMultilevel"/>
    <w:tmpl w:val="630412F6"/>
    <w:lvl w:ilvl="0" w:tplc="57D6FF9E">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08A83B65"/>
    <w:multiLevelType w:val="hybridMultilevel"/>
    <w:tmpl w:val="46F470DA"/>
    <w:lvl w:ilvl="0" w:tplc="566E11D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1">
    <w:nsid w:val="08F30E13"/>
    <w:multiLevelType w:val="multilevel"/>
    <w:tmpl w:val="39C83974"/>
    <w:lvl w:ilvl="0">
      <w:start w:val="2"/>
      <w:numFmt w:val="bullet"/>
      <w:lvlText w:val="-"/>
      <w:lvlJc w:val="left"/>
      <w:pPr>
        <w:ind w:left="720" w:hanging="360"/>
      </w:pPr>
      <w:rPr>
        <w:rFonts w:ascii="Arial" w:eastAsia="Times New Roman" w:hAnsi="Arial" w:cs="Arial" w:hint="default"/>
      </w:rPr>
    </w:lvl>
    <w:lvl w:ilvl="1">
      <w:start w:val="8"/>
      <w:numFmt w:val="bullet"/>
      <w:lvlText w:val="-"/>
      <w:lvlJc w:val="left"/>
      <w:pPr>
        <w:ind w:left="810" w:hanging="360"/>
      </w:pPr>
      <w:rPr>
        <w:rFonts w:ascii="Arial" w:eastAsia="Calibri" w:hAnsi="Arial" w:cs="Arial"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1980" w:hanging="108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520" w:hanging="1440"/>
      </w:pPr>
      <w:rPr>
        <w:rFonts w:hint="default"/>
      </w:rPr>
    </w:lvl>
  </w:abstractNum>
  <w:abstractNum w:abstractNumId="12">
    <w:nsid w:val="09E36FF6"/>
    <w:multiLevelType w:val="hybridMultilevel"/>
    <w:tmpl w:val="138C5C52"/>
    <w:lvl w:ilvl="0" w:tplc="6CF206F4">
      <w:start w:val="1"/>
      <w:numFmt w:val="bullet"/>
      <w:lvlText w:val="-"/>
      <w:lvlJc w:val="left"/>
      <w:pPr>
        <w:ind w:left="360" w:hanging="360"/>
      </w:pPr>
      <w:rPr>
        <w:rFonts w:ascii="Vivaldi" w:hAnsi="Vivaldi"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0A4E03BB"/>
    <w:multiLevelType w:val="hybridMultilevel"/>
    <w:tmpl w:val="99DABBAE"/>
    <w:lvl w:ilvl="0" w:tplc="856CFE5A">
      <w:start w:val="1"/>
      <w:numFmt w:val="decimal"/>
      <w:lvlText w:val="%1."/>
      <w:lvlJc w:val="left"/>
      <w:pPr>
        <w:ind w:left="360" w:hanging="360"/>
      </w:pPr>
      <w:rPr>
        <w:rFonts w:ascii="Arial" w:eastAsia="Times New Roman" w:hAnsi="Arial" w:cs="Arial"/>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nsid w:val="0A82411B"/>
    <w:multiLevelType w:val="hybridMultilevel"/>
    <w:tmpl w:val="C8700CC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0FE443AA"/>
    <w:multiLevelType w:val="hybridMultilevel"/>
    <w:tmpl w:val="38EAE7AE"/>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10357CD9"/>
    <w:multiLevelType w:val="hybridMultilevel"/>
    <w:tmpl w:val="E0EE847A"/>
    <w:lvl w:ilvl="0" w:tplc="1458F7CE">
      <w:start w:val="8"/>
      <w:numFmt w:val="bullet"/>
      <w:lvlText w:val="-"/>
      <w:lvlJc w:val="left"/>
      <w:pPr>
        <w:ind w:left="360" w:hanging="360"/>
      </w:pPr>
      <w:rPr>
        <w:rFonts w:ascii="Arial" w:eastAsia="Calibri"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107461AA"/>
    <w:multiLevelType w:val="hybridMultilevel"/>
    <w:tmpl w:val="0218BC4C"/>
    <w:lvl w:ilvl="0" w:tplc="B8C0379E">
      <w:start w:val="1"/>
      <w:numFmt w:val="lowerLetter"/>
      <w:lvlText w:val="%1)"/>
      <w:lvlJc w:val="left"/>
      <w:pPr>
        <w:ind w:left="1778"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nsid w:val="1099600C"/>
    <w:multiLevelType w:val="multilevel"/>
    <w:tmpl w:val="DBD87558"/>
    <w:lvl w:ilvl="0">
      <w:start w:val="4"/>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19">
    <w:nsid w:val="10B46AF6"/>
    <w:multiLevelType w:val="hybridMultilevel"/>
    <w:tmpl w:val="409893A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nsid w:val="10E71249"/>
    <w:multiLevelType w:val="hybridMultilevel"/>
    <w:tmpl w:val="BB7C2326"/>
    <w:lvl w:ilvl="0" w:tplc="2F3426C6">
      <w:start w:val="1"/>
      <w:numFmt w:val="lowerLetter"/>
      <w:lvlText w:val="%1)"/>
      <w:lvlJc w:val="left"/>
      <w:pPr>
        <w:ind w:left="1778" w:hanging="360"/>
      </w:pPr>
      <w:rPr>
        <w:rFonts w:hint="default"/>
      </w:rPr>
    </w:lvl>
    <w:lvl w:ilvl="1" w:tplc="280A0019" w:tentative="1">
      <w:start w:val="1"/>
      <w:numFmt w:val="lowerLetter"/>
      <w:lvlText w:val="%2."/>
      <w:lvlJc w:val="left"/>
      <w:pPr>
        <w:ind w:left="2498" w:hanging="360"/>
      </w:pPr>
    </w:lvl>
    <w:lvl w:ilvl="2" w:tplc="280A001B" w:tentative="1">
      <w:start w:val="1"/>
      <w:numFmt w:val="lowerRoman"/>
      <w:lvlText w:val="%3."/>
      <w:lvlJc w:val="right"/>
      <w:pPr>
        <w:ind w:left="3218" w:hanging="180"/>
      </w:pPr>
    </w:lvl>
    <w:lvl w:ilvl="3" w:tplc="280A000F" w:tentative="1">
      <w:start w:val="1"/>
      <w:numFmt w:val="decimal"/>
      <w:lvlText w:val="%4."/>
      <w:lvlJc w:val="left"/>
      <w:pPr>
        <w:ind w:left="3938" w:hanging="360"/>
      </w:pPr>
    </w:lvl>
    <w:lvl w:ilvl="4" w:tplc="280A0019" w:tentative="1">
      <w:start w:val="1"/>
      <w:numFmt w:val="lowerLetter"/>
      <w:lvlText w:val="%5."/>
      <w:lvlJc w:val="left"/>
      <w:pPr>
        <w:ind w:left="4658" w:hanging="360"/>
      </w:pPr>
    </w:lvl>
    <w:lvl w:ilvl="5" w:tplc="280A001B" w:tentative="1">
      <w:start w:val="1"/>
      <w:numFmt w:val="lowerRoman"/>
      <w:lvlText w:val="%6."/>
      <w:lvlJc w:val="right"/>
      <w:pPr>
        <w:ind w:left="5378" w:hanging="180"/>
      </w:pPr>
    </w:lvl>
    <w:lvl w:ilvl="6" w:tplc="280A000F" w:tentative="1">
      <w:start w:val="1"/>
      <w:numFmt w:val="decimal"/>
      <w:lvlText w:val="%7."/>
      <w:lvlJc w:val="left"/>
      <w:pPr>
        <w:ind w:left="6098" w:hanging="360"/>
      </w:pPr>
    </w:lvl>
    <w:lvl w:ilvl="7" w:tplc="280A0019" w:tentative="1">
      <w:start w:val="1"/>
      <w:numFmt w:val="lowerLetter"/>
      <w:lvlText w:val="%8."/>
      <w:lvlJc w:val="left"/>
      <w:pPr>
        <w:ind w:left="6818" w:hanging="360"/>
      </w:pPr>
    </w:lvl>
    <w:lvl w:ilvl="8" w:tplc="280A001B" w:tentative="1">
      <w:start w:val="1"/>
      <w:numFmt w:val="lowerRoman"/>
      <w:lvlText w:val="%9."/>
      <w:lvlJc w:val="right"/>
      <w:pPr>
        <w:ind w:left="7538" w:hanging="180"/>
      </w:pPr>
    </w:lvl>
  </w:abstractNum>
  <w:abstractNum w:abstractNumId="21">
    <w:nsid w:val="112749F3"/>
    <w:multiLevelType w:val="hybridMultilevel"/>
    <w:tmpl w:val="59F471B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11A81C9F"/>
    <w:multiLevelType w:val="hybridMultilevel"/>
    <w:tmpl w:val="4D5A0648"/>
    <w:lvl w:ilvl="0" w:tplc="6D0CEC2C">
      <w:start w:val="2"/>
      <w:numFmt w:val="bullet"/>
      <w:lvlText w:val="-"/>
      <w:lvlJc w:val="left"/>
      <w:pPr>
        <w:ind w:left="1287" w:hanging="360"/>
      </w:pPr>
      <w:rPr>
        <w:rFonts w:ascii="Arial" w:eastAsia="Times New Roman" w:hAnsi="Arial" w:cs="Aria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3">
    <w:nsid w:val="11B02FA0"/>
    <w:multiLevelType w:val="hybridMultilevel"/>
    <w:tmpl w:val="937EB13E"/>
    <w:lvl w:ilvl="0" w:tplc="0E04212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11C56CDD"/>
    <w:multiLevelType w:val="hybridMultilevel"/>
    <w:tmpl w:val="34F2775E"/>
    <w:lvl w:ilvl="0" w:tplc="543E67C4">
      <w:start w:val="1"/>
      <w:numFmt w:val="decimal"/>
      <w:lvlText w:val="%1."/>
      <w:lvlJc w:val="left"/>
      <w:pPr>
        <w:ind w:left="36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nsid w:val="120F02E0"/>
    <w:multiLevelType w:val="multilevel"/>
    <w:tmpl w:val="4CACD3A4"/>
    <w:lvl w:ilvl="0">
      <w:start w:val="1"/>
      <w:numFmt w:val="decimal"/>
      <w:lvlText w:val="%1."/>
      <w:lvlJc w:val="left"/>
      <w:pPr>
        <w:ind w:left="360" w:hanging="360"/>
      </w:pPr>
      <w:rPr>
        <w:rFonts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08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26">
    <w:nsid w:val="12737611"/>
    <w:multiLevelType w:val="hybridMultilevel"/>
    <w:tmpl w:val="51B277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12D35B99"/>
    <w:multiLevelType w:val="multilevel"/>
    <w:tmpl w:val="C3788614"/>
    <w:lvl w:ilvl="0">
      <w:start w:val="1"/>
      <w:numFmt w:val="decimal"/>
      <w:lvlText w:val="%1."/>
      <w:lvlJc w:val="left"/>
      <w:pPr>
        <w:ind w:left="360" w:hanging="360"/>
      </w:pPr>
      <w:rPr>
        <w:rFonts w:hint="default"/>
      </w:r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nsid w:val="146651D1"/>
    <w:multiLevelType w:val="hybridMultilevel"/>
    <w:tmpl w:val="C5E09AFE"/>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nsid w:val="14913BB3"/>
    <w:multiLevelType w:val="hybridMultilevel"/>
    <w:tmpl w:val="18AE4E6C"/>
    <w:lvl w:ilvl="0" w:tplc="C19E5B84">
      <w:start w:val="1"/>
      <w:numFmt w:val="lowerLetter"/>
      <w:lvlText w:val="%1)"/>
      <w:lvlJc w:val="left"/>
      <w:pPr>
        <w:ind w:left="1778"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nsid w:val="15562F96"/>
    <w:multiLevelType w:val="hybridMultilevel"/>
    <w:tmpl w:val="A56A7D64"/>
    <w:lvl w:ilvl="0" w:tplc="6D0CEC2C">
      <w:start w:val="2"/>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nsid w:val="165E405B"/>
    <w:multiLevelType w:val="hybridMultilevel"/>
    <w:tmpl w:val="CAD4BDB6"/>
    <w:lvl w:ilvl="0" w:tplc="5EC8A8A2">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nsid w:val="16BD1727"/>
    <w:multiLevelType w:val="multilevel"/>
    <w:tmpl w:val="E6F25FB0"/>
    <w:lvl w:ilvl="0">
      <w:start w:val="2"/>
      <w:numFmt w:val="bullet"/>
      <w:lvlText w:val="-"/>
      <w:lvlJc w:val="left"/>
      <w:pPr>
        <w:ind w:left="720" w:hanging="360"/>
      </w:pPr>
      <w:rPr>
        <w:rFonts w:ascii="Arial" w:eastAsia="Times New Roman" w:hAnsi="Arial" w:cs="Arial" w:hint="default"/>
      </w:rPr>
    </w:lvl>
    <w:lvl w:ilvl="1">
      <w:start w:val="8"/>
      <w:numFmt w:val="bullet"/>
      <w:lvlText w:val="-"/>
      <w:lvlJc w:val="left"/>
      <w:pPr>
        <w:ind w:left="810" w:hanging="360"/>
      </w:pPr>
      <w:rPr>
        <w:rFonts w:ascii="Arial" w:eastAsia="Calibri" w:hAnsi="Arial" w:cs="Arial"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1980" w:hanging="108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520" w:hanging="1440"/>
      </w:pPr>
      <w:rPr>
        <w:rFonts w:hint="default"/>
      </w:rPr>
    </w:lvl>
  </w:abstractNum>
  <w:abstractNum w:abstractNumId="33">
    <w:nsid w:val="16EE6C0B"/>
    <w:multiLevelType w:val="hybridMultilevel"/>
    <w:tmpl w:val="3ED248AC"/>
    <w:lvl w:ilvl="0" w:tplc="073AB750">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17BB0A8B"/>
    <w:multiLevelType w:val="hybridMultilevel"/>
    <w:tmpl w:val="5E9AB944"/>
    <w:lvl w:ilvl="0" w:tplc="1A2A04B6">
      <w:start w:val="1"/>
      <w:numFmt w:val="lowerLetter"/>
      <w:lvlText w:val="%1)"/>
      <w:lvlJc w:val="left"/>
      <w:pPr>
        <w:ind w:left="720" w:hanging="360"/>
      </w:pPr>
      <w:rPr>
        <w:rFonts w:hint="default"/>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nsid w:val="18355AC9"/>
    <w:multiLevelType w:val="hybridMultilevel"/>
    <w:tmpl w:val="12406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186F0301"/>
    <w:multiLevelType w:val="hybridMultilevel"/>
    <w:tmpl w:val="D3D41192"/>
    <w:lvl w:ilvl="0" w:tplc="6D0CEC2C">
      <w:start w:val="2"/>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19C007C4"/>
    <w:multiLevelType w:val="hybridMultilevel"/>
    <w:tmpl w:val="4A74A61C"/>
    <w:lvl w:ilvl="0" w:tplc="5DA4B7EA">
      <w:start w:val="1"/>
      <w:numFmt w:val="lowerLetter"/>
      <w:lvlText w:val="%1)"/>
      <w:lvlJc w:val="left"/>
      <w:pPr>
        <w:ind w:left="1776" w:hanging="360"/>
      </w:pPr>
      <w:rPr>
        <w:rFonts w:hint="default"/>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38">
    <w:nsid w:val="1AAE3C85"/>
    <w:multiLevelType w:val="hybridMultilevel"/>
    <w:tmpl w:val="0F8E29D2"/>
    <w:lvl w:ilvl="0" w:tplc="4F76C2D0">
      <w:start w:val="1"/>
      <w:numFmt w:val="lowerLetter"/>
      <w:lvlText w:val="%1)"/>
      <w:lvlJc w:val="left"/>
      <w:pPr>
        <w:ind w:left="1778"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9">
    <w:nsid w:val="1BB1098C"/>
    <w:multiLevelType w:val="hybridMultilevel"/>
    <w:tmpl w:val="E6B41912"/>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0">
    <w:nsid w:val="1C79734E"/>
    <w:multiLevelType w:val="hybridMultilevel"/>
    <w:tmpl w:val="43987E34"/>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1">
    <w:nsid w:val="1CE711E0"/>
    <w:multiLevelType w:val="multilevel"/>
    <w:tmpl w:val="F27C3C78"/>
    <w:lvl w:ilvl="0">
      <w:start w:val="1"/>
      <w:numFmt w:val="decimal"/>
      <w:lvlText w:val="%1."/>
      <w:lvlJc w:val="left"/>
      <w:pPr>
        <w:ind w:left="360" w:hanging="360"/>
      </w:pPr>
      <w:rPr>
        <w:rFonts w:hint="default"/>
      </w:r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2">
    <w:nsid w:val="1D811688"/>
    <w:multiLevelType w:val="hybridMultilevel"/>
    <w:tmpl w:val="29085CE2"/>
    <w:lvl w:ilvl="0" w:tplc="28465460">
      <w:start w:val="1"/>
      <w:numFmt w:val="lowerLetter"/>
      <w:lvlText w:val="%1)"/>
      <w:lvlJc w:val="left"/>
      <w:pPr>
        <w:ind w:left="1778"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3">
    <w:nsid w:val="1F28716E"/>
    <w:multiLevelType w:val="hybridMultilevel"/>
    <w:tmpl w:val="A0880CA6"/>
    <w:lvl w:ilvl="0" w:tplc="6CF206F4">
      <w:start w:val="1"/>
      <w:numFmt w:val="bullet"/>
      <w:lvlText w:val="-"/>
      <w:lvlJc w:val="left"/>
      <w:pPr>
        <w:ind w:left="720" w:hanging="360"/>
      </w:pPr>
      <w:rPr>
        <w:rFonts w:ascii="Vivaldi" w:hAnsi="Vival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1F9662C6"/>
    <w:multiLevelType w:val="hybridMultilevel"/>
    <w:tmpl w:val="13E82F12"/>
    <w:lvl w:ilvl="0" w:tplc="F1E2301E">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5">
    <w:nsid w:val="1FF11F66"/>
    <w:multiLevelType w:val="hybridMultilevel"/>
    <w:tmpl w:val="7C5069B6"/>
    <w:lvl w:ilvl="0" w:tplc="29668DB0">
      <w:start w:val="1"/>
      <w:numFmt w:val="lowerLetter"/>
      <w:lvlText w:val="%1)"/>
      <w:lvlJc w:val="left"/>
      <w:pPr>
        <w:ind w:left="360" w:hanging="360"/>
      </w:pPr>
      <w:rPr>
        <w:rFonts w:hint="default"/>
        <w:i w:val="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6">
    <w:nsid w:val="20190A50"/>
    <w:multiLevelType w:val="multilevel"/>
    <w:tmpl w:val="26C25FE8"/>
    <w:lvl w:ilvl="0">
      <w:start w:val="1"/>
      <w:numFmt w:val="decimal"/>
      <w:lvlText w:val="%1."/>
      <w:lvlJc w:val="left"/>
      <w:pPr>
        <w:ind w:left="720" w:hanging="360"/>
      </w:pPr>
      <w:rPr>
        <w:rFonts w:ascii="Arial" w:eastAsia="Times New Roman" w:hAnsi="Arial" w:cs="Arial"/>
        <w:b w:val="0"/>
      </w:rPr>
    </w:lvl>
    <w:lvl w:ilvl="1">
      <w:start w:val="1"/>
      <w:numFmt w:val="decimal"/>
      <w:isLgl/>
      <w:lvlText w:val="%1.%2."/>
      <w:lvlJc w:val="left"/>
      <w:pPr>
        <w:ind w:left="855" w:hanging="495"/>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47">
    <w:nsid w:val="209071A2"/>
    <w:multiLevelType w:val="multilevel"/>
    <w:tmpl w:val="232A4632"/>
    <w:lvl w:ilvl="0">
      <w:start w:val="1"/>
      <w:numFmt w:val="decimal"/>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8">
    <w:nsid w:val="20FE7AFC"/>
    <w:multiLevelType w:val="multilevel"/>
    <w:tmpl w:val="39725AC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9">
    <w:nsid w:val="21585DC7"/>
    <w:multiLevelType w:val="hybridMultilevel"/>
    <w:tmpl w:val="B20AD3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nsid w:val="218A6EC7"/>
    <w:multiLevelType w:val="hybridMultilevel"/>
    <w:tmpl w:val="22E4CDC0"/>
    <w:lvl w:ilvl="0" w:tplc="C02E2678">
      <w:start w:val="1"/>
      <w:numFmt w:val="lowerLetter"/>
      <w:lvlText w:val="%1)"/>
      <w:lvlJc w:val="left"/>
      <w:pPr>
        <w:ind w:left="1778"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1">
    <w:nsid w:val="22415B1A"/>
    <w:multiLevelType w:val="hybridMultilevel"/>
    <w:tmpl w:val="729AF0B8"/>
    <w:lvl w:ilvl="0" w:tplc="404E6B08">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2">
    <w:nsid w:val="226A003B"/>
    <w:multiLevelType w:val="hybridMultilevel"/>
    <w:tmpl w:val="C04A6D76"/>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3">
    <w:nsid w:val="236875E6"/>
    <w:multiLevelType w:val="hybridMultilevel"/>
    <w:tmpl w:val="9DD0DE8C"/>
    <w:lvl w:ilvl="0" w:tplc="6D0CEC2C">
      <w:start w:val="2"/>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4">
    <w:nsid w:val="23A122DE"/>
    <w:multiLevelType w:val="hybridMultilevel"/>
    <w:tmpl w:val="2876839C"/>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5">
    <w:nsid w:val="23BD5422"/>
    <w:multiLevelType w:val="multilevel"/>
    <w:tmpl w:val="01709E5A"/>
    <w:lvl w:ilvl="0">
      <w:start w:val="1"/>
      <w:numFmt w:val="decimal"/>
      <w:lvlText w:val="%1."/>
      <w:lvlJc w:val="left"/>
      <w:pPr>
        <w:ind w:left="360" w:hanging="360"/>
      </w:pPr>
      <w:rPr>
        <w:rFonts w:hint="default"/>
      </w:r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6">
    <w:nsid w:val="24004C04"/>
    <w:multiLevelType w:val="hybridMultilevel"/>
    <w:tmpl w:val="A3AA1D2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7">
    <w:nsid w:val="24481662"/>
    <w:multiLevelType w:val="hybridMultilevel"/>
    <w:tmpl w:val="C72A14A4"/>
    <w:lvl w:ilvl="0" w:tplc="24AE8128">
      <w:start w:val="1"/>
      <w:numFmt w:val="lowerLetter"/>
      <w:lvlText w:val="%1)"/>
      <w:lvlJc w:val="left"/>
      <w:pPr>
        <w:ind w:left="1778"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8">
    <w:nsid w:val="24EE032F"/>
    <w:multiLevelType w:val="hybridMultilevel"/>
    <w:tmpl w:val="831E8EC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nsid w:val="25CB04AE"/>
    <w:multiLevelType w:val="multilevel"/>
    <w:tmpl w:val="C820ED0C"/>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72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08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60">
    <w:nsid w:val="25DC1A36"/>
    <w:multiLevelType w:val="multilevel"/>
    <w:tmpl w:val="F6D6F896"/>
    <w:lvl w:ilvl="0">
      <w:start w:val="1"/>
      <w:numFmt w:val="decimal"/>
      <w:lvlText w:val="%1."/>
      <w:lvlJc w:val="left"/>
      <w:pPr>
        <w:ind w:left="360" w:hanging="360"/>
      </w:pPr>
      <w:rPr>
        <w:rFonts w:ascii="Arial" w:eastAsia="Times New Roman" w:hAnsi="Arial" w:cs="Arial"/>
        <w:b w:val="0"/>
      </w:rPr>
    </w:lvl>
    <w:lvl w:ilvl="1">
      <w:start w:val="1"/>
      <w:numFmt w:val="decimal"/>
      <w:isLgl/>
      <w:lvlText w:val="%1.%2"/>
      <w:lvlJc w:val="left"/>
      <w:pPr>
        <w:ind w:left="61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61">
    <w:nsid w:val="2679334D"/>
    <w:multiLevelType w:val="hybridMultilevel"/>
    <w:tmpl w:val="0F9891F0"/>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2">
    <w:nsid w:val="27E35EC3"/>
    <w:multiLevelType w:val="hybridMultilevel"/>
    <w:tmpl w:val="49F22C56"/>
    <w:lvl w:ilvl="0" w:tplc="90E63DB8">
      <w:start w:val="1"/>
      <w:numFmt w:val="decimal"/>
      <w:lvlText w:val="%1."/>
      <w:lvlJc w:val="left"/>
      <w:pPr>
        <w:ind w:left="36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3">
    <w:nsid w:val="283060E0"/>
    <w:multiLevelType w:val="hybridMultilevel"/>
    <w:tmpl w:val="E2241506"/>
    <w:lvl w:ilvl="0" w:tplc="6D0CEC2C">
      <w:start w:val="2"/>
      <w:numFmt w:val="bullet"/>
      <w:lvlText w:val="-"/>
      <w:lvlJc w:val="left"/>
      <w:pPr>
        <w:ind w:left="927" w:hanging="360"/>
      </w:pPr>
      <w:rPr>
        <w:rFonts w:ascii="Arial" w:eastAsia="Times New Roman" w:hAnsi="Arial" w:cs="Arial" w:hint="default"/>
      </w:rPr>
    </w:lvl>
    <w:lvl w:ilvl="1" w:tplc="0C0A0003">
      <w:start w:val="1"/>
      <w:numFmt w:val="bullet"/>
      <w:lvlText w:val="o"/>
      <w:lvlJc w:val="left"/>
      <w:pPr>
        <w:ind w:left="1647" w:hanging="360"/>
      </w:pPr>
      <w:rPr>
        <w:rFonts w:ascii="Courier New" w:hAnsi="Courier New" w:cs="Courier New" w:hint="default"/>
      </w:rPr>
    </w:lvl>
    <w:lvl w:ilvl="2" w:tplc="0C0A0005">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64">
    <w:nsid w:val="28672F36"/>
    <w:multiLevelType w:val="hybridMultilevel"/>
    <w:tmpl w:val="A91C3C16"/>
    <w:lvl w:ilvl="0" w:tplc="B240C07E">
      <w:start w:val="1"/>
      <w:numFmt w:val="lowerLetter"/>
      <w:lvlText w:val="%1)"/>
      <w:lvlJc w:val="left"/>
      <w:pPr>
        <w:ind w:left="1778"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5">
    <w:nsid w:val="288D64A8"/>
    <w:multiLevelType w:val="hybridMultilevel"/>
    <w:tmpl w:val="9D461986"/>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66">
    <w:nsid w:val="28BB3F52"/>
    <w:multiLevelType w:val="multilevel"/>
    <w:tmpl w:val="4A121858"/>
    <w:lvl w:ilvl="0">
      <w:start w:val="1"/>
      <w:numFmt w:val="decimal"/>
      <w:lvlText w:val="%1."/>
      <w:lvlJc w:val="left"/>
      <w:pPr>
        <w:ind w:left="360" w:hanging="360"/>
      </w:pPr>
      <w:rPr>
        <w:rFonts w:hint="default"/>
      </w:r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7">
    <w:nsid w:val="294A3F34"/>
    <w:multiLevelType w:val="hybridMultilevel"/>
    <w:tmpl w:val="BA60AACC"/>
    <w:lvl w:ilvl="0" w:tplc="6D0CEC2C">
      <w:start w:val="2"/>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8">
    <w:nsid w:val="29637EFF"/>
    <w:multiLevelType w:val="multilevel"/>
    <w:tmpl w:val="A18887A2"/>
    <w:lvl w:ilvl="0">
      <w:start w:val="1"/>
      <w:numFmt w:val="decimal"/>
      <w:pStyle w:val="Ttulo1"/>
      <w:lvlText w:val="%1."/>
      <w:lvlJc w:val="left"/>
      <w:pPr>
        <w:ind w:left="72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69">
    <w:nsid w:val="2AA3619A"/>
    <w:multiLevelType w:val="hybridMultilevel"/>
    <w:tmpl w:val="652CAC5A"/>
    <w:lvl w:ilvl="0" w:tplc="404E6B08">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0">
    <w:nsid w:val="2BC97933"/>
    <w:multiLevelType w:val="hybridMultilevel"/>
    <w:tmpl w:val="D722EC0A"/>
    <w:lvl w:ilvl="0" w:tplc="80FEF452">
      <w:start w:val="1"/>
      <w:numFmt w:val="bullet"/>
      <w:lvlText w:val="-"/>
      <w:lvlJc w:val="left"/>
      <w:pPr>
        <w:ind w:left="720" w:hanging="360"/>
      </w:pPr>
      <w:rPr>
        <w:rFonts w:ascii="Arial" w:eastAsia="Times New Roman" w:hAnsi="Arial" w:cs="Arial" w:hint="default"/>
      </w:rPr>
    </w:lvl>
    <w:lvl w:ilvl="1" w:tplc="6D0CEC2C">
      <w:start w:val="2"/>
      <w:numFmt w:val="bullet"/>
      <w:lvlText w:val="-"/>
      <w:lvlJc w:val="left"/>
      <w:pPr>
        <w:ind w:left="1440" w:hanging="360"/>
      </w:pPr>
      <w:rPr>
        <w:rFonts w:ascii="Arial" w:eastAsia="Times New Roman"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nsid w:val="2D10706F"/>
    <w:multiLevelType w:val="hybridMultilevel"/>
    <w:tmpl w:val="6D7EFC6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2">
    <w:nsid w:val="2D780051"/>
    <w:multiLevelType w:val="hybridMultilevel"/>
    <w:tmpl w:val="C264F95A"/>
    <w:lvl w:ilvl="0" w:tplc="80FEF452">
      <w:start w:val="1"/>
      <w:numFmt w:val="bullet"/>
      <w:lvlText w:val="-"/>
      <w:lvlJc w:val="left"/>
      <w:pPr>
        <w:ind w:left="720" w:hanging="360"/>
      </w:pPr>
      <w:rPr>
        <w:rFonts w:ascii="Arial" w:eastAsia="Times New Roman" w:hAnsi="Arial" w:cs="Arial" w:hint="default"/>
      </w:rPr>
    </w:lvl>
    <w:lvl w:ilvl="1" w:tplc="6D0CEC2C">
      <w:start w:val="2"/>
      <w:numFmt w:val="bullet"/>
      <w:lvlText w:val="-"/>
      <w:lvlJc w:val="left"/>
      <w:pPr>
        <w:ind w:left="1440" w:hanging="360"/>
      </w:pPr>
      <w:rPr>
        <w:rFonts w:ascii="Arial" w:eastAsia="Times New Roman"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3">
    <w:nsid w:val="2DB232BA"/>
    <w:multiLevelType w:val="hybridMultilevel"/>
    <w:tmpl w:val="A1747A0C"/>
    <w:lvl w:ilvl="0" w:tplc="280A000B">
      <w:start w:val="1"/>
      <w:numFmt w:val="bullet"/>
      <w:lvlText w:val=""/>
      <w:lvlJc w:val="left"/>
      <w:pPr>
        <w:ind w:left="360" w:hanging="360"/>
      </w:pPr>
      <w:rPr>
        <w:rFonts w:ascii="Wingdings" w:hAnsi="Wingdings" w:hint="default"/>
      </w:rPr>
    </w:lvl>
    <w:lvl w:ilvl="1" w:tplc="37C02EAE">
      <w:numFmt w:val="bullet"/>
      <w:lvlText w:val="-"/>
      <w:lvlJc w:val="left"/>
      <w:pPr>
        <w:ind w:left="1080" w:hanging="360"/>
      </w:pPr>
      <w:rPr>
        <w:rFonts w:ascii="Arial" w:eastAsia="Times New Roman" w:hAnsi="Arial" w:cs="Arial"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4">
    <w:nsid w:val="2DE56576"/>
    <w:multiLevelType w:val="hybridMultilevel"/>
    <w:tmpl w:val="342601BC"/>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5">
    <w:nsid w:val="2E5F39CA"/>
    <w:multiLevelType w:val="hybridMultilevel"/>
    <w:tmpl w:val="93BE8242"/>
    <w:lvl w:ilvl="0" w:tplc="FD92532E">
      <w:start w:val="1"/>
      <w:numFmt w:val="lowerLetter"/>
      <w:lvlText w:val="%1)"/>
      <w:lvlJc w:val="left"/>
      <w:pPr>
        <w:ind w:left="720" w:hanging="360"/>
      </w:pPr>
      <w:rPr>
        <w:rFonts w:hint="default"/>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6">
    <w:nsid w:val="2ED31A39"/>
    <w:multiLevelType w:val="hybridMultilevel"/>
    <w:tmpl w:val="6082CED4"/>
    <w:lvl w:ilvl="0" w:tplc="A426B9CC">
      <w:start w:val="1"/>
      <w:numFmt w:val="lowerLetter"/>
      <w:lvlText w:val="%1)"/>
      <w:lvlJc w:val="left"/>
      <w:pPr>
        <w:ind w:left="1778"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7">
    <w:nsid w:val="2EDC6B18"/>
    <w:multiLevelType w:val="multilevel"/>
    <w:tmpl w:val="CF92A0B2"/>
    <w:lvl w:ilvl="0">
      <w:start w:val="2"/>
      <w:numFmt w:val="decimal"/>
      <w:lvlText w:val="%1."/>
      <w:lvlJc w:val="left"/>
      <w:pPr>
        <w:ind w:left="720" w:hanging="360"/>
      </w:pPr>
      <w:rPr>
        <w:rFonts w:hint="default"/>
      </w:rPr>
    </w:lvl>
    <w:lvl w:ilvl="1">
      <w:start w:val="10"/>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8">
    <w:nsid w:val="2F9A62AC"/>
    <w:multiLevelType w:val="multilevel"/>
    <w:tmpl w:val="00FAB9C6"/>
    <w:lvl w:ilvl="0">
      <w:start w:val="6"/>
      <w:numFmt w:val="decimal"/>
      <w:lvlText w:val="%1."/>
      <w:lvlJc w:val="left"/>
      <w:pPr>
        <w:ind w:left="360" w:hanging="360"/>
      </w:pPr>
      <w:rPr>
        <w:rFonts w:ascii="Arial" w:eastAsia="Times New Roman" w:hAnsi="Arial" w:cs="Arial" w:hint="default"/>
        <w:b w:val="0"/>
      </w:rPr>
    </w:lvl>
    <w:lvl w:ilvl="1">
      <w:start w:val="1"/>
      <w:numFmt w:val="decimal"/>
      <w:isLgl/>
      <w:lvlText w:val="%1.%2"/>
      <w:lvlJc w:val="left"/>
      <w:pPr>
        <w:ind w:left="61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79">
    <w:nsid w:val="2F9F2453"/>
    <w:multiLevelType w:val="hybridMultilevel"/>
    <w:tmpl w:val="61F69EAA"/>
    <w:lvl w:ilvl="0" w:tplc="6D0CEC2C">
      <w:start w:val="2"/>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0">
    <w:nsid w:val="32AF16F4"/>
    <w:multiLevelType w:val="hybridMultilevel"/>
    <w:tmpl w:val="2CE81C4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1">
    <w:nsid w:val="32E37461"/>
    <w:multiLevelType w:val="hybridMultilevel"/>
    <w:tmpl w:val="F9D61C92"/>
    <w:lvl w:ilvl="0" w:tplc="5BCE5612">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2">
    <w:nsid w:val="32EF34C8"/>
    <w:multiLevelType w:val="hybridMultilevel"/>
    <w:tmpl w:val="50F88BBA"/>
    <w:lvl w:ilvl="0" w:tplc="10980878">
      <w:start w:val="1"/>
      <w:numFmt w:val="lowerLetter"/>
      <w:lvlText w:val="%1)"/>
      <w:lvlJc w:val="left"/>
      <w:pPr>
        <w:ind w:left="1778" w:hanging="360"/>
      </w:pPr>
      <w:rPr>
        <w:rFonts w:hint="default"/>
      </w:rPr>
    </w:lvl>
    <w:lvl w:ilvl="1" w:tplc="280A0019" w:tentative="1">
      <w:start w:val="1"/>
      <w:numFmt w:val="lowerLetter"/>
      <w:lvlText w:val="%2."/>
      <w:lvlJc w:val="left"/>
      <w:pPr>
        <w:ind w:left="2498" w:hanging="360"/>
      </w:pPr>
    </w:lvl>
    <w:lvl w:ilvl="2" w:tplc="280A001B" w:tentative="1">
      <w:start w:val="1"/>
      <w:numFmt w:val="lowerRoman"/>
      <w:lvlText w:val="%3."/>
      <w:lvlJc w:val="right"/>
      <w:pPr>
        <w:ind w:left="3218" w:hanging="180"/>
      </w:pPr>
    </w:lvl>
    <w:lvl w:ilvl="3" w:tplc="280A000F" w:tentative="1">
      <w:start w:val="1"/>
      <w:numFmt w:val="decimal"/>
      <w:lvlText w:val="%4."/>
      <w:lvlJc w:val="left"/>
      <w:pPr>
        <w:ind w:left="3938" w:hanging="360"/>
      </w:pPr>
    </w:lvl>
    <w:lvl w:ilvl="4" w:tplc="280A0019" w:tentative="1">
      <w:start w:val="1"/>
      <w:numFmt w:val="lowerLetter"/>
      <w:lvlText w:val="%5."/>
      <w:lvlJc w:val="left"/>
      <w:pPr>
        <w:ind w:left="4658" w:hanging="360"/>
      </w:pPr>
    </w:lvl>
    <w:lvl w:ilvl="5" w:tplc="280A001B" w:tentative="1">
      <w:start w:val="1"/>
      <w:numFmt w:val="lowerRoman"/>
      <w:lvlText w:val="%6."/>
      <w:lvlJc w:val="right"/>
      <w:pPr>
        <w:ind w:left="5378" w:hanging="180"/>
      </w:pPr>
    </w:lvl>
    <w:lvl w:ilvl="6" w:tplc="280A000F" w:tentative="1">
      <w:start w:val="1"/>
      <w:numFmt w:val="decimal"/>
      <w:lvlText w:val="%7."/>
      <w:lvlJc w:val="left"/>
      <w:pPr>
        <w:ind w:left="6098" w:hanging="360"/>
      </w:pPr>
    </w:lvl>
    <w:lvl w:ilvl="7" w:tplc="280A0019" w:tentative="1">
      <w:start w:val="1"/>
      <w:numFmt w:val="lowerLetter"/>
      <w:lvlText w:val="%8."/>
      <w:lvlJc w:val="left"/>
      <w:pPr>
        <w:ind w:left="6818" w:hanging="360"/>
      </w:pPr>
    </w:lvl>
    <w:lvl w:ilvl="8" w:tplc="280A001B" w:tentative="1">
      <w:start w:val="1"/>
      <w:numFmt w:val="lowerRoman"/>
      <w:lvlText w:val="%9."/>
      <w:lvlJc w:val="right"/>
      <w:pPr>
        <w:ind w:left="7538" w:hanging="180"/>
      </w:pPr>
    </w:lvl>
  </w:abstractNum>
  <w:abstractNum w:abstractNumId="83">
    <w:nsid w:val="33230B39"/>
    <w:multiLevelType w:val="hybridMultilevel"/>
    <w:tmpl w:val="76C6E682"/>
    <w:lvl w:ilvl="0" w:tplc="37C02EAE">
      <w:numFmt w:val="bullet"/>
      <w:lvlText w:val="-"/>
      <w:lvlJc w:val="left"/>
      <w:pPr>
        <w:ind w:left="360" w:hanging="360"/>
      </w:pPr>
      <w:rPr>
        <w:rFonts w:ascii="Arial" w:eastAsia="Times New Roman" w:hAnsi="Arial" w:cs="Aria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4">
    <w:nsid w:val="33C00B33"/>
    <w:multiLevelType w:val="multilevel"/>
    <w:tmpl w:val="8D4E51B0"/>
    <w:lvl w:ilvl="0">
      <w:start w:val="2"/>
      <w:numFmt w:val="bullet"/>
      <w:lvlText w:val="-"/>
      <w:lvlJc w:val="left"/>
      <w:pPr>
        <w:ind w:left="720" w:hanging="360"/>
      </w:pPr>
      <w:rPr>
        <w:rFonts w:ascii="Arial" w:eastAsia="Times New Roman" w:hAnsi="Arial" w:cs="Arial" w:hint="default"/>
      </w:rPr>
    </w:lvl>
    <w:lvl w:ilvl="1">
      <w:start w:val="8"/>
      <w:numFmt w:val="bullet"/>
      <w:lvlText w:val="-"/>
      <w:lvlJc w:val="left"/>
      <w:pPr>
        <w:ind w:left="810" w:hanging="360"/>
      </w:pPr>
      <w:rPr>
        <w:rFonts w:ascii="Arial" w:eastAsia="Calibri" w:hAnsi="Arial" w:cs="Arial"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1980" w:hanging="108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520" w:hanging="1440"/>
      </w:pPr>
      <w:rPr>
        <w:rFonts w:hint="default"/>
      </w:rPr>
    </w:lvl>
  </w:abstractNum>
  <w:abstractNum w:abstractNumId="85">
    <w:nsid w:val="33DE7AD9"/>
    <w:multiLevelType w:val="hybridMultilevel"/>
    <w:tmpl w:val="34CA7AD2"/>
    <w:lvl w:ilvl="0" w:tplc="1700A398">
      <w:start w:val="1"/>
      <w:numFmt w:val="lowerLetter"/>
      <w:lvlText w:val="%1)"/>
      <w:lvlJc w:val="left"/>
      <w:pPr>
        <w:ind w:left="1778"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6">
    <w:nsid w:val="33F4619C"/>
    <w:multiLevelType w:val="hybridMultilevel"/>
    <w:tmpl w:val="EA6E1B8E"/>
    <w:lvl w:ilvl="0" w:tplc="79C26F28">
      <w:start w:val="1"/>
      <w:numFmt w:val="lowerLetter"/>
      <w:lvlText w:val="%1)"/>
      <w:lvlJc w:val="left"/>
      <w:pPr>
        <w:ind w:left="1778" w:hanging="360"/>
      </w:pPr>
      <w:rPr>
        <w:rFonts w:hint="default"/>
      </w:rPr>
    </w:lvl>
    <w:lvl w:ilvl="1" w:tplc="280A0019" w:tentative="1">
      <w:start w:val="1"/>
      <w:numFmt w:val="lowerLetter"/>
      <w:lvlText w:val="%2."/>
      <w:lvlJc w:val="left"/>
      <w:pPr>
        <w:ind w:left="2498" w:hanging="360"/>
      </w:pPr>
    </w:lvl>
    <w:lvl w:ilvl="2" w:tplc="280A001B" w:tentative="1">
      <w:start w:val="1"/>
      <w:numFmt w:val="lowerRoman"/>
      <w:lvlText w:val="%3."/>
      <w:lvlJc w:val="right"/>
      <w:pPr>
        <w:ind w:left="3218" w:hanging="180"/>
      </w:pPr>
    </w:lvl>
    <w:lvl w:ilvl="3" w:tplc="280A000F" w:tentative="1">
      <w:start w:val="1"/>
      <w:numFmt w:val="decimal"/>
      <w:lvlText w:val="%4."/>
      <w:lvlJc w:val="left"/>
      <w:pPr>
        <w:ind w:left="3938" w:hanging="360"/>
      </w:pPr>
    </w:lvl>
    <w:lvl w:ilvl="4" w:tplc="280A0019" w:tentative="1">
      <w:start w:val="1"/>
      <w:numFmt w:val="lowerLetter"/>
      <w:lvlText w:val="%5."/>
      <w:lvlJc w:val="left"/>
      <w:pPr>
        <w:ind w:left="4658" w:hanging="360"/>
      </w:pPr>
    </w:lvl>
    <w:lvl w:ilvl="5" w:tplc="280A001B" w:tentative="1">
      <w:start w:val="1"/>
      <w:numFmt w:val="lowerRoman"/>
      <w:lvlText w:val="%6."/>
      <w:lvlJc w:val="right"/>
      <w:pPr>
        <w:ind w:left="5378" w:hanging="180"/>
      </w:pPr>
    </w:lvl>
    <w:lvl w:ilvl="6" w:tplc="280A000F" w:tentative="1">
      <w:start w:val="1"/>
      <w:numFmt w:val="decimal"/>
      <w:lvlText w:val="%7."/>
      <w:lvlJc w:val="left"/>
      <w:pPr>
        <w:ind w:left="6098" w:hanging="360"/>
      </w:pPr>
    </w:lvl>
    <w:lvl w:ilvl="7" w:tplc="280A0019" w:tentative="1">
      <w:start w:val="1"/>
      <w:numFmt w:val="lowerLetter"/>
      <w:lvlText w:val="%8."/>
      <w:lvlJc w:val="left"/>
      <w:pPr>
        <w:ind w:left="6818" w:hanging="360"/>
      </w:pPr>
    </w:lvl>
    <w:lvl w:ilvl="8" w:tplc="280A001B" w:tentative="1">
      <w:start w:val="1"/>
      <w:numFmt w:val="lowerRoman"/>
      <w:lvlText w:val="%9."/>
      <w:lvlJc w:val="right"/>
      <w:pPr>
        <w:ind w:left="7538" w:hanging="180"/>
      </w:pPr>
    </w:lvl>
  </w:abstractNum>
  <w:abstractNum w:abstractNumId="87">
    <w:nsid w:val="35136642"/>
    <w:multiLevelType w:val="hybridMultilevel"/>
    <w:tmpl w:val="AC82A040"/>
    <w:lvl w:ilvl="0" w:tplc="3ED00586">
      <w:start w:val="1"/>
      <w:numFmt w:val="lowerLetter"/>
      <w:lvlText w:val="%1)"/>
      <w:lvlJc w:val="left"/>
      <w:pPr>
        <w:ind w:left="360" w:hanging="360"/>
      </w:pPr>
      <w:rPr>
        <w:rFonts w:ascii="Arial" w:eastAsia="Times New Roman" w:hAnsi="Arial" w:cs="Arial"/>
        <w:i w:val="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8">
    <w:nsid w:val="35152EFF"/>
    <w:multiLevelType w:val="hybridMultilevel"/>
    <w:tmpl w:val="77427BC2"/>
    <w:lvl w:ilvl="0" w:tplc="6D0CEC2C">
      <w:start w:val="2"/>
      <w:numFmt w:val="bullet"/>
      <w:lvlText w:val="-"/>
      <w:lvlJc w:val="left"/>
      <w:pPr>
        <w:ind w:left="717" w:hanging="360"/>
      </w:pPr>
      <w:rPr>
        <w:rFonts w:ascii="Arial" w:eastAsia="Times New Roman" w:hAnsi="Arial" w:cs="Arial" w:hint="default"/>
      </w:rPr>
    </w:lvl>
    <w:lvl w:ilvl="1" w:tplc="0C0A0003" w:tentative="1">
      <w:start w:val="1"/>
      <w:numFmt w:val="bullet"/>
      <w:lvlText w:val="o"/>
      <w:lvlJc w:val="left"/>
      <w:pPr>
        <w:ind w:left="1437" w:hanging="360"/>
      </w:pPr>
      <w:rPr>
        <w:rFonts w:ascii="Courier New" w:hAnsi="Courier New" w:cs="Courier New" w:hint="default"/>
      </w:rPr>
    </w:lvl>
    <w:lvl w:ilvl="2" w:tplc="0C0A0005" w:tentative="1">
      <w:start w:val="1"/>
      <w:numFmt w:val="bullet"/>
      <w:lvlText w:val=""/>
      <w:lvlJc w:val="left"/>
      <w:pPr>
        <w:ind w:left="2157" w:hanging="360"/>
      </w:pPr>
      <w:rPr>
        <w:rFonts w:ascii="Wingdings" w:hAnsi="Wingdings" w:hint="default"/>
      </w:rPr>
    </w:lvl>
    <w:lvl w:ilvl="3" w:tplc="0C0A0001" w:tentative="1">
      <w:start w:val="1"/>
      <w:numFmt w:val="bullet"/>
      <w:lvlText w:val=""/>
      <w:lvlJc w:val="left"/>
      <w:pPr>
        <w:ind w:left="2877" w:hanging="360"/>
      </w:pPr>
      <w:rPr>
        <w:rFonts w:ascii="Symbol" w:hAnsi="Symbol" w:hint="default"/>
      </w:rPr>
    </w:lvl>
    <w:lvl w:ilvl="4" w:tplc="0C0A0003" w:tentative="1">
      <w:start w:val="1"/>
      <w:numFmt w:val="bullet"/>
      <w:lvlText w:val="o"/>
      <w:lvlJc w:val="left"/>
      <w:pPr>
        <w:ind w:left="3597" w:hanging="360"/>
      </w:pPr>
      <w:rPr>
        <w:rFonts w:ascii="Courier New" w:hAnsi="Courier New" w:cs="Courier New" w:hint="default"/>
      </w:rPr>
    </w:lvl>
    <w:lvl w:ilvl="5" w:tplc="0C0A0005" w:tentative="1">
      <w:start w:val="1"/>
      <w:numFmt w:val="bullet"/>
      <w:lvlText w:val=""/>
      <w:lvlJc w:val="left"/>
      <w:pPr>
        <w:ind w:left="4317" w:hanging="360"/>
      </w:pPr>
      <w:rPr>
        <w:rFonts w:ascii="Wingdings" w:hAnsi="Wingdings" w:hint="default"/>
      </w:rPr>
    </w:lvl>
    <w:lvl w:ilvl="6" w:tplc="0C0A0001" w:tentative="1">
      <w:start w:val="1"/>
      <w:numFmt w:val="bullet"/>
      <w:lvlText w:val=""/>
      <w:lvlJc w:val="left"/>
      <w:pPr>
        <w:ind w:left="5037" w:hanging="360"/>
      </w:pPr>
      <w:rPr>
        <w:rFonts w:ascii="Symbol" w:hAnsi="Symbol" w:hint="default"/>
      </w:rPr>
    </w:lvl>
    <w:lvl w:ilvl="7" w:tplc="0C0A0003" w:tentative="1">
      <w:start w:val="1"/>
      <w:numFmt w:val="bullet"/>
      <w:lvlText w:val="o"/>
      <w:lvlJc w:val="left"/>
      <w:pPr>
        <w:ind w:left="5757" w:hanging="360"/>
      </w:pPr>
      <w:rPr>
        <w:rFonts w:ascii="Courier New" w:hAnsi="Courier New" w:cs="Courier New" w:hint="default"/>
      </w:rPr>
    </w:lvl>
    <w:lvl w:ilvl="8" w:tplc="0C0A0005" w:tentative="1">
      <w:start w:val="1"/>
      <w:numFmt w:val="bullet"/>
      <w:lvlText w:val=""/>
      <w:lvlJc w:val="left"/>
      <w:pPr>
        <w:ind w:left="6477" w:hanging="360"/>
      </w:pPr>
      <w:rPr>
        <w:rFonts w:ascii="Wingdings" w:hAnsi="Wingdings" w:hint="default"/>
      </w:rPr>
    </w:lvl>
  </w:abstractNum>
  <w:abstractNum w:abstractNumId="89">
    <w:nsid w:val="355C55DF"/>
    <w:multiLevelType w:val="hybridMultilevel"/>
    <w:tmpl w:val="2538241E"/>
    <w:lvl w:ilvl="0" w:tplc="6D0CEC2C">
      <w:start w:val="2"/>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0">
    <w:nsid w:val="365A4CE2"/>
    <w:multiLevelType w:val="hybridMultilevel"/>
    <w:tmpl w:val="CA18A3C2"/>
    <w:lvl w:ilvl="0" w:tplc="2174A51C">
      <w:start w:val="2"/>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1">
    <w:nsid w:val="36ED7002"/>
    <w:multiLevelType w:val="hybridMultilevel"/>
    <w:tmpl w:val="7856E28E"/>
    <w:lvl w:ilvl="0" w:tplc="03007748">
      <w:start w:val="1"/>
      <w:numFmt w:val="lowerLetter"/>
      <w:lvlText w:val="%1)"/>
      <w:lvlJc w:val="left"/>
      <w:pPr>
        <w:ind w:left="1778"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2">
    <w:nsid w:val="37562DE9"/>
    <w:multiLevelType w:val="hybridMultilevel"/>
    <w:tmpl w:val="7A0EF6B0"/>
    <w:lvl w:ilvl="0" w:tplc="79145DF8">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3">
    <w:nsid w:val="37E04C12"/>
    <w:multiLevelType w:val="hybridMultilevel"/>
    <w:tmpl w:val="30F82B8E"/>
    <w:lvl w:ilvl="0" w:tplc="7A1292C0">
      <w:start w:val="3"/>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4">
    <w:nsid w:val="386F273A"/>
    <w:multiLevelType w:val="hybridMultilevel"/>
    <w:tmpl w:val="8AC662D0"/>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5">
    <w:nsid w:val="38B83A26"/>
    <w:multiLevelType w:val="hybridMultilevel"/>
    <w:tmpl w:val="B4DE553A"/>
    <w:lvl w:ilvl="0" w:tplc="21B6A74C">
      <w:start w:val="1"/>
      <w:numFmt w:val="lowerLetter"/>
      <w:lvlText w:val="%1)"/>
      <w:lvlJc w:val="left"/>
      <w:pPr>
        <w:ind w:left="1778" w:hanging="360"/>
      </w:pPr>
      <w:rPr>
        <w:rFonts w:hint="default"/>
      </w:rPr>
    </w:lvl>
    <w:lvl w:ilvl="1" w:tplc="280A0019" w:tentative="1">
      <w:start w:val="1"/>
      <w:numFmt w:val="lowerLetter"/>
      <w:lvlText w:val="%2."/>
      <w:lvlJc w:val="left"/>
      <w:pPr>
        <w:ind w:left="2498" w:hanging="360"/>
      </w:pPr>
    </w:lvl>
    <w:lvl w:ilvl="2" w:tplc="280A001B" w:tentative="1">
      <w:start w:val="1"/>
      <w:numFmt w:val="lowerRoman"/>
      <w:lvlText w:val="%3."/>
      <w:lvlJc w:val="right"/>
      <w:pPr>
        <w:ind w:left="3218" w:hanging="180"/>
      </w:pPr>
    </w:lvl>
    <w:lvl w:ilvl="3" w:tplc="280A000F" w:tentative="1">
      <w:start w:val="1"/>
      <w:numFmt w:val="decimal"/>
      <w:lvlText w:val="%4."/>
      <w:lvlJc w:val="left"/>
      <w:pPr>
        <w:ind w:left="3938" w:hanging="360"/>
      </w:pPr>
    </w:lvl>
    <w:lvl w:ilvl="4" w:tplc="280A0019" w:tentative="1">
      <w:start w:val="1"/>
      <w:numFmt w:val="lowerLetter"/>
      <w:lvlText w:val="%5."/>
      <w:lvlJc w:val="left"/>
      <w:pPr>
        <w:ind w:left="4658" w:hanging="360"/>
      </w:pPr>
    </w:lvl>
    <w:lvl w:ilvl="5" w:tplc="280A001B" w:tentative="1">
      <w:start w:val="1"/>
      <w:numFmt w:val="lowerRoman"/>
      <w:lvlText w:val="%6."/>
      <w:lvlJc w:val="right"/>
      <w:pPr>
        <w:ind w:left="5378" w:hanging="180"/>
      </w:pPr>
    </w:lvl>
    <w:lvl w:ilvl="6" w:tplc="280A000F" w:tentative="1">
      <w:start w:val="1"/>
      <w:numFmt w:val="decimal"/>
      <w:lvlText w:val="%7."/>
      <w:lvlJc w:val="left"/>
      <w:pPr>
        <w:ind w:left="6098" w:hanging="360"/>
      </w:pPr>
    </w:lvl>
    <w:lvl w:ilvl="7" w:tplc="280A0019" w:tentative="1">
      <w:start w:val="1"/>
      <w:numFmt w:val="lowerLetter"/>
      <w:lvlText w:val="%8."/>
      <w:lvlJc w:val="left"/>
      <w:pPr>
        <w:ind w:left="6818" w:hanging="360"/>
      </w:pPr>
    </w:lvl>
    <w:lvl w:ilvl="8" w:tplc="280A001B" w:tentative="1">
      <w:start w:val="1"/>
      <w:numFmt w:val="lowerRoman"/>
      <w:lvlText w:val="%9."/>
      <w:lvlJc w:val="right"/>
      <w:pPr>
        <w:ind w:left="7538" w:hanging="180"/>
      </w:pPr>
    </w:lvl>
  </w:abstractNum>
  <w:abstractNum w:abstractNumId="96">
    <w:nsid w:val="38C76482"/>
    <w:multiLevelType w:val="hybridMultilevel"/>
    <w:tmpl w:val="2B2A350C"/>
    <w:lvl w:ilvl="0" w:tplc="9A32F3F8">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97">
    <w:nsid w:val="38D03952"/>
    <w:multiLevelType w:val="multilevel"/>
    <w:tmpl w:val="6A6C2BC2"/>
    <w:lvl w:ilvl="0">
      <w:start w:val="6"/>
      <w:numFmt w:val="decimal"/>
      <w:lvlText w:val="%1."/>
      <w:lvlJc w:val="left"/>
      <w:pPr>
        <w:ind w:left="600" w:hanging="600"/>
      </w:pPr>
      <w:rPr>
        <w:rFonts w:hint="default"/>
      </w:rPr>
    </w:lvl>
    <w:lvl w:ilvl="1">
      <w:start w:val="15"/>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8">
    <w:nsid w:val="39193683"/>
    <w:multiLevelType w:val="hybridMultilevel"/>
    <w:tmpl w:val="F8DA8F94"/>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9">
    <w:nsid w:val="397C0F8B"/>
    <w:multiLevelType w:val="multilevel"/>
    <w:tmpl w:val="F85C7AD4"/>
    <w:lvl w:ilvl="0">
      <w:start w:val="1"/>
      <w:numFmt w:val="decimal"/>
      <w:lvlText w:val="%1."/>
      <w:lvlJc w:val="left"/>
      <w:pPr>
        <w:ind w:left="720" w:hanging="360"/>
      </w:pPr>
      <w:rPr>
        <w:rFonts w:hint="default"/>
      </w:rPr>
    </w:lvl>
    <w:lvl w:ilvl="1">
      <w:start w:val="1"/>
      <w:numFmt w:val="bullet"/>
      <w:lvlText w:val=""/>
      <w:lvlJc w:val="left"/>
      <w:pPr>
        <w:ind w:left="720" w:hanging="360"/>
      </w:pPr>
      <w:rPr>
        <w:rFonts w:ascii="Wingdings" w:hAnsi="Wingdings" w:hint="default"/>
      </w:rPr>
    </w:lvl>
    <w:lvl w:ilvl="2">
      <w:start w:val="1"/>
      <w:numFmt w:val="decimal"/>
      <w:isLgl/>
      <w:lvlText w:val="%3."/>
      <w:lvlJc w:val="left"/>
      <w:pPr>
        <w:ind w:left="1080" w:hanging="720"/>
      </w:pPr>
      <w:rPr>
        <w:rFonts w:ascii="Arial" w:eastAsia="Times New Roman" w:hAnsi="Arial" w:cs="Arial"/>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0">
    <w:nsid w:val="3B2C4825"/>
    <w:multiLevelType w:val="hybridMultilevel"/>
    <w:tmpl w:val="E940F5AC"/>
    <w:lvl w:ilvl="0" w:tplc="F968AD80">
      <w:start w:val="1"/>
      <w:numFmt w:val="lowerLetter"/>
      <w:lvlText w:val="%1)"/>
      <w:lvlJc w:val="left"/>
      <w:pPr>
        <w:ind w:left="1778"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1">
    <w:nsid w:val="3BCE1DBE"/>
    <w:multiLevelType w:val="hybridMultilevel"/>
    <w:tmpl w:val="4D26237A"/>
    <w:lvl w:ilvl="0" w:tplc="05B089D6">
      <w:start w:val="1"/>
      <w:numFmt w:val="lowerRoman"/>
      <w:lvlText w:val="%1."/>
      <w:lvlJc w:val="left"/>
      <w:pPr>
        <w:ind w:left="144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2">
    <w:nsid w:val="3C0E2EB1"/>
    <w:multiLevelType w:val="hybridMultilevel"/>
    <w:tmpl w:val="BAD297AA"/>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3">
    <w:nsid w:val="3C913D61"/>
    <w:multiLevelType w:val="hybridMultilevel"/>
    <w:tmpl w:val="0AFEF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4">
    <w:nsid w:val="3C9571A0"/>
    <w:multiLevelType w:val="hybridMultilevel"/>
    <w:tmpl w:val="8F204BA6"/>
    <w:lvl w:ilvl="0" w:tplc="5BCE5612">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5">
    <w:nsid w:val="3CE84881"/>
    <w:multiLevelType w:val="hybridMultilevel"/>
    <w:tmpl w:val="834C90C4"/>
    <w:lvl w:ilvl="0" w:tplc="FFFFFFFF">
      <w:start w:val="1"/>
      <w:numFmt w:val="decimal"/>
      <w:lvlText w:val="%1."/>
      <w:lvlJc w:val="left"/>
      <w:pPr>
        <w:ind w:left="720" w:hanging="360"/>
      </w:pPr>
      <w:rPr>
        <w:rFonts w:ascii="Arial" w:eastAsia="Times New Roman" w:hAnsi="Arial" w:cs="Arial"/>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6">
    <w:nsid w:val="3D994F1F"/>
    <w:multiLevelType w:val="hybridMultilevel"/>
    <w:tmpl w:val="2DBCDFCC"/>
    <w:lvl w:ilvl="0" w:tplc="26AAC3EA">
      <w:start w:val="1"/>
      <w:numFmt w:val="lowerLetter"/>
      <w:lvlText w:val="%1)"/>
      <w:lvlJc w:val="left"/>
      <w:pPr>
        <w:ind w:left="1778"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7">
    <w:nsid w:val="3DF1163F"/>
    <w:multiLevelType w:val="hybridMultilevel"/>
    <w:tmpl w:val="B7A253B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8">
    <w:nsid w:val="3E1F6804"/>
    <w:multiLevelType w:val="hybridMultilevel"/>
    <w:tmpl w:val="01485E92"/>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09">
    <w:nsid w:val="3E4524D9"/>
    <w:multiLevelType w:val="hybridMultilevel"/>
    <w:tmpl w:val="822C39AE"/>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10">
    <w:nsid w:val="3E493A0D"/>
    <w:multiLevelType w:val="hybridMultilevel"/>
    <w:tmpl w:val="65BEC118"/>
    <w:lvl w:ilvl="0" w:tplc="218AF89E">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1">
    <w:nsid w:val="3F0E2C21"/>
    <w:multiLevelType w:val="multilevel"/>
    <w:tmpl w:val="7CF4022A"/>
    <w:lvl w:ilvl="0">
      <w:start w:val="1"/>
      <w:numFmt w:val="decimal"/>
      <w:lvlText w:val="%1."/>
      <w:lvlJc w:val="left"/>
      <w:pPr>
        <w:ind w:left="360" w:hanging="360"/>
      </w:pPr>
      <w:rPr>
        <w:rFonts w:ascii="Arial" w:eastAsia="Times New Roman" w:hAnsi="Arial" w:cs="Arial" w:hint="default"/>
        <w:b w:val="0"/>
      </w:rPr>
    </w:lvl>
    <w:lvl w:ilvl="1">
      <w:start w:val="1"/>
      <w:numFmt w:val="decimal"/>
      <w:isLgl/>
      <w:lvlText w:val="%1.%2."/>
      <w:lvlJc w:val="left"/>
      <w:pPr>
        <w:ind w:left="990" w:hanging="36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61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230" w:hanging="1080"/>
      </w:pPr>
      <w:rPr>
        <w:rFonts w:hint="default"/>
      </w:rPr>
    </w:lvl>
    <w:lvl w:ilvl="6">
      <w:start w:val="1"/>
      <w:numFmt w:val="decimal"/>
      <w:isLgl/>
      <w:lvlText w:val="%1.%2.%3.%4.%5.%6.%7."/>
      <w:lvlJc w:val="left"/>
      <w:pPr>
        <w:ind w:left="4860" w:hanging="1080"/>
      </w:pPr>
      <w:rPr>
        <w:rFonts w:hint="default"/>
      </w:rPr>
    </w:lvl>
    <w:lvl w:ilvl="7">
      <w:start w:val="1"/>
      <w:numFmt w:val="decimal"/>
      <w:isLgl/>
      <w:lvlText w:val="%1.%2.%3.%4.%5.%6.%7.%8."/>
      <w:lvlJc w:val="left"/>
      <w:pPr>
        <w:ind w:left="5850" w:hanging="1440"/>
      </w:pPr>
      <w:rPr>
        <w:rFonts w:hint="default"/>
      </w:rPr>
    </w:lvl>
    <w:lvl w:ilvl="8">
      <w:start w:val="1"/>
      <w:numFmt w:val="decimal"/>
      <w:isLgl/>
      <w:lvlText w:val="%1.%2.%3.%4.%5.%6.%7.%8.%9."/>
      <w:lvlJc w:val="left"/>
      <w:pPr>
        <w:ind w:left="6480" w:hanging="1440"/>
      </w:pPr>
      <w:rPr>
        <w:rFonts w:hint="default"/>
      </w:rPr>
    </w:lvl>
  </w:abstractNum>
  <w:abstractNum w:abstractNumId="112">
    <w:nsid w:val="3F1E1AB1"/>
    <w:multiLevelType w:val="hybridMultilevel"/>
    <w:tmpl w:val="42D42534"/>
    <w:lvl w:ilvl="0" w:tplc="A0BA78E6">
      <w:start w:val="1"/>
      <w:numFmt w:val="lowerLetter"/>
      <w:lvlText w:val="%1)"/>
      <w:lvlJc w:val="left"/>
      <w:pPr>
        <w:ind w:left="1778"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3">
    <w:nsid w:val="3FEE5EC2"/>
    <w:multiLevelType w:val="multilevel"/>
    <w:tmpl w:val="985ED1EA"/>
    <w:lvl w:ilvl="0">
      <w:start w:val="3"/>
      <w:numFmt w:val="decimal"/>
      <w:lvlText w:val="%1."/>
      <w:lvlJc w:val="left"/>
      <w:pPr>
        <w:ind w:left="360" w:hanging="360"/>
      </w:pPr>
      <w:rPr>
        <w:rFonts w:hint="default"/>
      </w:r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4">
    <w:nsid w:val="408D1057"/>
    <w:multiLevelType w:val="hybridMultilevel"/>
    <w:tmpl w:val="0B3C527C"/>
    <w:lvl w:ilvl="0" w:tplc="425C47CA">
      <w:start w:val="1"/>
      <w:numFmt w:val="lowerLetter"/>
      <w:lvlText w:val="%1)"/>
      <w:lvlJc w:val="left"/>
      <w:pPr>
        <w:ind w:left="1778"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5">
    <w:nsid w:val="41190C58"/>
    <w:multiLevelType w:val="hybridMultilevel"/>
    <w:tmpl w:val="9B8CDA72"/>
    <w:lvl w:ilvl="0" w:tplc="6CF206F4">
      <w:start w:val="1"/>
      <w:numFmt w:val="bullet"/>
      <w:lvlText w:val="-"/>
      <w:lvlJc w:val="left"/>
      <w:pPr>
        <w:ind w:left="720" w:hanging="360"/>
      </w:pPr>
      <w:rPr>
        <w:rFonts w:ascii="Vivaldi" w:hAnsi="Vival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6">
    <w:nsid w:val="4152180A"/>
    <w:multiLevelType w:val="hybridMultilevel"/>
    <w:tmpl w:val="E5EA0474"/>
    <w:lvl w:ilvl="0" w:tplc="6CF206F4">
      <w:start w:val="1"/>
      <w:numFmt w:val="bullet"/>
      <w:lvlText w:val="-"/>
      <w:lvlJc w:val="left"/>
      <w:pPr>
        <w:ind w:left="360" w:hanging="360"/>
      </w:pPr>
      <w:rPr>
        <w:rFonts w:ascii="Vivaldi" w:hAnsi="Vivaldi" w:hint="default"/>
      </w:rPr>
    </w:lvl>
    <w:lvl w:ilvl="1" w:tplc="6C488B02">
      <w:start w:val="1"/>
      <w:numFmt w:val="bullet"/>
      <w:lvlText w:val=""/>
      <w:lvlJc w:val="left"/>
      <w:pPr>
        <w:ind w:left="1080" w:hanging="360"/>
      </w:pPr>
      <w:rPr>
        <w:rFonts w:ascii="Symbol" w:hAnsi="Symbol"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7">
    <w:nsid w:val="417E3044"/>
    <w:multiLevelType w:val="hybridMultilevel"/>
    <w:tmpl w:val="F050EF38"/>
    <w:lvl w:ilvl="0" w:tplc="007E5BEC">
      <w:start w:val="1"/>
      <w:numFmt w:val="lowerLetter"/>
      <w:lvlText w:val="%1)"/>
      <w:lvlJc w:val="left"/>
      <w:pPr>
        <w:ind w:left="1778" w:hanging="360"/>
      </w:pPr>
      <w:rPr>
        <w:rFonts w:hint="default"/>
      </w:rPr>
    </w:lvl>
    <w:lvl w:ilvl="1" w:tplc="280A0019" w:tentative="1">
      <w:start w:val="1"/>
      <w:numFmt w:val="lowerLetter"/>
      <w:lvlText w:val="%2."/>
      <w:lvlJc w:val="left"/>
      <w:pPr>
        <w:ind w:left="2498" w:hanging="360"/>
      </w:pPr>
    </w:lvl>
    <w:lvl w:ilvl="2" w:tplc="280A001B" w:tentative="1">
      <w:start w:val="1"/>
      <w:numFmt w:val="lowerRoman"/>
      <w:lvlText w:val="%3."/>
      <w:lvlJc w:val="right"/>
      <w:pPr>
        <w:ind w:left="3218" w:hanging="180"/>
      </w:pPr>
    </w:lvl>
    <w:lvl w:ilvl="3" w:tplc="280A000F" w:tentative="1">
      <w:start w:val="1"/>
      <w:numFmt w:val="decimal"/>
      <w:lvlText w:val="%4."/>
      <w:lvlJc w:val="left"/>
      <w:pPr>
        <w:ind w:left="3938" w:hanging="360"/>
      </w:pPr>
    </w:lvl>
    <w:lvl w:ilvl="4" w:tplc="280A0019" w:tentative="1">
      <w:start w:val="1"/>
      <w:numFmt w:val="lowerLetter"/>
      <w:lvlText w:val="%5."/>
      <w:lvlJc w:val="left"/>
      <w:pPr>
        <w:ind w:left="4658" w:hanging="360"/>
      </w:pPr>
    </w:lvl>
    <w:lvl w:ilvl="5" w:tplc="280A001B" w:tentative="1">
      <w:start w:val="1"/>
      <w:numFmt w:val="lowerRoman"/>
      <w:lvlText w:val="%6."/>
      <w:lvlJc w:val="right"/>
      <w:pPr>
        <w:ind w:left="5378" w:hanging="180"/>
      </w:pPr>
    </w:lvl>
    <w:lvl w:ilvl="6" w:tplc="280A000F" w:tentative="1">
      <w:start w:val="1"/>
      <w:numFmt w:val="decimal"/>
      <w:lvlText w:val="%7."/>
      <w:lvlJc w:val="left"/>
      <w:pPr>
        <w:ind w:left="6098" w:hanging="360"/>
      </w:pPr>
    </w:lvl>
    <w:lvl w:ilvl="7" w:tplc="280A0019" w:tentative="1">
      <w:start w:val="1"/>
      <w:numFmt w:val="lowerLetter"/>
      <w:lvlText w:val="%8."/>
      <w:lvlJc w:val="left"/>
      <w:pPr>
        <w:ind w:left="6818" w:hanging="360"/>
      </w:pPr>
    </w:lvl>
    <w:lvl w:ilvl="8" w:tplc="280A001B" w:tentative="1">
      <w:start w:val="1"/>
      <w:numFmt w:val="lowerRoman"/>
      <w:lvlText w:val="%9."/>
      <w:lvlJc w:val="right"/>
      <w:pPr>
        <w:ind w:left="7538" w:hanging="180"/>
      </w:pPr>
    </w:lvl>
  </w:abstractNum>
  <w:abstractNum w:abstractNumId="118">
    <w:nsid w:val="41B1576F"/>
    <w:multiLevelType w:val="hybridMultilevel"/>
    <w:tmpl w:val="1BD0842A"/>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19">
    <w:nsid w:val="433922CB"/>
    <w:multiLevelType w:val="hybridMultilevel"/>
    <w:tmpl w:val="F77CD38E"/>
    <w:lvl w:ilvl="0" w:tplc="D6785B50">
      <w:start w:val="1"/>
      <w:numFmt w:val="lowerLetter"/>
      <w:lvlText w:val="%1)"/>
      <w:lvlJc w:val="left"/>
      <w:pPr>
        <w:ind w:left="1778"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0">
    <w:nsid w:val="445533DD"/>
    <w:multiLevelType w:val="hybridMultilevel"/>
    <w:tmpl w:val="CF50CF28"/>
    <w:lvl w:ilvl="0" w:tplc="6D0CEC2C">
      <w:start w:val="2"/>
      <w:numFmt w:val="bullet"/>
      <w:lvlText w:val="-"/>
      <w:lvlJc w:val="left"/>
      <w:pPr>
        <w:ind w:left="360" w:hanging="360"/>
      </w:pPr>
      <w:rPr>
        <w:rFonts w:ascii="Arial" w:eastAsia="Times New Roman" w:hAnsi="Arial" w:cs="Aria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1">
    <w:nsid w:val="44A95133"/>
    <w:multiLevelType w:val="hybridMultilevel"/>
    <w:tmpl w:val="BFA49F52"/>
    <w:lvl w:ilvl="0" w:tplc="AD008722">
      <w:start w:val="1"/>
      <w:numFmt w:val="lowerRoman"/>
      <w:lvlText w:val="%1."/>
      <w:lvlJc w:val="left"/>
      <w:pPr>
        <w:ind w:left="144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2">
    <w:nsid w:val="44BC2A45"/>
    <w:multiLevelType w:val="multilevel"/>
    <w:tmpl w:val="A61AD040"/>
    <w:lvl w:ilvl="0">
      <w:start w:val="1"/>
      <w:numFmt w:val="decimal"/>
      <w:lvlText w:val="%1."/>
      <w:lvlJc w:val="left"/>
      <w:pPr>
        <w:ind w:left="720" w:hanging="360"/>
      </w:pPr>
      <w:rPr>
        <w:rFonts w:hint="default"/>
      </w:rPr>
    </w:lvl>
    <w:lvl w:ilvl="1">
      <w:start w:val="10"/>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3">
    <w:nsid w:val="45D54A3B"/>
    <w:multiLevelType w:val="hybridMultilevel"/>
    <w:tmpl w:val="DBDABEDA"/>
    <w:lvl w:ilvl="0" w:tplc="280A0001">
      <w:start w:val="1"/>
      <w:numFmt w:val="bullet"/>
      <w:lvlText w:val=""/>
      <w:lvlJc w:val="left"/>
      <w:pPr>
        <w:ind w:left="3924" w:hanging="360"/>
      </w:pPr>
      <w:rPr>
        <w:rFonts w:ascii="Symbol" w:hAnsi="Symbol" w:hint="default"/>
      </w:rPr>
    </w:lvl>
    <w:lvl w:ilvl="1" w:tplc="280A0003" w:tentative="1">
      <w:start w:val="1"/>
      <w:numFmt w:val="bullet"/>
      <w:lvlText w:val="o"/>
      <w:lvlJc w:val="left"/>
      <w:pPr>
        <w:ind w:left="4644" w:hanging="360"/>
      </w:pPr>
      <w:rPr>
        <w:rFonts w:ascii="Courier New" w:hAnsi="Courier New" w:cs="Courier New" w:hint="default"/>
      </w:rPr>
    </w:lvl>
    <w:lvl w:ilvl="2" w:tplc="280A0005" w:tentative="1">
      <w:start w:val="1"/>
      <w:numFmt w:val="bullet"/>
      <w:lvlText w:val=""/>
      <w:lvlJc w:val="left"/>
      <w:pPr>
        <w:ind w:left="5364" w:hanging="360"/>
      </w:pPr>
      <w:rPr>
        <w:rFonts w:ascii="Wingdings" w:hAnsi="Wingdings" w:hint="default"/>
      </w:rPr>
    </w:lvl>
    <w:lvl w:ilvl="3" w:tplc="280A0001" w:tentative="1">
      <w:start w:val="1"/>
      <w:numFmt w:val="bullet"/>
      <w:lvlText w:val=""/>
      <w:lvlJc w:val="left"/>
      <w:pPr>
        <w:ind w:left="6084" w:hanging="360"/>
      </w:pPr>
      <w:rPr>
        <w:rFonts w:ascii="Symbol" w:hAnsi="Symbol" w:hint="default"/>
      </w:rPr>
    </w:lvl>
    <w:lvl w:ilvl="4" w:tplc="280A0003" w:tentative="1">
      <w:start w:val="1"/>
      <w:numFmt w:val="bullet"/>
      <w:lvlText w:val="o"/>
      <w:lvlJc w:val="left"/>
      <w:pPr>
        <w:ind w:left="6804" w:hanging="360"/>
      </w:pPr>
      <w:rPr>
        <w:rFonts w:ascii="Courier New" w:hAnsi="Courier New" w:cs="Courier New" w:hint="default"/>
      </w:rPr>
    </w:lvl>
    <w:lvl w:ilvl="5" w:tplc="280A0005" w:tentative="1">
      <w:start w:val="1"/>
      <w:numFmt w:val="bullet"/>
      <w:lvlText w:val=""/>
      <w:lvlJc w:val="left"/>
      <w:pPr>
        <w:ind w:left="7524" w:hanging="360"/>
      </w:pPr>
      <w:rPr>
        <w:rFonts w:ascii="Wingdings" w:hAnsi="Wingdings" w:hint="default"/>
      </w:rPr>
    </w:lvl>
    <w:lvl w:ilvl="6" w:tplc="280A0001" w:tentative="1">
      <w:start w:val="1"/>
      <w:numFmt w:val="bullet"/>
      <w:lvlText w:val=""/>
      <w:lvlJc w:val="left"/>
      <w:pPr>
        <w:ind w:left="8244" w:hanging="360"/>
      </w:pPr>
      <w:rPr>
        <w:rFonts w:ascii="Symbol" w:hAnsi="Symbol" w:hint="default"/>
      </w:rPr>
    </w:lvl>
    <w:lvl w:ilvl="7" w:tplc="280A0003" w:tentative="1">
      <w:start w:val="1"/>
      <w:numFmt w:val="bullet"/>
      <w:lvlText w:val="o"/>
      <w:lvlJc w:val="left"/>
      <w:pPr>
        <w:ind w:left="8964" w:hanging="360"/>
      </w:pPr>
      <w:rPr>
        <w:rFonts w:ascii="Courier New" w:hAnsi="Courier New" w:cs="Courier New" w:hint="default"/>
      </w:rPr>
    </w:lvl>
    <w:lvl w:ilvl="8" w:tplc="280A0005" w:tentative="1">
      <w:start w:val="1"/>
      <w:numFmt w:val="bullet"/>
      <w:lvlText w:val=""/>
      <w:lvlJc w:val="left"/>
      <w:pPr>
        <w:ind w:left="9684" w:hanging="360"/>
      </w:pPr>
      <w:rPr>
        <w:rFonts w:ascii="Wingdings" w:hAnsi="Wingdings" w:hint="default"/>
      </w:rPr>
    </w:lvl>
  </w:abstractNum>
  <w:abstractNum w:abstractNumId="124">
    <w:nsid w:val="47E317CE"/>
    <w:multiLevelType w:val="hybridMultilevel"/>
    <w:tmpl w:val="F35CB15E"/>
    <w:lvl w:ilvl="0" w:tplc="42426D96">
      <w:start w:val="1"/>
      <w:numFmt w:val="lowerLetter"/>
      <w:lvlText w:val="%1)"/>
      <w:lvlJc w:val="left"/>
      <w:pPr>
        <w:ind w:left="1778"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5">
    <w:nsid w:val="48B7589F"/>
    <w:multiLevelType w:val="hybridMultilevel"/>
    <w:tmpl w:val="1FEACE88"/>
    <w:lvl w:ilvl="0" w:tplc="BBA8C6A8">
      <w:start w:val="1"/>
      <w:numFmt w:val="lowerLetter"/>
      <w:lvlText w:val="%1)"/>
      <w:lvlJc w:val="left"/>
      <w:pPr>
        <w:ind w:left="1778"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6">
    <w:nsid w:val="491F6F79"/>
    <w:multiLevelType w:val="hybridMultilevel"/>
    <w:tmpl w:val="640239DA"/>
    <w:lvl w:ilvl="0" w:tplc="6D0CEC2C">
      <w:start w:val="2"/>
      <w:numFmt w:val="bullet"/>
      <w:lvlText w:val="-"/>
      <w:lvlJc w:val="left"/>
      <w:pPr>
        <w:ind w:left="360" w:hanging="360"/>
      </w:pPr>
      <w:rPr>
        <w:rFonts w:ascii="Arial" w:eastAsia="Times New Roman"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27">
    <w:nsid w:val="49F63896"/>
    <w:multiLevelType w:val="hybridMultilevel"/>
    <w:tmpl w:val="D5CC7756"/>
    <w:lvl w:ilvl="0" w:tplc="BBA8C6A8">
      <w:start w:val="1"/>
      <w:numFmt w:val="lowerLetter"/>
      <w:lvlText w:val="%1)"/>
      <w:lvlJc w:val="left"/>
      <w:pPr>
        <w:ind w:left="1778" w:hanging="360"/>
      </w:pPr>
      <w:rPr>
        <w:rFonts w:hint="default"/>
      </w:rPr>
    </w:lvl>
    <w:lvl w:ilvl="1" w:tplc="280A0019" w:tentative="1">
      <w:start w:val="1"/>
      <w:numFmt w:val="lowerLetter"/>
      <w:lvlText w:val="%2."/>
      <w:lvlJc w:val="left"/>
      <w:pPr>
        <w:ind w:left="2498" w:hanging="360"/>
      </w:pPr>
    </w:lvl>
    <w:lvl w:ilvl="2" w:tplc="280A001B" w:tentative="1">
      <w:start w:val="1"/>
      <w:numFmt w:val="lowerRoman"/>
      <w:lvlText w:val="%3."/>
      <w:lvlJc w:val="right"/>
      <w:pPr>
        <w:ind w:left="3218" w:hanging="180"/>
      </w:pPr>
    </w:lvl>
    <w:lvl w:ilvl="3" w:tplc="280A000F" w:tentative="1">
      <w:start w:val="1"/>
      <w:numFmt w:val="decimal"/>
      <w:lvlText w:val="%4."/>
      <w:lvlJc w:val="left"/>
      <w:pPr>
        <w:ind w:left="3938" w:hanging="360"/>
      </w:pPr>
    </w:lvl>
    <w:lvl w:ilvl="4" w:tplc="280A0019" w:tentative="1">
      <w:start w:val="1"/>
      <w:numFmt w:val="lowerLetter"/>
      <w:lvlText w:val="%5."/>
      <w:lvlJc w:val="left"/>
      <w:pPr>
        <w:ind w:left="4658" w:hanging="360"/>
      </w:pPr>
    </w:lvl>
    <w:lvl w:ilvl="5" w:tplc="280A001B" w:tentative="1">
      <w:start w:val="1"/>
      <w:numFmt w:val="lowerRoman"/>
      <w:lvlText w:val="%6."/>
      <w:lvlJc w:val="right"/>
      <w:pPr>
        <w:ind w:left="5378" w:hanging="180"/>
      </w:pPr>
    </w:lvl>
    <w:lvl w:ilvl="6" w:tplc="280A000F" w:tentative="1">
      <w:start w:val="1"/>
      <w:numFmt w:val="decimal"/>
      <w:lvlText w:val="%7."/>
      <w:lvlJc w:val="left"/>
      <w:pPr>
        <w:ind w:left="6098" w:hanging="360"/>
      </w:pPr>
    </w:lvl>
    <w:lvl w:ilvl="7" w:tplc="280A0019" w:tentative="1">
      <w:start w:val="1"/>
      <w:numFmt w:val="lowerLetter"/>
      <w:lvlText w:val="%8."/>
      <w:lvlJc w:val="left"/>
      <w:pPr>
        <w:ind w:left="6818" w:hanging="360"/>
      </w:pPr>
    </w:lvl>
    <w:lvl w:ilvl="8" w:tplc="280A001B" w:tentative="1">
      <w:start w:val="1"/>
      <w:numFmt w:val="lowerRoman"/>
      <w:lvlText w:val="%9."/>
      <w:lvlJc w:val="right"/>
      <w:pPr>
        <w:ind w:left="7538" w:hanging="180"/>
      </w:pPr>
    </w:lvl>
  </w:abstractNum>
  <w:abstractNum w:abstractNumId="128">
    <w:nsid w:val="4D487BE4"/>
    <w:multiLevelType w:val="multilevel"/>
    <w:tmpl w:val="75443EF6"/>
    <w:lvl w:ilvl="0">
      <w:start w:val="2"/>
      <w:numFmt w:val="bullet"/>
      <w:lvlText w:val="-"/>
      <w:lvlJc w:val="left"/>
      <w:pPr>
        <w:ind w:left="720" w:hanging="360"/>
      </w:pPr>
      <w:rPr>
        <w:rFonts w:ascii="Arial" w:eastAsia="Times New Roman" w:hAnsi="Arial" w:cs="Arial" w:hint="default"/>
      </w:rPr>
    </w:lvl>
    <w:lvl w:ilvl="1">
      <w:start w:val="8"/>
      <w:numFmt w:val="bullet"/>
      <w:lvlText w:val="-"/>
      <w:lvlJc w:val="left"/>
      <w:pPr>
        <w:ind w:left="810" w:hanging="360"/>
      </w:pPr>
      <w:rPr>
        <w:rFonts w:ascii="Arial" w:eastAsia="Calibri" w:hAnsi="Arial" w:cs="Arial"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1980" w:hanging="108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520" w:hanging="1440"/>
      </w:pPr>
      <w:rPr>
        <w:rFonts w:hint="default"/>
      </w:rPr>
    </w:lvl>
  </w:abstractNum>
  <w:abstractNum w:abstractNumId="129">
    <w:nsid w:val="4E43367F"/>
    <w:multiLevelType w:val="hybridMultilevel"/>
    <w:tmpl w:val="1CFC3F30"/>
    <w:lvl w:ilvl="0" w:tplc="37C02EAE">
      <w:numFmt w:val="bullet"/>
      <w:lvlText w:val="-"/>
      <w:lvlJc w:val="left"/>
      <w:pPr>
        <w:ind w:left="360" w:hanging="360"/>
      </w:pPr>
      <w:rPr>
        <w:rFonts w:ascii="Arial" w:eastAsia="Times New Roman" w:hAnsi="Arial" w:cs="Arial" w:hint="default"/>
      </w:rPr>
    </w:lvl>
    <w:lvl w:ilvl="1" w:tplc="37C02EAE">
      <w:numFmt w:val="bullet"/>
      <w:lvlText w:val="-"/>
      <w:lvlJc w:val="left"/>
      <w:pPr>
        <w:ind w:left="1080" w:hanging="360"/>
      </w:pPr>
      <w:rPr>
        <w:rFonts w:ascii="Arial" w:eastAsia="Times New Roman" w:hAnsi="Arial" w:cs="Arial"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0">
    <w:nsid w:val="4F1D6191"/>
    <w:multiLevelType w:val="hybridMultilevel"/>
    <w:tmpl w:val="6950943A"/>
    <w:lvl w:ilvl="0" w:tplc="1A1CFDDC">
      <w:start w:val="1"/>
      <w:numFmt w:val="lowerLetter"/>
      <w:lvlText w:val="%1)"/>
      <w:lvlJc w:val="left"/>
      <w:pPr>
        <w:ind w:left="1778"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1">
    <w:nsid w:val="4F820528"/>
    <w:multiLevelType w:val="hybridMultilevel"/>
    <w:tmpl w:val="0CAC853A"/>
    <w:lvl w:ilvl="0" w:tplc="6D0CEC2C">
      <w:start w:val="2"/>
      <w:numFmt w:val="bullet"/>
      <w:lvlText w:val="-"/>
      <w:lvlJc w:val="left"/>
      <w:pPr>
        <w:ind w:left="1068" w:hanging="360"/>
      </w:pPr>
      <w:rPr>
        <w:rFonts w:ascii="Arial" w:eastAsia="Times New Roman"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2">
    <w:nsid w:val="5023097B"/>
    <w:multiLevelType w:val="hybridMultilevel"/>
    <w:tmpl w:val="C7AA68C2"/>
    <w:lvl w:ilvl="0" w:tplc="9BA0BBE4">
      <w:start w:val="1"/>
      <w:numFmt w:val="lowerLetter"/>
      <w:lvlText w:val="%1)"/>
      <w:lvlJc w:val="left"/>
      <w:pPr>
        <w:ind w:left="1778"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3">
    <w:nsid w:val="50AE7C64"/>
    <w:multiLevelType w:val="hybridMultilevel"/>
    <w:tmpl w:val="C5BEC0AC"/>
    <w:lvl w:ilvl="0" w:tplc="D2C4585E">
      <w:start w:val="1"/>
      <w:numFmt w:val="lowerLetter"/>
      <w:lvlText w:val="%1)"/>
      <w:lvlJc w:val="left"/>
      <w:pPr>
        <w:ind w:left="1778"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4">
    <w:nsid w:val="50C42575"/>
    <w:multiLevelType w:val="hybridMultilevel"/>
    <w:tmpl w:val="F6607E7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5">
    <w:nsid w:val="5114283E"/>
    <w:multiLevelType w:val="hybridMultilevel"/>
    <w:tmpl w:val="129EB66A"/>
    <w:lvl w:ilvl="0" w:tplc="6D0CEC2C">
      <w:start w:val="2"/>
      <w:numFmt w:val="bullet"/>
      <w:lvlText w:val="-"/>
      <w:lvlJc w:val="left"/>
      <w:pPr>
        <w:ind w:left="360" w:hanging="360"/>
      </w:pPr>
      <w:rPr>
        <w:rFonts w:ascii="Arial" w:eastAsia="Times New Roman" w:hAnsi="Arial" w:cs="Aria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6">
    <w:nsid w:val="520A0AA4"/>
    <w:multiLevelType w:val="multilevel"/>
    <w:tmpl w:val="C922BA94"/>
    <w:lvl w:ilvl="0">
      <w:start w:val="2"/>
      <w:numFmt w:val="bullet"/>
      <w:lvlText w:val="-"/>
      <w:lvlJc w:val="left"/>
      <w:pPr>
        <w:ind w:left="720" w:hanging="360"/>
      </w:pPr>
      <w:rPr>
        <w:rFonts w:ascii="Arial" w:eastAsia="Times New Roman" w:hAnsi="Arial" w:cs="Arial" w:hint="default"/>
      </w:rPr>
    </w:lvl>
    <w:lvl w:ilvl="1">
      <w:start w:val="8"/>
      <w:numFmt w:val="bullet"/>
      <w:lvlText w:val="-"/>
      <w:lvlJc w:val="left"/>
      <w:pPr>
        <w:ind w:left="810" w:hanging="360"/>
      </w:pPr>
      <w:rPr>
        <w:rFonts w:ascii="Arial" w:eastAsia="Calibri" w:hAnsi="Arial" w:cs="Arial"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1980" w:hanging="108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520" w:hanging="1440"/>
      </w:pPr>
      <w:rPr>
        <w:rFonts w:hint="default"/>
      </w:rPr>
    </w:lvl>
  </w:abstractNum>
  <w:abstractNum w:abstractNumId="137">
    <w:nsid w:val="54132217"/>
    <w:multiLevelType w:val="hybridMultilevel"/>
    <w:tmpl w:val="FDD20068"/>
    <w:lvl w:ilvl="0" w:tplc="80FEF452">
      <w:start w:val="1"/>
      <w:numFmt w:val="bullet"/>
      <w:lvlText w:val="-"/>
      <w:lvlJc w:val="left"/>
      <w:pPr>
        <w:ind w:left="360" w:hanging="360"/>
      </w:pPr>
      <w:rPr>
        <w:rFonts w:ascii="Arial" w:eastAsia="Times New Roman"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38">
    <w:nsid w:val="541C086B"/>
    <w:multiLevelType w:val="multilevel"/>
    <w:tmpl w:val="0F046F70"/>
    <w:lvl w:ilvl="0">
      <w:start w:val="1"/>
      <w:numFmt w:val="decimal"/>
      <w:lvlText w:val="%1."/>
      <w:lvlJc w:val="left"/>
      <w:pPr>
        <w:ind w:left="720" w:hanging="360"/>
      </w:pPr>
      <w:rPr>
        <w:rFonts w:hint="default"/>
      </w:rPr>
    </w:lvl>
    <w:lvl w:ilvl="1">
      <w:start w:val="1"/>
      <w:numFmt w:val="decimal"/>
      <w:isLgl/>
      <w:lvlText w:val="%1.%2"/>
      <w:lvlJc w:val="left"/>
      <w:pPr>
        <w:ind w:left="81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1980" w:hanging="108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520" w:hanging="1440"/>
      </w:pPr>
      <w:rPr>
        <w:rFonts w:hint="default"/>
      </w:rPr>
    </w:lvl>
  </w:abstractNum>
  <w:abstractNum w:abstractNumId="139">
    <w:nsid w:val="543832A7"/>
    <w:multiLevelType w:val="multilevel"/>
    <w:tmpl w:val="E7F8D7F4"/>
    <w:lvl w:ilvl="0">
      <w:start w:val="6"/>
      <w:numFmt w:val="decimal"/>
      <w:lvlText w:val="%1."/>
      <w:lvlJc w:val="left"/>
      <w:pPr>
        <w:ind w:left="600" w:hanging="600"/>
      </w:pPr>
      <w:rPr>
        <w:rFonts w:hint="default"/>
      </w:rPr>
    </w:lvl>
    <w:lvl w:ilvl="1">
      <w:start w:val="16"/>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0">
    <w:nsid w:val="54EA4ED0"/>
    <w:multiLevelType w:val="hybridMultilevel"/>
    <w:tmpl w:val="E1843DC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1">
    <w:nsid w:val="554C0B1E"/>
    <w:multiLevelType w:val="hybridMultilevel"/>
    <w:tmpl w:val="6208693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2">
    <w:nsid w:val="559B5104"/>
    <w:multiLevelType w:val="hybridMultilevel"/>
    <w:tmpl w:val="776277A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3">
    <w:nsid w:val="55E61523"/>
    <w:multiLevelType w:val="hybridMultilevel"/>
    <w:tmpl w:val="2152CE20"/>
    <w:lvl w:ilvl="0" w:tplc="6D0CEC2C">
      <w:start w:val="2"/>
      <w:numFmt w:val="bullet"/>
      <w:lvlText w:val="-"/>
      <w:lvlJc w:val="left"/>
      <w:pPr>
        <w:ind w:left="360" w:hanging="360"/>
      </w:pPr>
      <w:rPr>
        <w:rFonts w:ascii="Arial" w:eastAsia="Times New Roman" w:hAnsi="Arial" w:cs="Aria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4">
    <w:nsid w:val="568C74D1"/>
    <w:multiLevelType w:val="hybridMultilevel"/>
    <w:tmpl w:val="88665274"/>
    <w:lvl w:ilvl="0" w:tplc="E8883DC8">
      <w:start w:val="1"/>
      <w:numFmt w:val="lowerLetter"/>
      <w:lvlText w:val="%1)"/>
      <w:lvlJc w:val="left"/>
      <w:pPr>
        <w:ind w:left="1778"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5">
    <w:nsid w:val="569F5078"/>
    <w:multiLevelType w:val="hybridMultilevel"/>
    <w:tmpl w:val="A6BE50C4"/>
    <w:lvl w:ilvl="0" w:tplc="C9766B4C">
      <w:start w:val="1"/>
      <w:numFmt w:val="lowerLetter"/>
      <w:lvlText w:val="%1)"/>
      <w:lvlJc w:val="left"/>
      <w:pPr>
        <w:ind w:left="1778"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6">
    <w:nsid w:val="56EC5A38"/>
    <w:multiLevelType w:val="hybridMultilevel"/>
    <w:tmpl w:val="C2888AC2"/>
    <w:lvl w:ilvl="0" w:tplc="37C02EAE">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7">
    <w:nsid w:val="57924DFF"/>
    <w:multiLevelType w:val="hybridMultilevel"/>
    <w:tmpl w:val="8558EFF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8">
    <w:nsid w:val="57AC1B50"/>
    <w:multiLevelType w:val="hybridMultilevel"/>
    <w:tmpl w:val="FE04828A"/>
    <w:lvl w:ilvl="0" w:tplc="280A000B">
      <w:start w:val="1"/>
      <w:numFmt w:val="bullet"/>
      <w:lvlText w:val=""/>
      <w:lvlJc w:val="left"/>
      <w:pPr>
        <w:ind w:left="1620" w:hanging="360"/>
      </w:pPr>
      <w:rPr>
        <w:rFonts w:ascii="Wingdings" w:hAnsi="Wingdings" w:hint="default"/>
      </w:rPr>
    </w:lvl>
    <w:lvl w:ilvl="1" w:tplc="280A0003" w:tentative="1">
      <w:start w:val="1"/>
      <w:numFmt w:val="bullet"/>
      <w:lvlText w:val="o"/>
      <w:lvlJc w:val="left"/>
      <w:pPr>
        <w:ind w:left="2340" w:hanging="360"/>
      </w:pPr>
      <w:rPr>
        <w:rFonts w:ascii="Courier New" w:hAnsi="Courier New" w:cs="Courier New" w:hint="default"/>
      </w:rPr>
    </w:lvl>
    <w:lvl w:ilvl="2" w:tplc="280A0005" w:tentative="1">
      <w:start w:val="1"/>
      <w:numFmt w:val="bullet"/>
      <w:lvlText w:val=""/>
      <w:lvlJc w:val="left"/>
      <w:pPr>
        <w:ind w:left="3060" w:hanging="360"/>
      </w:pPr>
      <w:rPr>
        <w:rFonts w:ascii="Wingdings" w:hAnsi="Wingdings" w:hint="default"/>
      </w:rPr>
    </w:lvl>
    <w:lvl w:ilvl="3" w:tplc="280A0001" w:tentative="1">
      <w:start w:val="1"/>
      <w:numFmt w:val="bullet"/>
      <w:lvlText w:val=""/>
      <w:lvlJc w:val="left"/>
      <w:pPr>
        <w:ind w:left="3780" w:hanging="360"/>
      </w:pPr>
      <w:rPr>
        <w:rFonts w:ascii="Symbol" w:hAnsi="Symbol" w:hint="default"/>
      </w:rPr>
    </w:lvl>
    <w:lvl w:ilvl="4" w:tplc="280A0003" w:tentative="1">
      <w:start w:val="1"/>
      <w:numFmt w:val="bullet"/>
      <w:lvlText w:val="o"/>
      <w:lvlJc w:val="left"/>
      <w:pPr>
        <w:ind w:left="4500" w:hanging="360"/>
      </w:pPr>
      <w:rPr>
        <w:rFonts w:ascii="Courier New" w:hAnsi="Courier New" w:cs="Courier New" w:hint="default"/>
      </w:rPr>
    </w:lvl>
    <w:lvl w:ilvl="5" w:tplc="280A0005" w:tentative="1">
      <w:start w:val="1"/>
      <w:numFmt w:val="bullet"/>
      <w:lvlText w:val=""/>
      <w:lvlJc w:val="left"/>
      <w:pPr>
        <w:ind w:left="5220" w:hanging="360"/>
      </w:pPr>
      <w:rPr>
        <w:rFonts w:ascii="Wingdings" w:hAnsi="Wingdings" w:hint="default"/>
      </w:rPr>
    </w:lvl>
    <w:lvl w:ilvl="6" w:tplc="280A0001" w:tentative="1">
      <w:start w:val="1"/>
      <w:numFmt w:val="bullet"/>
      <w:lvlText w:val=""/>
      <w:lvlJc w:val="left"/>
      <w:pPr>
        <w:ind w:left="5940" w:hanging="360"/>
      </w:pPr>
      <w:rPr>
        <w:rFonts w:ascii="Symbol" w:hAnsi="Symbol" w:hint="default"/>
      </w:rPr>
    </w:lvl>
    <w:lvl w:ilvl="7" w:tplc="280A0003" w:tentative="1">
      <w:start w:val="1"/>
      <w:numFmt w:val="bullet"/>
      <w:lvlText w:val="o"/>
      <w:lvlJc w:val="left"/>
      <w:pPr>
        <w:ind w:left="6660" w:hanging="360"/>
      </w:pPr>
      <w:rPr>
        <w:rFonts w:ascii="Courier New" w:hAnsi="Courier New" w:cs="Courier New" w:hint="default"/>
      </w:rPr>
    </w:lvl>
    <w:lvl w:ilvl="8" w:tplc="280A0005" w:tentative="1">
      <w:start w:val="1"/>
      <w:numFmt w:val="bullet"/>
      <w:lvlText w:val=""/>
      <w:lvlJc w:val="left"/>
      <w:pPr>
        <w:ind w:left="7380" w:hanging="360"/>
      </w:pPr>
      <w:rPr>
        <w:rFonts w:ascii="Wingdings" w:hAnsi="Wingdings" w:hint="default"/>
      </w:rPr>
    </w:lvl>
  </w:abstractNum>
  <w:abstractNum w:abstractNumId="149">
    <w:nsid w:val="57FD3A7B"/>
    <w:multiLevelType w:val="hybridMultilevel"/>
    <w:tmpl w:val="8EE2FF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0">
    <w:nsid w:val="58E6298E"/>
    <w:multiLevelType w:val="hybridMultilevel"/>
    <w:tmpl w:val="D3308AF8"/>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51">
    <w:nsid w:val="59025887"/>
    <w:multiLevelType w:val="multilevel"/>
    <w:tmpl w:val="C3C61C98"/>
    <w:lvl w:ilvl="0">
      <w:start w:val="1"/>
      <w:numFmt w:val="decimal"/>
      <w:lvlText w:val="%1."/>
      <w:lvlJc w:val="left"/>
      <w:pPr>
        <w:ind w:left="360" w:hanging="360"/>
      </w:pPr>
      <w:rPr>
        <w:rFonts w:hint="default"/>
      </w:r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2">
    <w:nsid w:val="5957244F"/>
    <w:multiLevelType w:val="hybridMultilevel"/>
    <w:tmpl w:val="D36C6D82"/>
    <w:lvl w:ilvl="0" w:tplc="280A0017">
      <w:start w:val="1"/>
      <w:numFmt w:val="lowerLetter"/>
      <w:lvlText w:val="%1)"/>
      <w:lvlJc w:val="left"/>
      <w:pPr>
        <w:ind w:left="720" w:hanging="360"/>
      </w:pPr>
      <w:rPr>
        <w:rFonts w:hint="default"/>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3">
    <w:nsid w:val="5A3619DB"/>
    <w:multiLevelType w:val="hybridMultilevel"/>
    <w:tmpl w:val="4B2C4DAE"/>
    <w:lvl w:ilvl="0" w:tplc="A93263B6">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4">
    <w:nsid w:val="5A39153F"/>
    <w:multiLevelType w:val="hybridMultilevel"/>
    <w:tmpl w:val="F948C2B8"/>
    <w:lvl w:ilvl="0" w:tplc="5C90953E">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5">
    <w:nsid w:val="5B5B7EB4"/>
    <w:multiLevelType w:val="hybridMultilevel"/>
    <w:tmpl w:val="04022E2A"/>
    <w:lvl w:ilvl="0" w:tplc="A81A743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6">
    <w:nsid w:val="5C2C5602"/>
    <w:multiLevelType w:val="hybridMultilevel"/>
    <w:tmpl w:val="D77AE6DE"/>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7">
    <w:nsid w:val="5CE32E43"/>
    <w:multiLevelType w:val="hybridMultilevel"/>
    <w:tmpl w:val="E2B6EE26"/>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8">
    <w:nsid w:val="5D8C012F"/>
    <w:multiLevelType w:val="hybridMultilevel"/>
    <w:tmpl w:val="9D625E8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9">
    <w:nsid w:val="5DEB3A39"/>
    <w:multiLevelType w:val="hybridMultilevel"/>
    <w:tmpl w:val="C100B75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0">
    <w:nsid w:val="5E890B26"/>
    <w:multiLevelType w:val="hybridMultilevel"/>
    <w:tmpl w:val="7444D8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1">
    <w:nsid w:val="5F510272"/>
    <w:multiLevelType w:val="multilevel"/>
    <w:tmpl w:val="F88CDD34"/>
    <w:lvl w:ilvl="0">
      <w:start w:val="4"/>
      <w:numFmt w:val="decimal"/>
      <w:lvlText w:val="%1"/>
      <w:lvlJc w:val="left"/>
      <w:pPr>
        <w:ind w:left="360" w:hanging="360"/>
      </w:pPr>
      <w:rPr>
        <w:rFonts w:hint="default"/>
      </w:rPr>
    </w:lvl>
    <w:lvl w:ilvl="1">
      <w:start w:val="1"/>
      <w:numFmt w:val="decimal"/>
      <w:lvlText w:val="5.%2"/>
      <w:lvlJc w:val="left"/>
      <w:pPr>
        <w:ind w:left="1211" w:hanging="360"/>
      </w:pPr>
      <w:rPr>
        <w:rFonts w:hint="default"/>
        <w:b/>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162">
    <w:nsid w:val="5FDC570F"/>
    <w:multiLevelType w:val="hybridMultilevel"/>
    <w:tmpl w:val="31F4B8C6"/>
    <w:lvl w:ilvl="0" w:tplc="ACF6FAB6">
      <w:start w:val="1"/>
      <w:numFmt w:val="lowerLetter"/>
      <w:lvlText w:val="%1)"/>
      <w:lvlJc w:val="left"/>
      <w:pPr>
        <w:ind w:left="1778"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3">
    <w:nsid w:val="624B11FA"/>
    <w:multiLevelType w:val="hybridMultilevel"/>
    <w:tmpl w:val="F46A0AE6"/>
    <w:lvl w:ilvl="0" w:tplc="1458F7CE">
      <w:start w:val="8"/>
      <w:numFmt w:val="bullet"/>
      <w:lvlText w:val="-"/>
      <w:lvlJc w:val="left"/>
      <w:pPr>
        <w:ind w:left="360" w:hanging="360"/>
      </w:pPr>
      <w:rPr>
        <w:rFonts w:ascii="Arial" w:eastAsia="Calibri" w:hAnsi="Arial" w:cs="Arial" w:hint="default"/>
      </w:rPr>
    </w:lvl>
    <w:lvl w:ilvl="1" w:tplc="F5184548">
      <w:start w:val="1"/>
      <w:numFmt w:val="lowerLetter"/>
      <w:lvlText w:val="%2)"/>
      <w:lvlJc w:val="left"/>
      <w:pPr>
        <w:ind w:left="1080" w:hanging="360"/>
      </w:pPr>
      <w:rPr>
        <w:rFonts w:ascii="Arial" w:eastAsia="Times New Roman" w:hAnsi="Arial" w:cs="Arial"/>
      </w:rPr>
    </w:lvl>
    <w:lvl w:ilvl="2" w:tplc="0C0A0005">
      <w:start w:val="1"/>
      <w:numFmt w:val="bullet"/>
      <w:lvlText w:val=""/>
      <w:lvlJc w:val="left"/>
      <w:pPr>
        <w:ind w:left="1800" w:hanging="360"/>
      </w:pPr>
      <w:rPr>
        <w:rFonts w:ascii="Wingdings" w:hAnsi="Wingdings" w:hint="default"/>
      </w:rPr>
    </w:lvl>
    <w:lvl w:ilvl="3" w:tplc="9E2C78F6">
      <w:start w:val="1"/>
      <w:numFmt w:val="lowerRoman"/>
      <w:lvlText w:val="%4."/>
      <w:lvlJc w:val="left"/>
      <w:pPr>
        <w:ind w:left="2880" w:hanging="720"/>
      </w:pPr>
      <w:rPr>
        <w:rFonts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4">
    <w:nsid w:val="62C90856"/>
    <w:multiLevelType w:val="hybridMultilevel"/>
    <w:tmpl w:val="CC50A748"/>
    <w:lvl w:ilvl="0" w:tplc="0C0A000D">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5">
    <w:nsid w:val="63587DDE"/>
    <w:multiLevelType w:val="hybridMultilevel"/>
    <w:tmpl w:val="23D4F2E8"/>
    <w:lvl w:ilvl="0" w:tplc="2F3426C6">
      <w:start w:val="1"/>
      <w:numFmt w:val="lowerLetter"/>
      <w:lvlText w:val="%1)"/>
      <w:lvlJc w:val="left"/>
      <w:pPr>
        <w:ind w:left="1778"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6">
    <w:nsid w:val="6482187D"/>
    <w:multiLevelType w:val="multilevel"/>
    <w:tmpl w:val="00FAB9C6"/>
    <w:lvl w:ilvl="0">
      <w:start w:val="6"/>
      <w:numFmt w:val="decimal"/>
      <w:lvlText w:val="%1."/>
      <w:lvlJc w:val="left"/>
      <w:pPr>
        <w:ind w:left="360" w:hanging="360"/>
      </w:pPr>
      <w:rPr>
        <w:rFonts w:ascii="Arial" w:eastAsia="Times New Roman" w:hAnsi="Arial" w:cs="Arial" w:hint="default"/>
        <w:b w:val="0"/>
      </w:rPr>
    </w:lvl>
    <w:lvl w:ilvl="1">
      <w:start w:val="1"/>
      <w:numFmt w:val="decimal"/>
      <w:isLgl/>
      <w:lvlText w:val="%1.%2"/>
      <w:lvlJc w:val="left"/>
      <w:pPr>
        <w:ind w:left="61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167">
    <w:nsid w:val="65DD1EF6"/>
    <w:multiLevelType w:val="multilevel"/>
    <w:tmpl w:val="310CFBFE"/>
    <w:lvl w:ilvl="0">
      <w:start w:val="1"/>
      <w:numFmt w:val="decimal"/>
      <w:lvlText w:val="%1."/>
      <w:lvlJc w:val="left"/>
      <w:pPr>
        <w:ind w:left="360" w:hanging="360"/>
      </w:pPr>
      <w:rPr>
        <w:rFonts w:hint="default"/>
      </w:r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8">
    <w:nsid w:val="674A5ED0"/>
    <w:multiLevelType w:val="hybridMultilevel"/>
    <w:tmpl w:val="186AE61E"/>
    <w:lvl w:ilvl="0" w:tplc="6D0CEC2C">
      <w:start w:val="2"/>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9">
    <w:nsid w:val="67FF5DFE"/>
    <w:multiLevelType w:val="multilevel"/>
    <w:tmpl w:val="1CE83784"/>
    <w:lvl w:ilvl="0">
      <w:start w:val="1"/>
      <w:numFmt w:val="decimal"/>
      <w:lvlText w:val="%1."/>
      <w:lvlJc w:val="left"/>
      <w:pPr>
        <w:ind w:left="360" w:hanging="360"/>
      </w:pPr>
      <w:rPr>
        <w:rFonts w:hint="default"/>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0">
    <w:nsid w:val="68501D4E"/>
    <w:multiLevelType w:val="hybridMultilevel"/>
    <w:tmpl w:val="DF8480C2"/>
    <w:lvl w:ilvl="0" w:tplc="6D0CEC2C">
      <w:start w:val="2"/>
      <w:numFmt w:val="bullet"/>
      <w:lvlText w:val="-"/>
      <w:lvlJc w:val="left"/>
      <w:pPr>
        <w:ind w:left="360" w:hanging="360"/>
      </w:pPr>
      <w:rPr>
        <w:rFonts w:ascii="Arial" w:eastAsia="Times New Roman" w:hAnsi="Arial" w:cs="Arial" w:hint="default"/>
      </w:rPr>
    </w:lvl>
    <w:lvl w:ilvl="1" w:tplc="6D0CEC2C">
      <w:start w:val="2"/>
      <w:numFmt w:val="bullet"/>
      <w:lvlText w:val="-"/>
      <w:lvlJc w:val="left"/>
      <w:pPr>
        <w:ind w:left="1080" w:hanging="360"/>
      </w:pPr>
      <w:rPr>
        <w:rFonts w:ascii="Arial" w:eastAsia="Times New Roman" w:hAnsi="Arial" w:cs="Arial"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1">
    <w:nsid w:val="6851372F"/>
    <w:multiLevelType w:val="hybridMultilevel"/>
    <w:tmpl w:val="7D9E96A8"/>
    <w:lvl w:ilvl="0" w:tplc="8AAA300E">
      <w:start w:val="1"/>
      <w:numFmt w:val="lowerLetter"/>
      <w:lvlText w:val="%1)"/>
      <w:lvlJc w:val="left"/>
      <w:pPr>
        <w:ind w:left="1778"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2">
    <w:nsid w:val="69D84A04"/>
    <w:multiLevelType w:val="hybridMultilevel"/>
    <w:tmpl w:val="8F6207D4"/>
    <w:lvl w:ilvl="0" w:tplc="4F4A4BEA">
      <w:start w:val="1"/>
      <w:numFmt w:val="lowerLetter"/>
      <w:lvlText w:val="%1)"/>
      <w:lvlJc w:val="left"/>
      <w:pPr>
        <w:ind w:left="1778"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3">
    <w:nsid w:val="69FE798B"/>
    <w:multiLevelType w:val="hybridMultilevel"/>
    <w:tmpl w:val="16AC3732"/>
    <w:lvl w:ilvl="0" w:tplc="DFB83558">
      <w:start w:val="1"/>
      <w:numFmt w:val="lowerLetter"/>
      <w:lvlText w:val="%1)"/>
      <w:lvlJc w:val="left"/>
      <w:pPr>
        <w:ind w:left="1778"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4">
    <w:nsid w:val="6AAE6293"/>
    <w:multiLevelType w:val="multilevel"/>
    <w:tmpl w:val="33A8342C"/>
    <w:lvl w:ilvl="0">
      <w:start w:val="1"/>
      <w:numFmt w:val="decimal"/>
      <w:lvlText w:val="%1."/>
      <w:lvlJc w:val="left"/>
      <w:pPr>
        <w:ind w:left="360" w:hanging="360"/>
      </w:pPr>
      <w:rPr>
        <w:rFonts w:hint="default"/>
      </w:r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5">
    <w:nsid w:val="6B6A0A5D"/>
    <w:multiLevelType w:val="hybridMultilevel"/>
    <w:tmpl w:val="8C926226"/>
    <w:lvl w:ilvl="0" w:tplc="AA40CBA0">
      <w:numFmt w:val="bullet"/>
      <w:lvlText w:val="-"/>
      <w:lvlJc w:val="left"/>
      <w:pPr>
        <w:ind w:left="360" w:hanging="360"/>
      </w:pPr>
      <w:rPr>
        <w:rFonts w:ascii="Arial" w:eastAsia="Times New Roman" w:hAnsi="Arial" w:cs="Arial" w:hint="default"/>
      </w:rPr>
    </w:lvl>
    <w:lvl w:ilvl="1" w:tplc="280A0019" w:tentative="1">
      <w:start w:val="1"/>
      <w:numFmt w:val="bullet"/>
      <w:lvlText w:val="o"/>
      <w:lvlJc w:val="left"/>
      <w:pPr>
        <w:ind w:left="1080" w:hanging="360"/>
      </w:pPr>
      <w:rPr>
        <w:rFonts w:ascii="Courier New" w:hAnsi="Courier New" w:cs="Courier New" w:hint="default"/>
      </w:rPr>
    </w:lvl>
    <w:lvl w:ilvl="2" w:tplc="280A001B" w:tentative="1">
      <w:start w:val="1"/>
      <w:numFmt w:val="bullet"/>
      <w:lvlText w:val=""/>
      <w:lvlJc w:val="left"/>
      <w:pPr>
        <w:ind w:left="1800" w:hanging="360"/>
      </w:pPr>
      <w:rPr>
        <w:rFonts w:ascii="Wingdings" w:hAnsi="Wingdings" w:hint="default"/>
      </w:rPr>
    </w:lvl>
    <w:lvl w:ilvl="3" w:tplc="280A000F" w:tentative="1">
      <w:start w:val="1"/>
      <w:numFmt w:val="bullet"/>
      <w:lvlText w:val=""/>
      <w:lvlJc w:val="left"/>
      <w:pPr>
        <w:ind w:left="2520" w:hanging="360"/>
      </w:pPr>
      <w:rPr>
        <w:rFonts w:ascii="Symbol" w:hAnsi="Symbol" w:hint="default"/>
      </w:rPr>
    </w:lvl>
    <w:lvl w:ilvl="4" w:tplc="280A0019" w:tentative="1">
      <w:start w:val="1"/>
      <w:numFmt w:val="bullet"/>
      <w:lvlText w:val="o"/>
      <w:lvlJc w:val="left"/>
      <w:pPr>
        <w:ind w:left="3240" w:hanging="360"/>
      </w:pPr>
      <w:rPr>
        <w:rFonts w:ascii="Courier New" w:hAnsi="Courier New" w:cs="Courier New" w:hint="default"/>
      </w:rPr>
    </w:lvl>
    <w:lvl w:ilvl="5" w:tplc="280A001B" w:tentative="1">
      <w:start w:val="1"/>
      <w:numFmt w:val="bullet"/>
      <w:lvlText w:val=""/>
      <w:lvlJc w:val="left"/>
      <w:pPr>
        <w:ind w:left="3960" w:hanging="360"/>
      </w:pPr>
      <w:rPr>
        <w:rFonts w:ascii="Wingdings" w:hAnsi="Wingdings" w:hint="default"/>
      </w:rPr>
    </w:lvl>
    <w:lvl w:ilvl="6" w:tplc="280A000F" w:tentative="1">
      <w:start w:val="1"/>
      <w:numFmt w:val="bullet"/>
      <w:lvlText w:val=""/>
      <w:lvlJc w:val="left"/>
      <w:pPr>
        <w:ind w:left="4680" w:hanging="360"/>
      </w:pPr>
      <w:rPr>
        <w:rFonts w:ascii="Symbol" w:hAnsi="Symbol" w:hint="default"/>
      </w:rPr>
    </w:lvl>
    <w:lvl w:ilvl="7" w:tplc="280A0019" w:tentative="1">
      <w:start w:val="1"/>
      <w:numFmt w:val="bullet"/>
      <w:lvlText w:val="o"/>
      <w:lvlJc w:val="left"/>
      <w:pPr>
        <w:ind w:left="5400" w:hanging="360"/>
      </w:pPr>
      <w:rPr>
        <w:rFonts w:ascii="Courier New" w:hAnsi="Courier New" w:cs="Courier New" w:hint="default"/>
      </w:rPr>
    </w:lvl>
    <w:lvl w:ilvl="8" w:tplc="280A001B" w:tentative="1">
      <w:start w:val="1"/>
      <w:numFmt w:val="bullet"/>
      <w:lvlText w:val=""/>
      <w:lvlJc w:val="left"/>
      <w:pPr>
        <w:ind w:left="6120" w:hanging="360"/>
      </w:pPr>
      <w:rPr>
        <w:rFonts w:ascii="Wingdings" w:hAnsi="Wingdings" w:hint="default"/>
      </w:rPr>
    </w:lvl>
  </w:abstractNum>
  <w:abstractNum w:abstractNumId="176">
    <w:nsid w:val="6CBF19FB"/>
    <w:multiLevelType w:val="hybridMultilevel"/>
    <w:tmpl w:val="BCDE1412"/>
    <w:lvl w:ilvl="0" w:tplc="AA40CBA0">
      <w:start w:val="8"/>
      <w:numFmt w:val="bullet"/>
      <w:lvlText w:val="-"/>
      <w:lvlJc w:val="left"/>
      <w:pPr>
        <w:ind w:left="360" w:hanging="360"/>
      </w:pPr>
      <w:rPr>
        <w:rFonts w:ascii="Arial" w:eastAsia="Calibri" w:hAnsi="Arial" w:cs="Arial" w:hint="default"/>
      </w:rPr>
    </w:lvl>
    <w:lvl w:ilvl="1" w:tplc="280A0019">
      <w:start w:val="1"/>
      <w:numFmt w:val="bullet"/>
      <w:lvlText w:val="o"/>
      <w:lvlJc w:val="left"/>
      <w:pPr>
        <w:ind w:left="1080" w:hanging="360"/>
      </w:pPr>
      <w:rPr>
        <w:rFonts w:ascii="Courier New" w:hAnsi="Courier New" w:cs="Courier New" w:hint="default"/>
      </w:rPr>
    </w:lvl>
    <w:lvl w:ilvl="2" w:tplc="280A001B" w:tentative="1">
      <w:start w:val="1"/>
      <w:numFmt w:val="bullet"/>
      <w:lvlText w:val=""/>
      <w:lvlJc w:val="left"/>
      <w:pPr>
        <w:ind w:left="1800" w:hanging="360"/>
      </w:pPr>
      <w:rPr>
        <w:rFonts w:ascii="Wingdings" w:hAnsi="Wingdings" w:hint="default"/>
      </w:rPr>
    </w:lvl>
    <w:lvl w:ilvl="3" w:tplc="280A000F" w:tentative="1">
      <w:start w:val="1"/>
      <w:numFmt w:val="bullet"/>
      <w:lvlText w:val=""/>
      <w:lvlJc w:val="left"/>
      <w:pPr>
        <w:ind w:left="2520" w:hanging="360"/>
      </w:pPr>
      <w:rPr>
        <w:rFonts w:ascii="Symbol" w:hAnsi="Symbol" w:hint="default"/>
      </w:rPr>
    </w:lvl>
    <w:lvl w:ilvl="4" w:tplc="280A0019" w:tentative="1">
      <w:start w:val="1"/>
      <w:numFmt w:val="bullet"/>
      <w:lvlText w:val="o"/>
      <w:lvlJc w:val="left"/>
      <w:pPr>
        <w:ind w:left="3240" w:hanging="360"/>
      </w:pPr>
      <w:rPr>
        <w:rFonts w:ascii="Courier New" w:hAnsi="Courier New" w:cs="Courier New" w:hint="default"/>
      </w:rPr>
    </w:lvl>
    <w:lvl w:ilvl="5" w:tplc="280A001B" w:tentative="1">
      <w:start w:val="1"/>
      <w:numFmt w:val="bullet"/>
      <w:lvlText w:val=""/>
      <w:lvlJc w:val="left"/>
      <w:pPr>
        <w:ind w:left="3960" w:hanging="360"/>
      </w:pPr>
      <w:rPr>
        <w:rFonts w:ascii="Wingdings" w:hAnsi="Wingdings" w:hint="default"/>
      </w:rPr>
    </w:lvl>
    <w:lvl w:ilvl="6" w:tplc="280A000F" w:tentative="1">
      <w:start w:val="1"/>
      <w:numFmt w:val="bullet"/>
      <w:lvlText w:val=""/>
      <w:lvlJc w:val="left"/>
      <w:pPr>
        <w:ind w:left="4680" w:hanging="360"/>
      </w:pPr>
      <w:rPr>
        <w:rFonts w:ascii="Symbol" w:hAnsi="Symbol" w:hint="default"/>
      </w:rPr>
    </w:lvl>
    <w:lvl w:ilvl="7" w:tplc="280A0019" w:tentative="1">
      <w:start w:val="1"/>
      <w:numFmt w:val="bullet"/>
      <w:lvlText w:val="o"/>
      <w:lvlJc w:val="left"/>
      <w:pPr>
        <w:ind w:left="5400" w:hanging="360"/>
      </w:pPr>
      <w:rPr>
        <w:rFonts w:ascii="Courier New" w:hAnsi="Courier New" w:cs="Courier New" w:hint="default"/>
      </w:rPr>
    </w:lvl>
    <w:lvl w:ilvl="8" w:tplc="280A001B" w:tentative="1">
      <w:start w:val="1"/>
      <w:numFmt w:val="bullet"/>
      <w:lvlText w:val=""/>
      <w:lvlJc w:val="left"/>
      <w:pPr>
        <w:ind w:left="6120" w:hanging="360"/>
      </w:pPr>
      <w:rPr>
        <w:rFonts w:ascii="Wingdings" w:hAnsi="Wingdings" w:hint="default"/>
      </w:rPr>
    </w:lvl>
  </w:abstractNum>
  <w:abstractNum w:abstractNumId="177">
    <w:nsid w:val="6D621319"/>
    <w:multiLevelType w:val="hybridMultilevel"/>
    <w:tmpl w:val="1564E2FC"/>
    <w:lvl w:ilvl="0" w:tplc="8890738A">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8">
    <w:nsid w:val="6E812673"/>
    <w:multiLevelType w:val="hybridMultilevel"/>
    <w:tmpl w:val="9A9242A4"/>
    <w:lvl w:ilvl="0" w:tplc="F61E7C94">
      <w:start w:val="1"/>
      <w:numFmt w:val="lowerLetter"/>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9">
    <w:nsid w:val="6EE64B66"/>
    <w:multiLevelType w:val="hybridMultilevel"/>
    <w:tmpl w:val="4EFCAA5A"/>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0">
    <w:nsid w:val="6F68265A"/>
    <w:multiLevelType w:val="hybridMultilevel"/>
    <w:tmpl w:val="00647C30"/>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1">
    <w:nsid w:val="708154C0"/>
    <w:multiLevelType w:val="multilevel"/>
    <w:tmpl w:val="32869726"/>
    <w:lvl w:ilvl="0">
      <w:start w:val="1"/>
      <w:numFmt w:val="decimal"/>
      <w:lvlText w:val="%1."/>
      <w:lvlJc w:val="left"/>
      <w:pPr>
        <w:ind w:left="360" w:hanging="360"/>
      </w:pPr>
      <w:rPr>
        <w:rFonts w:ascii="Arial" w:eastAsia="Times New Roman" w:hAnsi="Arial" w:cs="Arial"/>
        <w:b w:val="0"/>
      </w:rPr>
    </w:lvl>
    <w:lvl w:ilvl="1">
      <w:start w:val="19"/>
      <w:numFmt w:val="decimal"/>
      <w:isLgl/>
      <w:lvlText w:val="%1.%2."/>
      <w:lvlJc w:val="left"/>
      <w:pPr>
        <w:ind w:left="735" w:hanging="55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2880" w:hanging="1440"/>
      </w:pPr>
      <w:rPr>
        <w:rFonts w:hint="default"/>
      </w:rPr>
    </w:lvl>
  </w:abstractNum>
  <w:abstractNum w:abstractNumId="182">
    <w:nsid w:val="70930645"/>
    <w:multiLevelType w:val="hybridMultilevel"/>
    <w:tmpl w:val="566AAFAC"/>
    <w:lvl w:ilvl="0" w:tplc="99526AA6">
      <w:start w:val="1"/>
      <w:numFmt w:val="lowerLetter"/>
      <w:lvlText w:val="%1)"/>
      <w:lvlJc w:val="left"/>
      <w:pPr>
        <w:ind w:left="1778"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3">
    <w:nsid w:val="70C86C0A"/>
    <w:multiLevelType w:val="multilevel"/>
    <w:tmpl w:val="EB220BE4"/>
    <w:lvl w:ilvl="0">
      <w:start w:val="1"/>
      <w:numFmt w:val="decimal"/>
      <w:lvlText w:val="%1."/>
      <w:lvlJc w:val="left"/>
      <w:pPr>
        <w:ind w:left="360" w:hanging="360"/>
      </w:pPr>
      <w:rPr>
        <w:rFonts w:ascii="Arial" w:eastAsia="Times New Roman" w:hAnsi="Arial" w:cs="Arial"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84">
    <w:nsid w:val="738D3C63"/>
    <w:multiLevelType w:val="hybridMultilevel"/>
    <w:tmpl w:val="BD2E1B18"/>
    <w:lvl w:ilvl="0" w:tplc="EA1E1D36">
      <w:start w:val="2"/>
      <w:numFmt w:val="bullet"/>
      <w:lvlText w:val="-"/>
      <w:lvlJc w:val="left"/>
      <w:pPr>
        <w:ind w:left="720" w:hanging="360"/>
      </w:pPr>
      <w:rPr>
        <w:rFonts w:ascii="Arial" w:eastAsia="Times New Roman" w:hAnsi="Arial" w:cs="Arial" w:hint="default"/>
      </w:rPr>
    </w:lvl>
    <w:lvl w:ilvl="1" w:tplc="E5FCA350">
      <w:start w:val="1"/>
      <w:numFmt w:val="bullet"/>
      <w:lvlText w:val="o"/>
      <w:lvlJc w:val="left"/>
      <w:pPr>
        <w:ind w:left="1440" w:hanging="360"/>
      </w:pPr>
      <w:rPr>
        <w:rFonts w:ascii="Courier New" w:hAnsi="Courier New" w:cs="Courier New" w:hint="default"/>
      </w:rPr>
    </w:lvl>
    <w:lvl w:ilvl="2" w:tplc="CE2AA366" w:tentative="1">
      <w:start w:val="1"/>
      <w:numFmt w:val="bullet"/>
      <w:lvlText w:val=""/>
      <w:lvlJc w:val="left"/>
      <w:pPr>
        <w:ind w:left="2160" w:hanging="360"/>
      </w:pPr>
      <w:rPr>
        <w:rFonts w:ascii="Wingdings" w:hAnsi="Wingdings" w:hint="default"/>
      </w:rPr>
    </w:lvl>
    <w:lvl w:ilvl="3" w:tplc="E8F4807C" w:tentative="1">
      <w:start w:val="1"/>
      <w:numFmt w:val="bullet"/>
      <w:lvlText w:val=""/>
      <w:lvlJc w:val="left"/>
      <w:pPr>
        <w:ind w:left="2880" w:hanging="360"/>
      </w:pPr>
      <w:rPr>
        <w:rFonts w:ascii="Symbol" w:hAnsi="Symbol" w:hint="default"/>
      </w:rPr>
    </w:lvl>
    <w:lvl w:ilvl="4" w:tplc="8EDAD346" w:tentative="1">
      <w:start w:val="1"/>
      <w:numFmt w:val="bullet"/>
      <w:lvlText w:val="o"/>
      <w:lvlJc w:val="left"/>
      <w:pPr>
        <w:ind w:left="3600" w:hanging="360"/>
      </w:pPr>
      <w:rPr>
        <w:rFonts w:ascii="Courier New" w:hAnsi="Courier New" w:cs="Courier New" w:hint="default"/>
      </w:rPr>
    </w:lvl>
    <w:lvl w:ilvl="5" w:tplc="AC7CA724" w:tentative="1">
      <w:start w:val="1"/>
      <w:numFmt w:val="bullet"/>
      <w:lvlText w:val=""/>
      <w:lvlJc w:val="left"/>
      <w:pPr>
        <w:ind w:left="4320" w:hanging="360"/>
      </w:pPr>
      <w:rPr>
        <w:rFonts w:ascii="Wingdings" w:hAnsi="Wingdings" w:hint="default"/>
      </w:rPr>
    </w:lvl>
    <w:lvl w:ilvl="6" w:tplc="BA36320C" w:tentative="1">
      <w:start w:val="1"/>
      <w:numFmt w:val="bullet"/>
      <w:lvlText w:val=""/>
      <w:lvlJc w:val="left"/>
      <w:pPr>
        <w:ind w:left="5040" w:hanging="360"/>
      </w:pPr>
      <w:rPr>
        <w:rFonts w:ascii="Symbol" w:hAnsi="Symbol" w:hint="default"/>
      </w:rPr>
    </w:lvl>
    <w:lvl w:ilvl="7" w:tplc="682CD7BE" w:tentative="1">
      <w:start w:val="1"/>
      <w:numFmt w:val="bullet"/>
      <w:lvlText w:val="o"/>
      <w:lvlJc w:val="left"/>
      <w:pPr>
        <w:ind w:left="5760" w:hanging="360"/>
      </w:pPr>
      <w:rPr>
        <w:rFonts w:ascii="Courier New" w:hAnsi="Courier New" w:cs="Courier New" w:hint="default"/>
      </w:rPr>
    </w:lvl>
    <w:lvl w:ilvl="8" w:tplc="45261BDE" w:tentative="1">
      <w:start w:val="1"/>
      <w:numFmt w:val="bullet"/>
      <w:lvlText w:val=""/>
      <w:lvlJc w:val="left"/>
      <w:pPr>
        <w:ind w:left="6480" w:hanging="360"/>
      </w:pPr>
      <w:rPr>
        <w:rFonts w:ascii="Wingdings" w:hAnsi="Wingdings" w:hint="default"/>
      </w:rPr>
    </w:lvl>
  </w:abstractNum>
  <w:abstractNum w:abstractNumId="185">
    <w:nsid w:val="7432761C"/>
    <w:multiLevelType w:val="hybridMultilevel"/>
    <w:tmpl w:val="C180F16E"/>
    <w:lvl w:ilvl="0" w:tplc="80FEF452">
      <w:start w:val="1"/>
      <w:numFmt w:val="bullet"/>
      <w:lvlText w:val="-"/>
      <w:lvlJc w:val="left"/>
      <w:pPr>
        <w:ind w:left="720" w:hanging="360"/>
      </w:pPr>
      <w:rPr>
        <w:rFonts w:ascii="Arial" w:eastAsia="Times New Roman" w:hAnsi="Arial" w:cs="Arial" w:hint="default"/>
      </w:rPr>
    </w:lvl>
    <w:lvl w:ilvl="1" w:tplc="6D0CEC2C">
      <w:start w:val="2"/>
      <w:numFmt w:val="bullet"/>
      <w:lvlText w:val="-"/>
      <w:lvlJc w:val="left"/>
      <w:pPr>
        <w:ind w:left="1440" w:hanging="360"/>
      </w:pPr>
      <w:rPr>
        <w:rFonts w:ascii="Arial" w:eastAsia="Times New Roman"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6">
    <w:nsid w:val="743B4F55"/>
    <w:multiLevelType w:val="hybridMultilevel"/>
    <w:tmpl w:val="01300F7E"/>
    <w:lvl w:ilvl="0" w:tplc="A0DC87C4">
      <w:start w:val="1"/>
      <w:numFmt w:val="lowerLetter"/>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7">
    <w:nsid w:val="750226BF"/>
    <w:multiLevelType w:val="hybridMultilevel"/>
    <w:tmpl w:val="05864D0E"/>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8">
    <w:nsid w:val="75395B65"/>
    <w:multiLevelType w:val="hybridMultilevel"/>
    <w:tmpl w:val="E1F65C2C"/>
    <w:lvl w:ilvl="0" w:tplc="6D0CEC2C">
      <w:start w:val="2"/>
      <w:numFmt w:val="bullet"/>
      <w:lvlText w:val="-"/>
      <w:lvlJc w:val="left"/>
      <w:pPr>
        <w:ind w:left="360" w:hanging="360"/>
      </w:pPr>
      <w:rPr>
        <w:rFonts w:ascii="Arial" w:eastAsia="Times New Roman"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89">
    <w:nsid w:val="75911B9E"/>
    <w:multiLevelType w:val="hybridMultilevel"/>
    <w:tmpl w:val="5276FE52"/>
    <w:lvl w:ilvl="0" w:tplc="1458F7CE">
      <w:start w:val="8"/>
      <w:numFmt w:val="bullet"/>
      <w:lvlText w:val="-"/>
      <w:lvlJc w:val="left"/>
      <w:pPr>
        <w:ind w:left="360" w:hanging="360"/>
      </w:pPr>
      <w:rPr>
        <w:rFonts w:ascii="Arial" w:eastAsia="Calibri"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0">
    <w:nsid w:val="75B900BD"/>
    <w:multiLevelType w:val="hybridMultilevel"/>
    <w:tmpl w:val="E648197E"/>
    <w:lvl w:ilvl="0" w:tplc="80FEF452">
      <w:start w:val="1"/>
      <w:numFmt w:val="bullet"/>
      <w:lvlText w:val="-"/>
      <w:lvlJc w:val="left"/>
      <w:pPr>
        <w:ind w:left="720" w:hanging="360"/>
      </w:pPr>
      <w:rPr>
        <w:rFonts w:ascii="Arial" w:eastAsia="Times New Roman" w:hAnsi="Arial" w:cs="Arial" w:hint="default"/>
      </w:rPr>
    </w:lvl>
    <w:lvl w:ilvl="1" w:tplc="6D0CEC2C">
      <w:start w:val="2"/>
      <w:numFmt w:val="bullet"/>
      <w:lvlText w:val="-"/>
      <w:lvlJc w:val="left"/>
      <w:pPr>
        <w:ind w:left="1440" w:hanging="360"/>
      </w:pPr>
      <w:rPr>
        <w:rFonts w:ascii="Arial" w:eastAsia="Times New Roman"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1">
    <w:nsid w:val="78732F32"/>
    <w:multiLevelType w:val="hybridMultilevel"/>
    <w:tmpl w:val="B080AF34"/>
    <w:lvl w:ilvl="0" w:tplc="32A2ECF4">
      <w:start w:val="1"/>
      <w:numFmt w:val="bullet"/>
      <w:lvlText w:val=""/>
      <w:lvlJc w:val="left"/>
      <w:pPr>
        <w:ind w:left="720" w:hanging="360"/>
      </w:pPr>
      <w:rPr>
        <w:rFonts w:ascii="Wingdings" w:hAnsi="Wingdings" w:hint="default"/>
      </w:rPr>
    </w:lvl>
    <w:lvl w:ilvl="1" w:tplc="DA1AB576" w:tentative="1">
      <w:start w:val="1"/>
      <w:numFmt w:val="bullet"/>
      <w:lvlText w:val="o"/>
      <w:lvlJc w:val="left"/>
      <w:pPr>
        <w:ind w:left="1440" w:hanging="360"/>
      </w:pPr>
      <w:rPr>
        <w:rFonts w:ascii="Courier New" w:hAnsi="Courier New" w:cs="Courier New" w:hint="default"/>
      </w:rPr>
    </w:lvl>
    <w:lvl w:ilvl="2" w:tplc="EE86485A" w:tentative="1">
      <w:start w:val="1"/>
      <w:numFmt w:val="bullet"/>
      <w:lvlText w:val=""/>
      <w:lvlJc w:val="left"/>
      <w:pPr>
        <w:ind w:left="2160" w:hanging="360"/>
      </w:pPr>
      <w:rPr>
        <w:rFonts w:ascii="Wingdings" w:hAnsi="Wingdings" w:hint="default"/>
      </w:rPr>
    </w:lvl>
    <w:lvl w:ilvl="3" w:tplc="27184C44" w:tentative="1">
      <w:start w:val="1"/>
      <w:numFmt w:val="bullet"/>
      <w:lvlText w:val=""/>
      <w:lvlJc w:val="left"/>
      <w:pPr>
        <w:ind w:left="2880" w:hanging="360"/>
      </w:pPr>
      <w:rPr>
        <w:rFonts w:ascii="Symbol" w:hAnsi="Symbol" w:hint="default"/>
      </w:rPr>
    </w:lvl>
    <w:lvl w:ilvl="4" w:tplc="5DEE0A2C" w:tentative="1">
      <w:start w:val="1"/>
      <w:numFmt w:val="bullet"/>
      <w:lvlText w:val="o"/>
      <w:lvlJc w:val="left"/>
      <w:pPr>
        <w:ind w:left="3600" w:hanging="360"/>
      </w:pPr>
      <w:rPr>
        <w:rFonts w:ascii="Courier New" w:hAnsi="Courier New" w:cs="Courier New" w:hint="default"/>
      </w:rPr>
    </w:lvl>
    <w:lvl w:ilvl="5" w:tplc="A4442D20" w:tentative="1">
      <w:start w:val="1"/>
      <w:numFmt w:val="bullet"/>
      <w:lvlText w:val=""/>
      <w:lvlJc w:val="left"/>
      <w:pPr>
        <w:ind w:left="4320" w:hanging="360"/>
      </w:pPr>
      <w:rPr>
        <w:rFonts w:ascii="Wingdings" w:hAnsi="Wingdings" w:hint="default"/>
      </w:rPr>
    </w:lvl>
    <w:lvl w:ilvl="6" w:tplc="858A8C9A" w:tentative="1">
      <w:start w:val="1"/>
      <w:numFmt w:val="bullet"/>
      <w:lvlText w:val=""/>
      <w:lvlJc w:val="left"/>
      <w:pPr>
        <w:ind w:left="5040" w:hanging="360"/>
      </w:pPr>
      <w:rPr>
        <w:rFonts w:ascii="Symbol" w:hAnsi="Symbol" w:hint="default"/>
      </w:rPr>
    </w:lvl>
    <w:lvl w:ilvl="7" w:tplc="6E669FB4" w:tentative="1">
      <w:start w:val="1"/>
      <w:numFmt w:val="bullet"/>
      <w:lvlText w:val="o"/>
      <w:lvlJc w:val="left"/>
      <w:pPr>
        <w:ind w:left="5760" w:hanging="360"/>
      </w:pPr>
      <w:rPr>
        <w:rFonts w:ascii="Courier New" w:hAnsi="Courier New" w:cs="Courier New" w:hint="default"/>
      </w:rPr>
    </w:lvl>
    <w:lvl w:ilvl="8" w:tplc="2932D1C8" w:tentative="1">
      <w:start w:val="1"/>
      <w:numFmt w:val="bullet"/>
      <w:lvlText w:val=""/>
      <w:lvlJc w:val="left"/>
      <w:pPr>
        <w:ind w:left="6480" w:hanging="360"/>
      </w:pPr>
      <w:rPr>
        <w:rFonts w:ascii="Wingdings" w:hAnsi="Wingdings" w:hint="default"/>
      </w:rPr>
    </w:lvl>
  </w:abstractNum>
  <w:abstractNum w:abstractNumId="192">
    <w:nsid w:val="7AA1410E"/>
    <w:multiLevelType w:val="hybridMultilevel"/>
    <w:tmpl w:val="E828DBB8"/>
    <w:lvl w:ilvl="0" w:tplc="6D0CEC2C">
      <w:start w:val="2"/>
      <w:numFmt w:val="bullet"/>
      <w:lvlText w:val="-"/>
      <w:lvlJc w:val="left"/>
      <w:pPr>
        <w:ind w:left="360" w:hanging="360"/>
      </w:pPr>
      <w:rPr>
        <w:rFonts w:ascii="Arial" w:eastAsia="Times New Roman"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93">
    <w:nsid w:val="7C022611"/>
    <w:multiLevelType w:val="hybridMultilevel"/>
    <w:tmpl w:val="22404F34"/>
    <w:lvl w:ilvl="0" w:tplc="80FEF452">
      <w:start w:val="1"/>
      <w:numFmt w:val="bullet"/>
      <w:lvlText w:val="-"/>
      <w:lvlJc w:val="left"/>
      <w:pPr>
        <w:ind w:left="720" w:hanging="360"/>
      </w:pPr>
      <w:rPr>
        <w:rFonts w:ascii="Arial" w:eastAsia="Times New Roman" w:hAnsi="Arial" w:cs="Arial" w:hint="default"/>
      </w:rPr>
    </w:lvl>
    <w:lvl w:ilvl="1" w:tplc="6D0CEC2C">
      <w:start w:val="2"/>
      <w:numFmt w:val="bullet"/>
      <w:lvlText w:val="-"/>
      <w:lvlJc w:val="left"/>
      <w:pPr>
        <w:ind w:left="1440" w:hanging="360"/>
      </w:pPr>
      <w:rPr>
        <w:rFonts w:ascii="Arial" w:eastAsia="Times New Roman"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4">
    <w:nsid w:val="7CDD6F47"/>
    <w:multiLevelType w:val="hybridMultilevel"/>
    <w:tmpl w:val="A43291F4"/>
    <w:lvl w:ilvl="0" w:tplc="6D0CEC2C">
      <w:start w:val="2"/>
      <w:numFmt w:val="bullet"/>
      <w:lvlText w:val="-"/>
      <w:lvlJc w:val="left"/>
      <w:pPr>
        <w:ind w:left="1068" w:hanging="360"/>
      </w:pPr>
      <w:rPr>
        <w:rFonts w:ascii="Arial" w:eastAsia="Times New Roman"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95">
    <w:nsid w:val="7E596B56"/>
    <w:multiLevelType w:val="hybridMultilevel"/>
    <w:tmpl w:val="25406DB0"/>
    <w:lvl w:ilvl="0" w:tplc="C3A2ABD2">
      <w:start w:val="1"/>
      <w:numFmt w:val="lowerLetter"/>
      <w:lvlText w:val="%1)"/>
      <w:lvlJc w:val="left"/>
      <w:pPr>
        <w:ind w:left="1778" w:hanging="360"/>
      </w:pPr>
      <w:rPr>
        <w:rFonts w:hint="default"/>
      </w:rPr>
    </w:lvl>
    <w:lvl w:ilvl="1" w:tplc="280A0019" w:tentative="1">
      <w:start w:val="1"/>
      <w:numFmt w:val="lowerLetter"/>
      <w:lvlText w:val="%2."/>
      <w:lvlJc w:val="left"/>
      <w:pPr>
        <w:ind w:left="2498" w:hanging="360"/>
      </w:pPr>
    </w:lvl>
    <w:lvl w:ilvl="2" w:tplc="280A001B" w:tentative="1">
      <w:start w:val="1"/>
      <w:numFmt w:val="lowerRoman"/>
      <w:lvlText w:val="%3."/>
      <w:lvlJc w:val="right"/>
      <w:pPr>
        <w:ind w:left="3218" w:hanging="180"/>
      </w:pPr>
    </w:lvl>
    <w:lvl w:ilvl="3" w:tplc="280A000F" w:tentative="1">
      <w:start w:val="1"/>
      <w:numFmt w:val="decimal"/>
      <w:lvlText w:val="%4."/>
      <w:lvlJc w:val="left"/>
      <w:pPr>
        <w:ind w:left="3938" w:hanging="360"/>
      </w:pPr>
    </w:lvl>
    <w:lvl w:ilvl="4" w:tplc="280A0019" w:tentative="1">
      <w:start w:val="1"/>
      <w:numFmt w:val="lowerLetter"/>
      <w:lvlText w:val="%5."/>
      <w:lvlJc w:val="left"/>
      <w:pPr>
        <w:ind w:left="4658" w:hanging="360"/>
      </w:pPr>
    </w:lvl>
    <w:lvl w:ilvl="5" w:tplc="280A001B" w:tentative="1">
      <w:start w:val="1"/>
      <w:numFmt w:val="lowerRoman"/>
      <w:lvlText w:val="%6."/>
      <w:lvlJc w:val="right"/>
      <w:pPr>
        <w:ind w:left="5378" w:hanging="180"/>
      </w:pPr>
    </w:lvl>
    <w:lvl w:ilvl="6" w:tplc="280A000F" w:tentative="1">
      <w:start w:val="1"/>
      <w:numFmt w:val="decimal"/>
      <w:lvlText w:val="%7."/>
      <w:lvlJc w:val="left"/>
      <w:pPr>
        <w:ind w:left="6098" w:hanging="360"/>
      </w:pPr>
    </w:lvl>
    <w:lvl w:ilvl="7" w:tplc="280A0019" w:tentative="1">
      <w:start w:val="1"/>
      <w:numFmt w:val="lowerLetter"/>
      <w:lvlText w:val="%8."/>
      <w:lvlJc w:val="left"/>
      <w:pPr>
        <w:ind w:left="6818" w:hanging="360"/>
      </w:pPr>
    </w:lvl>
    <w:lvl w:ilvl="8" w:tplc="280A001B" w:tentative="1">
      <w:start w:val="1"/>
      <w:numFmt w:val="lowerRoman"/>
      <w:lvlText w:val="%9."/>
      <w:lvlJc w:val="right"/>
      <w:pPr>
        <w:ind w:left="7538" w:hanging="180"/>
      </w:pPr>
    </w:lvl>
  </w:abstractNum>
  <w:abstractNum w:abstractNumId="196">
    <w:nsid w:val="7E637B4A"/>
    <w:multiLevelType w:val="hybridMultilevel"/>
    <w:tmpl w:val="1A2ECA9C"/>
    <w:lvl w:ilvl="0" w:tplc="DC5085A2">
      <w:start w:val="1"/>
      <w:numFmt w:val="decimal"/>
      <w:lvlText w:val="%1."/>
      <w:lvlJc w:val="left"/>
      <w:pPr>
        <w:ind w:left="36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7">
    <w:nsid w:val="7F4438D1"/>
    <w:multiLevelType w:val="hybridMultilevel"/>
    <w:tmpl w:val="F1CE2A86"/>
    <w:lvl w:ilvl="0" w:tplc="0C0A0019">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8">
    <w:nsid w:val="7FC634CD"/>
    <w:multiLevelType w:val="hybridMultilevel"/>
    <w:tmpl w:val="ADC8883E"/>
    <w:lvl w:ilvl="0" w:tplc="02663B80">
      <w:start w:val="1"/>
      <w:numFmt w:val="lowerLetter"/>
      <w:lvlText w:val="%1)"/>
      <w:lvlJc w:val="left"/>
      <w:pPr>
        <w:ind w:left="1778"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9">
    <w:nsid w:val="7FE5580B"/>
    <w:multiLevelType w:val="hybridMultilevel"/>
    <w:tmpl w:val="FDCE8A10"/>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47"/>
  </w:num>
  <w:num w:numId="2">
    <w:abstractNumId w:val="18"/>
  </w:num>
  <w:num w:numId="3">
    <w:abstractNumId w:val="63"/>
  </w:num>
  <w:num w:numId="4">
    <w:abstractNumId w:val="12"/>
  </w:num>
  <w:num w:numId="5">
    <w:abstractNumId w:val="122"/>
  </w:num>
  <w:num w:numId="6">
    <w:abstractNumId w:val="191"/>
  </w:num>
  <w:num w:numId="7">
    <w:abstractNumId w:val="25"/>
  </w:num>
  <w:num w:numId="8">
    <w:abstractNumId w:val="142"/>
  </w:num>
  <w:num w:numId="9">
    <w:abstractNumId w:val="46"/>
  </w:num>
  <w:num w:numId="10">
    <w:abstractNumId w:val="1"/>
  </w:num>
  <w:num w:numId="11">
    <w:abstractNumId w:val="59"/>
  </w:num>
  <w:num w:numId="12">
    <w:abstractNumId w:val="13"/>
  </w:num>
  <w:num w:numId="13">
    <w:abstractNumId w:val="19"/>
  </w:num>
  <w:num w:numId="14">
    <w:abstractNumId w:val="181"/>
  </w:num>
  <w:num w:numId="15">
    <w:abstractNumId w:val="151"/>
  </w:num>
  <w:num w:numId="16">
    <w:abstractNumId w:val="116"/>
  </w:num>
  <w:num w:numId="17">
    <w:abstractNumId w:val="105"/>
  </w:num>
  <w:num w:numId="18">
    <w:abstractNumId w:val="115"/>
  </w:num>
  <w:num w:numId="19">
    <w:abstractNumId w:val="107"/>
  </w:num>
  <w:num w:numId="20">
    <w:abstractNumId w:val="184"/>
  </w:num>
  <w:num w:numId="21">
    <w:abstractNumId w:val="169"/>
  </w:num>
  <w:num w:numId="22">
    <w:abstractNumId w:val="143"/>
  </w:num>
  <w:num w:numId="23">
    <w:abstractNumId w:val="15"/>
  </w:num>
  <w:num w:numId="24">
    <w:abstractNumId w:val="138"/>
  </w:num>
  <w:num w:numId="25">
    <w:abstractNumId w:val="55"/>
  </w:num>
  <w:num w:numId="26">
    <w:abstractNumId w:val="147"/>
  </w:num>
  <w:num w:numId="27">
    <w:abstractNumId w:val="60"/>
  </w:num>
  <w:num w:numId="28">
    <w:abstractNumId w:val="111"/>
  </w:num>
  <w:num w:numId="29">
    <w:abstractNumId w:val="183"/>
  </w:num>
  <w:num w:numId="30">
    <w:abstractNumId w:val="43"/>
  </w:num>
  <w:num w:numId="31">
    <w:abstractNumId w:val="36"/>
  </w:num>
  <w:num w:numId="32">
    <w:abstractNumId w:val="51"/>
  </w:num>
  <w:num w:numId="33">
    <w:abstractNumId w:val="22"/>
  </w:num>
  <w:num w:numId="34">
    <w:abstractNumId w:val="68"/>
  </w:num>
  <w:num w:numId="35">
    <w:abstractNumId w:val="146"/>
  </w:num>
  <w:num w:numId="36">
    <w:abstractNumId w:val="33"/>
  </w:num>
  <w:num w:numId="37">
    <w:abstractNumId w:val="14"/>
  </w:num>
  <w:num w:numId="38">
    <w:abstractNumId w:val="83"/>
  </w:num>
  <w:num w:numId="39">
    <w:abstractNumId w:val="49"/>
  </w:num>
  <w:num w:numId="40">
    <w:abstractNumId w:val="175"/>
  </w:num>
  <w:num w:numId="41">
    <w:abstractNumId w:val="129"/>
  </w:num>
  <w:num w:numId="42">
    <w:abstractNumId w:val="160"/>
  </w:num>
  <w:num w:numId="43">
    <w:abstractNumId w:val="197"/>
  </w:num>
  <w:num w:numId="44">
    <w:abstractNumId w:val="35"/>
  </w:num>
  <w:num w:numId="45">
    <w:abstractNumId w:val="5"/>
  </w:num>
  <w:num w:numId="46">
    <w:abstractNumId w:val="69"/>
  </w:num>
  <w:num w:numId="47">
    <w:abstractNumId w:val="103"/>
  </w:num>
  <w:num w:numId="48">
    <w:abstractNumId w:val="9"/>
  </w:num>
  <w:num w:numId="49">
    <w:abstractNumId w:val="149"/>
  </w:num>
  <w:num w:numId="50">
    <w:abstractNumId w:val="88"/>
  </w:num>
  <w:num w:numId="51">
    <w:abstractNumId w:val="131"/>
  </w:num>
  <w:num w:numId="52">
    <w:abstractNumId w:val="176"/>
  </w:num>
  <w:num w:numId="53">
    <w:abstractNumId w:val="163"/>
  </w:num>
  <w:num w:numId="54">
    <w:abstractNumId w:val="58"/>
  </w:num>
  <w:num w:numId="55">
    <w:abstractNumId w:val="157"/>
  </w:num>
  <w:num w:numId="56">
    <w:abstractNumId w:val="134"/>
  </w:num>
  <w:num w:numId="57">
    <w:abstractNumId w:val="98"/>
  </w:num>
  <w:num w:numId="58">
    <w:abstractNumId w:val="74"/>
  </w:num>
  <w:num w:numId="59">
    <w:abstractNumId w:val="78"/>
  </w:num>
  <w:num w:numId="60">
    <w:abstractNumId w:val="16"/>
  </w:num>
  <w:num w:numId="61">
    <w:abstractNumId w:val="189"/>
  </w:num>
  <w:num w:numId="62">
    <w:abstractNumId w:val="135"/>
  </w:num>
  <w:num w:numId="63">
    <w:abstractNumId w:val="11"/>
  </w:num>
  <w:num w:numId="64">
    <w:abstractNumId w:val="136"/>
  </w:num>
  <w:num w:numId="65">
    <w:abstractNumId w:val="32"/>
  </w:num>
  <w:num w:numId="66">
    <w:abstractNumId w:val="84"/>
  </w:num>
  <w:num w:numId="67">
    <w:abstractNumId w:val="128"/>
  </w:num>
  <w:num w:numId="68">
    <w:abstractNumId w:val="71"/>
  </w:num>
  <w:num w:numId="69">
    <w:abstractNumId w:val="26"/>
  </w:num>
  <w:num w:numId="70">
    <w:abstractNumId w:val="48"/>
  </w:num>
  <w:num w:numId="71">
    <w:abstractNumId w:val="158"/>
  </w:num>
  <w:num w:numId="72">
    <w:abstractNumId w:val="140"/>
  </w:num>
  <w:num w:numId="73">
    <w:abstractNumId w:val="194"/>
  </w:num>
  <w:num w:numId="74">
    <w:abstractNumId w:val="89"/>
  </w:num>
  <w:num w:numId="75">
    <w:abstractNumId w:val="141"/>
  </w:num>
  <w:num w:numId="76">
    <w:abstractNumId w:val="164"/>
  </w:num>
  <w:num w:numId="77">
    <w:abstractNumId w:val="10"/>
  </w:num>
  <w:num w:numId="78">
    <w:abstractNumId w:val="53"/>
  </w:num>
  <w:num w:numId="79">
    <w:abstractNumId w:val="120"/>
  </w:num>
  <w:num w:numId="80">
    <w:abstractNumId w:val="159"/>
  </w:num>
  <w:num w:numId="81">
    <w:abstractNumId w:val="161"/>
  </w:num>
  <w:num w:numId="82">
    <w:abstractNumId w:val="99"/>
  </w:num>
  <w:num w:numId="83">
    <w:abstractNumId w:val="4"/>
  </w:num>
  <w:num w:numId="84">
    <w:abstractNumId w:val="97"/>
  </w:num>
  <w:num w:numId="85">
    <w:abstractNumId w:val="187"/>
  </w:num>
  <w:num w:numId="86">
    <w:abstractNumId w:val="73"/>
  </w:num>
  <w:num w:numId="87">
    <w:abstractNumId w:val="156"/>
  </w:num>
  <w:num w:numId="88">
    <w:abstractNumId w:val="139"/>
  </w:num>
  <w:num w:numId="89">
    <w:abstractNumId w:val="40"/>
  </w:num>
  <w:num w:numId="90">
    <w:abstractNumId w:val="39"/>
  </w:num>
  <w:num w:numId="91">
    <w:abstractNumId w:val="148"/>
  </w:num>
  <w:num w:numId="92">
    <w:abstractNumId w:val="96"/>
  </w:num>
  <w:num w:numId="93">
    <w:abstractNumId w:val="193"/>
  </w:num>
  <w:num w:numId="94">
    <w:abstractNumId w:val="72"/>
  </w:num>
  <w:num w:numId="95">
    <w:abstractNumId w:val="3"/>
  </w:num>
  <w:num w:numId="96">
    <w:abstractNumId w:val="70"/>
  </w:num>
  <w:num w:numId="97">
    <w:abstractNumId w:val="190"/>
  </w:num>
  <w:num w:numId="98">
    <w:abstractNumId w:val="185"/>
  </w:num>
  <w:num w:numId="99">
    <w:abstractNumId w:val="54"/>
  </w:num>
  <w:num w:numId="100">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90"/>
  </w:num>
  <w:num w:numId="102">
    <w:abstractNumId w:val="118"/>
  </w:num>
  <w:num w:numId="103">
    <w:abstractNumId w:val="109"/>
  </w:num>
  <w:num w:numId="104">
    <w:abstractNumId w:val="174"/>
  </w:num>
  <w:num w:numId="105">
    <w:abstractNumId w:val="186"/>
  </w:num>
  <w:num w:numId="106">
    <w:abstractNumId w:val="27"/>
  </w:num>
  <w:num w:numId="107">
    <w:abstractNumId w:val="41"/>
  </w:num>
  <w:num w:numId="108">
    <w:abstractNumId w:val="178"/>
  </w:num>
  <w:num w:numId="109">
    <w:abstractNumId w:val="188"/>
  </w:num>
  <w:num w:numId="110">
    <w:abstractNumId w:val="150"/>
  </w:num>
  <w:num w:numId="111">
    <w:abstractNumId w:val="7"/>
  </w:num>
  <w:num w:numId="112">
    <w:abstractNumId w:val="101"/>
  </w:num>
  <w:num w:numId="113">
    <w:abstractNumId w:val="121"/>
  </w:num>
  <w:num w:numId="114">
    <w:abstractNumId w:val="61"/>
  </w:num>
  <w:num w:numId="115">
    <w:abstractNumId w:val="152"/>
  </w:num>
  <w:num w:numId="116">
    <w:abstractNumId w:val="75"/>
  </w:num>
  <w:num w:numId="117">
    <w:abstractNumId w:val="45"/>
  </w:num>
  <w:num w:numId="118">
    <w:abstractNumId w:val="0"/>
  </w:num>
  <w:num w:numId="119">
    <w:abstractNumId w:val="31"/>
  </w:num>
  <w:num w:numId="120">
    <w:abstractNumId w:val="62"/>
  </w:num>
  <w:num w:numId="121">
    <w:abstractNumId w:val="92"/>
  </w:num>
  <w:num w:numId="122">
    <w:abstractNumId w:val="180"/>
  </w:num>
  <w:num w:numId="123">
    <w:abstractNumId w:val="177"/>
  </w:num>
  <w:num w:numId="124">
    <w:abstractNumId w:val="154"/>
  </w:num>
  <w:num w:numId="125">
    <w:abstractNumId w:val="56"/>
  </w:num>
  <w:num w:numId="126">
    <w:abstractNumId w:val="67"/>
  </w:num>
  <w:num w:numId="127">
    <w:abstractNumId w:val="168"/>
  </w:num>
  <w:num w:numId="128">
    <w:abstractNumId w:val="108"/>
  </w:num>
  <w:num w:numId="129">
    <w:abstractNumId w:val="24"/>
  </w:num>
  <w:num w:numId="130">
    <w:abstractNumId w:val="79"/>
  </w:num>
  <w:num w:numId="131">
    <w:abstractNumId w:val="170"/>
  </w:num>
  <w:num w:numId="132">
    <w:abstractNumId w:val="86"/>
  </w:num>
  <w:num w:numId="133">
    <w:abstractNumId w:val="117"/>
  </w:num>
  <w:num w:numId="134">
    <w:abstractNumId w:val="95"/>
  </w:num>
  <w:num w:numId="135">
    <w:abstractNumId w:val="37"/>
  </w:num>
  <w:num w:numId="136">
    <w:abstractNumId w:val="195"/>
  </w:num>
  <w:num w:numId="137">
    <w:abstractNumId w:val="100"/>
  </w:num>
  <w:num w:numId="138">
    <w:abstractNumId w:val="173"/>
  </w:num>
  <w:num w:numId="139">
    <w:abstractNumId w:val="199"/>
  </w:num>
  <w:num w:numId="140">
    <w:abstractNumId w:val="102"/>
  </w:num>
  <w:num w:numId="141">
    <w:abstractNumId w:val="196"/>
  </w:num>
  <w:num w:numId="142">
    <w:abstractNumId w:val="82"/>
  </w:num>
  <w:num w:numId="143">
    <w:abstractNumId w:val="132"/>
  </w:num>
  <w:num w:numId="144">
    <w:abstractNumId w:val="106"/>
  </w:num>
  <w:num w:numId="145">
    <w:abstractNumId w:val="38"/>
  </w:num>
  <w:num w:numId="146">
    <w:abstractNumId w:val="144"/>
  </w:num>
  <w:num w:numId="147">
    <w:abstractNumId w:val="91"/>
  </w:num>
  <w:num w:numId="148">
    <w:abstractNumId w:val="114"/>
  </w:num>
  <w:num w:numId="149">
    <w:abstractNumId w:val="57"/>
  </w:num>
  <w:num w:numId="150">
    <w:abstractNumId w:val="130"/>
  </w:num>
  <w:num w:numId="151">
    <w:abstractNumId w:val="124"/>
  </w:num>
  <w:num w:numId="152">
    <w:abstractNumId w:val="165"/>
  </w:num>
  <w:num w:numId="153">
    <w:abstractNumId w:val="20"/>
  </w:num>
  <w:num w:numId="154">
    <w:abstractNumId w:val="50"/>
  </w:num>
  <w:num w:numId="155">
    <w:abstractNumId w:val="153"/>
  </w:num>
  <w:num w:numId="156">
    <w:abstractNumId w:val="2"/>
  </w:num>
  <w:num w:numId="157">
    <w:abstractNumId w:val="162"/>
  </w:num>
  <w:num w:numId="158">
    <w:abstractNumId w:val="76"/>
  </w:num>
  <w:num w:numId="159">
    <w:abstractNumId w:val="182"/>
  </w:num>
  <w:num w:numId="160">
    <w:abstractNumId w:val="125"/>
  </w:num>
  <w:num w:numId="161">
    <w:abstractNumId w:val="127"/>
  </w:num>
  <w:num w:numId="162">
    <w:abstractNumId w:val="42"/>
  </w:num>
  <w:num w:numId="163">
    <w:abstractNumId w:val="17"/>
  </w:num>
  <w:num w:numId="164">
    <w:abstractNumId w:val="123"/>
  </w:num>
  <w:num w:numId="165">
    <w:abstractNumId w:val="64"/>
  </w:num>
  <w:num w:numId="166">
    <w:abstractNumId w:val="65"/>
  </w:num>
  <w:num w:numId="167">
    <w:abstractNumId w:val="171"/>
  </w:num>
  <w:num w:numId="168">
    <w:abstractNumId w:val="85"/>
  </w:num>
  <w:num w:numId="169">
    <w:abstractNumId w:val="8"/>
  </w:num>
  <w:num w:numId="170">
    <w:abstractNumId w:val="172"/>
  </w:num>
  <w:num w:numId="171">
    <w:abstractNumId w:val="133"/>
  </w:num>
  <w:num w:numId="172">
    <w:abstractNumId w:val="119"/>
  </w:num>
  <w:num w:numId="173">
    <w:abstractNumId w:val="145"/>
  </w:num>
  <w:num w:numId="174">
    <w:abstractNumId w:val="198"/>
  </w:num>
  <w:num w:numId="175">
    <w:abstractNumId w:val="29"/>
  </w:num>
  <w:num w:numId="176">
    <w:abstractNumId w:val="112"/>
  </w:num>
  <w:num w:numId="177">
    <w:abstractNumId w:val="28"/>
  </w:num>
  <w:num w:numId="178">
    <w:abstractNumId w:val="94"/>
  </w:num>
  <w:num w:numId="179">
    <w:abstractNumId w:val="34"/>
  </w:num>
  <w:num w:numId="180">
    <w:abstractNumId w:val="126"/>
  </w:num>
  <w:num w:numId="181">
    <w:abstractNumId w:val="192"/>
  </w:num>
  <w:num w:numId="182">
    <w:abstractNumId w:val="137"/>
  </w:num>
  <w:num w:numId="183">
    <w:abstractNumId w:val="80"/>
  </w:num>
  <w:num w:numId="184">
    <w:abstractNumId w:val="166"/>
  </w:num>
  <w:num w:numId="185">
    <w:abstractNumId w:val="179"/>
  </w:num>
  <w:num w:numId="186">
    <w:abstractNumId w:val="52"/>
  </w:num>
  <w:num w:numId="187">
    <w:abstractNumId w:val="104"/>
  </w:num>
  <w:num w:numId="188">
    <w:abstractNumId w:val="167"/>
  </w:num>
  <w:num w:numId="189">
    <w:abstractNumId w:val="77"/>
  </w:num>
  <w:num w:numId="190">
    <w:abstractNumId w:val="113"/>
  </w:num>
  <w:num w:numId="191">
    <w:abstractNumId w:val="66"/>
  </w:num>
  <w:num w:numId="192">
    <w:abstractNumId w:val="93"/>
  </w:num>
  <w:num w:numId="193">
    <w:abstractNumId w:val="81"/>
  </w:num>
  <w:num w:numId="194">
    <w:abstractNumId w:val="23"/>
  </w:num>
  <w:num w:numId="195">
    <w:abstractNumId w:val="110"/>
  </w:num>
  <w:num w:numId="196">
    <w:abstractNumId w:val="155"/>
  </w:num>
  <w:num w:numId="197">
    <w:abstractNumId w:val="87"/>
  </w:num>
  <w:num w:numId="198">
    <w:abstractNumId w:val="21"/>
  </w:num>
  <w:num w:numId="199">
    <w:abstractNumId w:val="44"/>
  </w:num>
  <w:num w:numId="200">
    <w:abstractNumId w:val="6"/>
  </w:num>
  <w:num w:numId="201">
    <w:abstractNumId w:val="30"/>
  </w:num>
  <w:num w:numId="20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grammar="clean"/>
  <w:doNotTrackMoves/>
  <w:defaultTabStop w:val="708"/>
  <w:hyphenationZone w:val="425"/>
  <w:drawingGridHorizontalSpacing w:val="110"/>
  <w:displayHorizontalDrawingGridEvery w:val="2"/>
  <w:noPunctuationKerning/>
  <w:characterSpacingControl w:val="doNotCompress"/>
  <w:hdrShapeDefaults>
    <o:shapedefaults v:ext="edit" spidmax="2050">
      <o:colormru v:ext="edit" colors="#75d1ff,#89d8ff"/>
    </o:shapedefaults>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33083A"/>
    <w:rsid w:val="00000584"/>
    <w:rsid w:val="000006C4"/>
    <w:rsid w:val="000008AA"/>
    <w:rsid w:val="000009D6"/>
    <w:rsid w:val="00001002"/>
    <w:rsid w:val="000010F7"/>
    <w:rsid w:val="000012B0"/>
    <w:rsid w:val="0000156E"/>
    <w:rsid w:val="00001DA6"/>
    <w:rsid w:val="000020B5"/>
    <w:rsid w:val="00002226"/>
    <w:rsid w:val="00002292"/>
    <w:rsid w:val="00002574"/>
    <w:rsid w:val="000025EE"/>
    <w:rsid w:val="000028F4"/>
    <w:rsid w:val="000029A8"/>
    <w:rsid w:val="00002F8C"/>
    <w:rsid w:val="00002F99"/>
    <w:rsid w:val="00002FBF"/>
    <w:rsid w:val="00002FD2"/>
    <w:rsid w:val="00003400"/>
    <w:rsid w:val="0000340F"/>
    <w:rsid w:val="00003457"/>
    <w:rsid w:val="0000363A"/>
    <w:rsid w:val="00003760"/>
    <w:rsid w:val="00003946"/>
    <w:rsid w:val="00003AB1"/>
    <w:rsid w:val="00003F81"/>
    <w:rsid w:val="00004130"/>
    <w:rsid w:val="0000441E"/>
    <w:rsid w:val="00004468"/>
    <w:rsid w:val="000044BD"/>
    <w:rsid w:val="0000450A"/>
    <w:rsid w:val="0000458B"/>
    <w:rsid w:val="00004640"/>
    <w:rsid w:val="00004726"/>
    <w:rsid w:val="00004782"/>
    <w:rsid w:val="00004A44"/>
    <w:rsid w:val="00004B37"/>
    <w:rsid w:val="00004B4A"/>
    <w:rsid w:val="00004B9E"/>
    <w:rsid w:val="00004D78"/>
    <w:rsid w:val="00004F68"/>
    <w:rsid w:val="00004F97"/>
    <w:rsid w:val="00004FA5"/>
    <w:rsid w:val="0000591E"/>
    <w:rsid w:val="0000593F"/>
    <w:rsid w:val="00005955"/>
    <w:rsid w:val="000059C2"/>
    <w:rsid w:val="00005A7B"/>
    <w:rsid w:val="00005AE5"/>
    <w:rsid w:val="00005D4E"/>
    <w:rsid w:val="00005D4F"/>
    <w:rsid w:val="00006125"/>
    <w:rsid w:val="0000669F"/>
    <w:rsid w:val="00006798"/>
    <w:rsid w:val="00006B7A"/>
    <w:rsid w:val="00006CE5"/>
    <w:rsid w:val="00006F01"/>
    <w:rsid w:val="000070B9"/>
    <w:rsid w:val="0000734B"/>
    <w:rsid w:val="000073B1"/>
    <w:rsid w:val="000073D9"/>
    <w:rsid w:val="000075EF"/>
    <w:rsid w:val="00007689"/>
    <w:rsid w:val="000078E6"/>
    <w:rsid w:val="00007A97"/>
    <w:rsid w:val="00007DE8"/>
    <w:rsid w:val="00007EA6"/>
    <w:rsid w:val="00007FB3"/>
    <w:rsid w:val="000100AC"/>
    <w:rsid w:val="000100E7"/>
    <w:rsid w:val="000102A2"/>
    <w:rsid w:val="000109B1"/>
    <w:rsid w:val="000109CC"/>
    <w:rsid w:val="00010BF3"/>
    <w:rsid w:val="00011199"/>
    <w:rsid w:val="00011346"/>
    <w:rsid w:val="0001159C"/>
    <w:rsid w:val="000115AA"/>
    <w:rsid w:val="0001199F"/>
    <w:rsid w:val="00011E74"/>
    <w:rsid w:val="00011EF9"/>
    <w:rsid w:val="0001214E"/>
    <w:rsid w:val="00012201"/>
    <w:rsid w:val="0001228D"/>
    <w:rsid w:val="0001248C"/>
    <w:rsid w:val="000126AC"/>
    <w:rsid w:val="000129D7"/>
    <w:rsid w:val="00012BF6"/>
    <w:rsid w:val="00012DA9"/>
    <w:rsid w:val="00012DB4"/>
    <w:rsid w:val="00012E38"/>
    <w:rsid w:val="00012E51"/>
    <w:rsid w:val="00013103"/>
    <w:rsid w:val="000133A1"/>
    <w:rsid w:val="000134E1"/>
    <w:rsid w:val="000135D3"/>
    <w:rsid w:val="000139A4"/>
    <w:rsid w:val="00013C22"/>
    <w:rsid w:val="00013E3C"/>
    <w:rsid w:val="0001433E"/>
    <w:rsid w:val="00014BDC"/>
    <w:rsid w:val="00014D71"/>
    <w:rsid w:val="00014DC6"/>
    <w:rsid w:val="00014DEF"/>
    <w:rsid w:val="00014EB5"/>
    <w:rsid w:val="000152D1"/>
    <w:rsid w:val="00015542"/>
    <w:rsid w:val="00015852"/>
    <w:rsid w:val="000159BB"/>
    <w:rsid w:val="00015BB2"/>
    <w:rsid w:val="000160EB"/>
    <w:rsid w:val="00016141"/>
    <w:rsid w:val="0001632B"/>
    <w:rsid w:val="00016471"/>
    <w:rsid w:val="00016605"/>
    <w:rsid w:val="00016ADA"/>
    <w:rsid w:val="00016B25"/>
    <w:rsid w:val="00016D13"/>
    <w:rsid w:val="0001719F"/>
    <w:rsid w:val="0001741F"/>
    <w:rsid w:val="00017A06"/>
    <w:rsid w:val="0002003B"/>
    <w:rsid w:val="0002025F"/>
    <w:rsid w:val="000204A4"/>
    <w:rsid w:val="0002080A"/>
    <w:rsid w:val="000208B8"/>
    <w:rsid w:val="00020D0D"/>
    <w:rsid w:val="00020EAE"/>
    <w:rsid w:val="00020EC4"/>
    <w:rsid w:val="00020FC3"/>
    <w:rsid w:val="00021188"/>
    <w:rsid w:val="00021361"/>
    <w:rsid w:val="000213C4"/>
    <w:rsid w:val="00021716"/>
    <w:rsid w:val="0002181A"/>
    <w:rsid w:val="00021AC3"/>
    <w:rsid w:val="00021B12"/>
    <w:rsid w:val="00021F1B"/>
    <w:rsid w:val="00021FB1"/>
    <w:rsid w:val="00021FFB"/>
    <w:rsid w:val="000220F9"/>
    <w:rsid w:val="0002213C"/>
    <w:rsid w:val="00022591"/>
    <w:rsid w:val="00022785"/>
    <w:rsid w:val="0002278A"/>
    <w:rsid w:val="0002283B"/>
    <w:rsid w:val="00022C50"/>
    <w:rsid w:val="00022C57"/>
    <w:rsid w:val="00022C63"/>
    <w:rsid w:val="00022DDD"/>
    <w:rsid w:val="00022F56"/>
    <w:rsid w:val="0002319F"/>
    <w:rsid w:val="000234F2"/>
    <w:rsid w:val="00023537"/>
    <w:rsid w:val="00023706"/>
    <w:rsid w:val="000238D1"/>
    <w:rsid w:val="0002399F"/>
    <w:rsid w:val="00023BA8"/>
    <w:rsid w:val="00023C07"/>
    <w:rsid w:val="00023D64"/>
    <w:rsid w:val="00023E70"/>
    <w:rsid w:val="0002430C"/>
    <w:rsid w:val="00024466"/>
    <w:rsid w:val="00024540"/>
    <w:rsid w:val="000248A2"/>
    <w:rsid w:val="00024A59"/>
    <w:rsid w:val="00024BDC"/>
    <w:rsid w:val="00024C8D"/>
    <w:rsid w:val="00024D53"/>
    <w:rsid w:val="00024D5D"/>
    <w:rsid w:val="00024E0D"/>
    <w:rsid w:val="00025278"/>
    <w:rsid w:val="0002557C"/>
    <w:rsid w:val="000258D8"/>
    <w:rsid w:val="00025A29"/>
    <w:rsid w:val="00025DB1"/>
    <w:rsid w:val="000261AE"/>
    <w:rsid w:val="0002623F"/>
    <w:rsid w:val="000267C7"/>
    <w:rsid w:val="000269B2"/>
    <w:rsid w:val="00026CD8"/>
    <w:rsid w:val="00026E4D"/>
    <w:rsid w:val="00027036"/>
    <w:rsid w:val="000272F5"/>
    <w:rsid w:val="0002734B"/>
    <w:rsid w:val="00027472"/>
    <w:rsid w:val="000278CF"/>
    <w:rsid w:val="00027925"/>
    <w:rsid w:val="000279A7"/>
    <w:rsid w:val="00027BC1"/>
    <w:rsid w:val="00027BCE"/>
    <w:rsid w:val="00027ED9"/>
    <w:rsid w:val="0003024C"/>
    <w:rsid w:val="000302B8"/>
    <w:rsid w:val="000303DD"/>
    <w:rsid w:val="00030463"/>
    <w:rsid w:val="000307D3"/>
    <w:rsid w:val="0003099C"/>
    <w:rsid w:val="00030CD0"/>
    <w:rsid w:val="00030DE9"/>
    <w:rsid w:val="00030E62"/>
    <w:rsid w:val="00030EAC"/>
    <w:rsid w:val="00030EBB"/>
    <w:rsid w:val="000310B2"/>
    <w:rsid w:val="000312F6"/>
    <w:rsid w:val="0003157D"/>
    <w:rsid w:val="000316D3"/>
    <w:rsid w:val="00031DFF"/>
    <w:rsid w:val="00031EC3"/>
    <w:rsid w:val="00031F52"/>
    <w:rsid w:val="0003215F"/>
    <w:rsid w:val="000324BC"/>
    <w:rsid w:val="0003258B"/>
    <w:rsid w:val="0003264E"/>
    <w:rsid w:val="00032836"/>
    <w:rsid w:val="000328F8"/>
    <w:rsid w:val="0003297A"/>
    <w:rsid w:val="00032B7C"/>
    <w:rsid w:val="00032BC1"/>
    <w:rsid w:val="00032DBE"/>
    <w:rsid w:val="00033311"/>
    <w:rsid w:val="000333AB"/>
    <w:rsid w:val="00033438"/>
    <w:rsid w:val="000334C1"/>
    <w:rsid w:val="00033514"/>
    <w:rsid w:val="000338EE"/>
    <w:rsid w:val="0003394F"/>
    <w:rsid w:val="000339E5"/>
    <w:rsid w:val="00033A9E"/>
    <w:rsid w:val="00033AD6"/>
    <w:rsid w:val="00033B53"/>
    <w:rsid w:val="00033EF9"/>
    <w:rsid w:val="0003409C"/>
    <w:rsid w:val="00034332"/>
    <w:rsid w:val="0003434F"/>
    <w:rsid w:val="00034A44"/>
    <w:rsid w:val="00034D9D"/>
    <w:rsid w:val="00034FA9"/>
    <w:rsid w:val="000350E1"/>
    <w:rsid w:val="0003523E"/>
    <w:rsid w:val="00035369"/>
    <w:rsid w:val="000356FD"/>
    <w:rsid w:val="00035B05"/>
    <w:rsid w:val="00035BAD"/>
    <w:rsid w:val="00036064"/>
    <w:rsid w:val="000360F5"/>
    <w:rsid w:val="000363DA"/>
    <w:rsid w:val="00036510"/>
    <w:rsid w:val="00036662"/>
    <w:rsid w:val="0003669A"/>
    <w:rsid w:val="000367FD"/>
    <w:rsid w:val="00036997"/>
    <w:rsid w:val="00036DDE"/>
    <w:rsid w:val="00037332"/>
    <w:rsid w:val="00037450"/>
    <w:rsid w:val="00037645"/>
    <w:rsid w:val="000376CF"/>
    <w:rsid w:val="00037F0D"/>
    <w:rsid w:val="00037FEB"/>
    <w:rsid w:val="00040531"/>
    <w:rsid w:val="000406E7"/>
    <w:rsid w:val="0004070D"/>
    <w:rsid w:val="00040B5A"/>
    <w:rsid w:val="00040D8B"/>
    <w:rsid w:val="00040DA5"/>
    <w:rsid w:val="00041165"/>
    <w:rsid w:val="00041568"/>
    <w:rsid w:val="000417D6"/>
    <w:rsid w:val="00041803"/>
    <w:rsid w:val="00041A91"/>
    <w:rsid w:val="00041AB2"/>
    <w:rsid w:val="00041AC1"/>
    <w:rsid w:val="00041ACC"/>
    <w:rsid w:val="00041D59"/>
    <w:rsid w:val="00041E45"/>
    <w:rsid w:val="00042656"/>
    <w:rsid w:val="00042B9C"/>
    <w:rsid w:val="00042C71"/>
    <w:rsid w:val="00042D0A"/>
    <w:rsid w:val="00042DDD"/>
    <w:rsid w:val="00042DE3"/>
    <w:rsid w:val="00042E9D"/>
    <w:rsid w:val="000431F1"/>
    <w:rsid w:val="00043201"/>
    <w:rsid w:val="00043370"/>
    <w:rsid w:val="00043390"/>
    <w:rsid w:val="0004360A"/>
    <w:rsid w:val="000438C6"/>
    <w:rsid w:val="00043A5A"/>
    <w:rsid w:val="00043CC3"/>
    <w:rsid w:val="00043CF1"/>
    <w:rsid w:val="00043DF7"/>
    <w:rsid w:val="00043E03"/>
    <w:rsid w:val="0004434A"/>
    <w:rsid w:val="0004456B"/>
    <w:rsid w:val="000449DE"/>
    <w:rsid w:val="00044AC7"/>
    <w:rsid w:val="00044C21"/>
    <w:rsid w:val="0004518A"/>
    <w:rsid w:val="00045515"/>
    <w:rsid w:val="0004589D"/>
    <w:rsid w:val="0004589E"/>
    <w:rsid w:val="00045E08"/>
    <w:rsid w:val="00046086"/>
    <w:rsid w:val="000460CE"/>
    <w:rsid w:val="0004625B"/>
    <w:rsid w:val="0004637C"/>
    <w:rsid w:val="000467EC"/>
    <w:rsid w:val="00046B12"/>
    <w:rsid w:val="00046B36"/>
    <w:rsid w:val="00046E93"/>
    <w:rsid w:val="000470F8"/>
    <w:rsid w:val="000473EC"/>
    <w:rsid w:val="00047490"/>
    <w:rsid w:val="000479AD"/>
    <w:rsid w:val="00047D5E"/>
    <w:rsid w:val="00047DE1"/>
    <w:rsid w:val="000500A1"/>
    <w:rsid w:val="00050332"/>
    <w:rsid w:val="00050768"/>
    <w:rsid w:val="0005097F"/>
    <w:rsid w:val="000509C2"/>
    <w:rsid w:val="00050A89"/>
    <w:rsid w:val="00050A97"/>
    <w:rsid w:val="00050AAB"/>
    <w:rsid w:val="000512A3"/>
    <w:rsid w:val="000515EC"/>
    <w:rsid w:val="000519C4"/>
    <w:rsid w:val="00051A46"/>
    <w:rsid w:val="00051A5C"/>
    <w:rsid w:val="00051BA5"/>
    <w:rsid w:val="0005224B"/>
    <w:rsid w:val="0005229C"/>
    <w:rsid w:val="000522AC"/>
    <w:rsid w:val="000522D4"/>
    <w:rsid w:val="00052340"/>
    <w:rsid w:val="000527FD"/>
    <w:rsid w:val="000529DC"/>
    <w:rsid w:val="00052A63"/>
    <w:rsid w:val="00052BA4"/>
    <w:rsid w:val="00052DE2"/>
    <w:rsid w:val="000530DD"/>
    <w:rsid w:val="000530FD"/>
    <w:rsid w:val="00053353"/>
    <w:rsid w:val="000535B2"/>
    <w:rsid w:val="0005360B"/>
    <w:rsid w:val="00053634"/>
    <w:rsid w:val="000538B8"/>
    <w:rsid w:val="000538DE"/>
    <w:rsid w:val="0005399C"/>
    <w:rsid w:val="00053B5F"/>
    <w:rsid w:val="00053D56"/>
    <w:rsid w:val="00053EEB"/>
    <w:rsid w:val="00053F6B"/>
    <w:rsid w:val="00054131"/>
    <w:rsid w:val="000544C8"/>
    <w:rsid w:val="00054809"/>
    <w:rsid w:val="00054939"/>
    <w:rsid w:val="000549FF"/>
    <w:rsid w:val="00054CBE"/>
    <w:rsid w:val="00054F42"/>
    <w:rsid w:val="00054F50"/>
    <w:rsid w:val="00055130"/>
    <w:rsid w:val="000551B0"/>
    <w:rsid w:val="00055318"/>
    <w:rsid w:val="0005538D"/>
    <w:rsid w:val="000556F2"/>
    <w:rsid w:val="0005591B"/>
    <w:rsid w:val="00055B09"/>
    <w:rsid w:val="0005656D"/>
    <w:rsid w:val="00056B50"/>
    <w:rsid w:val="00057306"/>
    <w:rsid w:val="00057429"/>
    <w:rsid w:val="0005761F"/>
    <w:rsid w:val="00057A5C"/>
    <w:rsid w:val="00057C82"/>
    <w:rsid w:val="00057D3B"/>
    <w:rsid w:val="00057DC8"/>
    <w:rsid w:val="00057F87"/>
    <w:rsid w:val="00057FF6"/>
    <w:rsid w:val="00060085"/>
    <w:rsid w:val="00060190"/>
    <w:rsid w:val="0006020E"/>
    <w:rsid w:val="00060388"/>
    <w:rsid w:val="000603CE"/>
    <w:rsid w:val="00060470"/>
    <w:rsid w:val="000605BB"/>
    <w:rsid w:val="000606FA"/>
    <w:rsid w:val="00060ABC"/>
    <w:rsid w:val="000611D5"/>
    <w:rsid w:val="000614B4"/>
    <w:rsid w:val="00061599"/>
    <w:rsid w:val="00061C61"/>
    <w:rsid w:val="00061E9C"/>
    <w:rsid w:val="00061F73"/>
    <w:rsid w:val="000620F4"/>
    <w:rsid w:val="00062246"/>
    <w:rsid w:val="00062257"/>
    <w:rsid w:val="000624A5"/>
    <w:rsid w:val="00062A37"/>
    <w:rsid w:val="00062A75"/>
    <w:rsid w:val="00062AB2"/>
    <w:rsid w:val="00062CA9"/>
    <w:rsid w:val="00062E98"/>
    <w:rsid w:val="00062FD3"/>
    <w:rsid w:val="000633D8"/>
    <w:rsid w:val="0006356D"/>
    <w:rsid w:val="00063BA4"/>
    <w:rsid w:val="00063FEE"/>
    <w:rsid w:val="00064228"/>
    <w:rsid w:val="00064511"/>
    <w:rsid w:val="000649C3"/>
    <w:rsid w:val="00064BA0"/>
    <w:rsid w:val="00064FED"/>
    <w:rsid w:val="000650A0"/>
    <w:rsid w:val="0006534F"/>
    <w:rsid w:val="000655A6"/>
    <w:rsid w:val="00065699"/>
    <w:rsid w:val="0006573A"/>
    <w:rsid w:val="00065B51"/>
    <w:rsid w:val="00065BAB"/>
    <w:rsid w:val="00065BD9"/>
    <w:rsid w:val="00065D8F"/>
    <w:rsid w:val="00066019"/>
    <w:rsid w:val="00066335"/>
    <w:rsid w:val="00066488"/>
    <w:rsid w:val="0006662C"/>
    <w:rsid w:val="000666B8"/>
    <w:rsid w:val="00066B18"/>
    <w:rsid w:val="00066C88"/>
    <w:rsid w:val="00066F9F"/>
    <w:rsid w:val="00067894"/>
    <w:rsid w:val="00067915"/>
    <w:rsid w:val="00067AD1"/>
    <w:rsid w:val="00067CE1"/>
    <w:rsid w:val="00067F72"/>
    <w:rsid w:val="0007013D"/>
    <w:rsid w:val="0007027F"/>
    <w:rsid w:val="00070497"/>
    <w:rsid w:val="000704C5"/>
    <w:rsid w:val="00070582"/>
    <w:rsid w:val="00070596"/>
    <w:rsid w:val="000705A7"/>
    <w:rsid w:val="0007060E"/>
    <w:rsid w:val="00070614"/>
    <w:rsid w:val="000708E9"/>
    <w:rsid w:val="00070B1B"/>
    <w:rsid w:val="00070C2C"/>
    <w:rsid w:val="00070D47"/>
    <w:rsid w:val="00070DC8"/>
    <w:rsid w:val="00070DD4"/>
    <w:rsid w:val="0007105B"/>
    <w:rsid w:val="00071074"/>
    <w:rsid w:val="0007114C"/>
    <w:rsid w:val="00071165"/>
    <w:rsid w:val="000715D2"/>
    <w:rsid w:val="000715E5"/>
    <w:rsid w:val="00071646"/>
    <w:rsid w:val="000719ED"/>
    <w:rsid w:val="00071A69"/>
    <w:rsid w:val="00071C5F"/>
    <w:rsid w:val="00071D17"/>
    <w:rsid w:val="0007227C"/>
    <w:rsid w:val="00072650"/>
    <w:rsid w:val="000729BA"/>
    <w:rsid w:val="00072A43"/>
    <w:rsid w:val="00072E69"/>
    <w:rsid w:val="00072E9E"/>
    <w:rsid w:val="00072FF8"/>
    <w:rsid w:val="000732FC"/>
    <w:rsid w:val="00073335"/>
    <w:rsid w:val="00073429"/>
    <w:rsid w:val="0007343A"/>
    <w:rsid w:val="00073459"/>
    <w:rsid w:val="000734F7"/>
    <w:rsid w:val="00073540"/>
    <w:rsid w:val="00073770"/>
    <w:rsid w:val="000738DB"/>
    <w:rsid w:val="000739A0"/>
    <w:rsid w:val="00073BD2"/>
    <w:rsid w:val="00073FF8"/>
    <w:rsid w:val="00074750"/>
    <w:rsid w:val="00074DB7"/>
    <w:rsid w:val="00074DED"/>
    <w:rsid w:val="00075069"/>
    <w:rsid w:val="000759A0"/>
    <w:rsid w:val="00075A52"/>
    <w:rsid w:val="00075B33"/>
    <w:rsid w:val="00075C82"/>
    <w:rsid w:val="00075FDB"/>
    <w:rsid w:val="00076786"/>
    <w:rsid w:val="0007734E"/>
    <w:rsid w:val="00077556"/>
    <w:rsid w:val="00077609"/>
    <w:rsid w:val="00077613"/>
    <w:rsid w:val="00077993"/>
    <w:rsid w:val="000779F2"/>
    <w:rsid w:val="00077B12"/>
    <w:rsid w:val="00080353"/>
    <w:rsid w:val="000803C0"/>
    <w:rsid w:val="00080596"/>
    <w:rsid w:val="0008060B"/>
    <w:rsid w:val="0008073D"/>
    <w:rsid w:val="00080859"/>
    <w:rsid w:val="000808D3"/>
    <w:rsid w:val="00080A54"/>
    <w:rsid w:val="00080F39"/>
    <w:rsid w:val="00081002"/>
    <w:rsid w:val="00081144"/>
    <w:rsid w:val="0008129D"/>
    <w:rsid w:val="0008199A"/>
    <w:rsid w:val="000819B9"/>
    <w:rsid w:val="000819C8"/>
    <w:rsid w:val="00081E18"/>
    <w:rsid w:val="0008207F"/>
    <w:rsid w:val="000820DD"/>
    <w:rsid w:val="000820FA"/>
    <w:rsid w:val="000821AC"/>
    <w:rsid w:val="000823D9"/>
    <w:rsid w:val="000828B7"/>
    <w:rsid w:val="00082C0E"/>
    <w:rsid w:val="00082C68"/>
    <w:rsid w:val="00082C6B"/>
    <w:rsid w:val="00082CB8"/>
    <w:rsid w:val="000830A5"/>
    <w:rsid w:val="00083151"/>
    <w:rsid w:val="00083306"/>
    <w:rsid w:val="00083483"/>
    <w:rsid w:val="0008353B"/>
    <w:rsid w:val="000836CB"/>
    <w:rsid w:val="00083CAC"/>
    <w:rsid w:val="00083FD3"/>
    <w:rsid w:val="00084204"/>
    <w:rsid w:val="000844FA"/>
    <w:rsid w:val="00084574"/>
    <w:rsid w:val="000846B7"/>
    <w:rsid w:val="000847F8"/>
    <w:rsid w:val="0008480C"/>
    <w:rsid w:val="0008497F"/>
    <w:rsid w:val="00084B6C"/>
    <w:rsid w:val="00084F6E"/>
    <w:rsid w:val="000851DF"/>
    <w:rsid w:val="000852E0"/>
    <w:rsid w:val="000852FE"/>
    <w:rsid w:val="00085812"/>
    <w:rsid w:val="00085D3E"/>
    <w:rsid w:val="00085E52"/>
    <w:rsid w:val="00085F13"/>
    <w:rsid w:val="00085FC8"/>
    <w:rsid w:val="00086128"/>
    <w:rsid w:val="00086136"/>
    <w:rsid w:val="00086D64"/>
    <w:rsid w:val="0008710A"/>
    <w:rsid w:val="000872B4"/>
    <w:rsid w:val="00087301"/>
    <w:rsid w:val="000874DA"/>
    <w:rsid w:val="00087611"/>
    <w:rsid w:val="000876C1"/>
    <w:rsid w:val="00087757"/>
    <w:rsid w:val="00087841"/>
    <w:rsid w:val="00087894"/>
    <w:rsid w:val="00087C19"/>
    <w:rsid w:val="00087DF6"/>
    <w:rsid w:val="0009000B"/>
    <w:rsid w:val="00090165"/>
    <w:rsid w:val="0009048B"/>
    <w:rsid w:val="00090815"/>
    <w:rsid w:val="0009083B"/>
    <w:rsid w:val="00090B93"/>
    <w:rsid w:val="00090DD2"/>
    <w:rsid w:val="00090DF7"/>
    <w:rsid w:val="0009168B"/>
    <w:rsid w:val="0009177F"/>
    <w:rsid w:val="000919A2"/>
    <w:rsid w:val="00091B00"/>
    <w:rsid w:val="00091B0E"/>
    <w:rsid w:val="00091CDE"/>
    <w:rsid w:val="00091FCE"/>
    <w:rsid w:val="00092046"/>
    <w:rsid w:val="00092630"/>
    <w:rsid w:val="000926AC"/>
    <w:rsid w:val="0009288F"/>
    <w:rsid w:val="00092AD9"/>
    <w:rsid w:val="00092F9F"/>
    <w:rsid w:val="00093CB1"/>
    <w:rsid w:val="00093DEA"/>
    <w:rsid w:val="00093E4B"/>
    <w:rsid w:val="00093F52"/>
    <w:rsid w:val="00093F5C"/>
    <w:rsid w:val="000944CB"/>
    <w:rsid w:val="00094543"/>
    <w:rsid w:val="00094569"/>
    <w:rsid w:val="00094744"/>
    <w:rsid w:val="00094BAE"/>
    <w:rsid w:val="00094D66"/>
    <w:rsid w:val="00094E2F"/>
    <w:rsid w:val="00094F05"/>
    <w:rsid w:val="000950A4"/>
    <w:rsid w:val="000950C3"/>
    <w:rsid w:val="000954AF"/>
    <w:rsid w:val="000956A5"/>
    <w:rsid w:val="000957D1"/>
    <w:rsid w:val="0009589B"/>
    <w:rsid w:val="000958EB"/>
    <w:rsid w:val="00095954"/>
    <w:rsid w:val="00095D34"/>
    <w:rsid w:val="00095DE7"/>
    <w:rsid w:val="00095E6E"/>
    <w:rsid w:val="00096200"/>
    <w:rsid w:val="00096214"/>
    <w:rsid w:val="00096231"/>
    <w:rsid w:val="0009642E"/>
    <w:rsid w:val="000967BC"/>
    <w:rsid w:val="000967F3"/>
    <w:rsid w:val="0009682C"/>
    <w:rsid w:val="00096B38"/>
    <w:rsid w:val="00096BB8"/>
    <w:rsid w:val="000970D4"/>
    <w:rsid w:val="000971C7"/>
    <w:rsid w:val="000972AA"/>
    <w:rsid w:val="000976AD"/>
    <w:rsid w:val="00097A53"/>
    <w:rsid w:val="00097BAB"/>
    <w:rsid w:val="00097BF6"/>
    <w:rsid w:val="00097C86"/>
    <w:rsid w:val="00097EF0"/>
    <w:rsid w:val="000A0143"/>
    <w:rsid w:val="000A01A3"/>
    <w:rsid w:val="000A01D3"/>
    <w:rsid w:val="000A01E4"/>
    <w:rsid w:val="000A044A"/>
    <w:rsid w:val="000A054F"/>
    <w:rsid w:val="000A0736"/>
    <w:rsid w:val="000A0842"/>
    <w:rsid w:val="000A0896"/>
    <w:rsid w:val="000A0911"/>
    <w:rsid w:val="000A0985"/>
    <w:rsid w:val="000A0C84"/>
    <w:rsid w:val="000A0CC0"/>
    <w:rsid w:val="000A130F"/>
    <w:rsid w:val="000A138D"/>
    <w:rsid w:val="000A18B6"/>
    <w:rsid w:val="000A1B23"/>
    <w:rsid w:val="000A1B36"/>
    <w:rsid w:val="000A1D97"/>
    <w:rsid w:val="000A20F4"/>
    <w:rsid w:val="000A2265"/>
    <w:rsid w:val="000A2277"/>
    <w:rsid w:val="000A2521"/>
    <w:rsid w:val="000A2641"/>
    <w:rsid w:val="000A2714"/>
    <w:rsid w:val="000A2773"/>
    <w:rsid w:val="000A2953"/>
    <w:rsid w:val="000A2C64"/>
    <w:rsid w:val="000A2E46"/>
    <w:rsid w:val="000A2EC6"/>
    <w:rsid w:val="000A3036"/>
    <w:rsid w:val="000A319A"/>
    <w:rsid w:val="000A34DD"/>
    <w:rsid w:val="000A34EA"/>
    <w:rsid w:val="000A38D1"/>
    <w:rsid w:val="000A395C"/>
    <w:rsid w:val="000A3A15"/>
    <w:rsid w:val="000A3C95"/>
    <w:rsid w:val="000A3EB4"/>
    <w:rsid w:val="000A438E"/>
    <w:rsid w:val="000A4393"/>
    <w:rsid w:val="000A43B2"/>
    <w:rsid w:val="000A43F8"/>
    <w:rsid w:val="000A4446"/>
    <w:rsid w:val="000A44BF"/>
    <w:rsid w:val="000A45D1"/>
    <w:rsid w:val="000A4606"/>
    <w:rsid w:val="000A47A1"/>
    <w:rsid w:val="000A4817"/>
    <w:rsid w:val="000A517D"/>
    <w:rsid w:val="000A5525"/>
    <w:rsid w:val="000A582E"/>
    <w:rsid w:val="000A58E9"/>
    <w:rsid w:val="000A5AAD"/>
    <w:rsid w:val="000A5ACE"/>
    <w:rsid w:val="000A5C0E"/>
    <w:rsid w:val="000A5EC1"/>
    <w:rsid w:val="000A622E"/>
    <w:rsid w:val="000A647F"/>
    <w:rsid w:val="000A64C8"/>
    <w:rsid w:val="000A6550"/>
    <w:rsid w:val="000A6730"/>
    <w:rsid w:val="000A69BD"/>
    <w:rsid w:val="000A6B5A"/>
    <w:rsid w:val="000A6CCE"/>
    <w:rsid w:val="000A6D0E"/>
    <w:rsid w:val="000A6E05"/>
    <w:rsid w:val="000A6EC1"/>
    <w:rsid w:val="000A6EFF"/>
    <w:rsid w:val="000A6F3C"/>
    <w:rsid w:val="000A6F43"/>
    <w:rsid w:val="000A7013"/>
    <w:rsid w:val="000A7046"/>
    <w:rsid w:val="000A7319"/>
    <w:rsid w:val="000A747F"/>
    <w:rsid w:val="000A74DA"/>
    <w:rsid w:val="000A77D5"/>
    <w:rsid w:val="000A7820"/>
    <w:rsid w:val="000A7A17"/>
    <w:rsid w:val="000A7AE8"/>
    <w:rsid w:val="000A7EE8"/>
    <w:rsid w:val="000A7F74"/>
    <w:rsid w:val="000A7FB8"/>
    <w:rsid w:val="000B00CC"/>
    <w:rsid w:val="000B01AC"/>
    <w:rsid w:val="000B0285"/>
    <w:rsid w:val="000B0830"/>
    <w:rsid w:val="000B0906"/>
    <w:rsid w:val="000B0B9F"/>
    <w:rsid w:val="000B0C3B"/>
    <w:rsid w:val="000B0DF1"/>
    <w:rsid w:val="000B1292"/>
    <w:rsid w:val="000B12D9"/>
    <w:rsid w:val="000B1891"/>
    <w:rsid w:val="000B19A8"/>
    <w:rsid w:val="000B1BB9"/>
    <w:rsid w:val="000B1CDB"/>
    <w:rsid w:val="000B1ED3"/>
    <w:rsid w:val="000B2375"/>
    <w:rsid w:val="000B257B"/>
    <w:rsid w:val="000B25C5"/>
    <w:rsid w:val="000B2737"/>
    <w:rsid w:val="000B2A58"/>
    <w:rsid w:val="000B2C7F"/>
    <w:rsid w:val="000B2D65"/>
    <w:rsid w:val="000B2DBE"/>
    <w:rsid w:val="000B2F26"/>
    <w:rsid w:val="000B302E"/>
    <w:rsid w:val="000B333B"/>
    <w:rsid w:val="000B33D1"/>
    <w:rsid w:val="000B345F"/>
    <w:rsid w:val="000B3493"/>
    <w:rsid w:val="000B35DF"/>
    <w:rsid w:val="000B36F4"/>
    <w:rsid w:val="000B3BEC"/>
    <w:rsid w:val="000B4172"/>
    <w:rsid w:val="000B4595"/>
    <w:rsid w:val="000B481D"/>
    <w:rsid w:val="000B4A78"/>
    <w:rsid w:val="000B4CFF"/>
    <w:rsid w:val="000B5092"/>
    <w:rsid w:val="000B529F"/>
    <w:rsid w:val="000B5591"/>
    <w:rsid w:val="000B559A"/>
    <w:rsid w:val="000B5BCD"/>
    <w:rsid w:val="000B5F72"/>
    <w:rsid w:val="000B670F"/>
    <w:rsid w:val="000B6EC3"/>
    <w:rsid w:val="000B7330"/>
    <w:rsid w:val="000B7699"/>
    <w:rsid w:val="000B7A95"/>
    <w:rsid w:val="000B7AE5"/>
    <w:rsid w:val="000B7AE8"/>
    <w:rsid w:val="000B7CBE"/>
    <w:rsid w:val="000B7F31"/>
    <w:rsid w:val="000C01A8"/>
    <w:rsid w:val="000C07CF"/>
    <w:rsid w:val="000C07DF"/>
    <w:rsid w:val="000C07E9"/>
    <w:rsid w:val="000C09B0"/>
    <w:rsid w:val="000C0AC5"/>
    <w:rsid w:val="000C0E39"/>
    <w:rsid w:val="000C0FC7"/>
    <w:rsid w:val="000C1478"/>
    <w:rsid w:val="000C14A4"/>
    <w:rsid w:val="000C17F8"/>
    <w:rsid w:val="000C1843"/>
    <w:rsid w:val="000C189D"/>
    <w:rsid w:val="000C19D3"/>
    <w:rsid w:val="000C2475"/>
    <w:rsid w:val="000C2513"/>
    <w:rsid w:val="000C25CB"/>
    <w:rsid w:val="000C25E1"/>
    <w:rsid w:val="000C2848"/>
    <w:rsid w:val="000C2864"/>
    <w:rsid w:val="000C28CC"/>
    <w:rsid w:val="000C29B6"/>
    <w:rsid w:val="000C2B7D"/>
    <w:rsid w:val="000C2C4F"/>
    <w:rsid w:val="000C3195"/>
    <w:rsid w:val="000C3430"/>
    <w:rsid w:val="000C353F"/>
    <w:rsid w:val="000C3576"/>
    <w:rsid w:val="000C35A8"/>
    <w:rsid w:val="000C386B"/>
    <w:rsid w:val="000C3BD9"/>
    <w:rsid w:val="000C3CD1"/>
    <w:rsid w:val="000C3D4C"/>
    <w:rsid w:val="000C3D68"/>
    <w:rsid w:val="000C3EEC"/>
    <w:rsid w:val="000C417E"/>
    <w:rsid w:val="000C428E"/>
    <w:rsid w:val="000C43BD"/>
    <w:rsid w:val="000C4BF0"/>
    <w:rsid w:val="000C4ED5"/>
    <w:rsid w:val="000C5015"/>
    <w:rsid w:val="000C5195"/>
    <w:rsid w:val="000C54E4"/>
    <w:rsid w:val="000C55A0"/>
    <w:rsid w:val="000C55E8"/>
    <w:rsid w:val="000C5725"/>
    <w:rsid w:val="000C5A15"/>
    <w:rsid w:val="000C5B51"/>
    <w:rsid w:val="000C5BF4"/>
    <w:rsid w:val="000C5D13"/>
    <w:rsid w:val="000C5F6C"/>
    <w:rsid w:val="000C6224"/>
    <w:rsid w:val="000C6357"/>
    <w:rsid w:val="000C668D"/>
    <w:rsid w:val="000C686C"/>
    <w:rsid w:val="000C6D03"/>
    <w:rsid w:val="000C6DC9"/>
    <w:rsid w:val="000C6EA0"/>
    <w:rsid w:val="000C74F9"/>
    <w:rsid w:val="000C7597"/>
    <w:rsid w:val="000C769D"/>
    <w:rsid w:val="000C7860"/>
    <w:rsid w:val="000C7B1B"/>
    <w:rsid w:val="000C7B89"/>
    <w:rsid w:val="000C7DB2"/>
    <w:rsid w:val="000C7EBC"/>
    <w:rsid w:val="000C7ED0"/>
    <w:rsid w:val="000C7F59"/>
    <w:rsid w:val="000C7FB0"/>
    <w:rsid w:val="000D0190"/>
    <w:rsid w:val="000D0449"/>
    <w:rsid w:val="000D0711"/>
    <w:rsid w:val="000D0D41"/>
    <w:rsid w:val="000D0DE2"/>
    <w:rsid w:val="000D0DEA"/>
    <w:rsid w:val="000D0F85"/>
    <w:rsid w:val="000D1580"/>
    <w:rsid w:val="000D1674"/>
    <w:rsid w:val="000D1684"/>
    <w:rsid w:val="000D1B50"/>
    <w:rsid w:val="000D1CB1"/>
    <w:rsid w:val="000D2186"/>
    <w:rsid w:val="000D22CE"/>
    <w:rsid w:val="000D242B"/>
    <w:rsid w:val="000D2744"/>
    <w:rsid w:val="000D27B7"/>
    <w:rsid w:val="000D29DD"/>
    <w:rsid w:val="000D2A4E"/>
    <w:rsid w:val="000D2FE1"/>
    <w:rsid w:val="000D3001"/>
    <w:rsid w:val="000D30BB"/>
    <w:rsid w:val="000D3189"/>
    <w:rsid w:val="000D31CF"/>
    <w:rsid w:val="000D32D0"/>
    <w:rsid w:val="000D35DE"/>
    <w:rsid w:val="000D362B"/>
    <w:rsid w:val="000D3722"/>
    <w:rsid w:val="000D3CF4"/>
    <w:rsid w:val="000D4373"/>
    <w:rsid w:val="000D47C0"/>
    <w:rsid w:val="000D4852"/>
    <w:rsid w:val="000D49E6"/>
    <w:rsid w:val="000D4A69"/>
    <w:rsid w:val="000D4B80"/>
    <w:rsid w:val="000D4C11"/>
    <w:rsid w:val="000D516F"/>
    <w:rsid w:val="000D542E"/>
    <w:rsid w:val="000D5761"/>
    <w:rsid w:val="000D57B2"/>
    <w:rsid w:val="000D57DA"/>
    <w:rsid w:val="000D5B55"/>
    <w:rsid w:val="000D5FC2"/>
    <w:rsid w:val="000D62B1"/>
    <w:rsid w:val="000D635C"/>
    <w:rsid w:val="000D63C5"/>
    <w:rsid w:val="000D64D5"/>
    <w:rsid w:val="000D6614"/>
    <w:rsid w:val="000D66DC"/>
    <w:rsid w:val="000D6B3E"/>
    <w:rsid w:val="000D6BD2"/>
    <w:rsid w:val="000D6C83"/>
    <w:rsid w:val="000D7093"/>
    <w:rsid w:val="000D7413"/>
    <w:rsid w:val="000D7416"/>
    <w:rsid w:val="000D75EA"/>
    <w:rsid w:val="000D7674"/>
    <w:rsid w:val="000D7758"/>
    <w:rsid w:val="000D779F"/>
    <w:rsid w:val="000D7D38"/>
    <w:rsid w:val="000D7F58"/>
    <w:rsid w:val="000E00CC"/>
    <w:rsid w:val="000E018B"/>
    <w:rsid w:val="000E01B3"/>
    <w:rsid w:val="000E0460"/>
    <w:rsid w:val="000E0880"/>
    <w:rsid w:val="000E08E4"/>
    <w:rsid w:val="000E09F8"/>
    <w:rsid w:val="000E0B5B"/>
    <w:rsid w:val="000E0C07"/>
    <w:rsid w:val="000E0C5A"/>
    <w:rsid w:val="000E0EA2"/>
    <w:rsid w:val="000E0FB2"/>
    <w:rsid w:val="000E11C4"/>
    <w:rsid w:val="000E1241"/>
    <w:rsid w:val="000E170B"/>
    <w:rsid w:val="000E1783"/>
    <w:rsid w:val="000E1959"/>
    <w:rsid w:val="000E1977"/>
    <w:rsid w:val="000E1A72"/>
    <w:rsid w:val="000E1AE0"/>
    <w:rsid w:val="000E1BB3"/>
    <w:rsid w:val="000E1C57"/>
    <w:rsid w:val="000E1E62"/>
    <w:rsid w:val="000E1E63"/>
    <w:rsid w:val="000E1E6E"/>
    <w:rsid w:val="000E1F45"/>
    <w:rsid w:val="000E21F3"/>
    <w:rsid w:val="000E2837"/>
    <w:rsid w:val="000E29DE"/>
    <w:rsid w:val="000E2D1D"/>
    <w:rsid w:val="000E2EC2"/>
    <w:rsid w:val="000E3409"/>
    <w:rsid w:val="000E35B6"/>
    <w:rsid w:val="000E3672"/>
    <w:rsid w:val="000E3937"/>
    <w:rsid w:val="000E3AF9"/>
    <w:rsid w:val="000E3C5C"/>
    <w:rsid w:val="000E3D63"/>
    <w:rsid w:val="000E3EBA"/>
    <w:rsid w:val="000E4176"/>
    <w:rsid w:val="000E4AE2"/>
    <w:rsid w:val="000E4CC1"/>
    <w:rsid w:val="000E50A4"/>
    <w:rsid w:val="000E515C"/>
    <w:rsid w:val="000E53A5"/>
    <w:rsid w:val="000E545E"/>
    <w:rsid w:val="000E5688"/>
    <w:rsid w:val="000E56F8"/>
    <w:rsid w:val="000E57E6"/>
    <w:rsid w:val="000E5926"/>
    <w:rsid w:val="000E5D5C"/>
    <w:rsid w:val="000E5E7D"/>
    <w:rsid w:val="000E61FE"/>
    <w:rsid w:val="000E6997"/>
    <w:rsid w:val="000E6AC3"/>
    <w:rsid w:val="000E6C12"/>
    <w:rsid w:val="000E6E08"/>
    <w:rsid w:val="000E6F36"/>
    <w:rsid w:val="000E7028"/>
    <w:rsid w:val="000E7054"/>
    <w:rsid w:val="000E70F2"/>
    <w:rsid w:val="000E75CC"/>
    <w:rsid w:val="000E76DC"/>
    <w:rsid w:val="000E7CB5"/>
    <w:rsid w:val="000F03C9"/>
    <w:rsid w:val="000F053A"/>
    <w:rsid w:val="000F0618"/>
    <w:rsid w:val="000F06C5"/>
    <w:rsid w:val="000F06E9"/>
    <w:rsid w:val="000F083C"/>
    <w:rsid w:val="000F09C4"/>
    <w:rsid w:val="000F09FE"/>
    <w:rsid w:val="000F0E3B"/>
    <w:rsid w:val="000F0F56"/>
    <w:rsid w:val="000F0FBE"/>
    <w:rsid w:val="000F1183"/>
    <w:rsid w:val="000F176C"/>
    <w:rsid w:val="000F180A"/>
    <w:rsid w:val="000F19A7"/>
    <w:rsid w:val="000F19BA"/>
    <w:rsid w:val="000F1A5C"/>
    <w:rsid w:val="000F1ADB"/>
    <w:rsid w:val="000F1D7F"/>
    <w:rsid w:val="000F2150"/>
    <w:rsid w:val="000F2438"/>
    <w:rsid w:val="000F283F"/>
    <w:rsid w:val="000F28BA"/>
    <w:rsid w:val="000F2992"/>
    <w:rsid w:val="000F2AAD"/>
    <w:rsid w:val="000F2ACE"/>
    <w:rsid w:val="000F2B49"/>
    <w:rsid w:val="000F2D49"/>
    <w:rsid w:val="000F30C9"/>
    <w:rsid w:val="000F3219"/>
    <w:rsid w:val="000F3343"/>
    <w:rsid w:val="000F35A5"/>
    <w:rsid w:val="000F38DD"/>
    <w:rsid w:val="000F396D"/>
    <w:rsid w:val="000F3A62"/>
    <w:rsid w:val="000F3C3E"/>
    <w:rsid w:val="000F3FF9"/>
    <w:rsid w:val="000F420C"/>
    <w:rsid w:val="000F4379"/>
    <w:rsid w:val="000F4381"/>
    <w:rsid w:val="000F46C4"/>
    <w:rsid w:val="000F478C"/>
    <w:rsid w:val="000F47EB"/>
    <w:rsid w:val="000F486D"/>
    <w:rsid w:val="000F497B"/>
    <w:rsid w:val="000F4B90"/>
    <w:rsid w:val="000F4D3B"/>
    <w:rsid w:val="000F4E25"/>
    <w:rsid w:val="000F4EF6"/>
    <w:rsid w:val="000F4FB8"/>
    <w:rsid w:val="000F5041"/>
    <w:rsid w:val="000F5081"/>
    <w:rsid w:val="000F50B1"/>
    <w:rsid w:val="000F51F4"/>
    <w:rsid w:val="000F5395"/>
    <w:rsid w:val="000F570A"/>
    <w:rsid w:val="000F5A1A"/>
    <w:rsid w:val="000F5BB3"/>
    <w:rsid w:val="000F5E54"/>
    <w:rsid w:val="000F6A5C"/>
    <w:rsid w:val="000F6BAA"/>
    <w:rsid w:val="000F6E87"/>
    <w:rsid w:val="000F7051"/>
    <w:rsid w:val="000F70D0"/>
    <w:rsid w:val="000F7854"/>
    <w:rsid w:val="000F7907"/>
    <w:rsid w:val="000F7AFA"/>
    <w:rsid w:val="000F7DBD"/>
    <w:rsid w:val="001003E4"/>
    <w:rsid w:val="00100411"/>
    <w:rsid w:val="00100571"/>
    <w:rsid w:val="001005A1"/>
    <w:rsid w:val="00100739"/>
    <w:rsid w:val="001008D0"/>
    <w:rsid w:val="0010092F"/>
    <w:rsid w:val="00100A06"/>
    <w:rsid w:val="00100AD1"/>
    <w:rsid w:val="00100AF0"/>
    <w:rsid w:val="00100E45"/>
    <w:rsid w:val="00100EA2"/>
    <w:rsid w:val="00100EBA"/>
    <w:rsid w:val="0010120C"/>
    <w:rsid w:val="0010137F"/>
    <w:rsid w:val="001014E5"/>
    <w:rsid w:val="0010158C"/>
    <w:rsid w:val="00101968"/>
    <w:rsid w:val="00101C13"/>
    <w:rsid w:val="00101C4B"/>
    <w:rsid w:val="00101C66"/>
    <w:rsid w:val="00101D64"/>
    <w:rsid w:val="00101DA3"/>
    <w:rsid w:val="00101EC8"/>
    <w:rsid w:val="00101EFE"/>
    <w:rsid w:val="00101F7C"/>
    <w:rsid w:val="00102069"/>
    <w:rsid w:val="001021F4"/>
    <w:rsid w:val="0010262E"/>
    <w:rsid w:val="0010285F"/>
    <w:rsid w:val="00102B33"/>
    <w:rsid w:val="00102B6E"/>
    <w:rsid w:val="00102BDF"/>
    <w:rsid w:val="00102C0A"/>
    <w:rsid w:val="00102E17"/>
    <w:rsid w:val="0010367D"/>
    <w:rsid w:val="0010373A"/>
    <w:rsid w:val="00103DC4"/>
    <w:rsid w:val="00104133"/>
    <w:rsid w:val="00104647"/>
    <w:rsid w:val="00104A19"/>
    <w:rsid w:val="001057B1"/>
    <w:rsid w:val="00105885"/>
    <w:rsid w:val="00105BF4"/>
    <w:rsid w:val="00105CD7"/>
    <w:rsid w:val="00105D3D"/>
    <w:rsid w:val="0010604B"/>
    <w:rsid w:val="001061D6"/>
    <w:rsid w:val="001062DE"/>
    <w:rsid w:val="00106410"/>
    <w:rsid w:val="001064DC"/>
    <w:rsid w:val="00106536"/>
    <w:rsid w:val="001067E8"/>
    <w:rsid w:val="00106B9C"/>
    <w:rsid w:val="00106E57"/>
    <w:rsid w:val="0010735A"/>
    <w:rsid w:val="00107880"/>
    <w:rsid w:val="001078D6"/>
    <w:rsid w:val="001078D8"/>
    <w:rsid w:val="00107B6C"/>
    <w:rsid w:val="00110106"/>
    <w:rsid w:val="001103B4"/>
    <w:rsid w:val="0011070B"/>
    <w:rsid w:val="0011082D"/>
    <w:rsid w:val="00110983"/>
    <w:rsid w:val="00110C04"/>
    <w:rsid w:val="00110EA9"/>
    <w:rsid w:val="00110F42"/>
    <w:rsid w:val="00110FC3"/>
    <w:rsid w:val="00110FD2"/>
    <w:rsid w:val="001113A2"/>
    <w:rsid w:val="0011184E"/>
    <w:rsid w:val="00111B1A"/>
    <w:rsid w:val="00111CED"/>
    <w:rsid w:val="00111CF1"/>
    <w:rsid w:val="00111D13"/>
    <w:rsid w:val="00111D2F"/>
    <w:rsid w:val="00111FF2"/>
    <w:rsid w:val="00112200"/>
    <w:rsid w:val="0011252A"/>
    <w:rsid w:val="0011295F"/>
    <w:rsid w:val="00112B43"/>
    <w:rsid w:val="00112BAD"/>
    <w:rsid w:val="00112DF6"/>
    <w:rsid w:val="00112F8C"/>
    <w:rsid w:val="00112FC4"/>
    <w:rsid w:val="001130EE"/>
    <w:rsid w:val="0011324A"/>
    <w:rsid w:val="00113304"/>
    <w:rsid w:val="00113363"/>
    <w:rsid w:val="001134A0"/>
    <w:rsid w:val="001135CD"/>
    <w:rsid w:val="0011369B"/>
    <w:rsid w:val="001136AF"/>
    <w:rsid w:val="00113953"/>
    <w:rsid w:val="00113967"/>
    <w:rsid w:val="001139C1"/>
    <w:rsid w:val="001139FD"/>
    <w:rsid w:val="00113A20"/>
    <w:rsid w:val="00113A47"/>
    <w:rsid w:val="00113DC5"/>
    <w:rsid w:val="00113E0B"/>
    <w:rsid w:val="00113E11"/>
    <w:rsid w:val="00114271"/>
    <w:rsid w:val="001142B1"/>
    <w:rsid w:val="001143A9"/>
    <w:rsid w:val="00114640"/>
    <w:rsid w:val="0011467C"/>
    <w:rsid w:val="00114718"/>
    <w:rsid w:val="001147C3"/>
    <w:rsid w:val="00114828"/>
    <w:rsid w:val="00114936"/>
    <w:rsid w:val="00114A4B"/>
    <w:rsid w:val="00114C03"/>
    <w:rsid w:val="00114E3E"/>
    <w:rsid w:val="00114F0D"/>
    <w:rsid w:val="00114F89"/>
    <w:rsid w:val="00114FA6"/>
    <w:rsid w:val="00114FE8"/>
    <w:rsid w:val="00115420"/>
    <w:rsid w:val="001154D6"/>
    <w:rsid w:val="001155CC"/>
    <w:rsid w:val="00115AA7"/>
    <w:rsid w:val="001162AB"/>
    <w:rsid w:val="001162DF"/>
    <w:rsid w:val="00116301"/>
    <w:rsid w:val="00116350"/>
    <w:rsid w:val="00116416"/>
    <w:rsid w:val="00116512"/>
    <w:rsid w:val="001166DF"/>
    <w:rsid w:val="00116790"/>
    <w:rsid w:val="001167C0"/>
    <w:rsid w:val="00116B11"/>
    <w:rsid w:val="00116B72"/>
    <w:rsid w:val="00116C4D"/>
    <w:rsid w:val="00116C62"/>
    <w:rsid w:val="00116CDD"/>
    <w:rsid w:val="00116E76"/>
    <w:rsid w:val="00116F5D"/>
    <w:rsid w:val="00117051"/>
    <w:rsid w:val="001173C7"/>
    <w:rsid w:val="001173F5"/>
    <w:rsid w:val="00117527"/>
    <w:rsid w:val="0011760F"/>
    <w:rsid w:val="0011765C"/>
    <w:rsid w:val="00117664"/>
    <w:rsid w:val="001177F1"/>
    <w:rsid w:val="001178B8"/>
    <w:rsid w:val="00117B97"/>
    <w:rsid w:val="00117C8E"/>
    <w:rsid w:val="00117CBF"/>
    <w:rsid w:val="00117DF6"/>
    <w:rsid w:val="00117FED"/>
    <w:rsid w:val="001200CB"/>
    <w:rsid w:val="001202D7"/>
    <w:rsid w:val="00120C11"/>
    <w:rsid w:val="00120C9B"/>
    <w:rsid w:val="001216CE"/>
    <w:rsid w:val="00121704"/>
    <w:rsid w:val="001218E6"/>
    <w:rsid w:val="00121A8B"/>
    <w:rsid w:val="00121BF3"/>
    <w:rsid w:val="00121D6D"/>
    <w:rsid w:val="00121E6C"/>
    <w:rsid w:val="00121EB4"/>
    <w:rsid w:val="00121F4F"/>
    <w:rsid w:val="00122029"/>
    <w:rsid w:val="001222E2"/>
    <w:rsid w:val="00122324"/>
    <w:rsid w:val="001229EA"/>
    <w:rsid w:val="00122A04"/>
    <w:rsid w:val="00122F1E"/>
    <w:rsid w:val="00123052"/>
    <w:rsid w:val="001235A7"/>
    <w:rsid w:val="0012362D"/>
    <w:rsid w:val="00123680"/>
    <w:rsid w:val="00123751"/>
    <w:rsid w:val="00123ADF"/>
    <w:rsid w:val="00123C64"/>
    <w:rsid w:val="00124576"/>
    <w:rsid w:val="00124670"/>
    <w:rsid w:val="00124920"/>
    <w:rsid w:val="00124DCF"/>
    <w:rsid w:val="001251CC"/>
    <w:rsid w:val="00125726"/>
    <w:rsid w:val="0012584D"/>
    <w:rsid w:val="00125B50"/>
    <w:rsid w:val="00125BCC"/>
    <w:rsid w:val="001263ED"/>
    <w:rsid w:val="001267C9"/>
    <w:rsid w:val="00126817"/>
    <w:rsid w:val="001269D2"/>
    <w:rsid w:val="00126C1C"/>
    <w:rsid w:val="00126E3C"/>
    <w:rsid w:val="00126F97"/>
    <w:rsid w:val="00126FC1"/>
    <w:rsid w:val="0012701C"/>
    <w:rsid w:val="00127300"/>
    <w:rsid w:val="00127608"/>
    <w:rsid w:val="0012778F"/>
    <w:rsid w:val="00127823"/>
    <w:rsid w:val="00127833"/>
    <w:rsid w:val="001279A2"/>
    <w:rsid w:val="00127AFD"/>
    <w:rsid w:val="00127C0F"/>
    <w:rsid w:val="00127D5B"/>
    <w:rsid w:val="00127E32"/>
    <w:rsid w:val="00130349"/>
    <w:rsid w:val="0013046C"/>
    <w:rsid w:val="00130483"/>
    <w:rsid w:val="001305C9"/>
    <w:rsid w:val="001305EE"/>
    <w:rsid w:val="0013076B"/>
    <w:rsid w:val="00130A1D"/>
    <w:rsid w:val="00130AE0"/>
    <w:rsid w:val="00130D5E"/>
    <w:rsid w:val="00131086"/>
    <w:rsid w:val="001310D5"/>
    <w:rsid w:val="001311C0"/>
    <w:rsid w:val="00131447"/>
    <w:rsid w:val="0013194F"/>
    <w:rsid w:val="00131B71"/>
    <w:rsid w:val="00131C0F"/>
    <w:rsid w:val="00131ECC"/>
    <w:rsid w:val="00132442"/>
    <w:rsid w:val="0013246C"/>
    <w:rsid w:val="0013248A"/>
    <w:rsid w:val="001324D1"/>
    <w:rsid w:val="001324F2"/>
    <w:rsid w:val="001325F1"/>
    <w:rsid w:val="00132687"/>
    <w:rsid w:val="0013287F"/>
    <w:rsid w:val="00132978"/>
    <w:rsid w:val="00132EB4"/>
    <w:rsid w:val="00133092"/>
    <w:rsid w:val="0013320D"/>
    <w:rsid w:val="00133345"/>
    <w:rsid w:val="001333C9"/>
    <w:rsid w:val="001334B3"/>
    <w:rsid w:val="001336F7"/>
    <w:rsid w:val="00133E30"/>
    <w:rsid w:val="00134428"/>
    <w:rsid w:val="001346AE"/>
    <w:rsid w:val="001348BB"/>
    <w:rsid w:val="00134925"/>
    <w:rsid w:val="00134933"/>
    <w:rsid w:val="00134984"/>
    <w:rsid w:val="001349F6"/>
    <w:rsid w:val="00134C9B"/>
    <w:rsid w:val="00134CEC"/>
    <w:rsid w:val="00134D8E"/>
    <w:rsid w:val="00134E11"/>
    <w:rsid w:val="00134FAF"/>
    <w:rsid w:val="00135001"/>
    <w:rsid w:val="00135029"/>
    <w:rsid w:val="001350FD"/>
    <w:rsid w:val="00135111"/>
    <w:rsid w:val="001353A3"/>
    <w:rsid w:val="0013554F"/>
    <w:rsid w:val="001358C0"/>
    <w:rsid w:val="00135A4D"/>
    <w:rsid w:val="00135A96"/>
    <w:rsid w:val="00135AEB"/>
    <w:rsid w:val="00136683"/>
    <w:rsid w:val="00136CC1"/>
    <w:rsid w:val="00136DD3"/>
    <w:rsid w:val="00136FF9"/>
    <w:rsid w:val="00137377"/>
    <w:rsid w:val="0013739E"/>
    <w:rsid w:val="001378A9"/>
    <w:rsid w:val="0013795C"/>
    <w:rsid w:val="0014015E"/>
    <w:rsid w:val="00140670"/>
    <w:rsid w:val="001406FC"/>
    <w:rsid w:val="001409F4"/>
    <w:rsid w:val="00140E76"/>
    <w:rsid w:val="00140EAD"/>
    <w:rsid w:val="00140FE5"/>
    <w:rsid w:val="00140FFE"/>
    <w:rsid w:val="001411B0"/>
    <w:rsid w:val="00141227"/>
    <w:rsid w:val="00141771"/>
    <w:rsid w:val="00141774"/>
    <w:rsid w:val="00141BEC"/>
    <w:rsid w:val="00141D5A"/>
    <w:rsid w:val="00141E15"/>
    <w:rsid w:val="001422D3"/>
    <w:rsid w:val="00142487"/>
    <w:rsid w:val="00142660"/>
    <w:rsid w:val="00142742"/>
    <w:rsid w:val="00142899"/>
    <w:rsid w:val="0014299F"/>
    <w:rsid w:val="00142BD0"/>
    <w:rsid w:val="00142C5A"/>
    <w:rsid w:val="00142C72"/>
    <w:rsid w:val="00142C82"/>
    <w:rsid w:val="00142F1D"/>
    <w:rsid w:val="00142F76"/>
    <w:rsid w:val="00143268"/>
    <w:rsid w:val="00143322"/>
    <w:rsid w:val="0014334D"/>
    <w:rsid w:val="0014341C"/>
    <w:rsid w:val="001434F4"/>
    <w:rsid w:val="001435EC"/>
    <w:rsid w:val="00143862"/>
    <w:rsid w:val="00143D58"/>
    <w:rsid w:val="001440F9"/>
    <w:rsid w:val="001442AE"/>
    <w:rsid w:val="001445EE"/>
    <w:rsid w:val="00144855"/>
    <w:rsid w:val="00144960"/>
    <w:rsid w:val="00144A1A"/>
    <w:rsid w:val="00144B0D"/>
    <w:rsid w:val="00144B2A"/>
    <w:rsid w:val="00144B2F"/>
    <w:rsid w:val="00144BFD"/>
    <w:rsid w:val="00144DED"/>
    <w:rsid w:val="001450BB"/>
    <w:rsid w:val="0014514E"/>
    <w:rsid w:val="0014549A"/>
    <w:rsid w:val="001454A1"/>
    <w:rsid w:val="0014553E"/>
    <w:rsid w:val="001455FF"/>
    <w:rsid w:val="0014571B"/>
    <w:rsid w:val="00145749"/>
    <w:rsid w:val="00145787"/>
    <w:rsid w:val="001457BC"/>
    <w:rsid w:val="00145AFC"/>
    <w:rsid w:val="00145ED5"/>
    <w:rsid w:val="001462ED"/>
    <w:rsid w:val="001464FC"/>
    <w:rsid w:val="001466AA"/>
    <w:rsid w:val="00146818"/>
    <w:rsid w:val="00146834"/>
    <w:rsid w:val="00146ADA"/>
    <w:rsid w:val="00146AEE"/>
    <w:rsid w:val="00146C20"/>
    <w:rsid w:val="00146CA4"/>
    <w:rsid w:val="00146D2F"/>
    <w:rsid w:val="00146DB4"/>
    <w:rsid w:val="00146EAB"/>
    <w:rsid w:val="0014709B"/>
    <w:rsid w:val="00147390"/>
    <w:rsid w:val="00147548"/>
    <w:rsid w:val="0014754D"/>
    <w:rsid w:val="00147810"/>
    <w:rsid w:val="00147C7D"/>
    <w:rsid w:val="00147D77"/>
    <w:rsid w:val="00147E23"/>
    <w:rsid w:val="0015035C"/>
    <w:rsid w:val="00150409"/>
    <w:rsid w:val="00150B32"/>
    <w:rsid w:val="00150F85"/>
    <w:rsid w:val="00150FA3"/>
    <w:rsid w:val="0015101E"/>
    <w:rsid w:val="001510F4"/>
    <w:rsid w:val="0015123A"/>
    <w:rsid w:val="001512F7"/>
    <w:rsid w:val="0015138F"/>
    <w:rsid w:val="00151542"/>
    <w:rsid w:val="00151AA6"/>
    <w:rsid w:val="00151C50"/>
    <w:rsid w:val="00151CF9"/>
    <w:rsid w:val="00151D43"/>
    <w:rsid w:val="00151E49"/>
    <w:rsid w:val="00151E87"/>
    <w:rsid w:val="00151E9F"/>
    <w:rsid w:val="00151F82"/>
    <w:rsid w:val="001521D8"/>
    <w:rsid w:val="00152321"/>
    <w:rsid w:val="0015249B"/>
    <w:rsid w:val="00152523"/>
    <w:rsid w:val="0015260F"/>
    <w:rsid w:val="00152AEF"/>
    <w:rsid w:val="00152B20"/>
    <w:rsid w:val="00152C08"/>
    <w:rsid w:val="00152D5B"/>
    <w:rsid w:val="00152E01"/>
    <w:rsid w:val="00152F6F"/>
    <w:rsid w:val="001530BB"/>
    <w:rsid w:val="00153409"/>
    <w:rsid w:val="0015366B"/>
    <w:rsid w:val="001537F0"/>
    <w:rsid w:val="00153E10"/>
    <w:rsid w:val="001540AE"/>
    <w:rsid w:val="0015443F"/>
    <w:rsid w:val="0015449B"/>
    <w:rsid w:val="001546F5"/>
    <w:rsid w:val="00154720"/>
    <w:rsid w:val="00154CB0"/>
    <w:rsid w:val="00154E57"/>
    <w:rsid w:val="00154EA2"/>
    <w:rsid w:val="001550EE"/>
    <w:rsid w:val="00155478"/>
    <w:rsid w:val="0015585F"/>
    <w:rsid w:val="00155914"/>
    <w:rsid w:val="00155A33"/>
    <w:rsid w:val="00155C45"/>
    <w:rsid w:val="00155E18"/>
    <w:rsid w:val="00155E86"/>
    <w:rsid w:val="00156302"/>
    <w:rsid w:val="00156349"/>
    <w:rsid w:val="00156713"/>
    <w:rsid w:val="0015681A"/>
    <w:rsid w:val="00156954"/>
    <w:rsid w:val="00156D72"/>
    <w:rsid w:val="00156E4A"/>
    <w:rsid w:val="0015705F"/>
    <w:rsid w:val="001571C8"/>
    <w:rsid w:val="0015731F"/>
    <w:rsid w:val="00157439"/>
    <w:rsid w:val="001575F1"/>
    <w:rsid w:val="001578BE"/>
    <w:rsid w:val="00157B0E"/>
    <w:rsid w:val="00157C8B"/>
    <w:rsid w:val="00157EBF"/>
    <w:rsid w:val="00157F15"/>
    <w:rsid w:val="001602A0"/>
    <w:rsid w:val="00160497"/>
    <w:rsid w:val="00160828"/>
    <w:rsid w:val="001608C8"/>
    <w:rsid w:val="001608D9"/>
    <w:rsid w:val="00160B7F"/>
    <w:rsid w:val="00160C4B"/>
    <w:rsid w:val="00160C99"/>
    <w:rsid w:val="00160D31"/>
    <w:rsid w:val="00160E03"/>
    <w:rsid w:val="00160F77"/>
    <w:rsid w:val="0016100B"/>
    <w:rsid w:val="001611EE"/>
    <w:rsid w:val="00161207"/>
    <w:rsid w:val="00161247"/>
    <w:rsid w:val="001612DD"/>
    <w:rsid w:val="00161490"/>
    <w:rsid w:val="0016157C"/>
    <w:rsid w:val="0016158B"/>
    <w:rsid w:val="00161896"/>
    <w:rsid w:val="001618CA"/>
    <w:rsid w:val="00161903"/>
    <w:rsid w:val="00161D21"/>
    <w:rsid w:val="0016215F"/>
    <w:rsid w:val="00162200"/>
    <w:rsid w:val="00162668"/>
    <w:rsid w:val="00162AF5"/>
    <w:rsid w:val="00162B5C"/>
    <w:rsid w:val="00162C02"/>
    <w:rsid w:val="00162C3B"/>
    <w:rsid w:val="00162E5B"/>
    <w:rsid w:val="001630B1"/>
    <w:rsid w:val="001633B8"/>
    <w:rsid w:val="00163427"/>
    <w:rsid w:val="0016388C"/>
    <w:rsid w:val="0016389F"/>
    <w:rsid w:val="00163A2A"/>
    <w:rsid w:val="00163B4E"/>
    <w:rsid w:val="00163C6B"/>
    <w:rsid w:val="00163C8F"/>
    <w:rsid w:val="00163CF3"/>
    <w:rsid w:val="00163E71"/>
    <w:rsid w:val="00164074"/>
    <w:rsid w:val="0016442F"/>
    <w:rsid w:val="001644E6"/>
    <w:rsid w:val="00164BEA"/>
    <w:rsid w:val="00164C41"/>
    <w:rsid w:val="0016514E"/>
    <w:rsid w:val="001653D4"/>
    <w:rsid w:val="0016540B"/>
    <w:rsid w:val="00165447"/>
    <w:rsid w:val="0016559D"/>
    <w:rsid w:val="00165AED"/>
    <w:rsid w:val="00165C10"/>
    <w:rsid w:val="00165E6A"/>
    <w:rsid w:val="00165F16"/>
    <w:rsid w:val="00166086"/>
    <w:rsid w:val="0016620C"/>
    <w:rsid w:val="00166484"/>
    <w:rsid w:val="00166497"/>
    <w:rsid w:val="00166607"/>
    <w:rsid w:val="0016675A"/>
    <w:rsid w:val="00166864"/>
    <w:rsid w:val="001669D4"/>
    <w:rsid w:val="00166C9A"/>
    <w:rsid w:val="00166CEC"/>
    <w:rsid w:val="00166DC5"/>
    <w:rsid w:val="00166F5C"/>
    <w:rsid w:val="0016705A"/>
    <w:rsid w:val="001670CD"/>
    <w:rsid w:val="001673DD"/>
    <w:rsid w:val="00167583"/>
    <w:rsid w:val="00167BD3"/>
    <w:rsid w:val="00167D18"/>
    <w:rsid w:val="00170298"/>
    <w:rsid w:val="00170598"/>
    <w:rsid w:val="00170620"/>
    <w:rsid w:val="00170727"/>
    <w:rsid w:val="00170A5D"/>
    <w:rsid w:val="001711B2"/>
    <w:rsid w:val="001713E2"/>
    <w:rsid w:val="0017184C"/>
    <w:rsid w:val="00171916"/>
    <w:rsid w:val="0017198D"/>
    <w:rsid w:val="0017211A"/>
    <w:rsid w:val="0017225F"/>
    <w:rsid w:val="001722C8"/>
    <w:rsid w:val="001724F0"/>
    <w:rsid w:val="00172602"/>
    <w:rsid w:val="0017279E"/>
    <w:rsid w:val="00172853"/>
    <w:rsid w:val="00172892"/>
    <w:rsid w:val="001728DB"/>
    <w:rsid w:val="00172959"/>
    <w:rsid w:val="00172A69"/>
    <w:rsid w:val="00172A6B"/>
    <w:rsid w:val="00172ECA"/>
    <w:rsid w:val="00172FD7"/>
    <w:rsid w:val="00173181"/>
    <w:rsid w:val="001731F0"/>
    <w:rsid w:val="00173254"/>
    <w:rsid w:val="0017325B"/>
    <w:rsid w:val="001732AE"/>
    <w:rsid w:val="00173843"/>
    <w:rsid w:val="0017386A"/>
    <w:rsid w:val="00173BD1"/>
    <w:rsid w:val="00173CA8"/>
    <w:rsid w:val="00173DAE"/>
    <w:rsid w:val="00173F4A"/>
    <w:rsid w:val="0017452E"/>
    <w:rsid w:val="0017458F"/>
    <w:rsid w:val="00174ACA"/>
    <w:rsid w:val="00174E0A"/>
    <w:rsid w:val="00174E4D"/>
    <w:rsid w:val="00174FF8"/>
    <w:rsid w:val="00175463"/>
    <w:rsid w:val="001754FB"/>
    <w:rsid w:val="00175B7C"/>
    <w:rsid w:val="00175C3F"/>
    <w:rsid w:val="00175F9A"/>
    <w:rsid w:val="001763E8"/>
    <w:rsid w:val="0017653C"/>
    <w:rsid w:val="00176615"/>
    <w:rsid w:val="001768D5"/>
    <w:rsid w:val="0017699E"/>
    <w:rsid w:val="001769CF"/>
    <w:rsid w:val="00177454"/>
    <w:rsid w:val="0017764E"/>
    <w:rsid w:val="00177667"/>
    <w:rsid w:val="001776FA"/>
    <w:rsid w:val="0017778B"/>
    <w:rsid w:val="001777A7"/>
    <w:rsid w:val="001777AB"/>
    <w:rsid w:val="00177E1E"/>
    <w:rsid w:val="00177E8C"/>
    <w:rsid w:val="00177F53"/>
    <w:rsid w:val="001803AD"/>
    <w:rsid w:val="00180434"/>
    <w:rsid w:val="0018082C"/>
    <w:rsid w:val="00180B0A"/>
    <w:rsid w:val="00180FD1"/>
    <w:rsid w:val="00181631"/>
    <w:rsid w:val="00181641"/>
    <w:rsid w:val="001818F8"/>
    <w:rsid w:val="00181EF2"/>
    <w:rsid w:val="001824A3"/>
    <w:rsid w:val="001825FF"/>
    <w:rsid w:val="001829AD"/>
    <w:rsid w:val="00182B4D"/>
    <w:rsid w:val="00182C52"/>
    <w:rsid w:val="00182C93"/>
    <w:rsid w:val="00182E99"/>
    <w:rsid w:val="00182EC6"/>
    <w:rsid w:val="00183296"/>
    <w:rsid w:val="0018368F"/>
    <w:rsid w:val="001836C3"/>
    <w:rsid w:val="00183969"/>
    <w:rsid w:val="001839FC"/>
    <w:rsid w:val="00183B0A"/>
    <w:rsid w:val="00183B11"/>
    <w:rsid w:val="00183E2F"/>
    <w:rsid w:val="00184162"/>
    <w:rsid w:val="001841BE"/>
    <w:rsid w:val="001842F8"/>
    <w:rsid w:val="001843CA"/>
    <w:rsid w:val="00184798"/>
    <w:rsid w:val="0018484F"/>
    <w:rsid w:val="00184913"/>
    <w:rsid w:val="001849E6"/>
    <w:rsid w:val="001849FC"/>
    <w:rsid w:val="00184B8C"/>
    <w:rsid w:val="00184CD2"/>
    <w:rsid w:val="00184D5E"/>
    <w:rsid w:val="00184E82"/>
    <w:rsid w:val="001852B4"/>
    <w:rsid w:val="00185651"/>
    <w:rsid w:val="0018565D"/>
    <w:rsid w:val="001856DB"/>
    <w:rsid w:val="00185717"/>
    <w:rsid w:val="0018579C"/>
    <w:rsid w:val="001858DB"/>
    <w:rsid w:val="0018590B"/>
    <w:rsid w:val="00185A6D"/>
    <w:rsid w:val="00185B0E"/>
    <w:rsid w:val="00185B73"/>
    <w:rsid w:val="00185EC0"/>
    <w:rsid w:val="00185F36"/>
    <w:rsid w:val="00185F5C"/>
    <w:rsid w:val="00186164"/>
    <w:rsid w:val="001864ED"/>
    <w:rsid w:val="0018688F"/>
    <w:rsid w:val="001868FF"/>
    <w:rsid w:val="00186B16"/>
    <w:rsid w:val="00186CB5"/>
    <w:rsid w:val="001871D4"/>
    <w:rsid w:val="001872AE"/>
    <w:rsid w:val="001873F0"/>
    <w:rsid w:val="0018764D"/>
    <w:rsid w:val="0018792C"/>
    <w:rsid w:val="001879EB"/>
    <w:rsid w:val="001879F1"/>
    <w:rsid w:val="00187A1F"/>
    <w:rsid w:val="00187A9D"/>
    <w:rsid w:val="00187ACD"/>
    <w:rsid w:val="00187B0E"/>
    <w:rsid w:val="00187BF2"/>
    <w:rsid w:val="00187F2A"/>
    <w:rsid w:val="001902AA"/>
    <w:rsid w:val="001904D5"/>
    <w:rsid w:val="001905F8"/>
    <w:rsid w:val="00190B9A"/>
    <w:rsid w:val="00190C32"/>
    <w:rsid w:val="00190E0A"/>
    <w:rsid w:val="00190FA1"/>
    <w:rsid w:val="00191055"/>
    <w:rsid w:val="001914F4"/>
    <w:rsid w:val="00191665"/>
    <w:rsid w:val="0019184B"/>
    <w:rsid w:val="00191A02"/>
    <w:rsid w:val="00191B8F"/>
    <w:rsid w:val="00191BEC"/>
    <w:rsid w:val="00191DD7"/>
    <w:rsid w:val="00191E71"/>
    <w:rsid w:val="00191ECA"/>
    <w:rsid w:val="00192041"/>
    <w:rsid w:val="00192232"/>
    <w:rsid w:val="00192514"/>
    <w:rsid w:val="00192A84"/>
    <w:rsid w:val="00192A99"/>
    <w:rsid w:val="00192B1E"/>
    <w:rsid w:val="00192CF5"/>
    <w:rsid w:val="00192D4B"/>
    <w:rsid w:val="0019310C"/>
    <w:rsid w:val="00193290"/>
    <w:rsid w:val="001935DB"/>
    <w:rsid w:val="001939BF"/>
    <w:rsid w:val="00193B3E"/>
    <w:rsid w:val="00193BAF"/>
    <w:rsid w:val="00193C8B"/>
    <w:rsid w:val="00193D9E"/>
    <w:rsid w:val="001941CC"/>
    <w:rsid w:val="0019422E"/>
    <w:rsid w:val="0019430C"/>
    <w:rsid w:val="0019449C"/>
    <w:rsid w:val="0019460E"/>
    <w:rsid w:val="001946CB"/>
    <w:rsid w:val="00194740"/>
    <w:rsid w:val="00194A85"/>
    <w:rsid w:val="00194DBF"/>
    <w:rsid w:val="00194EAD"/>
    <w:rsid w:val="00194F5E"/>
    <w:rsid w:val="00195354"/>
    <w:rsid w:val="0019589F"/>
    <w:rsid w:val="00195A0C"/>
    <w:rsid w:val="00195B0D"/>
    <w:rsid w:val="00195D0C"/>
    <w:rsid w:val="00195EE5"/>
    <w:rsid w:val="00195F80"/>
    <w:rsid w:val="001968CA"/>
    <w:rsid w:val="00196E2B"/>
    <w:rsid w:val="00196F78"/>
    <w:rsid w:val="001970E6"/>
    <w:rsid w:val="00197149"/>
    <w:rsid w:val="001976DB"/>
    <w:rsid w:val="00197C86"/>
    <w:rsid w:val="001A0200"/>
    <w:rsid w:val="001A06D5"/>
    <w:rsid w:val="001A072E"/>
    <w:rsid w:val="001A074F"/>
    <w:rsid w:val="001A0833"/>
    <w:rsid w:val="001A0A74"/>
    <w:rsid w:val="001A0C7C"/>
    <w:rsid w:val="001A111D"/>
    <w:rsid w:val="001A13C5"/>
    <w:rsid w:val="001A1476"/>
    <w:rsid w:val="001A1509"/>
    <w:rsid w:val="001A1979"/>
    <w:rsid w:val="001A19B4"/>
    <w:rsid w:val="001A1ABA"/>
    <w:rsid w:val="001A1B24"/>
    <w:rsid w:val="001A1C2A"/>
    <w:rsid w:val="001A1F56"/>
    <w:rsid w:val="001A210C"/>
    <w:rsid w:val="001A227F"/>
    <w:rsid w:val="001A24AD"/>
    <w:rsid w:val="001A2710"/>
    <w:rsid w:val="001A2883"/>
    <w:rsid w:val="001A2891"/>
    <w:rsid w:val="001A2E27"/>
    <w:rsid w:val="001A2EC6"/>
    <w:rsid w:val="001A2EF7"/>
    <w:rsid w:val="001A3069"/>
    <w:rsid w:val="001A3070"/>
    <w:rsid w:val="001A30C6"/>
    <w:rsid w:val="001A33EE"/>
    <w:rsid w:val="001A3639"/>
    <w:rsid w:val="001A367A"/>
    <w:rsid w:val="001A36A8"/>
    <w:rsid w:val="001A3CAC"/>
    <w:rsid w:val="001A3E7A"/>
    <w:rsid w:val="001A4037"/>
    <w:rsid w:val="001A40A2"/>
    <w:rsid w:val="001A41A9"/>
    <w:rsid w:val="001A41B0"/>
    <w:rsid w:val="001A49F8"/>
    <w:rsid w:val="001A4F16"/>
    <w:rsid w:val="001A521D"/>
    <w:rsid w:val="001A52D6"/>
    <w:rsid w:val="001A53AB"/>
    <w:rsid w:val="001A53C3"/>
    <w:rsid w:val="001A553B"/>
    <w:rsid w:val="001A5646"/>
    <w:rsid w:val="001A57A1"/>
    <w:rsid w:val="001A57FC"/>
    <w:rsid w:val="001A5960"/>
    <w:rsid w:val="001A5AAD"/>
    <w:rsid w:val="001A5BBC"/>
    <w:rsid w:val="001A5C31"/>
    <w:rsid w:val="001A5DD4"/>
    <w:rsid w:val="001A5FE3"/>
    <w:rsid w:val="001A5FF0"/>
    <w:rsid w:val="001A6198"/>
    <w:rsid w:val="001A6373"/>
    <w:rsid w:val="001A6A35"/>
    <w:rsid w:val="001A6AFC"/>
    <w:rsid w:val="001A6BED"/>
    <w:rsid w:val="001A6D13"/>
    <w:rsid w:val="001A71EC"/>
    <w:rsid w:val="001A7371"/>
    <w:rsid w:val="001A7488"/>
    <w:rsid w:val="001A7826"/>
    <w:rsid w:val="001A7928"/>
    <w:rsid w:val="001A7A45"/>
    <w:rsid w:val="001A7C42"/>
    <w:rsid w:val="001A7DDD"/>
    <w:rsid w:val="001B0654"/>
    <w:rsid w:val="001B0980"/>
    <w:rsid w:val="001B0A77"/>
    <w:rsid w:val="001B0B2A"/>
    <w:rsid w:val="001B1580"/>
    <w:rsid w:val="001B16F1"/>
    <w:rsid w:val="001B17C7"/>
    <w:rsid w:val="001B18AF"/>
    <w:rsid w:val="001B1930"/>
    <w:rsid w:val="001B19BF"/>
    <w:rsid w:val="001B19F9"/>
    <w:rsid w:val="001B1FFB"/>
    <w:rsid w:val="001B226B"/>
    <w:rsid w:val="001B2364"/>
    <w:rsid w:val="001B24BF"/>
    <w:rsid w:val="001B24CA"/>
    <w:rsid w:val="001B274C"/>
    <w:rsid w:val="001B2793"/>
    <w:rsid w:val="001B2857"/>
    <w:rsid w:val="001B2A52"/>
    <w:rsid w:val="001B2B2B"/>
    <w:rsid w:val="001B2B98"/>
    <w:rsid w:val="001B2FB5"/>
    <w:rsid w:val="001B30F3"/>
    <w:rsid w:val="001B32A9"/>
    <w:rsid w:val="001B32C8"/>
    <w:rsid w:val="001B34A2"/>
    <w:rsid w:val="001B34A5"/>
    <w:rsid w:val="001B356D"/>
    <w:rsid w:val="001B3798"/>
    <w:rsid w:val="001B3806"/>
    <w:rsid w:val="001B394C"/>
    <w:rsid w:val="001B3971"/>
    <w:rsid w:val="001B3973"/>
    <w:rsid w:val="001B39FA"/>
    <w:rsid w:val="001B3ABF"/>
    <w:rsid w:val="001B3EEA"/>
    <w:rsid w:val="001B3F34"/>
    <w:rsid w:val="001B402E"/>
    <w:rsid w:val="001B4892"/>
    <w:rsid w:val="001B4FD7"/>
    <w:rsid w:val="001B5058"/>
    <w:rsid w:val="001B5257"/>
    <w:rsid w:val="001B527D"/>
    <w:rsid w:val="001B531B"/>
    <w:rsid w:val="001B5377"/>
    <w:rsid w:val="001B54C2"/>
    <w:rsid w:val="001B557B"/>
    <w:rsid w:val="001B55D0"/>
    <w:rsid w:val="001B5752"/>
    <w:rsid w:val="001B58C6"/>
    <w:rsid w:val="001B596F"/>
    <w:rsid w:val="001B5AA3"/>
    <w:rsid w:val="001B5B27"/>
    <w:rsid w:val="001B5CFF"/>
    <w:rsid w:val="001B5DB8"/>
    <w:rsid w:val="001B6017"/>
    <w:rsid w:val="001B68ED"/>
    <w:rsid w:val="001B69AC"/>
    <w:rsid w:val="001B6AF5"/>
    <w:rsid w:val="001B6D64"/>
    <w:rsid w:val="001B70BB"/>
    <w:rsid w:val="001B72F6"/>
    <w:rsid w:val="001B7546"/>
    <w:rsid w:val="001B7655"/>
    <w:rsid w:val="001B76BA"/>
    <w:rsid w:val="001B76F8"/>
    <w:rsid w:val="001B7762"/>
    <w:rsid w:val="001B785A"/>
    <w:rsid w:val="001B793B"/>
    <w:rsid w:val="001B7CD4"/>
    <w:rsid w:val="001C0148"/>
    <w:rsid w:val="001C0274"/>
    <w:rsid w:val="001C03D7"/>
    <w:rsid w:val="001C0492"/>
    <w:rsid w:val="001C0550"/>
    <w:rsid w:val="001C0586"/>
    <w:rsid w:val="001C05D4"/>
    <w:rsid w:val="001C092C"/>
    <w:rsid w:val="001C0AB6"/>
    <w:rsid w:val="001C1134"/>
    <w:rsid w:val="001C14BD"/>
    <w:rsid w:val="001C182F"/>
    <w:rsid w:val="001C1FBE"/>
    <w:rsid w:val="001C205C"/>
    <w:rsid w:val="001C23F7"/>
    <w:rsid w:val="001C272B"/>
    <w:rsid w:val="001C2AAD"/>
    <w:rsid w:val="001C2D98"/>
    <w:rsid w:val="001C2E2B"/>
    <w:rsid w:val="001C316C"/>
    <w:rsid w:val="001C32DC"/>
    <w:rsid w:val="001C33D0"/>
    <w:rsid w:val="001C33EE"/>
    <w:rsid w:val="001C353D"/>
    <w:rsid w:val="001C3560"/>
    <w:rsid w:val="001C3936"/>
    <w:rsid w:val="001C3A05"/>
    <w:rsid w:val="001C3A7C"/>
    <w:rsid w:val="001C3B01"/>
    <w:rsid w:val="001C3B9F"/>
    <w:rsid w:val="001C3CB2"/>
    <w:rsid w:val="001C4713"/>
    <w:rsid w:val="001C4846"/>
    <w:rsid w:val="001C4CFC"/>
    <w:rsid w:val="001C4DDB"/>
    <w:rsid w:val="001C4ED4"/>
    <w:rsid w:val="001C4EE2"/>
    <w:rsid w:val="001C4F50"/>
    <w:rsid w:val="001C4FDE"/>
    <w:rsid w:val="001C503E"/>
    <w:rsid w:val="001C51E5"/>
    <w:rsid w:val="001C5229"/>
    <w:rsid w:val="001C5342"/>
    <w:rsid w:val="001C5587"/>
    <w:rsid w:val="001C561B"/>
    <w:rsid w:val="001C57AF"/>
    <w:rsid w:val="001C58D5"/>
    <w:rsid w:val="001C5ACA"/>
    <w:rsid w:val="001C5AFF"/>
    <w:rsid w:val="001C5B24"/>
    <w:rsid w:val="001C5E24"/>
    <w:rsid w:val="001C5E2A"/>
    <w:rsid w:val="001C603E"/>
    <w:rsid w:val="001C640F"/>
    <w:rsid w:val="001C67B0"/>
    <w:rsid w:val="001C6826"/>
    <w:rsid w:val="001C6859"/>
    <w:rsid w:val="001C69FF"/>
    <w:rsid w:val="001C70A2"/>
    <w:rsid w:val="001C71C6"/>
    <w:rsid w:val="001C73B4"/>
    <w:rsid w:val="001C775A"/>
    <w:rsid w:val="001C7905"/>
    <w:rsid w:val="001C7D4D"/>
    <w:rsid w:val="001C7D8F"/>
    <w:rsid w:val="001D05F8"/>
    <w:rsid w:val="001D07DE"/>
    <w:rsid w:val="001D08DB"/>
    <w:rsid w:val="001D094E"/>
    <w:rsid w:val="001D0BA6"/>
    <w:rsid w:val="001D0E33"/>
    <w:rsid w:val="001D107B"/>
    <w:rsid w:val="001D114D"/>
    <w:rsid w:val="001D150F"/>
    <w:rsid w:val="001D1665"/>
    <w:rsid w:val="001D1F3F"/>
    <w:rsid w:val="001D22F1"/>
    <w:rsid w:val="001D241D"/>
    <w:rsid w:val="001D245E"/>
    <w:rsid w:val="001D24DA"/>
    <w:rsid w:val="001D26CE"/>
    <w:rsid w:val="001D26D2"/>
    <w:rsid w:val="001D2713"/>
    <w:rsid w:val="001D2D72"/>
    <w:rsid w:val="001D2D95"/>
    <w:rsid w:val="001D2F08"/>
    <w:rsid w:val="001D3106"/>
    <w:rsid w:val="001D3236"/>
    <w:rsid w:val="001D3361"/>
    <w:rsid w:val="001D3493"/>
    <w:rsid w:val="001D3A86"/>
    <w:rsid w:val="001D3C5E"/>
    <w:rsid w:val="001D3CCD"/>
    <w:rsid w:val="001D3DEB"/>
    <w:rsid w:val="001D3F29"/>
    <w:rsid w:val="001D4141"/>
    <w:rsid w:val="001D41C7"/>
    <w:rsid w:val="001D4330"/>
    <w:rsid w:val="001D434B"/>
    <w:rsid w:val="001D4375"/>
    <w:rsid w:val="001D4445"/>
    <w:rsid w:val="001D448C"/>
    <w:rsid w:val="001D460A"/>
    <w:rsid w:val="001D4801"/>
    <w:rsid w:val="001D48D4"/>
    <w:rsid w:val="001D4C52"/>
    <w:rsid w:val="001D4CE9"/>
    <w:rsid w:val="001D513E"/>
    <w:rsid w:val="001D53EB"/>
    <w:rsid w:val="001D5578"/>
    <w:rsid w:val="001D5776"/>
    <w:rsid w:val="001D5975"/>
    <w:rsid w:val="001D5B50"/>
    <w:rsid w:val="001D5BB5"/>
    <w:rsid w:val="001D5C29"/>
    <w:rsid w:val="001D6650"/>
    <w:rsid w:val="001D66A5"/>
    <w:rsid w:val="001D68A8"/>
    <w:rsid w:val="001D6D64"/>
    <w:rsid w:val="001D6EC9"/>
    <w:rsid w:val="001D6FC8"/>
    <w:rsid w:val="001D7179"/>
    <w:rsid w:val="001D746C"/>
    <w:rsid w:val="001D7977"/>
    <w:rsid w:val="001D79E3"/>
    <w:rsid w:val="001D7BFD"/>
    <w:rsid w:val="001D7E12"/>
    <w:rsid w:val="001D7FF0"/>
    <w:rsid w:val="001E00F3"/>
    <w:rsid w:val="001E0197"/>
    <w:rsid w:val="001E01A4"/>
    <w:rsid w:val="001E0225"/>
    <w:rsid w:val="001E026E"/>
    <w:rsid w:val="001E0312"/>
    <w:rsid w:val="001E04A9"/>
    <w:rsid w:val="001E0C60"/>
    <w:rsid w:val="001E0F6A"/>
    <w:rsid w:val="001E137D"/>
    <w:rsid w:val="001E1994"/>
    <w:rsid w:val="001E1F70"/>
    <w:rsid w:val="001E2082"/>
    <w:rsid w:val="001E2228"/>
    <w:rsid w:val="001E2456"/>
    <w:rsid w:val="001E2465"/>
    <w:rsid w:val="001E24C0"/>
    <w:rsid w:val="001E265B"/>
    <w:rsid w:val="001E266F"/>
    <w:rsid w:val="001E28E5"/>
    <w:rsid w:val="001E29DA"/>
    <w:rsid w:val="001E2CE1"/>
    <w:rsid w:val="001E2E34"/>
    <w:rsid w:val="001E2E85"/>
    <w:rsid w:val="001E30C7"/>
    <w:rsid w:val="001E3648"/>
    <w:rsid w:val="001E3920"/>
    <w:rsid w:val="001E3A35"/>
    <w:rsid w:val="001E3FB4"/>
    <w:rsid w:val="001E3FD4"/>
    <w:rsid w:val="001E431B"/>
    <w:rsid w:val="001E4323"/>
    <w:rsid w:val="001E46AD"/>
    <w:rsid w:val="001E4912"/>
    <w:rsid w:val="001E49A5"/>
    <w:rsid w:val="001E4C91"/>
    <w:rsid w:val="001E4CD7"/>
    <w:rsid w:val="001E510B"/>
    <w:rsid w:val="001E52C4"/>
    <w:rsid w:val="001E5356"/>
    <w:rsid w:val="001E5367"/>
    <w:rsid w:val="001E568D"/>
    <w:rsid w:val="001E57C9"/>
    <w:rsid w:val="001E58B1"/>
    <w:rsid w:val="001E5AC4"/>
    <w:rsid w:val="001E5C63"/>
    <w:rsid w:val="001E5C74"/>
    <w:rsid w:val="001E5DD0"/>
    <w:rsid w:val="001E5E5D"/>
    <w:rsid w:val="001E5E92"/>
    <w:rsid w:val="001E6217"/>
    <w:rsid w:val="001E63E4"/>
    <w:rsid w:val="001E67E4"/>
    <w:rsid w:val="001E689B"/>
    <w:rsid w:val="001E6955"/>
    <w:rsid w:val="001E6E87"/>
    <w:rsid w:val="001E7279"/>
    <w:rsid w:val="001E7347"/>
    <w:rsid w:val="001E741D"/>
    <w:rsid w:val="001E7559"/>
    <w:rsid w:val="001E763B"/>
    <w:rsid w:val="001E787C"/>
    <w:rsid w:val="001E790F"/>
    <w:rsid w:val="001E798A"/>
    <w:rsid w:val="001E7CD8"/>
    <w:rsid w:val="001E7FC1"/>
    <w:rsid w:val="001F0041"/>
    <w:rsid w:val="001F028B"/>
    <w:rsid w:val="001F0D1A"/>
    <w:rsid w:val="001F1596"/>
    <w:rsid w:val="001F1DBA"/>
    <w:rsid w:val="001F20A7"/>
    <w:rsid w:val="001F218F"/>
    <w:rsid w:val="001F2301"/>
    <w:rsid w:val="001F2480"/>
    <w:rsid w:val="001F2961"/>
    <w:rsid w:val="001F2AB2"/>
    <w:rsid w:val="001F2CE4"/>
    <w:rsid w:val="001F2DB8"/>
    <w:rsid w:val="001F2EA9"/>
    <w:rsid w:val="001F2EB8"/>
    <w:rsid w:val="001F325D"/>
    <w:rsid w:val="001F3300"/>
    <w:rsid w:val="001F383D"/>
    <w:rsid w:val="001F38A9"/>
    <w:rsid w:val="001F397C"/>
    <w:rsid w:val="001F3E85"/>
    <w:rsid w:val="001F4081"/>
    <w:rsid w:val="001F43A2"/>
    <w:rsid w:val="001F4436"/>
    <w:rsid w:val="001F446F"/>
    <w:rsid w:val="001F47D6"/>
    <w:rsid w:val="001F4891"/>
    <w:rsid w:val="001F499E"/>
    <w:rsid w:val="001F4B38"/>
    <w:rsid w:val="001F4D41"/>
    <w:rsid w:val="001F4D6C"/>
    <w:rsid w:val="001F4DFB"/>
    <w:rsid w:val="001F4F08"/>
    <w:rsid w:val="001F50DF"/>
    <w:rsid w:val="001F516C"/>
    <w:rsid w:val="001F560D"/>
    <w:rsid w:val="001F5697"/>
    <w:rsid w:val="001F57B6"/>
    <w:rsid w:val="001F57D1"/>
    <w:rsid w:val="001F58FE"/>
    <w:rsid w:val="001F5900"/>
    <w:rsid w:val="001F5AE7"/>
    <w:rsid w:val="001F5C4A"/>
    <w:rsid w:val="001F5CC3"/>
    <w:rsid w:val="001F5CCB"/>
    <w:rsid w:val="001F609B"/>
    <w:rsid w:val="001F6494"/>
    <w:rsid w:val="001F6CE9"/>
    <w:rsid w:val="001F6D2D"/>
    <w:rsid w:val="001F73DD"/>
    <w:rsid w:val="001F7433"/>
    <w:rsid w:val="001F765F"/>
    <w:rsid w:val="001F7AEA"/>
    <w:rsid w:val="001F7CAD"/>
    <w:rsid w:val="001F7D2F"/>
    <w:rsid w:val="001F7D64"/>
    <w:rsid w:val="001F7EE7"/>
    <w:rsid w:val="001F7EE9"/>
    <w:rsid w:val="0020005F"/>
    <w:rsid w:val="0020021D"/>
    <w:rsid w:val="00200359"/>
    <w:rsid w:val="002005D0"/>
    <w:rsid w:val="002006B5"/>
    <w:rsid w:val="002008DA"/>
    <w:rsid w:val="00200A42"/>
    <w:rsid w:val="00200FEE"/>
    <w:rsid w:val="0020110D"/>
    <w:rsid w:val="0020120D"/>
    <w:rsid w:val="00201211"/>
    <w:rsid w:val="002014BE"/>
    <w:rsid w:val="0020178F"/>
    <w:rsid w:val="00201804"/>
    <w:rsid w:val="00201A74"/>
    <w:rsid w:val="00201B56"/>
    <w:rsid w:val="00201C50"/>
    <w:rsid w:val="00201CEF"/>
    <w:rsid w:val="00201EE4"/>
    <w:rsid w:val="00202032"/>
    <w:rsid w:val="002020A2"/>
    <w:rsid w:val="002022EA"/>
    <w:rsid w:val="002023B4"/>
    <w:rsid w:val="002023E3"/>
    <w:rsid w:val="00202822"/>
    <w:rsid w:val="00202840"/>
    <w:rsid w:val="002029B9"/>
    <w:rsid w:val="00202A56"/>
    <w:rsid w:val="00202B80"/>
    <w:rsid w:val="00202C19"/>
    <w:rsid w:val="00202C87"/>
    <w:rsid w:val="00202E59"/>
    <w:rsid w:val="00202EA2"/>
    <w:rsid w:val="00203255"/>
    <w:rsid w:val="002033F2"/>
    <w:rsid w:val="0020352C"/>
    <w:rsid w:val="00203744"/>
    <w:rsid w:val="0020388F"/>
    <w:rsid w:val="002038D4"/>
    <w:rsid w:val="00203B7C"/>
    <w:rsid w:val="00203CF1"/>
    <w:rsid w:val="00204050"/>
    <w:rsid w:val="00204123"/>
    <w:rsid w:val="00204241"/>
    <w:rsid w:val="002043F4"/>
    <w:rsid w:val="0020473E"/>
    <w:rsid w:val="00204BB3"/>
    <w:rsid w:val="002050C3"/>
    <w:rsid w:val="00205173"/>
    <w:rsid w:val="00205232"/>
    <w:rsid w:val="0020530C"/>
    <w:rsid w:val="00205515"/>
    <w:rsid w:val="002055AD"/>
    <w:rsid w:val="002055D1"/>
    <w:rsid w:val="00205709"/>
    <w:rsid w:val="002058DA"/>
    <w:rsid w:val="00205DC9"/>
    <w:rsid w:val="0020609C"/>
    <w:rsid w:val="002061D5"/>
    <w:rsid w:val="002063BE"/>
    <w:rsid w:val="00206540"/>
    <w:rsid w:val="002066DE"/>
    <w:rsid w:val="00206CB6"/>
    <w:rsid w:val="00206E7C"/>
    <w:rsid w:val="00206EA7"/>
    <w:rsid w:val="002070BF"/>
    <w:rsid w:val="002072C4"/>
    <w:rsid w:val="0020761F"/>
    <w:rsid w:val="002076ED"/>
    <w:rsid w:val="00207704"/>
    <w:rsid w:val="00207723"/>
    <w:rsid w:val="00207D3F"/>
    <w:rsid w:val="00207E3A"/>
    <w:rsid w:val="00207F12"/>
    <w:rsid w:val="0021020E"/>
    <w:rsid w:val="002103B7"/>
    <w:rsid w:val="00210758"/>
    <w:rsid w:val="0021085C"/>
    <w:rsid w:val="00210885"/>
    <w:rsid w:val="00210946"/>
    <w:rsid w:val="002109E7"/>
    <w:rsid w:val="002109EA"/>
    <w:rsid w:val="00211080"/>
    <w:rsid w:val="002110CE"/>
    <w:rsid w:val="00211262"/>
    <w:rsid w:val="00211AB4"/>
    <w:rsid w:val="00211C7D"/>
    <w:rsid w:val="0021236F"/>
    <w:rsid w:val="00212A2E"/>
    <w:rsid w:val="00212B6C"/>
    <w:rsid w:val="0021303D"/>
    <w:rsid w:val="00213075"/>
    <w:rsid w:val="00213287"/>
    <w:rsid w:val="00213367"/>
    <w:rsid w:val="002135EB"/>
    <w:rsid w:val="0021446E"/>
    <w:rsid w:val="002147B8"/>
    <w:rsid w:val="002147E3"/>
    <w:rsid w:val="00214910"/>
    <w:rsid w:val="0021492F"/>
    <w:rsid w:val="00214BF6"/>
    <w:rsid w:val="00214DBE"/>
    <w:rsid w:val="002153B5"/>
    <w:rsid w:val="00215647"/>
    <w:rsid w:val="00215B41"/>
    <w:rsid w:val="00215B6B"/>
    <w:rsid w:val="00215E10"/>
    <w:rsid w:val="00216350"/>
    <w:rsid w:val="002163C7"/>
    <w:rsid w:val="00216C22"/>
    <w:rsid w:val="00216E8F"/>
    <w:rsid w:val="002179B3"/>
    <w:rsid w:val="00217C6A"/>
    <w:rsid w:val="00220074"/>
    <w:rsid w:val="002200AD"/>
    <w:rsid w:val="00220164"/>
    <w:rsid w:val="002201E2"/>
    <w:rsid w:val="002202E0"/>
    <w:rsid w:val="00220978"/>
    <w:rsid w:val="00220CFB"/>
    <w:rsid w:val="0022117D"/>
    <w:rsid w:val="002213B3"/>
    <w:rsid w:val="002215B1"/>
    <w:rsid w:val="002215D6"/>
    <w:rsid w:val="00221A30"/>
    <w:rsid w:val="00221FB1"/>
    <w:rsid w:val="00222055"/>
    <w:rsid w:val="002220D5"/>
    <w:rsid w:val="00222222"/>
    <w:rsid w:val="002224F0"/>
    <w:rsid w:val="002224F4"/>
    <w:rsid w:val="00222579"/>
    <w:rsid w:val="002225C2"/>
    <w:rsid w:val="00222791"/>
    <w:rsid w:val="002227A9"/>
    <w:rsid w:val="0022288A"/>
    <w:rsid w:val="00222A8A"/>
    <w:rsid w:val="00222AE2"/>
    <w:rsid w:val="00222CCF"/>
    <w:rsid w:val="00222D14"/>
    <w:rsid w:val="00222D6C"/>
    <w:rsid w:val="00222E5E"/>
    <w:rsid w:val="00222F9E"/>
    <w:rsid w:val="00222FF0"/>
    <w:rsid w:val="00223621"/>
    <w:rsid w:val="0022362E"/>
    <w:rsid w:val="002236EC"/>
    <w:rsid w:val="002238D3"/>
    <w:rsid w:val="00223B6F"/>
    <w:rsid w:val="00223D29"/>
    <w:rsid w:val="00224496"/>
    <w:rsid w:val="00224BED"/>
    <w:rsid w:val="002253D6"/>
    <w:rsid w:val="002256C9"/>
    <w:rsid w:val="00225950"/>
    <w:rsid w:val="00225A22"/>
    <w:rsid w:val="002260E8"/>
    <w:rsid w:val="002260F0"/>
    <w:rsid w:val="002261CC"/>
    <w:rsid w:val="0022641E"/>
    <w:rsid w:val="00226A65"/>
    <w:rsid w:val="00226E6F"/>
    <w:rsid w:val="0022727B"/>
    <w:rsid w:val="00227872"/>
    <w:rsid w:val="00227889"/>
    <w:rsid w:val="0022796E"/>
    <w:rsid w:val="00227A0D"/>
    <w:rsid w:val="00227C03"/>
    <w:rsid w:val="00230179"/>
    <w:rsid w:val="002301CD"/>
    <w:rsid w:val="00230231"/>
    <w:rsid w:val="0023024E"/>
    <w:rsid w:val="0023063A"/>
    <w:rsid w:val="00230797"/>
    <w:rsid w:val="002307FB"/>
    <w:rsid w:val="00230B20"/>
    <w:rsid w:val="00230D9C"/>
    <w:rsid w:val="00230F64"/>
    <w:rsid w:val="002312EF"/>
    <w:rsid w:val="002313D0"/>
    <w:rsid w:val="00231809"/>
    <w:rsid w:val="00231A85"/>
    <w:rsid w:val="00231E9E"/>
    <w:rsid w:val="00231FA4"/>
    <w:rsid w:val="002320F4"/>
    <w:rsid w:val="00232117"/>
    <w:rsid w:val="0023248F"/>
    <w:rsid w:val="002326BC"/>
    <w:rsid w:val="002327D7"/>
    <w:rsid w:val="00232A38"/>
    <w:rsid w:val="00232B64"/>
    <w:rsid w:val="00232D57"/>
    <w:rsid w:val="00233336"/>
    <w:rsid w:val="00233346"/>
    <w:rsid w:val="00233402"/>
    <w:rsid w:val="002335F1"/>
    <w:rsid w:val="002336DE"/>
    <w:rsid w:val="00233773"/>
    <w:rsid w:val="00233C81"/>
    <w:rsid w:val="00233E3E"/>
    <w:rsid w:val="00234167"/>
    <w:rsid w:val="0023434A"/>
    <w:rsid w:val="002344F1"/>
    <w:rsid w:val="00234B01"/>
    <w:rsid w:val="00234B87"/>
    <w:rsid w:val="00235107"/>
    <w:rsid w:val="002357E4"/>
    <w:rsid w:val="00235B47"/>
    <w:rsid w:val="00235C32"/>
    <w:rsid w:val="00235D79"/>
    <w:rsid w:val="002361A3"/>
    <w:rsid w:val="0023673A"/>
    <w:rsid w:val="00236B19"/>
    <w:rsid w:val="00236BBE"/>
    <w:rsid w:val="00236F8A"/>
    <w:rsid w:val="00236F98"/>
    <w:rsid w:val="00236FCB"/>
    <w:rsid w:val="002370E1"/>
    <w:rsid w:val="002370FC"/>
    <w:rsid w:val="0023764F"/>
    <w:rsid w:val="00237C37"/>
    <w:rsid w:val="00237E4D"/>
    <w:rsid w:val="00240107"/>
    <w:rsid w:val="00240133"/>
    <w:rsid w:val="002403CE"/>
    <w:rsid w:val="00240948"/>
    <w:rsid w:val="00240CD3"/>
    <w:rsid w:val="00240D03"/>
    <w:rsid w:val="00240FF9"/>
    <w:rsid w:val="0024112F"/>
    <w:rsid w:val="0024128C"/>
    <w:rsid w:val="002418CB"/>
    <w:rsid w:val="002419DC"/>
    <w:rsid w:val="00241C7F"/>
    <w:rsid w:val="00241ED8"/>
    <w:rsid w:val="002420F7"/>
    <w:rsid w:val="00242C07"/>
    <w:rsid w:val="00242CC0"/>
    <w:rsid w:val="00242D8F"/>
    <w:rsid w:val="00242F10"/>
    <w:rsid w:val="0024304C"/>
    <w:rsid w:val="002431C7"/>
    <w:rsid w:val="0024321F"/>
    <w:rsid w:val="0024327A"/>
    <w:rsid w:val="00243372"/>
    <w:rsid w:val="0024344F"/>
    <w:rsid w:val="0024378F"/>
    <w:rsid w:val="002438DE"/>
    <w:rsid w:val="00243A37"/>
    <w:rsid w:val="00243B9A"/>
    <w:rsid w:val="00243BA4"/>
    <w:rsid w:val="00243BD3"/>
    <w:rsid w:val="00243D33"/>
    <w:rsid w:val="00243EC1"/>
    <w:rsid w:val="00243F15"/>
    <w:rsid w:val="0024401B"/>
    <w:rsid w:val="0024407C"/>
    <w:rsid w:val="00244108"/>
    <w:rsid w:val="00244142"/>
    <w:rsid w:val="002442B4"/>
    <w:rsid w:val="002449B1"/>
    <w:rsid w:val="00244C20"/>
    <w:rsid w:val="00244EE4"/>
    <w:rsid w:val="00244FD3"/>
    <w:rsid w:val="0024505B"/>
    <w:rsid w:val="0024509C"/>
    <w:rsid w:val="00245306"/>
    <w:rsid w:val="002454CC"/>
    <w:rsid w:val="00245664"/>
    <w:rsid w:val="002456FF"/>
    <w:rsid w:val="00245C7D"/>
    <w:rsid w:val="00245D92"/>
    <w:rsid w:val="00245EF8"/>
    <w:rsid w:val="002460FC"/>
    <w:rsid w:val="00246385"/>
    <w:rsid w:val="00246431"/>
    <w:rsid w:val="00246444"/>
    <w:rsid w:val="00246811"/>
    <w:rsid w:val="00246849"/>
    <w:rsid w:val="00246AC1"/>
    <w:rsid w:val="00246B3F"/>
    <w:rsid w:val="00246C06"/>
    <w:rsid w:val="00247117"/>
    <w:rsid w:val="00247346"/>
    <w:rsid w:val="002476B4"/>
    <w:rsid w:val="00247715"/>
    <w:rsid w:val="00247783"/>
    <w:rsid w:val="00247801"/>
    <w:rsid w:val="002478D9"/>
    <w:rsid w:val="00247B3D"/>
    <w:rsid w:val="00247E79"/>
    <w:rsid w:val="00247F42"/>
    <w:rsid w:val="00247FC2"/>
    <w:rsid w:val="002500F2"/>
    <w:rsid w:val="00250579"/>
    <w:rsid w:val="00250C17"/>
    <w:rsid w:val="00250C20"/>
    <w:rsid w:val="00250C83"/>
    <w:rsid w:val="00250C89"/>
    <w:rsid w:val="00250CCC"/>
    <w:rsid w:val="00250F17"/>
    <w:rsid w:val="00250F7F"/>
    <w:rsid w:val="00251170"/>
    <w:rsid w:val="002511C2"/>
    <w:rsid w:val="002511FC"/>
    <w:rsid w:val="00251338"/>
    <w:rsid w:val="002519FF"/>
    <w:rsid w:val="00251C1F"/>
    <w:rsid w:val="00251C33"/>
    <w:rsid w:val="00251CB2"/>
    <w:rsid w:val="00251D1D"/>
    <w:rsid w:val="00251E3D"/>
    <w:rsid w:val="00251EDC"/>
    <w:rsid w:val="00251FFF"/>
    <w:rsid w:val="00252071"/>
    <w:rsid w:val="00252232"/>
    <w:rsid w:val="00252283"/>
    <w:rsid w:val="00252290"/>
    <w:rsid w:val="002522B0"/>
    <w:rsid w:val="002522C7"/>
    <w:rsid w:val="0025230C"/>
    <w:rsid w:val="00252513"/>
    <w:rsid w:val="00252629"/>
    <w:rsid w:val="002527EF"/>
    <w:rsid w:val="00252BE9"/>
    <w:rsid w:val="00252BEE"/>
    <w:rsid w:val="00252D5C"/>
    <w:rsid w:val="00252E53"/>
    <w:rsid w:val="002530C8"/>
    <w:rsid w:val="0025310F"/>
    <w:rsid w:val="0025315F"/>
    <w:rsid w:val="0025336A"/>
    <w:rsid w:val="0025397A"/>
    <w:rsid w:val="002539D2"/>
    <w:rsid w:val="00253F4E"/>
    <w:rsid w:val="00254525"/>
    <w:rsid w:val="002549A2"/>
    <w:rsid w:val="00254AFC"/>
    <w:rsid w:val="00254B53"/>
    <w:rsid w:val="00254FF7"/>
    <w:rsid w:val="00255186"/>
    <w:rsid w:val="0025520E"/>
    <w:rsid w:val="00255B65"/>
    <w:rsid w:val="00255BF1"/>
    <w:rsid w:val="00255ED5"/>
    <w:rsid w:val="00256032"/>
    <w:rsid w:val="0025606F"/>
    <w:rsid w:val="002561D2"/>
    <w:rsid w:val="00256238"/>
    <w:rsid w:val="0025660F"/>
    <w:rsid w:val="00256942"/>
    <w:rsid w:val="002569A8"/>
    <w:rsid w:val="00256B03"/>
    <w:rsid w:val="00256B75"/>
    <w:rsid w:val="00256BCB"/>
    <w:rsid w:val="00256FB4"/>
    <w:rsid w:val="00257084"/>
    <w:rsid w:val="002570F1"/>
    <w:rsid w:val="0025729D"/>
    <w:rsid w:val="0025735D"/>
    <w:rsid w:val="00257999"/>
    <w:rsid w:val="00257D43"/>
    <w:rsid w:val="00257DCF"/>
    <w:rsid w:val="00257FEA"/>
    <w:rsid w:val="00260256"/>
    <w:rsid w:val="002608EA"/>
    <w:rsid w:val="00260A14"/>
    <w:rsid w:val="00260B1B"/>
    <w:rsid w:val="00260B7B"/>
    <w:rsid w:val="00260C19"/>
    <w:rsid w:val="00260CDF"/>
    <w:rsid w:val="00260E3C"/>
    <w:rsid w:val="00260FCD"/>
    <w:rsid w:val="00261174"/>
    <w:rsid w:val="00261731"/>
    <w:rsid w:val="00261760"/>
    <w:rsid w:val="002617BA"/>
    <w:rsid w:val="002617D7"/>
    <w:rsid w:val="0026191A"/>
    <w:rsid w:val="00261B39"/>
    <w:rsid w:val="00261C01"/>
    <w:rsid w:val="00261FC3"/>
    <w:rsid w:val="002620AA"/>
    <w:rsid w:val="00262485"/>
    <w:rsid w:val="0026259F"/>
    <w:rsid w:val="002627A9"/>
    <w:rsid w:val="002628A0"/>
    <w:rsid w:val="00262995"/>
    <w:rsid w:val="00262C8D"/>
    <w:rsid w:val="002631AC"/>
    <w:rsid w:val="00263342"/>
    <w:rsid w:val="0026397F"/>
    <w:rsid w:val="00263A43"/>
    <w:rsid w:val="00263C87"/>
    <w:rsid w:val="00263E4B"/>
    <w:rsid w:val="00263F59"/>
    <w:rsid w:val="0026404E"/>
    <w:rsid w:val="0026417D"/>
    <w:rsid w:val="00264428"/>
    <w:rsid w:val="0026470F"/>
    <w:rsid w:val="002647C6"/>
    <w:rsid w:val="0026488F"/>
    <w:rsid w:val="002649C0"/>
    <w:rsid w:val="002649CE"/>
    <w:rsid w:val="00264B50"/>
    <w:rsid w:val="00264D1F"/>
    <w:rsid w:val="00264D7C"/>
    <w:rsid w:val="00264E16"/>
    <w:rsid w:val="00264ECF"/>
    <w:rsid w:val="002652C5"/>
    <w:rsid w:val="0026540E"/>
    <w:rsid w:val="00265422"/>
    <w:rsid w:val="0026576E"/>
    <w:rsid w:val="00265816"/>
    <w:rsid w:val="00265A11"/>
    <w:rsid w:val="00265AC2"/>
    <w:rsid w:val="00265B1B"/>
    <w:rsid w:val="00265B1E"/>
    <w:rsid w:val="00265BD4"/>
    <w:rsid w:val="00265EE5"/>
    <w:rsid w:val="002661B7"/>
    <w:rsid w:val="002661E9"/>
    <w:rsid w:val="00266597"/>
    <w:rsid w:val="00266DE2"/>
    <w:rsid w:val="00266E0E"/>
    <w:rsid w:val="0026702B"/>
    <w:rsid w:val="002673AA"/>
    <w:rsid w:val="0026745A"/>
    <w:rsid w:val="00267656"/>
    <w:rsid w:val="002676D5"/>
    <w:rsid w:val="002679B6"/>
    <w:rsid w:val="00267AD2"/>
    <w:rsid w:val="00267B01"/>
    <w:rsid w:val="00267D2C"/>
    <w:rsid w:val="00267D87"/>
    <w:rsid w:val="00267E10"/>
    <w:rsid w:val="00267E11"/>
    <w:rsid w:val="00267E5F"/>
    <w:rsid w:val="00270194"/>
    <w:rsid w:val="0027027A"/>
    <w:rsid w:val="002702F6"/>
    <w:rsid w:val="0027035F"/>
    <w:rsid w:val="0027061A"/>
    <w:rsid w:val="0027068A"/>
    <w:rsid w:val="002708BF"/>
    <w:rsid w:val="00270AF7"/>
    <w:rsid w:val="00270B51"/>
    <w:rsid w:val="00270CD7"/>
    <w:rsid w:val="00270EE6"/>
    <w:rsid w:val="0027108B"/>
    <w:rsid w:val="002710AF"/>
    <w:rsid w:val="0027183C"/>
    <w:rsid w:val="00271892"/>
    <w:rsid w:val="00271894"/>
    <w:rsid w:val="00271A57"/>
    <w:rsid w:val="00271A93"/>
    <w:rsid w:val="00271E9C"/>
    <w:rsid w:val="00271ECA"/>
    <w:rsid w:val="00272132"/>
    <w:rsid w:val="002721A3"/>
    <w:rsid w:val="00272515"/>
    <w:rsid w:val="002728D0"/>
    <w:rsid w:val="002728D3"/>
    <w:rsid w:val="00272A0D"/>
    <w:rsid w:val="00272A43"/>
    <w:rsid w:val="00272C0E"/>
    <w:rsid w:val="00272C4B"/>
    <w:rsid w:val="00272CBF"/>
    <w:rsid w:val="00272F80"/>
    <w:rsid w:val="002730E3"/>
    <w:rsid w:val="00273231"/>
    <w:rsid w:val="002734E6"/>
    <w:rsid w:val="00273608"/>
    <w:rsid w:val="0027391C"/>
    <w:rsid w:val="002739C3"/>
    <w:rsid w:val="00273E6A"/>
    <w:rsid w:val="00273FD4"/>
    <w:rsid w:val="002742A1"/>
    <w:rsid w:val="0027448B"/>
    <w:rsid w:val="002746C1"/>
    <w:rsid w:val="002746CF"/>
    <w:rsid w:val="002747D7"/>
    <w:rsid w:val="00274A24"/>
    <w:rsid w:val="00274A9D"/>
    <w:rsid w:val="00274BF7"/>
    <w:rsid w:val="00274E5C"/>
    <w:rsid w:val="00274FA7"/>
    <w:rsid w:val="00275013"/>
    <w:rsid w:val="002751A2"/>
    <w:rsid w:val="002752B9"/>
    <w:rsid w:val="0027535B"/>
    <w:rsid w:val="00275438"/>
    <w:rsid w:val="00275509"/>
    <w:rsid w:val="0027550A"/>
    <w:rsid w:val="002755D1"/>
    <w:rsid w:val="00275784"/>
    <w:rsid w:val="002758DE"/>
    <w:rsid w:val="00275D5D"/>
    <w:rsid w:val="00276013"/>
    <w:rsid w:val="002760FF"/>
    <w:rsid w:val="00276317"/>
    <w:rsid w:val="00276415"/>
    <w:rsid w:val="00276821"/>
    <w:rsid w:val="0027690D"/>
    <w:rsid w:val="00276D0D"/>
    <w:rsid w:val="00277286"/>
    <w:rsid w:val="00277B54"/>
    <w:rsid w:val="00277DCC"/>
    <w:rsid w:val="00280249"/>
    <w:rsid w:val="002806F8"/>
    <w:rsid w:val="0028075B"/>
    <w:rsid w:val="00280A9E"/>
    <w:rsid w:val="00280BD8"/>
    <w:rsid w:val="00280D67"/>
    <w:rsid w:val="00280EFE"/>
    <w:rsid w:val="00281104"/>
    <w:rsid w:val="00281384"/>
    <w:rsid w:val="0028162D"/>
    <w:rsid w:val="002819C9"/>
    <w:rsid w:val="00281B2F"/>
    <w:rsid w:val="00281C68"/>
    <w:rsid w:val="00281E89"/>
    <w:rsid w:val="0028228F"/>
    <w:rsid w:val="00282326"/>
    <w:rsid w:val="002823C7"/>
    <w:rsid w:val="00282652"/>
    <w:rsid w:val="00282739"/>
    <w:rsid w:val="00282A32"/>
    <w:rsid w:val="00282AAB"/>
    <w:rsid w:val="00282B18"/>
    <w:rsid w:val="0028327A"/>
    <w:rsid w:val="0028332A"/>
    <w:rsid w:val="0028350D"/>
    <w:rsid w:val="0028385F"/>
    <w:rsid w:val="00283B02"/>
    <w:rsid w:val="0028408A"/>
    <w:rsid w:val="00284282"/>
    <w:rsid w:val="00284E84"/>
    <w:rsid w:val="00284E96"/>
    <w:rsid w:val="002851DA"/>
    <w:rsid w:val="0028544C"/>
    <w:rsid w:val="002858A6"/>
    <w:rsid w:val="002858AB"/>
    <w:rsid w:val="00285A70"/>
    <w:rsid w:val="00285A73"/>
    <w:rsid w:val="00285AFF"/>
    <w:rsid w:val="00285BED"/>
    <w:rsid w:val="00285DE1"/>
    <w:rsid w:val="00285E52"/>
    <w:rsid w:val="0028620F"/>
    <w:rsid w:val="0028669A"/>
    <w:rsid w:val="002867D8"/>
    <w:rsid w:val="00286893"/>
    <w:rsid w:val="0028695B"/>
    <w:rsid w:val="0028697D"/>
    <w:rsid w:val="00286CDE"/>
    <w:rsid w:val="00286DF9"/>
    <w:rsid w:val="00286F7E"/>
    <w:rsid w:val="00287116"/>
    <w:rsid w:val="00287552"/>
    <w:rsid w:val="0028783D"/>
    <w:rsid w:val="002878AB"/>
    <w:rsid w:val="00287A84"/>
    <w:rsid w:val="00287AC5"/>
    <w:rsid w:val="00287BBA"/>
    <w:rsid w:val="00287CBD"/>
    <w:rsid w:val="00287D44"/>
    <w:rsid w:val="00287E32"/>
    <w:rsid w:val="00290CC4"/>
    <w:rsid w:val="00290FA1"/>
    <w:rsid w:val="0029119F"/>
    <w:rsid w:val="0029125E"/>
    <w:rsid w:val="0029157E"/>
    <w:rsid w:val="002917C2"/>
    <w:rsid w:val="00291A14"/>
    <w:rsid w:val="00291C2B"/>
    <w:rsid w:val="00291F21"/>
    <w:rsid w:val="00292267"/>
    <w:rsid w:val="002923DC"/>
    <w:rsid w:val="00292730"/>
    <w:rsid w:val="00292804"/>
    <w:rsid w:val="00292CF1"/>
    <w:rsid w:val="00293184"/>
    <w:rsid w:val="002931D6"/>
    <w:rsid w:val="002932ED"/>
    <w:rsid w:val="00293324"/>
    <w:rsid w:val="00293334"/>
    <w:rsid w:val="0029345B"/>
    <w:rsid w:val="002934B7"/>
    <w:rsid w:val="0029350D"/>
    <w:rsid w:val="002937B7"/>
    <w:rsid w:val="002938C8"/>
    <w:rsid w:val="002938D0"/>
    <w:rsid w:val="0029414E"/>
    <w:rsid w:val="00294175"/>
    <w:rsid w:val="002943BF"/>
    <w:rsid w:val="0029447E"/>
    <w:rsid w:val="0029466E"/>
    <w:rsid w:val="00294B04"/>
    <w:rsid w:val="00294B31"/>
    <w:rsid w:val="00294C44"/>
    <w:rsid w:val="00294D63"/>
    <w:rsid w:val="002952AC"/>
    <w:rsid w:val="0029530E"/>
    <w:rsid w:val="00295449"/>
    <w:rsid w:val="002954A5"/>
    <w:rsid w:val="0029557B"/>
    <w:rsid w:val="00295820"/>
    <w:rsid w:val="00295BCC"/>
    <w:rsid w:val="00295BEE"/>
    <w:rsid w:val="0029646A"/>
    <w:rsid w:val="00296583"/>
    <w:rsid w:val="0029688E"/>
    <w:rsid w:val="00296930"/>
    <w:rsid w:val="00296BAB"/>
    <w:rsid w:val="00296F97"/>
    <w:rsid w:val="0029704C"/>
    <w:rsid w:val="0029725C"/>
    <w:rsid w:val="0029733A"/>
    <w:rsid w:val="00297466"/>
    <w:rsid w:val="002978A9"/>
    <w:rsid w:val="00297DCA"/>
    <w:rsid w:val="00297F61"/>
    <w:rsid w:val="00297F73"/>
    <w:rsid w:val="002A06D8"/>
    <w:rsid w:val="002A0AE1"/>
    <w:rsid w:val="002A0CE6"/>
    <w:rsid w:val="002A0D36"/>
    <w:rsid w:val="002A0E8F"/>
    <w:rsid w:val="002A0ED9"/>
    <w:rsid w:val="002A0FE3"/>
    <w:rsid w:val="002A10FC"/>
    <w:rsid w:val="002A10FE"/>
    <w:rsid w:val="002A11FA"/>
    <w:rsid w:val="002A11FD"/>
    <w:rsid w:val="002A1571"/>
    <w:rsid w:val="002A159F"/>
    <w:rsid w:val="002A1626"/>
    <w:rsid w:val="002A16CD"/>
    <w:rsid w:val="002A1757"/>
    <w:rsid w:val="002A196E"/>
    <w:rsid w:val="002A197A"/>
    <w:rsid w:val="002A1D49"/>
    <w:rsid w:val="002A21F2"/>
    <w:rsid w:val="002A2251"/>
    <w:rsid w:val="002A2293"/>
    <w:rsid w:val="002A238C"/>
    <w:rsid w:val="002A2465"/>
    <w:rsid w:val="002A24BB"/>
    <w:rsid w:val="002A279D"/>
    <w:rsid w:val="002A28C9"/>
    <w:rsid w:val="002A2999"/>
    <w:rsid w:val="002A2BB2"/>
    <w:rsid w:val="002A2F85"/>
    <w:rsid w:val="002A3044"/>
    <w:rsid w:val="002A3125"/>
    <w:rsid w:val="002A37F0"/>
    <w:rsid w:val="002A3D9F"/>
    <w:rsid w:val="002A3DDF"/>
    <w:rsid w:val="002A3E44"/>
    <w:rsid w:val="002A409D"/>
    <w:rsid w:val="002A44D0"/>
    <w:rsid w:val="002A4539"/>
    <w:rsid w:val="002A4572"/>
    <w:rsid w:val="002A46E4"/>
    <w:rsid w:val="002A4954"/>
    <w:rsid w:val="002A49C3"/>
    <w:rsid w:val="002A4BF0"/>
    <w:rsid w:val="002A4C2E"/>
    <w:rsid w:val="002A4D17"/>
    <w:rsid w:val="002A5364"/>
    <w:rsid w:val="002A53C4"/>
    <w:rsid w:val="002A569A"/>
    <w:rsid w:val="002A5A9F"/>
    <w:rsid w:val="002A5AB6"/>
    <w:rsid w:val="002A5C06"/>
    <w:rsid w:val="002A5F8D"/>
    <w:rsid w:val="002A60ED"/>
    <w:rsid w:val="002A6111"/>
    <w:rsid w:val="002A61DD"/>
    <w:rsid w:val="002A624E"/>
    <w:rsid w:val="002A630C"/>
    <w:rsid w:val="002A631F"/>
    <w:rsid w:val="002A643D"/>
    <w:rsid w:val="002A651E"/>
    <w:rsid w:val="002A65EB"/>
    <w:rsid w:val="002A68C4"/>
    <w:rsid w:val="002A6A93"/>
    <w:rsid w:val="002A6B2D"/>
    <w:rsid w:val="002A6B9D"/>
    <w:rsid w:val="002A745C"/>
    <w:rsid w:val="002A76C6"/>
    <w:rsid w:val="002A776F"/>
    <w:rsid w:val="002A7879"/>
    <w:rsid w:val="002A7A22"/>
    <w:rsid w:val="002A7E48"/>
    <w:rsid w:val="002A7E64"/>
    <w:rsid w:val="002A7E65"/>
    <w:rsid w:val="002A7EB1"/>
    <w:rsid w:val="002A7F53"/>
    <w:rsid w:val="002B002B"/>
    <w:rsid w:val="002B0220"/>
    <w:rsid w:val="002B02B0"/>
    <w:rsid w:val="002B036A"/>
    <w:rsid w:val="002B03D2"/>
    <w:rsid w:val="002B09AE"/>
    <w:rsid w:val="002B105A"/>
    <w:rsid w:val="002B110C"/>
    <w:rsid w:val="002B1319"/>
    <w:rsid w:val="002B13AA"/>
    <w:rsid w:val="002B1939"/>
    <w:rsid w:val="002B19E7"/>
    <w:rsid w:val="002B19FF"/>
    <w:rsid w:val="002B1AD8"/>
    <w:rsid w:val="002B1D58"/>
    <w:rsid w:val="002B1E06"/>
    <w:rsid w:val="002B1ED5"/>
    <w:rsid w:val="002B1F93"/>
    <w:rsid w:val="002B2094"/>
    <w:rsid w:val="002B2205"/>
    <w:rsid w:val="002B22BE"/>
    <w:rsid w:val="002B265B"/>
    <w:rsid w:val="002B2A8A"/>
    <w:rsid w:val="002B2ACA"/>
    <w:rsid w:val="002B2DEA"/>
    <w:rsid w:val="002B2FF4"/>
    <w:rsid w:val="002B2FFE"/>
    <w:rsid w:val="002B309F"/>
    <w:rsid w:val="002B35A4"/>
    <w:rsid w:val="002B3614"/>
    <w:rsid w:val="002B362F"/>
    <w:rsid w:val="002B3906"/>
    <w:rsid w:val="002B3EF4"/>
    <w:rsid w:val="002B3F4D"/>
    <w:rsid w:val="002B3F59"/>
    <w:rsid w:val="002B40C3"/>
    <w:rsid w:val="002B4478"/>
    <w:rsid w:val="002B4690"/>
    <w:rsid w:val="002B475C"/>
    <w:rsid w:val="002B48B1"/>
    <w:rsid w:val="002B4964"/>
    <w:rsid w:val="002B4A5F"/>
    <w:rsid w:val="002B4A63"/>
    <w:rsid w:val="002B4A64"/>
    <w:rsid w:val="002B4AB6"/>
    <w:rsid w:val="002B4F41"/>
    <w:rsid w:val="002B53EB"/>
    <w:rsid w:val="002B5625"/>
    <w:rsid w:val="002B58A1"/>
    <w:rsid w:val="002B5BC4"/>
    <w:rsid w:val="002B5BF3"/>
    <w:rsid w:val="002B600A"/>
    <w:rsid w:val="002B612C"/>
    <w:rsid w:val="002B6158"/>
    <w:rsid w:val="002B6187"/>
    <w:rsid w:val="002B62D0"/>
    <w:rsid w:val="002B648D"/>
    <w:rsid w:val="002B66D0"/>
    <w:rsid w:val="002B6EC3"/>
    <w:rsid w:val="002B6FC0"/>
    <w:rsid w:val="002B7323"/>
    <w:rsid w:val="002B73D8"/>
    <w:rsid w:val="002B786E"/>
    <w:rsid w:val="002B7C02"/>
    <w:rsid w:val="002B7E78"/>
    <w:rsid w:val="002C023C"/>
    <w:rsid w:val="002C0466"/>
    <w:rsid w:val="002C0517"/>
    <w:rsid w:val="002C0526"/>
    <w:rsid w:val="002C05F1"/>
    <w:rsid w:val="002C0681"/>
    <w:rsid w:val="002C0D65"/>
    <w:rsid w:val="002C0E2B"/>
    <w:rsid w:val="002C108C"/>
    <w:rsid w:val="002C12A5"/>
    <w:rsid w:val="002C137A"/>
    <w:rsid w:val="002C15B5"/>
    <w:rsid w:val="002C15E7"/>
    <w:rsid w:val="002C17F9"/>
    <w:rsid w:val="002C1B4E"/>
    <w:rsid w:val="002C1C99"/>
    <w:rsid w:val="002C1F25"/>
    <w:rsid w:val="002C1F60"/>
    <w:rsid w:val="002C1FDF"/>
    <w:rsid w:val="002C20C7"/>
    <w:rsid w:val="002C233B"/>
    <w:rsid w:val="002C2564"/>
    <w:rsid w:val="002C262E"/>
    <w:rsid w:val="002C2837"/>
    <w:rsid w:val="002C2989"/>
    <w:rsid w:val="002C29FF"/>
    <w:rsid w:val="002C2C13"/>
    <w:rsid w:val="002C310B"/>
    <w:rsid w:val="002C317C"/>
    <w:rsid w:val="002C343D"/>
    <w:rsid w:val="002C3798"/>
    <w:rsid w:val="002C3896"/>
    <w:rsid w:val="002C38C0"/>
    <w:rsid w:val="002C3A85"/>
    <w:rsid w:val="002C3A98"/>
    <w:rsid w:val="002C3B0B"/>
    <w:rsid w:val="002C42F2"/>
    <w:rsid w:val="002C441F"/>
    <w:rsid w:val="002C456D"/>
    <w:rsid w:val="002C45DE"/>
    <w:rsid w:val="002C48C3"/>
    <w:rsid w:val="002C4D12"/>
    <w:rsid w:val="002C4FA0"/>
    <w:rsid w:val="002C4FF4"/>
    <w:rsid w:val="002C500C"/>
    <w:rsid w:val="002C503F"/>
    <w:rsid w:val="002C51F5"/>
    <w:rsid w:val="002C5232"/>
    <w:rsid w:val="002C5740"/>
    <w:rsid w:val="002C5781"/>
    <w:rsid w:val="002C5A7B"/>
    <w:rsid w:val="002C5A9F"/>
    <w:rsid w:val="002C5B89"/>
    <w:rsid w:val="002C6206"/>
    <w:rsid w:val="002C6427"/>
    <w:rsid w:val="002C64C7"/>
    <w:rsid w:val="002C659C"/>
    <w:rsid w:val="002C66B1"/>
    <w:rsid w:val="002C6765"/>
    <w:rsid w:val="002C6B10"/>
    <w:rsid w:val="002C6D03"/>
    <w:rsid w:val="002C71A7"/>
    <w:rsid w:val="002C7804"/>
    <w:rsid w:val="002C784A"/>
    <w:rsid w:val="002C786E"/>
    <w:rsid w:val="002C7A3A"/>
    <w:rsid w:val="002C7A79"/>
    <w:rsid w:val="002C7A9C"/>
    <w:rsid w:val="002C7D50"/>
    <w:rsid w:val="002D004A"/>
    <w:rsid w:val="002D00BC"/>
    <w:rsid w:val="002D019C"/>
    <w:rsid w:val="002D01CC"/>
    <w:rsid w:val="002D0270"/>
    <w:rsid w:val="002D027B"/>
    <w:rsid w:val="002D06E4"/>
    <w:rsid w:val="002D076A"/>
    <w:rsid w:val="002D0926"/>
    <w:rsid w:val="002D0FB7"/>
    <w:rsid w:val="002D11D3"/>
    <w:rsid w:val="002D1349"/>
    <w:rsid w:val="002D16C9"/>
    <w:rsid w:val="002D18D8"/>
    <w:rsid w:val="002D19D1"/>
    <w:rsid w:val="002D1A17"/>
    <w:rsid w:val="002D1D33"/>
    <w:rsid w:val="002D1DB7"/>
    <w:rsid w:val="002D20E8"/>
    <w:rsid w:val="002D21FA"/>
    <w:rsid w:val="002D28B6"/>
    <w:rsid w:val="002D28F8"/>
    <w:rsid w:val="002D2A02"/>
    <w:rsid w:val="002D2A03"/>
    <w:rsid w:val="002D2A6F"/>
    <w:rsid w:val="002D2C34"/>
    <w:rsid w:val="002D2D1E"/>
    <w:rsid w:val="002D31D5"/>
    <w:rsid w:val="002D32BA"/>
    <w:rsid w:val="002D343B"/>
    <w:rsid w:val="002D3787"/>
    <w:rsid w:val="002D41EA"/>
    <w:rsid w:val="002D428F"/>
    <w:rsid w:val="002D4410"/>
    <w:rsid w:val="002D4474"/>
    <w:rsid w:val="002D4476"/>
    <w:rsid w:val="002D44F1"/>
    <w:rsid w:val="002D4573"/>
    <w:rsid w:val="002D4740"/>
    <w:rsid w:val="002D4EBF"/>
    <w:rsid w:val="002D5285"/>
    <w:rsid w:val="002D5309"/>
    <w:rsid w:val="002D54A1"/>
    <w:rsid w:val="002D54FB"/>
    <w:rsid w:val="002D5542"/>
    <w:rsid w:val="002D560F"/>
    <w:rsid w:val="002D56E3"/>
    <w:rsid w:val="002D5972"/>
    <w:rsid w:val="002D59B2"/>
    <w:rsid w:val="002D5B89"/>
    <w:rsid w:val="002D6331"/>
    <w:rsid w:val="002D6F5C"/>
    <w:rsid w:val="002D70BA"/>
    <w:rsid w:val="002D7148"/>
    <w:rsid w:val="002D727C"/>
    <w:rsid w:val="002D7445"/>
    <w:rsid w:val="002D7526"/>
    <w:rsid w:val="002D7622"/>
    <w:rsid w:val="002D778C"/>
    <w:rsid w:val="002D78A5"/>
    <w:rsid w:val="002E00D8"/>
    <w:rsid w:val="002E0588"/>
    <w:rsid w:val="002E0694"/>
    <w:rsid w:val="002E0972"/>
    <w:rsid w:val="002E0B63"/>
    <w:rsid w:val="002E0B84"/>
    <w:rsid w:val="002E0C6B"/>
    <w:rsid w:val="002E0CB8"/>
    <w:rsid w:val="002E0D8B"/>
    <w:rsid w:val="002E0F85"/>
    <w:rsid w:val="002E117A"/>
    <w:rsid w:val="002E182F"/>
    <w:rsid w:val="002E1978"/>
    <w:rsid w:val="002E1B78"/>
    <w:rsid w:val="002E1C39"/>
    <w:rsid w:val="002E1CC3"/>
    <w:rsid w:val="002E1D67"/>
    <w:rsid w:val="002E1E0B"/>
    <w:rsid w:val="002E1EE3"/>
    <w:rsid w:val="002E275F"/>
    <w:rsid w:val="002E2A46"/>
    <w:rsid w:val="002E2AEB"/>
    <w:rsid w:val="002E2D43"/>
    <w:rsid w:val="002E2F0E"/>
    <w:rsid w:val="002E30EF"/>
    <w:rsid w:val="002E323A"/>
    <w:rsid w:val="002E360B"/>
    <w:rsid w:val="002E3849"/>
    <w:rsid w:val="002E38F1"/>
    <w:rsid w:val="002E3EFC"/>
    <w:rsid w:val="002E40A2"/>
    <w:rsid w:val="002E42C7"/>
    <w:rsid w:val="002E4348"/>
    <w:rsid w:val="002E4361"/>
    <w:rsid w:val="002E46F0"/>
    <w:rsid w:val="002E4796"/>
    <w:rsid w:val="002E480A"/>
    <w:rsid w:val="002E4894"/>
    <w:rsid w:val="002E48D4"/>
    <w:rsid w:val="002E4A33"/>
    <w:rsid w:val="002E4C71"/>
    <w:rsid w:val="002E4D44"/>
    <w:rsid w:val="002E514B"/>
    <w:rsid w:val="002E5252"/>
    <w:rsid w:val="002E52CA"/>
    <w:rsid w:val="002E554D"/>
    <w:rsid w:val="002E5748"/>
    <w:rsid w:val="002E57F8"/>
    <w:rsid w:val="002E5823"/>
    <w:rsid w:val="002E583C"/>
    <w:rsid w:val="002E5CB2"/>
    <w:rsid w:val="002E618F"/>
    <w:rsid w:val="002E640A"/>
    <w:rsid w:val="002E6811"/>
    <w:rsid w:val="002E68A2"/>
    <w:rsid w:val="002E6938"/>
    <w:rsid w:val="002E6E2A"/>
    <w:rsid w:val="002E6F34"/>
    <w:rsid w:val="002E70CB"/>
    <w:rsid w:val="002E7387"/>
    <w:rsid w:val="002E7740"/>
    <w:rsid w:val="002E77E3"/>
    <w:rsid w:val="002E787E"/>
    <w:rsid w:val="002E7AF7"/>
    <w:rsid w:val="002E7B0C"/>
    <w:rsid w:val="002E7E5D"/>
    <w:rsid w:val="002F03A9"/>
    <w:rsid w:val="002F04F3"/>
    <w:rsid w:val="002F092D"/>
    <w:rsid w:val="002F0C14"/>
    <w:rsid w:val="002F0F9B"/>
    <w:rsid w:val="002F1029"/>
    <w:rsid w:val="002F1483"/>
    <w:rsid w:val="002F14CA"/>
    <w:rsid w:val="002F1510"/>
    <w:rsid w:val="002F16BA"/>
    <w:rsid w:val="002F16EA"/>
    <w:rsid w:val="002F185B"/>
    <w:rsid w:val="002F1C73"/>
    <w:rsid w:val="002F1F8A"/>
    <w:rsid w:val="002F2019"/>
    <w:rsid w:val="002F2142"/>
    <w:rsid w:val="002F24F3"/>
    <w:rsid w:val="002F2750"/>
    <w:rsid w:val="002F29B3"/>
    <w:rsid w:val="002F2A10"/>
    <w:rsid w:val="002F2AE7"/>
    <w:rsid w:val="002F2B70"/>
    <w:rsid w:val="002F2DE9"/>
    <w:rsid w:val="002F3312"/>
    <w:rsid w:val="002F36EB"/>
    <w:rsid w:val="002F38A3"/>
    <w:rsid w:val="002F3E09"/>
    <w:rsid w:val="002F4034"/>
    <w:rsid w:val="002F415F"/>
    <w:rsid w:val="002F427C"/>
    <w:rsid w:val="002F4317"/>
    <w:rsid w:val="002F46F7"/>
    <w:rsid w:val="002F4CDB"/>
    <w:rsid w:val="002F4F55"/>
    <w:rsid w:val="002F4FBA"/>
    <w:rsid w:val="002F51BA"/>
    <w:rsid w:val="002F573F"/>
    <w:rsid w:val="002F5A51"/>
    <w:rsid w:val="002F5B5B"/>
    <w:rsid w:val="002F5F11"/>
    <w:rsid w:val="002F5F14"/>
    <w:rsid w:val="002F5FD6"/>
    <w:rsid w:val="002F6085"/>
    <w:rsid w:val="002F6451"/>
    <w:rsid w:val="002F6605"/>
    <w:rsid w:val="002F676A"/>
    <w:rsid w:val="002F72CA"/>
    <w:rsid w:val="002F73D6"/>
    <w:rsid w:val="002F7593"/>
    <w:rsid w:val="002F767E"/>
    <w:rsid w:val="002F7782"/>
    <w:rsid w:val="002F7935"/>
    <w:rsid w:val="002F79A3"/>
    <w:rsid w:val="002F79CB"/>
    <w:rsid w:val="002F7F5E"/>
    <w:rsid w:val="0030006E"/>
    <w:rsid w:val="003005DF"/>
    <w:rsid w:val="003005F2"/>
    <w:rsid w:val="003006A4"/>
    <w:rsid w:val="00300B22"/>
    <w:rsid w:val="00300BA9"/>
    <w:rsid w:val="00300E4D"/>
    <w:rsid w:val="00300EE7"/>
    <w:rsid w:val="00300FA9"/>
    <w:rsid w:val="003010CC"/>
    <w:rsid w:val="003010CD"/>
    <w:rsid w:val="003013A7"/>
    <w:rsid w:val="00301572"/>
    <w:rsid w:val="0030163E"/>
    <w:rsid w:val="003016B6"/>
    <w:rsid w:val="00301A4C"/>
    <w:rsid w:val="00301A9A"/>
    <w:rsid w:val="00301D38"/>
    <w:rsid w:val="00301D7B"/>
    <w:rsid w:val="00302237"/>
    <w:rsid w:val="0030225C"/>
    <w:rsid w:val="00302581"/>
    <w:rsid w:val="003025B2"/>
    <w:rsid w:val="00302A47"/>
    <w:rsid w:val="00302D06"/>
    <w:rsid w:val="00302E8E"/>
    <w:rsid w:val="00302E9F"/>
    <w:rsid w:val="00302F0F"/>
    <w:rsid w:val="00302FB7"/>
    <w:rsid w:val="00303088"/>
    <w:rsid w:val="00303090"/>
    <w:rsid w:val="003030B0"/>
    <w:rsid w:val="003031DF"/>
    <w:rsid w:val="0030358D"/>
    <w:rsid w:val="00303733"/>
    <w:rsid w:val="00303913"/>
    <w:rsid w:val="003039BC"/>
    <w:rsid w:val="00303EB7"/>
    <w:rsid w:val="00304161"/>
    <w:rsid w:val="003041D9"/>
    <w:rsid w:val="0030426D"/>
    <w:rsid w:val="003047BC"/>
    <w:rsid w:val="00304A76"/>
    <w:rsid w:val="00304D4F"/>
    <w:rsid w:val="00305038"/>
    <w:rsid w:val="00305299"/>
    <w:rsid w:val="0030549A"/>
    <w:rsid w:val="003054F6"/>
    <w:rsid w:val="003055C1"/>
    <w:rsid w:val="00305990"/>
    <w:rsid w:val="00305C6C"/>
    <w:rsid w:val="003064DD"/>
    <w:rsid w:val="0030669E"/>
    <w:rsid w:val="00306A3E"/>
    <w:rsid w:val="00306BB1"/>
    <w:rsid w:val="00306CB1"/>
    <w:rsid w:val="00306E85"/>
    <w:rsid w:val="0030723B"/>
    <w:rsid w:val="0030723F"/>
    <w:rsid w:val="00307276"/>
    <w:rsid w:val="003072D4"/>
    <w:rsid w:val="0030739B"/>
    <w:rsid w:val="00307885"/>
    <w:rsid w:val="00307B97"/>
    <w:rsid w:val="003102F7"/>
    <w:rsid w:val="00310407"/>
    <w:rsid w:val="00310746"/>
    <w:rsid w:val="003109FF"/>
    <w:rsid w:val="00310B65"/>
    <w:rsid w:val="00310FED"/>
    <w:rsid w:val="00311090"/>
    <w:rsid w:val="003110FD"/>
    <w:rsid w:val="0031119D"/>
    <w:rsid w:val="0031122B"/>
    <w:rsid w:val="003112A3"/>
    <w:rsid w:val="003112F1"/>
    <w:rsid w:val="0031154B"/>
    <w:rsid w:val="00311555"/>
    <w:rsid w:val="003116B0"/>
    <w:rsid w:val="003117C7"/>
    <w:rsid w:val="00311F3C"/>
    <w:rsid w:val="003120E1"/>
    <w:rsid w:val="0031230E"/>
    <w:rsid w:val="003123E2"/>
    <w:rsid w:val="003127AE"/>
    <w:rsid w:val="003127C6"/>
    <w:rsid w:val="00312825"/>
    <w:rsid w:val="00312891"/>
    <w:rsid w:val="00312C12"/>
    <w:rsid w:val="00312C79"/>
    <w:rsid w:val="00312CD5"/>
    <w:rsid w:val="00312D5E"/>
    <w:rsid w:val="0031326D"/>
    <w:rsid w:val="00313336"/>
    <w:rsid w:val="00313343"/>
    <w:rsid w:val="003133E0"/>
    <w:rsid w:val="003134CB"/>
    <w:rsid w:val="003136ED"/>
    <w:rsid w:val="00313767"/>
    <w:rsid w:val="00313CCD"/>
    <w:rsid w:val="00313CD5"/>
    <w:rsid w:val="003141D8"/>
    <w:rsid w:val="00314431"/>
    <w:rsid w:val="003148D7"/>
    <w:rsid w:val="00314A64"/>
    <w:rsid w:val="00314B8E"/>
    <w:rsid w:val="00314C9B"/>
    <w:rsid w:val="003150A8"/>
    <w:rsid w:val="003151C7"/>
    <w:rsid w:val="003152E1"/>
    <w:rsid w:val="0031547F"/>
    <w:rsid w:val="00315632"/>
    <w:rsid w:val="00315756"/>
    <w:rsid w:val="0031594E"/>
    <w:rsid w:val="003159FA"/>
    <w:rsid w:val="00315FD4"/>
    <w:rsid w:val="003163AD"/>
    <w:rsid w:val="00316529"/>
    <w:rsid w:val="0031679D"/>
    <w:rsid w:val="00316A14"/>
    <w:rsid w:val="00316BFB"/>
    <w:rsid w:val="00316C73"/>
    <w:rsid w:val="00316C7D"/>
    <w:rsid w:val="00316E58"/>
    <w:rsid w:val="00317177"/>
    <w:rsid w:val="0031728A"/>
    <w:rsid w:val="00317482"/>
    <w:rsid w:val="003174F5"/>
    <w:rsid w:val="00317695"/>
    <w:rsid w:val="003176C8"/>
    <w:rsid w:val="003176CA"/>
    <w:rsid w:val="00317761"/>
    <w:rsid w:val="00317B8A"/>
    <w:rsid w:val="00317F17"/>
    <w:rsid w:val="00317F27"/>
    <w:rsid w:val="0032000A"/>
    <w:rsid w:val="00320292"/>
    <w:rsid w:val="003202C6"/>
    <w:rsid w:val="00320759"/>
    <w:rsid w:val="00320A11"/>
    <w:rsid w:val="00320B0B"/>
    <w:rsid w:val="00320DDC"/>
    <w:rsid w:val="00320FFD"/>
    <w:rsid w:val="0032126A"/>
    <w:rsid w:val="00321514"/>
    <w:rsid w:val="00321603"/>
    <w:rsid w:val="003217AF"/>
    <w:rsid w:val="00321AEE"/>
    <w:rsid w:val="00321C85"/>
    <w:rsid w:val="00322071"/>
    <w:rsid w:val="00322090"/>
    <w:rsid w:val="003220CB"/>
    <w:rsid w:val="003221C6"/>
    <w:rsid w:val="00322280"/>
    <w:rsid w:val="003222A4"/>
    <w:rsid w:val="00322340"/>
    <w:rsid w:val="003223BD"/>
    <w:rsid w:val="003223E0"/>
    <w:rsid w:val="00322759"/>
    <w:rsid w:val="0032278F"/>
    <w:rsid w:val="00322981"/>
    <w:rsid w:val="00322A1F"/>
    <w:rsid w:val="00322B61"/>
    <w:rsid w:val="00322BA1"/>
    <w:rsid w:val="00322C6C"/>
    <w:rsid w:val="00322CED"/>
    <w:rsid w:val="00322DD2"/>
    <w:rsid w:val="003230F6"/>
    <w:rsid w:val="0032318C"/>
    <w:rsid w:val="00323320"/>
    <w:rsid w:val="003233EB"/>
    <w:rsid w:val="003238DF"/>
    <w:rsid w:val="00323D65"/>
    <w:rsid w:val="003240D3"/>
    <w:rsid w:val="00324204"/>
    <w:rsid w:val="003243AC"/>
    <w:rsid w:val="003244DF"/>
    <w:rsid w:val="00324557"/>
    <w:rsid w:val="00324BC6"/>
    <w:rsid w:val="00324C5D"/>
    <w:rsid w:val="00324DE2"/>
    <w:rsid w:val="00325204"/>
    <w:rsid w:val="003252AF"/>
    <w:rsid w:val="00325341"/>
    <w:rsid w:val="0032553A"/>
    <w:rsid w:val="003255F9"/>
    <w:rsid w:val="003258A2"/>
    <w:rsid w:val="00325936"/>
    <w:rsid w:val="00325D50"/>
    <w:rsid w:val="00325DEB"/>
    <w:rsid w:val="00325E79"/>
    <w:rsid w:val="00325F43"/>
    <w:rsid w:val="003266E3"/>
    <w:rsid w:val="0032685D"/>
    <w:rsid w:val="00326933"/>
    <w:rsid w:val="00326BD1"/>
    <w:rsid w:val="0032702A"/>
    <w:rsid w:val="00327070"/>
    <w:rsid w:val="00327460"/>
    <w:rsid w:val="003276EB"/>
    <w:rsid w:val="00327817"/>
    <w:rsid w:val="00327973"/>
    <w:rsid w:val="003279A5"/>
    <w:rsid w:val="00327CF3"/>
    <w:rsid w:val="00327DA2"/>
    <w:rsid w:val="003301B5"/>
    <w:rsid w:val="003301FC"/>
    <w:rsid w:val="0033024E"/>
    <w:rsid w:val="00330461"/>
    <w:rsid w:val="00330479"/>
    <w:rsid w:val="0033064F"/>
    <w:rsid w:val="0033083A"/>
    <w:rsid w:val="0033083D"/>
    <w:rsid w:val="00330A80"/>
    <w:rsid w:val="00330B5F"/>
    <w:rsid w:val="00330D3A"/>
    <w:rsid w:val="00330E5F"/>
    <w:rsid w:val="00331033"/>
    <w:rsid w:val="0033150D"/>
    <w:rsid w:val="00331601"/>
    <w:rsid w:val="003320C4"/>
    <w:rsid w:val="00332272"/>
    <w:rsid w:val="003325A2"/>
    <w:rsid w:val="003325BA"/>
    <w:rsid w:val="00332663"/>
    <w:rsid w:val="00332708"/>
    <w:rsid w:val="00332972"/>
    <w:rsid w:val="00332DC7"/>
    <w:rsid w:val="00332FFF"/>
    <w:rsid w:val="0033304B"/>
    <w:rsid w:val="003333CC"/>
    <w:rsid w:val="0033361C"/>
    <w:rsid w:val="00333740"/>
    <w:rsid w:val="00333B78"/>
    <w:rsid w:val="00333CDA"/>
    <w:rsid w:val="003342D0"/>
    <w:rsid w:val="00334CEF"/>
    <w:rsid w:val="00334E26"/>
    <w:rsid w:val="00334F98"/>
    <w:rsid w:val="00335196"/>
    <w:rsid w:val="00335299"/>
    <w:rsid w:val="003354B0"/>
    <w:rsid w:val="0033552F"/>
    <w:rsid w:val="00335592"/>
    <w:rsid w:val="0033566E"/>
    <w:rsid w:val="00335770"/>
    <w:rsid w:val="00335E4D"/>
    <w:rsid w:val="00335E9D"/>
    <w:rsid w:val="0033612D"/>
    <w:rsid w:val="00336203"/>
    <w:rsid w:val="00336255"/>
    <w:rsid w:val="0033634A"/>
    <w:rsid w:val="003363B7"/>
    <w:rsid w:val="0033656A"/>
    <w:rsid w:val="00336929"/>
    <w:rsid w:val="00336C32"/>
    <w:rsid w:val="00337006"/>
    <w:rsid w:val="00337133"/>
    <w:rsid w:val="003371B6"/>
    <w:rsid w:val="00337508"/>
    <w:rsid w:val="0033779C"/>
    <w:rsid w:val="00337A46"/>
    <w:rsid w:val="00337AC5"/>
    <w:rsid w:val="00337BBE"/>
    <w:rsid w:val="00337CBD"/>
    <w:rsid w:val="00337ECC"/>
    <w:rsid w:val="00337F16"/>
    <w:rsid w:val="00340301"/>
    <w:rsid w:val="003403D1"/>
    <w:rsid w:val="0034091B"/>
    <w:rsid w:val="003409D1"/>
    <w:rsid w:val="00340A77"/>
    <w:rsid w:val="00340B62"/>
    <w:rsid w:val="00340C5C"/>
    <w:rsid w:val="00340D52"/>
    <w:rsid w:val="00340FAF"/>
    <w:rsid w:val="00341017"/>
    <w:rsid w:val="00341100"/>
    <w:rsid w:val="00341113"/>
    <w:rsid w:val="0034125B"/>
    <w:rsid w:val="003412A1"/>
    <w:rsid w:val="0034138A"/>
    <w:rsid w:val="0034147A"/>
    <w:rsid w:val="003415B4"/>
    <w:rsid w:val="0034162D"/>
    <w:rsid w:val="0034178C"/>
    <w:rsid w:val="00341D72"/>
    <w:rsid w:val="003421B3"/>
    <w:rsid w:val="00342593"/>
    <w:rsid w:val="003426CA"/>
    <w:rsid w:val="0034287B"/>
    <w:rsid w:val="00342959"/>
    <w:rsid w:val="003429C3"/>
    <w:rsid w:val="00342DF1"/>
    <w:rsid w:val="0034316B"/>
    <w:rsid w:val="003432BD"/>
    <w:rsid w:val="00343302"/>
    <w:rsid w:val="003434B4"/>
    <w:rsid w:val="00343733"/>
    <w:rsid w:val="00343923"/>
    <w:rsid w:val="0034396D"/>
    <w:rsid w:val="00343B9F"/>
    <w:rsid w:val="00343F02"/>
    <w:rsid w:val="00343F6C"/>
    <w:rsid w:val="003440F9"/>
    <w:rsid w:val="00344131"/>
    <w:rsid w:val="00344215"/>
    <w:rsid w:val="00344458"/>
    <w:rsid w:val="00344471"/>
    <w:rsid w:val="00344563"/>
    <w:rsid w:val="003445AB"/>
    <w:rsid w:val="003445D8"/>
    <w:rsid w:val="00344753"/>
    <w:rsid w:val="003449B0"/>
    <w:rsid w:val="00344AC8"/>
    <w:rsid w:val="00344B9D"/>
    <w:rsid w:val="00344E27"/>
    <w:rsid w:val="00344FA5"/>
    <w:rsid w:val="003450EF"/>
    <w:rsid w:val="00345106"/>
    <w:rsid w:val="00345217"/>
    <w:rsid w:val="00345305"/>
    <w:rsid w:val="003453BF"/>
    <w:rsid w:val="0034571A"/>
    <w:rsid w:val="00345CD4"/>
    <w:rsid w:val="00345F0C"/>
    <w:rsid w:val="00345FFE"/>
    <w:rsid w:val="00346781"/>
    <w:rsid w:val="0034685B"/>
    <w:rsid w:val="00346DC4"/>
    <w:rsid w:val="00347090"/>
    <w:rsid w:val="003472F2"/>
    <w:rsid w:val="003478CB"/>
    <w:rsid w:val="00347B7F"/>
    <w:rsid w:val="00350241"/>
    <w:rsid w:val="0035032C"/>
    <w:rsid w:val="003508BE"/>
    <w:rsid w:val="00350958"/>
    <w:rsid w:val="0035120E"/>
    <w:rsid w:val="00351294"/>
    <w:rsid w:val="003514E6"/>
    <w:rsid w:val="003517F2"/>
    <w:rsid w:val="00351969"/>
    <w:rsid w:val="003519FD"/>
    <w:rsid w:val="00351AB9"/>
    <w:rsid w:val="00351AED"/>
    <w:rsid w:val="00351CBC"/>
    <w:rsid w:val="00351EA1"/>
    <w:rsid w:val="0035216A"/>
    <w:rsid w:val="003525D6"/>
    <w:rsid w:val="00352602"/>
    <w:rsid w:val="0035279C"/>
    <w:rsid w:val="0035298E"/>
    <w:rsid w:val="00352AA9"/>
    <w:rsid w:val="00352BAC"/>
    <w:rsid w:val="003535A0"/>
    <w:rsid w:val="00353744"/>
    <w:rsid w:val="00353A63"/>
    <w:rsid w:val="00353B0E"/>
    <w:rsid w:val="00353FAA"/>
    <w:rsid w:val="00353FE8"/>
    <w:rsid w:val="003545F6"/>
    <w:rsid w:val="00354773"/>
    <w:rsid w:val="0035478C"/>
    <w:rsid w:val="00354834"/>
    <w:rsid w:val="00354864"/>
    <w:rsid w:val="00354979"/>
    <w:rsid w:val="003549FC"/>
    <w:rsid w:val="00354B73"/>
    <w:rsid w:val="00354C02"/>
    <w:rsid w:val="00354C6F"/>
    <w:rsid w:val="00354CFD"/>
    <w:rsid w:val="00354D07"/>
    <w:rsid w:val="00354EE3"/>
    <w:rsid w:val="003550BC"/>
    <w:rsid w:val="00355735"/>
    <w:rsid w:val="0035577E"/>
    <w:rsid w:val="003557D3"/>
    <w:rsid w:val="00355D4D"/>
    <w:rsid w:val="00356023"/>
    <w:rsid w:val="0035602D"/>
    <w:rsid w:val="00356048"/>
    <w:rsid w:val="003567C0"/>
    <w:rsid w:val="003569A2"/>
    <w:rsid w:val="00356A25"/>
    <w:rsid w:val="00356A2E"/>
    <w:rsid w:val="00356B46"/>
    <w:rsid w:val="00356E54"/>
    <w:rsid w:val="00356EA3"/>
    <w:rsid w:val="00356EB6"/>
    <w:rsid w:val="0035718F"/>
    <w:rsid w:val="003572C6"/>
    <w:rsid w:val="00357492"/>
    <w:rsid w:val="003574AC"/>
    <w:rsid w:val="003575D8"/>
    <w:rsid w:val="00357665"/>
    <w:rsid w:val="003576A7"/>
    <w:rsid w:val="00357793"/>
    <w:rsid w:val="0035779E"/>
    <w:rsid w:val="00357B8A"/>
    <w:rsid w:val="00357C38"/>
    <w:rsid w:val="00357D38"/>
    <w:rsid w:val="00357D95"/>
    <w:rsid w:val="003600C6"/>
    <w:rsid w:val="003604AC"/>
    <w:rsid w:val="003607B5"/>
    <w:rsid w:val="0036086E"/>
    <w:rsid w:val="00360926"/>
    <w:rsid w:val="00360D09"/>
    <w:rsid w:val="00360DC7"/>
    <w:rsid w:val="00360F2D"/>
    <w:rsid w:val="00361040"/>
    <w:rsid w:val="003610C6"/>
    <w:rsid w:val="003610F1"/>
    <w:rsid w:val="00361119"/>
    <w:rsid w:val="0036120D"/>
    <w:rsid w:val="003615AF"/>
    <w:rsid w:val="00361603"/>
    <w:rsid w:val="00361699"/>
    <w:rsid w:val="003616DA"/>
    <w:rsid w:val="00361943"/>
    <w:rsid w:val="00361DC8"/>
    <w:rsid w:val="00361E84"/>
    <w:rsid w:val="00362133"/>
    <w:rsid w:val="003624DE"/>
    <w:rsid w:val="003624E0"/>
    <w:rsid w:val="00362AD1"/>
    <w:rsid w:val="00362B37"/>
    <w:rsid w:val="00362BB5"/>
    <w:rsid w:val="00362CFB"/>
    <w:rsid w:val="003631D6"/>
    <w:rsid w:val="00363242"/>
    <w:rsid w:val="0036352A"/>
    <w:rsid w:val="003635BC"/>
    <w:rsid w:val="003638D4"/>
    <w:rsid w:val="00363B36"/>
    <w:rsid w:val="00363BA6"/>
    <w:rsid w:val="00363C56"/>
    <w:rsid w:val="00363F5C"/>
    <w:rsid w:val="003643AC"/>
    <w:rsid w:val="0036474B"/>
    <w:rsid w:val="003647A7"/>
    <w:rsid w:val="00364990"/>
    <w:rsid w:val="00364B13"/>
    <w:rsid w:val="00364DA7"/>
    <w:rsid w:val="00364DDB"/>
    <w:rsid w:val="00364E24"/>
    <w:rsid w:val="003651BE"/>
    <w:rsid w:val="00365255"/>
    <w:rsid w:val="00365357"/>
    <w:rsid w:val="003654D8"/>
    <w:rsid w:val="003655E2"/>
    <w:rsid w:val="00365602"/>
    <w:rsid w:val="003657B1"/>
    <w:rsid w:val="003657E7"/>
    <w:rsid w:val="003657F1"/>
    <w:rsid w:val="00365A21"/>
    <w:rsid w:val="00365AF0"/>
    <w:rsid w:val="003661BC"/>
    <w:rsid w:val="00366466"/>
    <w:rsid w:val="0036648C"/>
    <w:rsid w:val="003664F1"/>
    <w:rsid w:val="003665C9"/>
    <w:rsid w:val="003666A2"/>
    <w:rsid w:val="00366765"/>
    <w:rsid w:val="00366846"/>
    <w:rsid w:val="00366877"/>
    <w:rsid w:val="00366BBD"/>
    <w:rsid w:val="00366C86"/>
    <w:rsid w:val="00366DC2"/>
    <w:rsid w:val="0036704D"/>
    <w:rsid w:val="003670E6"/>
    <w:rsid w:val="0036713E"/>
    <w:rsid w:val="0036727E"/>
    <w:rsid w:val="003672DB"/>
    <w:rsid w:val="00367560"/>
    <w:rsid w:val="003675AF"/>
    <w:rsid w:val="003676CE"/>
    <w:rsid w:val="003679A7"/>
    <w:rsid w:val="00367A7B"/>
    <w:rsid w:val="00367AB7"/>
    <w:rsid w:val="00367B4E"/>
    <w:rsid w:val="00367CBB"/>
    <w:rsid w:val="00367E04"/>
    <w:rsid w:val="00370079"/>
    <w:rsid w:val="003700F9"/>
    <w:rsid w:val="00370506"/>
    <w:rsid w:val="00370515"/>
    <w:rsid w:val="00370784"/>
    <w:rsid w:val="0037078C"/>
    <w:rsid w:val="0037083A"/>
    <w:rsid w:val="00370869"/>
    <w:rsid w:val="003709F0"/>
    <w:rsid w:val="00370B99"/>
    <w:rsid w:val="00370BB5"/>
    <w:rsid w:val="00370C49"/>
    <w:rsid w:val="00370F01"/>
    <w:rsid w:val="00370F26"/>
    <w:rsid w:val="0037116F"/>
    <w:rsid w:val="00371487"/>
    <w:rsid w:val="0037150C"/>
    <w:rsid w:val="003715AB"/>
    <w:rsid w:val="00371721"/>
    <w:rsid w:val="0037194A"/>
    <w:rsid w:val="00371ABA"/>
    <w:rsid w:val="00371AF7"/>
    <w:rsid w:val="00371F6C"/>
    <w:rsid w:val="003720DA"/>
    <w:rsid w:val="00372147"/>
    <w:rsid w:val="003721DE"/>
    <w:rsid w:val="003722DA"/>
    <w:rsid w:val="00372519"/>
    <w:rsid w:val="00372920"/>
    <w:rsid w:val="00372AA6"/>
    <w:rsid w:val="00372B2D"/>
    <w:rsid w:val="00373141"/>
    <w:rsid w:val="0037340A"/>
    <w:rsid w:val="0037348E"/>
    <w:rsid w:val="0037357A"/>
    <w:rsid w:val="003737A6"/>
    <w:rsid w:val="00373B07"/>
    <w:rsid w:val="00373BE6"/>
    <w:rsid w:val="00373D3E"/>
    <w:rsid w:val="00373EFC"/>
    <w:rsid w:val="00374237"/>
    <w:rsid w:val="003742A5"/>
    <w:rsid w:val="0037430F"/>
    <w:rsid w:val="003747A3"/>
    <w:rsid w:val="003748B4"/>
    <w:rsid w:val="00374B31"/>
    <w:rsid w:val="00374BCE"/>
    <w:rsid w:val="00374BDC"/>
    <w:rsid w:val="00374C4C"/>
    <w:rsid w:val="00374CF7"/>
    <w:rsid w:val="00374DC6"/>
    <w:rsid w:val="00374E66"/>
    <w:rsid w:val="00374EED"/>
    <w:rsid w:val="00374F7F"/>
    <w:rsid w:val="00375088"/>
    <w:rsid w:val="00375232"/>
    <w:rsid w:val="00375234"/>
    <w:rsid w:val="003757B0"/>
    <w:rsid w:val="00375850"/>
    <w:rsid w:val="00375A28"/>
    <w:rsid w:val="00375BC6"/>
    <w:rsid w:val="00375FAF"/>
    <w:rsid w:val="00376319"/>
    <w:rsid w:val="0037648C"/>
    <w:rsid w:val="003766E1"/>
    <w:rsid w:val="00376AB7"/>
    <w:rsid w:val="00376B34"/>
    <w:rsid w:val="00376BC1"/>
    <w:rsid w:val="00376C7A"/>
    <w:rsid w:val="00376E7A"/>
    <w:rsid w:val="003771D4"/>
    <w:rsid w:val="00377781"/>
    <w:rsid w:val="00377822"/>
    <w:rsid w:val="003778C6"/>
    <w:rsid w:val="0037796B"/>
    <w:rsid w:val="00377B8F"/>
    <w:rsid w:val="00377B93"/>
    <w:rsid w:val="00377BB5"/>
    <w:rsid w:val="00377C3D"/>
    <w:rsid w:val="00377E13"/>
    <w:rsid w:val="00380200"/>
    <w:rsid w:val="00380320"/>
    <w:rsid w:val="003805CF"/>
    <w:rsid w:val="00380774"/>
    <w:rsid w:val="003807D8"/>
    <w:rsid w:val="003808E1"/>
    <w:rsid w:val="003810CA"/>
    <w:rsid w:val="003810DC"/>
    <w:rsid w:val="003810E7"/>
    <w:rsid w:val="0038121A"/>
    <w:rsid w:val="00381527"/>
    <w:rsid w:val="00381667"/>
    <w:rsid w:val="003819C5"/>
    <w:rsid w:val="00381EF4"/>
    <w:rsid w:val="00382029"/>
    <w:rsid w:val="003821CB"/>
    <w:rsid w:val="00382271"/>
    <w:rsid w:val="0038259C"/>
    <w:rsid w:val="00382776"/>
    <w:rsid w:val="00382C43"/>
    <w:rsid w:val="00382C95"/>
    <w:rsid w:val="00383463"/>
    <w:rsid w:val="00383491"/>
    <w:rsid w:val="003836EF"/>
    <w:rsid w:val="003839C5"/>
    <w:rsid w:val="00383B6D"/>
    <w:rsid w:val="00383BB5"/>
    <w:rsid w:val="00383C99"/>
    <w:rsid w:val="00383E1E"/>
    <w:rsid w:val="003842DD"/>
    <w:rsid w:val="00384377"/>
    <w:rsid w:val="0038446B"/>
    <w:rsid w:val="00384771"/>
    <w:rsid w:val="003847E6"/>
    <w:rsid w:val="00384E14"/>
    <w:rsid w:val="00384E71"/>
    <w:rsid w:val="003853A1"/>
    <w:rsid w:val="00385729"/>
    <w:rsid w:val="0038580A"/>
    <w:rsid w:val="00385967"/>
    <w:rsid w:val="003859DB"/>
    <w:rsid w:val="00385BAB"/>
    <w:rsid w:val="00385CF1"/>
    <w:rsid w:val="00385DF9"/>
    <w:rsid w:val="00385F03"/>
    <w:rsid w:val="00385F62"/>
    <w:rsid w:val="00386470"/>
    <w:rsid w:val="00386555"/>
    <w:rsid w:val="0038672A"/>
    <w:rsid w:val="00386863"/>
    <w:rsid w:val="00386BE2"/>
    <w:rsid w:val="00386FF3"/>
    <w:rsid w:val="00387204"/>
    <w:rsid w:val="003872D2"/>
    <w:rsid w:val="003873F3"/>
    <w:rsid w:val="00387661"/>
    <w:rsid w:val="0038767D"/>
    <w:rsid w:val="0038772D"/>
    <w:rsid w:val="003877CB"/>
    <w:rsid w:val="00387D3B"/>
    <w:rsid w:val="00387DE0"/>
    <w:rsid w:val="00387E10"/>
    <w:rsid w:val="00390002"/>
    <w:rsid w:val="00390238"/>
    <w:rsid w:val="0039024E"/>
    <w:rsid w:val="0039060F"/>
    <w:rsid w:val="00390905"/>
    <w:rsid w:val="00390A04"/>
    <w:rsid w:val="00390B5A"/>
    <w:rsid w:val="00390D1B"/>
    <w:rsid w:val="00390D7B"/>
    <w:rsid w:val="00390FD5"/>
    <w:rsid w:val="0039197B"/>
    <w:rsid w:val="00391A5B"/>
    <w:rsid w:val="00392128"/>
    <w:rsid w:val="0039217B"/>
    <w:rsid w:val="00392224"/>
    <w:rsid w:val="00392406"/>
    <w:rsid w:val="00392562"/>
    <w:rsid w:val="003926A8"/>
    <w:rsid w:val="003929D9"/>
    <w:rsid w:val="00392D71"/>
    <w:rsid w:val="00392D9A"/>
    <w:rsid w:val="00393201"/>
    <w:rsid w:val="003937EC"/>
    <w:rsid w:val="003938F0"/>
    <w:rsid w:val="0039399A"/>
    <w:rsid w:val="00393AFA"/>
    <w:rsid w:val="00393C1B"/>
    <w:rsid w:val="00393DD2"/>
    <w:rsid w:val="0039407B"/>
    <w:rsid w:val="00394089"/>
    <w:rsid w:val="0039424E"/>
    <w:rsid w:val="003943A8"/>
    <w:rsid w:val="003943DE"/>
    <w:rsid w:val="00394447"/>
    <w:rsid w:val="003944D4"/>
    <w:rsid w:val="003944F2"/>
    <w:rsid w:val="00394532"/>
    <w:rsid w:val="0039463B"/>
    <w:rsid w:val="00394858"/>
    <w:rsid w:val="00394893"/>
    <w:rsid w:val="003948EB"/>
    <w:rsid w:val="00394B93"/>
    <w:rsid w:val="00394BDC"/>
    <w:rsid w:val="00394CED"/>
    <w:rsid w:val="0039547D"/>
    <w:rsid w:val="003956FB"/>
    <w:rsid w:val="0039572D"/>
    <w:rsid w:val="00395DC7"/>
    <w:rsid w:val="00395F49"/>
    <w:rsid w:val="00395FC9"/>
    <w:rsid w:val="00396293"/>
    <w:rsid w:val="0039636E"/>
    <w:rsid w:val="003965EF"/>
    <w:rsid w:val="003967D4"/>
    <w:rsid w:val="00396979"/>
    <w:rsid w:val="00396A35"/>
    <w:rsid w:val="00396C37"/>
    <w:rsid w:val="00396EF2"/>
    <w:rsid w:val="003970EB"/>
    <w:rsid w:val="0039761E"/>
    <w:rsid w:val="0039769C"/>
    <w:rsid w:val="003976CC"/>
    <w:rsid w:val="00397F49"/>
    <w:rsid w:val="003A044C"/>
    <w:rsid w:val="003A093D"/>
    <w:rsid w:val="003A0BA0"/>
    <w:rsid w:val="003A1044"/>
    <w:rsid w:val="003A1183"/>
    <w:rsid w:val="003A1409"/>
    <w:rsid w:val="003A141E"/>
    <w:rsid w:val="003A1E3E"/>
    <w:rsid w:val="003A2037"/>
    <w:rsid w:val="003A2602"/>
    <w:rsid w:val="003A26C4"/>
    <w:rsid w:val="003A298B"/>
    <w:rsid w:val="003A29F6"/>
    <w:rsid w:val="003A2C4C"/>
    <w:rsid w:val="003A2D76"/>
    <w:rsid w:val="003A2E23"/>
    <w:rsid w:val="003A3211"/>
    <w:rsid w:val="003A3486"/>
    <w:rsid w:val="003A34FD"/>
    <w:rsid w:val="003A36E8"/>
    <w:rsid w:val="003A3983"/>
    <w:rsid w:val="003A3A04"/>
    <w:rsid w:val="003A3BD3"/>
    <w:rsid w:val="003A3DD4"/>
    <w:rsid w:val="003A3F3C"/>
    <w:rsid w:val="003A4083"/>
    <w:rsid w:val="003A40EC"/>
    <w:rsid w:val="003A41C6"/>
    <w:rsid w:val="003A4201"/>
    <w:rsid w:val="003A48BA"/>
    <w:rsid w:val="003A4A2A"/>
    <w:rsid w:val="003A4E46"/>
    <w:rsid w:val="003A4EAC"/>
    <w:rsid w:val="003A4F24"/>
    <w:rsid w:val="003A4F70"/>
    <w:rsid w:val="003A4FB2"/>
    <w:rsid w:val="003A513F"/>
    <w:rsid w:val="003A562E"/>
    <w:rsid w:val="003A565A"/>
    <w:rsid w:val="003A5B7C"/>
    <w:rsid w:val="003A5C59"/>
    <w:rsid w:val="003A5D01"/>
    <w:rsid w:val="003A6444"/>
    <w:rsid w:val="003A68ED"/>
    <w:rsid w:val="003A6DAE"/>
    <w:rsid w:val="003A6EFD"/>
    <w:rsid w:val="003A726F"/>
    <w:rsid w:val="003A7338"/>
    <w:rsid w:val="003A7453"/>
    <w:rsid w:val="003A7510"/>
    <w:rsid w:val="003A7759"/>
    <w:rsid w:val="003A7912"/>
    <w:rsid w:val="003B0203"/>
    <w:rsid w:val="003B04C7"/>
    <w:rsid w:val="003B0C16"/>
    <w:rsid w:val="003B0CB6"/>
    <w:rsid w:val="003B0E02"/>
    <w:rsid w:val="003B1017"/>
    <w:rsid w:val="003B10F1"/>
    <w:rsid w:val="003B1431"/>
    <w:rsid w:val="003B14EC"/>
    <w:rsid w:val="003B15D7"/>
    <w:rsid w:val="003B15F7"/>
    <w:rsid w:val="003B1666"/>
    <w:rsid w:val="003B17C4"/>
    <w:rsid w:val="003B194C"/>
    <w:rsid w:val="003B1A17"/>
    <w:rsid w:val="003B1A30"/>
    <w:rsid w:val="003B1BA0"/>
    <w:rsid w:val="003B1C40"/>
    <w:rsid w:val="003B1C54"/>
    <w:rsid w:val="003B1D3E"/>
    <w:rsid w:val="003B1E72"/>
    <w:rsid w:val="003B1F8B"/>
    <w:rsid w:val="003B22BC"/>
    <w:rsid w:val="003B22EA"/>
    <w:rsid w:val="003B245A"/>
    <w:rsid w:val="003B2517"/>
    <w:rsid w:val="003B26CE"/>
    <w:rsid w:val="003B2A4E"/>
    <w:rsid w:val="003B34F1"/>
    <w:rsid w:val="003B35EC"/>
    <w:rsid w:val="003B388B"/>
    <w:rsid w:val="003B3C1B"/>
    <w:rsid w:val="003B3C28"/>
    <w:rsid w:val="003B3D2C"/>
    <w:rsid w:val="003B3D73"/>
    <w:rsid w:val="003B4031"/>
    <w:rsid w:val="003B4254"/>
    <w:rsid w:val="003B45D9"/>
    <w:rsid w:val="003B465D"/>
    <w:rsid w:val="003B46DC"/>
    <w:rsid w:val="003B4758"/>
    <w:rsid w:val="003B489D"/>
    <w:rsid w:val="003B4998"/>
    <w:rsid w:val="003B4A2A"/>
    <w:rsid w:val="003B4B57"/>
    <w:rsid w:val="003B504E"/>
    <w:rsid w:val="003B5185"/>
    <w:rsid w:val="003B5528"/>
    <w:rsid w:val="003B5565"/>
    <w:rsid w:val="003B5A63"/>
    <w:rsid w:val="003B5D8C"/>
    <w:rsid w:val="003B60E3"/>
    <w:rsid w:val="003B6118"/>
    <w:rsid w:val="003B6269"/>
    <w:rsid w:val="003B649B"/>
    <w:rsid w:val="003B64CF"/>
    <w:rsid w:val="003B6534"/>
    <w:rsid w:val="003B676F"/>
    <w:rsid w:val="003B6AC7"/>
    <w:rsid w:val="003B6C12"/>
    <w:rsid w:val="003B6DF4"/>
    <w:rsid w:val="003B6ECD"/>
    <w:rsid w:val="003B6F32"/>
    <w:rsid w:val="003B700F"/>
    <w:rsid w:val="003B705F"/>
    <w:rsid w:val="003B7378"/>
    <w:rsid w:val="003B7535"/>
    <w:rsid w:val="003B77A8"/>
    <w:rsid w:val="003B7A6D"/>
    <w:rsid w:val="003B7CCB"/>
    <w:rsid w:val="003B7EB2"/>
    <w:rsid w:val="003C02BB"/>
    <w:rsid w:val="003C0320"/>
    <w:rsid w:val="003C044D"/>
    <w:rsid w:val="003C0467"/>
    <w:rsid w:val="003C04BB"/>
    <w:rsid w:val="003C07FC"/>
    <w:rsid w:val="003C0865"/>
    <w:rsid w:val="003C0A94"/>
    <w:rsid w:val="003C0BAD"/>
    <w:rsid w:val="003C0BC4"/>
    <w:rsid w:val="003C0C3C"/>
    <w:rsid w:val="003C0E01"/>
    <w:rsid w:val="003C13D2"/>
    <w:rsid w:val="003C16B2"/>
    <w:rsid w:val="003C18E6"/>
    <w:rsid w:val="003C196E"/>
    <w:rsid w:val="003C1ADA"/>
    <w:rsid w:val="003C1C11"/>
    <w:rsid w:val="003C1D79"/>
    <w:rsid w:val="003C1E27"/>
    <w:rsid w:val="003C1EC5"/>
    <w:rsid w:val="003C1FD4"/>
    <w:rsid w:val="003C2044"/>
    <w:rsid w:val="003C2127"/>
    <w:rsid w:val="003C224C"/>
    <w:rsid w:val="003C22BF"/>
    <w:rsid w:val="003C2472"/>
    <w:rsid w:val="003C2531"/>
    <w:rsid w:val="003C2A51"/>
    <w:rsid w:val="003C2C50"/>
    <w:rsid w:val="003C3100"/>
    <w:rsid w:val="003C3480"/>
    <w:rsid w:val="003C36E6"/>
    <w:rsid w:val="003C3906"/>
    <w:rsid w:val="003C3AF4"/>
    <w:rsid w:val="003C3B13"/>
    <w:rsid w:val="003C3C47"/>
    <w:rsid w:val="003C3DB5"/>
    <w:rsid w:val="003C3FEE"/>
    <w:rsid w:val="003C4044"/>
    <w:rsid w:val="003C40A0"/>
    <w:rsid w:val="003C4354"/>
    <w:rsid w:val="003C46B6"/>
    <w:rsid w:val="003C47B6"/>
    <w:rsid w:val="003C47CA"/>
    <w:rsid w:val="003C4858"/>
    <w:rsid w:val="003C48E1"/>
    <w:rsid w:val="003C4B16"/>
    <w:rsid w:val="003C4DFE"/>
    <w:rsid w:val="003C4FE4"/>
    <w:rsid w:val="003C5859"/>
    <w:rsid w:val="003C5B8B"/>
    <w:rsid w:val="003C646A"/>
    <w:rsid w:val="003C64D2"/>
    <w:rsid w:val="003C67BB"/>
    <w:rsid w:val="003C6817"/>
    <w:rsid w:val="003C6A35"/>
    <w:rsid w:val="003C6B0F"/>
    <w:rsid w:val="003C6D0E"/>
    <w:rsid w:val="003C6DE6"/>
    <w:rsid w:val="003C6EE0"/>
    <w:rsid w:val="003C6EE7"/>
    <w:rsid w:val="003C712D"/>
    <w:rsid w:val="003C71C7"/>
    <w:rsid w:val="003C75BD"/>
    <w:rsid w:val="003C76BD"/>
    <w:rsid w:val="003C77D8"/>
    <w:rsid w:val="003C7BE5"/>
    <w:rsid w:val="003C7C09"/>
    <w:rsid w:val="003C7CE9"/>
    <w:rsid w:val="003C7E78"/>
    <w:rsid w:val="003D012A"/>
    <w:rsid w:val="003D018D"/>
    <w:rsid w:val="003D04AC"/>
    <w:rsid w:val="003D06BB"/>
    <w:rsid w:val="003D0C96"/>
    <w:rsid w:val="003D0CDC"/>
    <w:rsid w:val="003D0E5D"/>
    <w:rsid w:val="003D0FBF"/>
    <w:rsid w:val="003D1178"/>
    <w:rsid w:val="003D11CC"/>
    <w:rsid w:val="003D12EE"/>
    <w:rsid w:val="003D155F"/>
    <w:rsid w:val="003D16F4"/>
    <w:rsid w:val="003D19C5"/>
    <w:rsid w:val="003D1EBB"/>
    <w:rsid w:val="003D1EEF"/>
    <w:rsid w:val="003D21BC"/>
    <w:rsid w:val="003D21D9"/>
    <w:rsid w:val="003D24A4"/>
    <w:rsid w:val="003D26FB"/>
    <w:rsid w:val="003D2879"/>
    <w:rsid w:val="003D2905"/>
    <w:rsid w:val="003D2CEB"/>
    <w:rsid w:val="003D351D"/>
    <w:rsid w:val="003D359D"/>
    <w:rsid w:val="003D388D"/>
    <w:rsid w:val="003D3B5B"/>
    <w:rsid w:val="003D3E27"/>
    <w:rsid w:val="003D3EB7"/>
    <w:rsid w:val="003D3FF3"/>
    <w:rsid w:val="003D4082"/>
    <w:rsid w:val="003D4102"/>
    <w:rsid w:val="003D4586"/>
    <w:rsid w:val="003D4695"/>
    <w:rsid w:val="003D4A95"/>
    <w:rsid w:val="003D4ABA"/>
    <w:rsid w:val="003D4E7D"/>
    <w:rsid w:val="003D4E92"/>
    <w:rsid w:val="003D4F0E"/>
    <w:rsid w:val="003D4FE8"/>
    <w:rsid w:val="003D51BD"/>
    <w:rsid w:val="003D58CB"/>
    <w:rsid w:val="003D598E"/>
    <w:rsid w:val="003D5AF5"/>
    <w:rsid w:val="003D5CD0"/>
    <w:rsid w:val="003D5E42"/>
    <w:rsid w:val="003D5F00"/>
    <w:rsid w:val="003D60CC"/>
    <w:rsid w:val="003D6136"/>
    <w:rsid w:val="003D668A"/>
    <w:rsid w:val="003D682B"/>
    <w:rsid w:val="003D6AC5"/>
    <w:rsid w:val="003D6C41"/>
    <w:rsid w:val="003D6EF2"/>
    <w:rsid w:val="003D70F8"/>
    <w:rsid w:val="003D733C"/>
    <w:rsid w:val="003D73F0"/>
    <w:rsid w:val="003D75BF"/>
    <w:rsid w:val="003D780E"/>
    <w:rsid w:val="003D795C"/>
    <w:rsid w:val="003D7D81"/>
    <w:rsid w:val="003D7D94"/>
    <w:rsid w:val="003E00E9"/>
    <w:rsid w:val="003E02C7"/>
    <w:rsid w:val="003E02DA"/>
    <w:rsid w:val="003E081F"/>
    <w:rsid w:val="003E096A"/>
    <w:rsid w:val="003E0BE6"/>
    <w:rsid w:val="003E0C07"/>
    <w:rsid w:val="003E0E6B"/>
    <w:rsid w:val="003E1093"/>
    <w:rsid w:val="003E114C"/>
    <w:rsid w:val="003E1469"/>
    <w:rsid w:val="003E1602"/>
    <w:rsid w:val="003E1850"/>
    <w:rsid w:val="003E19FE"/>
    <w:rsid w:val="003E1BB6"/>
    <w:rsid w:val="003E1C40"/>
    <w:rsid w:val="003E1CEE"/>
    <w:rsid w:val="003E1DAB"/>
    <w:rsid w:val="003E1EA6"/>
    <w:rsid w:val="003E226E"/>
    <w:rsid w:val="003E24F3"/>
    <w:rsid w:val="003E2562"/>
    <w:rsid w:val="003E260A"/>
    <w:rsid w:val="003E2718"/>
    <w:rsid w:val="003E2A13"/>
    <w:rsid w:val="003E2B92"/>
    <w:rsid w:val="003E2E33"/>
    <w:rsid w:val="003E2E55"/>
    <w:rsid w:val="003E2EB9"/>
    <w:rsid w:val="003E3311"/>
    <w:rsid w:val="003E3849"/>
    <w:rsid w:val="003E397D"/>
    <w:rsid w:val="003E39DC"/>
    <w:rsid w:val="003E3D30"/>
    <w:rsid w:val="003E3E86"/>
    <w:rsid w:val="003E3EF8"/>
    <w:rsid w:val="003E3F02"/>
    <w:rsid w:val="003E416A"/>
    <w:rsid w:val="003E4271"/>
    <w:rsid w:val="003E435D"/>
    <w:rsid w:val="003E4388"/>
    <w:rsid w:val="003E4495"/>
    <w:rsid w:val="003E4819"/>
    <w:rsid w:val="003E4890"/>
    <w:rsid w:val="003E48E8"/>
    <w:rsid w:val="003E4AE4"/>
    <w:rsid w:val="003E5154"/>
    <w:rsid w:val="003E5254"/>
    <w:rsid w:val="003E5380"/>
    <w:rsid w:val="003E5455"/>
    <w:rsid w:val="003E5B36"/>
    <w:rsid w:val="003E5B40"/>
    <w:rsid w:val="003E5C46"/>
    <w:rsid w:val="003E5DF2"/>
    <w:rsid w:val="003E62FB"/>
    <w:rsid w:val="003E6708"/>
    <w:rsid w:val="003E6BE8"/>
    <w:rsid w:val="003E73C1"/>
    <w:rsid w:val="003E76A6"/>
    <w:rsid w:val="003E76CE"/>
    <w:rsid w:val="003E77C5"/>
    <w:rsid w:val="003E7B8B"/>
    <w:rsid w:val="003E7ECA"/>
    <w:rsid w:val="003E7EE5"/>
    <w:rsid w:val="003F01B1"/>
    <w:rsid w:val="003F0247"/>
    <w:rsid w:val="003F02CB"/>
    <w:rsid w:val="003F03FD"/>
    <w:rsid w:val="003F04EB"/>
    <w:rsid w:val="003F084D"/>
    <w:rsid w:val="003F0981"/>
    <w:rsid w:val="003F0C31"/>
    <w:rsid w:val="003F1190"/>
    <w:rsid w:val="003F16A8"/>
    <w:rsid w:val="003F17C2"/>
    <w:rsid w:val="003F1823"/>
    <w:rsid w:val="003F1A03"/>
    <w:rsid w:val="003F1A42"/>
    <w:rsid w:val="003F1AA1"/>
    <w:rsid w:val="003F1CEA"/>
    <w:rsid w:val="003F1F0B"/>
    <w:rsid w:val="003F1F0D"/>
    <w:rsid w:val="003F25E0"/>
    <w:rsid w:val="003F2971"/>
    <w:rsid w:val="003F2AFA"/>
    <w:rsid w:val="003F2C15"/>
    <w:rsid w:val="003F2C5A"/>
    <w:rsid w:val="003F2F5C"/>
    <w:rsid w:val="003F303E"/>
    <w:rsid w:val="003F310E"/>
    <w:rsid w:val="003F346B"/>
    <w:rsid w:val="003F3500"/>
    <w:rsid w:val="003F359A"/>
    <w:rsid w:val="003F385A"/>
    <w:rsid w:val="003F39D8"/>
    <w:rsid w:val="003F3ACA"/>
    <w:rsid w:val="003F3BBF"/>
    <w:rsid w:val="003F3C30"/>
    <w:rsid w:val="003F3CF3"/>
    <w:rsid w:val="003F42A6"/>
    <w:rsid w:val="003F42AF"/>
    <w:rsid w:val="003F434E"/>
    <w:rsid w:val="003F4634"/>
    <w:rsid w:val="003F4834"/>
    <w:rsid w:val="003F499E"/>
    <w:rsid w:val="003F51C2"/>
    <w:rsid w:val="003F51CB"/>
    <w:rsid w:val="003F5650"/>
    <w:rsid w:val="003F56AF"/>
    <w:rsid w:val="003F58BF"/>
    <w:rsid w:val="003F5AAF"/>
    <w:rsid w:val="003F5B31"/>
    <w:rsid w:val="003F5DDC"/>
    <w:rsid w:val="003F610D"/>
    <w:rsid w:val="003F634B"/>
    <w:rsid w:val="003F65D1"/>
    <w:rsid w:val="003F66AA"/>
    <w:rsid w:val="003F6A87"/>
    <w:rsid w:val="003F7837"/>
    <w:rsid w:val="003F7A53"/>
    <w:rsid w:val="003F7AB3"/>
    <w:rsid w:val="003F7BE2"/>
    <w:rsid w:val="003F7CFF"/>
    <w:rsid w:val="003F7F13"/>
    <w:rsid w:val="00400522"/>
    <w:rsid w:val="004005CB"/>
    <w:rsid w:val="004005D7"/>
    <w:rsid w:val="004007F1"/>
    <w:rsid w:val="004008E0"/>
    <w:rsid w:val="00400908"/>
    <w:rsid w:val="00400A70"/>
    <w:rsid w:val="00400BE6"/>
    <w:rsid w:val="00400C0D"/>
    <w:rsid w:val="00400DD9"/>
    <w:rsid w:val="00400F64"/>
    <w:rsid w:val="00401130"/>
    <w:rsid w:val="0040122D"/>
    <w:rsid w:val="00401262"/>
    <w:rsid w:val="004014F1"/>
    <w:rsid w:val="0040170C"/>
    <w:rsid w:val="004019E3"/>
    <w:rsid w:val="00401CD0"/>
    <w:rsid w:val="00401FDF"/>
    <w:rsid w:val="0040225C"/>
    <w:rsid w:val="0040280F"/>
    <w:rsid w:val="0040295B"/>
    <w:rsid w:val="004029CF"/>
    <w:rsid w:val="00402CE2"/>
    <w:rsid w:val="00403763"/>
    <w:rsid w:val="004037CF"/>
    <w:rsid w:val="00403CB0"/>
    <w:rsid w:val="00404044"/>
    <w:rsid w:val="004040E4"/>
    <w:rsid w:val="004040F0"/>
    <w:rsid w:val="0040423A"/>
    <w:rsid w:val="00404296"/>
    <w:rsid w:val="0040439D"/>
    <w:rsid w:val="00404442"/>
    <w:rsid w:val="00404447"/>
    <w:rsid w:val="0040487C"/>
    <w:rsid w:val="00404917"/>
    <w:rsid w:val="004049B6"/>
    <w:rsid w:val="00405072"/>
    <w:rsid w:val="004050D7"/>
    <w:rsid w:val="0040523C"/>
    <w:rsid w:val="004053E8"/>
    <w:rsid w:val="004055C1"/>
    <w:rsid w:val="00405BA3"/>
    <w:rsid w:val="00405BDA"/>
    <w:rsid w:val="00405DB3"/>
    <w:rsid w:val="00405F76"/>
    <w:rsid w:val="00405F83"/>
    <w:rsid w:val="00405FF9"/>
    <w:rsid w:val="0040670E"/>
    <w:rsid w:val="0040677A"/>
    <w:rsid w:val="00406939"/>
    <w:rsid w:val="00406B44"/>
    <w:rsid w:val="00406CD7"/>
    <w:rsid w:val="004070D9"/>
    <w:rsid w:val="00407153"/>
    <w:rsid w:val="00407230"/>
    <w:rsid w:val="004073A4"/>
    <w:rsid w:val="0040741F"/>
    <w:rsid w:val="0040783D"/>
    <w:rsid w:val="004079C4"/>
    <w:rsid w:val="004079DB"/>
    <w:rsid w:val="00407CF5"/>
    <w:rsid w:val="00407D94"/>
    <w:rsid w:val="00407E8F"/>
    <w:rsid w:val="00410265"/>
    <w:rsid w:val="004107A8"/>
    <w:rsid w:val="004108ED"/>
    <w:rsid w:val="00410E0C"/>
    <w:rsid w:val="0041140B"/>
    <w:rsid w:val="004114FD"/>
    <w:rsid w:val="004118F4"/>
    <w:rsid w:val="004119E8"/>
    <w:rsid w:val="00411A79"/>
    <w:rsid w:val="00411EAC"/>
    <w:rsid w:val="00412028"/>
    <w:rsid w:val="004120B2"/>
    <w:rsid w:val="00412178"/>
    <w:rsid w:val="004123E0"/>
    <w:rsid w:val="004125F1"/>
    <w:rsid w:val="0041268C"/>
    <w:rsid w:val="004127AC"/>
    <w:rsid w:val="00412824"/>
    <w:rsid w:val="00412A3E"/>
    <w:rsid w:val="00412BC4"/>
    <w:rsid w:val="00412D88"/>
    <w:rsid w:val="00412F1A"/>
    <w:rsid w:val="00412FB8"/>
    <w:rsid w:val="0041309E"/>
    <w:rsid w:val="00413174"/>
    <w:rsid w:val="00413207"/>
    <w:rsid w:val="004132B0"/>
    <w:rsid w:val="004135FA"/>
    <w:rsid w:val="0041389B"/>
    <w:rsid w:val="00413BC4"/>
    <w:rsid w:val="00413C06"/>
    <w:rsid w:val="00413C1E"/>
    <w:rsid w:val="00413D2B"/>
    <w:rsid w:val="00414427"/>
    <w:rsid w:val="004144AE"/>
    <w:rsid w:val="004144CA"/>
    <w:rsid w:val="004144FD"/>
    <w:rsid w:val="00414873"/>
    <w:rsid w:val="00415626"/>
    <w:rsid w:val="00415872"/>
    <w:rsid w:val="004158EA"/>
    <w:rsid w:val="00415B53"/>
    <w:rsid w:val="00415E6D"/>
    <w:rsid w:val="00415E9D"/>
    <w:rsid w:val="0041606B"/>
    <w:rsid w:val="00416297"/>
    <w:rsid w:val="00416723"/>
    <w:rsid w:val="00416A68"/>
    <w:rsid w:val="00416B94"/>
    <w:rsid w:val="00416C42"/>
    <w:rsid w:val="00416D78"/>
    <w:rsid w:val="00416F54"/>
    <w:rsid w:val="004173F2"/>
    <w:rsid w:val="0041745B"/>
    <w:rsid w:val="00417574"/>
    <w:rsid w:val="004179EF"/>
    <w:rsid w:val="00417AC7"/>
    <w:rsid w:val="00417CF3"/>
    <w:rsid w:val="00417DE0"/>
    <w:rsid w:val="00417E44"/>
    <w:rsid w:val="00420061"/>
    <w:rsid w:val="00420099"/>
    <w:rsid w:val="004200B7"/>
    <w:rsid w:val="004203E4"/>
    <w:rsid w:val="00420728"/>
    <w:rsid w:val="004207AD"/>
    <w:rsid w:val="004207B2"/>
    <w:rsid w:val="0042096C"/>
    <w:rsid w:val="00420BAA"/>
    <w:rsid w:val="00420C6F"/>
    <w:rsid w:val="00420E89"/>
    <w:rsid w:val="00420EA7"/>
    <w:rsid w:val="0042116F"/>
    <w:rsid w:val="0042176E"/>
    <w:rsid w:val="0042178F"/>
    <w:rsid w:val="004217B5"/>
    <w:rsid w:val="004217DE"/>
    <w:rsid w:val="004217F2"/>
    <w:rsid w:val="0042183F"/>
    <w:rsid w:val="00421C9B"/>
    <w:rsid w:val="00421CAE"/>
    <w:rsid w:val="004220F6"/>
    <w:rsid w:val="004226CD"/>
    <w:rsid w:val="0042299C"/>
    <w:rsid w:val="00422A70"/>
    <w:rsid w:val="00422E8E"/>
    <w:rsid w:val="004233AD"/>
    <w:rsid w:val="0042363E"/>
    <w:rsid w:val="004236F0"/>
    <w:rsid w:val="004236FB"/>
    <w:rsid w:val="004238AA"/>
    <w:rsid w:val="0042395D"/>
    <w:rsid w:val="00423BFB"/>
    <w:rsid w:val="00423DB4"/>
    <w:rsid w:val="004242E7"/>
    <w:rsid w:val="004245B1"/>
    <w:rsid w:val="0042463A"/>
    <w:rsid w:val="00424960"/>
    <w:rsid w:val="004249C2"/>
    <w:rsid w:val="00424BC9"/>
    <w:rsid w:val="00424C9D"/>
    <w:rsid w:val="00424D0F"/>
    <w:rsid w:val="0042510F"/>
    <w:rsid w:val="00425531"/>
    <w:rsid w:val="0042555A"/>
    <w:rsid w:val="00425645"/>
    <w:rsid w:val="00425C83"/>
    <w:rsid w:val="004261A5"/>
    <w:rsid w:val="00426580"/>
    <w:rsid w:val="00426648"/>
    <w:rsid w:val="00426876"/>
    <w:rsid w:val="0042697F"/>
    <w:rsid w:val="00426A05"/>
    <w:rsid w:val="00426D0D"/>
    <w:rsid w:val="00426EC0"/>
    <w:rsid w:val="00427035"/>
    <w:rsid w:val="004272A3"/>
    <w:rsid w:val="0042768A"/>
    <w:rsid w:val="00427738"/>
    <w:rsid w:val="00427860"/>
    <w:rsid w:val="0042791A"/>
    <w:rsid w:val="00427942"/>
    <w:rsid w:val="00427A29"/>
    <w:rsid w:val="00427A80"/>
    <w:rsid w:val="00427BB0"/>
    <w:rsid w:val="00427DE3"/>
    <w:rsid w:val="00427F16"/>
    <w:rsid w:val="004300FC"/>
    <w:rsid w:val="00430308"/>
    <w:rsid w:val="00430430"/>
    <w:rsid w:val="00430493"/>
    <w:rsid w:val="004304D4"/>
    <w:rsid w:val="004305F1"/>
    <w:rsid w:val="00430832"/>
    <w:rsid w:val="004308A9"/>
    <w:rsid w:val="00430CA0"/>
    <w:rsid w:val="004310E8"/>
    <w:rsid w:val="004312D7"/>
    <w:rsid w:val="0043168F"/>
    <w:rsid w:val="0043170A"/>
    <w:rsid w:val="0043179F"/>
    <w:rsid w:val="00431A27"/>
    <w:rsid w:val="00431E9D"/>
    <w:rsid w:val="0043219E"/>
    <w:rsid w:val="004321EB"/>
    <w:rsid w:val="00432366"/>
    <w:rsid w:val="004326EE"/>
    <w:rsid w:val="00432864"/>
    <w:rsid w:val="00432C62"/>
    <w:rsid w:val="00432DF1"/>
    <w:rsid w:val="004333B9"/>
    <w:rsid w:val="004333CC"/>
    <w:rsid w:val="0043345E"/>
    <w:rsid w:val="00433588"/>
    <w:rsid w:val="0043392F"/>
    <w:rsid w:val="00433CB4"/>
    <w:rsid w:val="00433E26"/>
    <w:rsid w:val="00433E8F"/>
    <w:rsid w:val="004347C1"/>
    <w:rsid w:val="004349F5"/>
    <w:rsid w:val="00434B02"/>
    <w:rsid w:val="00434D0A"/>
    <w:rsid w:val="00435140"/>
    <w:rsid w:val="00435195"/>
    <w:rsid w:val="0043541A"/>
    <w:rsid w:val="00435948"/>
    <w:rsid w:val="0043598B"/>
    <w:rsid w:val="00435AA0"/>
    <w:rsid w:val="00435CAA"/>
    <w:rsid w:val="00435E21"/>
    <w:rsid w:val="00435FF2"/>
    <w:rsid w:val="00436224"/>
    <w:rsid w:val="00436420"/>
    <w:rsid w:val="004364B4"/>
    <w:rsid w:val="004365D0"/>
    <w:rsid w:val="00436659"/>
    <w:rsid w:val="00436825"/>
    <w:rsid w:val="00436A47"/>
    <w:rsid w:val="00436AC9"/>
    <w:rsid w:val="004370AD"/>
    <w:rsid w:val="0043731B"/>
    <w:rsid w:val="0043736A"/>
    <w:rsid w:val="00437375"/>
    <w:rsid w:val="00437613"/>
    <w:rsid w:val="004376C9"/>
    <w:rsid w:val="00437A11"/>
    <w:rsid w:val="00437AC2"/>
    <w:rsid w:val="00437ADD"/>
    <w:rsid w:val="00440295"/>
    <w:rsid w:val="0044029C"/>
    <w:rsid w:val="0044045A"/>
    <w:rsid w:val="004404ED"/>
    <w:rsid w:val="0044063F"/>
    <w:rsid w:val="00440794"/>
    <w:rsid w:val="0044089B"/>
    <w:rsid w:val="00440934"/>
    <w:rsid w:val="00440A76"/>
    <w:rsid w:val="00440D8A"/>
    <w:rsid w:val="00440DE2"/>
    <w:rsid w:val="00440FB0"/>
    <w:rsid w:val="00441073"/>
    <w:rsid w:val="00441170"/>
    <w:rsid w:val="004415BF"/>
    <w:rsid w:val="00441974"/>
    <w:rsid w:val="00441B29"/>
    <w:rsid w:val="00441C85"/>
    <w:rsid w:val="00441EAB"/>
    <w:rsid w:val="004423FC"/>
    <w:rsid w:val="0044278F"/>
    <w:rsid w:val="00442B7C"/>
    <w:rsid w:val="00442BDC"/>
    <w:rsid w:val="00442DB1"/>
    <w:rsid w:val="00442F5E"/>
    <w:rsid w:val="00442F8A"/>
    <w:rsid w:val="00443344"/>
    <w:rsid w:val="00443773"/>
    <w:rsid w:val="0044387F"/>
    <w:rsid w:val="00443895"/>
    <w:rsid w:val="00443A8A"/>
    <w:rsid w:val="00443C4A"/>
    <w:rsid w:val="00443DA8"/>
    <w:rsid w:val="00443DE6"/>
    <w:rsid w:val="004440BF"/>
    <w:rsid w:val="00444619"/>
    <w:rsid w:val="004446D6"/>
    <w:rsid w:val="004446F0"/>
    <w:rsid w:val="004448D2"/>
    <w:rsid w:val="00444A75"/>
    <w:rsid w:val="00444C9B"/>
    <w:rsid w:val="00445403"/>
    <w:rsid w:val="004457CB"/>
    <w:rsid w:val="0044583D"/>
    <w:rsid w:val="0044584F"/>
    <w:rsid w:val="00445B50"/>
    <w:rsid w:val="00445C3C"/>
    <w:rsid w:val="00445DDE"/>
    <w:rsid w:val="00445E0F"/>
    <w:rsid w:val="00445E74"/>
    <w:rsid w:val="00445F4E"/>
    <w:rsid w:val="004460B2"/>
    <w:rsid w:val="004463B8"/>
    <w:rsid w:val="0044643F"/>
    <w:rsid w:val="00446581"/>
    <w:rsid w:val="00446628"/>
    <w:rsid w:val="00446646"/>
    <w:rsid w:val="004467CA"/>
    <w:rsid w:val="00446AD6"/>
    <w:rsid w:val="00446C3F"/>
    <w:rsid w:val="00446CFD"/>
    <w:rsid w:val="00446F19"/>
    <w:rsid w:val="0044701D"/>
    <w:rsid w:val="00447249"/>
    <w:rsid w:val="004472FC"/>
    <w:rsid w:val="00447802"/>
    <w:rsid w:val="00447822"/>
    <w:rsid w:val="00447BA4"/>
    <w:rsid w:val="00450036"/>
    <w:rsid w:val="00450218"/>
    <w:rsid w:val="00450451"/>
    <w:rsid w:val="00450623"/>
    <w:rsid w:val="00450934"/>
    <w:rsid w:val="004511C6"/>
    <w:rsid w:val="00451670"/>
    <w:rsid w:val="00451BA1"/>
    <w:rsid w:val="00451BFF"/>
    <w:rsid w:val="00451D41"/>
    <w:rsid w:val="00451D69"/>
    <w:rsid w:val="00452562"/>
    <w:rsid w:val="00452624"/>
    <w:rsid w:val="004529BD"/>
    <w:rsid w:val="00452F3F"/>
    <w:rsid w:val="004530F8"/>
    <w:rsid w:val="0045319E"/>
    <w:rsid w:val="004533A5"/>
    <w:rsid w:val="004533DA"/>
    <w:rsid w:val="00453504"/>
    <w:rsid w:val="0045352D"/>
    <w:rsid w:val="004535FE"/>
    <w:rsid w:val="0045364B"/>
    <w:rsid w:val="00453673"/>
    <w:rsid w:val="00453799"/>
    <w:rsid w:val="00453D25"/>
    <w:rsid w:val="0045413E"/>
    <w:rsid w:val="004545E4"/>
    <w:rsid w:val="00454622"/>
    <w:rsid w:val="00454689"/>
    <w:rsid w:val="0045473A"/>
    <w:rsid w:val="0045481B"/>
    <w:rsid w:val="0045483D"/>
    <w:rsid w:val="004549E9"/>
    <w:rsid w:val="00454B0E"/>
    <w:rsid w:val="0045508B"/>
    <w:rsid w:val="00455A25"/>
    <w:rsid w:val="00455E94"/>
    <w:rsid w:val="0045612A"/>
    <w:rsid w:val="0045656C"/>
    <w:rsid w:val="004565A1"/>
    <w:rsid w:val="004567D2"/>
    <w:rsid w:val="00456809"/>
    <w:rsid w:val="004568B5"/>
    <w:rsid w:val="00456A15"/>
    <w:rsid w:val="00456AE9"/>
    <w:rsid w:val="00456D26"/>
    <w:rsid w:val="00456D45"/>
    <w:rsid w:val="00456EF1"/>
    <w:rsid w:val="00456FB2"/>
    <w:rsid w:val="00457036"/>
    <w:rsid w:val="00457273"/>
    <w:rsid w:val="004572F1"/>
    <w:rsid w:val="00457539"/>
    <w:rsid w:val="00457737"/>
    <w:rsid w:val="004578D8"/>
    <w:rsid w:val="00457B03"/>
    <w:rsid w:val="00457BCE"/>
    <w:rsid w:val="00457CEC"/>
    <w:rsid w:val="004601F7"/>
    <w:rsid w:val="0046021B"/>
    <w:rsid w:val="00460391"/>
    <w:rsid w:val="00460512"/>
    <w:rsid w:val="004605AA"/>
    <w:rsid w:val="00460895"/>
    <w:rsid w:val="00460A33"/>
    <w:rsid w:val="00460AFF"/>
    <w:rsid w:val="00460C0C"/>
    <w:rsid w:val="00461055"/>
    <w:rsid w:val="004612E2"/>
    <w:rsid w:val="00461828"/>
    <w:rsid w:val="004619CC"/>
    <w:rsid w:val="00461A9A"/>
    <w:rsid w:val="00461AFE"/>
    <w:rsid w:val="00461C59"/>
    <w:rsid w:val="004622E9"/>
    <w:rsid w:val="0046246E"/>
    <w:rsid w:val="00462AC9"/>
    <w:rsid w:val="00462B4E"/>
    <w:rsid w:val="00462CA8"/>
    <w:rsid w:val="00462D23"/>
    <w:rsid w:val="00462F28"/>
    <w:rsid w:val="00463006"/>
    <w:rsid w:val="0046314D"/>
    <w:rsid w:val="004633F5"/>
    <w:rsid w:val="0046342D"/>
    <w:rsid w:val="00463463"/>
    <w:rsid w:val="00463503"/>
    <w:rsid w:val="004635DE"/>
    <w:rsid w:val="00463AA9"/>
    <w:rsid w:val="00463CFC"/>
    <w:rsid w:val="00463D67"/>
    <w:rsid w:val="00463E4F"/>
    <w:rsid w:val="00464004"/>
    <w:rsid w:val="004641AE"/>
    <w:rsid w:val="00464349"/>
    <w:rsid w:val="0046440D"/>
    <w:rsid w:val="00464499"/>
    <w:rsid w:val="004648AA"/>
    <w:rsid w:val="004649D3"/>
    <w:rsid w:val="00464ACB"/>
    <w:rsid w:val="00465091"/>
    <w:rsid w:val="004650AB"/>
    <w:rsid w:val="004651A3"/>
    <w:rsid w:val="00465460"/>
    <w:rsid w:val="0046556B"/>
    <w:rsid w:val="004655F6"/>
    <w:rsid w:val="0046599A"/>
    <w:rsid w:val="00465D6D"/>
    <w:rsid w:val="00465DAE"/>
    <w:rsid w:val="00465F00"/>
    <w:rsid w:val="00466022"/>
    <w:rsid w:val="0046607F"/>
    <w:rsid w:val="004660D2"/>
    <w:rsid w:val="004663FE"/>
    <w:rsid w:val="004666DF"/>
    <w:rsid w:val="004668C2"/>
    <w:rsid w:val="00466D0E"/>
    <w:rsid w:val="00466EEF"/>
    <w:rsid w:val="00467071"/>
    <w:rsid w:val="0046711F"/>
    <w:rsid w:val="00467187"/>
    <w:rsid w:val="0046726B"/>
    <w:rsid w:val="004673A5"/>
    <w:rsid w:val="004677A3"/>
    <w:rsid w:val="00467A13"/>
    <w:rsid w:val="00467B54"/>
    <w:rsid w:val="00467B67"/>
    <w:rsid w:val="00467D4C"/>
    <w:rsid w:val="00467EFF"/>
    <w:rsid w:val="00467F8F"/>
    <w:rsid w:val="00470061"/>
    <w:rsid w:val="004701D7"/>
    <w:rsid w:val="00470DD6"/>
    <w:rsid w:val="00470E85"/>
    <w:rsid w:val="00470ECF"/>
    <w:rsid w:val="00471172"/>
    <w:rsid w:val="00471177"/>
    <w:rsid w:val="004714F7"/>
    <w:rsid w:val="00471509"/>
    <w:rsid w:val="0047161C"/>
    <w:rsid w:val="00471722"/>
    <w:rsid w:val="004717C9"/>
    <w:rsid w:val="0047181D"/>
    <w:rsid w:val="00471B5E"/>
    <w:rsid w:val="00472574"/>
    <w:rsid w:val="0047257F"/>
    <w:rsid w:val="004726C4"/>
    <w:rsid w:val="004729BC"/>
    <w:rsid w:val="00472CC2"/>
    <w:rsid w:val="00472CEC"/>
    <w:rsid w:val="00472E13"/>
    <w:rsid w:val="0047345C"/>
    <w:rsid w:val="004734B1"/>
    <w:rsid w:val="004734B7"/>
    <w:rsid w:val="00473517"/>
    <w:rsid w:val="004735F0"/>
    <w:rsid w:val="0047366A"/>
    <w:rsid w:val="00473C55"/>
    <w:rsid w:val="00473CCB"/>
    <w:rsid w:val="00473E03"/>
    <w:rsid w:val="00474387"/>
    <w:rsid w:val="004743A6"/>
    <w:rsid w:val="00474774"/>
    <w:rsid w:val="0047478D"/>
    <w:rsid w:val="004748EE"/>
    <w:rsid w:val="00474D5F"/>
    <w:rsid w:val="00474EE7"/>
    <w:rsid w:val="00474F7D"/>
    <w:rsid w:val="00474FFA"/>
    <w:rsid w:val="004755D2"/>
    <w:rsid w:val="004757EF"/>
    <w:rsid w:val="00475A15"/>
    <w:rsid w:val="00475AD7"/>
    <w:rsid w:val="00475B7B"/>
    <w:rsid w:val="0047600B"/>
    <w:rsid w:val="004764C6"/>
    <w:rsid w:val="00476659"/>
    <w:rsid w:val="004768C0"/>
    <w:rsid w:val="00476A67"/>
    <w:rsid w:val="00476B4A"/>
    <w:rsid w:val="00476E92"/>
    <w:rsid w:val="00476ED7"/>
    <w:rsid w:val="004770CF"/>
    <w:rsid w:val="0047725A"/>
    <w:rsid w:val="004777EF"/>
    <w:rsid w:val="004779A8"/>
    <w:rsid w:val="00477A87"/>
    <w:rsid w:val="00477BAA"/>
    <w:rsid w:val="004800A1"/>
    <w:rsid w:val="0048035E"/>
    <w:rsid w:val="0048069C"/>
    <w:rsid w:val="00480BED"/>
    <w:rsid w:val="00480D94"/>
    <w:rsid w:val="00480FD6"/>
    <w:rsid w:val="004811B6"/>
    <w:rsid w:val="004815B7"/>
    <w:rsid w:val="004815C2"/>
    <w:rsid w:val="004815D6"/>
    <w:rsid w:val="004816D8"/>
    <w:rsid w:val="004816EE"/>
    <w:rsid w:val="004819CE"/>
    <w:rsid w:val="00481C31"/>
    <w:rsid w:val="00481C8C"/>
    <w:rsid w:val="00481DAF"/>
    <w:rsid w:val="0048218F"/>
    <w:rsid w:val="004823BD"/>
    <w:rsid w:val="00482463"/>
    <w:rsid w:val="004824DA"/>
    <w:rsid w:val="004824DE"/>
    <w:rsid w:val="00482530"/>
    <w:rsid w:val="0048263B"/>
    <w:rsid w:val="0048294B"/>
    <w:rsid w:val="00482D58"/>
    <w:rsid w:val="00482FDE"/>
    <w:rsid w:val="004833B3"/>
    <w:rsid w:val="00483941"/>
    <w:rsid w:val="00483BB6"/>
    <w:rsid w:val="00483E8E"/>
    <w:rsid w:val="0048416E"/>
    <w:rsid w:val="00484602"/>
    <w:rsid w:val="004849A8"/>
    <w:rsid w:val="00484AAA"/>
    <w:rsid w:val="00484B01"/>
    <w:rsid w:val="00484C79"/>
    <w:rsid w:val="00484C96"/>
    <w:rsid w:val="00484D13"/>
    <w:rsid w:val="00484D99"/>
    <w:rsid w:val="00484F10"/>
    <w:rsid w:val="00484F8A"/>
    <w:rsid w:val="00484FB0"/>
    <w:rsid w:val="00484FC6"/>
    <w:rsid w:val="004851F4"/>
    <w:rsid w:val="00485260"/>
    <w:rsid w:val="004852F1"/>
    <w:rsid w:val="0048546C"/>
    <w:rsid w:val="0048563D"/>
    <w:rsid w:val="00485653"/>
    <w:rsid w:val="00485A44"/>
    <w:rsid w:val="00485FC9"/>
    <w:rsid w:val="004866E3"/>
    <w:rsid w:val="004868C8"/>
    <w:rsid w:val="00486B07"/>
    <w:rsid w:val="00486BFC"/>
    <w:rsid w:val="00486D63"/>
    <w:rsid w:val="00486FA0"/>
    <w:rsid w:val="0048706C"/>
    <w:rsid w:val="00487376"/>
    <w:rsid w:val="004875AC"/>
    <w:rsid w:val="00487654"/>
    <w:rsid w:val="004877D3"/>
    <w:rsid w:val="004877DF"/>
    <w:rsid w:val="00487CC1"/>
    <w:rsid w:val="00490269"/>
    <w:rsid w:val="004902F8"/>
    <w:rsid w:val="00490505"/>
    <w:rsid w:val="00490593"/>
    <w:rsid w:val="00490686"/>
    <w:rsid w:val="0049084D"/>
    <w:rsid w:val="00490970"/>
    <w:rsid w:val="004909BD"/>
    <w:rsid w:val="00490BED"/>
    <w:rsid w:val="00490D35"/>
    <w:rsid w:val="00491015"/>
    <w:rsid w:val="00491017"/>
    <w:rsid w:val="00491456"/>
    <w:rsid w:val="00491872"/>
    <w:rsid w:val="004918E5"/>
    <w:rsid w:val="00491A68"/>
    <w:rsid w:val="00491ADA"/>
    <w:rsid w:val="00491D13"/>
    <w:rsid w:val="00491D39"/>
    <w:rsid w:val="00491DDF"/>
    <w:rsid w:val="00492138"/>
    <w:rsid w:val="0049225B"/>
    <w:rsid w:val="004922DE"/>
    <w:rsid w:val="00492326"/>
    <w:rsid w:val="0049245A"/>
    <w:rsid w:val="0049254E"/>
    <w:rsid w:val="00492571"/>
    <w:rsid w:val="00492DEE"/>
    <w:rsid w:val="00492E8A"/>
    <w:rsid w:val="00493037"/>
    <w:rsid w:val="00493140"/>
    <w:rsid w:val="00493392"/>
    <w:rsid w:val="004933EA"/>
    <w:rsid w:val="004934F4"/>
    <w:rsid w:val="00493518"/>
    <w:rsid w:val="0049359B"/>
    <w:rsid w:val="00493699"/>
    <w:rsid w:val="0049374D"/>
    <w:rsid w:val="00493975"/>
    <w:rsid w:val="00493B3A"/>
    <w:rsid w:val="00493EC7"/>
    <w:rsid w:val="00493F24"/>
    <w:rsid w:val="004945F4"/>
    <w:rsid w:val="004948BA"/>
    <w:rsid w:val="004949D1"/>
    <w:rsid w:val="00494B01"/>
    <w:rsid w:val="00494C64"/>
    <w:rsid w:val="00494E2F"/>
    <w:rsid w:val="004952A9"/>
    <w:rsid w:val="004953A6"/>
    <w:rsid w:val="00495405"/>
    <w:rsid w:val="0049560F"/>
    <w:rsid w:val="004956D0"/>
    <w:rsid w:val="00495857"/>
    <w:rsid w:val="00495B53"/>
    <w:rsid w:val="00495C38"/>
    <w:rsid w:val="00496179"/>
    <w:rsid w:val="00496241"/>
    <w:rsid w:val="00496250"/>
    <w:rsid w:val="0049638B"/>
    <w:rsid w:val="0049652A"/>
    <w:rsid w:val="004965A4"/>
    <w:rsid w:val="004967B4"/>
    <w:rsid w:val="0049689F"/>
    <w:rsid w:val="00496948"/>
    <w:rsid w:val="004969C4"/>
    <w:rsid w:val="00496A1D"/>
    <w:rsid w:val="00496B09"/>
    <w:rsid w:val="00496D09"/>
    <w:rsid w:val="00496E9F"/>
    <w:rsid w:val="004976DB"/>
    <w:rsid w:val="0049785D"/>
    <w:rsid w:val="004979CA"/>
    <w:rsid w:val="00497CAD"/>
    <w:rsid w:val="00497CDF"/>
    <w:rsid w:val="00497D17"/>
    <w:rsid w:val="00497F9D"/>
    <w:rsid w:val="004A0622"/>
    <w:rsid w:val="004A081C"/>
    <w:rsid w:val="004A0BAA"/>
    <w:rsid w:val="004A0CE6"/>
    <w:rsid w:val="004A0F0F"/>
    <w:rsid w:val="004A10F2"/>
    <w:rsid w:val="004A11B8"/>
    <w:rsid w:val="004A1370"/>
    <w:rsid w:val="004A1612"/>
    <w:rsid w:val="004A1946"/>
    <w:rsid w:val="004A1C3C"/>
    <w:rsid w:val="004A1C50"/>
    <w:rsid w:val="004A1D35"/>
    <w:rsid w:val="004A1F65"/>
    <w:rsid w:val="004A2291"/>
    <w:rsid w:val="004A22E0"/>
    <w:rsid w:val="004A22E7"/>
    <w:rsid w:val="004A276E"/>
    <w:rsid w:val="004A27F8"/>
    <w:rsid w:val="004A2D5C"/>
    <w:rsid w:val="004A2D85"/>
    <w:rsid w:val="004A2E9A"/>
    <w:rsid w:val="004A3013"/>
    <w:rsid w:val="004A32E5"/>
    <w:rsid w:val="004A33CD"/>
    <w:rsid w:val="004A3746"/>
    <w:rsid w:val="004A3B5E"/>
    <w:rsid w:val="004A422E"/>
    <w:rsid w:val="004A49DE"/>
    <w:rsid w:val="004A4B43"/>
    <w:rsid w:val="004A4C33"/>
    <w:rsid w:val="004A4EE9"/>
    <w:rsid w:val="004A4FBA"/>
    <w:rsid w:val="004A52CD"/>
    <w:rsid w:val="004A532B"/>
    <w:rsid w:val="004A56CA"/>
    <w:rsid w:val="004A5770"/>
    <w:rsid w:val="004A5CA5"/>
    <w:rsid w:val="004A5CB0"/>
    <w:rsid w:val="004A5CFA"/>
    <w:rsid w:val="004A5D89"/>
    <w:rsid w:val="004A5E44"/>
    <w:rsid w:val="004A5FFD"/>
    <w:rsid w:val="004A640B"/>
    <w:rsid w:val="004A6682"/>
    <w:rsid w:val="004A67D1"/>
    <w:rsid w:val="004A68B9"/>
    <w:rsid w:val="004A69D0"/>
    <w:rsid w:val="004A6D2F"/>
    <w:rsid w:val="004A6DC3"/>
    <w:rsid w:val="004A6F53"/>
    <w:rsid w:val="004A6F77"/>
    <w:rsid w:val="004A7630"/>
    <w:rsid w:val="004A7AB0"/>
    <w:rsid w:val="004A7CD0"/>
    <w:rsid w:val="004A7E56"/>
    <w:rsid w:val="004A7EDB"/>
    <w:rsid w:val="004A7F39"/>
    <w:rsid w:val="004A7FA1"/>
    <w:rsid w:val="004A7FF8"/>
    <w:rsid w:val="004B053C"/>
    <w:rsid w:val="004B096B"/>
    <w:rsid w:val="004B0A0B"/>
    <w:rsid w:val="004B0A6C"/>
    <w:rsid w:val="004B0CE5"/>
    <w:rsid w:val="004B0E06"/>
    <w:rsid w:val="004B0F6C"/>
    <w:rsid w:val="004B0F89"/>
    <w:rsid w:val="004B1025"/>
    <w:rsid w:val="004B13CE"/>
    <w:rsid w:val="004B1761"/>
    <w:rsid w:val="004B1864"/>
    <w:rsid w:val="004B1AAC"/>
    <w:rsid w:val="004B1B0D"/>
    <w:rsid w:val="004B2049"/>
    <w:rsid w:val="004B25A4"/>
    <w:rsid w:val="004B2E2B"/>
    <w:rsid w:val="004B2FC2"/>
    <w:rsid w:val="004B2FF0"/>
    <w:rsid w:val="004B3141"/>
    <w:rsid w:val="004B3145"/>
    <w:rsid w:val="004B337A"/>
    <w:rsid w:val="004B33F9"/>
    <w:rsid w:val="004B34C0"/>
    <w:rsid w:val="004B36CA"/>
    <w:rsid w:val="004B39A8"/>
    <w:rsid w:val="004B3D9B"/>
    <w:rsid w:val="004B3ED3"/>
    <w:rsid w:val="004B42A5"/>
    <w:rsid w:val="004B4590"/>
    <w:rsid w:val="004B47C7"/>
    <w:rsid w:val="004B47F9"/>
    <w:rsid w:val="004B4E00"/>
    <w:rsid w:val="004B4F11"/>
    <w:rsid w:val="004B50DF"/>
    <w:rsid w:val="004B50F2"/>
    <w:rsid w:val="004B527A"/>
    <w:rsid w:val="004B554D"/>
    <w:rsid w:val="004B55DA"/>
    <w:rsid w:val="004B56CC"/>
    <w:rsid w:val="004B585F"/>
    <w:rsid w:val="004B5996"/>
    <w:rsid w:val="004B59CB"/>
    <w:rsid w:val="004B5A20"/>
    <w:rsid w:val="004B5C64"/>
    <w:rsid w:val="004B5D78"/>
    <w:rsid w:val="004B5DF8"/>
    <w:rsid w:val="004B5FB2"/>
    <w:rsid w:val="004B68D0"/>
    <w:rsid w:val="004B696E"/>
    <w:rsid w:val="004B6A29"/>
    <w:rsid w:val="004B6ACE"/>
    <w:rsid w:val="004B6F13"/>
    <w:rsid w:val="004B7013"/>
    <w:rsid w:val="004B72F8"/>
    <w:rsid w:val="004B7336"/>
    <w:rsid w:val="004B75A5"/>
    <w:rsid w:val="004B77DC"/>
    <w:rsid w:val="004B77FE"/>
    <w:rsid w:val="004B79C1"/>
    <w:rsid w:val="004B7B15"/>
    <w:rsid w:val="004B7EA2"/>
    <w:rsid w:val="004C0084"/>
    <w:rsid w:val="004C016D"/>
    <w:rsid w:val="004C0276"/>
    <w:rsid w:val="004C0306"/>
    <w:rsid w:val="004C073A"/>
    <w:rsid w:val="004C0A5C"/>
    <w:rsid w:val="004C0C91"/>
    <w:rsid w:val="004C0CD7"/>
    <w:rsid w:val="004C0F02"/>
    <w:rsid w:val="004C1336"/>
    <w:rsid w:val="004C1760"/>
    <w:rsid w:val="004C1813"/>
    <w:rsid w:val="004C1A41"/>
    <w:rsid w:val="004C1BD8"/>
    <w:rsid w:val="004C1D0A"/>
    <w:rsid w:val="004C1EBD"/>
    <w:rsid w:val="004C1F65"/>
    <w:rsid w:val="004C2124"/>
    <w:rsid w:val="004C2131"/>
    <w:rsid w:val="004C21CD"/>
    <w:rsid w:val="004C2342"/>
    <w:rsid w:val="004C2678"/>
    <w:rsid w:val="004C2734"/>
    <w:rsid w:val="004C2837"/>
    <w:rsid w:val="004C2B2B"/>
    <w:rsid w:val="004C2C0F"/>
    <w:rsid w:val="004C2D8F"/>
    <w:rsid w:val="004C2EFC"/>
    <w:rsid w:val="004C2F1F"/>
    <w:rsid w:val="004C2F98"/>
    <w:rsid w:val="004C31E7"/>
    <w:rsid w:val="004C33CB"/>
    <w:rsid w:val="004C34DD"/>
    <w:rsid w:val="004C366B"/>
    <w:rsid w:val="004C3FED"/>
    <w:rsid w:val="004C4720"/>
    <w:rsid w:val="004C4810"/>
    <w:rsid w:val="004C485E"/>
    <w:rsid w:val="004C4AA0"/>
    <w:rsid w:val="004C4CF6"/>
    <w:rsid w:val="004C4D91"/>
    <w:rsid w:val="004C4ECC"/>
    <w:rsid w:val="004C4F88"/>
    <w:rsid w:val="004C531F"/>
    <w:rsid w:val="004C5858"/>
    <w:rsid w:val="004C5A38"/>
    <w:rsid w:val="004C5A3B"/>
    <w:rsid w:val="004C5BC6"/>
    <w:rsid w:val="004C5C44"/>
    <w:rsid w:val="004C5D58"/>
    <w:rsid w:val="004C5DE4"/>
    <w:rsid w:val="004C609F"/>
    <w:rsid w:val="004C6169"/>
    <w:rsid w:val="004C61F3"/>
    <w:rsid w:val="004C6767"/>
    <w:rsid w:val="004C67B7"/>
    <w:rsid w:val="004C6866"/>
    <w:rsid w:val="004C68D5"/>
    <w:rsid w:val="004C6A13"/>
    <w:rsid w:val="004C6CF3"/>
    <w:rsid w:val="004C6DD5"/>
    <w:rsid w:val="004C7181"/>
    <w:rsid w:val="004C71CD"/>
    <w:rsid w:val="004C730E"/>
    <w:rsid w:val="004C7484"/>
    <w:rsid w:val="004C7880"/>
    <w:rsid w:val="004D0523"/>
    <w:rsid w:val="004D057E"/>
    <w:rsid w:val="004D058A"/>
    <w:rsid w:val="004D0970"/>
    <w:rsid w:val="004D0A1C"/>
    <w:rsid w:val="004D0FE1"/>
    <w:rsid w:val="004D1023"/>
    <w:rsid w:val="004D1399"/>
    <w:rsid w:val="004D14DC"/>
    <w:rsid w:val="004D1586"/>
    <w:rsid w:val="004D1B12"/>
    <w:rsid w:val="004D1F37"/>
    <w:rsid w:val="004D1F56"/>
    <w:rsid w:val="004D20F7"/>
    <w:rsid w:val="004D24E0"/>
    <w:rsid w:val="004D266D"/>
    <w:rsid w:val="004D272F"/>
    <w:rsid w:val="004D28BB"/>
    <w:rsid w:val="004D291F"/>
    <w:rsid w:val="004D2A3B"/>
    <w:rsid w:val="004D2AEA"/>
    <w:rsid w:val="004D2D5D"/>
    <w:rsid w:val="004D2E6E"/>
    <w:rsid w:val="004D3316"/>
    <w:rsid w:val="004D3392"/>
    <w:rsid w:val="004D3778"/>
    <w:rsid w:val="004D3AD0"/>
    <w:rsid w:val="004D3BCD"/>
    <w:rsid w:val="004D3FC5"/>
    <w:rsid w:val="004D43C4"/>
    <w:rsid w:val="004D4402"/>
    <w:rsid w:val="004D4597"/>
    <w:rsid w:val="004D46D0"/>
    <w:rsid w:val="004D49FC"/>
    <w:rsid w:val="004D4D0C"/>
    <w:rsid w:val="004D4DED"/>
    <w:rsid w:val="004D519F"/>
    <w:rsid w:val="004D51A0"/>
    <w:rsid w:val="004D53B9"/>
    <w:rsid w:val="004D5430"/>
    <w:rsid w:val="004D55B0"/>
    <w:rsid w:val="004D560F"/>
    <w:rsid w:val="004D5761"/>
    <w:rsid w:val="004D5970"/>
    <w:rsid w:val="004D5A1B"/>
    <w:rsid w:val="004D5BAD"/>
    <w:rsid w:val="004D6082"/>
    <w:rsid w:val="004D63F4"/>
    <w:rsid w:val="004D6522"/>
    <w:rsid w:val="004D6576"/>
    <w:rsid w:val="004D6712"/>
    <w:rsid w:val="004D6917"/>
    <w:rsid w:val="004D6A2C"/>
    <w:rsid w:val="004D6B5D"/>
    <w:rsid w:val="004D7132"/>
    <w:rsid w:val="004D748D"/>
    <w:rsid w:val="004D75BC"/>
    <w:rsid w:val="004D76B8"/>
    <w:rsid w:val="004D78CB"/>
    <w:rsid w:val="004D7AFA"/>
    <w:rsid w:val="004D7DE1"/>
    <w:rsid w:val="004E0329"/>
    <w:rsid w:val="004E09CE"/>
    <w:rsid w:val="004E0B47"/>
    <w:rsid w:val="004E11BA"/>
    <w:rsid w:val="004E13D5"/>
    <w:rsid w:val="004E1436"/>
    <w:rsid w:val="004E16FD"/>
    <w:rsid w:val="004E16FE"/>
    <w:rsid w:val="004E1821"/>
    <w:rsid w:val="004E1A9E"/>
    <w:rsid w:val="004E228C"/>
    <w:rsid w:val="004E25FA"/>
    <w:rsid w:val="004E2972"/>
    <w:rsid w:val="004E2BDC"/>
    <w:rsid w:val="004E2C8E"/>
    <w:rsid w:val="004E3498"/>
    <w:rsid w:val="004E3519"/>
    <w:rsid w:val="004E3705"/>
    <w:rsid w:val="004E3A01"/>
    <w:rsid w:val="004E3BD1"/>
    <w:rsid w:val="004E3DA8"/>
    <w:rsid w:val="004E3F1D"/>
    <w:rsid w:val="004E4736"/>
    <w:rsid w:val="004E47CE"/>
    <w:rsid w:val="004E48F2"/>
    <w:rsid w:val="004E4C5C"/>
    <w:rsid w:val="004E4E0E"/>
    <w:rsid w:val="004E4F6E"/>
    <w:rsid w:val="004E507B"/>
    <w:rsid w:val="004E5352"/>
    <w:rsid w:val="004E553C"/>
    <w:rsid w:val="004E566D"/>
    <w:rsid w:val="004E592D"/>
    <w:rsid w:val="004E5DB0"/>
    <w:rsid w:val="004E5E2F"/>
    <w:rsid w:val="004E5EF1"/>
    <w:rsid w:val="004E6040"/>
    <w:rsid w:val="004E631C"/>
    <w:rsid w:val="004E65BB"/>
    <w:rsid w:val="004E66F6"/>
    <w:rsid w:val="004E67EB"/>
    <w:rsid w:val="004E6863"/>
    <w:rsid w:val="004E6B3C"/>
    <w:rsid w:val="004E6BB8"/>
    <w:rsid w:val="004E6FDA"/>
    <w:rsid w:val="004E75A3"/>
    <w:rsid w:val="004E7B0D"/>
    <w:rsid w:val="004E7B93"/>
    <w:rsid w:val="004E7EFC"/>
    <w:rsid w:val="004E7FD5"/>
    <w:rsid w:val="004F0232"/>
    <w:rsid w:val="004F07D7"/>
    <w:rsid w:val="004F0C4C"/>
    <w:rsid w:val="004F0DF1"/>
    <w:rsid w:val="004F0E5A"/>
    <w:rsid w:val="004F0E8E"/>
    <w:rsid w:val="004F131F"/>
    <w:rsid w:val="004F14F0"/>
    <w:rsid w:val="004F17BF"/>
    <w:rsid w:val="004F17E3"/>
    <w:rsid w:val="004F1865"/>
    <w:rsid w:val="004F1A0F"/>
    <w:rsid w:val="004F1B19"/>
    <w:rsid w:val="004F1C1F"/>
    <w:rsid w:val="004F1EB6"/>
    <w:rsid w:val="004F1F48"/>
    <w:rsid w:val="004F21C5"/>
    <w:rsid w:val="004F2334"/>
    <w:rsid w:val="004F2350"/>
    <w:rsid w:val="004F24A6"/>
    <w:rsid w:val="004F24AD"/>
    <w:rsid w:val="004F265E"/>
    <w:rsid w:val="004F272F"/>
    <w:rsid w:val="004F27A3"/>
    <w:rsid w:val="004F29B2"/>
    <w:rsid w:val="004F2A06"/>
    <w:rsid w:val="004F2A97"/>
    <w:rsid w:val="004F2AEB"/>
    <w:rsid w:val="004F30CC"/>
    <w:rsid w:val="004F31E5"/>
    <w:rsid w:val="004F35CA"/>
    <w:rsid w:val="004F38BA"/>
    <w:rsid w:val="004F3D2C"/>
    <w:rsid w:val="004F44A2"/>
    <w:rsid w:val="004F4799"/>
    <w:rsid w:val="004F4BF6"/>
    <w:rsid w:val="004F4CB6"/>
    <w:rsid w:val="004F4EF6"/>
    <w:rsid w:val="004F522A"/>
    <w:rsid w:val="004F5361"/>
    <w:rsid w:val="004F54BE"/>
    <w:rsid w:val="004F5832"/>
    <w:rsid w:val="004F5B33"/>
    <w:rsid w:val="004F5B9D"/>
    <w:rsid w:val="004F5C37"/>
    <w:rsid w:val="004F5D5D"/>
    <w:rsid w:val="004F5E1C"/>
    <w:rsid w:val="004F5E60"/>
    <w:rsid w:val="004F6630"/>
    <w:rsid w:val="004F6771"/>
    <w:rsid w:val="004F6926"/>
    <w:rsid w:val="004F6A04"/>
    <w:rsid w:val="004F6A20"/>
    <w:rsid w:val="004F6A4E"/>
    <w:rsid w:val="004F6E07"/>
    <w:rsid w:val="004F74BF"/>
    <w:rsid w:val="004F7528"/>
    <w:rsid w:val="004F768E"/>
    <w:rsid w:val="004F7B8A"/>
    <w:rsid w:val="004F7CA3"/>
    <w:rsid w:val="004F7CD0"/>
    <w:rsid w:val="004F7D10"/>
    <w:rsid w:val="004F7DF0"/>
    <w:rsid w:val="00500228"/>
    <w:rsid w:val="00500695"/>
    <w:rsid w:val="00500735"/>
    <w:rsid w:val="00500753"/>
    <w:rsid w:val="005007BF"/>
    <w:rsid w:val="005007F4"/>
    <w:rsid w:val="0050084F"/>
    <w:rsid w:val="00500A74"/>
    <w:rsid w:val="00500B09"/>
    <w:rsid w:val="00500EA4"/>
    <w:rsid w:val="005016F4"/>
    <w:rsid w:val="00501B7B"/>
    <w:rsid w:val="00501FDC"/>
    <w:rsid w:val="005020D8"/>
    <w:rsid w:val="0050262C"/>
    <w:rsid w:val="00502745"/>
    <w:rsid w:val="005028D7"/>
    <w:rsid w:val="00502A34"/>
    <w:rsid w:val="00502AC8"/>
    <w:rsid w:val="00502C54"/>
    <w:rsid w:val="00502D27"/>
    <w:rsid w:val="00502E00"/>
    <w:rsid w:val="00502E44"/>
    <w:rsid w:val="00502FB2"/>
    <w:rsid w:val="00503028"/>
    <w:rsid w:val="0050302F"/>
    <w:rsid w:val="00503414"/>
    <w:rsid w:val="00503560"/>
    <w:rsid w:val="0050359B"/>
    <w:rsid w:val="005035F8"/>
    <w:rsid w:val="0050362A"/>
    <w:rsid w:val="0050370C"/>
    <w:rsid w:val="0050382D"/>
    <w:rsid w:val="0050388F"/>
    <w:rsid w:val="00503ED7"/>
    <w:rsid w:val="00503F97"/>
    <w:rsid w:val="005041D9"/>
    <w:rsid w:val="00504501"/>
    <w:rsid w:val="00504AE3"/>
    <w:rsid w:val="00504B81"/>
    <w:rsid w:val="00504C05"/>
    <w:rsid w:val="00504FF8"/>
    <w:rsid w:val="00505570"/>
    <w:rsid w:val="00506669"/>
    <w:rsid w:val="00506978"/>
    <w:rsid w:val="00506E8B"/>
    <w:rsid w:val="00506FBE"/>
    <w:rsid w:val="005072CA"/>
    <w:rsid w:val="005073CC"/>
    <w:rsid w:val="00507576"/>
    <w:rsid w:val="005079F6"/>
    <w:rsid w:val="00507A3D"/>
    <w:rsid w:val="00507A83"/>
    <w:rsid w:val="00507BE8"/>
    <w:rsid w:val="00507F7F"/>
    <w:rsid w:val="005100B9"/>
    <w:rsid w:val="00510112"/>
    <w:rsid w:val="00510195"/>
    <w:rsid w:val="0051045A"/>
    <w:rsid w:val="0051066E"/>
    <w:rsid w:val="00510672"/>
    <w:rsid w:val="005106F4"/>
    <w:rsid w:val="0051096F"/>
    <w:rsid w:val="00510A98"/>
    <w:rsid w:val="00510B29"/>
    <w:rsid w:val="00511345"/>
    <w:rsid w:val="00511884"/>
    <w:rsid w:val="005118C8"/>
    <w:rsid w:val="00511B5C"/>
    <w:rsid w:val="00511E23"/>
    <w:rsid w:val="00511F36"/>
    <w:rsid w:val="00512470"/>
    <w:rsid w:val="0051271C"/>
    <w:rsid w:val="005127A8"/>
    <w:rsid w:val="00512817"/>
    <w:rsid w:val="00512A35"/>
    <w:rsid w:val="00512C4F"/>
    <w:rsid w:val="00512ED5"/>
    <w:rsid w:val="0051309B"/>
    <w:rsid w:val="0051347C"/>
    <w:rsid w:val="005135EE"/>
    <w:rsid w:val="0051360F"/>
    <w:rsid w:val="005138CC"/>
    <w:rsid w:val="0051391B"/>
    <w:rsid w:val="00513A35"/>
    <w:rsid w:val="00513AFF"/>
    <w:rsid w:val="0051413C"/>
    <w:rsid w:val="0051453B"/>
    <w:rsid w:val="005145B3"/>
    <w:rsid w:val="00514723"/>
    <w:rsid w:val="00514E05"/>
    <w:rsid w:val="005154E9"/>
    <w:rsid w:val="0051583A"/>
    <w:rsid w:val="00515890"/>
    <w:rsid w:val="00515904"/>
    <w:rsid w:val="00515BCF"/>
    <w:rsid w:val="00515BDB"/>
    <w:rsid w:val="00515C1A"/>
    <w:rsid w:val="00515F74"/>
    <w:rsid w:val="00516060"/>
    <w:rsid w:val="00516346"/>
    <w:rsid w:val="00516392"/>
    <w:rsid w:val="00516601"/>
    <w:rsid w:val="005166C3"/>
    <w:rsid w:val="005167F1"/>
    <w:rsid w:val="005169F3"/>
    <w:rsid w:val="00516D0D"/>
    <w:rsid w:val="00516D9F"/>
    <w:rsid w:val="00516EEF"/>
    <w:rsid w:val="005174BF"/>
    <w:rsid w:val="0051753F"/>
    <w:rsid w:val="0051759F"/>
    <w:rsid w:val="00517654"/>
    <w:rsid w:val="00517758"/>
    <w:rsid w:val="00517850"/>
    <w:rsid w:val="00517905"/>
    <w:rsid w:val="00517A4D"/>
    <w:rsid w:val="00517C2B"/>
    <w:rsid w:val="00517CCB"/>
    <w:rsid w:val="005200BF"/>
    <w:rsid w:val="005204A5"/>
    <w:rsid w:val="0052050C"/>
    <w:rsid w:val="005205CE"/>
    <w:rsid w:val="0052061A"/>
    <w:rsid w:val="005207CF"/>
    <w:rsid w:val="0052099E"/>
    <w:rsid w:val="00520BEC"/>
    <w:rsid w:val="00520E66"/>
    <w:rsid w:val="00521053"/>
    <w:rsid w:val="0052123E"/>
    <w:rsid w:val="005213B9"/>
    <w:rsid w:val="00521E96"/>
    <w:rsid w:val="005222F0"/>
    <w:rsid w:val="005222F1"/>
    <w:rsid w:val="005223BF"/>
    <w:rsid w:val="00522915"/>
    <w:rsid w:val="00522AE4"/>
    <w:rsid w:val="00522BBC"/>
    <w:rsid w:val="00522BD1"/>
    <w:rsid w:val="00522E71"/>
    <w:rsid w:val="00523196"/>
    <w:rsid w:val="00523216"/>
    <w:rsid w:val="00523552"/>
    <w:rsid w:val="00523559"/>
    <w:rsid w:val="005235D6"/>
    <w:rsid w:val="005236DA"/>
    <w:rsid w:val="0052375E"/>
    <w:rsid w:val="00523887"/>
    <w:rsid w:val="00523900"/>
    <w:rsid w:val="00523A59"/>
    <w:rsid w:val="00523EAC"/>
    <w:rsid w:val="00523F36"/>
    <w:rsid w:val="00524576"/>
    <w:rsid w:val="005245B7"/>
    <w:rsid w:val="005245C9"/>
    <w:rsid w:val="0052474D"/>
    <w:rsid w:val="00524980"/>
    <w:rsid w:val="005249AC"/>
    <w:rsid w:val="00524D0C"/>
    <w:rsid w:val="00524F7D"/>
    <w:rsid w:val="00524FAE"/>
    <w:rsid w:val="00525876"/>
    <w:rsid w:val="00525D4D"/>
    <w:rsid w:val="00525D98"/>
    <w:rsid w:val="005263B4"/>
    <w:rsid w:val="0052672E"/>
    <w:rsid w:val="00526758"/>
    <w:rsid w:val="005268F9"/>
    <w:rsid w:val="00526A78"/>
    <w:rsid w:val="00526B1A"/>
    <w:rsid w:val="00526D1E"/>
    <w:rsid w:val="00526D95"/>
    <w:rsid w:val="00526E79"/>
    <w:rsid w:val="005272CD"/>
    <w:rsid w:val="0052755C"/>
    <w:rsid w:val="00527820"/>
    <w:rsid w:val="00527971"/>
    <w:rsid w:val="00527B29"/>
    <w:rsid w:val="00527BD6"/>
    <w:rsid w:val="00527D02"/>
    <w:rsid w:val="00527FDA"/>
    <w:rsid w:val="00530104"/>
    <w:rsid w:val="0053039E"/>
    <w:rsid w:val="0053047A"/>
    <w:rsid w:val="00530DA5"/>
    <w:rsid w:val="00530FED"/>
    <w:rsid w:val="00531512"/>
    <w:rsid w:val="0053168E"/>
    <w:rsid w:val="005316E4"/>
    <w:rsid w:val="00532221"/>
    <w:rsid w:val="0053222F"/>
    <w:rsid w:val="005322F2"/>
    <w:rsid w:val="005329C7"/>
    <w:rsid w:val="005329E8"/>
    <w:rsid w:val="00532A44"/>
    <w:rsid w:val="00532CA0"/>
    <w:rsid w:val="00532EE5"/>
    <w:rsid w:val="00532FB9"/>
    <w:rsid w:val="005330CC"/>
    <w:rsid w:val="005333D2"/>
    <w:rsid w:val="0053354A"/>
    <w:rsid w:val="0053354B"/>
    <w:rsid w:val="00533873"/>
    <w:rsid w:val="00533B0A"/>
    <w:rsid w:val="00533B6A"/>
    <w:rsid w:val="00533BE5"/>
    <w:rsid w:val="00533C06"/>
    <w:rsid w:val="00533EFD"/>
    <w:rsid w:val="0053413B"/>
    <w:rsid w:val="0053432E"/>
    <w:rsid w:val="005343E2"/>
    <w:rsid w:val="005349DD"/>
    <w:rsid w:val="00534D32"/>
    <w:rsid w:val="00534F5A"/>
    <w:rsid w:val="00535300"/>
    <w:rsid w:val="00535702"/>
    <w:rsid w:val="00535F09"/>
    <w:rsid w:val="005367AB"/>
    <w:rsid w:val="005368CD"/>
    <w:rsid w:val="00536C20"/>
    <w:rsid w:val="00536CB7"/>
    <w:rsid w:val="00537527"/>
    <w:rsid w:val="0053758A"/>
    <w:rsid w:val="005377BD"/>
    <w:rsid w:val="00537FA7"/>
    <w:rsid w:val="00540128"/>
    <w:rsid w:val="005401CC"/>
    <w:rsid w:val="005403F8"/>
    <w:rsid w:val="0054055B"/>
    <w:rsid w:val="005405A3"/>
    <w:rsid w:val="005405BD"/>
    <w:rsid w:val="005405D1"/>
    <w:rsid w:val="00540773"/>
    <w:rsid w:val="00540984"/>
    <w:rsid w:val="00540C03"/>
    <w:rsid w:val="00540D3E"/>
    <w:rsid w:val="00540D7F"/>
    <w:rsid w:val="00540F29"/>
    <w:rsid w:val="005411A5"/>
    <w:rsid w:val="00541438"/>
    <w:rsid w:val="005415D3"/>
    <w:rsid w:val="00541729"/>
    <w:rsid w:val="00541769"/>
    <w:rsid w:val="00541861"/>
    <w:rsid w:val="005419DA"/>
    <w:rsid w:val="00541C28"/>
    <w:rsid w:val="00541D32"/>
    <w:rsid w:val="00541E0D"/>
    <w:rsid w:val="00541E21"/>
    <w:rsid w:val="00541EE2"/>
    <w:rsid w:val="00542434"/>
    <w:rsid w:val="0054251E"/>
    <w:rsid w:val="00542567"/>
    <w:rsid w:val="00542706"/>
    <w:rsid w:val="00542811"/>
    <w:rsid w:val="00542BD4"/>
    <w:rsid w:val="00542C47"/>
    <w:rsid w:val="00542E96"/>
    <w:rsid w:val="00542F9A"/>
    <w:rsid w:val="005434B3"/>
    <w:rsid w:val="005435D7"/>
    <w:rsid w:val="00543CF4"/>
    <w:rsid w:val="00543DD2"/>
    <w:rsid w:val="00544052"/>
    <w:rsid w:val="005443C9"/>
    <w:rsid w:val="00544510"/>
    <w:rsid w:val="00544769"/>
    <w:rsid w:val="005447B0"/>
    <w:rsid w:val="00544890"/>
    <w:rsid w:val="00544F4E"/>
    <w:rsid w:val="00544FD3"/>
    <w:rsid w:val="00544FD8"/>
    <w:rsid w:val="005452B4"/>
    <w:rsid w:val="005453E2"/>
    <w:rsid w:val="00545402"/>
    <w:rsid w:val="0054561E"/>
    <w:rsid w:val="00545959"/>
    <w:rsid w:val="00545DFE"/>
    <w:rsid w:val="00545F27"/>
    <w:rsid w:val="00545FDA"/>
    <w:rsid w:val="005460B7"/>
    <w:rsid w:val="00546200"/>
    <w:rsid w:val="00546385"/>
    <w:rsid w:val="0054645C"/>
    <w:rsid w:val="0054653B"/>
    <w:rsid w:val="005465B0"/>
    <w:rsid w:val="0054663C"/>
    <w:rsid w:val="0054686C"/>
    <w:rsid w:val="0054696B"/>
    <w:rsid w:val="00546B0D"/>
    <w:rsid w:val="00546D1F"/>
    <w:rsid w:val="0054728B"/>
    <w:rsid w:val="00547410"/>
    <w:rsid w:val="005475CB"/>
    <w:rsid w:val="00547705"/>
    <w:rsid w:val="00547909"/>
    <w:rsid w:val="00547A60"/>
    <w:rsid w:val="00547B76"/>
    <w:rsid w:val="00547C40"/>
    <w:rsid w:val="00547C80"/>
    <w:rsid w:val="00550163"/>
    <w:rsid w:val="0055047D"/>
    <w:rsid w:val="0055054D"/>
    <w:rsid w:val="00550766"/>
    <w:rsid w:val="00550833"/>
    <w:rsid w:val="00550952"/>
    <w:rsid w:val="00550DD0"/>
    <w:rsid w:val="005512C4"/>
    <w:rsid w:val="00551317"/>
    <w:rsid w:val="0055135E"/>
    <w:rsid w:val="005516C3"/>
    <w:rsid w:val="005518D6"/>
    <w:rsid w:val="00551922"/>
    <w:rsid w:val="00551B31"/>
    <w:rsid w:val="00551E33"/>
    <w:rsid w:val="005526ED"/>
    <w:rsid w:val="0055296B"/>
    <w:rsid w:val="00552A62"/>
    <w:rsid w:val="00552AA5"/>
    <w:rsid w:val="00552D19"/>
    <w:rsid w:val="0055308C"/>
    <w:rsid w:val="005531D9"/>
    <w:rsid w:val="00553327"/>
    <w:rsid w:val="005533FF"/>
    <w:rsid w:val="00553574"/>
    <w:rsid w:val="0055377A"/>
    <w:rsid w:val="005540FB"/>
    <w:rsid w:val="005544A7"/>
    <w:rsid w:val="005545F8"/>
    <w:rsid w:val="005549A9"/>
    <w:rsid w:val="005550F5"/>
    <w:rsid w:val="00555249"/>
    <w:rsid w:val="00555538"/>
    <w:rsid w:val="005556A7"/>
    <w:rsid w:val="0055597C"/>
    <w:rsid w:val="00556502"/>
    <w:rsid w:val="0055681D"/>
    <w:rsid w:val="00556873"/>
    <w:rsid w:val="005569F4"/>
    <w:rsid w:val="00556CF4"/>
    <w:rsid w:val="00556F7A"/>
    <w:rsid w:val="0055708E"/>
    <w:rsid w:val="00557540"/>
    <w:rsid w:val="00557645"/>
    <w:rsid w:val="00557720"/>
    <w:rsid w:val="005578E7"/>
    <w:rsid w:val="00557EE8"/>
    <w:rsid w:val="00560484"/>
    <w:rsid w:val="0056048E"/>
    <w:rsid w:val="00560811"/>
    <w:rsid w:val="00560845"/>
    <w:rsid w:val="005609FE"/>
    <w:rsid w:val="005612F3"/>
    <w:rsid w:val="005612FE"/>
    <w:rsid w:val="005614EF"/>
    <w:rsid w:val="005616D7"/>
    <w:rsid w:val="00561712"/>
    <w:rsid w:val="00561C37"/>
    <w:rsid w:val="00562159"/>
    <w:rsid w:val="005621F2"/>
    <w:rsid w:val="005622DC"/>
    <w:rsid w:val="00562341"/>
    <w:rsid w:val="00562498"/>
    <w:rsid w:val="0056257B"/>
    <w:rsid w:val="005627CB"/>
    <w:rsid w:val="0056280F"/>
    <w:rsid w:val="00562CB9"/>
    <w:rsid w:val="00563030"/>
    <w:rsid w:val="00563278"/>
    <w:rsid w:val="0056333F"/>
    <w:rsid w:val="0056337F"/>
    <w:rsid w:val="0056348D"/>
    <w:rsid w:val="005634F2"/>
    <w:rsid w:val="00563AF2"/>
    <w:rsid w:val="00563D76"/>
    <w:rsid w:val="00564093"/>
    <w:rsid w:val="00564160"/>
    <w:rsid w:val="00564238"/>
    <w:rsid w:val="005642C2"/>
    <w:rsid w:val="005642D8"/>
    <w:rsid w:val="005644A1"/>
    <w:rsid w:val="0056459A"/>
    <w:rsid w:val="00564642"/>
    <w:rsid w:val="005648BD"/>
    <w:rsid w:val="00564A18"/>
    <w:rsid w:val="00564A5A"/>
    <w:rsid w:val="00564B43"/>
    <w:rsid w:val="00564BD7"/>
    <w:rsid w:val="0056518A"/>
    <w:rsid w:val="005652BD"/>
    <w:rsid w:val="005655A4"/>
    <w:rsid w:val="005655D3"/>
    <w:rsid w:val="00565719"/>
    <w:rsid w:val="00565C2E"/>
    <w:rsid w:val="00565EF5"/>
    <w:rsid w:val="00566137"/>
    <w:rsid w:val="0056643C"/>
    <w:rsid w:val="00566457"/>
    <w:rsid w:val="00566489"/>
    <w:rsid w:val="0056666B"/>
    <w:rsid w:val="005666B0"/>
    <w:rsid w:val="005666DB"/>
    <w:rsid w:val="00566A15"/>
    <w:rsid w:val="00566E9B"/>
    <w:rsid w:val="005670C9"/>
    <w:rsid w:val="005677D1"/>
    <w:rsid w:val="00567B0A"/>
    <w:rsid w:val="00567F90"/>
    <w:rsid w:val="005702FB"/>
    <w:rsid w:val="0057036C"/>
    <w:rsid w:val="005703A8"/>
    <w:rsid w:val="005706FA"/>
    <w:rsid w:val="00570842"/>
    <w:rsid w:val="00570F4E"/>
    <w:rsid w:val="00570FD6"/>
    <w:rsid w:val="00571061"/>
    <w:rsid w:val="005710A7"/>
    <w:rsid w:val="0057196B"/>
    <w:rsid w:val="005719AC"/>
    <w:rsid w:val="00571B89"/>
    <w:rsid w:val="00571DFA"/>
    <w:rsid w:val="00571E19"/>
    <w:rsid w:val="00572040"/>
    <w:rsid w:val="00572A06"/>
    <w:rsid w:val="00572CF6"/>
    <w:rsid w:val="0057302F"/>
    <w:rsid w:val="00573193"/>
    <w:rsid w:val="00573265"/>
    <w:rsid w:val="00573400"/>
    <w:rsid w:val="00573654"/>
    <w:rsid w:val="0057369C"/>
    <w:rsid w:val="0057391D"/>
    <w:rsid w:val="005739EE"/>
    <w:rsid w:val="00573D74"/>
    <w:rsid w:val="00573E85"/>
    <w:rsid w:val="00574066"/>
    <w:rsid w:val="00574288"/>
    <w:rsid w:val="00574300"/>
    <w:rsid w:val="00574600"/>
    <w:rsid w:val="00574697"/>
    <w:rsid w:val="005748BB"/>
    <w:rsid w:val="005748FB"/>
    <w:rsid w:val="005749B0"/>
    <w:rsid w:val="00574BFB"/>
    <w:rsid w:val="00574D5D"/>
    <w:rsid w:val="00575012"/>
    <w:rsid w:val="0057505B"/>
    <w:rsid w:val="00575081"/>
    <w:rsid w:val="005753ED"/>
    <w:rsid w:val="005754C6"/>
    <w:rsid w:val="0057572E"/>
    <w:rsid w:val="005757B5"/>
    <w:rsid w:val="0057584A"/>
    <w:rsid w:val="00575CF6"/>
    <w:rsid w:val="00575EC5"/>
    <w:rsid w:val="00575F5E"/>
    <w:rsid w:val="0057624A"/>
    <w:rsid w:val="00576457"/>
    <w:rsid w:val="00576777"/>
    <w:rsid w:val="00576778"/>
    <w:rsid w:val="00576847"/>
    <w:rsid w:val="00576BDE"/>
    <w:rsid w:val="00576DFC"/>
    <w:rsid w:val="00577096"/>
    <w:rsid w:val="0057750D"/>
    <w:rsid w:val="00577B04"/>
    <w:rsid w:val="00577CFF"/>
    <w:rsid w:val="00577F4C"/>
    <w:rsid w:val="00577F96"/>
    <w:rsid w:val="00577FF3"/>
    <w:rsid w:val="0058009A"/>
    <w:rsid w:val="005800B4"/>
    <w:rsid w:val="00580363"/>
    <w:rsid w:val="005806CF"/>
    <w:rsid w:val="00580AB8"/>
    <w:rsid w:val="00580B1F"/>
    <w:rsid w:val="0058109C"/>
    <w:rsid w:val="005819F2"/>
    <w:rsid w:val="00581A70"/>
    <w:rsid w:val="005820A2"/>
    <w:rsid w:val="0058211E"/>
    <w:rsid w:val="00582178"/>
    <w:rsid w:val="00582200"/>
    <w:rsid w:val="00582B27"/>
    <w:rsid w:val="00582BD3"/>
    <w:rsid w:val="00582CE9"/>
    <w:rsid w:val="00582D31"/>
    <w:rsid w:val="00582DDB"/>
    <w:rsid w:val="00582EEE"/>
    <w:rsid w:val="00582F28"/>
    <w:rsid w:val="00582F5A"/>
    <w:rsid w:val="00582FBD"/>
    <w:rsid w:val="00583076"/>
    <w:rsid w:val="0058309B"/>
    <w:rsid w:val="005830B2"/>
    <w:rsid w:val="00583446"/>
    <w:rsid w:val="005834E6"/>
    <w:rsid w:val="005836E3"/>
    <w:rsid w:val="005837A5"/>
    <w:rsid w:val="0058398B"/>
    <w:rsid w:val="00583C06"/>
    <w:rsid w:val="00583C48"/>
    <w:rsid w:val="00583D78"/>
    <w:rsid w:val="00584112"/>
    <w:rsid w:val="0058414D"/>
    <w:rsid w:val="005841C2"/>
    <w:rsid w:val="005841E4"/>
    <w:rsid w:val="005842A7"/>
    <w:rsid w:val="0058442B"/>
    <w:rsid w:val="005846D8"/>
    <w:rsid w:val="00584838"/>
    <w:rsid w:val="00584B2E"/>
    <w:rsid w:val="00584CF7"/>
    <w:rsid w:val="00584F50"/>
    <w:rsid w:val="0058508D"/>
    <w:rsid w:val="005851F3"/>
    <w:rsid w:val="00585321"/>
    <w:rsid w:val="00585371"/>
    <w:rsid w:val="005854C6"/>
    <w:rsid w:val="005857CA"/>
    <w:rsid w:val="0058581B"/>
    <w:rsid w:val="005858C9"/>
    <w:rsid w:val="0058590B"/>
    <w:rsid w:val="00585999"/>
    <w:rsid w:val="00585A43"/>
    <w:rsid w:val="00585E8F"/>
    <w:rsid w:val="00586154"/>
    <w:rsid w:val="00586182"/>
    <w:rsid w:val="005862F7"/>
    <w:rsid w:val="005865A2"/>
    <w:rsid w:val="005866DE"/>
    <w:rsid w:val="00586750"/>
    <w:rsid w:val="005868CC"/>
    <w:rsid w:val="00586DF8"/>
    <w:rsid w:val="00586F23"/>
    <w:rsid w:val="00587358"/>
    <w:rsid w:val="0058759E"/>
    <w:rsid w:val="00587633"/>
    <w:rsid w:val="00587687"/>
    <w:rsid w:val="005876BF"/>
    <w:rsid w:val="0058782E"/>
    <w:rsid w:val="00587AFD"/>
    <w:rsid w:val="00587B2A"/>
    <w:rsid w:val="00587B55"/>
    <w:rsid w:val="00590209"/>
    <w:rsid w:val="00590664"/>
    <w:rsid w:val="005909A7"/>
    <w:rsid w:val="00590C25"/>
    <w:rsid w:val="00590C5F"/>
    <w:rsid w:val="00591491"/>
    <w:rsid w:val="005915B1"/>
    <w:rsid w:val="005916CE"/>
    <w:rsid w:val="00591721"/>
    <w:rsid w:val="00591933"/>
    <w:rsid w:val="00591BF9"/>
    <w:rsid w:val="00591FEC"/>
    <w:rsid w:val="00592222"/>
    <w:rsid w:val="005923CD"/>
    <w:rsid w:val="005924C1"/>
    <w:rsid w:val="00592675"/>
    <w:rsid w:val="00592676"/>
    <w:rsid w:val="005928F3"/>
    <w:rsid w:val="00592904"/>
    <w:rsid w:val="005929A8"/>
    <w:rsid w:val="00592D10"/>
    <w:rsid w:val="005930DC"/>
    <w:rsid w:val="00593171"/>
    <w:rsid w:val="005933BB"/>
    <w:rsid w:val="00593469"/>
    <w:rsid w:val="00593721"/>
    <w:rsid w:val="005937AE"/>
    <w:rsid w:val="00593BB0"/>
    <w:rsid w:val="00593FF9"/>
    <w:rsid w:val="005940A7"/>
    <w:rsid w:val="0059434A"/>
    <w:rsid w:val="00594369"/>
    <w:rsid w:val="00594424"/>
    <w:rsid w:val="005947B1"/>
    <w:rsid w:val="00594804"/>
    <w:rsid w:val="005949D1"/>
    <w:rsid w:val="005949D3"/>
    <w:rsid w:val="00594B26"/>
    <w:rsid w:val="00594B2D"/>
    <w:rsid w:val="005951BF"/>
    <w:rsid w:val="005952FF"/>
    <w:rsid w:val="00595553"/>
    <w:rsid w:val="00595594"/>
    <w:rsid w:val="0059564D"/>
    <w:rsid w:val="005957CB"/>
    <w:rsid w:val="0059587E"/>
    <w:rsid w:val="0059592D"/>
    <w:rsid w:val="00595930"/>
    <w:rsid w:val="0059596A"/>
    <w:rsid w:val="00595A12"/>
    <w:rsid w:val="00595B03"/>
    <w:rsid w:val="005960BA"/>
    <w:rsid w:val="0059611F"/>
    <w:rsid w:val="005962E4"/>
    <w:rsid w:val="005963F1"/>
    <w:rsid w:val="005965F8"/>
    <w:rsid w:val="005967A8"/>
    <w:rsid w:val="00596B11"/>
    <w:rsid w:val="00596D24"/>
    <w:rsid w:val="00596D78"/>
    <w:rsid w:val="00596F0E"/>
    <w:rsid w:val="0059726D"/>
    <w:rsid w:val="005972A9"/>
    <w:rsid w:val="0059743E"/>
    <w:rsid w:val="005975AA"/>
    <w:rsid w:val="00597665"/>
    <w:rsid w:val="00597948"/>
    <w:rsid w:val="00597A94"/>
    <w:rsid w:val="00597B62"/>
    <w:rsid w:val="00597C24"/>
    <w:rsid w:val="005A003C"/>
    <w:rsid w:val="005A0088"/>
    <w:rsid w:val="005A01AC"/>
    <w:rsid w:val="005A0393"/>
    <w:rsid w:val="005A0536"/>
    <w:rsid w:val="005A08A3"/>
    <w:rsid w:val="005A08DA"/>
    <w:rsid w:val="005A096E"/>
    <w:rsid w:val="005A0B89"/>
    <w:rsid w:val="005A0C1E"/>
    <w:rsid w:val="005A0E58"/>
    <w:rsid w:val="005A100F"/>
    <w:rsid w:val="005A1089"/>
    <w:rsid w:val="005A114A"/>
    <w:rsid w:val="005A1353"/>
    <w:rsid w:val="005A13AA"/>
    <w:rsid w:val="005A14BC"/>
    <w:rsid w:val="005A16C7"/>
    <w:rsid w:val="005A1C69"/>
    <w:rsid w:val="005A1C6E"/>
    <w:rsid w:val="005A21F1"/>
    <w:rsid w:val="005A2615"/>
    <w:rsid w:val="005A285E"/>
    <w:rsid w:val="005A2B71"/>
    <w:rsid w:val="005A2B7D"/>
    <w:rsid w:val="005A2F79"/>
    <w:rsid w:val="005A2F9D"/>
    <w:rsid w:val="005A2FEF"/>
    <w:rsid w:val="005A301C"/>
    <w:rsid w:val="005A3096"/>
    <w:rsid w:val="005A35AB"/>
    <w:rsid w:val="005A374C"/>
    <w:rsid w:val="005A3805"/>
    <w:rsid w:val="005A3895"/>
    <w:rsid w:val="005A3B61"/>
    <w:rsid w:val="005A3F7A"/>
    <w:rsid w:val="005A4080"/>
    <w:rsid w:val="005A4208"/>
    <w:rsid w:val="005A4309"/>
    <w:rsid w:val="005A4AE7"/>
    <w:rsid w:val="005A4B54"/>
    <w:rsid w:val="005A4C51"/>
    <w:rsid w:val="005A4CE8"/>
    <w:rsid w:val="005A4D25"/>
    <w:rsid w:val="005A4E1E"/>
    <w:rsid w:val="005A4E7D"/>
    <w:rsid w:val="005A544C"/>
    <w:rsid w:val="005A55A1"/>
    <w:rsid w:val="005A56AE"/>
    <w:rsid w:val="005A5737"/>
    <w:rsid w:val="005A57A5"/>
    <w:rsid w:val="005A58DF"/>
    <w:rsid w:val="005A5C5A"/>
    <w:rsid w:val="005A5FEF"/>
    <w:rsid w:val="005A606F"/>
    <w:rsid w:val="005A60ED"/>
    <w:rsid w:val="005A6187"/>
    <w:rsid w:val="005A6481"/>
    <w:rsid w:val="005A654B"/>
    <w:rsid w:val="005A665D"/>
    <w:rsid w:val="005A670B"/>
    <w:rsid w:val="005A67FC"/>
    <w:rsid w:val="005A6D34"/>
    <w:rsid w:val="005A6EE7"/>
    <w:rsid w:val="005A7568"/>
    <w:rsid w:val="005A75E0"/>
    <w:rsid w:val="005A7BA8"/>
    <w:rsid w:val="005A7C1C"/>
    <w:rsid w:val="005A7C72"/>
    <w:rsid w:val="005A7F8A"/>
    <w:rsid w:val="005B0102"/>
    <w:rsid w:val="005B0580"/>
    <w:rsid w:val="005B0835"/>
    <w:rsid w:val="005B08D2"/>
    <w:rsid w:val="005B0949"/>
    <w:rsid w:val="005B0B24"/>
    <w:rsid w:val="005B0C35"/>
    <w:rsid w:val="005B0DF7"/>
    <w:rsid w:val="005B0F79"/>
    <w:rsid w:val="005B1596"/>
    <w:rsid w:val="005B1686"/>
    <w:rsid w:val="005B16D4"/>
    <w:rsid w:val="005B18C8"/>
    <w:rsid w:val="005B1EAE"/>
    <w:rsid w:val="005B2517"/>
    <w:rsid w:val="005B257B"/>
    <w:rsid w:val="005B25DD"/>
    <w:rsid w:val="005B280C"/>
    <w:rsid w:val="005B2E5F"/>
    <w:rsid w:val="005B3143"/>
    <w:rsid w:val="005B331E"/>
    <w:rsid w:val="005B33FA"/>
    <w:rsid w:val="005B3895"/>
    <w:rsid w:val="005B38E4"/>
    <w:rsid w:val="005B39B1"/>
    <w:rsid w:val="005B39F9"/>
    <w:rsid w:val="005B3A99"/>
    <w:rsid w:val="005B3AF2"/>
    <w:rsid w:val="005B3AF7"/>
    <w:rsid w:val="005B3B01"/>
    <w:rsid w:val="005B3C16"/>
    <w:rsid w:val="005B40D8"/>
    <w:rsid w:val="005B41AB"/>
    <w:rsid w:val="005B433A"/>
    <w:rsid w:val="005B4423"/>
    <w:rsid w:val="005B4559"/>
    <w:rsid w:val="005B45DC"/>
    <w:rsid w:val="005B45E6"/>
    <w:rsid w:val="005B4608"/>
    <w:rsid w:val="005B497C"/>
    <w:rsid w:val="005B4B01"/>
    <w:rsid w:val="005B4DD6"/>
    <w:rsid w:val="005B4E1E"/>
    <w:rsid w:val="005B51FF"/>
    <w:rsid w:val="005B52B9"/>
    <w:rsid w:val="005B5390"/>
    <w:rsid w:val="005B53E9"/>
    <w:rsid w:val="005B586E"/>
    <w:rsid w:val="005B5994"/>
    <w:rsid w:val="005B5B7A"/>
    <w:rsid w:val="005B5B87"/>
    <w:rsid w:val="005B5B8E"/>
    <w:rsid w:val="005B5CF8"/>
    <w:rsid w:val="005B5E16"/>
    <w:rsid w:val="005B5F1D"/>
    <w:rsid w:val="005B61CF"/>
    <w:rsid w:val="005B6316"/>
    <w:rsid w:val="005B6BB6"/>
    <w:rsid w:val="005B7069"/>
    <w:rsid w:val="005B72B7"/>
    <w:rsid w:val="005B742D"/>
    <w:rsid w:val="005B7508"/>
    <w:rsid w:val="005B7511"/>
    <w:rsid w:val="005B7583"/>
    <w:rsid w:val="005B773F"/>
    <w:rsid w:val="005B77CA"/>
    <w:rsid w:val="005B77DA"/>
    <w:rsid w:val="005B7B9F"/>
    <w:rsid w:val="005B7BAF"/>
    <w:rsid w:val="005B7D94"/>
    <w:rsid w:val="005B7E3F"/>
    <w:rsid w:val="005B7ED7"/>
    <w:rsid w:val="005C00D6"/>
    <w:rsid w:val="005C0552"/>
    <w:rsid w:val="005C0737"/>
    <w:rsid w:val="005C0B36"/>
    <w:rsid w:val="005C1214"/>
    <w:rsid w:val="005C1488"/>
    <w:rsid w:val="005C1623"/>
    <w:rsid w:val="005C1885"/>
    <w:rsid w:val="005C1BC2"/>
    <w:rsid w:val="005C1CAD"/>
    <w:rsid w:val="005C210D"/>
    <w:rsid w:val="005C24C2"/>
    <w:rsid w:val="005C24C3"/>
    <w:rsid w:val="005C255F"/>
    <w:rsid w:val="005C28AE"/>
    <w:rsid w:val="005C2AEC"/>
    <w:rsid w:val="005C2B3F"/>
    <w:rsid w:val="005C2B57"/>
    <w:rsid w:val="005C2C4B"/>
    <w:rsid w:val="005C2C50"/>
    <w:rsid w:val="005C2C9D"/>
    <w:rsid w:val="005C2EE7"/>
    <w:rsid w:val="005C333F"/>
    <w:rsid w:val="005C36B8"/>
    <w:rsid w:val="005C36E6"/>
    <w:rsid w:val="005C387F"/>
    <w:rsid w:val="005C39C7"/>
    <w:rsid w:val="005C3BC2"/>
    <w:rsid w:val="005C3BC9"/>
    <w:rsid w:val="005C3C51"/>
    <w:rsid w:val="005C3CB6"/>
    <w:rsid w:val="005C3D96"/>
    <w:rsid w:val="005C4115"/>
    <w:rsid w:val="005C4759"/>
    <w:rsid w:val="005C47E5"/>
    <w:rsid w:val="005C4A3F"/>
    <w:rsid w:val="005C4D19"/>
    <w:rsid w:val="005C4DF5"/>
    <w:rsid w:val="005C518F"/>
    <w:rsid w:val="005C55DF"/>
    <w:rsid w:val="005C569A"/>
    <w:rsid w:val="005C56D4"/>
    <w:rsid w:val="005C5A63"/>
    <w:rsid w:val="005C5CC4"/>
    <w:rsid w:val="005C615C"/>
    <w:rsid w:val="005C61F4"/>
    <w:rsid w:val="005C648B"/>
    <w:rsid w:val="005C6498"/>
    <w:rsid w:val="005C66B4"/>
    <w:rsid w:val="005C67C3"/>
    <w:rsid w:val="005C67DD"/>
    <w:rsid w:val="005C681B"/>
    <w:rsid w:val="005C69F0"/>
    <w:rsid w:val="005C6A97"/>
    <w:rsid w:val="005C6ABA"/>
    <w:rsid w:val="005C6ABD"/>
    <w:rsid w:val="005C6C49"/>
    <w:rsid w:val="005C6C79"/>
    <w:rsid w:val="005C733C"/>
    <w:rsid w:val="005C736B"/>
    <w:rsid w:val="005C76C7"/>
    <w:rsid w:val="005C79FB"/>
    <w:rsid w:val="005C7A34"/>
    <w:rsid w:val="005C7BE6"/>
    <w:rsid w:val="005C7E4E"/>
    <w:rsid w:val="005C7E7D"/>
    <w:rsid w:val="005C7ECA"/>
    <w:rsid w:val="005D01A4"/>
    <w:rsid w:val="005D02AF"/>
    <w:rsid w:val="005D04A5"/>
    <w:rsid w:val="005D06F3"/>
    <w:rsid w:val="005D079A"/>
    <w:rsid w:val="005D09B4"/>
    <w:rsid w:val="005D0C00"/>
    <w:rsid w:val="005D0D8C"/>
    <w:rsid w:val="005D0DFB"/>
    <w:rsid w:val="005D161C"/>
    <w:rsid w:val="005D16F7"/>
    <w:rsid w:val="005D18BB"/>
    <w:rsid w:val="005D1AC2"/>
    <w:rsid w:val="005D1BCE"/>
    <w:rsid w:val="005D1C9B"/>
    <w:rsid w:val="005D2057"/>
    <w:rsid w:val="005D20BC"/>
    <w:rsid w:val="005D2B58"/>
    <w:rsid w:val="005D2BEC"/>
    <w:rsid w:val="005D2BF3"/>
    <w:rsid w:val="005D2EF7"/>
    <w:rsid w:val="005D30B6"/>
    <w:rsid w:val="005D3143"/>
    <w:rsid w:val="005D3AFF"/>
    <w:rsid w:val="005D3BD9"/>
    <w:rsid w:val="005D4219"/>
    <w:rsid w:val="005D459E"/>
    <w:rsid w:val="005D48A1"/>
    <w:rsid w:val="005D4B3C"/>
    <w:rsid w:val="005D4BAC"/>
    <w:rsid w:val="005D4BDC"/>
    <w:rsid w:val="005D4C8A"/>
    <w:rsid w:val="005D4F06"/>
    <w:rsid w:val="005D51D9"/>
    <w:rsid w:val="005D535E"/>
    <w:rsid w:val="005D53CD"/>
    <w:rsid w:val="005D54F7"/>
    <w:rsid w:val="005D5562"/>
    <w:rsid w:val="005D558F"/>
    <w:rsid w:val="005D56DF"/>
    <w:rsid w:val="005D57F7"/>
    <w:rsid w:val="005D58B2"/>
    <w:rsid w:val="005D590C"/>
    <w:rsid w:val="005D5DE5"/>
    <w:rsid w:val="005D5EC3"/>
    <w:rsid w:val="005D6051"/>
    <w:rsid w:val="005D6821"/>
    <w:rsid w:val="005D6A5A"/>
    <w:rsid w:val="005D6FD6"/>
    <w:rsid w:val="005D718B"/>
    <w:rsid w:val="005D7332"/>
    <w:rsid w:val="005D7389"/>
    <w:rsid w:val="005D7652"/>
    <w:rsid w:val="005D76B4"/>
    <w:rsid w:val="005D7827"/>
    <w:rsid w:val="005D7A75"/>
    <w:rsid w:val="005D7A9E"/>
    <w:rsid w:val="005D7B09"/>
    <w:rsid w:val="005D7B4B"/>
    <w:rsid w:val="005E013B"/>
    <w:rsid w:val="005E019F"/>
    <w:rsid w:val="005E01B8"/>
    <w:rsid w:val="005E02EB"/>
    <w:rsid w:val="005E04C1"/>
    <w:rsid w:val="005E0579"/>
    <w:rsid w:val="005E066F"/>
    <w:rsid w:val="005E06D3"/>
    <w:rsid w:val="005E071C"/>
    <w:rsid w:val="005E0765"/>
    <w:rsid w:val="005E0A5A"/>
    <w:rsid w:val="005E0E15"/>
    <w:rsid w:val="005E1082"/>
    <w:rsid w:val="005E10D4"/>
    <w:rsid w:val="005E1323"/>
    <w:rsid w:val="005E1589"/>
    <w:rsid w:val="005E15CA"/>
    <w:rsid w:val="005E1A4B"/>
    <w:rsid w:val="005E1A60"/>
    <w:rsid w:val="005E1BEF"/>
    <w:rsid w:val="005E2101"/>
    <w:rsid w:val="005E23AF"/>
    <w:rsid w:val="005E2721"/>
    <w:rsid w:val="005E277A"/>
    <w:rsid w:val="005E28E4"/>
    <w:rsid w:val="005E2FB1"/>
    <w:rsid w:val="005E3125"/>
    <w:rsid w:val="005E3206"/>
    <w:rsid w:val="005E34AF"/>
    <w:rsid w:val="005E3CBF"/>
    <w:rsid w:val="005E3DED"/>
    <w:rsid w:val="005E3E6D"/>
    <w:rsid w:val="005E3F5B"/>
    <w:rsid w:val="005E406D"/>
    <w:rsid w:val="005E415A"/>
    <w:rsid w:val="005E42EE"/>
    <w:rsid w:val="005E4688"/>
    <w:rsid w:val="005E4C04"/>
    <w:rsid w:val="005E4D19"/>
    <w:rsid w:val="005E54F3"/>
    <w:rsid w:val="005E591A"/>
    <w:rsid w:val="005E591D"/>
    <w:rsid w:val="005E5972"/>
    <w:rsid w:val="005E5C4C"/>
    <w:rsid w:val="005E5E69"/>
    <w:rsid w:val="005E5FAE"/>
    <w:rsid w:val="005E605F"/>
    <w:rsid w:val="005E65D5"/>
    <w:rsid w:val="005E6647"/>
    <w:rsid w:val="005E68BD"/>
    <w:rsid w:val="005E68E8"/>
    <w:rsid w:val="005E69B1"/>
    <w:rsid w:val="005E6AF9"/>
    <w:rsid w:val="005E6C3A"/>
    <w:rsid w:val="005E7304"/>
    <w:rsid w:val="005E735E"/>
    <w:rsid w:val="005E7738"/>
    <w:rsid w:val="005E7A28"/>
    <w:rsid w:val="005E7A5C"/>
    <w:rsid w:val="005F0203"/>
    <w:rsid w:val="005F038C"/>
    <w:rsid w:val="005F091F"/>
    <w:rsid w:val="005F0939"/>
    <w:rsid w:val="005F0A65"/>
    <w:rsid w:val="005F0A66"/>
    <w:rsid w:val="005F0B76"/>
    <w:rsid w:val="005F0C72"/>
    <w:rsid w:val="005F0D47"/>
    <w:rsid w:val="005F11A8"/>
    <w:rsid w:val="005F13CB"/>
    <w:rsid w:val="005F16DD"/>
    <w:rsid w:val="005F17ED"/>
    <w:rsid w:val="005F1902"/>
    <w:rsid w:val="005F1DC8"/>
    <w:rsid w:val="005F2125"/>
    <w:rsid w:val="005F23B3"/>
    <w:rsid w:val="005F255C"/>
    <w:rsid w:val="005F259A"/>
    <w:rsid w:val="005F27B0"/>
    <w:rsid w:val="005F291D"/>
    <w:rsid w:val="005F2EFD"/>
    <w:rsid w:val="005F3172"/>
    <w:rsid w:val="005F35CD"/>
    <w:rsid w:val="005F36BC"/>
    <w:rsid w:val="005F371A"/>
    <w:rsid w:val="005F3821"/>
    <w:rsid w:val="005F3C88"/>
    <w:rsid w:val="005F3DBB"/>
    <w:rsid w:val="005F406B"/>
    <w:rsid w:val="005F40AF"/>
    <w:rsid w:val="005F40B7"/>
    <w:rsid w:val="005F420A"/>
    <w:rsid w:val="005F43D1"/>
    <w:rsid w:val="005F448E"/>
    <w:rsid w:val="005F4745"/>
    <w:rsid w:val="005F4A28"/>
    <w:rsid w:val="005F4C03"/>
    <w:rsid w:val="005F4C17"/>
    <w:rsid w:val="005F4CC1"/>
    <w:rsid w:val="005F4D5C"/>
    <w:rsid w:val="005F4F2C"/>
    <w:rsid w:val="005F532A"/>
    <w:rsid w:val="005F5501"/>
    <w:rsid w:val="005F568D"/>
    <w:rsid w:val="005F56BE"/>
    <w:rsid w:val="005F585E"/>
    <w:rsid w:val="005F588B"/>
    <w:rsid w:val="005F5E9F"/>
    <w:rsid w:val="005F5EE3"/>
    <w:rsid w:val="005F5F8A"/>
    <w:rsid w:val="005F606B"/>
    <w:rsid w:val="005F6361"/>
    <w:rsid w:val="005F6451"/>
    <w:rsid w:val="005F671B"/>
    <w:rsid w:val="005F67EC"/>
    <w:rsid w:val="005F689E"/>
    <w:rsid w:val="005F69D7"/>
    <w:rsid w:val="005F6AAA"/>
    <w:rsid w:val="005F6B9D"/>
    <w:rsid w:val="005F6DF1"/>
    <w:rsid w:val="005F6EC0"/>
    <w:rsid w:val="005F6FE4"/>
    <w:rsid w:val="005F7025"/>
    <w:rsid w:val="005F70A2"/>
    <w:rsid w:val="005F70D9"/>
    <w:rsid w:val="005F71C4"/>
    <w:rsid w:val="005F7270"/>
    <w:rsid w:val="005F727B"/>
    <w:rsid w:val="005F73CD"/>
    <w:rsid w:val="005F74EF"/>
    <w:rsid w:val="005F754A"/>
    <w:rsid w:val="005F76C0"/>
    <w:rsid w:val="005F778A"/>
    <w:rsid w:val="005F7AF4"/>
    <w:rsid w:val="005F7BB5"/>
    <w:rsid w:val="005F7BCC"/>
    <w:rsid w:val="005F7CA8"/>
    <w:rsid w:val="005F7EDF"/>
    <w:rsid w:val="00600054"/>
    <w:rsid w:val="00600158"/>
    <w:rsid w:val="0060025F"/>
    <w:rsid w:val="006005F0"/>
    <w:rsid w:val="00600722"/>
    <w:rsid w:val="00600776"/>
    <w:rsid w:val="0060080F"/>
    <w:rsid w:val="00600A24"/>
    <w:rsid w:val="00600C3C"/>
    <w:rsid w:val="0060117C"/>
    <w:rsid w:val="0060142A"/>
    <w:rsid w:val="006019D6"/>
    <w:rsid w:val="00601BFA"/>
    <w:rsid w:val="00601D66"/>
    <w:rsid w:val="00601E1F"/>
    <w:rsid w:val="006023C6"/>
    <w:rsid w:val="006025CB"/>
    <w:rsid w:val="006026ED"/>
    <w:rsid w:val="0060276C"/>
    <w:rsid w:val="00602CA3"/>
    <w:rsid w:val="00602D19"/>
    <w:rsid w:val="00602D95"/>
    <w:rsid w:val="00602DEF"/>
    <w:rsid w:val="00602FDB"/>
    <w:rsid w:val="0060300C"/>
    <w:rsid w:val="006038CC"/>
    <w:rsid w:val="00603A86"/>
    <w:rsid w:val="006040C3"/>
    <w:rsid w:val="006041C8"/>
    <w:rsid w:val="0060426A"/>
    <w:rsid w:val="00604634"/>
    <w:rsid w:val="00604A76"/>
    <w:rsid w:val="00604AAB"/>
    <w:rsid w:val="00604BC2"/>
    <w:rsid w:val="00604BD8"/>
    <w:rsid w:val="00604CCE"/>
    <w:rsid w:val="00604D31"/>
    <w:rsid w:val="00604EB7"/>
    <w:rsid w:val="00604FDA"/>
    <w:rsid w:val="00604FEC"/>
    <w:rsid w:val="00605917"/>
    <w:rsid w:val="00605AB3"/>
    <w:rsid w:val="00605AC1"/>
    <w:rsid w:val="00605BBA"/>
    <w:rsid w:val="00605DC8"/>
    <w:rsid w:val="00605F6A"/>
    <w:rsid w:val="00605F79"/>
    <w:rsid w:val="00606248"/>
    <w:rsid w:val="00606507"/>
    <w:rsid w:val="00606732"/>
    <w:rsid w:val="006069AC"/>
    <w:rsid w:val="00606CC8"/>
    <w:rsid w:val="00606F96"/>
    <w:rsid w:val="0060709C"/>
    <w:rsid w:val="0060739E"/>
    <w:rsid w:val="00607546"/>
    <w:rsid w:val="006075E1"/>
    <w:rsid w:val="00607729"/>
    <w:rsid w:val="00607969"/>
    <w:rsid w:val="00607B53"/>
    <w:rsid w:val="00607B8B"/>
    <w:rsid w:val="00607DCE"/>
    <w:rsid w:val="006100C7"/>
    <w:rsid w:val="00610121"/>
    <w:rsid w:val="0061015A"/>
    <w:rsid w:val="0061063A"/>
    <w:rsid w:val="00610690"/>
    <w:rsid w:val="00610C5B"/>
    <w:rsid w:val="00610EF7"/>
    <w:rsid w:val="00610FB8"/>
    <w:rsid w:val="00611021"/>
    <w:rsid w:val="00611417"/>
    <w:rsid w:val="006114DE"/>
    <w:rsid w:val="006115BF"/>
    <w:rsid w:val="006116F2"/>
    <w:rsid w:val="006117D5"/>
    <w:rsid w:val="006118B1"/>
    <w:rsid w:val="00611D31"/>
    <w:rsid w:val="00611EF4"/>
    <w:rsid w:val="0061211E"/>
    <w:rsid w:val="00612198"/>
    <w:rsid w:val="00612282"/>
    <w:rsid w:val="00612378"/>
    <w:rsid w:val="006123B1"/>
    <w:rsid w:val="00612571"/>
    <w:rsid w:val="006125C5"/>
    <w:rsid w:val="00612650"/>
    <w:rsid w:val="00612926"/>
    <w:rsid w:val="0061293C"/>
    <w:rsid w:val="00612B4F"/>
    <w:rsid w:val="00612B72"/>
    <w:rsid w:val="00612C08"/>
    <w:rsid w:val="00612ED6"/>
    <w:rsid w:val="0061315F"/>
    <w:rsid w:val="006131D6"/>
    <w:rsid w:val="006132D4"/>
    <w:rsid w:val="006134E4"/>
    <w:rsid w:val="00613607"/>
    <w:rsid w:val="006137DB"/>
    <w:rsid w:val="006138D2"/>
    <w:rsid w:val="006138F3"/>
    <w:rsid w:val="00613B4B"/>
    <w:rsid w:val="00613DC7"/>
    <w:rsid w:val="00614130"/>
    <w:rsid w:val="00614214"/>
    <w:rsid w:val="0061446D"/>
    <w:rsid w:val="006144D6"/>
    <w:rsid w:val="006146C8"/>
    <w:rsid w:val="0061477B"/>
    <w:rsid w:val="006149B3"/>
    <w:rsid w:val="00614A54"/>
    <w:rsid w:val="00614AE8"/>
    <w:rsid w:val="00614B14"/>
    <w:rsid w:val="00614DFB"/>
    <w:rsid w:val="00614FE2"/>
    <w:rsid w:val="006150B2"/>
    <w:rsid w:val="006156C5"/>
    <w:rsid w:val="0061571A"/>
    <w:rsid w:val="00615C0C"/>
    <w:rsid w:val="00615DD2"/>
    <w:rsid w:val="00615E97"/>
    <w:rsid w:val="00616101"/>
    <w:rsid w:val="0061634F"/>
    <w:rsid w:val="00616390"/>
    <w:rsid w:val="00616511"/>
    <w:rsid w:val="00616951"/>
    <w:rsid w:val="00616BAE"/>
    <w:rsid w:val="00616C0F"/>
    <w:rsid w:val="006171C7"/>
    <w:rsid w:val="00617832"/>
    <w:rsid w:val="00617DC7"/>
    <w:rsid w:val="00620203"/>
    <w:rsid w:val="00620552"/>
    <w:rsid w:val="006205B5"/>
    <w:rsid w:val="00620715"/>
    <w:rsid w:val="00620776"/>
    <w:rsid w:val="0062094E"/>
    <w:rsid w:val="00620C2F"/>
    <w:rsid w:val="006210C3"/>
    <w:rsid w:val="00621140"/>
    <w:rsid w:val="006215E7"/>
    <w:rsid w:val="00621742"/>
    <w:rsid w:val="00621894"/>
    <w:rsid w:val="00621988"/>
    <w:rsid w:val="00621990"/>
    <w:rsid w:val="00621BA7"/>
    <w:rsid w:val="006221A3"/>
    <w:rsid w:val="006221A8"/>
    <w:rsid w:val="006222AF"/>
    <w:rsid w:val="006223E7"/>
    <w:rsid w:val="00622629"/>
    <w:rsid w:val="00622A35"/>
    <w:rsid w:val="00622B07"/>
    <w:rsid w:val="00622DD5"/>
    <w:rsid w:val="00622E11"/>
    <w:rsid w:val="00622E43"/>
    <w:rsid w:val="00622ECC"/>
    <w:rsid w:val="00622EF0"/>
    <w:rsid w:val="0062300C"/>
    <w:rsid w:val="006234D8"/>
    <w:rsid w:val="006237A1"/>
    <w:rsid w:val="006237F2"/>
    <w:rsid w:val="0062393B"/>
    <w:rsid w:val="0062394C"/>
    <w:rsid w:val="006240AE"/>
    <w:rsid w:val="00624273"/>
    <w:rsid w:val="00624927"/>
    <w:rsid w:val="00624D63"/>
    <w:rsid w:val="00624D8E"/>
    <w:rsid w:val="00624FF7"/>
    <w:rsid w:val="0062542D"/>
    <w:rsid w:val="006254E9"/>
    <w:rsid w:val="006255F5"/>
    <w:rsid w:val="00625952"/>
    <w:rsid w:val="0062597D"/>
    <w:rsid w:val="00625ABA"/>
    <w:rsid w:val="00625AD6"/>
    <w:rsid w:val="00625D42"/>
    <w:rsid w:val="00625F83"/>
    <w:rsid w:val="00626418"/>
    <w:rsid w:val="00626428"/>
    <w:rsid w:val="0062653F"/>
    <w:rsid w:val="0062655B"/>
    <w:rsid w:val="006266EB"/>
    <w:rsid w:val="00626E54"/>
    <w:rsid w:val="00627055"/>
    <w:rsid w:val="006270DC"/>
    <w:rsid w:val="00627176"/>
    <w:rsid w:val="0062723D"/>
    <w:rsid w:val="00627308"/>
    <w:rsid w:val="00627371"/>
    <w:rsid w:val="00627512"/>
    <w:rsid w:val="006275EC"/>
    <w:rsid w:val="006277B7"/>
    <w:rsid w:val="00627D92"/>
    <w:rsid w:val="00627DB6"/>
    <w:rsid w:val="006303B5"/>
    <w:rsid w:val="0063062D"/>
    <w:rsid w:val="00630B60"/>
    <w:rsid w:val="00630EDB"/>
    <w:rsid w:val="00631118"/>
    <w:rsid w:val="0063123B"/>
    <w:rsid w:val="0063155D"/>
    <w:rsid w:val="0063160B"/>
    <w:rsid w:val="00631682"/>
    <w:rsid w:val="006317A2"/>
    <w:rsid w:val="00631848"/>
    <w:rsid w:val="00631873"/>
    <w:rsid w:val="00631934"/>
    <w:rsid w:val="00631DD3"/>
    <w:rsid w:val="00631F7B"/>
    <w:rsid w:val="00632153"/>
    <w:rsid w:val="0063227B"/>
    <w:rsid w:val="0063231B"/>
    <w:rsid w:val="006323C6"/>
    <w:rsid w:val="00632450"/>
    <w:rsid w:val="0063246E"/>
    <w:rsid w:val="006324B5"/>
    <w:rsid w:val="0063259F"/>
    <w:rsid w:val="006325D7"/>
    <w:rsid w:val="006327EF"/>
    <w:rsid w:val="0063285A"/>
    <w:rsid w:val="00632873"/>
    <w:rsid w:val="00632AE4"/>
    <w:rsid w:val="0063332B"/>
    <w:rsid w:val="006336D4"/>
    <w:rsid w:val="006338FA"/>
    <w:rsid w:val="00633B8E"/>
    <w:rsid w:val="00633DCD"/>
    <w:rsid w:val="00633E73"/>
    <w:rsid w:val="00633F26"/>
    <w:rsid w:val="0063412C"/>
    <w:rsid w:val="0063423B"/>
    <w:rsid w:val="006342BC"/>
    <w:rsid w:val="0063510C"/>
    <w:rsid w:val="00635202"/>
    <w:rsid w:val="00635478"/>
    <w:rsid w:val="006355C8"/>
    <w:rsid w:val="006356A8"/>
    <w:rsid w:val="006356E4"/>
    <w:rsid w:val="00635953"/>
    <w:rsid w:val="00635A91"/>
    <w:rsid w:val="00635CED"/>
    <w:rsid w:val="00635D6B"/>
    <w:rsid w:val="00635E2E"/>
    <w:rsid w:val="00635EC3"/>
    <w:rsid w:val="00635F94"/>
    <w:rsid w:val="00636ACE"/>
    <w:rsid w:val="00636B08"/>
    <w:rsid w:val="00636B4B"/>
    <w:rsid w:val="00636D0E"/>
    <w:rsid w:val="00636D4C"/>
    <w:rsid w:val="00637063"/>
    <w:rsid w:val="006374BE"/>
    <w:rsid w:val="006376B2"/>
    <w:rsid w:val="00637BCB"/>
    <w:rsid w:val="00640093"/>
    <w:rsid w:val="00640252"/>
    <w:rsid w:val="00640706"/>
    <w:rsid w:val="0064078B"/>
    <w:rsid w:val="00640825"/>
    <w:rsid w:val="006409FD"/>
    <w:rsid w:val="00640C6B"/>
    <w:rsid w:val="00640FB3"/>
    <w:rsid w:val="006410D8"/>
    <w:rsid w:val="006413CB"/>
    <w:rsid w:val="006416B9"/>
    <w:rsid w:val="00641988"/>
    <w:rsid w:val="006419D5"/>
    <w:rsid w:val="00641A0E"/>
    <w:rsid w:val="00641AE3"/>
    <w:rsid w:val="00641CBC"/>
    <w:rsid w:val="00641E71"/>
    <w:rsid w:val="00641FE0"/>
    <w:rsid w:val="006420C4"/>
    <w:rsid w:val="0064211D"/>
    <w:rsid w:val="0064213E"/>
    <w:rsid w:val="006422BF"/>
    <w:rsid w:val="00642482"/>
    <w:rsid w:val="00642C2A"/>
    <w:rsid w:val="00642DF4"/>
    <w:rsid w:val="00642E4B"/>
    <w:rsid w:val="006430DD"/>
    <w:rsid w:val="0064399F"/>
    <w:rsid w:val="00643DDF"/>
    <w:rsid w:val="006440CA"/>
    <w:rsid w:val="006442E7"/>
    <w:rsid w:val="006443C7"/>
    <w:rsid w:val="00644551"/>
    <w:rsid w:val="0064463B"/>
    <w:rsid w:val="006448BF"/>
    <w:rsid w:val="00644A82"/>
    <w:rsid w:val="00644BF9"/>
    <w:rsid w:val="00644F92"/>
    <w:rsid w:val="006451F5"/>
    <w:rsid w:val="00645252"/>
    <w:rsid w:val="00645294"/>
    <w:rsid w:val="00645365"/>
    <w:rsid w:val="00645A70"/>
    <w:rsid w:val="00645CC9"/>
    <w:rsid w:val="00646229"/>
    <w:rsid w:val="00646AEA"/>
    <w:rsid w:val="00647299"/>
    <w:rsid w:val="0064742B"/>
    <w:rsid w:val="006474A2"/>
    <w:rsid w:val="00647560"/>
    <w:rsid w:val="00647612"/>
    <w:rsid w:val="00647669"/>
    <w:rsid w:val="00647D34"/>
    <w:rsid w:val="00647F5C"/>
    <w:rsid w:val="00650073"/>
    <w:rsid w:val="006500C2"/>
    <w:rsid w:val="00650458"/>
    <w:rsid w:val="0065046C"/>
    <w:rsid w:val="00650580"/>
    <w:rsid w:val="006510D8"/>
    <w:rsid w:val="006512F9"/>
    <w:rsid w:val="00651902"/>
    <w:rsid w:val="00652016"/>
    <w:rsid w:val="0065217E"/>
    <w:rsid w:val="006521B1"/>
    <w:rsid w:val="00652459"/>
    <w:rsid w:val="006525DF"/>
    <w:rsid w:val="006526C8"/>
    <w:rsid w:val="006528CF"/>
    <w:rsid w:val="0065295C"/>
    <w:rsid w:val="00652A11"/>
    <w:rsid w:val="006535F7"/>
    <w:rsid w:val="00653725"/>
    <w:rsid w:val="00653768"/>
    <w:rsid w:val="0065384D"/>
    <w:rsid w:val="00653923"/>
    <w:rsid w:val="00653E58"/>
    <w:rsid w:val="0065420C"/>
    <w:rsid w:val="006542B5"/>
    <w:rsid w:val="006542EC"/>
    <w:rsid w:val="00654360"/>
    <w:rsid w:val="006546E7"/>
    <w:rsid w:val="00654818"/>
    <w:rsid w:val="0065486F"/>
    <w:rsid w:val="00654C25"/>
    <w:rsid w:val="006550A9"/>
    <w:rsid w:val="006552D5"/>
    <w:rsid w:val="0065531C"/>
    <w:rsid w:val="00655480"/>
    <w:rsid w:val="006554D3"/>
    <w:rsid w:val="006555B3"/>
    <w:rsid w:val="006558C2"/>
    <w:rsid w:val="00655916"/>
    <w:rsid w:val="00655B04"/>
    <w:rsid w:val="00655C43"/>
    <w:rsid w:val="00656138"/>
    <w:rsid w:val="00656165"/>
    <w:rsid w:val="006561A4"/>
    <w:rsid w:val="006561FC"/>
    <w:rsid w:val="00656289"/>
    <w:rsid w:val="0065648E"/>
    <w:rsid w:val="006565E2"/>
    <w:rsid w:val="00656652"/>
    <w:rsid w:val="00656830"/>
    <w:rsid w:val="00656848"/>
    <w:rsid w:val="00656AFA"/>
    <w:rsid w:val="00656E24"/>
    <w:rsid w:val="00656FB9"/>
    <w:rsid w:val="0065725B"/>
    <w:rsid w:val="00657761"/>
    <w:rsid w:val="00657A50"/>
    <w:rsid w:val="00657A64"/>
    <w:rsid w:val="00657CBC"/>
    <w:rsid w:val="00660008"/>
    <w:rsid w:val="0066023B"/>
    <w:rsid w:val="0066043C"/>
    <w:rsid w:val="0066091C"/>
    <w:rsid w:val="00660AEB"/>
    <w:rsid w:val="00660B1C"/>
    <w:rsid w:val="00660BA2"/>
    <w:rsid w:val="00660D11"/>
    <w:rsid w:val="00660DFD"/>
    <w:rsid w:val="00660E3E"/>
    <w:rsid w:val="00660F0A"/>
    <w:rsid w:val="00660F93"/>
    <w:rsid w:val="006612A8"/>
    <w:rsid w:val="00661447"/>
    <w:rsid w:val="0066145A"/>
    <w:rsid w:val="0066185A"/>
    <w:rsid w:val="006619DA"/>
    <w:rsid w:val="00661B05"/>
    <w:rsid w:val="00661D67"/>
    <w:rsid w:val="00661DCA"/>
    <w:rsid w:val="00661EFF"/>
    <w:rsid w:val="0066240A"/>
    <w:rsid w:val="006624E2"/>
    <w:rsid w:val="00662D7B"/>
    <w:rsid w:val="006630CE"/>
    <w:rsid w:val="006635F8"/>
    <w:rsid w:val="00663842"/>
    <w:rsid w:val="006638DA"/>
    <w:rsid w:val="006639D0"/>
    <w:rsid w:val="00663C65"/>
    <w:rsid w:val="00663C74"/>
    <w:rsid w:val="006642BB"/>
    <w:rsid w:val="0066435D"/>
    <w:rsid w:val="00664429"/>
    <w:rsid w:val="00664481"/>
    <w:rsid w:val="006646D7"/>
    <w:rsid w:val="006647C3"/>
    <w:rsid w:val="0066489A"/>
    <w:rsid w:val="006649C9"/>
    <w:rsid w:val="00664A2C"/>
    <w:rsid w:val="00664DF3"/>
    <w:rsid w:val="00664F0E"/>
    <w:rsid w:val="0066518F"/>
    <w:rsid w:val="00665379"/>
    <w:rsid w:val="00665398"/>
    <w:rsid w:val="00665477"/>
    <w:rsid w:val="00665498"/>
    <w:rsid w:val="006656BA"/>
    <w:rsid w:val="0066584A"/>
    <w:rsid w:val="00665994"/>
    <w:rsid w:val="006659D3"/>
    <w:rsid w:val="00665BFC"/>
    <w:rsid w:val="0066600C"/>
    <w:rsid w:val="006660E3"/>
    <w:rsid w:val="0066625E"/>
    <w:rsid w:val="00666707"/>
    <w:rsid w:val="00666B4E"/>
    <w:rsid w:val="00666B91"/>
    <w:rsid w:val="00666B94"/>
    <w:rsid w:val="00666BB4"/>
    <w:rsid w:val="0066713F"/>
    <w:rsid w:val="0066726C"/>
    <w:rsid w:val="0066733F"/>
    <w:rsid w:val="006673B6"/>
    <w:rsid w:val="0066753A"/>
    <w:rsid w:val="00667591"/>
    <w:rsid w:val="00667A23"/>
    <w:rsid w:val="00667C5A"/>
    <w:rsid w:val="00667CA0"/>
    <w:rsid w:val="00667D65"/>
    <w:rsid w:val="00667DAB"/>
    <w:rsid w:val="00667E61"/>
    <w:rsid w:val="00667EBF"/>
    <w:rsid w:val="00667EE6"/>
    <w:rsid w:val="00670301"/>
    <w:rsid w:val="00670627"/>
    <w:rsid w:val="00670A9C"/>
    <w:rsid w:val="00670ABC"/>
    <w:rsid w:val="00670AE6"/>
    <w:rsid w:val="00670EEC"/>
    <w:rsid w:val="00670F95"/>
    <w:rsid w:val="0067103C"/>
    <w:rsid w:val="0067119A"/>
    <w:rsid w:val="0067162A"/>
    <w:rsid w:val="006718DE"/>
    <w:rsid w:val="00671AB2"/>
    <w:rsid w:val="00671BDF"/>
    <w:rsid w:val="00671D81"/>
    <w:rsid w:val="00671F0F"/>
    <w:rsid w:val="00672003"/>
    <w:rsid w:val="00672198"/>
    <w:rsid w:val="00672329"/>
    <w:rsid w:val="00672512"/>
    <w:rsid w:val="00672519"/>
    <w:rsid w:val="0067292D"/>
    <w:rsid w:val="00672DD9"/>
    <w:rsid w:val="00672E15"/>
    <w:rsid w:val="00672F9E"/>
    <w:rsid w:val="006730E5"/>
    <w:rsid w:val="006731A9"/>
    <w:rsid w:val="006735C3"/>
    <w:rsid w:val="00673628"/>
    <w:rsid w:val="006737C6"/>
    <w:rsid w:val="00673930"/>
    <w:rsid w:val="0067394D"/>
    <w:rsid w:val="00673998"/>
    <w:rsid w:val="00673A25"/>
    <w:rsid w:val="00673CDB"/>
    <w:rsid w:val="006740BF"/>
    <w:rsid w:val="00674146"/>
    <w:rsid w:val="0067447B"/>
    <w:rsid w:val="00674527"/>
    <w:rsid w:val="006745FC"/>
    <w:rsid w:val="006746C1"/>
    <w:rsid w:val="00674AAE"/>
    <w:rsid w:val="00674AD1"/>
    <w:rsid w:val="00674CE2"/>
    <w:rsid w:val="006751BA"/>
    <w:rsid w:val="00675381"/>
    <w:rsid w:val="0067539D"/>
    <w:rsid w:val="00675822"/>
    <w:rsid w:val="00675986"/>
    <w:rsid w:val="006759B0"/>
    <w:rsid w:val="00675B21"/>
    <w:rsid w:val="00676024"/>
    <w:rsid w:val="0067606D"/>
    <w:rsid w:val="00676123"/>
    <w:rsid w:val="006763C4"/>
    <w:rsid w:val="0067656D"/>
    <w:rsid w:val="006766F6"/>
    <w:rsid w:val="00676BFB"/>
    <w:rsid w:val="00676D24"/>
    <w:rsid w:val="006771C2"/>
    <w:rsid w:val="00677277"/>
    <w:rsid w:val="00677641"/>
    <w:rsid w:val="00677714"/>
    <w:rsid w:val="00677F33"/>
    <w:rsid w:val="0068035A"/>
    <w:rsid w:val="006809EF"/>
    <w:rsid w:val="00680AB8"/>
    <w:rsid w:val="00680B25"/>
    <w:rsid w:val="00681720"/>
    <w:rsid w:val="006819A1"/>
    <w:rsid w:val="00681DAC"/>
    <w:rsid w:val="006820F8"/>
    <w:rsid w:val="00682101"/>
    <w:rsid w:val="006824AA"/>
    <w:rsid w:val="00682630"/>
    <w:rsid w:val="006827F3"/>
    <w:rsid w:val="00682911"/>
    <w:rsid w:val="0068299F"/>
    <w:rsid w:val="00682A5E"/>
    <w:rsid w:val="00682B66"/>
    <w:rsid w:val="00682DFA"/>
    <w:rsid w:val="00683086"/>
    <w:rsid w:val="006831FB"/>
    <w:rsid w:val="00683494"/>
    <w:rsid w:val="006835DF"/>
    <w:rsid w:val="006835F8"/>
    <w:rsid w:val="00683816"/>
    <w:rsid w:val="00683920"/>
    <w:rsid w:val="00683AD4"/>
    <w:rsid w:val="00683DA5"/>
    <w:rsid w:val="00684298"/>
    <w:rsid w:val="00684421"/>
    <w:rsid w:val="00684C0F"/>
    <w:rsid w:val="00684C4D"/>
    <w:rsid w:val="00684EAC"/>
    <w:rsid w:val="0068509B"/>
    <w:rsid w:val="0068512F"/>
    <w:rsid w:val="0068520B"/>
    <w:rsid w:val="0068535A"/>
    <w:rsid w:val="006854E0"/>
    <w:rsid w:val="006855EB"/>
    <w:rsid w:val="006858AC"/>
    <w:rsid w:val="00685961"/>
    <w:rsid w:val="00685A16"/>
    <w:rsid w:val="00685E24"/>
    <w:rsid w:val="00685F47"/>
    <w:rsid w:val="00685F52"/>
    <w:rsid w:val="00686177"/>
    <w:rsid w:val="006861EE"/>
    <w:rsid w:val="00686207"/>
    <w:rsid w:val="00686500"/>
    <w:rsid w:val="00686682"/>
    <w:rsid w:val="0068681C"/>
    <w:rsid w:val="00686844"/>
    <w:rsid w:val="006868E6"/>
    <w:rsid w:val="006869A7"/>
    <w:rsid w:val="006869F3"/>
    <w:rsid w:val="00686AEA"/>
    <w:rsid w:val="00686CF3"/>
    <w:rsid w:val="00686F29"/>
    <w:rsid w:val="00687340"/>
    <w:rsid w:val="0068757E"/>
    <w:rsid w:val="006876F2"/>
    <w:rsid w:val="006877DE"/>
    <w:rsid w:val="00687945"/>
    <w:rsid w:val="00687BB4"/>
    <w:rsid w:val="00690077"/>
    <w:rsid w:val="006900DC"/>
    <w:rsid w:val="00690121"/>
    <w:rsid w:val="00690180"/>
    <w:rsid w:val="00690323"/>
    <w:rsid w:val="00690361"/>
    <w:rsid w:val="006906CF"/>
    <w:rsid w:val="00690BFD"/>
    <w:rsid w:val="00690C96"/>
    <w:rsid w:val="00690D0F"/>
    <w:rsid w:val="00690D30"/>
    <w:rsid w:val="00690D70"/>
    <w:rsid w:val="0069109F"/>
    <w:rsid w:val="006913D4"/>
    <w:rsid w:val="00691553"/>
    <w:rsid w:val="006915FC"/>
    <w:rsid w:val="006915FF"/>
    <w:rsid w:val="00691721"/>
    <w:rsid w:val="00691BAA"/>
    <w:rsid w:val="00691D5A"/>
    <w:rsid w:val="00691E41"/>
    <w:rsid w:val="00692028"/>
    <w:rsid w:val="00692047"/>
    <w:rsid w:val="0069212A"/>
    <w:rsid w:val="0069218E"/>
    <w:rsid w:val="0069233A"/>
    <w:rsid w:val="006923FC"/>
    <w:rsid w:val="006926B6"/>
    <w:rsid w:val="00692A40"/>
    <w:rsid w:val="00692B35"/>
    <w:rsid w:val="00692B6D"/>
    <w:rsid w:val="00692CEA"/>
    <w:rsid w:val="00692F5C"/>
    <w:rsid w:val="00693278"/>
    <w:rsid w:val="00693598"/>
    <w:rsid w:val="0069374F"/>
    <w:rsid w:val="00693820"/>
    <w:rsid w:val="006938E2"/>
    <w:rsid w:val="006939C6"/>
    <w:rsid w:val="00693A47"/>
    <w:rsid w:val="00693C93"/>
    <w:rsid w:val="0069403F"/>
    <w:rsid w:val="00694047"/>
    <w:rsid w:val="006940AF"/>
    <w:rsid w:val="006940F0"/>
    <w:rsid w:val="00694CB7"/>
    <w:rsid w:val="00694DD4"/>
    <w:rsid w:val="00695029"/>
    <w:rsid w:val="00695383"/>
    <w:rsid w:val="00695445"/>
    <w:rsid w:val="0069546E"/>
    <w:rsid w:val="00695831"/>
    <w:rsid w:val="00695C3E"/>
    <w:rsid w:val="00695D95"/>
    <w:rsid w:val="00695F71"/>
    <w:rsid w:val="0069605E"/>
    <w:rsid w:val="006966A0"/>
    <w:rsid w:val="00696989"/>
    <w:rsid w:val="00696D63"/>
    <w:rsid w:val="006970A8"/>
    <w:rsid w:val="006A003F"/>
    <w:rsid w:val="006A00BA"/>
    <w:rsid w:val="006A022E"/>
    <w:rsid w:val="006A0232"/>
    <w:rsid w:val="006A02E5"/>
    <w:rsid w:val="006A0835"/>
    <w:rsid w:val="006A08CA"/>
    <w:rsid w:val="006A0C1A"/>
    <w:rsid w:val="006A0C53"/>
    <w:rsid w:val="006A1174"/>
    <w:rsid w:val="006A12BE"/>
    <w:rsid w:val="006A140B"/>
    <w:rsid w:val="006A1461"/>
    <w:rsid w:val="006A1549"/>
    <w:rsid w:val="006A15AC"/>
    <w:rsid w:val="006A15F5"/>
    <w:rsid w:val="006A15FC"/>
    <w:rsid w:val="006A17EB"/>
    <w:rsid w:val="006A185F"/>
    <w:rsid w:val="006A2114"/>
    <w:rsid w:val="006A2386"/>
    <w:rsid w:val="006A25E7"/>
    <w:rsid w:val="006A2C94"/>
    <w:rsid w:val="006A2D3D"/>
    <w:rsid w:val="006A3258"/>
    <w:rsid w:val="006A3AD2"/>
    <w:rsid w:val="006A3F57"/>
    <w:rsid w:val="006A3F79"/>
    <w:rsid w:val="006A41D8"/>
    <w:rsid w:val="006A426C"/>
    <w:rsid w:val="006A4AB3"/>
    <w:rsid w:val="006A4B68"/>
    <w:rsid w:val="006A4C8B"/>
    <w:rsid w:val="006A4D7B"/>
    <w:rsid w:val="006A5299"/>
    <w:rsid w:val="006A54C7"/>
    <w:rsid w:val="006A59BA"/>
    <w:rsid w:val="006A5A2D"/>
    <w:rsid w:val="006A5FCE"/>
    <w:rsid w:val="006A6045"/>
    <w:rsid w:val="006A68A1"/>
    <w:rsid w:val="006A6C86"/>
    <w:rsid w:val="006A6EE0"/>
    <w:rsid w:val="006A72F6"/>
    <w:rsid w:val="006A73B1"/>
    <w:rsid w:val="006A7941"/>
    <w:rsid w:val="006A7BA7"/>
    <w:rsid w:val="006A7D8A"/>
    <w:rsid w:val="006A7F2B"/>
    <w:rsid w:val="006B00DB"/>
    <w:rsid w:val="006B01FC"/>
    <w:rsid w:val="006B031C"/>
    <w:rsid w:val="006B06A9"/>
    <w:rsid w:val="006B08A3"/>
    <w:rsid w:val="006B08B3"/>
    <w:rsid w:val="006B0E37"/>
    <w:rsid w:val="006B0EB9"/>
    <w:rsid w:val="006B1014"/>
    <w:rsid w:val="006B1264"/>
    <w:rsid w:val="006B1871"/>
    <w:rsid w:val="006B1A7D"/>
    <w:rsid w:val="006B1FAD"/>
    <w:rsid w:val="006B22EA"/>
    <w:rsid w:val="006B23D2"/>
    <w:rsid w:val="006B2610"/>
    <w:rsid w:val="006B2687"/>
    <w:rsid w:val="006B289D"/>
    <w:rsid w:val="006B2C49"/>
    <w:rsid w:val="006B2F53"/>
    <w:rsid w:val="006B3026"/>
    <w:rsid w:val="006B30A4"/>
    <w:rsid w:val="006B30B7"/>
    <w:rsid w:val="006B3178"/>
    <w:rsid w:val="006B3388"/>
    <w:rsid w:val="006B34D3"/>
    <w:rsid w:val="006B3532"/>
    <w:rsid w:val="006B3890"/>
    <w:rsid w:val="006B39CC"/>
    <w:rsid w:val="006B3A59"/>
    <w:rsid w:val="006B3C4A"/>
    <w:rsid w:val="006B3C4B"/>
    <w:rsid w:val="006B3ED4"/>
    <w:rsid w:val="006B4197"/>
    <w:rsid w:val="006B4340"/>
    <w:rsid w:val="006B4475"/>
    <w:rsid w:val="006B44B2"/>
    <w:rsid w:val="006B44CB"/>
    <w:rsid w:val="006B4535"/>
    <w:rsid w:val="006B4657"/>
    <w:rsid w:val="006B46C0"/>
    <w:rsid w:val="006B4789"/>
    <w:rsid w:val="006B4A87"/>
    <w:rsid w:val="006B4CC9"/>
    <w:rsid w:val="006B4DA9"/>
    <w:rsid w:val="006B4FD4"/>
    <w:rsid w:val="006B5085"/>
    <w:rsid w:val="006B525E"/>
    <w:rsid w:val="006B53B8"/>
    <w:rsid w:val="006B566A"/>
    <w:rsid w:val="006B586A"/>
    <w:rsid w:val="006B588F"/>
    <w:rsid w:val="006B5AE2"/>
    <w:rsid w:val="006B5DC1"/>
    <w:rsid w:val="006B5F5C"/>
    <w:rsid w:val="006B6201"/>
    <w:rsid w:val="006B6240"/>
    <w:rsid w:val="006B65A4"/>
    <w:rsid w:val="006B7458"/>
    <w:rsid w:val="006B7467"/>
    <w:rsid w:val="006B7592"/>
    <w:rsid w:val="006B760D"/>
    <w:rsid w:val="006B7D67"/>
    <w:rsid w:val="006C0614"/>
    <w:rsid w:val="006C070B"/>
    <w:rsid w:val="006C0970"/>
    <w:rsid w:val="006C0A42"/>
    <w:rsid w:val="006C0BE0"/>
    <w:rsid w:val="006C0F23"/>
    <w:rsid w:val="006C1298"/>
    <w:rsid w:val="006C12D1"/>
    <w:rsid w:val="006C1385"/>
    <w:rsid w:val="006C13D6"/>
    <w:rsid w:val="006C14C8"/>
    <w:rsid w:val="006C15E7"/>
    <w:rsid w:val="006C1A4A"/>
    <w:rsid w:val="006C1CC7"/>
    <w:rsid w:val="006C1F3C"/>
    <w:rsid w:val="006C1FBE"/>
    <w:rsid w:val="006C2432"/>
    <w:rsid w:val="006C2548"/>
    <w:rsid w:val="006C2652"/>
    <w:rsid w:val="006C2656"/>
    <w:rsid w:val="006C2F3C"/>
    <w:rsid w:val="006C2F6B"/>
    <w:rsid w:val="006C3021"/>
    <w:rsid w:val="006C315F"/>
    <w:rsid w:val="006C3198"/>
    <w:rsid w:val="006C3286"/>
    <w:rsid w:val="006C36D2"/>
    <w:rsid w:val="006C376A"/>
    <w:rsid w:val="006C3798"/>
    <w:rsid w:val="006C37DA"/>
    <w:rsid w:val="006C3DD6"/>
    <w:rsid w:val="006C3F97"/>
    <w:rsid w:val="006C3FE3"/>
    <w:rsid w:val="006C4014"/>
    <w:rsid w:val="006C4317"/>
    <w:rsid w:val="006C438D"/>
    <w:rsid w:val="006C451D"/>
    <w:rsid w:val="006C4530"/>
    <w:rsid w:val="006C4A41"/>
    <w:rsid w:val="006C4B3A"/>
    <w:rsid w:val="006C4B3E"/>
    <w:rsid w:val="006C4B48"/>
    <w:rsid w:val="006C4B60"/>
    <w:rsid w:val="006C4D33"/>
    <w:rsid w:val="006C510B"/>
    <w:rsid w:val="006C54CA"/>
    <w:rsid w:val="006C5534"/>
    <w:rsid w:val="006C583D"/>
    <w:rsid w:val="006C58F6"/>
    <w:rsid w:val="006C595A"/>
    <w:rsid w:val="006C5A14"/>
    <w:rsid w:val="006C5A44"/>
    <w:rsid w:val="006C5B5E"/>
    <w:rsid w:val="006C5D46"/>
    <w:rsid w:val="006C6579"/>
    <w:rsid w:val="006C6710"/>
    <w:rsid w:val="006C6982"/>
    <w:rsid w:val="006C6B19"/>
    <w:rsid w:val="006C73D0"/>
    <w:rsid w:val="006C747F"/>
    <w:rsid w:val="006C74D5"/>
    <w:rsid w:val="006C756D"/>
    <w:rsid w:val="006C7695"/>
    <w:rsid w:val="006C7772"/>
    <w:rsid w:val="006C7816"/>
    <w:rsid w:val="006C7C20"/>
    <w:rsid w:val="006C7D93"/>
    <w:rsid w:val="006C7ED2"/>
    <w:rsid w:val="006C7EE0"/>
    <w:rsid w:val="006C7F36"/>
    <w:rsid w:val="006D0430"/>
    <w:rsid w:val="006D0673"/>
    <w:rsid w:val="006D074A"/>
    <w:rsid w:val="006D07C1"/>
    <w:rsid w:val="006D0A24"/>
    <w:rsid w:val="006D0A8E"/>
    <w:rsid w:val="006D0C2B"/>
    <w:rsid w:val="006D11E2"/>
    <w:rsid w:val="006D1225"/>
    <w:rsid w:val="006D15DD"/>
    <w:rsid w:val="006D17E3"/>
    <w:rsid w:val="006D1BF7"/>
    <w:rsid w:val="006D1D76"/>
    <w:rsid w:val="006D22A3"/>
    <w:rsid w:val="006D23A6"/>
    <w:rsid w:val="006D2502"/>
    <w:rsid w:val="006D2A64"/>
    <w:rsid w:val="006D2A77"/>
    <w:rsid w:val="006D2C5B"/>
    <w:rsid w:val="006D2F74"/>
    <w:rsid w:val="006D3061"/>
    <w:rsid w:val="006D3334"/>
    <w:rsid w:val="006D36A8"/>
    <w:rsid w:val="006D3930"/>
    <w:rsid w:val="006D3961"/>
    <w:rsid w:val="006D3A6A"/>
    <w:rsid w:val="006D3DCE"/>
    <w:rsid w:val="006D3F10"/>
    <w:rsid w:val="006D46F7"/>
    <w:rsid w:val="006D4902"/>
    <w:rsid w:val="006D49B6"/>
    <w:rsid w:val="006D4E54"/>
    <w:rsid w:val="006D509A"/>
    <w:rsid w:val="006D5183"/>
    <w:rsid w:val="006D5689"/>
    <w:rsid w:val="006D5A65"/>
    <w:rsid w:val="006D5C6B"/>
    <w:rsid w:val="006D5C93"/>
    <w:rsid w:val="006D5CF8"/>
    <w:rsid w:val="006D5D52"/>
    <w:rsid w:val="006D5E7E"/>
    <w:rsid w:val="006D6223"/>
    <w:rsid w:val="006D642B"/>
    <w:rsid w:val="006D64AD"/>
    <w:rsid w:val="006D6514"/>
    <w:rsid w:val="006D658C"/>
    <w:rsid w:val="006D65BD"/>
    <w:rsid w:val="006D66A2"/>
    <w:rsid w:val="006D66FF"/>
    <w:rsid w:val="006D7275"/>
    <w:rsid w:val="006D7AD5"/>
    <w:rsid w:val="006E03B3"/>
    <w:rsid w:val="006E0503"/>
    <w:rsid w:val="006E07D8"/>
    <w:rsid w:val="006E0B27"/>
    <w:rsid w:val="006E0D9A"/>
    <w:rsid w:val="006E160E"/>
    <w:rsid w:val="006E1758"/>
    <w:rsid w:val="006E1E95"/>
    <w:rsid w:val="006E20CE"/>
    <w:rsid w:val="006E2919"/>
    <w:rsid w:val="006E29F9"/>
    <w:rsid w:val="006E2E50"/>
    <w:rsid w:val="006E2ECB"/>
    <w:rsid w:val="006E30DB"/>
    <w:rsid w:val="006E33D4"/>
    <w:rsid w:val="006E352E"/>
    <w:rsid w:val="006E39D4"/>
    <w:rsid w:val="006E3A35"/>
    <w:rsid w:val="006E3C0D"/>
    <w:rsid w:val="006E3C3F"/>
    <w:rsid w:val="006E3D02"/>
    <w:rsid w:val="006E3E12"/>
    <w:rsid w:val="006E3E47"/>
    <w:rsid w:val="006E4109"/>
    <w:rsid w:val="006E43FC"/>
    <w:rsid w:val="006E44CF"/>
    <w:rsid w:val="006E4E74"/>
    <w:rsid w:val="006E536F"/>
    <w:rsid w:val="006E5470"/>
    <w:rsid w:val="006E5B7A"/>
    <w:rsid w:val="006E5EFC"/>
    <w:rsid w:val="006E5F9A"/>
    <w:rsid w:val="006E6218"/>
    <w:rsid w:val="006E6421"/>
    <w:rsid w:val="006E6762"/>
    <w:rsid w:val="006E6AC1"/>
    <w:rsid w:val="006E6B5B"/>
    <w:rsid w:val="006E6B92"/>
    <w:rsid w:val="006E6C72"/>
    <w:rsid w:val="006E7009"/>
    <w:rsid w:val="006E7657"/>
    <w:rsid w:val="006E76AC"/>
    <w:rsid w:val="006E7AF5"/>
    <w:rsid w:val="006E7F3F"/>
    <w:rsid w:val="006F037E"/>
    <w:rsid w:val="006F0637"/>
    <w:rsid w:val="006F0682"/>
    <w:rsid w:val="006F06DA"/>
    <w:rsid w:val="006F09C9"/>
    <w:rsid w:val="006F0B38"/>
    <w:rsid w:val="006F0D2A"/>
    <w:rsid w:val="006F0E46"/>
    <w:rsid w:val="006F0E53"/>
    <w:rsid w:val="006F0F3F"/>
    <w:rsid w:val="006F0F9D"/>
    <w:rsid w:val="006F11F4"/>
    <w:rsid w:val="006F17C2"/>
    <w:rsid w:val="006F1BEC"/>
    <w:rsid w:val="006F1D9A"/>
    <w:rsid w:val="006F1DB5"/>
    <w:rsid w:val="006F1DFC"/>
    <w:rsid w:val="006F1E7C"/>
    <w:rsid w:val="006F1ECA"/>
    <w:rsid w:val="006F1FB8"/>
    <w:rsid w:val="006F201F"/>
    <w:rsid w:val="006F224C"/>
    <w:rsid w:val="006F22AF"/>
    <w:rsid w:val="006F29B6"/>
    <w:rsid w:val="006F2B7F"/>
    <w:rsid w:val="006F2C01"/>
    <w:rsid w:val="006F2CAD"/>
    <w:rsid w:val="006F2D4D"/>
    <w:rsid w:val="006F2F1C"/>
    <w:rsid w:val="006F2F9B"/>
    <w:rsid w:val="006F32D1"/>
    <w:rsid w:val="006F37AC"/>
    <w:rsid w:val="006F3AE4"/>
    <w:rsid w:val="006F3BAE"/>
    <w:rsid w:val="006F3CD4"/>
    <w:rsid w:val="006F3DD5"/>
    <w:rsid w:val="006F3E0B"/>
    <w:rsid w:val="006F4271"/>
    <w:rsid w:val="006F444F"/>
    <w:rsid w:val="006F44E5"/>
    <w:rsid w:val="006F46CF"/>
    <w:rsid w:val="006F46D1"/>
    <w:rsid w:val="006F4848"/>
    <w:rsid w:val="006F48A8"/>
    <w:rsid w:val="006F4931"/>
    <w:rsid w:val="006F4AC4"/>
    <w:rsid w:val="006F4C20"/>
    <w:rsid w:val="006F4C8D"/>
    <w:rsid w:val="006F4CE8"/>
    <w:rsid w:val="006F5857"/>
    <w:rsid w:val="006F59F5"/>
    <w:rsid w:val="006F5C47"/>
    <w:rsid w:val="006F5C7B"/>
    <w:rsid w:val="006F5D40"/>
    <w:rsid w:val="006F5DF1"/>
    <w:rsid w:val="006F6052"/>
    <w:rsid w:val="006F6523"/>
    <w:rsid w:val="006F65CE"/>
    <w:rsid w:val="006F66CB"/>
    <w:rsid w:val="006F67EF"/>
    <w:rsid w:val="006F6A7D"/>
    <w:rsid w:val="006F6D59"/>
    <w:rsid w:val="006F6DD7"/>
    <w:rsid w:val="006F7150"/>
    <w:rsid w:val="006F76EC"/>
    <w:rsid w:val="006F7D4F"/>
    <w:rsid w:val="006F7DB3"/>
    <w:rsid w:val="006F7F17"/>
    <w:rsid w:val="006F7F82"/>
    <w:rsid w:val="007000F7"/>
    <w:rsid w:val="007001A7"/>
    <w:rsid w:val="00700313"/>
    <w:rsid w:val="00700FFB"/>
    <w:rsid w:val="007010F8"/>
    <w:rsid w:val="0070142B"/>
    <w:rsid w:val="007018A9"/>
    <w:rsid w:val="00701917"/>
    <w:rsid w:val="0070191C"/>
    <w:rsid w:val="007019F2"/>
    <w:rsid w:val="00701AB1"/>
    <w:rsid w:val="00701AE4"/>
    <w:rsid w:val="00701EFE"/>
    <w:rsid w:val="007020D7"/>
    <w:rsid w:val="00702279"/>
    <w:rsid w:val="007029C3"/>
    <w:rsid w:val="00702AA0"/>
    <w:rsid w:val="00702BF4"/>
    <w:rsid w:val="00702EC9"/>
    <w:rsid w:val="00702F5E"/>
    <w:rsid w:val="007032F3"/>
    <w:rsid w:val="00703415"/>
    <w:rsid w:val="007037F2"/>
    <w:rsid w:val="00703838"/>
    <w:rsid w:val="00703854"/>
    <w:rsid w:val="0070398C"/>
    <w:rsid w:val="00703C68"/>
    <w:rsid w:val="0070439E"/>
    <w:rsid w:val="007044CA"/>
    <w:rsid w:val="00704C75"/>
    <w:rsid w:val="00704D74"/>
    <w:rsid w:val="007056F8"/>
    <w:rsid w:val="00705731"/>
    <w:rsid w:val="00705799"/>
    <w:rsid w:val="00705950"/>
    <w:rsid w:val="00705AA7"/>
    <w:rsid w:val="00705D9F"/>
    <w:rsid w:val="0070641F"/>
    <w:rsid w:val="007064C9"/>
    <w:rsid w:val="00706531"/>
    <w:rsid w:val="0070656A"/>
    <w:rsid w:val="0070664C"/>
    <w:rsid w:val="00706C3D"/>
    <w:rsid w:val="007072B1"/>
    <w:rsid w:val="007073B0"/>
    <w:rsid w:val="007073FF"/>
    <w:rsid w:val="00707468"/>
    <w:rsid w:val="0070752C"/>
    <w:rsid w:val="007075D4"/>
    <w:rsid w:val="00707831"/>
    <w:rsid w:val="00707AE6"/>
    <w:rsid w:val="00707BFA"/>
    <w:rsid w:val="00707DF5"/>
    <w:rsid w:val="00707E45"/>
    <w:rsid w:val="00707F2C"/>
    <w:rsid w:val="007100C2"/>
    <w:rsid w:val="00710325"/>
    <w:rsid w:val="0071060C"/>
    <w:rsid w:val="00710741"/>
    <w:rsid w:val="007109A9"/>
    <w:rsid w:val="00710A49"/>
    <w:rsid w:val="00710C6E"/>
    <w:rsid w:val="0071168C"/>
    <w:rsid w:val="0071176D"/>
    <w:rsid w:val="007117CA"/>
    <w:rsid w:val="00711A3B"/>
    <w:rsid w:val="00711A96"/>
    <w:rsid w:val="00711D0F"/>
    <w:rsid w:val="00711D1A"/>
    <w:rsid w:val="00711FA4"/>
    <w:rsid w:val="0071210D"/>
    <w:rsid w:val="00712170"/>
    <w:rsid w:val="00712472"/>
    <w:rsid w:val="007124D9"/>
    <w:rsid w:val="007125AE"/>
    <w:rsid w:val="00712709"/>
    <w:rsid w:val="0071283B"/>
    <w:rsid w:val="00712B65"/>
    <w:rsid w:val="00712CF1"/>
    <w:rsid w:val="00712D55"/>
    <w:rsid w:val="00713396"/>
    <w:rsid w:val="00713A4C"/>
    <w:rsid w:val="00713C05"/>
    <w:rsid w:val="00713CB5"/>
    <w:rsid w:val="00713EFF"/>
    <w:rsid w:val="00713FA7"/>
    <w:rsid w:val="007140C7"/>
    <w:rsid w:val="007140F2"/>
    <w:rsid w:val="007141F5"/>
    <w:rsid w:val="007143E9"/>
    <w:rsid w:val="007146AE"/>
    <w:rsid w:val="00714DA6"/>
    <w:rsid w:val="007150FC"/>
    <w:rsid w:val="007152DC"/>
    <w:rsid w:val="00715867"/>
    <w:rsid w:val="007158AA"/>
    <w:rsid w:val="00715BA7"/>
    <w:rsid w:val="00715BF1"/>
    <w:rsid w:val="00715D56"/>
    <w:rsid w:val="007160C6"/>
    <w:rsid w:val="00716195"/>
    <w:rsid w:val="0071619A"/>
    <w:rsid w:val="007165EB"/>
    <w:rsid w:val="007166B7"/>
    <w:rsid w:val="007166D6"/>
    <w:rsid w:val="0071673E"/>
    <w:rsid w:val="00716748"/>
    <w:rsid w:val="00716782"/>
    <w:rsid w:val="00716882"/>
    <w:rsid w:val="007168B2"/>
    <w:rsid w:val="007168B9"/>
    <w:rsid w:val="00716936"/>
    <w:rsid w:val="00716EC7"/>
    <w:rsid w:val="0071783C"/>
    <w:rsid w:val="007179F4"/>
    <w:rsid w:val="00717BCE"/>
    <w:rsid w:val="007202D0"/>
    <w:rsid w:val="00720991"/>
    <w:rsid w:val="00720C55"/>
    <w:rsid w:val="00720DE0"/>
    <w:rsid w:val="00720FB4"/>
    <w:rsid w:val="00721076"/>
    <w:rsid w:val="00721083"/>
    <w:rsid w:val="007210E1"/>
    <w:rsid w:val="00721462"/>
    <w:rsid w:val="007217B2"/>
    <w:rsid w:val="00721B96"/>
    <w:rsid w:val="00721D42"/>
    <w:rsid w:val="00721DCE"/>
    <w:rsid w:val="00721E81"/>
    <w:rsid w:val="00722247"/>
    <w:rsid w:val="00722336"/>
    <w:rsid w:val="00722386"/>
    <w:rsid w:val="007223C4"/>
    <w:rsid w:val="00722795"/>
    <w:rsid w:val="007227E8"/>
    <w:rsid w:val="0072281D"/>
    <w:rsid w:val="00722B12"/>
    <w:rsid w:val="00722B23"/>
    <w:rsid w:val="00722CED"/>
    <w:rsid w:val="00722D41"/>
    <w:rsid w:val="00722E72"/>
    <w:rsid w:val="00722FB2"/>
    <w:rsid w:val="00722FBC"/>
    <w:rsid w:val="00723089"/>
    <w:rsid w:val="00723456"/>
    <w:rsid w:val="0072359E"/>
    <w:rsid w:val="00723693"/>
    <w:rsid w:val="007237E6"/>
    <w:rsid w:val="00723A97"/>
    <w:rsid w:val="00723C1C"/>
    <w:rsid w:val="00723E45"/>
    <w:rsid w:val="00723F76"/>
    <w:rsid w:val="00723F80"/>
    <w:rsid w:val="00724377"/>
    <w:rsid w:val="007243C4"/>
    <w:rsid w:val="0072443B"/>
    <w:rsid w:val="0072446E"/>
    <w:rsid w:val="007248D0"/>
    <w:rsid w:val="00724C55"/>
    <w:rsid w:val="00724CFE"/>
    <w:rsid w:val="00724F19"/>
    <w:rsid w:val="0072510E"/>
    <w:rsid w:val="00725286"/>
    <w:rsid w:val="007255B2"/>
    <w:rsid w:val="00725CC4"/>
    <w:rsid w:val="007260FB"/>
    <w:rsid w:val="00726238"/>
    <w:rsid w:val="0072634E"/>
    <w:rsid w:val="0072686F"/>
    <w:rsid w:val="00726BE8"/>
    <w:rsid w:val="00726F8C"/>
    <w:rsid w:val="00727214"/>
    <w:rsid w:val="00727732"/>
    <w:rsid w:val="007277C4"/>
    <w:rsid w:val="00727AD2"/>
    <w:rsid w:val="00727C82"/>
    <w:rsid w:val="00727F06"/>
    <w:rsid w:val="00727F1B"/>
    <w:rsid w:val="0073010B"/>
    <w:rsid w:val="0073013D"/>
    <w:rsid w:val="0073032A"/>
    <w:rsid w:val="00730722"/>
    <w:rsid w:val="0073075E"/>
    <w:rsid w:val="007310CA"/>
    <w:rsid w:val="0073135C"/>
    <w:rsid w:val="007313E1"/>
    <w:rsid w:val="00731668"/>
    <w:rsid w:val="007318B0"/>
    <w:rsid w:val="0073195B"/>
    <w:rsid w:val="007319E0"/>
    <w:rsid w:val="00731A5A"/>
    <w:rsid w:val="00731A60"/>
    <w:rsid w:val="00731A73"/>
    <w:rsid w:val="00731BE6"/>
    <w:rsid w:val="00731C59"/>
    <w:rsid w:val="00731C96"/>
    <w:rsid w:val="00731DBE"/>
    <w:rsid w:val="00732072"/>
    <w:rsid w:val="00732210"/>
    <w:rsid w:val="007322AA"/>
    <w:rsid w:val="0073261B"/>
    <w:rsid w:val="007326B7"/>
    <w:rsid w:val="00732744"/>
    <w:rsid w:val="00732840"/>
    <w:rsid w:val="00732867"/>
    <w:rsid w:val="00732B09"/>
    <w:rsid w:val="007334DB"/>
    <w:rsid w:val="0073354E"/>
    <w:rsid w:val="0073375A"/>
    <w:rsid w:val="00733883"/>
    <w:rsid w:val="0073392F"/>
    <w:rsid w:val="007339E1"/>
    <w:rsid w:val="00733B5A"/>
    <w:rsid w:val="00733B74"/>
    <w:rsid w:val="00733B78"/>
    <w:rsid w:val="00733BAF"/>
    <w:rsid w:val="007341C5"/>
    <w:rsid w:val="00734230"/>
    <w:rsid w:val="00734E42"/>
    <w:rsid w:val="0073548E"/>
    <w:rsid w:val="0073556B"/>
    <w:rsid w:val="00735587"/>
    <w:rsid w:val="00735638"/>
    <w:rsid w:val="0073588A"/>
    <w:rsid w:val="00735D3F"/>
    <w:rsid w:val="00735F8B"/>
    <w:rsid w:val="007363AD"/>
    <w:rsid w:val="0073679E"/>
    <w:rsid w:val="00736891"/>
    <w:rsid w:val="007368A4"/>
    <w:rsid w:val="00736BD3"/>
    <w:rsid w:val="00736BFC"/>
    <w:rsid w:val="00736D12"/>
    <w:rsid w:val="00736F99"/>
    <w:rsid w:val="007370EE"/>
    <w:rsid w:val="007371F4"/>
    <w:rsid w:val="00737753"/>
    <w:rsid w:val="0073775A"/>
    <w:rsid w:val="007377E6"/>
    <w:rsid w:val="00737948"/>
    <w:rsid w:val="00737E79"/>
    <w:rsid w:val="0074007D"/>
    <w:rsid w:val="0074019F"/>
    <w:rsid w:val="00740217"/>
    <w:rsid w:val="0074046D"/>
    <w:rsid w:val="007404C5"/>
    <w:rsid w:val="007406B2"/>
    <w:rsid w:val="007406BF"/>
    <w:rsid w:val="007407B3"/>
    <w:rsid w:val="007408DC"/>
    <w:rsid w:val="00740E4B"/>
    <w:rsid w:val="00740EAA"/>
    <w:rsid w:val="0074105C"/>
    <w:rsid w:val="00741547"/>
    <w:rsid w:val="007416F8"/>
    <w:rsid w:val="0074185C"/>
    <w:rsid w:val="00741CD1"/>
    <w:rsid w:val="00741E38"/>
    <w:rsid w:val="00742113"/>
    <w:rsid w:val="007423EE"/>
    <w:rsid w:val="007424B4"/>
    <w:rsid w:val="007425EC"/>
    <w:rsid w:val="007428F3"/>
    <w:rsid w:val="00742A42"/>
    <w:rsid w:val="00742D57"/>
    <w:rsid w:val="00742EEA"/>
    <w:rsid w:val="0074348D"/>
    <w:rsid w:val="007434F2"/>
    <w:rsid w:val="0074354E"/>
    <w:rsid w:val="007436E1"/>
    <w:rsid w:val="00743C27"/>
    <w:rsid w:val="00743FC7"/>
    <w:rsid w:val="0074407B"/>
    <w:rsid w:val="0074439D"/>
    <w:rsid w:val="007447CD"/>
    <w:rsid w:val="00744871"/>
    <w:rsid w:val="00744903"/>
    <w:rsid w:val="00744ACB"/>
    <w:rsid w:val="00744E72"/>
    <w:rsid w:val="00744FD0"/>
    <w:rsid w:val="007452B9"/>
    <w:rsid w:val="00745711"/>
    <w:rsid w:val="00745A68"/>
    <w:rsid w:val="00745AF0"/>
    <w:rsid w:val="00745F41"/>
    <w:rsid w:val="00746046"/>
    <w:rsid w:val="00746108"/>
    <w:rsid w:val="00746114"/>
    <w:rsid w:val="00746223"/>
    <w:rsid w:val="007463A5"/>
    <w:rsid w:val="00746626"/>
    <w:rsid w:val="00746916"/>
    <w:rsid w:val="0074697A"/>
    <w:rsid w:val="00746A96"/>
    <w:rsid w:val="00746C6D"/>
    <w:rsid w:val="00746D28"/>
    <w:rsid w:val="007471DA"/>
    <w:rsid w:val="007471FB"/>
    <w:rsid w:val="0074729F"/>
    <w:rsid w:val="007473FD"/>
    <w:rsid w:val="007475AC"/>
    <w:rsid w:val="00747F9D"/>
    <w:rsid w:val="00747FA5"/>
    <w:rsid w:val="00750983"/>
    <w:rsid w:val="00751027"/>
    <w:rsid w:val="0075134F"/>
    <w:rsid w:val="00751987"/>
    <w:rsid w:val="007519EB"/>
    <w:rsid w:val="00751A40"/>
    <w:rsid w:val="00752065"/>
    <w:rsid w:val="00752119"/>
    <w:rsid w:val="00752217"/>
    <w:rsid w:val="00752267"/>
    <w:rsid w:val="007522B1"/>
    <w:rsid w:val="00752381"/>
    <w:rsid w:val="007524C6"/>
    <w:rsid w:val="0075287D"/>
    <w:rsid w:val="00752BB5"/>
    <w:rsid w:val="00752DB7"/>
    <w:rsid w:val="00752E20"/>
    <w:rsid w:val="00752FD2"/>
    <w:rsid w:val="00753208"/>
    <w:rsid w:val="00753527"/>
    <w:rsid w:val="00753993"/>
    <w:rsid w:val="007540CF"/>
    <w:rsid w:val="00754259"/>
    <w:rsid w:val="007543B1"/>
    <w:rsid w:val="00754403"/>
    <w:rsid w:val="007544A4"/>
    <w:rsid w:val="007547B7"/>
    <w:rsid w:val="00754A84"/>
    <w:rsid w:val="00754B48"/>
    <w:rsid w:val="00754CD2"/>
    <w:rsid w:val="007550E1"/>
    <w:rsid w:val="007552B4"/>
    <w:rsid w:val="00755428"/>
    <w:rsid w:val="007559B2"/>
    <w:rsid w:val="0075630B"/>
    <w:rsid w:val="00756554"/>
    <w:rsid w:val="007565CB"/>
    <w:rsid w:val="00756624"/>
    <w:rsid w:val="007567E9"/>
    <w:rsid w:val="00756A8E"/>
    <w:rsid w:val="00756AF7"/>
    <w:rsid w:val="00756C2E"/>
    <w:rsid w:val="00756DA8"/>
    <w:rsid w:val="00756DCA"/>
    <w:rsid w:val="00756EDB"/>
    <w:rsid w:val="0075703A"/>
    <w:rsid w:val="0075739F"/>
    <w:rsid w:val="0075742A"/>
    <w:rsid w:val="00757547"/>
    <w:rsid w:val="00757781"/>
    <w:rsid w:val="00757950"/>
    <w:rsid w:val="00757A76"/>
    <w:rsid w:val="00760240"/>
    <w:rsid w:val="007604A6"/>
    <w:rsid w:val="00760987"/>
    <w:rsid w:val="007609AC"/>
    <w:rsid w:val="0076106A"/>
    <w:rsid w:val="007611D2"/>
    <w:rsid w:val="007612A7"/>
    <w:rsid w:val="00761399"/>
    <w:rsid w:val="007618F4"/>
    <w:rsid w:val="0076193D"/>
    <w:rsid w:val="00761ADA"/>
    <w:rsid w:val="00761C8D"/>
    <w:rsid w:val="00761DE5"/>
    <w:rsid w:val="00761EB6"/>
    <w:rsid w:val="00761FFC"/>
    <w:rsid w:val="007623FD"/>
    <w:rsid w:val="0076266B"/>
    <w:rsid w:val="00762714"/>
    <w:rsid w:val="0076287A"/>
    <w:rsid w:val="00762E8B"/>
    <w:rsid w:val="00762EB0"/>
    <w:rsid w:val="00762FCE"/>
    <w:rsid w:val="007630D0"/>
    <w:rsid w:val="007631DC"/>
    <w:rsid w:val="0076351D"/>
    <w:rsid w:val="0076354A"/>
    <w:rsid w:val="00763799"/>
    <w:rsid w:val="00763FCE"/>
    <w:rsid w:val="007640DF"/>
    <w:rsid w:val="0076455C"/>
    <w:rsid w:val="007645F0"/>
    <w:rsid w:val="0076463C"/>
    <w:rsid w:val="00764779"/>
    <w:rsid w:val="00764A60"/>
    <w:rsid w:val="00764DE3"/>
    <w:rsid w:val="00764E0C"/>
    <w:rsid w:val="00764E72"/>
    <w:rsid w:val="00764E80"/>
    <w:rsid w:val="00764E9C"/>
    <w:rsid w:val="0076503A"/>
    <w:rsid w:val="0076505F"/>
    <w:rsid w:val="0076506D"/>
    <w:rsid w:val="0076506E"/>
    <w:rsid w:val="007652D9"/>
    <w:rsid w:val="007654A3"/>
    <w:rsid w:val="0076556C"/>
    <w:rsid w:val="00765578"/>
    <w:rsid w:val="007656B8"/>
    <w:rsid w:val="00765755"/>
    <w:rsid w:val="0076597C"/>
    <w:rsid w:val="00765EBF"/>
    <w:rsid w:val="0076608A"/>
    <w:rsid w:val="0076616C"/>
    <w:rsid w:val="0076641D"/>
    <w:rsid w:val="00766520"/>
    <w:rsid w:val="007667FB"/>
    <w:rsid w:val="00766AF6"/>
    <w:rsid w:val="00766B17"/>
    <w:rsid w:val="00766F67"/>
    <w:rsid w:val="007672E4"/>
    <w:rsid w:val="0076737C"/>
    <w:rsid w:val="00767849"/>
    <w:rsid w:val="00767977"/>
    <w:rsid w:val="00767DBC"/>
    <w:rsid w:val="00767E46"/>
    <w:rsid w:val="007701D7"/>
    <w:rsid w:val="00770395"/>
    <w:rsid w:val="00770444"/>
    <w:rsid w:val="007706BF"/>
    <w:rsid w:val="00770BD0"/>
    <w:rsid w:val="00770BE0"/>
    <w:rsid w:val="007711A1"/>
    <w:rsid w:val="0077134F"/>
    <w:rsid w:val="0077151F"/>
    <w:rsid w:val="007718C6"/>
    <w:rsid w:val="00771A04"/>
    <w:rsid w:val="00771B7C"/>
    <w:rsid w:val="007721E8"/>
    <w:rsid w:val="007722D6"/>
    <w:rsid w:val="00772329"/>
    <w:rsid w:val="007726F8"/>
    <w:rsid w:val="0077276A"/>
    <w:rsid w:val="00772B7E"/>
    <w:rsid w:val="00772C2D"/>
    <w:rsid w:val="00772DEF"/>
    <w:rsid w:val="00772E2B"/>
    <w:rsid w:val="0077322B"/>
    <w:rsid w:val="0077342D"/>
    <w:rsid w:val="007734BA"/>
    <w:rsid w:val="00773C66"/>
    <w:rsid w:val="00773DE0"/>
    <w:rsid w:val="00773FC4"/>
    <w:rsid w:val="007743EB"/>
    <w:rsid w:val="00774439"/>
    <w:rsid w:val="007744C9"/>
    <w:rsid w:val="00774682"/>
    <w:rsid w:val="00774765"/>
    <w:rsid w:val="00774983"/>
    <w:rsid w:val="00774AB5"/>
    <w:rsid w:val="00774C10"/>
    <w:rsid w:val="00774D2A"/>
    <w:rsid w:val="00774D3E"/>
    <w:rsid w:val="00775020"/>
    <w:rsid w:val="00775172"/>
    <w:rsid w:val="007752F6"/>
    <w:rsid w:val="00775425"/>
    <w:rsid w:val="00775596"/>
    <w:rsid w:val="00775775"/>
    <w:rsid w:val="00775800"/>
    <w:rsid w:val="007758A2"/>
    <w:rsid w:val="00775A77"/>
    <w:rsid w:val="00775BDC"/>
    <w:rsid w:val="00775CFA"/>
    <w:rsid w:val="00775D5C"/>
    <w:rsid w:val="00775E61"/>
    <w:rsid w:val="00775EAB"/>
    <w:rsid w:val="00775F35"/>
    <w:rsid w:val="00775F45"/>
    <w:rsid w:val="00775F7A"/>
    <w:rsid w:val="00776327"/>
    <w:rsid w:val="0077639A"/>
    <w:rsid w:val="0077640A"/>
    <w:rsid w:val="007764A0"/>
    <w:rsid w:val="007764DE"/>
    <w:rsid w:val="0077651A"/>
    <w:rsid w:val="007765B8"/>
    <w:rsid w:val="00776631"/>
    <w:rsid w:val="007766CA"/>
    <w:rsid w:val="00776AF8"/>
    <w:rsid w:val="00776D8E"/>
    <w:rsid w:val="0077712A"/>
    <w:rsid w:val="00777194"/>
    <w:rsid w:val="00777410"/>
    <w:rsid w:val="007776A3"/>
    <w:rsid w:val="007776B6"/>
    <w:rsid w:val="00777825"/>
    <w:rsid w:val="00777979"/>
    <w:rsid w:val="00777A9C"/>
    <w:rsid w:val="00777CBC"/>
    <w:rsid w:val="00777F26"/>
    <w:rsid w:val="007801BC"/>
    <w:rsid w:val="0078024A"/>
    <w:rsid w:val="0078029D"/>
    <w:rsid w:val="007803F4"/>
    <w:rsid w:val="0078040B"/>
    <w:rsid w:val="007808F2"/>
    <w:rsid w:val="00780963"/>
    <w:rsid w:val="00780B1A"/>
    <w:rsid w:val="00780EDC"/>
    <w:rsid w:val="00780F77"/>
    <w:rsid w:val="00781190"/>
    <w:rsid w:val="00781277"/>
    <w:rsid w:val="00781411"/>
    <w:rsid w:val="00781565"/>
    <w:rsid w:val="007815F3"/>
    <w:rsid w:val="00781802"/>
    <w:rsid w:val="00781807"/>
    <w:rsid w:val="00781874"/>
    <w:rsid w:val="00781950"/>
    <w:rsid w:val="00781966"/>
    <w:rsid w:val="007819B2"/>
    <w:rsid w:val="00781DC7"/>
    <w:rsid w:val="007823C3"/>
    <w:rsid w:val="0078249A"/>
    <w:rsid w:val="00782634"/>
    <w:rsid w:val="00782A11"/>
    <w:rsid w:val="00782A71"/>
    <w:rsid w:val="007830BB"/>
    <w:rsid w:val="00783651"/>
    <w:rsid w:val="007836C2"/>
    <w:rsid w:val="007837D3"/>
    <w:rsid w:val="00783822"/>
    <w:rsid w:val="00783B31"/>
    <w:rsid w:val="00783BBB"/>
    <w:rsid w:val="00783C6E"/>
    <w:rsid w:val="00783E63"/>
    <w:rsid w:val="00783F77"/>
    <w:rsid w:val="00783F90"/>
    <w:rsid w:val="00784196"/>
    <w:rsid w:val="00784B3F"/>
    <w:rsid w:val="00784EFA"/>
    <w:rsid w:val="00785480"/>
    <w:rsid w:val="00785A6E"/>
    <w:rsid w:val="00785C81"/>
    <w:rsid w:val="00785CE0"/>
    <w:rsid w:val="00785CFC"/>
    <w:rsid w:val="007860E5"/>
    <w:rsid w:val="00786334"/>
    <w:rsid w:val="0078645E"/>
    <w:rsid w:val="00786889"/>
    <w:rsid w:val="00786A28"/>
    <w:rsid w:val="00786BBA"/>
    <w:rsid w:val="00786BEA"/>
    <w:rsid w:val="00786D7A"/>
    <w:rsid w:val="00786F42"/>
    <w:rsid w:val="007872F8"/>
    <w:rsid w:val="007874EE"/>
    <w:rsid w:val="007879F6"/>
    <w:rsid w:val="00787B53"/>
    <w:rsid w:val="00787BD3"/>
    <w:rsid w:val="00787C6B"/>
    <w:rsid w:val="00787E52"/>
    <w:rsid w:val="00790320"/>
    <w:rsid w:val="007906EB"/>
    <w:rsid w:val="00790717"/>
    <w:rsid w:val="00790817"/>
    <w:rsid w:val="007908C9"/>
    <w:rsid w:val="00790B95"/>
    <w:rsid w:val="00790BA2"/>
    <w:rsid w:val="00790BDA"/>
    <w:rsid w:val="00790DF5"/>
    <w:rsid w:val="00790F2B"/>
    <w:rsid w:val="00790FE0"/>
    <w:rsid w:val="00791064"/>
    <w:rsid w:val="007910BA"/>
    <w:rsid w:val="007913B7"/>
    <w:rsid w:val="00791498"/>
    <w:rsid w:val="0079159B"/>
    <w:rsid w:val="00791642"/>
    <w:rsid w:val="007918F2"/>
    <w:rsid w:val="007918F3"/>
    <w:rsid w:val="00791973"/>
    <w:rsid w:val="00791E60"/>
    <w:rsid w:val="007922E7"/>
    <w:rsid w:val="0079259E"/>
    <w:rsid w:val="007927F2"/>
    <w:rsid w:val="00792807"/>
    <w:rsid w:val="00792902"/>
    <w:rsid w:val="00792D68"/>
    <w:rsid w:val="00792E56"/>
    <w:rsid w:val="00792EAF"/>
    <w:rsid w:val="00792FBD"/>
    <w:rsid w:val="007931A5"/>
    <w:rsid w:val="007936EC"/>
    <w:rsid w:val="00793885"/>
    <w:rsid w:val="007938FC"/>
    <w:rsid w:val="00793B09"/>
    <w:rsid w:val="00793B41"/>
    <w:rsid w:val="00793C67"/>
    <w:rsid w:val="00793DF5"/>
    <w:rsid w:val="00793F22"/>
    <w:rsid w:val="00794031"/>
    <w:rsid w:val="007942A5"/>
    <w:rsid w:val="00794385"/>
    <w:rsid w:val="007944BC"/>
    <w:rsid w:val="007948B9"/>
    <w:rsid w:val="00794C84"/>
    <w:rsid w:val="00794D75"/>
    <w:rsid w:val="00794EED"/>
    <w:rsid w:val="00794FFD"/>
    <w:rsid w:val="007950F8"/>
    <w:rsid w:val="00795104"/>
    <w:rsid w:val="00795326"/>
    <w:rsid w:val="007953C8"/>
    <w:rsid w:val="00795477"/>
    <w:rsid w:val="007956FD"/>
    <w:rsid w:val="00795704"/>
    <w:rsid w:val="00795938"/>
    <w:rsid w:val="00795AC2"/>
    <w:rsid w:val="00795C20"/>
    <w:rsid w:val="00795CBE"/>
    <w:rsid w:val="00795DAF"/>
    <w:rsid w:val="00795E2D"/>
    <w:rsid w:val="00795E3B"/>
    <w:rsid w:val="007960E0"/>
    <w:rsid w:val="0079661B"/>
    <w:rsid w:val="00796740"/>
    <w:rsid w:val="0079690C"/>
    <w:rsid w:val="00796A72"/>
    <w:rsid w:val="00796D23"/>
    <w:rsid w:val="00796D37"/>
    <w:rsid w:val="0079704F"/>
    <w:rsid w:val="00797239"/>
    <w:rsid w:val="00797479"/>
    <w:rsid w:val="007975EB"/>
    <w:rsid w:val="0079763F"/>
    <w:rsid w:val="007976F5"/>
    <w:rsid w:val="0079780C"/>
    <w:rsid w:val="0079799E"/>
    <w:rsid w:val="00797F24"/>
    <w:rsid w:val="007A0242"/>
    <w:rsid w:val="007A0451"/>
    <w:rsid w:val="007A0B45"/>
    <w:rsid w:val="007A0DBB"/>
    <w:rsid w:val="007A100F"/>
    <w:rsid w:val="007A10A4"/>
    <w:rsid w:val="007A124F"/>
    <w:rsid w:val="007A129C"/>
    <w:rsid w:val="007A13CB"/>
    <w:rsid w:val="007A1554"/>
    <w:rsid w:val="007A169C"/>
    <w:rsid w:val="007A16E5"/>
    <w:rsid w:val="007A17BB"/>
    <w:rsid w:val="007A17D4"/>
    <w:rsid w:val="007A17F8"/>
    <w:rsid w:val="007A1850"/>
    <w:rsid w:val="007A186C"/>
    <w:rsid w:val="007A1D73"/>
    <w:rsid w:val="007A1F6E"/>
    <w:rsid w:val="007A218F"/>
    <w:rsid w:val="007A22DD"/>
    <w:rsid w:val="007A2381"/>
    <w:rsid w:val="007A2646"/>
    <w:rsid w:val="007A26FE"/>
    <w:rsid w:val="007A2793"/>
    <w:rsid w:val="007A281F"/>
    <w:rsid w:val="007A2A83"/>
    <w:rsid w:val="007A2F19"/>
    <w:rsid w:val="007A3069"/>
    <w:rsid w:val="007A33C1"/>
    <w:rsid w:val="007A3479"/>
    <w:rsid w:val="007A3697"/>
    <w:rsid w:val="007A375D"/>
    <w:rsid w:val="007A3849"/>
    <w:rsid w:val="007A3AA5"/>
    <w:rsid w:val="007A3D72"/>
    <w:rsid w:val="007A3F19"/>
    <w:rsid w:val="007A413A"/>
    <w:rsid w:val="007A420C"/>
    <w:rsid w:val="007A43A5"/>
    <w:rsid w:val="007A4423"/>
    <w:rsid w:val="007A443E"/>
    <w:rsid w:val="007A4484"/>
    <w:rsid w:val="007A44CB"/>
    <w:rsid w:val="007A451D"/>
    <w:rsid w:val="007A453D"/>
    <w:rsid w:val="007A468F"/>
    <w:rsid w:val="007A5266"/>
    <w:rsid w:val="007A5326"/>
    <w:rsid w:val="007A532A"/>
    <w:rsid w:val="007A5375"/>
    <w:rsid w:val="007A5788"/>
    <w:rsid w:val="007A5860"/>
    <w:rsid w:val="007A5952"/>
    <w:rsid w:val="007A5E2D"/>
    <w:rsid w:val="007A5E38"/>
    <w:rsid w:val="007A60B9"/>
    <w:rsid w:val="007A60C3"/>
    <w:rsid w:val="007A6897"/>
    <w:rsid w:val="007A6C32"/>
    <w:rsid w:val="007A74C6"/>
    <w:rsid w:val="007A7987"/>
    <w:rsid w:val="007A7A28"/>
    <w:rsid w:val="007A7C3E"/>
    <w:rsid w:val="007A7F12"/>
    <w:rsid w:val="007B0096"/>
    <w:rsid w:val="007B0320"/>
    <w:rsid w:val="007B03D0"/>
    <w:rsid w:val="007B050B"/>
    <w:rsid w:val="007B0FDA"/>
    <w:rsid w:val="007B1277"/>
    <w:rsid w:val="007B1281"/>
    <w:rsid w:val="007B1474"/>
    <w:rsid w:val="007B189B"/>
    <w:rsid w:val="007B1D17"/>
    <w:rsid w:val="007B1D79"/>
    <w:rsid w:val="007B1E17"/>
    <w:rsid w:val="007B1F7A"/>
    <w:rsid w:val="007B2457"/>
    <w:rsid w:val="007B271C"/>
    <w:rsid w:val="007B2D94"/>
    <w:rsid w:val="007B2DB0"/>
    <w:rsid w:val="007B2F4F"/>
    <w:rsid w:val="007B3122"/>
    <w:rsid w:val="007B3445"/>
    <w:rsid w:val="007B360F"/>
    <w:rsid w:val="007B36A2"/>
    <w:rsid w:val="007B36F2"/>
    <w:rsid w:val="007B3A46"/>
    <w:rsid w:val="007B3C74"/>
    <w:rsid w:val="007B3CE7"/>
    <w:rsid w:val="007B3E19"/>
    <w:rsid w:val="007B3E7D"/>
    <w:rsid w:val="007B4114"/>
    <w:rsid w:val="007B4183"/>
    <w:rsid w:val="007B45D9"/>
    <w:rsid w:val="007B48C9"/>
    <w:rsid w:val="007B4EF7"/>
    <w:rsid w:val="007B4FEB"/>
    <w:rsid w:val="007B5129"/>
    <w:rsid w:val="007B5380"/>
    <w:rsid w:val="007B583E"/>
    <w:rsid w:val="007B58FA"/>
    <w:rsid w:val="007B5A87"/>
    <w:rsid w:val="007B5B50"/>
    <w:rsid w:val="007B5C55"/>
    <w:rsid w:val="007B5DE0"/>
    <w:rsid w:val="007B6096"/>
    <w:rsid w:val="007B6163"/>
    <w:rsid w:val="007B661D"/>
    <w:rsid w:val="007B685B"/>
    <w:rsid w:val="007B69B4"/>
    <w:rsid w:val="007B6A16"/>
    <w:rsid w:val="007B6AEC"/>
    <w:rsid w:val="007B6C15"/>
    <w:rsid w:val="007B7092"/>
    <w:rsid w:val="007B71B9"/>
    <w:rsid w:val="007B71F9"/>
    <w:rsid w:val="007B732F"/>
    <w:rsid w:val="007B739F"/>
    <w:rsid w:val="007B742A"/>
    <w:rsid w:val="007B7499"/>
    <w:rsid w:val="007B7623"/>
    <w:rsid w:val="007B7752"/>
    <w:rsid w:val="007B78E5"/>
    <w:rsid w:val="007B7B2B"/>
    <w:rsid w:val="007B7E62"/>
    <w:rsid w:val="007B7FCF"/>
    <w:rsid w:val="007C0051"/>
    <w:rsid w:val="007C0227"/>
    <w:rsid w:val="007C035E"/>
    <w:rsid w:val="007C0411"/>
    <w:rsid w:val="007C05F3"/>
    <w:rsid w:val="007C0793"/>
    <w:rsid w:val="007C081A"/>
    <w:rsid w:val="007C087C"/>
    <w:rsid w:val="007C08C4"/>
    <w:rsid w:val="007C08E8"/>
    <w:rsid w:val="007C08EE"/>
    <w:rsid w:val="007C0958"/>
    <w:rsid w:val="007C0C82"/>
    <w:rsid w:val="007C10FC"/>
    <w:rsid w:val="007C116C"/>
    <w:rsid w:val="007C11D2"/>
    <w:rsid w:val="007C145D"/>
    <w:rsid w:val="007C1733"/>
    <w:rsid w:val="007C175C"/>
    <w:rsid w:val="007C1943"/>
    <w:rsid w:val="007C1AD7"/>
    <w:rsid w:val="007C1AF6"/>
    <w:rsid w:val="007C1B4B"/>
    <w:rsid w:val="007C1DDB"/>
    <w:rsid w:val="007C1E5F"/>
    <w:rsid w:val="007C1FB6"/>
    <w:rsid w:val="007C21A3"/>
    <w:rsid w:val="007C235E"/>
    <w:rsid w:val="007C2410"/>
    <w:rsid w:val="007C266F"/>
    <w:rsid w:val="007C279B"/>
    <w:rsid w:val="007C2AA3"/>
    <w:rsid w:val="007C2F90"/>
    <w:rsid w:val="007C3354"/>
    <w:rsid w:val="007C3496"/>
    <w:rsid w:val="007C3633"/>
    <w:rsid w:val="007C3BBB"/>
    <w:rsid w:val="007C4151"/>
    <w:rsid w:val="007C421C"/>
    <w:rsid w:val="007C428D"/>
    <w:rsid w:val="007C431B"/>
    <w:rsid w:val="007C439A"/>
    <w:rsid w:val="007C43A6"/>
    <w:rsid w:val="007C440C"/>
    <w:rsid w:val="007C44AF"/>
    <w:rsid w:val="007C4589"/>
    <w:rsid w:val="007C466D"/>
    <w:rsid w:val="007C4677"/>
    <w:rsid w:val="007C49ED"/>
    <w:rsid w:val="007C4C7E"/>
    <w:rsid w:val="007C4D5D"/>
    <w:rsid w:val="007C4E26"/>
    <w:rsid w:val="007C4F87"/>
    <w:rsid w:val="007C5191"/>
    <w:rsid w:val="007C538B"/>
    <w:rsid w:val="007C5407"/>
    <w:rsid w:val="007C5515"/>
    <w:rsid w:val="007C554A"/>
    <w:rsid w:val="007C5554"/>
    <w:rsid w:val="007C57A5"/>
    <w:rsid w:val="007C5953"/>
    <w:rsid w:val="007C59A8"/>
    <w:rsid w:val="007C5B13"/>
    <w:rsid w:val="007C5D0E"/>
    <w:rsid w:val="007C5EF6"/>
    <w:rsid w:val="007C6234"/>
    <w:rsid w:val="007C62AE"/>
    <w:rsid w:val="007C6310"/>
    <w:rsid w:val="007C63FA"/>
    <w:rsid w:val="007C64A0"/>
    <w:rsid w:val="007C6AD0"/>
    <w:rsid w:val="007C6B7F"/>
    <w:rsid w:val="007C6C09"/>
    <w:rsid w:val="007C7210"/>
    <w:rsid w:val="007C722D"/>
    <w:rsid w:val="007C72DB"/>
    <w:rsid w:val="007C74FA"/>
    <w:rsid w:val="007C76D1"/>
    <w:rsid w:val="007C772E"/>
    <w:rsid w:val="007C7914"/>
    <w:rsid w:val="007C7B5A"/>
    <w:rsid w:val="007C7BA1"/>
    <w:rsid w:val="007C7FCF"/>
    <w:rsid w:val="007D019E"/>
    <w:rsid w:val="007D0235"/>
    <w:rsid w:val="007D0439"/>
    <w:rsid w:val="007D044E"/>
    <w:rsid w:val="007D0788"/>
    <w:rsid w:val="007D0805"/>
    <w:rsid w:val="007D08D7"/>
    <w:rsid w:val="007D0A95"/>
    <w:rsid w:val="007D0C0F"/>
    <w:rsid w:val="007D0E04"/>
    <w:rsid w:val="007D0EA4"/>
    <w:rsid w:val="007D0FE7"/>
    <w:rsid w:val="007D125B"/>
    <w:rsid w:val="007D1339"/>
    <w:rsid w:val="007D1361"/>
    <w:rsid w:val="007D13CC"/>
    <w:rsid w:val="007D1611"/>
    <w:rsid w:val="007D1642"/>
    <w:rsid w:val="007D1899"/>
    <w:rsid w:val="007D19AB"/>
    <w:rsid w:val="007D1A0E"/>
    <w:rsid w:val="007D1AC8"/>
    <w:rsid w:val="007D1B23"/>
    <w:rsid w:val="007D1F3D"/>
    <w:rsid w:val="007D20ED"/>
    <w:rsid w:val="007D21D9"/>
    <w:rsid w:val="007D235C"/>
    <w:rsid w:val="007D2470"/>
    <w:rsid w:val="007D256F"/>
    <w:rsid w:val="007D3117"/>
    <w:rsid w:val="007D3475"/>
    <w:rsid w:val="007D35D6"/>
    <w:rsid w:val="007D3AE4"/>
    <w:rsid w:val="007D3C07"/>
    <w:rsid w:val="007D3CFC"/>
    <w:rsid w:val="007D3DE8"/>
    <w:rsid w:val="007D4061"/>
    <w:rsid w:val="007D4652"/>
    <w:rsid w:val="007D4680"/>
    <w:rsid w:val="007D4783"/>
    <w:rsid w:val="007D478F"/>
    <w:rsid w:val="007D493A"/>
    <w:rsid w:val="007D49F4"/>
    <w:rsid w:val="007D4B7E"/>
    <w:rsid w:val="007D50F6"/>
    <w:rsid w:val="007D511E"/>
    <w:rsid w:val="007D5845"/>
    <w:rsid w:val="007D5935"/>
    <w:rsid w:val="007D5976"/>
    <w:rsid w:val="007D5D64"/>
    <w:rsid w:val="007D5E10"/>
    <w:rsid w:val="007D5E36"/>
    <w:rsid w:val="007D5EA1"/>
    <w:rsid w:val="007D6334"/>
    <w:rsid w:val="007D6A0D"/>
    <w:rsid w:val="007D6B02"/>
    <w:rsid w:val="007D6B58"/>
    <w:rsid w:val="007D6FC9"/>
    <w:rsid w:val="007D71A8"/>
    <w:rsid w:val="007D727F"/>
    <w:rsid w:val="007D77F2"/>
    <w:rsid w:val="007D784C"/>
    <w:rsid w:val="007D7A31"/>
    <w:rsid w:val="007D7B15"/>
    <w:rsid w:val="007D7D57"/>
    <w:rsid w:val="007E006E"/>
    <w:rsid w:val="007E011D"/>
    <w:rsid w:val="007E0189"/>
    <w:rsid w:val="007E01CD"/>
    <w:rsid w:val="007E0317"/>
    <w:rsid w:val="007E03CB"/>
    <w:rsid w:val="007E0CA9"/>
    <w:rsid w:val="007E0D07"/>
    <w:rsid w:val="007E0D0D"/>
    <w:rsid w:val="007E0E2C"/>
    <w:rsid w:val="007E0E50"/>
    <w:rsid w:val="007E107D"/>
    <w:rsid w:val="007E112B"/>
    <w:rsid w:val="007E120A"/>
    <w:rsid w:val="007E12DC"/>
    <w:rsid w:val="007E195F"/>
    <w:rsid w:val="007E1A3F"/>
    <w:rsid w:val="007E1B75"/>
    <w:rsid w:val="007E1E79"/>
    <w:rsid w:val="007E1E8E"/>
    <w:rsid w:val="007E1E94"/>
    <w:rsid w:val="007E2038"/>
    <w:rsid w:val="007E2096"/>
    <w:rsid w:val="007E20C9"/>
    <w:rsid w:val="007E24F5"/>
    <w:rsid w:val="007E26F6"/>
    <w:rsid w:val="007E271C"/>
    <w:rsid w:val="007E2899"/>
    <w:rsid w:val="007E29F8"/>
    <w:rsid w:val="007E2DB7"/>
    <w:rsid w:val="007E2DE2"/>
    <w:rsid w:val="007E2E3A"/>
    <w:rsid w:val="007E30E3"/>
    <w:rsid w:val="007E3327"/>
    <w:rsid w:val="007E3A2B"/>
    <w:rsid w:val="007E3B5A"/>
    <w:rsid w:val="007E3B92"/>
    <w:rsid w:val="007E3C58"/>
    <w:rsid w:val="007E3C83"/>
    <w:rsid w:val="007E402F"/>
    <w:rsid w:val="007E42D9"/>
    <w:rsid w:val="007E43A7"/>
    <w:rsid w:val="007E445E"/>
    <w:rsid w:val="007E4517"/>
    <w:rsid w:val="007E485A"/>
    <w:rsid w:val="007E4D67"/>
    <w:rsid w:val="007E4EB1"/>
    <w:rsid w:val="007E5051"/>
    <w:rsid w:val="007E5303"/>
    <w:rsid w:val="007E5570"/>
    <w:rsid w:val="007E5579"/>
    <w:rsid w:val="007E573A"/>
    <w:rsid w:val="007E5807"/>
    <w:rsid w:val="007E5961"/>
    <w:rsid w:val="007E5A4A"/>
    <w:rsid w:val="007E5B59"/>
    <w:rsid w:val="007E5BA8"/>
    <w:rsid w:val="007E5E50"/>
    <w:rsid w:val="007E620D"/>
    <w:rsid w:val="007E632E"/>
    <w:rsid w:val="007E6435"/>
    <w:rsid w:val="007E644E"/>
    <w:rsid w:val="007E65BC"/>
    <w:rsid w:val="007E65D4"/>
    <w:rsid w:val="007E6735"/>
    <w:rsid w:val="007E6C3C"/>
    <w:rsid w:val="007E6CED"/>
    <w:rsid w:val="007E70E9"/>
    <w:rsid w:val="007E717B"/>
    <w:rsid w:val="007E77AD"/>
    <w:rsid w:val="007E7C01"/>
    <w:rsid w:val="007E7C28"/>
    <w:rsid w:val="007E7DAA"/>
    <w:rsid w:val="007F0053"/>
    <w:rsid w:val="007F04C1"/>
    <w:rsid w:val="007F0507"/>
    <w:rsid w:val="007F06DC"/>
    <w:rsid w:val="007F079C"/>
    <w:rsid w:val="007F0D43"/>
    <w:rsid w:val="007F0D6E"/>
    <w:rsid w:val="007F1063"/>
    <w:rsid w:val="007F134F"/>
    <w:rsid w:val="007F1814"/>
    <w:rsid w:val="007F1A26"/>
    <w:rsid w:val="007F1CB9"/>
    <w:rsid w:val="007F21C4"/>
    <w:rsid w:val="007F27A2"/>
    <w:rsid w:val="007F27B9"/>
    <w:rsid w:val="007F2A5B"/>
    <w:rsid w:val="007F2A6C"/>
    <w:rsid w:val="007F2B5D"/>
    <w:rsid w:val="007F2D0D"/>
    <w:rsid w:val="007F2D3B"/>
    <w:rsid w:val="007F3060"/>
    <w:rsid w:val="007F31C5"/>
    <w:rsid w:val="007F36EB"/>
    <w:rsid w:val="007F38AB"/>
    <w:rsid w:val="007F3CD9"/>
    <w:rsid w:val="007F3CEB"/>
    <w:rsid w:val="007F3F88"/>
    <w:rsid w:val="007F403A"/>
    <w:rsid w:val="007F436E"/>
    <w:rsid w:val="007F450C"/>
    <w:rsid w:val="007F462F"/>
    <w:rsid w:val="007F46F6"/>
    <w:rsid w:val="007F49DD"/>
    <w:rsid w:val="007F4A32"/>
    <w:rsid w:val="007F4B1C"/>
    <w:rsid w:val="007F4C46"/>
    <w:rsid w:val="007F4C69"/>
    <w:rsid w:val="007F5227"/>
    <w:rsid w:val="007F5588"/>
    <w:rsid w:val="007F55F3"/>
    <w:rsid w:val="007F5707"/>
    <w:rsid w:val="007F5981"/>
    <w:rsid w:val="007F5982"/>
    <w:rsid w:val="007F5BBB"/>
    <w:rsid w:val="007F5BC6"/>
    <w:rsid w:val="007F5E3D"/>
    <w:rsid w:val="007F5EB5"/>
    <w:rsid w:val="007F63BC"/>
    <w:rsid w:val="007F66BC"/>
    <w:rsid w:val="007F6BB9"/>
    <w:rsid w:val="007F6CC0"/>
    <w:rsid w:val="007F6D28"/>
    <w:rsid w:val="007F6D59"/>
    <w:rsid w:val="007F7250"/>
    <w:rsid w:val="007F7339"/>
    <w:rsid w:val="007F74CB"/>
    <w:rsid w:val="007F75CF"/>
    <w:rsid w:val="007F78D9"/>
    <w:rsid w:val="007F78FA"/>
    <w:rsid w:val="007F7994"/>
    <w:rsid w:val="007F7B3C"/>
    <w:rsid w:val="007F7FD8"/>
    <w:rsid w:val="008000DF"/>
    <w:rsid w:val="00800331"/>
    <w:rsid w:val="00800632"/>
    <w:rsid w:val="00800C8B"/>
    <w:rsid w:val="00800CE0"/>
    <w:rsid w:val="00800F1C"/>
    <w:rsid w:val="00800F86"/>
    <w:rsid w:val="00800FD0"/>
    <w:rsid w:val="008010A7"/>
    <w:rsid w:val="0080134F"/>
    <w:rsid w:val="008013F2"/>
    <w:rsid w:val="0080160D"/>
    <w:rsid w:val="0080184D"/>
    <w:rsid w:val="008019F3"/>
    <w:rsid w:val="00801F09"/>
    <w:rsid w:val="0080250C"/>
    <w:rsid w:val="00802511"/>
    <w:rsid w:val="00802696"/>
    <w:rsid w:val="00802C2B"/>
    <w:rsid w:val="00802ED1"/>
    <w:rsid w:val="008034ED"/>
    <w:rsid w:val="0080358F"/>
    <w:rsid w:val="00803672"/>
    <w:rsid w:val="00803E80"/>
    <w:rsid w:val="00803F42"/>
    <w:rsid w:val="008041A0"/>
    <w:rsid w:val="008041CA"/>
    <w:rsid w:val="0080420F"/>
    <w:rsid w:val="008042DD"/>
    <w:rsid w:val="00804316"/>
    <w:rsid w:val="00804357"/>
    <w:rsid w:val="00804558"/>
    <w:rsid w:val="008048B6"/>
    <w:rsid w:val="008049EE"/>
    <w:rsid w:val="00804C89"/>
    <w:rsid w:val="00804F9F"/>
    <w:rsid w:val="00805296"/>
    <w:rsid w:val="008052F5"/>
    <w:rsid w:val="008055A0"/>
    <w:rsid w:val="008055B4"/>
    <w:rsid w:val="00805631"/>
    <w:rsid w:val="00805A2E"/>
    <w:rsid w:val="00805BC5"/>
    <w:rsid w:val="00805C9C"/>
    <w:rsid w:val="00805D14"/>
    <w:rsid w:val="00806102"/>
    <w:rsid w:val="00806477"/>
    <w:rsid w:val="0080694B"/>
    <w:rsid w:val="00806A31"/>
    <w:rsid w:val="00806B43"/>
    <w:rsid w:val="00806B4A"/>
    <w:rsid w:val="00806E7D"/>
    <w:rsid w:val="0080701A"/>
    <w:rsid w:val="00807256"/>
    <w:rsid w:val="008076C8"/>
    <w:rsid w:val="00807C69"/>
    <w:rsid w:val="00807D97"/>
    <w:rsid w:val="00807D9F"/>
    <w:rsid w:val="00807E1D"/>
    <w:rsid w:val="00807E5A"/>
    <w:rsid w:val="00810165"/>
    <w:rsid w:val="008101A4"/>
    <w:rsid w:val="00810383"/>
    <w:rsid w:val="00810595"/>
    <w:rsid w:val="0081064E"/>
    <w:rsid w:val="00810746"/>
    <w:rsid w:val="00810865"/>
    <w:rsid w:val="00810CEE"/>
    <w:rsid w:val="00810D11"/>
    <w:rsid w:val="00810EB9"/>
    <w:rsid w:val="00810EBF"/>
    <w:rsid w:val="00811317"/>
    <w:rsid w:val="00811840"/>
    <w:rsid w:val="0081199B"/>
    <w:rsid w:val="008119CF"/>
    <w:rsid w:val="00811AFD"/>
    <w:rsid w:val="00811DEA"/>
    <w:rsid w:val="00811F48"/>
    <w:rsid w:val="00812080"/>
    <w:rsid w:val="0081231A"/>
    <w:rsid w:val="00812328"/>
    <w:rsid w:val="00812450"/>
    <w:rsid w:val="00812482"/>
    <w:rsid w:val="00812651"/>
    <w:rsid w:val="00812684"/>
    <w:rsid w:val="00812A8E"/>
    <w:rsid w:val="00812D1D"/>
    <w:rsid w:val="00812DA2"/>
    <w:rsid w:val="00812F3D"/>
    <w:rsid w:val="00813145"/>
    <w:rsid w:val="0081335F"/>
    <w:rsid w:val="0081339F"/>
    <w:rsid w:val="008133E7"/>
    <w:rsid w:val="0081346A"/>
    <w:rsid w:val="00813BDE"/>
    <w:rsid w:val="008141C0"/>
    <w:rsid w:val="00814266"/>
    <w:rsid w:val="008143A4"/>
    <w:rsid w:val="0081440E"/>
    <w:rsid w:val="008148BE"/>
    <w:rsid w:val="008149A7"/>
    <w:rsid w:val="00814C7E"/>
    <w:rsid w:val="00814E05"/>
    <w:rsid w:val="00814FBA"/>
    <w:rsid w:val="0081504E"/>
    <w:rsid w:val="00815199"/>
    <w:rsid w:val="008155D6"/>
    <w:rsid w:val="00815668"/>
    <w:rsid w:val="00815728"/>
    <w:rsid w:val="00815D71"/>
    <w:rsid w:val="00815E69"/>
    <w:rsid w:val="008166DF"/>
    <w:rsid w:val="008168CA"/>
    <w:rsid w:val="00816ADE"/>
    <w:rsid w:val="00816B1A"/>
    <w:rsid w:val="008171F1"/>
    <w:rsid w:val="00817665"/>
    <w:rsid w:val="00817821"/>
    <w:rsid w:val="00817A0D"/>
    <w:rsid w:val="00817A18"/>
    <w:rsid w:val="00817AF9"/>
    <w:rsid w:val="00820218"/>
    <w:rsid w:val="008204B4"/>
    <w:rsid w:val="008204D7"/>
    <w:rsid w:val="00820A44"/>
    <w:rsid w:val="00820F3B"/>
    <w:rsid w:val="008213A0"/>
    <w:rsid w:val="008215A5"/>
    <w:rsid w:val="00821625"/>
    <w:rsid w:val="0082165E"/>
    <w:rsid w:val="00821B91"/>
    <w:rsid w:val="00821CAE"/>
    <w:rsid w:val="008221D3"/>
    <w:rsid w:val="008227D4"/>
    <w:rsid w:val="008228AE"/>
    <w:rsid w:val="00822E94"/>
    <w:rsid w:val="008233F8"/>
    <w:rsid w:val="0082346A"/>
    <w:rsid w:val="0082348A"/>
    <w:rsid w:val="008234D1"/>
    <w:rsid w:val="008234ED"/>
    <w:rsid w:val="00823503"/>
    <w:rsid w:val="00823801"/>
    <w:rsid w:val="00823AC0"/>
    <w:rsid w:val="00823E45"/>
    <w:rsid w:val="00823ECC"/>
    <w:rsid w:val="00823F99"/>
    <w:rsid w:val="00824100"/>
    <w:rsid w:val="00824158"/>
    <w:rsid w:val="00824661"/>
    <w:rsid w:val="00824D76"/>
    <w:rsid w:val="00825019"/>
    <w:rsid w:val="008250BF"/>
    <w:rsid w:val="008250D3"/>
    <w:rsid w:val="0082518B"/>
    <w:rsid w:val="0082519E"/>
    <w:rsid w:val="0082524C"/>
    <w:rsid w:val="0082538D"/>
    <w:rsid w:val="00825413"/>
    <w:rsid w:val="00825519"/>
    <w:rsid w:val="00825569"/>
    <w:rsid w:val="00825AE1"/>
    <w:rsid w:val="00825D21"/>
    <w:rsid w:val="00825DB2"/>
    <w:rsid w:val="00825F44"/>
    <w:rsid w:val="00825FFE"/>
    <w:rsid w:val="008262E5"/>
    <w:rsid w:val="00826959"/>
    <w:rsid w:val="008269AC"/>
    <w:rsid w:val="00826CD1"/>
    <w:rsid w:val="00826CDC"/>
    <w:rsid w:val="008275A9"/>
    <w:rsid w:val="008275B4"/>
    <w:rsid w:val="00827B21"/>
    <w:rsid w:val="00827B87"/>
    <w:rsid w:val="00827D09"/>
    <w:rsid w:val="00827E35"/>
    <w:rsid w:val="00827FF9"/>
    <w:rsid w:val="008300A9"/>
    <w:rsid w:val="008300E6"/>
    <w:rsid w:val="00830310"/>
    <w:rsid w:val="008303D7"/>
    <w:rsid w:val="00830515"/>
    <w:rsid w:val="008308EB"/>
    <w:rsid w:val="00830AB0"/>
    <w:rsid w:val="00830B6C"/>
    <w:rsid w:val="00830B92"/>
    <w:rsid w:val="00830CA6"/>
    <w:rsid w:val="00830E54"/>
    <w:rsid w:val="00830E9E"/>
    <w:rsid w:val="00831058"/>
    <w:rsid w:val="00831230"/>
    <w:rsid w:val="008317B2"/>
    <w:rsid w:val="00831896"/>
    <w:rsid w:val="008318B1"/>
    <w:rsid w:val="00831AA9"/>
    <w:rsid w:val="00831D99"/>
    <w:rsid w:val="00831FF6"/>
    <w:rsid w:val="0083234F"/>
    <w:rsid w:val="008324D5"/>
    <w:rsid w:val="0083271C"/>
    <w:rsid w:val="00832864"/>
    <w:rsid w:val="00832C22"/>
    <w:rsid w:val="00832D08"/>
    <w:rsid w:val="00832D80"/>
    <w:rsid w:val="00832E1C"/>
    <w:rsid w:val="00832E2A"/>
    <w:rsid w:val="00833436"/>
    <w:rsid w:val="008338B0"/>
    <w:rsid w:val="00833EA0"/>
    <w:rsid w:val="00834218"/>
    <w:rsid w:val="008344B2"/>
    <w:rsid w:val="0083456A"/>
    <w:rsid w:val="008345B4"/>
    <w:rsid w:val="00834669"/>
    <w:rsid w:val="008347D1"/>
    <w:rsid w:val="00834A77"/>
    <w:rsid w:val="00834B50"/>
    <w:rsid w:val="00834BEE"/>
    <w:rsid w:val="0083509F"/>
    <w:rsid w:val="008351B6"/>
    <w:rsid w:val="008351EB"/>
    <w:rsid w:val="008354AF"/>
    <w:rsid w:val="0083559A"/>
    <w:rsid w:val="00835653"/>
    <w:rsid w:val="008357AE"/>
    <w:rsid w:val="008358BC"/>
    <w:rsid w:val="00835C79"/>
    <w:rsid w:val="00835CC5"/>
    <w:rsid w:val="00835D27"/>
    <w:rsid w:val="00835ECA"/>
    <w:rsid w:val="008361A2"/>
    <w:rsid w:val="00836234"/>
    <w:rsid w:val="008364B9"/>
    <w:rsid w:val="0083654D"/>
    <w:rsid w:val="008366F1"/>
    <w:rsid w:val="00836760"/>
    <w:rsid w:val="008367B7"/>
    <w:rsid w:val="0083681C"/>
    <w:rsid w:val="008375AD"/>
    <w:rsid w:val="008377AD"/>
    <w:rsid w:val="00837953"/>
    <w:rsid w:val="00837A6F"/>
    <w:rsid w:val="00837B02"/>
    <w:rsid w:val="00837EFD"/>
    <w:rsid w:val="0084000F"/>
    <w:rsid w:val="00840444"/>
    <w:rsid w:val="0084070A"/>
    <w:rsid w:val="008408D0"/>
    <w:rsid w:val="008409D9"/>
    <w:rsid w:val="00840BEE"/>
    <w:rsid w:val="00840E7B"/>
    <w:rsid w:val="00840E91"/>
    <w:rsid w:val="0084107F"/>
    <w:rsid w:val="00841084"/>
    <w:rsid w:val="0084112D"/>
    <w:rsid w:val="008411E7"/>
    <w:rsid w:val="008411FA"/>
    <w:rsid w:val="00841443"/>
    <w:rsid w:val="008415F2"/>
    <w:rsid w:val="00841850"/>
    <w:rsid w:val="00841967"/>
    <w:rsid w:val="008419BD"/>
    <w:rsid w:val="00841A2A"/>
    <w:rsid w:val="00842030"/>
    <w:rsid w:val="008420E7"/>
    <w:rsid w:val="00842151"/>
    <w:rsid w:val="00842585"/>
    <w:rsid w:val="008425D3"/>
    <w:rsid w:val="008425D6"/>
    <w:rsid w:val="00842ADE"/>
    <w:rsid w:val="008430CD"/>
    <w:rsid w:val="008432E4"/>
    <w:rsid w:val="008433D2"/>
    <w:rsid w:val="00843663"/>
    <w:rsid w:val="00843671"/>
    <w:rsid w:val="00843865"/>
    <w:rsid w:val="00843BDE"/>
    <w:rsid w:val="00843F0D"/>
    <w:rsid w:val="00844217"/>
    <w:rsid w:val="00844858"/>
    <w:rsid w:val="008448B9"/>
    <w:rsid w:val="008448FF"/>
    <w:rsid w:val="00844A71"/>
    <w:rsid w:val="0084516E"/>
    <w:rsid w:val="00845266"/>
    <w:rsid w:val="00845267"/>
    <w:rsid w:val="0084530D"/>
    <w:rsid w:val="00845364"/>
    <w:rsid w:val="008455B4"/>
    <w:rsid w:val="008456EB"/>
    <w:rsid w:val="0084579C"/>
    <w:rsid w:val="008458C5"/>
    <w:rsid w:val="008462B3"/>
    <w:rsid w:val="0084643D"/>
    <w:rsid w:val="00846A2F"/>
    <w:rsid w:val="00846AC0"/>
    <w:rsid w:val="00846E84"/>
    <w:rsid w:val="0084709F"/>
    <w:rsid w:val="00847125"/>
    <w:rsid w:val="008474DD"/>
    <w:rsid w:val="0084793D"/>
    <w:rsid w:val="00847B72"/>
    <w:rsid w:val="008504F8"/>
    <w:rsid w:val="00850521"/>
    <w:rsid w:val="00850543"/>
    <w:rsid w:val="008506A7"/>
    <w:rsid w:val="008507BB"/>
    <w:rsid w:val="00850A97"/>
    <w:rsid w:val="00850ABA"/>
    <w:rsid w:val="00850BC8"/>
    <w:rsid w:val="00850BEA"/>
    <w:rsid w:val="00850F26"/>
    <w:rsid w:val="00851390"/>
    <w:rsid w:val="00851455"/>
    <w:rsid w:val="00851A03"/>
    <w:rsid w:val="00851E5C"/>
    <w:rsid w:val="00851FBD"/>
    <w:rsid w:val="0085278B"/>
    <w:rsid w:val="008527CF"/>
    <w:rsid w:val="008528C5"/>
    <w:rsid w:val="00852BC9"/>
    <w:rsid w:val="00852F26"/>
    <w:rsid w:val="0085345D"/>
    <w:rsid w:val="0085360F"/>
    <w:rsid w:val="0085369E"/>
    <w:rsid w:val="00853A8A"/>
    <w:rsid w:val="00853A99"/>
    <w:rsid w:val="00853B0E"/>
    <w:rsid w:val="00853DA7"/>
    <w:rsid w:val="00853DE2"/>
    <w:rsid w:val="00853E08"/>
    <w:rsid w:val="0085427A"/>
    <w:rsid w:val="0085439E"/>
    <w:rsid w:val="00854439"/>
    <w:rsid w:val="00854503"/>
    <w:rsid w:val="00854745"/>
    <w:rsid w:val="008547A9"/>
    <w:rsid w:val="00854942"/>
    <w:rsid w:val="008549AD"/>
    <w:rsid w:val="008549E5"/>
    <w:rsid w:val="00854DD2"/>
    <w:rsid w:val="00854E6C"/>
    <w:rsid w:val="00855098"/>
    <w:rsid w:val="008554EE"/>
    <w:rsid w:val="00855622"/>
    <w:rsid w:val="00855689"/>
    <w:rsid w:val="008556AE"/>
    <w:rsid w:val="0085583A"/>
    <w:rsid w:val="00855894"/>
    <w:rsid w:val="008559E9"/>
    <w:rsid w:val="00855C09"/>
    <w:rsid w:val="00855D3C"/>
    <w:rsid w:val="00856040"/>
    <w:rsid w:val="00856654"/>
    <w:rsid w:val="008566B7"/>
    <w:rsid w:val="008567EB"/>
    <w:rsid w:val="008569FA"/>
    <w:rsid w:val="00856F31"/>
    <w:rsid w:val="00856FFA"/>
    <w:rsid w:val="008571D1"/>
    <w:rsid w:val="00857425"/>
    <w:rsid w:val="0085753A"/>
    <w:rsid w:val="008576ED"/>
    <w:rsid w:val="00857BE4"/>
    <w:rsid w:val="00857BF4"/>
    <w:rsid w:val="00857C91"/>
    <w:rsid w:val="00860177"/>
    <w:rsid w:val="008601D7"/>
    <w:rsid w:val="00860401"/>
    <w:rsid w:val="00860437"/>
    <w:rsid w:val="008604EA"/>
    <w:rsid w:val="00860611"/>
    <w:rsid w:val="00860642"/>
    <w:rsid w:val="008606B0"/>
    <w:rsid w:val="008608EE"/>
    <w:rsid w:val="0086096F"/>
    <w:rsid w:val="00860AD9"/>
    <w:rsid w:val="00860B2F"/>
    <w:rsid w:val="00860B3D"/>
    <w:rsid w:val="00860B9B"/>
    <w:rsid w:val="00860C86"/>
    <w:rsid w:val="00860EF3"/>
    <w:rsid w:val="00860F0F"/>
    <w:rsid w:val="008610A6"/>
    <w:rsid w:val="008610BD"/>
    <w:rsid w:val="00861223"/>
    <w:rsid w:val="008612EC"/>
    <w:rsid w:val="0086153B"/>
    <w:rsid w:val="008615B9"/>
    <w:rsid w:val="008617CA"/>
    <w:rsid w:val="00861CD0"/>
    <w:rsid w:val="00861E49"/>
    <w:rsid w:val="00861F76"/>
    <w:rsid w:val="00861FF9"/>
    <w:rsid w:val="008620FB"/>
    <w:rsid w:val="00862224"/>
    <w:rsid w:val="0086239E"/>
    <w:rsid w:val="008624BA"/>
    <w:rsid w:val="008625C0"/>
    <w:rsid w:val="008629D4"/>
    <w:rsid w:val="00862AA5"/>
    <w:rsid w:val="00862AB2"/>
    <w:rsid w:val="00862B33"/>
    <w:rsid w:val="00862C7E"/>
    <w:rsid w:val="00863576"/>
    <w:rsid w:val="00863AED"/>
    <w:rsid w:val="00863DEF"/>
    <w:rsid w:val="00863EE5"/>
    <w:rsid w:val="0086458A"/>
    <w:rsid w:val="0086458F"/>
    <w:rsid w:val="00864964"/>
    <w:rsid w:val="008649CF"/>
    <w:rsid w:val="00864C66"/>
    <w:rsid w:val="00865265"/>
    <w:rsid w:val="00865776"/>
    <w:rsid w:val="00865F91"/>
    <w:rsid w:val="00866005"/>
    <w:rsid w:val="0086605A"/>
    <w:rsid w:val="00866208"/>
    <w:rsid w:val="008667B7"/>
    <w:rsid w:val="00866AC5"/>
    <w:rsid w:val="00866EC2"/>
    <w:rsid w:val="00866FC0"/>
    <w:rsid w:val="00867022"/>
    <w:rsid w:val="00867109"/>
    <w:rsid w:val="0086740C"/>
    <w:rsid w:val="0086760D"/>
    <w:rsid w:val="008678E5"/>
    <w:rsid w:val="008679AB"/>
    <w:rsid w:val="00867AC1"/>
    <w:rsid w:val="00867BE5"/>
    <w:rsid w:val="00870139"/>
    <w:rsid w:val="008704A3"/>
    <w:rsid w:val="008707D8"/>
    <w:rsid w:val="008709EA"/>
    <w:rsid w:val="00870CB5"/>
    <w:rsid w:val="00870EDB"/>
    <w:rsid w:val="00870FDA"/>
    <w:rsid w:val="0087112F"/>
    <w:rsid w:val="00871341"/>
    <w:rsid w:val="0087144D"/>
    <w:rsid w:val="00871558"/>
    <w:rsid w:val="008717CE"/>
    <w:rsid w:val="00871843"/>
    <w:rsid w:val="008719DA"/>
    <w:rsid w:val="00871A19"/>
    <w:rsid w:val="00871A21"/>
    <w:rsid w:val="00871EA5"/>
    <w:rsid w:val="0087208C"/>
    <w:rsid w:val="008723E1"/>
    <w:rsid w:val="00872907"/>
    <w:rsid w:val="008729F7"/>
    <w:rsid w:val="00872AE1"/>
    <w:rsid w:val="00872E3D"/>
    <w:rsid w:val="00872FFA"/>
    <w:rsid w:val="00873297"/>
    <w:rsid w:val="00873683"/>
    <w:rsid w:val="00873D41"/>
    <w:rsid w:val="00873F21"/>
    <w:rsid w:val="00873F53"/>
    <w:rsid w:val="00873FA8"/>
    <w:rsid w:val="0087410D"/>
    <w:rsid w:val="0087414D"/>
    <w:rsid w:val="008742C1"/>
    <w:rsid w:val="00874461"/>
    <w:rsid w:val="008744B8"/>
    <w:rsid w:val="008747BD"/>
    <w:rsid w:val="00874853"/>
    <w:rsid w:val="0087489D"/>
    <w:rsid w:val="00874951"/>
    <w:rsid w:val="00874A0E"/>
    <w:rsid w:val="00874C36"/>
    <w:rsid w:val="00874C96"/>
    <w:rsid w:val="00874CCB"/>
    <w:rsid w:val="00874E38"/>
    <w:rsid w:val="00875202"/>
    <w:rsid w:val="0087569A"/>
    <w:rsid w:val="00875888"/>
    <w:rsid w:val="008758DF"/>
    <w:rsid w:val="00875D71"/>
    <w:rsid w:val="00875F3F"/>
    <w:rsid w:val="008761F8"/>
    <w:rsid w:val="008762A8"/>
    <w:rsid w:val="00876335"/>
    <w:rsid w:val="008764D4"/>
    <w:rsid w:val="0087687D"/>
    <w:rsid w:val="00876886"/>
    <w:rsid w:val="00876A06"/>
    <w:rsid w:val="008771FC"/>
    <w:rsid w:val="0087728D"/>
    <w:rsid w:val="00877768"/>
    <w:rsid w:val="00877801"/>
    <w:rsid w:val="008779DC"/>
    <w:rsid w:val="00877D50"/>
    <w:rsid w:val="00877E26"/>
    <w:rsid w:val="00877ECD"/>
    <w:rsid w:val="00877FC3"/>
    <w:rsid w:val="00877FD7"/>
    <w:rsid w:val="0088005D"/>
    <w:rsid w:val="0088023D"/>
    <w:rsid w:val="0088040B"/>
    <w:rsid w:val="00880614"/>
    <w:rsid w:val="008807CF"/>
    <w:rsid w:val="008809F3"/>
    <w:rsid w:val="00880A11"/>
    <w:rsid w:val="00880EE8"/>
    <w:rsid w:val="00881202"/>
    <w:rsid w:val="0088122F"/>
    <w:rsid w:val="008812B2"/>
    <w:rsid w:val="00881321"/>
    <w:rsid w:val="00881361"/>
    <w:rsid w:val="00881A4F"/>
    <w:rsid w:val="00881B76"/>
    <w:rsid w:val="00881BC1"/>
    <w:rsid w:val="00881CA0"/>
    <w:rsid w:val="00881DB9"/>
    <w:rsid w:val="008820BF"/>
    <w:rsid w:val="00882167"/>
    <w:rsid w:val="00882201"/>
    <w:rsid w:val="008822BF"/>
    <w:rsid w:val="00882574"/>
    <w:rsid w:val="008827E3"/>
    <w:rsid w:val="00882849"/>
    <w:rsid w:val="008828B2"/>
    <w:rsid w:val="00882988"/>
    <w:rsid w:val="0088298F"/>
    <w:rsid w:val="00882BCC"/>
    <w:rsid w:val="00882DA0"/>
    <w:rsid w:val="00882DF3"/>
    <w:rsid w:val="00882EB0"/>
    <w:rsid w:val="00882F1C"/>
    <w:rsid w:val="00882F92"/>
    <w:rsid w:val="0088301C"/>
    <w:rsid w:val="0088303A"/>
    <w:rsid w:val="00883336"/>
    <w:rsid w:val="008833B1"/>
    <w:rsid w:val="008834C3"/>
    <w:rsid w:val="008837DE"/>
    <w:rsid w:val="00883837"/>
    <w:rsid w:val="00883BD3"/>
    <w:rsid w:val="00883C0C"/>
    <w:rsid w:val="00884169"/>
    <w:rsid w:val="00884322"/>
    <w:rsid w:val="008843E3"/>
    <w:rsid w:val="00884684"/>
    <w:rsid w:val="008847D4"/>
    <w:rsid w:val="00884A9E"/>
    <w:rsid w:val="00884DC5"/>
    <w:rsid w:val="0088528A"/>
    <w:rsid w:val="00885788"/>
    <w:rsid w:val="0088589E"/>
    <w:rsid w:val="00885940"/>
    <w:rsid w:val="008859BF"/>
    <w:rsid w:val="00885C03"/>
    <w:rsid w:val="00885C42"/>
    <w:rsid w:val="00885CBB"/>
    <w:rsid w:val="00885CD1"/>
    <w:rsid w:val="008860AE"/>
    <w:rsid w:val="008861F9"/>
    <w:rsid w:val="008865DD"/>
    <w:rsid w:val="0088672A"/>
    <w:rsid w:val="0088674D"/>
    <w:rsid w:val="008867BA"/>
    <w:rsid w:val="00886B09"/>
    <w:rsid w:val="00886B1E"/>
    <w:rsid w:val="00886E2B"/>
    <w:rsid w:val="00886E52"/>
    <w:rsid w:val="00886EA4"/>
    <w:rsid w:val="008872A5"/>
    <w:rsid w:val="008875DF"/>
    <w:rsid w:val="00887804"/>
    <w:rsid w:val="00887951"/>
    <w:rsid w:val="00887C99"/>
    <w:rsid w:val="00887DF1"/>
    <w:rsid w:val="00887FCD"/>
    <w:rsid w:val="0089013F"/>
    <w:rsid w:val="00890475"/>
    <w:rsid w:val="00890ABB"/>
    <w:rsid w:val="00890E1C"/>
    <w:rsid w:val="00890FB2"/>
    <w:rsid w:val="00891123"/>
    <w:rsid w:val="008912DA"/>
    <w:rsid w:val="00891727"/>
    <w:rsid w:val="0089175A"/>
    <w:rsid w:val="008917AD"/>
    <w:rsid w:val="008919C6"/>
    <w:rsid w:val="00891AD2"/>
    <w:rsid w:val="00891B43"/>
    <w:rsid w:val="00891D40"/>
    <w:rsid w:val="00891E6B"/>
    <w:rsid w:val="00891E94"/>
    <w:rsid w:val="00891FE2"/>
    <w:rsid w:val="00892075"/>
    <w:rsid w:val="00892382"/>
    <w:rsid w:val="008924B7"/>
    <w:rsid w:val="008924FC"/>
    <w:rsid w:val="00892595"/>
    <w:rsid w:val="00892685"/>
    <w:rsid w:val="00892737"/>
    <w:rsid w:val="008928F3"/>
    <w:rsid w:val="0089299E"/>
    <w:rsid w:val="00892B78"/>
    <w:rsid w:val="008932AC"/>
    <w:rsid w:val="0089332C"/>
    <w:rsid w:val="0089372D"/>
    <w:rsid w:val="00893A82"/>
    <w:rsid w:val="00893DBB"/>
    <w:rsid w:val="00894366"/>
    <w:rsid w:val="0089459A"/>
    <w:rsid w:val="008947A8"/>
    <w:rsid w:val="00894963"/>
    <w:rsid w:val="00894AD3"/>
    <w:rsid w:val="00894AE0"/>
    <w:rsid w:val="00894C29"/>
    <w:rsid w:val="00894CC0"/>
    <w:rsid w:val="008951BA"/>
    <w:rsid w:val="0089581C"/>
    <w:rsid w:val="00895D2B"/>
    <w:rsid w:val="00895DF7"/>
    <w:rsid w:val="00895E97"/>
    <w:rsid w:val="00895ED5"/>
    <w:rsid w:val="0089621A"/>
    <w:rsid w:val="00896669"/>
    <w:rsid w:val="008968A7"/>
    <w:rsid w:val="00896C80"/>
    <w:rsid w:val="00896F3E"/>
    <w:rsid w:val="00896F75"/>
    <w:rsid w:val="0089736F"/>
    <w:rsid w:val="0089778D"/>
    <w:rsid w:val="00897798"/>
    <w:rsid w:val="00897D01"/>
    <w:rsid w:val="00897FCE"/>
    <w:rsid w:val="008A00ED"/>
    <w:rsid w:val="008A052C"/>
    <w:rsid w:val="008A0BBC"/>
    <w:rsid w:val="008A0D03"/>
    <w:rsid w:val="008A1009"/>
    <w:rsid w:val="008A11FC"/>
    <w:rsid w:val="008A14D6"/>
    <w:rsid w:val="008A1697"/>
    <w:rsid w:val="008A18D7"/>
    <w:rsid w:val="008A1A67"/>
    <w:rsid w:val="008A1AB9"/>
    <w:rsid w:val="008A1B1E"/>
    <w:rsid w:val="008A1DD6"/>
    <w:rsid w:val="008A20BD"/>
    <w:rsid w:val="008A222E"/>
    <w:rsid w:val="008A2232"/>
    <w:rsid w:val="008A24D8"/>
    <w:rsid w:val="008A2563"/>
    <w:rsid w:val="008A26F3"/>
    <w:rsid w:val="008A2789"/>
    <w:rsid w:val="008A281F"/>
    <w:rsid w:val="008A28B1"/>
    <w:rsid w:val="008A2F43"/>
    <w:rsid w:val="008A3101"/>
    <w:rsid w:val="008A3369"/>
    <w:rsid w:val="008A355A"/>
    <w:rsid w:val="008A366E"/>
    <w:rsid w:val="008A3820"/>
    <w:rsid w:val="008A3AC0"/>
    <w:rsid w:val="008A3C2C"/>
    <w:rsid w:val="008A3E9F"/>
    <w:rsid w:val="008A3F73"/>
    <w:rsid w:val="008A4208"/>
    <w:rsid w:val="008A43C9"/>
    <w:rsid w:val="008A451A"/>
    <w:rsid w:val="008A489B"/>
    <w:rsid w:val="008A4AFE"/>
    <w:rsid w:val="008A4CD2"/>
    <w:rsid w:val="008A4D29"/>
    <w:rsid w:val="008A4D4B"/>
    <w:rsid w:val="008A4E15"/>
    <w:rsid w:val="008A501F"/>
    <w:rsid w:val="008A5056"/>
    <w:rsid w:val="008A515F"/>
    <w:rsid w:val="008A51A1"/>
    <w:rsid w:val="008A546B"/>
    <w:rsid w:val="008A5554"/>
    <w:rsid w:val="008A55EF"/>
    <w:rsid w:val="008A56E2"/>
    <w:rsid w:val="008A573E"/>
    <w:rsid w:val="008A590A"/>
    <w:rsid w:val="008A5B34"/>
    <w:rsid w:val="008A5CAB"/>
    <w:rsid w:val="008A5DF3"/>
    <w:rsid w:val="008A5E6B"/>
    <w:rsid w:val="008A64E7"/>
    <w:rsid w:val="008A66A3"/>
    <w:rsid w:val="008A6D50"/>
    <w:rsid w:val="008A6FA5"/>
    <w:rsid w:val="008A7391"/>
    <w:rsid w:val="008A740B"/>
    <w:rsid w:val="008A7568"/>
    <w:rsid w:val="008A7789"/>
    <w:rsid w:val="008A7A51"/>
    <w:rsid w:val="008A7E38"/>
    <w:rsid w:val="008A7FE1"/>
    <w:rsid w:val="008B0074"/>
    <w:rsid w:val="008B01AC"/>
    <w:rsid w:val="008B0416"/>
    <w:rsid w:val="008B0590"/>
    <w:rsid w:val="008B0653"/>
    <w:rsid w:val="008B09B0"/>
    <w:rsid w:val="008B0CB9"/>
    <w:rsid w:val="008B0D47"/>
    <w:rsid w:val="008B0ECF"/>
    <w:rsid w:val="008B0F19"/>
    <w:rsid w:val="008B0FA1"/>
    <w:rsid w:val="008B0FEB"/>
    <w:rsid w:val="008B101C"/>
    <w:rsid w:val="008B11E2"/>
    <w:rsid w:val="008B11EE"/>
    <w:rsid w:val="008B1552"/>
    <w:rsid w:val="008B1773"/>
    <w:rsid w:val="008B18F4"/>
    <w:rsid w:val="008B204A"/>
    <w:rsid w:val="008B26D3"/>
    <w:rsid w:val="008B27E3"/>
    <w:rsid w:val="008B2B0D"/>
    <w:rsid w:val="008B2E10"/>
    <w:rsid w:val="008B30E6"/>
    <w:rsid w:val="008B34D4"/>
    <w:rsid w:val="008B3AEE"/>
    <w:rsid w:val="008B3B6A"/>
    <w:rsid w:val="008B3E12"/>
    <w:rsid w:val="008B408D"/>
    <w:rsid w:val="008B441E"/>
    <w:rsid w:val="008B4553"/>
    <w:rsid w:val="008B460B"/>
    <w:rsid w:val="008B46C6"/>
    <w:rsid w:val="008B4A51"/>
    <w:rsid w:val="008B4A57"/>
    <w:rsid w:val="008B4A69"/>
    <w:rsid w:val="008B4AA0"/>
    <w:rsid w:val="008B4C8A"/>
    <w:rsid w:val="008B4DEF"/>
    <w:rsid w:val="008B4E00"/>
    <w:rsid w:val="008B5272"/>
    <w:rsid w:val="008B5364"/>
    <w:rsid w:val="008B53DC"/>
    <w:rsid w:val="008B5567"/>
    <w:rsid w:val="008B559A"/>
    <w:rsid w:val="008B55D6"/>
    <w:rsid w:val="008B5AD4"/>
    <w:rsid w:val="008B5FEA"/>
    <w:rsid w:val="008B6018"/>
    <w:rsid w:val="008B607E"/>
    <w:rsid w:val="008B6240"/>
    <w:rsid w:val="008B635A"/>
    <w:rsid w:val="008B63C6"/>
    <w:rsid w:val="008B6807"/>
    <w:rsid w:val="008B68FF"/>
    <w:rsid w:val="008B6A24"/>
    <w:rsid w:val="008B6C09"/>
    <w:rsid w:val="008B6D4E"/>
    <w:rsid w:val="008B7108"/>
    <w:rsid w:val="008B7532"/>
    <w:rsid w:val="008B7644"/>
    <w:rsid w:val="008B786B"/>
    <w:rsid w:val="008B7A45"/>
    <w:rsid w:val="008B7CC1"/>
    <w:rsid w:val="008B7D57"/>
    <w:rsid w:val="008B7DD7"/>
    <w:rsid w:val="008B7DF4"/>
    <w:rsid w:val="008B7E42"/>
    <w:rsid w:val="008C0108"/>
    <w:rsid w:val="008C0127"/>
    <w:rsid w:val="008C0194"/>
    <w:rsid w:val="008C0349"/>
    <w:rsid w:val="008C05A9"/>
    <w:rsid w:val="008C0736"/>
    <w:rsid w:val="008C0829"/>
    <w:rsid w:val="008C0919"/>
    <w:rsid w:val="008C093D"/>
    <w:rsid w:val="008C0D92"/>
    <w:rsid w:val="008C0DE8"/>
    <w:rsid w:val="008C0EAF"/>
    <w:rsid w:val="008C11BA"/>
    <w:rsid w:val="008C1241"/>
    <w:rsid w:val="008C12A4"/>
    <w:rsid w:val="008C12B4"/>
    <w:rsid w:val="008C16EF"/>
    <w:rsid w:val="008C1819"/>
    <w:rsid w:val="008C1D47"/>
    <w:rsid w:val="008C20B7"/>
    <w:rsid w:val="008C2191"/>
    <w:rsid w:val="008C25AE"/>
    <w:rsid w:val="008C25B8"/>
    <w:rsid w:val="008C25C3"/>
    <w:rsid w:val="008C25C4"/>
    <w:rsid w:val="008C28CA"/>
    <w:rsid w:val="008C2A77"/>
    <w:rsid w:val="008C2DBD"/>
    <w:rsid w:val="008C36BC"/>
    <w:rsid w:val="008C374F"/>
    <w:rsid w:val="008C38C0"/>
    <w:rsid w:val="008C39B1"/>
    <w:rsid w:val="008C3A27"/>
    <w:rsid w:val="008C3C2A"/>
    <w:rsid w:val="008C3D2D"/>
    <w:rsid w:val="008C3D96"/>
    <w:rsid w:val="008C4466"/>
    <w:rsid w:val="008C4801"/>
    <w:rsid w:val="008C49D4"/>
    <w:rsid w:val="008C4B68"/>
    <w:rsid w:val="008C4BF4"/>
    <w:rsid w:val="008C4C97"/>
    <w:rsid w:val="008C4F5A"/>
    <w:rsid w:val="008C51DE"/>
    <w:rsid w:val="008C5416"/>
    <w:rsid w:val="008C5503"/>
    <w:rsid w:val="008C5635"/>
    <w:rsid w:val="008C56D0"/>
    <w:rsid w:val="008C5D7F"/>
    <w:rsid w:val="008C61D9"/>
    <w:rsid w:val="008C633A"/>
    <w:rsid w:val="008C680C"/>
    <w:rsid w:val="008C6C0D"/>
    <w:rsid w:val="008C6C69"/>
    <w:rsid w:val="008C7260"/>
    <w:rsid w:val="008C726B"/>
    <w:rsid w:val="008C7426"/>
    <w:rsid w:val="008C74B7"/>
    <w:rsid w:val="008C75A3"/>
    <w:rsid w:val="008C7C88"/>
    <w:rsid w:val="008C7CDC"/>
    <w:rsid w:val="008C7D29"/>
    <w:rsid w:val="008D0215"/>
    <w:rsid w:val="008D062E"/>
    <w:rsid w:val="008D077D"/>
    <w:rsid w:val="008D0AD3"/>
    <w:rsid w:val="008D0C25"/>
    <w:rsid w:val="008D0F88"/>
    <w:rsid w:val="008D11A4"/>
    <w:rsid w:val="008D12D3"/>
    <w:rsid w:val="008D138B"/>
    <w:rsid w:val="008D17BB"/>
    <w:rsid w:val="008D17FE"/>
    <w:rsid w:val="008D18BA"/>
    <w:rsid w:val="008D1993"/>
    <w:rsid w:val="008D19C6"/>
    <w:rsid w:val="008D1AB6"/>
    <w:rsid w:val="008D1BE3"/>
    <w:rsid w:val="008D1CD8"/>
    <w:rsid w:val="008D1F9A"/>
    <w:rsid w:val="008D2277"/>
    <w:rsid w:val="008D25A6"/>
    <w:rsid w:val="008D2A8D"/>
    <w:rsid w:val="008D309D"/>
    <w:rsid w:val="008D318F"/>
    <w:rsid w:val="008D31A0"/>
    <w:rsid w:val="008D3642"/>
    <w:rsid w:val="008D36B1"/>
    <w:rsid w:val="008D374F"/>
    <w:rsid w:val="008D3AE7"/>
    <w:rsid w:val="008D3BD2"/>
    <w:rsid w:val="008D3BD3"/>
    <w:rsid w:val="008D3C95"/>
    <w:rsid w:val="008D47A4"/>
    <w:rsid w:val="008D48EB"/>
    <w:rsid w:val="008D4A4E"/>
    <w:rsid w:val="008D4B16"/>
    <w:rsid w:val="008D4BD2"/>
    <w:rsid w:val="008D4C6A"/>
    <w:rsid w:val="008D4E37"/>
    <w:rsid w:val="008D4E75"/>
    <w:rsid w:val="008D4E96"/>
    <w:rsid w:val="008D5050"/>
    <w:rsid w:val="008D5180"/>
    <w:rsid w:val="008D5286"/>
    <w:rsid w:val="008D5C31"/>
    <w:rsid w:val="008D5C55"/>
    <w:rsid w:val="008D6244"/>
    <w:rsid w:val="008D6284"/>
    <w:rsid w:val="008D62D2"/>
    <w:rsid w:val="008D681A"/>
    <w:rsid w:val="008D6A9A"/>
    <w:rsid w:val="008D6D41"/>
    <w:rsid w:val="008D7048"/>
    <w:rsid w:val="008D70D5"/>
    <w:rsid w:val="008D7282"/>
    <w:rsid w:val="008D728F"/>
    <w:rsid w:val="008D738D"/>
    <w:rsid w:val="008D7596"/>
    <w:rsid w:val="008D76BA"/>
    <w:rsid w:val="008D77B0"/>
    <w:rsid w:val="008D77F8"/>
    <w:rsid w:val="008D7892"/>
    <w:rsid w:val="008D7BC1"/>
    <w:rsid w:val="008D7C0D"/>
    <w:rsid w:val="008D7C9B"/>
    <w:rsid w:val="008D7FA9"/>
    <w:rsid w:val="008E024A"/>
    <w:rsid w:val="008E0363"/>
    <w:rsid w:val="008E03BC"/>
    <w:rsid w:val="008E07CF"/>
    <w:rsid w:val="008E09FD"/>
    <w:rsid w:val="008E0A64"/>
    <w:rsid w:val="008E0AED"/>
    <w:rsid w:val="008E100C"/>
    <w:rsid w:val="008E102B"/>
    <w:rsid w:val="008E12DA"/>
    <w:rsid w:val="008E15BA"/>
    <w:rsid w:val="008E1613"/>
    <w:rsid w:val="008E1639"/>
    <w:rsid w:val="008E1705"/>
    <w:rsid w:val="008E1820"/>
    <w:rsid w:val="008E1A85"/>
    <w:rsid w:val="008E1BC9"/>
    <w:rsid w:val="008E1C13"/>
    <w:rsid w:val="008E1D46"/>
    <w:rsid w:val="008E1F2A"/>
    <w:rsid w:val="008E2038"/>
    <w:rsid w:val="008E20F5"/>
    <w:rsid w:val="008E26DA"/>
    <w:rsid w:val="008E28A5"/>
    <w:rsid w:val="008E28D8"/>
    <w:rsid w:val="008E2DDD"/>
    <w:rsid w:val="008E2E4E"/>
    <w:rsid w:val="008E2F25"/>
    <w:rsid w:val="008E2F49"/>
    <w:rsid w:val="008E2FD2"/>
    <w:rsid w:val="008E2FE3"/>
    <w:rsid w:val="008E304C"/>
    <w:rsid w:val="008E30D0"/>
    <w:rsid w:val="008E323A"/>
    <w:rsid w:val="008E347F"/>
    <w:rsid w:val="008E34AF"/>
    <w:rsid w:val="008E3569"/>
    <w:rsid w:val="008E3D68"/>
    <w:rsid w:val="008E4094"/>
    <w:rsid w:val="008E40B4"/>
    <w:rsid w:val="008E42D4"/>
    <w:rsid w:val="008E437F"/>
    <w:rsid w:val="008E44C4"/>
    <w:rsid w:val="008E46DC"/>
    <w:rsid w:val="008E4B82"/>
    <w:rsid w:val="008E4CC9"/>
    <w:rsid w:val="008E4F8C"/>
    <w:rsid w:val="008E500F"/>
    <w:rsid w:val="008E5040"/>
    <w:rsid w:val="008E5049"/>
    <w:rsid w:val="008E5081"/>
    <w:rsid w:val="008E5199"/>
    <w:rsid w:val="008E5517"/>
    <w:rsid w:val="008E56D0"/>
    <w:rsid w:val="008E5A19"/>
    <w:rsid w:val="008E5B94"/>
    <w:rsid w:val="008E5BC8"/>
    <w:rsid w:val="008E5C53"/>
    <w:rsid w:val="008E5CDE"/>
    <w:rsid w:val="008E5D8C"/>
    <w:rsid w:val="008E6076"/>
    <w:rsid w:val="008E6253"/>
    <w:rsid w:val="008E6294"/>
    <w:rsid w:val="008E6619"/>
    <w:rsid w:val="008E68BF"/>
    <w:rsid w:val="008E6ABC"/>
    <w:rsid w:val="008E6B7F"/>
    <w:rsid w:val="008E6C4C"/>
    <w:rsid w:val="008E7136"/>
    <w:rsid w:val="008E72B2"/>
    <w:rsid w:val="008E73AA"/>
    <w:rsid w:val="008E77A2"/>
    <w:rsid w:val="008E7852"/>
    <w:rsid w:val="008E7871"/>
    <w:rsid w:val="008E7A46"/>
    <w:rsid w:val="008E7B6C"/>
    <w:rsid w:val="008E7C91"/>
    <w:rsid w:val="008E7D10"/>
    <w:rsid w:val="008F0022"/>
    <w:rsid w:val="008F0028"/>
    <w:rsid w:val="008F01FE"/>
    <w:rsid w:val="008F02D2"/>
    <w:rsid w:val="008F045E"/>
    <w:rsid w:val="008F0533"/>
    <w:rsid w:val="008F063D"/>
    <w:rsid w:val="008F07CF"/>
    <w:rsid w:val="008F09BB"/>
    <w:rsid w:val="008F0ABA"/>
    <w:rsid w:val="008F0D5B"/>
    <w:rsid w:val="008F1047"/>
    <w:rsid w:val="008F10A2"/>
    <w:rsid w:val="008F10ED"/>
    <w:rsid w:val="008F1765"/>
    <w:rsid w:val="008F1816"/>
    <w:rsid w:val="008F1994"/>
    <w:rsid w:val="008F19B4"/>
    <w:rsid w:val="008F1D1A"/>
    <w:rsid w:val="008F2076"/>
    <w:rsid w:val="008F2118"/>
    <w:rsid w:val="008F22CB"/>
    <w:rsid w:val="008F23C5"/>
    <w:rsid w:val="008F25F3"/>
    <w:rsid w:val="008F29B1"/>
    <w:rsid w:val="008F2AEB"/>
    <w:rsid w:val="008F2BD0"/>
    <w:rsid w:val="008F2C96"/>
    <w:rsid w:val="008F2F5E"/>
    <w:rsid w:val="008F2FF7"/>
    <w:rsid w:val="008F344C"/>
    <w:rsid w:val="008F361D"/>
    <w:rsid w:val="008F3627"/>
    <w:rsid w:val="008F3A1B"/>
    <w:rsid w:val="008F3A27"/>
    <w:rsid w:val="008F3C9F"/>
    <w:rsid w:val="008F3CBE"/>
    <w:rsid w:val="008F3EA0"/>
    <w:rsid w:val="008F4391"/>
    <w:rsid w:val="008F469E"/>
    <w:rsid w:val="008F46E5"/>
    <w:rsid w:val="008F47BE"/>
    <w:rsid w:val="008F49AB"/>
    <w:rsid w:val="008F4C11"/>
    <w:rsid w:val="008F4E18"/>
    <w:rsid w:val="008F5004"/>
    <w:rsid w:val="008F5139"/>
    <w:rsid w:val="008F5141"/>
    <w:rsid w:val="008F51E2"/>
    <w:rsid w:val="008F5241"/>
    <w:rsid w:val="008F53B1"/>
    <w:rsid w:val="008F569F"/>
    <w:rsid w:val="008F5981"/>
    <w:rsid w:val="008F5BE5"/>
    <w:rsid w:val="008F5C75"/>
    <w:rsid w:val="008F5E13"/>
    <w:rsid w:val="008F6358"/>
    <w:rsid w:val="008F6452"/>
    <w:rsid w:val="008F65FC"/>
    <w:rsid w:val="008F6710"/>
    <w:rsid w:val="008F6860"/>
    <w:rsid w:val="008F6921"/>
    <w:rsid w:val="008F6CC7"/>
    <w:rsid w:val="008F6E6B"/>
    <w:rsid w:val="008F6F90"/>
    <w:rsid w:val="008F7223"/>
    <w:rsid w:val="008F72A1"/>
    <w:rsid w:val="008F72B5"/>
    <w:rsid w:val="008F72E9"/>
    <w:rsid w:val="008F75BB"/>
    <w:rsid w:val="008F77EB"/>
    <w:rsid w:val="008F7822"/>
    <w:rsid w:val="008F7865"/>
    <w:rsid w:val="008F7DD2"/>
    <w:rsid w:val="008F7F3E"/>
    <w:rsid w:val="009002BA"/>
    <w:rsid w:val="0090035C"/>
    <w:rsid w:val="00900528"/>
    <w:rsid w:val="0090087D"/>
    <w:rsid w:val="009009BE"/>
    <w:rsid w:val="00900D6D"/>
    <w:rsid w:val="00900D73"/>
    <w:rsid w:val="00900DB0"/>
    <w:rsid w:val="00900E02"/>
    <w:rsid w:val="00900F82"/>
    <w:rsid w:val="00901131"/>
    <w:rsid w:val="009011A5"/>
    <w:rsid w:val="009011AB"/>
    <w:rsid w:val="0090133E"/>
    <w:rsid w:val="00901418"/>
    <w:rsid w:val="00901750"/>
    <w:rsid w:val="00901994"/>
    <w:rsid w:val="00901DA3"/>
    <w:rsid w:val="00901EA6"/>
    <w:rsid w:val="00901F3E"/>
    <w:rsid w:val="009020B4"/>
    <w:rsid w:val="009022A7"/>
    <w:rsid w:val="009024F7"/>
    <w:rsid w:val="00902804"/>
    <w:rsid w:val="00902900"/>
    <w:rsid w:val="00902919"/>
    <w:rsid w:val="0090298F"/>
    <w:rsid w:val="00902A8F"/>
    <w:rsid w:val="00903563"/>
    <w:rsid w:val="009036D6"/>
    <w:rsid w:val="009039C3"/>
    <w:rsid w:val="00903A7E"/>
    <w:rsid w:val="00903D14"/>
    <w:rsid w:val="00903F4B"/>
    <w:rsid w:val="009040AA"/>
    <w:rsid w:val="009041D8"/>
    <w:rsid w:val="0090461E"/>
    <w:rsid w:val="00904798"/>
    <w:rsid w:val="00904837"/>
    <w:rsid w:val="00904963"/>
    <w:rsid w:val="00904A8E"/>
    <w:rsid w:val="00904B2F"/>
    <w:rsid w:val="00904BBC"/>
    <w:rsid w:val="00904C45"/>
    <w:rsid w:val="00904DB7"/>
    <w:rsid w:val="00904EA8"/>
    <w:rsid w:val="0090520F"/>
    <w:rsid w:val="00905368"/>
    <w:rsid w:val="0090544A"/>
    <w:rsid w:val="009056E9"/>
    <w:rsid w:val="0090579C"/>
    <w:rsid w:val="00905894"/>
    <w:rsid w:val="00905AFC"/>
    <w:rsid w:val="00905BD7"/>
    <w:rsid w:val="00905FC2"/>
    <w:rsid w:val="00906025"/>
    <w:rsid w:val="009061A9"/>
    <w:rsid w:val="0090640B"/>
    <w:rsid w:val="009067B9"/>
    <w:rsid w:val="00906A35"/>
    <w:rsid w:val="00906B07"/>
    <w:rsid w:val="00906B69"/>
    <w:rsid w:val="00906C4D"/>
    <w:rsid w:val="00906F52"/>
    <w:rsid w:val="0090748C"/>
    <w:rsid w:val="00907892"/>
    <w:rsid w:val="009078FF"/>
    <w:rsid w:val="00907BFA"/>
    <w:rsid w:val="00907C95"/>
    <w:rsid w:val="00907CB0"/>
    <w:rsid w:val="00907CEA"/>
    <w:rsid w:val="0091004B"/>
    <w:rsid w:val="00910099"/>
    <w:rsid w:val="00910194"/>
    <w:rsid w:val="009101DB"/>
    <w:rsid w:val="00910361"/>
    <w:rsid w:val="00910783"/>
    <w:rsid w:val="0091078E"/>
    <w:rsid w:val="00910B95"/>
    <w:rsid w:val="00910BE9"/>
    <w:rsid w:val="00910CC6"/>
    <w:rsid w:val="00910D2A"/>
    <w:rsid w:val="00910F26"/>
    <w:rsid w:val="0091107C"/>
    <w:rsid w:val="009111C7"/>
    <w:rsid w:val="009118AE"/>
    <w:rsid w:val="0091196C"/>
    <w:rsid w:val="00911EB7"/>
    <w:rsid w:val="0091204B"/>
    <w:rsid w:val="0091209F"/>
    <w:rsid w:val="0091226A"/>
    <w:rsid w:val="009124B7"/>
    <w:rsid w:val="00912579"/>
    <w:rsid w:val="009125CC"/>
    <w:rsid w:val="0091260B"/>
    <w:rsid w:val="00912A42"/>
    <w:rsid w:val="00912C3E"/>
    <w:rsid w:val="00912C6C"/>
    <w:rsid w:val="00912CA1"/>
    <w:rsid w:val="00912D2C"/>
    <w:rsid w:val="009130CB"/>
    <w:rsid w:val="009130D9"/>
    <w:rsid w:val="009130E2"/>
    <w:rsid w:val="009136CD"/>
    <w:rsid w:val="009137B7"/>
    <w:rsid w:val="009137BD"/>
    <w:rsid w:val="009139BC"/>
    <w:rsid w:val="00913BA6"/>
    <w:rsid w:val="00913CEC"/>
    <w:rsid w:val="00913DB3"/>
    <w:rsid w:val="0091403F"/>
    <w:rsid w:val="009141E2"/>
    <w:rsid w:val="0091423A"/>
    <w:rsid w:val="009145BE"/>
    <w:rsid w:val="00914761"/>
    <w:rsid w:val="0091487F"/>
    <w:rsid w:val="00914940"/>
    <w:rsid w:val="009149BA"/>
    <w:rsid w:val="00914A73"/>
    <w:rsid w:val="00914A8F"/>
    <w:rsid w:val="00914B57"/>
    <w:rsid w:val="00914C6E"/>
    <w:rsid w:val="00914FFE"/>
    <w:rsid w:val="00915109"/>
    <w:rsid w:val="009153E7"/>
    <w:rsid w:val="00915432"/>
    <w:rsid w:val="00915472"/>
    <w:rsid w:val="009154B6"/>
    <w:rsid w:val="009157AB"/>
    <w:rsid w:val="009157CC"/>
    <w:rsid w:val="00915802"/>
    <w:rsid w:val="00915940"/>
    <w:rsid w:val="009159BD"/>
    <w:rsid w:val="00915ABB"/>
    <w:rsid w:val="00915C1E"/>
    <w:rsid w:val="00915C22"/>
    <w:rsid w:val="00915FD4"/>
    <w:rsid w:val="00916007"/>
    <w:rsid w:val="0091644F"/>
    <w:rsid w:val="009164B2"/>
    <w:rsid w:val="009165A6"/>
    <w:rsid w:val="009165B3"/>
    <w:rsid w:val="00916974"/>
    <w:rsid w:val="00916A20"/>
    <w:rsid w:val="00916B76"/>
    <w:rsid w:val="00916C4E"/>
    <w:rsid w:val="0091737D"/>
    <w:rsid w:val="009177C5"/>
    <w:rsid w:val="009177C9"/>
    <w:rsid w:val="009177FE"/>
    <w:rsid w:val="00917ABE"/>
    <w:rsid w:val="009200CF"/>
    <w:rsid w:val="00920337"/>
    <w:rsid w:val="00920839"/>
    <w:rsid w:val="00920C97"/>
    <w:rsid w:val="00921194"/>
    <w:rsid w:val="00921209"/>
    <w:rsid w:val="009215D8"/>
    <w:rsid w:val="00921661"/>
    <w:rsid w:val="00921FE6"/>
    <w:rsid w:val="0092208E"/>
    <w:rsid w:val="0092211E"/>
    <w:rsid w:val="0092274F"/>
    <w:rsid w:val="0092280D"/>
    <w:rsid w:val="00922C12"/>
    <w:rsid w:val="0092303C"/>
    <w:rsid w:val="0092306A"/>
    <w:rsid w:val="0092314E"/>
    <w:rsid w:val="009237B5"/>
    <w:rsid w:val="00923872"/>
    <w:rsid w:val="00923A74"/>
    <w:rsid w:val="00923B45"/>
    <w:rsid w:val="0092402D"/>
    <w:rsid w:val="00924641"/>
    <w:rsid w:val="00924818"/>
    <w:rsid w:val="009248D1"/>
    <w:rsid w:val="0092497B"/>
    <w:rsid w:val="00924ABE"/>
    <w:rsid w:val="00924B63"/>
    <w:rsid w:val="00924CB4"/>
    <w:rsid w:val="00924FBB"/>
    <w:rsid w:val="00925431"/>
    <w:rsid w:val="0092545A"/>
    <w:rsid w:val="00925489"/>
    <w:rsid w:val="00925825"/>
    <w:rsid w:val="009259FC"/>
    <w:rsid w:val="00925B08"/>
    <w:rsid w:val="00925C14"/>
    <w:rsid w:val="009262F8"/>
    <w:rsid w:val="009266AB"/>
    <w:rsid w:val="009266EF"/>
    <w:rsid w:val="00926973"/>
    <w:rsid w:val="00926A2D"/>
    <w:rsid w:val="009270D1"/>
    <w:rsid w:val="009273DD"/>
    <w:rsid w:val="009276AF"/>
    <w:rsid w:val="009276EE"/>
    <w:rsid w:val="00927C8C"/>
    <w:rsid w:val="00927D74"/>
    <w:rsid w:val="00927E8A"/>
    <w:rsid w:val="0093043A"/>
    <w:rsid w:val="009304D7"/>
    <w:rsid w:val="009306C0"/>
    <w:rsid w:val="009307E6"/>
    <w:rsid w:val="00930862"/>
    <w:rsid w:val="0093090B"/>
    <w:rsid w:val="00930A0E"/>
    <w:rsid w:val="00930C9C"/>
    <w:rsid w:val="00930D19"/>
    <w:rsid w:val="00930F5F"/>
    <w:rsid w:val="009312BB"/>
    <w:rsid w:val="0093143F"/>
    <w:rsid w:val="00931478"/>
    <w:rsid w:val="0093148D"/>
    <w:rsid w:val="009314AF"/>
    <w:rsid w:val="0093181D"/>
    <w:rsid w:val="009318A5"/>
    <w:rsid w:val="009318C7"/>
    <w:rsid w:val="00931DFE"/>
    <w:rsid w:val="00932085"/>
    <w:rsid w:val="00932092"/>
    <w:rsid w:val="0093232B"/>
    <w:rsid w:val="00932419"/>
    <w:rsid w:val="0093281C"/>
    <w:rsid w:val="00932D4E"/>
    <w:rsid w:val="00932F4A"/>
    <w:rsid w:val="00933085"/>
    <w:rsid w:val="009330F1"/>
    <w:rsid w:val="00933190"/>
    <w:rsid w:val="00933266"/>
    <w:rsid w:val="009335CA"/>
    <w:rsid w:val="00933AFF"/>
    <w:rsid w:val="009340C7"/>
    <w:rsid w:val="00934BEE"/>
    <w:rsid w:val="00934BFC"/>
    <w:rsid w:val="00934C6C"/>
    <w:rsid w:val="00935157"/>
    <w:rsid w:val="0093537F"/>
    <w:rsid w:val="00935680"/>
    <w:rsid w:val="0093595A"/>
    <w:rsid w:val="00935BC6"/>
    <w:rsid w:val="00935E74"/>
    <w:rsid w:val="009363A6"/>
    <w:rsid w:val="00936787"/>
    <w:rsid w:val="009367DA"/>
    <w:rsid w:val="00936F27"/>
    <w:rsid w:val="0093715D"/>
    <w:rsid w:val="0093725A"/>
    <w:rsid w:val="00937281"/>
    <w:rsid w:val="00937439"/>
    <w:rsid w:val="0093748D"/>
    <w:rsid w:val="009375A1"/>
    <w:rsid w:val="0093773D"/>
    <w:rsid w:val="00937849"/>
    <w:rsid w:val="00937CC5"/>
    <w:rsid w:val="00937F14"/>
    <w:rsid w:val="00937F17"/>
    <w:rsid w:val="009400CF"/>
    <w:rsid w:val="0094012D"/>
    <w:rsid w:val="009403CC"/>
    <w:rsid w:val="00940541"/>
    <w:rsid w:val="009405A5"/>
    <w:rsid w:val="00940771"/>
    <w:rsid w:val="0094131D"/>
    <w:rsid w:val="009413D5"/>
    <w:rsid w:val="00941BA6"/>
    <w:rsid w:val="00941BC6"/>
    <w:rsid w:val="009424B6"/>
    <w:rsid w:val="00942772"/>
    <w:rsid w:val="009427F2"/>
    <w:rsid w:val="009428A7"/>
    <w:rsid w:val="0094296E"/>
    <w:rsid w:val="00942C16"/>
    <w:rsid w:val="00942E60"/>
    <w:rsid w:val="00943359"/>
    <w:rsid w:val="00943430"/>
    <w:rsid w:val="009436CF"/>
    <w:rsid w:val="00943A46"/>
    <w:rsid w:val="00943C00"/>
    <w:rsid w:val="00943C87"/>
    <w:rsid w:val="00943F8C"/>
    <w:rsid w:val="00944098"/>
    <w:rsid w:val="00944122"/>
    <w:rsid w:val="009441AB"/>
    <w:rsid w:val="009444B4"/>
    <w:rsid w:val="00944506"/>
    <w:rsid w:val="00944537"/>
    <w:rsid w:val="009447F4"/>
    <w:rsid w:val="00944988"/>
    <w:rsid w:val="00944AC6"/>
    <w:rsid w:val="00944B30"/>
    <w:rsid w:val="00944CAB"/>
    <w:rsid w:val="00944D49"/>
    <w:rsid w:val="00945021"/>
    <w:rsid w:val="00945346"/>
    <w:rsid w:val="00945906"/>
    <w:rsid w:val="00945BB2"/>
    <w:rsid w:val="00945DE3"/>
    <w:rsid w:val="00946078"/>
    <w:rsid w:val="009460BA"/>
    <w:rsid w:val="009464C0"/>
    <w:rsid w:val="00946CC7"/>
    <w:rsid w:val="00946CDF"/>
    <w:rsid w:val="00946DBE"/>
    <w:rsid w:val="00946F55"/>
    <w:rsid w:val="009470DB"/>
    <w:rsid w:val="0094716C"/>
    <w:rsid w:val="0094741E"/>
    <w:rsid w:val="009478D3"/>
    <w:rsid w:val="00947BF4"/>
    <w:rsid w:val="00947D00"/>
    <w:rsid w:val="00947E2B"/>
    <w:rsid w:val="00947FAE"/>
    <w:rsid w:val="009500B8"/>
    <w:rsid w:val="009500EF"/>
    <w:rsid w:val="0095037D"/>
    <w:rsid w:val="0095048D"/>
    <w:rsid w:val="00950567"/>
    <w:rsid w:val="009506DA"/>
    <w:rsid w:val="00950AAD"/>
    <w:rsid w:val="00950C01"/>
    <w:rsid w:val="00950D4E"/>
    <w:rsid w:val="0095109B"/>
    <w:rsid w:val="009512B2"/>
    <w:rsid w:val="0095138A"/>
    <w:rsid w:val="009516B5"/>
    <w:rsid w:val="0095182E"/>
    <w:rsid w:val="00951C76"/>
    <w:rsid w:val="00951DEB"/>
    <w:rsid w:val="0095229A"/>
    <w:rsid w:val="0095290C"/>
    <w:rsid w:val="0095292E"/>
    <w:rsid w:val="00952952"/>
    <w:rsid w:val="00952959"/>
    <w:rsid w:val="00952A10"/>
    <w:rsid w:val="00953105"/>
    <w:rsid w:val="00953A2B"/>
    <w:rsid w:val="00953B4D"/>
    <w:rsid w:val="00953C8E"/>
    <w:rsid w:val="00954198"/>
    <w:rsid w:val="009541EE"/>
    <w:rsid w:val="0095421D"/>
    <w:rsid w:val="00954413"/>
    <w:rsid w:val="0095449C"/>
    <w:rsid w:val="00954760"/>
    <w:rsid w:val="00954EEA"/>
    <w:rsid w:val="00955147"/>
    <w:rsid w:val="00955343"/>
    <w:rsid w:val="00955BE7"/>
    <w:rsid w:val="00956047"/>
    <w:rsid w:val="0095611E"/>
    <w:rsid w:val="0095662A"/>
    <w:rsid w:val="009569D5"/>
    <w:rsid w:val="00956B91"/>
    <w:rsid w:val="00957005"/>
    <w:rsid w:val="009571ED"/>
    <w:rsid w:val="00957429"/>
    <w:rsid w:val="0095763B"/>
    <w:rsid w:val="0095792C"/>
    <w:rsid w:val="00957A23"/>
    <w:rsid w:val="009601FD"/>
    <w:rsid w:val="009603AF"/>
    <w:rsid w:val="009604E2"/>
    <w:rsid w:val="00960652"/>
    <w:rsid w:val="00960712"/>
    <w:rsid w:val="00960716"/>
    <w:rsid w:val="0096084E"/>
    <w:rsid w:val="00960A0E"/>
    <w:rsid w:val="00960A12"/>
    <w:rsid w:val="00960CF9"/>
    <w:rsid w:val="00960D7E"/>
    <w:rsid w:val="00960F63"/>
    <w:rsid w:val="00960FF0"/>
    <w:rsid w:val="00961092"/>
    <w:rsid w:val="00961343"/>
    <w:rsid w:val="009613B2"/>
    <w:rsid w:val="009616D8"/>
    <w:rsid w:val="00961816"/>
    <w:rsid w:val="00961F71"/>
    <w:rsid w:val="0096245D"/>
    <w:rsid w:val="009624E4"/>
    <w:rsid w:val="0096254A"/>
    <w:rsid w:val="00962693"/>
    <w:rsid w:val="00962A31"/>
    <w:rsid w:val="00962B09"/>
    <w:rsid w:val="00962E22"/>
    <w:rsid w:val="00962F44"/>
    <w:rsid w:val="00962F4F"/>
    <w:rsid w:val="00963068"/>
    <w:rsid w:val="0096347C"/>
    <w:rsid w:val="009635B6"/>
    <w:rsid w:val="00963652"/>
    <w:rsid w:val="0096366C"/>
    <w:rsid w:val="009637F7"/>
    <w:rsid w:val="00963B20"/>
    <w:rsid w:val="00963D5B"/>
    <w:rsid w:val="00963DDB"/>
    <w:rsid w:val="00963E67"/>
    <w:rsid w:val="00963F26"/>
    <w:rsid w:val="00963FF8"/>
    <w:rsid w:val="009641CE"/>
    <w:rsid w:val="0096447D"/>
    <w:rsid w:val="009644FE"/>
    <w:rsid w:val="00964762"/>
    <w:rsid w:val="00964763"/>
    <w:rsid w:val="00964A59"/>
    <w:rsid w:val="00964B1E"/>
    <w:rsid w:val="00964BBF"/>
    <w:rsid w:val="00964C02"/>
    <w:rsid w:val="00964D00"/>
    <w:rsid w:val="00965B95"/>
    <w:rsid w:val="00965DF4"/>
    <w:rsid w:val="00965F59"/>
    <w:rsid w:val="009662EE"/>
    <w:rsid w:val="009662F3"/>
    <w:rsid w:val="009669E4"/>
    <w:rsid w:val="00966A48"/>
    <w:rsid w:val="00966AB8"/>
    <w:rsid w:val="00966D85"/>
    <w:rsid w:val="00966F23"/>
    <w:rsid w:val="0096707D"/>
    <w:rsid w:val="00967493"/>
    <w:rsid w:val="00967617"/>
    <w:rsid w:val="00967878"/>
    <w:rsid w:val="009679F0"/>
    <w:rsid w:val="00967A95"/>
    <w:rsid w:val="00967B3C"/>
    <w:rsid w:val="00967DAB"/>
    <w:rsid w:val="00970258"/>
    <w:rsid w:val="0097036F"/>
    <w:rsid w:val="009705E8"/>
    <w:rsid w:val="009707E5"/>
    <w:rsid w:val="00970B4D"/>
    <w:rsid w:val="00970F48"/>
    <w:rsid w:val="009710F7"/>
    <w:rsid w:val="009713D1"/>
    <w:rsid w:val="00971B3F"/>
    <w:rsid w:val="00971DAE"/>
    <w:rsid w:val="0097224C"/>
    <w:rsid w:val="00972357"/>
    <w:rsid w:val="009725FF"/>
    <w:rsid w:val="009726D8"/>
    <w:rsid w:val="0097270C"/>
    <w:rsid w:val="009727C9"/>
    <w:rsid w:val="009729E0"/>
    <w:rsid w:val="00972D5C"/>
    <w:rsid w:val="00972FA4"/>
    <w:rsid w:val="0097315B"/>
    <w:rsid w:val="00973171"/>
    <w:rsid w:val="009732E8"/>
    <w:rsid w:val="009736CE"/>
    <w:rsid w:val="00973793"/>
    <w:rsid w:val="009737FF"/>
    <w:rsid w:val="00973836"/>
    <w:rsid w:val="00973C06"/>
    <w:rsid w:val="00973CAC"/>
    <w:rsid w:val="00973CE5"/>
    <w:rsid w:val="009740E4"/>
    <w:rsid w:val="0097424C"/>
    <w:rsid w:val="0097446B"/>
    <w:rsid w:val="0097470D"/>
    <w:rsid w:val="00974DFE"/>
    <w:rsid w:val="00975602"/>
    <w:rsid w:val="00975FBD"/>
    <w:rsid w:val="00976161"/>
    <w:rsid w:val="00976306"/>
    <w:rsid w:val="009763FF"/>
    <w:rsid w:val="0097677B"/>
    <w:rsid w:val="00976C78"/>
    <w:rsid w:val="00976EF2"/>
    <w:rsid w:val="00976F1D"/>
    <w:rsid w:val="009772CA"/>
    <w:rsid w:val="00977341"/>
    <w:rsid w:val="009774EE"/>
    <w:rsid w:val="00977545"/>
    <w:rsid w:val="00977CCB"/>
    <w:rsid w:val="00977FAD"/>
    <w:rsid w:val="0098000C"/>
    <w:rsid w:val="00980462"/>
    <w:rsid w:val="00980678"/>
    <w:rsid w:val="00980BEC"/>
    <w:rsid w:val="00980EA4"/>
    <w:rsid w:val="009815B9"/>
    <w:rsid w:val="00981731"/>
    <w:rsid w:val="009818F3"/>
    <w:rsid w:val="00981C21"/>
    <w:rsid w:val="00981DAD"/>
    <w:rsid w:val="00981F3E"/>
    <w:rsid w:val="00981F92"/>
    <w:rsid w:val="00982345"/>
    <w:rsid w:val="00982349"/>
    <w:rsid w:val="009823FA"/>
    <w:rsid w:val="009824C7"/>
    <w:rsid w:val="00982539"/>
    <w:rsid w:val="0098265A"/>
    <w:rsid w:val="00982787"/>
    <w:rsid w:val="0098291C"/>
    <w:rsid w:val="00982A12"/>
    <w:rsid w:val="00983036"/>
    <w:rsid w:val="009830E4"/>
    <w:rsid w:val="009833AC"/>
    <w:rsid w:val="00983483"/>
    <w:rsid w:val="0098366B"/>
    <w:rsid w:val="009836BA"/>
    <w:rsid w:val="00983B0C"/>
    <w:rsid w:val="009840EF"/>
    <w:rsid w:val="0098447B"/>
    <w:rsid w:val="0098507A"/>
    <w:rsid w:val="009851C3"/>
    <w:rsid w:val="00985451"/>
    <w:rsid w:val="00985BA6"/>
    <w:rsid w:val="00985FD3"/>
    <w:rsid w:val="009861B0"/>
    <w:rsid w:val="00986389"/>
    <w:rsid w:val="00986892"/>
    <w:rsid w:val="00986A71"/>
    <w:rsid w:val="00986B32"/>
    <w:rsid w:val="00986D3F"/>
    <w:rsid w:val="00986D6F"/>
    <w:rsid w:val="00986F2B"/>
    <w:rsid w:val="00986F56"/>
    <w:rsid w:val="00987234"/>
    <w:rsid w:val="00987674"/>
    <w:rsid w:val="00987711"/>
    <w:rsid w:val="009877A8"/>
    <w:rsid w:val="00987841"/>
    <w:rsid w:val="00987919"/>
    <w:rsid w:val="00987920"/>
    <w:rsid w:val="0098792A"/>
    <w:rsid w:val="00987E32"/>
    <w:rsid w:val="009901DF"/>
    <w:rsid w:val="00990411"/>
    <w:rsid w:val="00990478"/>
    <w:rsid w:val="00990627"/>
    <w:rsid w:val="0099064C"/>
    <w:rsid w:val="00990713"/>
    <w:rsid w:val="00990721"/>
    <w:rsid w:val="00990813"/>
    <w:rsid w:val="00990D8B"/>
    <w:rsid w:val="0099113E"/>
    <w:rsid w:val="009912E4"/>
    <w:rsid w:val="009913B3"/>
    <w:rsid w:val="0099144D"/>
    <w:rsid w:val="00991B13"/>
    <w:rsid w:val="0099265F"/>
    <w:rsid w:val="00992B75"/>
    <w:rsid w:val="00992E50"/>
    <w:rsid w:val="00993247"/>
    <w:rsid w:val="00993667"/>
    <w:rsid w:val="00993A34"/>
    <w:rsid w:val="00993B9E"/>
    <w:rsid w:val="00993B9F"/>
    <w:rsid w:val="00993C78"/>
    <w:rsid w:val="00993E47"/>
    <w:rsid w:val="00994109"/>
    <w:rsid w:val="0099467C"/>
    <w:rsid w:val="0099468A"/>
    <w:rsid w:val="009949DC"/>
    <w:rsid w:val="00994BB1"/>
    <w:rsid w:val="00994C94"/>
    <w:rsid w:val="00994F86"/>
    <w:rsid w:val="00995054"/>
    <w:rsid w:val="009951D0"/>
    <w:rsid w:val="009954AA"/>
    <w:rsid w:val="00995695"/>
    <w:rsid w:val="00995838"/>
    <w:rsid w:val="00995A50"/>
    <w:rsid w:val="00996835"/>
    <w:rsid w:val="009968B6"/>
    <w:rsid w:val="00996B17"/>
    <w:rsid w:val="00996CBD"/>
    <w:rsid w:val="00996D5D"/>
    <w:rsid w:val="00996D62"/>
    <w:rsid w:val="00996D95"/>
    <w:rsid w:val="00997131"/>
    <w:rsid w:val="009971AC"/>
    <w:rsid w:val="0099726B"/>
    <w:rsid w:val="00997867"/>
    <w:rsid w:val="00997D9F"/>
    <w:rsid w:val="009A0415"/>
    <w:rsid w:val="009A0466"/>
    <w:rsid w:val="009A04EF"/>
    <w:rsid w:val="009A04F6"/>
    <w:rsid w:val="009A0678"/>
    <w:rsid w:val="009A087F"/>
    <w:rsid w:val="009A0BF2"/>
    <w:rsid w:val="009A0E9D"/>
    <w:rsid w:val="009A1444"/>
    <w:rsid w:val="009A160F"/>
    <w:rsid w:val="009A1806"/>
    <w:rsid w:val="009A1875"/>
    <w:rsid w:val="009A18BB"/>
    <w:rsid w:val="009A1B86"/>
    <w:rsid w:val="009A1BC8"/>
    <w:rsid w:val="009A1E30"/>
    <w:rsid w:val="009A21CF"/>
    <w:rsid w:val="009A2490"/>
    <w:rsid w:val="009A2676"/>
    <w:rsid w:val="009A2A68"/>
    <w:rsid w:val="009A2C4D"/>
    <w:rsid w:val="009A30CA"/>
    <w:rsid w:val="009A3122"/>
    <w:rsid w:val="009A32AD"/>
    <w:rsid w:val="009A339C"/>
    <w:rsid w:val="009A360E"/>
    <w:rsid w:val="009A37A7"/>
    <w:rsid w:val="009A388B"/>
    <w:rsid w:val="009A3A17"/>
    <w:rsid w:val="009A3A43"/>
    <w:rsid w:val="009A3BCA"/>
    <w:rsid w:val="009A3DE5"/>
    <w:rsid w:val="009A436A"/>
    <w:rsid w:val="009A4393"/>
    <w:rsid w:val="009A4578"/>
    <w:rsid w:val="009A45A4"/>
    <w:rsid w:val="009A45CE"/>
    <w:rsid w:val="009A4734"/>
    <w:rsid w:val="009A4776"/>
    <w:rsid w:val="009A497F"/>
    <w:rsid w:val="009A49ED"/>
    <w:rsid w:val="009A4AA1"/>
    <w:rsid w:val="009A4C38"/>
    <w:rsid w:val="009A4C8B"/>
    <w:rsid w:val="009A4EA0"/>
    <w:rsid w:val="009A5202"/>
    <w:rsid w:val="009A547B"/>
    <w:rsid w:val="009A5604"/>
    <w:rsid w:val="009A5B04"/>
    <w:rsid w:val="009A5CAF"/>
    <w:rsid w:val="009A5FD6"/>
    <w:rsid w:val="009A6032"/>
    <w:rsid w:val="009A6528"/>
    <w:rsid w:val="009A663C"/>
    <w:rsid w:val="009A69DE"/>
    <w:rsid w:val="009A6A66"/>
    <w:rsid w:val="009A6C9C"/>
    <w:rsid w:val="009A6D85"/>
    <w:rsid w:val="009A740F"/>
    <w:rsid w:val="009A79B4"/>
    <w:rsid w:val="009A7B79"/>
    <w:rsid w:val="009A7CC7"/>
    <w:rsid w:val="009A7CD0"/>
    <w:rsid w:val="009A7D6B"/>
    <w:rsid w:val="009A7D7C"/>
    <w:rsid w:val="009A7F5D"/>
    <w:rsid w:val="009B03C3"/>
    <w:rsid w:val="009B0548"/>
    <w:rsid w:val="009B063A"/>
    <w:rsid w:val="009B09A4"/>
    <w:rsid w:val="009B0C66"/>
    <w:rsid w:val="009B0CA7"/>
    <w:rsid w:val="009B0FE2"/>
    <w:rsid w:val="009B1127"/>
    <w:rsid w:val="009B131D"/>
    <w:rsid w:val="009B13EF"/>
    <w:rsid w:val="009B157C"/>
    <w:rsid w:val="009B1600"/>
    <w:rsid w:val="009B1D52"/>
    <w:rsid w:val="009B1DB5"/>
    <w:rsid w:val="009B1F54"/>
    <w:rsid w:val="009B2317"/>
    <w:rsid w:val="009B2522"/>
    <w:rsid w:val="009B282B"/>
    <w:rsid w:val="009B286F"/>
    <w:rsid w:val="009B2A5F"/>
    <w:rsid w:val="009B2E74"/>
    <w:rsid w:val="009B2EBB"/>
    <w:rsid w:val="009B2EFC"/>
    <w:rsid w:val="009B3366"/>
    <w:rsid w:val="009B3383"/>
    <w:rsid w:val="009B3681"/>
    <w:rsid w:val="009B39BD"/>
    <w:rsid w:val="009B3A05"/>
    <w:rsid w:val="009B3D3B"/>
    <w:rsid w:val="009B4028"/>
    <w:rsid w:val="009B40E7"/>
    <w:rsid w:val="009B4323"/>
    <w:rsid w:val="009B43AA"/>
    <w:rsid w:val="009B45E9"/>
    <w:rsid w:val="009B465D"/>
    <w:rsid w:val="009B46FE"/>
    <w:rsid w:val="009B4EFD"/>
    <w:rsid w:val="009B5109"/>
    <w:rsid w:val="009B5459"/>
    <w:rsid w:val="009B54BD"/>
    <w:rsid w:val="009B55D1"/>
    <w:rsid w:val="009B568F"/>
    <w:rsid w:val="009B58C1"/>
    <w:rsid w:val="009B5A4D"/>
    <w:rsid w:val="009B5FD5"/>
    <w:rsid w:val="009B6124"/>
    <w:rsid w:val="009B634E"/>
    <w:rsid w:val="009B645E"/>
    <w:rsid w:val="009B6B40"/>
    <w:rsid w:val="009B6CB8"/>
    <w:rsid w:val="009B6DD4"/>
    <w:rsid w:val="009B6EDE"/>
    <w:rsid w:val="009B70FB"/>
    <w:rsid w:val="009B7759"/>
    <w:rsid w:val="009B77C8"/>
    <w:rsid w:val="009B785C"/>
    <w:rsid w:val="009B7911"/>
    <w:rsid w:val="009B7B36"/>
    <w:rsid w:val="009B7C6B"/>
    <w:rsid w:val="009B7CCA"/>
    <w:rsid w:val="009B7D5B"/>
    <w:rsid w:val="009B7DBF"/>
    <w:rsid w:val="009C00C5"/>
    <w:rsid w:val="009C01D9"/>
    <w:rsid w:val="009C099B"/>
    <w:rsid w:val="009C0A49"/>
    <w:rsid w:val="009C0D63"/>
    <w:rsid w:val="009C1050"/>
    <w:rsid w:val="009C147D"/>
    <w:rsid w:val="009C1658"/>
    <w:rsid w:val="009C16E4"/>
    <w:rsid w:val="009C1746"/>
    <w:rsid w:val="009C174F"/>
    <w:rsid w:val="009C196D"/>
    <w:rsid w:val="009C1A38"/>
    <w:rsid w:val="009C1D07"/>
    <w:rsid w:val="009C1DE6"/>
    <w:rsid w:val="009C1EF7"/>
    <w:rsid w:val="009C20AE"/>
    <w:rsid w:val="009C22A6"/>
    <w:rsid w:val="009C239C"/>
    <w:rsid w:val="009C2426"/>
    <w:rsid w:val="009C2443"/>
    <w:rsid w:val="009C24E9"/>
    <w:rsid w:val="009C26F6"/>
    <w:rsid w:val="009C2B33"/>
    <w:rsid w:val="009C2CFE"/>
    <w:rsid w:val="009C2D9C"/>
    <w:rsid w:val="009C335A"/>
    <w:rsid w:val="009C38D7"/>
    <w:rsid w:val="009C3C66"/>
    <w:rsid w:val="009C3FF8"/>
    <w:rsid w:val="009C4260"/>
    <w:rsid w:val="009C447F"/>
    <w:rsid w:val="009C44DC"/>
    <w:rsid w:val="009C45FA"/>
    <w:rsid w:val="009C485F"/>
    <w:rsid w:val="009C4B14"/>
    <w:rsid w:val="009C4DD9"/>
    <w:rsid w:val="009C4E7A"/>
    <w:rsid w:val="009C538D"/>
    <w:rsid w:val="009C551E"/>
    <w:rsid w:val="009C5CB4"/>
    <w:rsid w:val="009C5DE9"/>
    <w:rsid w:val="009C5E0F"/>
    <w:rsid w:val="009C62E0"/>
    <w:rsid w:val="009C665D"/>
    <w:rsid w:val="009C6722"/>
    <w:rsid w:val="009C681D"/>
    <w:rsid w:val="009C68C6"/>
    <w:rsid w:val="009C6A8B"/>
    <w:rsid w:val="009C7124"/>
    <w:rsid w:val="009C720B"/>
    <w:rsid w:val="009C726F"/>
    <w:rsid w:val="009C77E5"/>
    <w:rsid w:val="009C784B"/>
    <w:rsid w:val="009C7B62"/>
    <w:rsid w:val="009C7E92"/>
    <w:rsid w:val="009C7FDB"/>
    <w:rsid w:val="009D051A"/>
    <w:rsid w:val="009D071F"/>
    <w:rsid w:val="009D0A2E"/>
    <w:rsid w:val="009D0C00"/>
    <w:rsid w:val="009D1070"/>
    <w:rsid w:val="009D121C"/>
    <w:rsid w:val="009D12D2"/>
    <w:rsid w:val="009D1398"/>
    <w:rsid w:val="009D1472"/>
    <w:rsid w:val="009D163E"/>
    <w:rsid w:val="009D16DB"/>
    <w:rsid w:val="009D18E7"/>
    <w:rsid w:val="009D1A35"/>
    <w:rsid w:val="009D1A9E"/>
    <w:rsid w:val="009D1C0B"/>
    <w:rsid w:val="009D1EA1"/>
    <w:rsid w:val="009D2419"/>
    <w:rsid w:val="009D24F0"/>
    <w:rsid w:val="009D2827"/>
    <w:rsid w:val="009D2C8A"/>
    <w:rsid w:val="009D2E5A"/>
    <w:rsid w:val="009D3109"/>
    <w:rsid w:val="009D3219"/>
    <w:rsid w:val="009D3338"/>
    <w:rsid w:val="009D3C51"/>
    <w:rsid w:val="009D441E"/>
    <w:rsid w:val="009D4641"/>
    <w:rsid w:val="009D491D"/>
    <w:rsid w:val="009D4981"/>
    <w:rsid w:val="009D4B53"/>
    <w:rsid w:val="009D4BF8"/>
    <w:rsid w:val="009D4CFB"/>
    <w:rsid w:val="009D4D4B"/>
    <w:rsid w:val="009D5077"/>
    <w:rsid w:val="009D50BB"/>
    <w:rsid w:val="009D5696"/>
    <w:rsid w:val="009D573B"/>
    <w:rsid w:val="009D573F"/>
    <w:rsid w:val="009D5C15"/>
    <w:rsid w:val="009D5CCD"/>
    <w:rsid w:val="009D5CF9"/>
    <w:rsid w:val="009D6158"/>
    <w:rsid w:val="009D6161"/>
    <w:rsid w:val="009D64E9"/>
    <w:rsid w:val="009D66F5"/>
    <w:rsid w:val="009D67D4"/>
    <w:rsid w:val="009D6CA4"/>
    <w:rsid w:val="009D6D71"/>
    <w:rsid w:val="009D7169"/>
    <w:rsid w:val="009D71CB"/>
    <w:rsid w:val="009D7219"/>
    <w:rsid w:val="009D73B6"/>
    <w:rsid w:val="009D7562"/>
    <w:rsid w:val="009D7758"/>
    <w:rsid w:val="009D7835"/>
    <w:rsid w:val="009D7C87"/>
    <w:rsid w:val="009D7F42"/>
    <w:rsid w:val="009D7FC3"/>
    <w:rsid w:val="009E035A"/>
    <w:rsid w:val="009E05F3"/>
    <w:rsid w:val="009E07A7"/>
    <w:rsid w:val="009E0B1C"/>
    <w:rsid w:val="009E0B73"/>
    <w:rsid w:val="009E0B90"/>
    <w:rsid w:val="009E0CB8"/>
    <w:rsid w:val="009E0D6A"/>
    <w:rsid w:val="009E0F64"/>
    <w:rsid w:val="009E1468"/>
    <w:rsid w:val="009E1538"/>
    <w:rsid w:val="009E172A"/>
    <w:rsid w:val="009E17BA"/>
    <w:rsid w:val="009E1963"/>
    <w:rsid w:val="009E19D1"/>
    <w:rsid w:val="009E2020"/>
    <w:rsid w:val="009E220A"/>
    <w:rsid w:val="009E2249"/>
    <w:rsid w:val="009E29B1"/>
    <w:rsid w:val="009E2A09"/>
    <w:rsid w:val="009E2C1B"/>
    <w:rsid w:val="009E2D3B"/>
    <w:rsid w:val="009E2D83"/>
    <w:rsid w:val="009E31E7"/>
    <w:rsid w:val="009E3243"/>
    <w:rsid w:val="009E3368"/>
    <w:rsid w:val="009E33F1"/>
    <w:rsid w:val="009E364E"/>
    <w:rsid w:val="009E369D"/>
    <w:rsid w:val="009E37BE"/>
    <w:rsid w:val="009E37DE"/>
    <w:rsid w:val="009E3855"/>
    <w:rsid w:val="009E38FD"/>
    <w:rsid w:val="009E394A"/>
    <w:rsid w:val="009E395A"/>
    <w:rsid w:val="009E3EBE"/>
    <w:rsid w:val="009E4205"/>
    <w:rsid w:val="009E44E7"/>
    <w:rsid w:val="009E45D5"/>
    <w:rsid w:val="009E4705"/>
    <w:rsid w:val="009E4737"/>
    <w:rsid w:val="009E4873"/>
    <w:rsid w:val="009E48F8"/>
    <w:rsid w:val="009E4C27"/>
    <w:rsid w:val="009E4C40"/>
    <w:rsid w:val="009E4CE4"/>
    <w:rsid w:val="009E5043"/>
    <w:rsid w:val="009E50B6"/>
    <w:rsid w:val="009E5386"/>
    <w:rsid w:val="009E539E"/>
    <w:rsid w:val="009E54CE"/>
    <w:rsid w:val="009E5685"/>
    <w:rsid w:val="009E5FC1"/>
    <w:rsid w:val="009E6630"/>
    <w:rsid w:val="009E69D7"/>
    <w:rsid w:val="009E6A0D"/>
    <w:rsid w:val="009E6B4B"/>
    <w:rsid w:val="009E6CE3"/>
    <w:rsid w:val="009E6DEE"/>
    <w:rsid w:val="009E6EE3"/>
    <w:rsid w:val="009E6F0E"/>
    <w:rsid w:val="009E6F8F"/>
    <w:rsid w:val="009E6FCB"/>
    <w:rsid w:val="009E702E"/>
    <w:rsid w:val="009E7139"/>
    <w:rsid w:val="009E724A"/>
    <w:rsid w:val="009E72DA"/>
    <w:rsid w:val="009E7637"/>
    <w:rsid w:val="009E777C"/>
    <w:rsid w:val="009E7895"/>
    <w:rsid w:val="009F003F"/>
    <w:rsid w:val="009F07B9"/>
    <w:rsid w:val="009F0A1C"/>
    <w:rsid w:val="009F0B67"/>
    <w:rsid w:val="009F0CD4"/>
    <w:rsid w:val="009F0DB6"/>
    <w:rsid w:val="009F0DBA"/>
    <w:rsid w:val="009F0E25"/>
    <w:rsid w:val="009F0F32"/>
    <w:rsid w:val="009F0F40"/>
    <w:rsid w:val="009F16DB"/>
    <w:rsid w:val="009F1A6C"/>
    <w:rsid w:val="009F1CB1"/>
    <w:rsid w:val="009F20B0"/>
    <w:rsid w:val="009F219B"/>
    <w:rsid w:val="009F23EC"/>
    <w:rsid w:val="009F244D"/>
    <w:rsid w:val="009F2637"/>
    <w:rsid w:val="009F3292"/>
    <w:rsid w:val="009F32C3"/>
    <w:rsid w:val="009F32F6"/>
    <w:rsid w:val="009F3316"/>
    <w:rsid w:val="009F33A7"/>
    <w:rsid w:val="009F34D9"/>
    <w:rsid w:val="009F35D7"/>
    <w:rsid w:val="009F3640"/>
    <w:rsid w:val="009F3800"/>
    <w:rsid w:val="009F3DDB"/>
    <w:rsid w:val="009F3FE5"/>
    <w:rsid w:val="009F40B7"/>
    <w:rsid w:val="009F42D9"/>
    <w:rsid w:val="009F43E8"/>
    <w:rsid w:val="009F46B5"/>
    <w:rsid w:val="009F4A41"/>
    <w:rsid w:val="009F50F3"/>
    <w:rsid w:val="009F5157"/>
    <w:rsid w:val="009F523F"/>
    <w:rsid w:val="009F524B"/>
    <w:rsid w:val="009F5AE7"/>
    <w:rsid w:val="009F5CC3"/>
    <w:rsid w:val="009F5CC9"/>
    <w:rsid w:val="009F5FCC"/>
    <w:rsid w:val="009F63E3"/>
    <w:rsid w:val="009F65F6"/>
    <w:rsid w:val="009F68E5"/>
    <w:rsid w:val="009F6B4B"/>
    <w:rsid w:val="009F6D19"/>
    <w:rsid w:val="009F7019"/>
    <w:rsid w:val="009F706F"/>
    <w:rsid w:val="009F71B8"/>
    <w:rsid w:val="009F741F"/>
    <w:rsid w:val="009F7490"/>
    <w:rsid w:val="009F74F6"/>
    <w:rsid w:val="009F760B"/>
    <w:rsid w:val="009F7793"/>
    <w:rsid w:val="009F78DD"/>
    <w:rsid w:val="009F7A8F"/>
    <w:rsid w:val="009F7CF6"/>
    <w:rsid w:val="009F7D8E"/>
    <w:rsid w:val="00A007D5"/>
    <w:rsid w:val="00A00845"/>
    <w:rsid w:val="00A0125F"/>
    <w:rsid w:val="00A01330"/>
    <w:rsid w:val="00A014D9"/>
    <w:rsid w:val="00A01548"/>
    <w:rsid w:val="00A016C2"/>
    <w:rsid w:val="00A01BC2"/>
    <w:rsid w:val="00A01C4B"/>
    <w:rsid w:val="00A01CC0"/>
    <w:rsid w:val="00A01D45"/>
    <w:rsid w:val="00A01DF6"/>
    <w:rsid w:val="00A01FB6"/>
    <w:rsid w:val="00A020F0"/>
    <w:rsid w:val="00A021B9"/>
    <w:rsid w:val="00A0222E"/>
    <w:rsid w:val="00A023CE"/>
    <w:rsid w:val="00A02B36"/>
    <w:rsid w:val="00A02BA5"/>
    <w:rsid w:val="00A02C61"/>
    <w:rsid w:val="00A02F2E"/>
    <w:rsid w:val="00A03042"/>
    <w:rsid w:val="00A0330C"/>
    <w:rsid w:val="00A03349"/>
    <w:rsid w:val="00A0361E"/>
    <w:rsid w:val="00A03634"/>
    <w:rsid w:val="00A036B9"/>
    <w:rsid w:val="00A03714"/>
    <w:rsid w:val="00A03A3E"/>
    <w:rsid w:val="00A03A85"/>
    <w:rsid w:val="00A03A97"/>
    <w:rsid w:val="00A03B1D"/>
    <w:rsid w:val="00A03EFF"/>
    <w:rsid w:val="00A046E0"/>
    <w:rsid w:val="00A04A0E"/>
    <w:rsid w:val="00A04D58"/>
    <w:rsid w:val="00A054B9"/>
    <w:rsid w:val="00A055BF"/>
    <w:rsid w:val="00A055E7"/>
    <w:rsid w:val="00A0584F"/>
    <w:rsid w:val="00A05CC5"/>
    <w:rsid w:val="00A05DBB"/>
    <w:rsid w:val="00A05F1E"/>
    <w:rsid w:val="00A06265"/>
    <w:rsid w:val="00A067A3"/>
    <w:rsid w:val="00A067C6"/>
    <w:rsid w:val="00A069F4"/>
    <w:rsid w:val="00A069F5"/>
    <w:rsid w:val="00A06B17"/>
    <w:rsid w:val="00A06D28"/>
    <w:rsid w:val="00A06DCF"/>
    <w:rsid w:val="00A06DEA"/>
    <w:rsid w:val="00A070F5"/>
    <w:rsid w:val="00A07164"/>
    <w:rsid w:val="00A071BB"/>
    <w:rsid w:val="00A07566"/>
    <w:rsid w:val="00A07645"/>
    <w:rsid w:val="00A076F8"/>
    <w:rsid w:val="00A07791"/>
    <w:rsid w:val="00A07B8E"/>
    <w:rsid w:val="00A07BE7"/>
    <w:rsid w:val="00A07CB5"/>
    <w:rsid w:val="00A07CC8"/>
    <w:rsid w:val="00A07CE7"/>
    <w:rsid w:val="00A1038E"/>
    <w:rsid w:val="00A1040F"/>
    <w:rsid w:val="00A107AF"/>
    <w:rsid w:val="00A107C0"/>
    <w:rsid w:val="00A108E3"/>
    <w:rsid w:val="00A109A9"/>
    <w:rsid w:val="00A10CBF"/>
    <w:rsid w:val="00A10E03"/>
    <w:rsid w:val="00A10E16"/>
    <w:rsid w:val="00A10EE0"/>
    <w:rsid w:val="00A10EE1"/>
    <w:rsid w:val="00A10F8D"/>
    <w:rsid w:val="00A10FA1"/>
    <w:rsid w:val="00A11008"/>
    <w:rsid w:val="00A11331"/>
    <w:rsid w:val="00A119C4"/>
    <w:rsid w:val="00A11DA9"/>
    <w:rsid w:val="00A11E9F"/>
    <w:rsid w:val="00A11EC6"/>
    <w:rsid w:val="00A12067"/>
    <w:rsid w:val="00A12334"/>
    <w:rsid w:val="00A124A8"/>
    <w:rsid w:val="00A12659"/>
    <w:rsid w:val="00A12718"/>
    <w:rsid w:val="00A12D11"/>
    <w:rsid w:val="00A12D3C"/>
    <w:rsid w:val="00A13142"/>
    <w:rsid w:val="00A134DB"/>
    <w:rsid w:val="00A136B1"/>
    <w:rsid w:val="00A136F4"/>
    <w:rsid w:val="00A137C1"/>
    <w:rsid w:val="00A1386B"/>
    <w:rsid w:val="00A13954"/>
    <w:rsid w:val="00A13A24"/>
    <w:rsid w:val="00A1401E"/>
    <w:rsid w:val="00A1408D"/>
    <w:rsid w:val="00A14281"/>
    <w:rsid w:val="00A14457"/>
    <w:rsid w:val="00A144B9"/>
    <w:rsid w:val="00A14A25"/>
    <w:rsid w:val="00A14AEE"/>
    <w:rsid w:val="00A14DF5"/>
    <w:rsid w:val="00A14EE2"/>
    <w:rsid w:val="00A15346"/>
    <w:rsid w:val="00A154CD"/>
    <w:rsid w:val="00A154D8"/>
    <w:rsid w:val="00A15638"/>
    <w:rsid w:val="00A15B67"/>
    <w:rsid w:val="00A15D7B"/>
    <w:rsid w:val="00A160B4"/>
    <w:rsid w:val="00A1627E"/>
    <w:rsid w:val="00A16761"/>
    <w:rsid w:val="00A16796"/>
    <w:rsid w:val="00A16AD7"/>
    <w:rsid w:val="00A16B60"/>
    <w:rsid w:val="00A16D73"/>
    <w:rsid w:val="00A16F40"/>
    <w:rsid w:val="00A170C0"/>
    <w:rsid w:val="00A170C1"/>
    <w:rsid w:val="00A1740D"/>
    <w:rsid w:val="00A1741B"/>
    <w:rsid w:val="00A1750B"/>
    <w:rsid w:val="00A17642"/>
    <w:rsid w:val="00A176D2"/>
    <w:rsid w:val="00A177E3"/>
    <w:rsid w:val="00A1790C"/>
    <w:rsid w:val="00A17EA0"/>
    <w:rsid w:val="00A17FAA"/>
    <w:rsid w:val="00A202DC"/>
    <w:rsid w:val="00A206BF"/>
    <w:rsid w:val="00A206EB"/>
    <w:rsid w:val="00A208EB"/>
    <w:rsid w:val="00A209B1"/>
    <w:rsid w:val="00A209E8"/>
    <w:rsid w:val="00A20B37"/>
    <w:rsid w:val="00A20BBC"/>
    <w:rsid w:val="00A2119C"/>
    <w:rsid w:val="00A21309"/>
    <w:rsid w:val="00A2199A"/>
    <w:rsid w:val="00A21B96"/>
    <w:rsid w:val="00A21BBA"/>
    <w:rsid w:val="00A21CE0"/>
    <w:rsid w:val="00A21EFF"/>
    <w:rsid w:val="00A21FA6"/>
    <w:rsid w:val="00A220C2"/>
    <w:rsid w:val="00A22165"/>
    <w:rsid w:val="00A22287"/>
    <w:rsid w:val="00A224B1"/>
    <w:rsid w:val="00A226AE"/>
    <w:rsid w:val="00A228CF"/>
    <w:rsid w:val="00A228D2"/>
    <w:rsid w:val="00A2299C"/>
    <w:rsid w:val="00A22AC7"/>
    <w:rsid w:val="00A22AE5"/>
    <w:rsid w:val="00A2338C"/>
    <w:rsid w:val="00A23438"/>
    <w:rsid w:val="00A23C7C"/>
    <w:rsid w:val="00A23C84"/>
    <w:rsid w:val="00A23CA1"/>
    <w:rsid w:val="00A23D96"/>
    <w:rsid w:val="00A23EEE"/>
    <w:rsid w:val="00A2405D"/>
    <w:rsid w:val="00A24097"/>
    <w:rsid w:val="00A243BD"/>
    <w:rsid w:val="00A2446C"/>
    <w:rsid w:val="00A2493C"/>
    <w:rsid w:val="00A24D79"/>
    <w:rsid w:val="00A24F67"/>
    <w:rsid w:val="00A2510D"/>
    <w:rsid w:val="00A251BB"/>
    <w:rsid w:val="00A251FE"/>
    <w:rsid w:val="00A25480"/>
    <w:rsid w:val="00A25987"/>
    <w:rsid w:val="00A25A14"/>
    <w:rsid w:val="00A25AE5"/>
    <w:rsid w:val="00A25C1F"/>
    <w:rsid w:val="00A26049"/>
    <w:rsid w:val="00A2607E"/>
    <w:rsid w:val="00A260ED"/>
    <w:rsid w:val="00A2610B"/>
    <w:rsid w:val="00A26292"/>
    <w:rsid w:val="00A269F9"/>
    <w:rsid w:val="00A2713F"/>
    <w:rsid w:val="00A273C2"/>
    <w:rsid w:val="00A273DB"/>
    <w:rsid w:val="00A273E7"/>
    <w:rsid w:val="00A273F2"/>
    <w:rsid w:val="00A27493"/>
    <w:rsid w:val="00A277E1"/>
    <w:rsid w:val="00A279AC"/>
    <w:rsid w:val="00A27A80"/>
    <w:rsid w:val="00A27C22"/>
    <w:rsid w:val="00A27F2F"/>
    <w:rsid w:val="00A27FE9"/>
    <w:rsid w:val="00A300C5"/>
    <w:rsid w:val="00A3042A"/>
    <w:rsid w:val="00A3057D"/>
    <w:rsid w:val="00A307D4"/>
    <w:rsid w:val="00A30819"/>
    <w:rsid w:val="00A30B94"/>
    <w:rsid w:val="00A30BEC"/>
    <w:rsid w:val="00A30D5B"/>
    <w:rsid w:val="00A30FDD"/>
    <w:rsid w:val="00A310D0"/>
    <w:rsid w:val="00A311B4"/>
    <w:rsid w:val="00A314DA"/>
    <w:rsid w:val="00A31C69"/>
    <w:rsid w:val="00A31CEE"/>
    <w:rsid w:val="00A31FA5"/>
    <w:rsid w:val="00A32042"/>
    <w:rsid w:val="00A32060"/>
    <w:rsid w:val="00A3220A"/>
    <w:rsid w:val="00A3238C"/>
    <w:rsid w:val="00A32515"/>
    <w:rsid w:val="00A326B1"/>
    <w:rsid w:val="00A3286B"/>
    <w:rsid w:val="00A32CBD"/>
    <w:rsid w:val="00A32DB1"/>
    <w:rsid w:val="00A32DF5"/>
    <w:rsid w:val="00A32E11"/>
    <w:rsid w:val="00A334E1"/>
    <w:rsid w:val="00A33513"/>
    <w:rsid w:val="00A3359E"/>
    <w:rsid w:val="00A3363E"/>
    <w:rsid w:val="00A33847"/>
    <w:rsid w:val="00A33948"/>
    <w:rsid w:val="00A3395C"/>
    <w:rsid w:val="00A33BF1"/>
    <w:rsid w:val="00A34B3F"/>
    <w:rsid w:val="00A34CE4"/>
    <w:rsid w:val="00A34E4E"/>
    <w:rsid w:val="00A34E8B"/>
    <w:rsid w:val="00A351CB"/>
    <w:rsid w:val="00A35576"/>
    <w:rsid w:val="00A35713"/>
    <w:rsid w:val="00A358EF"/>
    <w:rsid w:val="00A35A4B"/>
    <w:rsid w:val="00A35A6E"/>
    <w:rsid w:val="00A35DB7"/>
    <w:rsid w:val="00A35DDA"/>
    <w:rsid w:val="00A35DFF"/>
    <w:rsid w:val="00A36454"/>
    <w:rsid w:val="00A36519"/>
    <w:rsid w:val="00A365F5"/>
    <w:rsid w:val="00A3693B"/>
    <w:rsid w:val="00A3698D"/>
    <w:rsid w:val="00A36C52"/>
    <w:rsid w:val="00A36D25"/>
    <w:rsid w:val="00A36E2E"/>
    <w:rsid w:val="00A36EFA"/>
    <w:rsid w:val="00A36F1A"/>
    <w:rsid w:val="00A371D2"/>
    <w:rsid w:val="00A379BE"/>
    <w:rsid w:val="00A37EA4"/>
    <w:rsid w:val="00A4016A"/>
    <w:rsid w:val="00A4035F"/>
    <w:rsid w:val="00A405E6"/>
    <w:rsid w:val="00A40759"/>
    <w:rsid w:val="00A40883"/>
    <w:rsid w:val="00A408C1"/>
    <w:rsid w:val="00A4098C"/>
    <w:rsid w:val="00A40A0B"/>
    <w:rsid w:val="00A40F56"/>
    <w:rsid w:val="00A41015"/>
    <w:rsid w:val="00A41040"/>
    <w:rsid w:val="00A4105D"/>
    <w:rsid w:val="00A4107C"/>
    <w:rsid w:val="00A41268"/>
    <w:rsid w:val="00A412AF"/>
    <w:rsid w:val="00A41316"/>
    <w:rsid w:val="00A41983"/>
    <w:rsid w:val="00A41A94"/>
    <w:rsid w:val="00A41CDF"/>
    <w:rsid w:val="00A41DA0"/>
    <w:rsid w:val="00A41FA0"/>
    <w:rsid w:val="00A4215B"/>
    <w:rsid w:val="00A4228F"/>
    <w:rsid w:val="00A422CF"/>
    <w:rsid w:val="00A424D2"/>
    <w:rsid w:val="00A425AC"/>
    <w:rsid w:val="00A42EF9"/>
    <w:rsid w:val="00A42FB2"/>
    <w:rsid w:val="00A4306E"/>
    <w:rsid w:val="00A4311C"/>
    <w:rsid w:val="00A43285"/>
    <w:rsid w:val="00A434C3"/>
    <w:rsid w:val="00A43858"/>
    <w:rsid w:val="00A43AA6"/>
    <w:rsid w:val="00A43B19"/>
    <w:rsid w:val="00A440FB"/>
    <w:rsid w:val="00A441F4"/>
    <w:rsid w:val="00A4425D"/>
    <w:rsid w:val="00A443C3"/>
    <w:rsid w:val="00A44645"/>
    <w:rsid w:val="00A4475B"/>
    <w:rsid w:val="00A449B6"/>
    <w:rsid w:val="00A44A07"/>
    <w:rsid w:val="00A44AD9"/>
    <w:rsid w:val="00A44D42"/>
    <w:rsid w:val="00A44F27"/>
    <w:rsid w:val="00A45030"/>
    <w:rsid w:val="00A45770"/>
    <w:rsid w:val="00A457BB"/>
    <w:rsid w:val="00A457F3"/>
    <w:rsid w:val="00A458F7"/>
    <w:rsid w:val="00A45AC1"/>
    <w:rsid w:val="00A45EF5"/>
    <w:rsid w:val="00A4601E"/>
    <w:rsid w:val="00A4604E"/>
    <w:rsid w:val="00A465E9"/>
    <w:rsid w:val="00A46F12"/>
    <w:rsid w:val="00A46FC2"/>
    <w:rsid w:val="00A46FE6"/>
    <w:rsid w:val="00A47028"/>
    <w:rsid w:val="00A47178"/>
    <w:rsid w:val="00A471BF"/>
    <w:rsid w:val="00A472E5"/>
    <w:rsid w:val="00A473EB"/>
    <w:rsid w:val="00A4746E"/>
    <w:rsid w:val="00A475FE"/>
    <w:rsid w:val="00A479EC"/>
    <w:rsid w:val="00A47BA4"/>
    <w:rsid w:val="00A47D1E"/>
    <w:rsid w:val="00A47DBA"/>
    <w:rsid w:val="00A47E1B"/>
    <w:rsid w:val="00A5006A"/>
    <w:rsid w:val="00A5021A"/>
    <w:rsid w:val="00A502CC"/>
    <w:rsid w:val="00A50305"/>
    <w:rsid w:val="00A50752"/>
    <w:rsid w:val="00A508BE"/>
    <w:rsid w:val="00A509A8"/>
    <w:rsid w:val="00A50BF6"/>
    <w:rsid w:val="00A5121D"/>
    <w:rsid w:val="00A5158C"/>
    <w:rsid w:val="00A5171D"/>
    <w:rsid w:val="00A5180A"/>
    <w:rsid w:val="00A519BB"/>
    <w:rsid w:val="00A51A0F"/>
    <w:rsid w:val="00A51A39"/>
    <w:rsid w:val="00A51C21"/>
    <w:rsid w:val="00A522D1"/>
    <w:rsid w:val="00A524B2"/>
    <w:rsid w:val="00A527F6"/>
    <w:rsid w:val="00A529FD"/>
    <w:rsid w:val="00A52D0D"/>
    <w:rsid w:val="00A52D9E"/>
    <w:rsid w:val="00A52FA9"/>
    <w:rsid w:val="00A530B8"/>
    <w:rsid w:val="00A531D7"/>
    <w:rsid w:val="00A53413"/>
    <w:rsid w:val="00A53571"/>
    <w:rsid w:val="00A536E6"/>
    <w:rsid w:val="00A53880"/>
    <w:rsid w:val="00A53CC8"/>
    <w:rsid w:val="00A53D22"/>
    <w:rsid w:val="00A53DC9"/>
    <w:rsid w:val="00A53FAF"/>
    <w:rsid w:val="00A54131"/>
    <w:rsid w:val="00A542B7"/>
    <w:rsid w:val="00A547C0"/>
    <w:rsid w:val="00A54804"/>
    <w:rsid w:val="00A54A44"/>
    <w:rsid w:val="00A54BFA"/>
    <w:rsid w:val="00A54FD5"/>
    <w:rsid w:val="00A54FE0"/>
    <w:rsid w:val="00A55185"/>
    <w:rsid w:val="00A5528A"/>
    <w:rsid w:val="00A553E3"/>
    <w:rsid w:val="00A5561E"/>
    <w:rsid w:val="00A5567F"/>
    <w:rsid w:val="00A5574D"/>
    <w:rsid w:val="00A55D97"/>
    <w:rsid w:val="00A55D9D"/>
    <w:rsid w:val="00A55E54"/>
    <w:rsid w:val="00A55F12"/>
    <w:rsid w:val="00A5620C"/>
    <w:rsid w:val="00A565DF"/>
    <w:rsid w:val="00A5672E"/>
    <w:rsid w:val="00A56BB4"/>
    <w:rsid w:val="00A56F05"/>
    <w:rsid w:val="00A57197"/>
    <w:rsid w:val="00A5722A"/>
    <w:rsid w:val="00A57403"/>
    <w:rsid w:val="00A574DD"/>
    <w:rsid w:val="00A576AD"/>
    <w:rsid w:val="00A576B5"/>
    <w:rsid w:val="00A576F9"/>
    <w:rsid w:val="00A57D6D"/>
    <w:rsid w:val="00A601EC"/>
    <w:rsid w:val="00A60B61"/>
    <w:rsid w:val="00A60D16"/>
    <w:rsid w:val="00A60D5F"/>
    <w:rsid w:val="00A60E9C"/>
    <w:rsid w:val="00A61062"/>
    <w:rsid w:val="00A614A4"/>
    <w:rsid w:val="00A61E23"/>
    <w:rsid w:val="00A624CD"/>
    <w:rsid w:val="00A626EC"/>
    <w:rsid w:val="00A62737"/>
    <w:rsid w:val="00A62818"/>
    <w:rsid w:val="00A6293F"/>
    <w:rsid w:val="00A62C79"/>
    <w:rsid w:val="00A62CE6"/>
    <w:rsid w:val="00A62E23"/>
    <w:rsid w:val="00A62E59"/>
    <w:rsid w:val="00A62F9A"/>
    <w:rsid w:val="00A630E8"/>
    <w:rsid w:val="00A6331B"/>
    <w:rsid w:val="00A6365B"/>
    <w:rsid w:val="00A63B56"/>
    <w:rsid w:val="00A63E58"/>
    <w:rsid w:val="00A644BB"/>
    <w:rsid w:val="00A645D4"/>
    <w:rsid w:val="00A64A28"/>
    <w:rsid w:val="00A64D6D"/>
    <w:rsid w:val="00A650F7"/>
    <w:rsid w:val="00A65296"/>
    <w:rsid w:val="00A653F9"/>
    <w:rsid w:val="00A65560"/>
    <w:rsid w:val="00A655E6"/>
    <w:rsid w:val="00A65613"/>
    <w:rsid w:val="00A65774"/>
    <w:rsid w:val="00A65A6C"/>
    <w:rsid w:val="00A65BA2"/>
    <w:rsid w:val="00A65D44"/>
    <w:rsid w:val="00A662F2"/>
    <w:rsid w:val="00A66362"/>
    <w:rsid w:val="00A66730"/>
    <w:rsid w:val="00A6678B"/>
    <w:rsid w:val="00A66843"/>
    <w:rsid w:val="00A66B98"/>
    <w:rsid w:val="00A66E96"/>
    <w:rsid w:val="00A67031"/>
    <w:rsid w:val="00A672B4"/>
    <w:rsid w:val="00A673BF"/>
    <w:rsid w:val="00A673FD"/>
    <w:rsid w:val="00A67863"/>
    <w:rsid w:val="00A67A7E"/>
    <w:rsid w:val="00A67A9D"/>
    <w:rsid w:val="00A67B4A"/>
    <w:rsid w:val="00A67D74"/>
    <w:rsid w:val="00A7054A"/>
    <w:rsid w:val="00A705EF"/>
    <w:rsid w:val="00A70A8D"/>
    <w:rsid w:val="00A70ADE"/>
    <w:rsid w:val="00A70CBB"/>
    <w:rsid w:val="00A70F35"/>
    <w:rsid w:val="00A70FA5"/>
    <w:rsid w:val="00A71014"/>
    <w:rsid w:val="00A71070"/>
    <w:rsid w:val="00A713A2"/>
    <w:rsid w:val="00A714AC"/>
    <w:rsid w:val="00A7187C"/>
    <w:rsid w:val="00A71966"/>
    <w:rsid w:val="00A719BF"/>
    <w:rsid w:val="00A71D37"/>
    <w:rsid w:val="00A71ED5"/>
    <w:rsid w:val="00A71EDF"/>
    <w:rsid w:val="00A71F79"/>
    <w:rsid w:val="00A71F9B"/>
    <w:rsid w:val="00A72144"/>
    <w:rsid w:val="00A72229"/>
    <w:rsid w:val="00A72438"/>
    <w:rsid w:val="00A7245F"/>
    <w:rsid w:val="00A725B7"/>
    <w:rsid w:val="00A728F8"/>
    <w:rsid w:val="00A72958"/>
    <w:rsid w:val="00A72A94"/>
    <w:rsid w:val="00A72CCB"/>
    <w:rsid w:val="00A72CDB"/>
    <w:rsid w:val="00A72FA2"/>
    <w:rsid w:val="00A73020"/>
    <w:rsid w:val="00A731FA"/>
    <w:rsid w:val="00A734A8"/>
    <w:rsid w:val="00A735E2"/>
    <w:rsid w:val="00A73ADB"/>
    <w:rsid w:val="00A73D0C"/>
    <w:rsid w:val="00A7404C"/>
    <w:rsid w:val="00A74292"/>
    <w:rsid w:val="00A742F5"/>
    <w:rsid w:val="00A7450E"/>
    <w:rsid w:val="00A74529"/>
    <w:rsid w:val="00A7486E"/>
    <w:rsid w:val="00A74DA9"/>
    <w:rsid w:val="00A74EA1"/>
    <w:rsid w:val="00A754CE"/>
    <w:rsid w:val="00A75638"/>
    <w:rsid w:val="00A758D2"/>
    <w:rsid w:val="00A75A18"/>
    <w:rsid w:val="00A7601F"/>
    <w:rsid w:val="00A76025"/>
    <w:rsid w:val="00A76365"/>
    <w:rsid w:val="00A764D6"/>
    <w:rsid w:val="00A764E9"/>
    <w:rsid w:val="00A765B0"/>
    <w:rsid w:val="00A765DF"/>
    <w:rsid w:val="00A76783"/>
    <w:rsid w:val="00A7678B"/>
    <w:rsid w:val="00A7685F"/>
    <w:rsid w:val="00A7706F"/>
    <w:rsid w:val="00A77490"/>
    <w:rsid w:val="00A7765E"/>
    <w:rsid w:val="00A777F2"/>
    <w:rsid w:val="00A77BD5"/>
    <w:rsid w:val="00A77D3C"/>
    <w:rsid w:val="00A77F7A"/>
    <w:rsid w:val="00A80053"/>
    <w:rsid w:val="00A800CB"/>
    <w:rsid w:val="00A80A25"/>
    <w:rsid w:val="00A80A90"/>
    <w:rsid w:val="00A80BE2"/>
    <w:rsid w:val="00A80CC7"/>
    <w:rsid w:val="00A80D48"/>
    <w:rsid w:val="00A80EE1"/>
    <w:rsid w:val="00A8100A"/>
    <w:rsid w:val="00A8122D"/>
    <w:rsid w:val="00A8168A"/>
    <w:rsid w:val="00A8187F"/>
    <w:rsid w:val="00A819A6"/>
    <w:rsid w:val="00A81A46"/>
    <w:rsid w:val="00A81DFF"/>
    <w:rsid w:val="00A81E8C"/>
    <w:rsid w:val="00A81EAA"/>
    <w:rsid w:val="00A820F5"/>
    <w:rsid w:val="00A82283"/>
    <w:rsid w:val="00A824FF"/>
    <w:rsid w:val="00A82724"/>
    <w:rsid w:val="00A82760"/>
    <w:rsid w:val="00A82EA6"/>
    <w:rsid w:val="00A82FDB"/>
    <w:rsid w:val="00A830A0"/>
    <w:rsid w:val="00A830FA"/>
    <w:rsid w:val="00A83438"/>
    <w:rsid w:val="00A83470"/>
    <w:rsid w:val="00A8400A"/>
    <w:rsid w:val="00A843AC"/>
    <w:rsid w:val="00A84407"/>
    <w:rsid w:val="00A84446"/>
    <w:rsid w:val="00A846DC"/>
    <w:rsid w:val="00A84B17"/>
    <w:rsid w:val="00A84C19"/>
    <w:rsid w:val="00A84F9C"/>
    <w:rsid w:val="00A8514E"/>
    <w:rsid w:val="00A85529"/>
    <w:rsid w:val="00A857C4"/>
    <w:rsid w:val="00A85900"/>
    <w:rsid w:val="00A85FA5"/>
    <w:rsid w:val="00A86004"/>
    <w:rsid w:val="00A860E3"/>
    <w:rsid w:val="00A862DA"/>
    <w:rsid w:val="00A86364"/>
    <w:rsid w:val="00A865FB"/>
    <w:rsid w:val="00A8691B"/>
    <w:rsid w:val="00A8695E"/>
    <w:rsid w:val="00A869CE"/>
    <w:rsid w:val="00A8763D"/>
    <w:rsid w:val="00A876A3"/>
    <w:rsid w:val="00A878A2"/>
    <w:rsid w:val="00A8798A"/>
    <w:rsid w:val="00A87CD7"/>
    <w:rsid w:val="00A87D27"/>
    <w:rsid w:val="00A87F2D"/>
    <w:rsid w:val="00A9000A"/>
    <w:rsid w:val="00A9002A"/>
    <w:rsid w:val="00A9008E"/>
    <w:rsid w:val="00A900AB"/>
    <w:rsid w:val="00A903A2"/>
    <w:rsid w:val="00A905A5"/>
    <w:rsid w:val="00A90684"/>
    <w:rsid w:val="00A906BA"/>
    <w:rsid w:val="00A9080C"/>
    <w:rsid w:val="00A90AB1"/>
    <w:rsid w:val="00A90AF3"/>
    <w:rsid w:val="00A90B81"/>
    <w:rsid w:val="00A90D2B"/>
    <w:rsid w:val="00A90ED0"/>
    <w:rsid w:val="00A910E4"/>
    <w:rsid w:val="00A9113B"/>
    <w:rsid w:val="00A9143C"/>
    <w:rsid w:val="00A91675"/>
    <w:rsid w:val="00A91A18"/>
    <w:rsid w:val="00A91A1F"/>
    <w:rsid w:val="00A91B1C"/>
    <w:rsid w:val="00A91CC3"/>
    <w:rsid w:val="00A91CD4"/>
    <w:rsid w:val="00A91CEC"/>
    <w:rsid w:val="00A91D6B"/>
    <w:rsid w:val="00A91D74"/>
    <w:rsid w:val="00A91F04"/>
    <w:rsid w:val="00A91F60"/>
    <w:rsid w:val="00A9213A"/>
    <w:rsid w:val="00A921AF"/>
    <w:rsid w:val="00A921C3"/>
    <w:rsid w:val="00A9220F"/>
    <w:rsid w:val="00A925C5"/>
    <w:rsid w:val="00A92618"/>
    <w:rsid w:val="00A92626"/>
    <w:rsid w:val="00A927A7"/>
    <w:rsid w:val="00A9291E"/>
    <w:rsid w:val="00A92B95"/>
    <w:rsid w:val="00A92E9D"/>
    <w:rsid w:val="00A931E5"/>
    <w:rsid w:val="00A9331C"/>
    <w:rsid w:val="00A9345D"/>
    <w:rsid w:val="00A9347D"/>
    <w:rsid w:val="00A93A0F"/>
    <w:rsid w:val="00A93AAF"/>
    <w:rsid w:val="00A9403A"/>
    <w:rsid w:val="00A94333"/>
    <w:rsid w:val="00A94AB9"/>
    <w:rsid w:val="00A94CDB"/>
    <w:rsid w:val="00A94FD4"/>
    <w:rsid w:val="00A9503D"/>
    <w:rsid w:val="00A951DA"/>
    <w:rsid w:val="00A953F7"/>
    <w:rsid w:val="00A95487"/>
    <w:rsid w:val="00A95563"/>
    <w:rsid w:val="00A95925"/>
    <w:rsid w:val="00A95FC3"/>
    <w:rsid w:val="00A9614F"/>
    <w:rsid w:val="00A961DD"/>
    <w:rsid w:val="00A9634A"/>
    <w:rsid w:val="00A96E10"/>
    <w:rsid w:val="00A9714B"/>
    <w:rsid w:val="00A97233"/>
    <w:rsid w:val="00A975DD"/>
    <w:rsid w:val="00A9789E"/>
    <w:rsid w:val="00A97BA5"/>
    <w:rsid w:val="00A97E58"/>
    <w:rsid w:val="00A97E78"/>
    <w:rsid w:val="00AA0045"/>
    <w:rsid w:val="00AA00B1"/>
    <w:rsid w:val="00AA0369"/>
    <w:rsid w:val="00AA06C7"/>
    <w:rsid w:val="00AA09EB"/>
    <w:rsid w:val="00AA0A17"/>
    <w:rsid w:val="00AA0A45"/>
    <w:rsid w:val="00AA0D81"/>
    <w:rsid w:val="00AA0EAE"/>
    <w:rsid w:val="00AA0FD5"/>
    <w:rsid w:val="00AA10D9"/>
    <w:rsid w:val="00AA149A"/>
    <w:rsid w:val="00AA15C0"/>
    <w:rsid w:val="00AA1670"/>
    <w:rsid w:val="00AA1889"/>
    <w:rsid w:val="00AA1A00"/>
    <w:rsid w:val="00AA1E58"/>
    <w:rsid w:val="00AA20AF"/>
    <w:rsid w:val="00AA21B7"/>
    <w:rsid w:val="00AA2384"/>
    <w:rsid w:val="00AA2408"/>
    <w:rsid w:val="00AA247E"/>
    <w:rsid w:val="00AA272F"/>
    <w:rsid w:val="00AA27F7"/>
    <w:rsid w:val="00AA2865"/>
    <w:rsid w:val="00AA2A1E"/>
    <w:rsid w:val="00AA2B1E"/>
    <w:rsid w:val="00AA2B9D"/>
    <w:rsid w:val="00AA2EDE"/>
    <w:rsid w:val="00AA2F69"/>
    <w:rsid w:val="00AA33A4"/>
    <w:rsid w:val="00AA33E6"/>
    <w:rsid w:val="00AA3658"/>
    <w:rsid w:val="00AA36C8"/>
    <w:rsid w:val="00AA3A97"/>
    <w:rsid w:val="00AA3AA1"/>
    <w:rsid w:val="00AA3B43"/>
    <w:rsid w:val="00AA3E64"/>
    <w:rsid w:val="00AA3E82"/>
    <w:rsid w:val="00AA3FB5"/>
    <w:rsid w:val="00AA408F"/>
    <w:rsid w:val="00AA4293"/>
    <w:rsid w:val="00AA42A5"/>
    <w:rsid w:val="00AA4809"/>
    <w:rsid w:val="00AA498C"/>
    <w:rsid w:val="00AA4B3E"/>
    <w:rsid w:val="00AA4B73"/>
    <w:rsid w:val="00AA4BF7"/>
    <w:rsid w:val="00AA4C28"/>
    <w:rsid w:val="00AA50BC"/>
    <w:rsid w:val="00AA51AC"/>
    <w:rsid w:val="00AA51E1"/>
    <w:rsid w:val="00AA51F0"/>
    <w:rsid w:val="00AA5EF8"/>
    <w:rsid w:val="00AA60B5"/>
    <w:rsid w:val="00AA62AD"/>
    <w:rsid w:val="00AA6310"/>
    <w:rsid w:val="00AA63F0"/>
    <w:rsid w:val="00AA64F1"/>
    <w:rsid w:val="00AA657E"/>
    <w:rsid w:val="00AA6765"/>
    <w:rsid w:val="00AA70FD"/>
    <w:rsid w:val="00AA71F7"/>
    <w:rsid w:val="00AA7204"/>
    <w:rsid w:val="00AA7225"/>
    <w:rsid w:val="00AA7250"/>
    <w:rsid w:val="00AA733C"/>
    <w:rsid w:val="00AA743C"/>
    <w:rsid w:val="00AA7776"/>
    <w:rsid w:val="00AA7B25"/>
    <w:rsid w:val="00AA7E26"/>
    <w:rsid w:val="00AA7F82"/>
    <w:rsid w:val="00AA7FBF"/>
    <w:rsid w:val="00AB00B2"/>
    <w:rsid w:val="00AB0619"/>
    <w:rsid w:val="00AB085F"/>
    <w:rsid w:val="00AB0E20"/>
    <w:rsid w:val="00AB11BF"/>
    <w:rsid w:val="00AB126E"/>
    <w:rsid w:val="00AB1278"/>
    <w:rsid w:val="00AB1546"/>
    <w:rsid w:val="00AB1A2A"/>
    <w:rsid w:val="00AB1CE2"/>
    <w:rsid w:val="00AB1D00"/>
    <w:rsid w:val="00AB1DD2"/>
    <w:rsid w:val="00AB2122"/>
    <w:rsid w:val="00AB256A"/>
    <w:rsid w:val="00AB2785"/>
    <w:rsid w:val="00AB2A2F"/>
    <w:rsid w:val="00AB2B01"/>
    <w:rsid w:val="00AB2BE9"/>
    <w:rsid w:val="00AB2F53"/>
    <w:rsid w:val="00AB2FB2"/>
    <w:rsid w:val="00AB3688"/>
    <w:rsid w:val="00AB3965"/>
    <w:rsid w:val="00AB3E29"/>
    <w:rsid w:val="00AB3F7D"/>
    <w:rsid w:val="00AB427A"/>
    <w:rsid w:val="00AB447F"/>
    <w:rsid w:val="00AB44E0"/>
    <w:rsid w:val="00AB4927"/>
    <w:rsid w:val="00AB4A05"/>
    <w:rsid w:val="00AB4E18"/>
    <w:rsid w:val="00AB4FB3"/>
    <w:rsid w:val="00AB50C6"/>
    <w:rsid w:val="00AB5823"/>
    <w:rsid w:val="00AB5842"/>
    <w:rsid w:val="00AB5BC6"/>
    <w:rsid w:val="00AB5DD4"/>
    <w:rsid w:val="00AB5E9B"/>
    <w:rsid w:val="00AB6001"/>
    <w:rsid w:val="00AB6201"/>
    <w:rsid w:val="00AB6789"/>
    <w:rsid w:val="00AB681B"/>
    <w:rsid w:val="00AB6824"/>
    <w:rsid w:val="00AB690E"/>
    <w:rsid w:val="00AB6996"/>
    <w:rsid w:val="00AB6C4A"/>
    <w:rsid w:val="00AB6CD2"/>
    <w:rsid w:val="00AB6D54"/>
    <w:rsid w:val="00AB6FFA"/>
    <w:rsid w:val="00AB7161"/>
    <w:rsid w:val="00AB71C4"/>
    <w:rsid w:val="00AB76C0"/>
    <w:rsid w:val="00AB7A12"/>
    <w:rsid w:val="00AB7A6C"/>
    <w:rsid w:val="00AB7AEB"/>
    <w:rsid w:val="00AB7D74"/>
    <w:rsid w:val="00AB7DE0"/>
    <w:rsid w:val="00AB7F09"/>
    <w:rsid w:val="00AC00EA"/>
    <w:rsid w:val="00AC01D7"/>
    <w:rsid w:val="00AC02AA"/>
    <w:rsid w:val="00AC05C3"/>
    <w:rsid w:val="00AC06EC"/>
    <w:rsid w:val="00AC0760"/>
    <w:rsid w:val="00AC0761"/>
    <w:rsid w:val="00AC10D6"/>
    <w:rsid w:val="00AC1115"/>
    <w:rsid w:val="00AC14E0"/>
    <w:rsid w:val="00AC16D0"/>
    <w:rsid w:val="00AC1945"/>
    <w:rsid w:val="00AC1BBF"/>
    <w:rsid w:val="00AC1C55"/>
    <w:rsid w:val="00AC1CFB"/>
    <w:rsid w:val="00AC1E6A"/>
    <w:rsid w:val="00AC1EEA"/>
    <w:rsid w:val="00AC21A9"/>
    <w:rsid w:val="00AC21CA"/>
    <w:rsid w:val="00AC21FB"/>
    <w:rsid w:val="00AC22B4"/>
    <w:rsid w:val="00AC25C2"/>
    <w:rsid w:val="00AC2666"/>
    <w:rsid w:val="00AC26A2"/>
    <w:rsid w:val="00AC2808"/>
    <w:rsid w:val="00AC3038"/>
    <w:rsid w:val="00AC3118"/>
    <w:rsid w:val="00AC3127"/>
    <w:rsid w:val="00AC36B8"/>
    <w:rsid w:val="00AC3A61"/>
    <w:rsid w:val="00AC3ADF"/>
    <w:rsid w:val="00AC3C17"/>
    <w:rsid w:val="00AC3C4C"/>
    <w:rsid w:val="00AC3C98"/>
    <w:rsid w:val="00AC3E14"/>
    <w:rsid w:val="00AC3E9B"/>
    <w:rsid w:val="00AC3EDE"/>
    <w:rsid w:val="00AC4061"/>
    <w:rsid w:val="00AC430D"/>
    <w:rsid w:val="00AC473C"/>
    <w:rsid w:val="00AC47BF"/>
    <w:rsid w:val="00AC4A6B"/>
    <w:rsid w:val="00AC4B5C"/>
    <w:rsid w:val="00AC4B5F"/>
    <w:rsid w:val="00AC4CD0"/>
    <w:rsid w:val="00AC4FDD"/>
    <w:rsid w:val="00AC501B"/>
    <w:rsid w:val="00AC508B"/>
    <w:rsid w:val="00AC514E"/>
    <w:rsid w:val="00AC51B0"/>
    <w:rsid w:val="00AC5642"/>
    <w:rsid w:val="00AC5816"/>
    <w:rsid w:val="00AC5A88"/>
    <w:rsid w:val="00AC5B83"/>
    <w:rsid w:val="00AC5C67"/>
    <w:rsid w:val="00AC5D59"/>
    <w:rsid w:val="00AC5F1A"/>
    <w:rsid w:val="00AC61D3"/>
    <w:rsid w:val="00AC64C9"/>
    <w:rsid w:val="00AC68D2"/>
    <w:rsid w:val="00AC6A25"/>
    <w:rsid w:val="00AC713C"/>
    <w:rsid w:val="00AC714F"/>
    <w:rsid w:val="00AC7254"/>
    <w:rsid w:val="00AC7704"/>
    <w:rsid w:val="00AC7718"/>
    <w:rsid w:val="00AC77E0"/>
    <w:rsid w:val="00AC7EA5"/>
    <w:rsid w:val="00AD0128"/>
    <w:rsid w:val="00AD01EB"/>
    <w:rsid w:val="00AD0256"/>
    <w:rsid w:val="00AD0B08"/>
    <w:rsid w:val="00AD0C2A"/>
    <w:rsid w:val="00AD0EAC"/>
    <w:rsid w:val="00AD10BD"/>
    <w:rsid w:val="00AD10FA"/>
    <w:rsid w:val="00AD1132"/>
    <w:rsid w:val="00AD11B5"/>
    <w:rsid w:val="00AD1224"/>
    <w:rsid w:val="00AD1501"/>
    <w:rsid w:val="00AD1513"/>
    <w:rsid w:val="00AD1A1F"/>
    <w:rsid w:val="00AD1D4F"/>
    <w:rsid w:val="00AD1FDE"/>
    <w:rsid w:val="00AD21F2"/>
    <w:rsid w:val="00AD23DE"/>
    <w:rsid w:val="00AD2768"/>
    <w:rsid w:val="00AD2D3B"/>
    <w:rsid w:val="00AD3621"/>
    <w:rsid w:val="00AD370D"/>
    <w:rsid w:val="00AD3864"/>
    <w:rsid w:val="00AD395E"/>
    <w:rsid w:val="00AD3BE3"/>
    <w:rsid w:val="00AD3CC9"/>
    <w:rsid w:val="00AD3EE9"/>
    <w:rsid w:val="00AD3F3E"/>
    <w:rsid w:val="00AD43A9"/>
    <w:rsid w:val="00AD43FE"/>
    <w:rsid w:val="00AD472B"/>
    <w:rsid w:val="00AD49DF"/>
    <w:rsid w:val="00AD4E62"/>
    <w:rsid w:val="00AD5530"/>
    <w:rsid w:val="00AD55D6"/>
    <w:rsid w:val="00AD56DC"/>
    <w:rsid w:val="00AD5702"/>
    <w:rsid w:val="00AD574A"/>
    <w:rsid w:val="00AD57B1"/>
    <w:rsid w:val="00AD5A61"/>
    <w:rsid w:val="00AD5BE4"/>
    <w:rsid w:val="00AD5D12"/>
    <w:rsid w:val="00AD5EA5"/>
    <w:rsid w:val="00AD5F29"/>
    <w:rsid w:val="00AD6083"/>
    <w:rsid w:val="00AD6425"/>
    <w:rsid w:val="00AD64D6"/>
    <w:rsid w:val="00AD655E"/>
    <w:rsid w:val="00AD65B3"/>
    <w:rsid w:val="00AD65D6"/>
    <w:rsid w:val="00AD6636"/>
    <w:rsid w:val="00AD66FD"/>
    <w:rsid w:val="00AD6A4D"/>
    <w:rsid w:val="00AD6B51"/>
    <w:rsid w:val="00AD6BB9"/>
    <w:rsid w:val="00AD6D9E"/>
    <w:rsid w:val="00AD6EE1"/>
    <w:rsid w:val="00AD7322"/>
    <w:rsid w:val="00AD7388"/>
    <w:rsid w:val="00AD7538"/>
    <w:rsid w:val="00AD7587"/>
    <w:rsid w:val="00AD77ED"/>
    <w:rsid w:val="00AD798D"/>
    <w:rsid w:val="00AD7B5E"/>
    <w:rsid w:val="00AD7D17"/>
    <w:rsid w:val="00AD7E56"/>
    <w:rsid w:val="00AE004F"/>
    <w:rsid w:val="00AE0134"/>
    <w:rsid w:val="00AE0149"/>
    <w:rsid w:val="00AE01D7"/>
    <w:rsid w:val="00AE01F7"/>
    <w:rsid w:val="00AE055E"/>
    <w:rsid w:val="00AE08B1"/>
    <w:rsid w:val="00AE0D3C"/>
    <w:rsid w:val="00AE0F69"/>
    <w:rsid w:val="00AE1249"/>
    <w:rsid w:val="00AE12E9"/>
    <w:rsid w:val="00AE16EF"/>
    <w:rsid w:val="00AE16F2"/>
    <w:rsid w:val="00AE1930"/>
    <w:rsid w:val="00AE1A1B"/>
    <w:rsid w:val="00AE1AC8"/>
    <w:rsid w:val="00AE1B18"/>
    <w:rsid w:val="00AE1EC5"/>
    <w:rsid w:val="00AE248C"/>
    <w:rsid w:val="00AE257A"/>
    <w:rsid w:val="00AE2621"/>
    <w:rsid w:val="00AE29F5"/>
    <w:rsid w:val="00AE2A73"/>
    <w:rsid w:val="00AE3037"/>
    <w:rsid w:val="00AE3640"/>
    <w:rsid w:val="00AE3A17"/>
    <w:rsid w:val="00AE3B1C"/>
    <w:rsid w:val="00AE3FF3"/>
    <w:rsid w:val="00AE4003"/>
    <w:rsid w:val="00AE424C"/>
    <w:rsid w:val="00AE42D8"/>
    <w:rsid w:val="00AE4489"/>
    <w:rsid w:val="00AE4718"/>
    <w:rsid w:val="00AE4753"/>
    <w:rsid w:val="00AE47ED"/>
    <w:rsid w:val="00AE496C"/>
    <w:rsid w:val="00AE5621"/>
    <w:rsid w:val="00AE579D"/>
    <w:rsid w:val="00AE5918"/>
    <w:rsid w:val="00AE5AAE"/>
    <w:rsid w:val="00AE5B44"/>
    <w:rsid w:val="00AE5B99"/>
    <w:rsid w:val="00AE5D50"/>
    <w:rsid w:val="00AE63BB"/>
    <w:rsid w:val="00AE6664"/>
    <w:rsid w:val="00AE66A5"/>
    <w:rsid w:val="00AE68A6"/>
    <w:rsid w:val="00AE69DE"/>
    <w:rsid w:val="00AE6A67"/>
    <w:rsid w:val="00AE6AA5"/>
    <w:rsid w:val="00AE6CB1"/>
    <w:rsid w:val="00AE6F5A"/>
    <w:rsid w:val="00AE6F86"/>
    <w:rsid w:val="00AE7294"/>
    <w:rsid w:val="00AE74A2"/>
    <w:rsid w:val="00AE7685"/>
    <w:rsid w:val="00AE7AF9"/>
    <w:rsid w:val="00AE7C2C"/>
    <w:rsid w:val="00AE7E5C"/>
    <w:rsid w:val="00AE7FB5"/>
    <w:rsid w:val="00AF000C"/>
    <w:rsid w:val="00AF025D"/>
    <w:rsid w:val="00AF0265"/>
    <w:rsid w:val="00AF034C"/>
    <w:rsid w:val="00AF074D"/>
    <w:rsid w:val="00AF0758"/>
    <w:rsid w:val="00AF1168"/>
    <w:rsid w:val="00AF1238"/>
    <w:rsid w:val="00AF128B"/>
    <w:rsid w:val="00AF17F1"/>
    <w:rsid w:val="00AF18F2"/>
    <w:rsid w:val="00AF1B48"/>
    <w:rsid w:val="00AF1C04"/>
    <w:rsid w:val="00AF2321"/>
    <w:rsid w:val="00AF2446"/>
    <w:rsid w:val="00AF2696"/>
    <w:rsid w:val="00AF26E0"/>
    <w:rsid w:val="00AF26F2"/>
    <w:rsid w:val="00AF270B"/>
    <w:rsid w:val="00AF274A"/>
    <w:rsid w:val="00AF2837"/>
    <w:rsid w:val="00AF28C6"/>
    <w:rsid w:val="00AF2A96"/>
    <w:rsid w:val="00AF2BE9"/>
    <w:rsid w:val="00AF2E25"/>
    <w:rsid w:val="00AF2E7B"/>
    <w:rsid w:val="00AF2EFB"/>
    <w:rsid w:val="00AF2F63"/>
    <w:rsid w:val="00AF312C"/>
    <w:rsid w:val="00AF3371"/>
    <w:rsid w:val="00AF38AF"/>
    <w:rsid w:val="00AF3AAD"/>
    <w:rsid w:val="00AF3B84"/>
    <w:rsid w:val="00AF3DDE"/>
    <w:rsid w:val="00AF41B1"/>
    <w:rsid w:val="00AF4406"/>
    <w:rsid w:val="00AF4638"/>
    <w:rsid w:val="00AF4C0F"/>
    <w:rsid w:val="00AF4F79"/>
    <w:rsid w:val="00AF56FE"/>
    <w:rsid w:val="00AF5947"/>
    <w:rsid w:val="00AF5A02"/>
    <w:rsid w:val="00AF5B36"/>
    <w:rsid w:val="00AF5B82"/>
    <w:rsid w:val="00AF5BB9"/>
    <w:rsid w:val="00AF5D4A"/>
    <w:rsid w:val="00AF5D9E"/>
    <w:rsid w:val="00AF6029"/>
    <w:rsid w:val="00AF6146"/>
    <w:rsid w:val="00AF6348"/>
    <w:rsid w:val="00AF6CB3"/>
    <w:rsid w:val="00AF6E1B"/>
    <w:rsid w:val="00AF6E69"/>
    <w:rsid w:val="00AF6FB1"/>
    <w:rsid w:val="00AF7040"/>
    <w:rsid w:val="00AF705D"/>
    <w:rsid w:val="00AF7152"/>
    <w:rsid w:val="00AF72E6"/>
    <w:rsid w:val="00AF75A8"/>
    <w:rsid w:val="00AF75B2"/>
    <w:rsid w:val="00AF76AC"/>
    <w:rsid w:val="00AF775A"/>
    <w:rsid w:val="00AF7791"/>
    <w:rsid w:val="00AF798A"/>
    <w:rsid w:val="00AF7A21"/>
    <w:rsid w:val="00AF7C68"/>
    <w:rsid w:val="00AF7DBA"/>
    <w:rsid w:val="00AF7FAE"/>
    <w:rsid w:val="00B00060"/>
    <w:rsid w:val="00B00160"/>
    <w:rsid w:val="00B001A7"/>
    <w:rsid w:val="00B003C7"/>
    <w:rsid w:val="00B003CD"/>
    <w:rsid w:val="00B00409"/>
    <w:rsid w:val="00B00534"/>
    <w:rsid w:val="00B00B4A"/>
    <w:rsid w:val="00B00C2D"/>
    <w:rsid w:val="00B00C2F"/>
    <w:rsid w:val="00B00E1B"/>
    <w:rsid w:val="00B00FCE"/>
    <w:rsid w:val="00B01044"/>
    <w:rsid w:val="00B013D4"/>
    <w:rsid w:val="00B016FB"/>
    <w:rsid w:val="00B01A06"/>
    <w:rsid w:val="00B01A5B"/>
    <w:rsid w:val="00B01AD5"/>
    <w:rsid w:val="00B01BA6"/>
    <w:rsid w:val="00B02075"/>
    <w:rsid w:val="00B0209C"/>
    <w:rsid w:val="00B0209D"/>
    <w:rsid w:val="00B021FA"/>
    <w:rsid w:val="00B023C3"/>
    <w:rsid w:val="00B0242C"/>
    <w:rsid w:val="00B027E4"/>
    <w:rsid w:val="00B0291F"/>
    <w:rsid w:val="00B02FEE"/>
    <w:rsid w:val="00B03022"/>
    <w:rsid w:val="00B0328F"/>
    <w:rsid w:val="00B032B6"/>
    <w:rsid w:val="00B03720"/>
    <w:rsid w:val="00B0374A"/>
    <w:rsid w:val="00B0374C"/>
    <w:rsid w:val="00B03A53"/>
    <w:rsid w:val="00B03A57"/>
    <w:rsid w:val="00B03A79"/>
    <w:rsid w:val="00B03AE0"/>
    <w:rsid w:val="00B03B58"/>
    <w:rsid w:val="00B03D51"/>
    <w:rsid w:val="00B03D8C"/>
    <w:rsid w:val="00B03DB5"/>
    <w:rsid w:val="00B0413E"/>
    <w:rsid w:val="00B04261"/>
    <w:rsid w:val="00B04864"/>
    <w:rsid w:val="00B048D1"/>
    <w:rsid w:val="00B04BB8"/>
    <w:rsid w:val="00B04C02"/>
    <w:rsid w:val="00B04D4D"/>
    <w:rsid w:val="00B04EA0"/>
    <w:rsid w:val="00B04F69"/>
    <w:rsid w:val="00B05276"/>
    <w:rsid w:val="00B053E6"/>
    <w:rsid w:val="00B053F6"/>
    <w:rsid w:val="00B0543F"/>
    <w:rsid w:val="00B0565A"/>
    <w:rsid w:val="00B05A42"/>
    <w:rsid w:val="00B05E10"/>
    <w:rsid w:val="00B062B2"/>
    <w:rsid w:val="00B06563"/>
    <w:rsid w:val="00B067E0"/>
    <w:rsid w:val="00B068F0"/>
    <w:rsid w:val="00B06DB3"/>
    <w:rsid w:val="00B06E2B"/>
    <w:rsid w:val="00B0716F"/>
    <w:rsid w:val="00B071D3"/>
    <w:rsid w:val="00B0740C"/>
    <w:rsid w:val="00B0772C"/>
    <w:rsid w:val="00B07810"/>
    <w:rsid w:val="00B078C0"/>
    <w:rsid w:val="00B1030A"/>
    <w:rsid w:val="00B103F4"/>
    <w:rsid w:val="00B107AB"/>
    <w:rsid w:val="00B10803"/>
    <w:rsid w:val="00B10A9A"/>
    <w:rsid w:val="00B10CF4"/>
    <w:rsid w:val="00B11036"/>
    <w:rsid w:val="00B11481"/>
    <w:rsid w:val="00B11640"/>
    <w:rsid w:val="00B118EA"/>
    <w:rsid w:val="00B11AAC"/>
    <w:rsid w:val="00B11E5C"/>
    <w:rsid w:val="00B11E89"/>
    <w:rsid w:val="00B121C3"/>
    <w:rsid w:val="00B122D0"/>
    <w:rsid w:val="00B122F2"/>
    <w:rsid w:val="00B12527"/>
    <w:rsid w:val="00B125D0"/>
    <w:rsid w:val="00B1270F"/>
    <w:rsid w:val="00B127E8"/>
    <w:rsid w:val="00B132CC"/>
    <w:rsid w:val="00B133C7"/>
    <w:rsid w:val="00B1382D"/>
    <w:rsid w:val="00B139EB"/>
    <w:rsid w:val="00B13D11"/>
    <w:rsid w:val="00B13E4A"/>
    <w:rsid w:val="00B142F6"/>
    <w:rsid w:val="00B14489"/>
    <w:rsid w:val="00B14563"/>
    <w:rsid w:val="00B1458A"/>
    <w:rsid w:val="00B1467D"/>
    <w:rsid w:val="00B1492C"/>
    <w:rsid w:val="00B149F2"/>
    <w:rsid w:val="00B14A2B"/>
    <w:rsid w:val="00B14CB0"/>
    <w:rsid w:val="00B14E68"/>
    <w:rsid w:val="00B156C5"/>
    <w:rsid w:val="00B158E2"/>
    <w:rsid w:val="00B15A54"/>
    <w:rsid w:val="00B15AB2"/>
    <w:rsid w:val="00B15B31"/>
    <w:rsid w:val="00B15CBC"/>
    <w:rsid w:val="00B15DAA"/>
    <w:rsid w:val="00B160E9"/>
    <w:rsid w:val="00B162C2"/>
    <w:rsid w:val="00B16655"/>
    <w:rsid w:val="00B16846"/>
    <w:rsid w:val="00B16A00"/>
    <w:rsid w:val="00B16A8F"/>
    <w:rsid w:val="00B16CE6"/>
    <w:rsid w:val="00B172EF"/>
    <w:rsid w:val="00B174DA"/>
    <w:rsid w:val="00B175E0"/>
    <w:rsid w:val="00B17707"/>
    <w:rsid w:val="00B17A7E"/>
    <w:rsid w:val="00B17B2B"/>
    <w:rsid w:val="00B17C45"/>
    <w:rsid w:val="00B17C8E"/>
    <w:rsid w:val="00B17C99"/>
    <w:rsid w:val="00B17DA9"/>
    <w:rsid w:val="00B17E56"/>
    <w:rsid w:val="00B17FF1"/>
    <w:rsid w:val="00B20187"/>
    <w:rsid w:val="00B20387"/>
    <w:rsid w:val="00B20651"/>
    <w:rsid w:val="00B2087E"/>
    <w:rsid w:val="00B208BF"/>
    <w:rsid w:val="00B20CBE"/>
    <w:rsid w:val="00B20CD0"/>
    <w:rsid w:val="00B20E9B"/>
    <w:rsid w:val="00B20EAD"/>
    <w:rsid w:val="00B215EA"/>
    <w:rsid w:val="00B2187A"/>
    <w:rsid w:val="00B221A8"/>
    <w:rsid w:val="00B222A3"/>
    <w:rsid w:val="00B22366"/>
    <w:rsid w:val="00B227F0"/>
    <w:rsid w:val="00B22936"/>
    <w:rsid w:val="00B22A04"/>
    <w:rsid w:val="00B22BE4"/>
    <w:rsid w:val="00B22D90"/>
    <w:rsid w:val="00B230B9"/>
    <w:rsid w:val="00B236B4"/>
    <w:rsid w:val="00B23803"/>
    <w:rsid w:val="00B23C9F"/>
    <w:rsid w:val="00B23F36"/>
    <w:rsid w:val="00B243DF"/>
    <w:rsid w:val="00B24432"/>
    <w:rsid w:val="00B245D6"/>
    <w:rsid w:val="00B24ACC"/>
    <w:rsid w:val="00B24B0B"/>
    <w:rsid w:val="00B24F6C"/>
    <w:rsid w:val="00B251D2"/>
    <w:rsid w:val="00B255A6"/>
    <w:rsid w:val="00B2560B"/>
    <w:rsid w:val="00B258EC"/>
    <w:rsid w:val="00B25A33"/>
    <w:rsid w:val="00B25B9C"/>
    <w:rsid w:val="00B2601F"/>
    <w:rsid w:val="00B26B8B"/>
    <w:rsid w:val="00B26BEC"/>
    <w:rsid w:val="00B26D47"/>
    <w:rsid w:val="00B26EF5"/>
    <w:rsid w:val="00B26F51"/>
    <w:rsid w:val="00B26FD6"/>
    <w:rsid w:val="00B27350"/>
    <w:rsid w:val="00B274D0"/>
    <w:rsid w:val="00B274F3"/>
    <w:rsid w:val="00B276EE"/>
    <w:rsid w:val="00B2780D"/>
    <w:rsid w:val="00B2781E"/>
    <w:rsid w:val="00B27823"/>
    <w:rsid w:val="00B27C34"/>
    <w:rsid w:val="00B27D2B"/>
    <w:rsid w:val="00B27EDD"/>
    <w:rsid w:val="00B30114"/>
    <w:rsid w:val="00B3047F"/>
    <w:rsid w:val="00B30869"/>
    <w:rsid w:val="00B30952"/>
    <w:rsid w:val="00B30A0A"/>
    <w:rsid w:val="00B30BE1"/>
    <w:rsid w:val="00B30F85"/>
    <w:rsid w:val="00B31069"/>
    <w:rsid w:val="00B31849"/>
    <w:rsid w:val="00B31915"/>
    <w:rsid w:val="00B31A36"/>
    <w:rsid w:val="00B31AEB"/>
    <w:rsid w:val="00B31D17"/>
    <w:rsid w:val="00B3216D"/>
    <w:rsid w:val="00B327CF"/>
    <w:rsid w:val="00B3297B"/>
    <w:rsid w:val="00B32A56"/>
    <w:rsid w:val="00B32A5B"/>
    <w:rsid w:val="00B32B5F"/>
    <w:rsid w:val="00B32BF7"/>
    <w:rsid w:val="00B333A6"/>
    <w:rsid w:val="00B33801"/>
    <w:rsid w:val="00B33951"/>
    <w:rsid w:val="00B33B07"/>
    <w:rsid w:val="00B33F09"/>
    <w:rsid w:val="00B3408F"/>
    <w:rsid w:val="00B34525"/>
    <w:rsid w:val="00B34859"/>
    <w:rsid w:val="00B34D15"/>
    <w:rsid w:val="00B34E1B"/>
    <w:rsid w:val="00B34F87"/>
    <w:rsid w:val="00B350BF"/>
    <w:rsid w:val="00B351F6"/>
    <w:rsid w:val="00B35293"/>
    <w:rsid w:val="00B35A2E"/>
    <w:rsid w:val="00B35C9A"/>
    <w:rsid w:val="00B35E48"/>
    <w:rsid w:val="00B361CC"/>
    <w:rsid w:val="00B361E4"/>
    <w:rsid w:val="00B3640C"/>
    <w:rsid w:val="00B36489"/>
    <w:rsid w:val="00B36498"/>
    <w:rsid w:val="00B364AB"/>
    <w:rsid w:val="00B365E7"/>
    <w:rsid w:val="00B3663A"/>
    <w:rsid w:val="00B36963"/>
    <w:rsid w:val="00B36B13"/>
    <w:rsid w:val="00B36B3A"/>
    <w:rsid w:val="00B36E71"/>
    <w:rsid w:val="00B36F04"/>
    <w:rsid w:val="00B370DD"/>
    <w:rsid w:val="00B37ADC"/>
    <w:rsid w:val="00B4010F"/>
    <w:rsid w:val="00B403C7"/>
    <w:rsid w:val="00B40416"/>
    <w:rsid w:val="00B40CF1"/>
    <w:rsid w:val="00B40D5B"/>
    <w:rsid w:val="00B411F7"/>
    <w:rsid w:val="00B4125F"/>
    <w:rsid w:val="00B4129A"/>
    <w:rsid w:val="00B414FC"/>
    <w:rsid w:val="00B415C2"/>
    <w:rsid w:val="00B417CA"/>
    <w:rsid w:val="00B41963"/>
    <w:rsid w:val="00B41B1D"/>
    <w:rsid w:val="00B41C21"/>
    <w:rsid w:val="00B41C99"/>
    <w:rsid w:val="00B41CB0"/>
    <w:rsid w:val="00B42011"/>
    <w:rsid w:val="00B420AF"/>
    <w:rsid w:val="00B420D4"/>
    <w:rsid w:val="00B42445"/>
    <w:rsid w:val="00B42586"/>
    <w:rsid w:val="00B4266C"/>
    <w:rsid w:val="00B42723"/>
    <w:rsid w:val="00B43060"/>
    <w:rsid w:val="00B431A1"/>
    <w:rsid w:val="00B4322C"/>
    <w:rsid w:val="00B4326A"/>
    <w:rsid w:val="00B432CB"/>
    <w:rsid w:val="00B435E9"/>
    <w:rsid w:val="00B439E8"/>
    <w:rsid w:val="00B43B45"/>
    <w:rsid w:val="00B43BEC"/>
    <w:rsid w:val="00B43E92"/>
    <w:rsid w:val="00B43FBC"/>
    <w:rsid w:val="00B44177"/>
    <w:rsid w:val="00B443D0"/>
    <w:rsid w:val="00B44605"/>
    <w:rsid w:val="00B4483E"/>
    <w:rsid w:val="00B44A7D"/>
    <w:rsid w:val="00B44C38"/>
    <w:rsid w:val="00B450D4"/>
    <w:rsid w:val="00B4547A"/>
    <w:rsid w:val="00B4573E"/>
    <w:rsid w:val="00B45849"/>
    <w:rsid w:val="00B45975"/>
    <w:rsid w:val="00B45BBE"/>
    <w:rsid w:val="00B45C3C"/>
    <w:rsid w:val="00B45C9D"/>
    <w:rsid w:val="00B45CD6"/>
    <w:rsid w:val="00B45EC0"/>
    <w:rsid w:val="00B45EDA"/>
    <w:rsid w:val="00B4607F"/>
    <w:rsid w:val="00B464EE"/>
    <w:rsid w:val="00B4656D"/>
    <w:rsid w:val="00B46A63"/>
    <w:rsid w:val="00B46D36"/>
    <w:rsid w:val="00B46FE3"/>
    <w:rsid w:val="00B4743B"/>
    <w:rsid w:val="00B479ED"/>
    <w:rsid w:val="00B479FC"/>
    <w:rsid w:val="00B47BE3"/>
    <w:rsid w:val="00B47CE1"/>
    <w:rsid w:val="00B47F90"/>
    <w:rsid w:val="00B500A6"/>
    <w:rsid w:val="00B500E3"/>
    <w:rsid w:val="00B5060E"/>
    <w:rsid w:val="00B5066F"/>
    <w:rsid w:val="00B5068F"/>
    <w:rsid w:val="00B50719"/>
    <w:rsid w:val="00B50984"/>
    <w:rsid w:val="00B509D1"/>
    <w:rsid w:val="00B50C08"/>
    <w:rsid w:val="00B50C0A"/>
    <w:rsid w:val="00B50D80"/>
    <w:rsid w:val="00B50EAC"/>
    <w:rsid w:val="00B51126"/>
    <w:rsid w:val="00B5112B"/>
    <w:rsid w:val="00B51365"/>
    <w:rsid w:val="00B51381"/>
    <w:rsid w:val="00B519C0"/>
    <w:rsid w:val="00B519FC"/>
    <w:rsid w:val="00B51B0B"/>
    <w:rsid w:val="00B521C9"/>
    <w:rsid w:val="00B523F2"/>
    <w:rsid w:val="00B525C3"/>
    <w:rsid w:val="00B52826"/>
    <w:rsid w:val="00B533B9"/>
    <w:rsid w:val="00B53508"/>
    <w:rsid w:val="00B537FA"/>
    <w:rsid w:val="00B538A9"/>
    <w:rsid w:val="00B53BBA"/>
    <w:rsid w:val="00B53C0D"/>
    <w:rsid w:val="00B53FCA"/>
    <w:rsid w:val="00B540E9"/>
    <w:rsid w:val="00B5429C"/>
    <w:rsid w:val="00B54667"/>
    <w:rsid w:val="00B54693"/>
    <w:rsid w:val="00B54746"/>
    <w:rsid w:val="00B54779"/>
    <w:rsid w:val="00B54B34"/>
    <w:rsid w:val="00B54EC2"/>
    <w:rsid w:val="00B55184"/>
    <w:rsid w:val="00B556D6"/>
    <w:rsid w:val="00B55AFC"/>
    <w:rsid w:val="00B55D82"/>
    <w:rsid w:val="00B56098"/>
    <w:rsid w:val="00B560E2"/>
    <w:rsid w:val="00B56334"/>
    <w:rsid w:val="00B56548"/>
    <w:rsid w:val="00B5664E"/>
    <w:rsid w:val="00B56816"/>
    <w:rsid w:val="00B56991"/>
    <w:rsid w:val="00B56BD2"/>
    <w:rsid w:val="00B56E3C"/>
    <w:rsid w:val="00B57087"/>
    <w:rsid w:val="00B572AF"/>
    <w:rsid w:val="00B572F2"/>
    <w:rsid w:val="00B572FF"/>
    <w:rsid w:val="00B574D1"/>
    <w:rsid w:val="00B57686"/>
    <w:rsid w:val="00B57764"/>
    <w:rsid w:val="00B57E66"/>
    <w:rsid w:val="00B57E8D"/>
    <w:rsid w:val="00B60715"/>
    <w:rsid w:val="00B60956"/>
    <w:rsid w:val="00B60BD4"/>
    <w:rsid w:val="00B60D25"/>
    <w:rsid w:val="00B612EB"/>
    <w:rsid w:val="00B612FD"/>
    <w:rsid w:val="00B614C6"/>
    <w:rsid w:val="00B61657"/>
    <w:rsid w:val="00B61725"/>
    <w:rsid w:val="00B61C83"/>
    <w:rsid w:val="00B61C88"/>
    <w:rsid w:val="00B61FB1"/>
    <w:rsid w:val="00B6211F"/>
    <w:rsid w:val="00B62150"/>
    <w:rsid w:val="00B622F9"/>
    <w:rsid w:val="00B6236B"/>
    <w:rsid w:val="00B62499"/>
    <w:rsid w:val="00B6280E"/>
    <w:rsid w:val="00B62B2B"/>
    <w:rsid w:val="00B62DF2"/>
    <w:rsid w:val="00B62E66"/>
    <w:rsid w:val="00B62ED7"/>
    <w:rsid w:val="00B63030"/>
    <w:rsid w:val="00B630A8"/>
    <w:rsid w:val="00B63320"/>
    <w:rsid w:val="00B6375C"/>
    <w:rsid w:val="00B638AC"/>
    <w:rsid w:val="00B639C7"/>
    <w:rsid w:val="00B63BD9"/>
    <w:rsid w:val="00B63DDF"/>
    <w:rsid w:val="00B63E5D"/>
    <w:rsid w:val="00B64036"/>
    <w:rsid w:val="00B64100"/>
    <w:rsid w:val="00B64457"/>
    <w:rsid w:val="00B6474E"/>
    <w:rsid w:val="00B64B80"/>
    <w:rsid w:val="00B64CBA"/>
    <w:rsid w:val="00B65041"/>
    <w:rsid w:val="00B65089"/>
    <w:rsid w:val="00B650D2"/>
    <w:rsid w:val="00B65457"/>
    <w:rsid w:val="00B654EB"/>
    <w:rsid w:val="00B65847"/>
    <w:rsid w:val="00B65890"/>
    <w:rsid w:val="00B65B00"/>
    <w:rsid w:val="00B65F6C"/>
    <w:rsid w:val="00B660BE"/>
    <w:rsid w:val="00B661D4"/>
    <w:rsid w:val="00B669A9"/>
    <w:rsid w:val="00B669FB"/>
    <w:rsid w:val="00B672C1"/>
    <w:rsid w:val="00B673C8"/>
    <w:rsid w:val="00B674A0"/>
    <w:rsid w:val="00B6752F"/>
    <w:rsid w:val="00B6772D"/>
    <w:rsid w:val="00B6777A"/>
    <w:rsid w:val="00B67CF5"/>
    <w:rsid w:val="00B67DD3"/>
    <w:rsid w:val="00B67DF3"/>
    <w:rsid w:val="00B67F22"/>
    <w:rsid w:val="00B7005D"/>
    <w:rsid w:val="00B700A5"/>
    <w:rsid w:val="00B7013C"/>
    <w:rsid w:val="00B701EE"/>
    <w:rsid w:val="00B7023A"/>
    <w:rsid w:val="00B704A2"/>
    <w:rsid w:val="00B70564"/>
    <w:rsid w:val="00B70805"/>
    <w:rsid w:val="00B70843"/>
    <w:rsid w:val="00B70879"/>
    <w:rsid w:val="00B708FF"/>
    <w:rsid w:val="00B70D4C"/>
    <w:rsid w:val="00B71066"/>
    <w:rsid w:val="00B7113A"/>
    <w:rsid w:val="00B7140D"/>
    <w:rsid w:val="00B71612"/>
    <w:rsid w:val="00B71A78"/>
    <w:rsid w:val="00B71CAC"/>
    <w:rsid w:val="00B71CB7"/>
    <w:rsid w:val="00B71D6A"/>
    <w:rsid w:val="00B71E4E"/>
    <w:rsid w:val="00B71F9A"/>
    <w:rsid w:val="00B720DA"/>
    <w:rsid w:val="00B720E8"/>
    <w:rsid w:val="00B72393"/>
    <w:rsid w:val="00B72668"/>
    <w:rsid w:val="00B728DE"/>
    <w:rsid w:val="00B72D99"/>
    <w:rsid w:val="00B72DB8"/>
    <w:rsid w:val="00B72FFA"/>
    <w:rsid w:val="00B73085"/>
    <w:rsid w:val="00B735E1"/>
    <w:rsid w:val="00B739E9"/>
    <w:rsid w:val="00B73DF9"/>
    <w:rsid w:val="00B73E33"/>
    <w:rsid w:val="00B74065"/>
    <w:rsid w:val="00B74100"/>
    <w:rsid w:val="00B7462A"/>
    <w:rsid w:val="00B74ABB"/>
    <w:rsid w:val="00B74AD8"/>
    <w:rsid w:val="00B74B40"/>
    <w:rsid w:val="00B74D69"/>
    <w:rsid w:val="00B74D96"/>
    <w:rsid w:val="00B7545D"/>
    <w:rsid w:val="00B75669"/>
    <w:rsid w:val="00B7579D"/>
    <w:rsid w:val="00B75D44"/>
    <w:rsid w:val="00B76830"/>
    <w:rsid w:val="00B76897"/>
    <w:rsid w:val="00B768AB"/>
    <w:rsid w:val="00B769E0"/>
    <w:rsid w:val="00B76CD5"/>
    <w:rsid w:val="00B76E69"/>
    <w:rsid w:val="00B76E8B"/>
    <w:rsid w:val="00B76EA7"/>
    <w:rsid w:val="00B77062"/>
    <w:rsid w:val="00B77212"/>
    <w:rsid w:val="00B77214"/>
    <w:rsid w:val="00B777AC"/>
    <w:rsid w:val="00B77E98"/>
    <w:rsid w:val="00B80354"/>
    <w:rsid w:val="00B803F3"/>
    <w:rsid w:val="00B80B00"/>
    <w:rsid w:val="00B80BB8"/>
    <w:rsid w:val="00B80CB8"/>
    <w:rsid w:val="00B80FFB"/>
    <w:rsid w:val="00B8116A"/>
    <w:rsid w:val="00B81FAC"/>
    <w:rsid w:val="00B82C76"/>
    <w:rsid w:val="00B82E3F"/>
    <w:rsid w:val="00B82E85"/>
    <w:rsid w:val="00B83188"/>
    <w:rsid w:val="00B832F2"/>
    <w:rsid w:val="00B834BE"/>
    <w:rsid w:val="00B835F1"/>
    <w:rsid w:val="00B839B8"/>
    <w:rsid w:val="00B83A9D"/>
    <w:rsid w:val="00B83A9E"/>
    <w:rsid w:val="00B83FE7"/>
    <w:rsid w:val="00B84013"/>
    <w:rsid w:val="00B8435B"/>
    <w:rsid w:val="00B843FD"/>
    <w:rsid w:val="00B84409"/>
    <w:rsid w:val="00B84441"/>
    <w:rsid w:val="00B84442"/>
    <w:rsid w:val="00B84481"/>
    <w:rsid w:val="00B84539"/>
    <w:rsid w:val="00B84802"/>
    <w:rsid w:val="00B84D57"/>
    <w:rsid w:val="00B84DEC"/>
    <w:rsid w:val="00B84F52"/>
    <w:rsid w:val="00B84F55"/>
    <w:rsid w:val="00B85131"/>
    <w:rsid w:val="00B852C0"/>
    <w:rsid w:val="00B853E8"/>
    <w:rsid w:val="00B85578"/>
    <w:rsid w:val="00B85596"/>
    <w:rsid w:val="00B856CB"/>
    <w:rsid w:val="00B85884"/>
    <w:rsid w:val="00B858C5"/>
    <w:rsid w:val="00B859C9"/>
    <w:rsid w:val="00B85A99"/>
    <w:rsid w:val="00B85C96"/>
    <w:rsid w:val="00B85DDB"/>
    <w:rsid w:val="00B85FEB"/>
    <w:rsid w:val="00B8614E"/>
    <w:rsid w:val="00B8663E"/>
    <w:rsid w:val="00B86646"/>
    <w:rsid w:val="00B86ACD"/>
    <w:rsid w:val="00B86CF7"/>
    <w:rsid w:val="00B87103"/>
    <w:rsid w:val="00B87389"/>
    <w:rsid w:val="00B87532"/>
    <w:rsid w:val="00B879A0"/>
    <w:rsid w:val="00B87D0A"/>
    <w:rsid w:val="00B87D3D"/>
    <w:rsid w:val="00B87E27"/>
    <w:rsid w:val="00B87E89"/>
    <w:rsid w:val="00B87F66"/>
    <w:rsid w:val="00B87FE6"/>
    <w:rsid w:val="00B90054"/>
    <w:rsid w:val="00B900A9"/>
    <w:rsid w:val="00B901AE"/>
    <w:rsid w:val="00B90223"/>
    <w:rsid w:val="00B9029A"/>
    <w:rsid w:val="00B90582"/>
    <w:rsid w:val="00B905B3"/>
    <w:rsid w:val="00B90612"/>
    <w:rsid w:val="00B9079B"/>
    <w:rsid w:val="00B90CCD"/>
    <w:rsid w:val="00B90D80"/>
    <w:rsid w:val="00B90F4C"/>
    <w:rsid w:val="00B91031"/>
    <w:rsid w:val="00B9106C"/>
    <w:rsid w:val="00B91102"/>
    <w:rsid w:val="00B9119F"/>
    <w:rsid w:val="00B911D8"/>
    <w:rsid w:val="00B91325"/>
    <w:rsid w:val="00B91789"/>
    <w:rsid w:val="00B91958"/>
    <w:rsid w:val="00B91B5E"/>
    <w:rsid w:val="00B9221E"/>
    <w:rsid w:val="00B92262"/>
    <w:rsid w:val="00B922D2"/>
    <w:rsid w:val="00B92411"/>
    <w:rsid w:val="00B9252D"/>
    <w:rsid w:val="00B92776"/>
    <w:rsid w:val="00B927AE"/>
    <w:rsid w:val="00B928A7"/>
    <w:rsid w:val="00B92FAA"/>
    <w:rsid w:val="00B93066"/>
    <w:rsid w:val="00B9308A"/>
    <w:rsid w:val="00B932B0"/>
    <w:rsid w:val="00B934F4"/>
    <w:rsid w:val="00B93505"/>
    <w:rsid w:val="00B9375A"/>
    <w:rsid w:val="00B93814"/>
    <w:rsid w:val="00B93839"/>
    <w:rsid w:val="00B938D8"/>
    <w:rsid w:val="00B93A6C"/>
    <w:rsid w:val="00B94057"/>
    <w:rsid w:val="00B94079"/>
    <w:rsid w:val="00B9409D"/>
    <w:rsid w:val="00B94163"/>
    <w:rsid w:val="00B9428F"/>
    <w:rsid w:val="00B943F1"/>
    <w:rsid w:val="00B948FF"/>
    <w:rsid w:val="00B9491C"/>
    <w:rsid w:val="00B94C74"/>
    <w:rsid w:val="00B94F64"/>
    <w:rsid w:val="00B9524D"/>
    <w:rsid w:val="00B95296"/>
    <w:rsid w:val="00B9534E"/>
    <w:rsid w:val="00B959AE"/>
    <w:rsid w:val="00B95DD6"/>
    <w:rsid w:val="00B96067"/>
    <w:rsid w:val="00B966EC"/>
    <w:rsid w:val="00B9686F"/>
    <w:rsid w:val="00B9688A"/>
    <w:rsid w:val="00B96914"/>
    <w:rsid w:val="00B96B4A"/>
    <w:rsid w:val="00B96C47"/>
    <w:rsid w:val="00B96F22"/>
    <w:rsid w:val="00B9709A"/>
    <w:rsid w:val="00B9754C"/>
    <w:rsid w:val="00B97552"/>
    <w:rsid w:val="00B97596"/>
    <w:rsid w:val="00B9768D"/>
    <w:rsid w:val="00B976D9"/>
    <w:rsid w:val="00B97924"/>
    <w:rsid w:val="00B97A67"/>
    <w:rsid w:val="00B97DC0"/>
    <w:rsid w:val="00BA0468"/>
    <w:rsid w:val="00BA0815"/>
    <w:rsid w:val="00BA09A6"/>
    <w:rsid w:val="00BA1282"/>
    <w:rsid w:val="00BA1322"/>
    <w:rsid w:val="00BA13EB"/>
    <w:rsid w:val="00BA1481"/>
    <w:rsid w:val="00BA1629"/>
    <w:rsid w:val="00BA1A07"/>
    <w:rsid w:val="00BA1E86"/>
    <w:rsid w:val="00BA1FC3"/>
    <w:rsid w:val="00BA20D3"/>
    <w:rsid w:val="00BA2587"/>
    <w:rsid w:val="00BA259F"/>
    <w:rsid w:val="00BA2C34"/>
    <w:rsid w:val="00BA2D3A"/>
    <w:rsid w:val="00BA2EBB"/>
    <w:rsid w:val="00BA368D"/>
    <w:rsid w:val="00BA374E"/>
    <w:rsid w:val="00BA3CFC"/>
    <w:rsid w:val="00BA3F74"/>
    <w:rsid w:val="00BA40E5"/>
    <w:rsid w:val="00BA4287"/>
    <w:rsid w:val="00BA43F4"/>
    <w:rsid w:val="00BA468F"/>
    <w:rsid w:val="00BA473D"/>
    <w:rsid w:val="00BA4E4A"/>
    <w:rsid w:val="00BA4EB7"/>
    <w:rsid w:val="00BA51B5"/>
    <w:rsid w:val="00BA5352"/>
    <w:rsid w:val="00BA56BE"/>
    <w:rsid w:val="00BA57AA"/>
    <w:rsid w:val="00BA57DF"/>
    <w:rsid w:val="00BA57ED"/>
    <w:rsid w:val="00BA5A24"/>
    <w:rsid w:val="00BA5AFE"/>
    <w:rsid w:val="00BA5B13"/>
    <w:rsid w:val="00BA5ED6"/>
    <w:rsid w:val="00BA5F36"/>
    <w:rsid w:val="00BA6098"/>
    <w:rsid w:val="00BA6401"/>
    <w:rsid w:val="00BA661E"/>
    <w:rsid w:val="00BA66E3"/>
    <w:rsid w:val="00BA6E28"/>
    <w:rsid w:val="00BA6F6E"/>
    <w:rsid w:val="00BA72FC"/>
    <w:rsid w:val="00BA756D"/>
    <w:rsid w:val="00BA76C7"/>
    <w:rsid w:val="00BA76F7"/>
    <w:rsid w:val="00BA7C70"/>
    <w:rsid w:val="00BB0014"/>
    <w:rsid w:val="00BB023C"/>
    <w:rsid w:val="00BB02B9"/>
    <w:rsid w:val="00BB0334"/>
    <w:rsid w:val="00BB046E"/>
    <w:rsid w:val="00BB060C"/>
    <w:rsid w:val="00BB072C"/>
    <w:rsid w:val="00BB0AC5"/>
    <w:rsid w:val="00BB0AEF"/>
    <w:rsid w:val="00BB0B74"/>
    <w:rsid w:val="00BB0C46"/>
    <w:rsid w:val="00BB0CB0"/>
    <w:rsid w:val="00BB0CF5"/>
    <w:rsid w:val="00BB0D4F"/>
    <w:rsid w:val="00BB0EC0"/>
    <w:rsid w:val="00BB10A0"/>
    <w:rsid w:val="00BB13A2"/>
    <w:rsid w:val="00BB1796"/>
    <w:rsid w:val="00BB1893"/>
    <w:rsid w:val="00BB1ADB"/>
    <w:rsid w:val="00BB2006"/>
    <w:rsid w:val="00BB21FC"/>
    <w:rsid w:val="00BB2500"/>
    <w:rsid w:val="00BB2B2B"/>
    <w:rsid w:val="00BB2BA9"/>
    <w:rsid w:val="00BB2DAA"/>
    <w:rsid w:val="00BB2E5C"/>
    <w:rsid w:val="00BB2EF0"/>
    <w:rsid w:val="00BB2F20"/>
    <w:rsid w:val="00BB35AA"/>
    <w:rsid w:val="00BB364C"/>
    <w:rsid w:val="00BB3742"/>
    <w:rsid w:val="00BB38D9"/>
    <w:rsid w:val="00BB38F8"/>
    <w:rsid w:val="00BB39B4"/>
    <w:rsid w:val="00BB3A7C"/>
    <w:rsid w:val="00BB3C76"/>
    <w:rsid w:val="00BB3E36"/>
    <w:rsid w:val="00BB40DE"/>
    <w:rsid w:val="00BB4242"/>
    <w:rsid w:val="00BB43F0"/>
    <w:rsid w:val="00BB44E9"/>
    <w:rsid w:val="00BB44F3"/>
    <w:rsid w:val="00BB53A8"/>
    <w:rsid w:val="00BB5A61"/>
    <w:rsid w:val="00BB5A7E"/>
    <w:rsid w:val="00BB5BDA"/>
    <w:rsid w:val="00BB5D91"/>
    <w:rsid w:val="00BB5F68"/>
    <w:rsid w:val="00BB5F6B"/>
    <w:rsid w:val="00BB61D3"/>
    <w:rsid w:val="00BB62A5"/>
    <w:rsid w:val="00BB631F"/>
    <w:rsid w:val="00BB637A"/>
    <w:rsid w:val="00BB671D"/>
    <w:rsid w:val="00BB6777"/>
    <w:rsid w:val="00BB6AF4"/>
    <w:rsid w:val="00BB6DB6"/>
    <w:rsid w:val="00BB6DE1"/>
    <w:rsid w:val="00BB6E38"/>
    <w:rsid w:val="00BB6EF9"/>
    <w:rsid w:val="00BB6F0C"/>
    <w:rsid w:val="00BB6F5A"/>
    <w:rsid w:val="00BB705B"/>
    <w:rsid w:val="00BB733B"/>
    <w:rsid w:val="00BB7354"/>
    <w:rsid w:val="00BB789F"/>
    <w:rsid w:val="00BB7B2E"/>
    <w:rsid w:val="00BB7CCF"/>
    <w:rsid w:val="00BC02D7"/>
    <w:rsid w:val="00BC044A"/>
    <w:rsid w:val="00BC080B"/>
    <w:rsid w:val="00BC0918"/>
    <w:rsid w:val="00BC0C78"/>
    <w:rsid w:val="00BC0CBE"/>
    <w:rsid w:val="00BC0E3C"/>
    <w:rsid w:val="00BC0E53"/>
    <w:rsid w:val="00BC0F18"/>
    <w:rsid w:val="00BC0FAE"/>
    <w:rsid w:val="00BC10D3"/>
    <w:rsid w:val="00BC1217"/>
    <w:rsid w:val="00BC12E9"/>
    <w:rsid w:val="00BC1405"/>
    <w:rsid w:val="00BC1754"/>
    <w:rsid w:val="00BC1867"/>
    <w:rsid w:val="00BC1920"/>
    <w:rsid w:val="00BC1D1C"/>
    <w:rsid w:val="00BC1DBF"/>
    <w:rsid w:val="00BC1EEC"/>
    <w:rsid w:val="00BC2811"/>
    <w:rsid w:val="00BC2AFA"/>
    <w:rsid w:val="00BC2C6E"/>
    <w:rsid w:val="00BC2E28"/>
    <w:rsid w:val="00BC3730"/>
    <w:rsid w:val="00BC39CD"/>
    <w:rsid w:val="00BC3ACA"/>
    <w:rsid w:val="00BC3BF2"/>
    <w:rsid w:val="00BC3BFD"/>
    <w:rsid w:val="00BC3C83"/>
    <w:rsid w:val="00BC3CA6"/>
    <w:rsid w:val="00BC45A8"/>
    <w:rsid w:val="00BC46CB"/>
    <w:rsid w:val="00BC47DB"/>
    <w:rsid w:val="00BC4980"/>
    <w:rsid w:val="00BC4A3E"/>
    <w:rsid w:val="00BC4BB3"/>
    <w:rsid w:val="00BC4C27"/>
    <w:rsid w:val="00BC4C87"/>
    <w:rsid w:val="00BC50DB"/>
    <w:rsid w:val="00BC51F8"/>
    <w:rsid w:val="00BC52D6"/>
    <w:rsid w:val="00BC5331"/>
    <w:rsid w:val="00BC55D9"/>
    <w:rsid w:val="00BC5C9D"/>
    <w:rsid w:val="00BC5CD5"/>
    <w:rsid w:val="00BC5D48"/>
    <w:rsid w:val="00BC5D71"/>
    <w:rsid w:val="00BC6031"/>
    <w:rsid w:val="00BC60FC"/>
    <w:rsid w:val="00BC6125"/>
    <w:rsid w:val="00BC682A"/>
    <w:rsid w:val="00BC6A6E"/>
    <w:rsid w:val="00BC705B"/>
    <w:rsid w:val="00BC72EC"/>
    <w:rsid w:val="00BC7353"/>
    <w:rsid w:val="00BC7B24"/>
    <w:rsid w:val="00BC7B58"/>
    <w:rsid w:val="00BC7CF9"/>
    <w:rsid w:val="00BC7DC3"/>
    <w:rsid w:val="00BC7EDF"/>
    <w:rsid w:val="00BD0289"/>
    <w:rsid w:val="00BD0300"/>
    <w:rsid w:val="00BD067E"/>
    <w:rsid w:val="00BD08DA"/>
    <w:rsid w:val="00BD08DE"/>
    <w:rsid w:val="00BD08F1"/>
    <w:rsid w:val="00BD0A0E"/>
    <w:rsid w:val="00BD0B07"/>
    <w:rsid w:val="00BD0DD9"/>
    <w:rsid w:val="00BD0DDA"/>
    <w:rsid w:val="00BD106A"/>
    <w:rsid w:val="00BD13B3"/>
    <w:rsid w:val="00BD157B"/>
    <w:rsid w:val="00BD1692"/>
    <w:rsid w:val="00BD17F8"/>
    <w:rsid w:val="00BD186B"/>
    <w:rsid w:val="00BD1BC3"/>
    <w:rsid w:val="00BD1D89"/>
    <w:rsid w:val="00BD1E6E"/>
    <w:rsid w:val="00BD2091"/>
    <w:rsid w:val="00BD234F"/>
    <w:rsid w:val="00BD2B88"/>
    <w:rsid w:val="00BD301F"/>
    <w:rsid w:val="00BD304C"/>
    <w:rsid w:val="00BD3280"/>
    <w:rsid w:val="00BD37D0"/>
    <w:rsid w:val="00BD3B0C"/>
    <w:rsid w:val="00BD416A"/>
    <w:rsid w:val="00BD41A2"/>
    <w:rsid w:val="00BD4458"/>
    <w:rsid w:val="00BD46BA"/>
    <w:rsid w:val="00BD47D9"/>
    <w:rsid w:val="00BD488C"/>
    <w:rsid w:val="00BD4B29"/>
    <w:rsid w:val="00BD4BDE"/>
    <w:rsid w:val="00BD4BE3"/>
    <w:rsid w:val="00BD4BF6"/>
    <w:rsid w:val="00BD4C50"/>
    <w:rsid w:val="00BD4D06"/>
    <w:rsid w:val="00BD4E75"/>
    <w:rsid w:val="00BD5308"/>
    <w:rsid w:val="00BD559F"/>
    <w:rsid w:val="00BD589F"/>
    <w:rsid w:val="00BD592D"/>
    <w:rsid w:val="00BD5AC0"/>
    <w:rsid w:val="00BD5C35"/>
    <w:rsid w:val="00BD5CCA"/>
    <w:rsid w:val="00BD5CD6"/>
    <w:rsid w:val="00BD5DA6"/>
    <w:rsid w:val="00BD5DFA"/>
    <w:rsid w:val="00BD5EF1"/>
    <w:rsid w:val="00BD66C3"/>
    <w:rsid w:val="00BD672D"/>
    <w:rsid w:val="00BD6A86"/>
    <w:rsid w:val="00BD6E03"/>
    <w:rsid w:val="00BD6E90"/>
    <w:rsid w:val="00BD6F2F"/>
    <w:rsid w:val="00BD716C"/>
    <w:rsid w:val="00BD71A0"/>
    <w:rsid w:val="00BD7384"/>
    <w:rsid w:val="00BD7554"/>
    <w:rsid w:val="00BD77E1"/>
    <w:rsid w:val="00BD7956"/>
    <w:rsid w:val="00BD79BC"/>
    <w:rsid w:val="00BD7A2B"/>
    <w:rsid w:val="00BD7E49"/>
    <w:rsid w:val="00BD7E98"/>
    <w:rsid w:val="00BD7F5A"/>
    <w:rsid w:val="00BE062A"/>
    <w:rsid w:val="00BE08AF"/>
    <w:rsid w:val="00BE0958"/>
    <w:rsid w:val="00BE0E86"/>
    <w:rsid w:val="00BE1172"/>
    <w:rsid w:val="00BE11A4"/>
    <w:rsid w:val="00BE140A"/>
    <w:rsid w:val="00BE145A"/>
    <w:rsid w:val="00BE14FF"/>
    <w:rsid w:val="00BE158F"/>
    <w:rsid w:val="00BE15B5"/>
    <w:rsid w:val="00BE1607"/>
    <w:rsid w:val="00BE17C3"/>
    <w:rsid w:val="00BE1937"/>
    <w:rsid w:val="00BE200E"/>
    <w:rsid w:val="00BE21C9"/>
    <w:rsid w:val="00BE2A2A"/>
    <w:rsid w:val="00BE2E8D"/>
    <w:rsid w:val="00BE2FDC"/>
    <w:rsid w:val="00BE309E"/>
    <w:rsid w:val="00BE342A"/>
    <w:rsid w:val="00BE3660"/>
    <w:rsid w:val="00BE38E5"/>
    <w:rsid w:val="00BE38FC"/>
    <w:rsid w:val="00BE39B4"/>
    <w:rsid w:val="00BE3A84"/>
    <w:rsid w:val="00BE3B37"/>
    <w:rsid w:val="00BE3CFF"/>
    <w:rsid w:val="00BE3E43"/>
    <w:rsid w:val="00BE3E82"/>
    <w:rsid w:val="00BE4249"/>
    <w:rsid w:val="00BE440B"/>
    <w:rsid w:val="00BE4664"/>
    <w:rsid w:val="00BE466E"/>
    <w:rsid w:val="00BE4E02"/>
    <w:rsid w:val="00BE59DF"/>
    <w:rsid w:val="00BE5F14"/>
    <w:rsid w:val="00BE61EB"/>
    <w:rsid w:val="00BE665C"/>
    <w:rsid w:val="00BE6699"/>
    <w:rsid w:val="00BE6824"/>
    <w:rsid w:val="00BE6A5F"/>
    <w:rsid w:val="00BE70A1"/>
    <w:rsid w:val="00BE71A8"/>
    <w:rsid w:val="00BE7B02"/>
    <w:rsid w:val="00BE7DE1"/>
    <w:rsid w:val="00BE7F0D"/>
    <w:rsid w:val="00BF00A9"/>
    <w:rsid w:val="00BF01E1"/>
    <w:rsid w:val="00BF0222"/>
    <w:rsid w:val="00BF0478"/>
    <w:rsid w:val="00BF06B3"/>
    <w:rsid w:val="00BF078C"/>
    <w:rsid w:val="00BF0807"/>
    <w:rsid w:val="00BF0A7D"/>
    <w:rsid w:val="00BF0CEB"/>
    <w:rsid w:val="00BF0D24"/>
    <w:rsid w:val="00BF101A"/>
    <w:rsid w:val="00BF12BD"/>
    <w:rsid w:val="00BF14A3"/>
    <w:rsid w:val="00BF151F"/>
    <w:rsid w:val="00BF17FB"/>
    <w:rsid w:val="00BF1995"/>
    <w:rsid w:val="00BF1B1A"/>
    <w:rsid w:val="00BF1D99"/>
    <w:rsid w:val="00BF1DB6"/>
    <w:rsid w:val="00BF22CE"/>
    <w:rsid w:val="00BF2306"/>
    <w:rsid w:val="00BF24A3"/>
    <w:rsid w:val="00BF2638"/>
    <w:rsid w:val="00BF26FD"/>
    <w:rsid w:val="00BF28D6"/>
    <w:rsid w:val="00BF2DCC"/>
    <w:rsid w:val="00BF2F9D"/>
    <w:rsid w:val="00BF3013"/>
    <w:rsid w:val="00BF303E"/>
    <w:rsid w:val="00BF322F"/>
    <w:rsid w:val="00BF34A3"/>
    <w:rsid w:val="00BF37BA"/>
    <w:rsid w:val="00BF3999"/>
    <w:rsid w:val="00BF3AF0"/>
    <w:rsid w:val="00BF3F80"/>
    <w:rsid w:val="00BF4186"/>
    <w:rsid w:val="00BF41CD"/>
    <w:rsid w:val="00BF44F8"/>
    <w:rsid w:val="00BF47B1"/>
    <w:rsid w:val="00BF4B2E"/>
    <w:rsid w:val="00BF4B8F"/>
    <w:rsid w:val="00BF4C62"/>
    <w:rsid w:val="00BF4CF3"/>
    <w:rsid w:val="00BF4ED2"/>
    <w:rsid w:val="00BF4FED"/>
    <w:rsid w:val="00BF512A"/>
    <w:rsid w:val="00BF53D4"/>
    <w:rsid w:val="00BF5A37"/>
    <w:rsid w:val="00BF5B05"/>
    <w:rsid w:val="00BF5C37"/>
    <w:rsid w:val="00BF617E"/>
    <w:rsid w:val="00BF64B8"/>
    <w:rsid w:val="00BF6518"/>
    <w:rsid w:val="00BF6699"/>
    <w:rsid w:val="00BF6999"/>
    <w:rsid w:val="00BF69BA"/>
    <w:rsid w:val="00BF69E1"/>
    <w:rsid w:val="00BF6C6D"/>
    <w:rsid w:val="00BF6DA6"/>
    <w:rsid w:val="00BF6E83"/>
    <w:rsid w:val="00BF717D"/>
    <w:rsid w:val="00BF73D1"/>
    <w:rsid w:val="00BF7689"/>
    <w:rsid w:val="00BF7734"/>
    <w:rsid w:val="00BF79F4"/>
    <w:rsid w:val="00BF7E98"/>
    <w:rsid w:val="00C00439"/>
    <w:rsid w:val="00C00508"/>
    <w:rsid w:val="00C0064A"/>
    <w:rsid w:val="00C00728"/>
    <w:rsid w:val="00C009B5"/>
    <w:rsid w:val="00C00C38"/>
    <w:rsid w:val="00C00CBB"/>
    <w:rsid w:val="00C0148D"/>
    <w:rsid w:val="00C01562"/>
    <w:rsid w:val="00C015D7"/>
    <w:rsid w:val="00C016C7"/>
    <w:rsid w:val="00C01943"/>
    <w:rsid w:val="00C01C93"/>
    <w:rsid w:val="00C01E5B"/>
    <w:rsid w:val="00C01FE3"/>
    <w:rsid w:val="00C020ED"/>
    <w:rsid w:val="00C0275F"/>
    <w:rsid w:val="00C027A2"/>
    <w:rsid w:val="00C02B73"/>
    <w:rsid w:val="00C02E8F"/>
    <w:rsid w:val="00C02EFB"/>
    <w:rsid w:val="00C0307A"/>
    <w:rsid w:val="00C03187"/>
    <w:rsid w:val="00C031D5"/>
    <w:rsid w:val="00C03464"/>
    <w:rsid w:val="00C037DD"/>
    <w:rsid w:val="00C03AC8"/>
    <w:rsid w:val="00C03C1D"/>
    <w:rsid w:val="00C04076"/>
    <w:rsid w:val="00C040A4"/>
    <w:rsid w:val="00C0436E"/>
    <w:rsid w:val="00C04496"/>
    <w:rsid w:val="00C0452C"/>
    <w:rsid w:val="00C0465D"/>
    <w:rsid w:val="00C046C2"/>
    <w:rsid w:val="00C04B4D"/>
    <w:rsid w:val="00C0501F"/>
    <w:rsid w:val="00C052A8"/>
    <w:rsid w:val="00C0531A"/>
    <w:rsid w:val="00C05394"/>
    <w:rsid w:val="00C05817"/>
    <w:rsid w:val="00C05A11"/>
    <w:rsid w:val="00C05A51"/>
    <w:rsid w:val="00C05B78"/>
    <w:rsid w:val="00C05CA6"/>
    <w:rsid w:val="00C05F58"/>
    <w:rsid w:val="00C06016"/>
    <w:rsid w:val="00C065C8"/>
    <w:rsid w:val="00C06FB3"/>
    <w:rsid w:val="00C06FC5"/>
    <w:rsid w:val="00C0709E"/>
    <w:rsid w:val="00C070BB"/>
    <w:rsid w:val="00C0739E"/>
    <w:rsid w:val="00C0740D"/>
    <w:rsid w:val="00C07AF9"/>
    <w:rsid w:val="00C07D03"/>
    <w:rsid w:val="00C07D08"/>
    <w:rsid w:val="00C07F41"/>
    <w:rsid w:val="00C100B2"/>
    <w:rsid w:val="00C10349"/>
    <w:rsid w:val="00C1045E"/>
    <w:rsid w:val="00C1051B"/>
    <w:rsid w:val="00C1096A"/>
    <w:rsid w:val="00C10BB4"/>
    <w:rsid w:val="00C10F93"/>
    <w:rsid w:val="00C111A9"/>
    <w:rsid w:val="00C11615"/>
    <w:rsid w:val="00C116A0"/>
    <w:rsid w:val="00C11CC5"/>
    <w:rsid w:val="00C11CD3"/>
    <w:rsid w:val="00C11D18"/>
    <w:rsid w:val="00C11D98"/>
    <w:rsid w:val="00C11E76"/>
    <w:rsid w:val="00C12133"/>
    <w:rsid w:val="00C12267"/>
    <w:rsid w:val="00C123A0"/>
    <w:rsid w:val="00C12574"/>
    <w:rsid w:val="00C1259D"/>
    <w:rsid w:val="00C12625"/>
    <w:rsid w:val="00C12663"/>
    <w:rsid w:val="00C126CB"/>
    <w:rsid w:val="00C126D0"/>
    <w:rsid w:val="00C127EA"/>
    <w:rsid w:val="00C12D27"/>
    <w:rsid w:val="00C13050"/>
    <w:rsid w:val="00C1307B"/>
    <w:rsid w:val="00C13208"/>
    <w:rsid w:val="00C13253"/>
    <w:rsid w:val="00C1350E"/>
    <w:rsid w:val="00C13729"/>
    <w:rsid w:val="00C1399D"/>
    <w:rsid w:val="00C13A28"/>
    <w:rsid w:val="00C13C2D"/>
    <w:rsid w:val="00C13FFB"/>
    <w:rsid w:val="00C14053"/>
    <w:rsid w:val="00C1428F"/>
    <w:rsid w:val="00C1429F"/>
    <w:rsid w:val="00C1432E"/>
    <w:rsid w:val="00C1464F"/>
    <w:rsid w:val="00C146F0"/>
    <w:rsid w:val="00C14AED"/>
    <w:rsid w:val="00C14B85"/>
    <w:rsid w:val="00C14C59"/>
    <w:rsid w:val="00C14CA0"/>
    <w:rsid w:val="00C14CDE"/>
    <w:rsid w:val="00C14E12"/>
    <w:rsid w:val="00C14E51"/>
    <w:rsid w:val="00C15C1F"/>
    <w:rsid w:val="00C15C7D"/>
    <w:rsid w:val="00C15C7E"/>
    <w:rsid w:val="00C15CF5"/>
    <w:rsid w:val="00C15D9B"/>
    <w:rsid w:val="00C1606E"/>
    <w:rsid w:val="00C161BD"/>
    <w:rsid w:val="00C16502"/>
    <w:rsid w:val="00C1668B"/>
    <w:rsid w:val="00C167DD"/>
    <w:rsid w:val="00C1681C"/>
    <w:rsid w:val="00C16A69"/>
    <w:rsid w:val="00C16BFE"/>
    <w:rsid w:val="00C16FD2"/>
    <w:rsid w:val="00C17079"/>
    <w:rsid w:val="00C17183"/>
    <w:rsid w:val="00C17745"/>
    <w:rsid w:val="00C17B54"/>
    <w:rsid w:val="00C17D22"/>
    <w:rsid w:val="00C17E18"/>
    <w:rsid w:val="00C17FDE"/>
    <w:rsid w:val="00C20064"/>
    <w:rsid w:val="00C2021C"/>
    <w:rsid w:val="00C2027A"/>
    <w:rsid w:val="00C20318"/>
    <w:rsid w:val="00C204AA"/>
    <w:rsid w:val="00C204C1"/>
    <w:rsid w:val="00C20A92"/>
    <w:rsid w:val="00C20C03"/>
    <w:rsid w:val="00C21144"/>
    <w:rsid w:val="00C21384"/>
    <w:rsid w:val="00C213F0"/>
    <w:rsid w:val="00C215C7"/>
    <w:rsid w:val="00C219C2"/>
    <w:rsid w:val="00C21EEE"/>
    <w:rsid w:val="00C22109"/>
    <w:rsid w:val="00C22316"/>
    <w:rsid w:val="00C2238D"/>
    <w:rsid w:val="00C223C7"/>
    <w:rsid w:val="00C2275F"/>
    <w:rsid w:val="00C22833"/>
    <w:rsid w:val="00C228A3"/>
    <w:rsid w:val="00C22A55"/>
    <w:rsid w:val="00C22ED8"/>
    <w:rsid w:val="00C230FC"/>
    <w:rsid w:val="00C23187"/>
    <w:rsid w:val="00C231D6"/>
    <w:rsid w:val="00C232A6"/>
    <w:rsid w:val="00C234D6"/>
    <w:rsid w:val="00C243DA"/>
    <w:rsid w:val="00C247F8"/>
    <w:rsid w:val="00C24D3A"/>
    <w:rsid w:val="00C252D0"/>
    <w:rsid w:val="00C25665"/>
    <w:rsid w:val="00C258BF"/>
    <w:rsid w:val="00C25B7E"/>
    <w:rsid w:val="00C25C4A"/>
    <w:rsid w:val="00C25F37"/>
    <w:rsid w:val="00C260E4"/>
    <w:rsid w:val="00C26183"/>
    <w:rsid w:val="00C2627D"/>
    <w:rsid w:val="00C26470"/>
    <w:rsid w:val="00C267BF"/>
    <w:rsid w:val="00C26830"/>
    <w:rsid w:val="00C26AF2"/>
    <w:rsid w:val="00C27082"/>
    <w:rsid w:val="00C27219"/>
    <w:rsid w:val="00C27414"/>
    <w:rsid w:val="00C27814"/>
    <w:rsid w:val="00C30299"/>
    <w:rsid w:val="00C3029A"/>
    <w:rsid w:val="00C302B1"/>
    <w:rsid w:val="00C302FA"/>
    <w:rsid w:val="00C306E7"/>
    <w:rsid w:val="00C308B3"/>
    <w:rsid w:val="00C309A7"/>
    <w:rsid w:val="00C30A44"/>
    <w:rsid w:val="00C30D64"/>
    <w:rsid w:val="00C30DCB"/>
    <w:rsid w:val="00C30DE9"/>
    <w:rsid w:val="00C319A3"/>
    <w:rsid w:val="00C31AEB"/>
    <w:rsid w:val="00C31BAD"/>
    <w:rsid w:val="00C31C40"/>
    <w:rsid w:val="00C31CCB"/>
    <w:rsid w:val="00C321D3"/>
    <w:rsid w:val="00C3221F"/>
    <w:rsid w:val="00C323D6"/>
    <w:rsid w:val="00C3295F"/>
    <w:rsid w:val="00C32B0C"/>
    <w:rsid w:val="00C3301E"/>
    <w:rsid w:val="00C3304C"/>
    <w:rsid w:val="00C33144"/>
    <w:rsid w:val="00C332A8"/>
    <w:rsid w:val="00C3342A"/>
    <w:rsid w:val="00C3342C"/>
    <w:rsid w:val="00C33458"/>
    <w:rsid w:val="00C3354E"/>
    <w:rsid w:val="00C336A0"/>
    <w:rsid w:val="00C3375D"/>
    <w:rsid w:val="00C338A7"/>
    <w:rsid w:val="00C33948"/>
    <w:rsid w:val="00C34528"/>
    <w:rsid w:val="00C349DA"/>
    <w:rsid w:val="00C34EA7"/>
    <w:rsid w:val="00C34F8A"/>
    <w:rsid w:val="00C35368"/>
    <w:rsid w:val="00C35399"/>
    <w:rsid w:val="00C356A9"/>
    <w:rsid w:val="00C3576E"/>
    <w:rsid w:val="00C357B1"/>
    <w:rsid w:val="00C35A22"/>
    <w:rsid w:val="00C3602F"/>
    <w:rsid w:val="00C36254"/>
    <w:rsid w:val="00C36342"/>
    <w:rsid w:val="00C364CB"/>
    <w:rsid w:val="00C368E2"/>
    <w:rsid w:val="00C36A36"/>
    <w:rsid w:val="00C36B38"/>
    <w:rsid w:val="00C36C20"/>
    <w:rsid w:val="00C36CBA"/>
    <w:rsid w:val="00C36EEA"/>
    <w:rsid w:val="00C370BC"/>
    <w:rsid w:val="00C374E2"/>
    <w:rsid w:val="00C37537"/>
    <w:rsid w:val="00C37550"/>
    <w:rsid w:val="00C37605"/>
    <w:rsid w:val="00C37678"/>
    <w:rsid w:val="00C37736"/>
    <w:rsid w:val="00C378A0"/>
    <w:rsid w:val="00C378B1"/>
    <w:rsid w:val="00C40130"/>
    <w:rsid w:val="00C40240"/>
    <w:rsid w:val="00C40274"/>
    <w:rsid w:val="00C404E3"/>
    <w:rsid w:val="00C4053D"/>
    <w:rsid w:val="00C405ED"/>
    <w:rsid w:val="00C406D2"/>
    <w:rsid w:val="00C4082F"/>
    <w:rsid w:val="00C41390"/>
    <w:rsid w:val="00C41D56"/>
    <w:rsid w:val="00C41E45"/>
    <w:rsid w:val="00C41FB3"/>
    <w:rsid w:val="00C41FF3"/>
    <w:rsid w:val="00C42049"/>
    <w:rsid w:val="00C420A6"/>
    <w:rsid w:val="00C42129"/>
    <w:rsid w:val="00C423CE"/>
    <w:rsid w:val="00C42653"/>
    <w:rsid w:val="00C42724"/>
    <w:rsid w:val="00C429D1"/>
    <w:rsid w:val="00C42E45"/>
    <w:rsid w:val="00C433A4"/>
    <w:rsid w:val="00C433B4"/>
    <w:rsid w:val="00C433E5"/>
    <w:rsid w:val="00C43426"/>
    <w:rsid w:val="00C43457"/>
    <w:rsid w:val="00C43623"/>
    <w:rsid w:val="00C437BA"/>
    <w:rsid w:val="00C43865"/>
    <w:rsid w:val="00C4399C"/>
    <w:rsid w:val="00C43A02"/>
    <w:rsid w:val="00C43A7A"/>
    <w:rsid w:val="00C43CE7"/>
    <w:rsid w:val="00C43F82"/>
    <w:rsid w:val="00C44092"/>
    <w:rsid w:val="00C442EC"/>
    <w:rsid w:val="00C44421"/>
    <w:rsid w:val="00C44453"/>
    <w:rsid w:val="00C44492"/>
    <w:rsid w:val="00C44517"/>
    <w:rsid w:val="00C44754"/>
    <w:rsid w:val="00C4481D"/>
    <w:rsid w:val="00C44975"/>
    <w:rsid w:val="00C45064"/>
    <w:rsid w:val="00C450A8"/>
    <w:rsid w:val="00C45428"/>
    <w:rsid w:val="00C454D9"/>
    <w:rsid w:val="00C45719"/>
    <w:rsid w:val="00C45734"/>
    <w:rsid w:val="00C458B8"/>
    <w:rsid w:val="00C45B64"/>
    <w:rsid w:val="00C45BDB"/>
    <w:rsid w:val="00C45E66"/>
    <w:rsid w:val="00C45EE6"/>
    <w:rsid w:val="00C4609B"/>
    <w:rsid w:val="00C46308"/>
    <w:rsid w:val="00C4649E"/>
    <w:rsid w:val="00C4652D"/>
    <w:rsid w:val="00C468CC"/>
    <w:rsid w:val="00C46914"/>
    <w:rsid w:val="00C46BED"/>
    <w:rsid w:val="00C46C6E"/>
    <w:rsid w:val="00C46CBC"/>
    <w:rsid w:val="00C46DFF"/>
    <w:rsid w:val="00C47144"/>
    <w:rsid w:val="00C47239"/>
    <w:rsid w:val="00C47636"/>
    <w:rsid w:val="00C479CE"/>
    <w:rsid w:val="00C479F2"/>
    <w:rsid w:val="00C47A1F"/>
    <w:rsid w:val="00C47B99"/>
    <w:rsid w:val="00C47C22"/>
    <w:rsid w:val="00C47F11"/>
    <w:rsid w:val="00C5028B"/>
    <w:rsid w:val="00C505EF"/>
    <w:rsid w:val="00C5067A"/>
    <w:rsid w:val="00C50A3D"/>
    <w:rsid w:val="00C51007"/>
    <w:rsid w:val="00C5118D"/>
    <w:rsid w:val="00C516BE"/>
    <w:rsid w:val="00C516E3"/>
    <w:rsid w:val="00C51705"/>
    <w:rsid w:val="00C51967"/>
    <w:rsid w:val="00C51A5E"/>
    <w:rsid w:val="00C51BC0"/>
    <w:rsid w:val="00C51E8E"/>
    <w:rsid w:val="00C52078"/>
    <w:rsid w:val="00C52F92"/>
    <w:rsid w:val="00C53531"/>
    <w:rsid w:val="00C53D47"/>
    <w:rsid w:val="00C542AC"/>
    <w:rsid w:val="00C54454"/>
    <w:rsid w:val="00C54555"/>
    <w:rsid w:val="00C545AC"/>
    <w:rsid w:val="00C546E7"/>
    <w:rsid w:val="00C55108"/>
    <w:rsid w:val="00C553A6"/>
    <w:rsid w:val="00C55463"/>
    <w:rsid w:val="00C554A5"/>
    <w:rsid w:val="00C554FE"/>
    <w:rsid w:val="00C5584D"/>
    <w:rsid w:val="00C55874"/>
    <w:rsid w:val="00C5587A"/>
    <w:rsid w:val="00C55954"/>
    <w:rsid w:val="00C561EC"/>
    <w:rsid w:val="00C5640C"/>
    <w:rsid w:val="00C5652E"/>
    <w:rsid w:val="00C56684"/>
    <w:rsid w:val="00C56C01"/>
    <w:rsid w:val="00C56C5E"/>
    <w:rsid w:val="00C56CA6"/>
    <w:rsid w:val="00C5759C"/>
    <w:rsid w:val="00C5786B"/>
    <w:rsid w:val="00C579AC"/>
    <w:rsid w:val="00C57A37"/>
    <w:rsid w:val="00C57B95"/>
    <w:rsid w:val="00C57D27"/>
    <w:rsid w:val="00C57D98"/>
    <w:rsid w:val="00C57FD9"/>
    <w:rsid w:val="00C6016B"/>
    <w:rsid w:val="00C603CD"/>
    <w:rsid w:val="00C60BB3"/>
    <w:rsid w:val="00C60BBE"/>
    <w:rsid w:val="00C61431"/>
    <w:rsid w:val="00C616FB"/>
    <w:rsid w:val="00C61808"/>
    <w:rsid w:val="00C619D3"/>
    <w:rsid w:val="00C61A48"/>
    <w:rsid w:val="00C61D10"/>
    <w:rsid w:val="00C61F47"/>
    <w:rsid w:val="00C6225C"/>
    <w:rsid w:val="00C622CE"/>
    <w:rsid w:val="00C622E9"/>
    <w:rsid w:val="00C62306"/>
    <w:rsid w:val="00C62336"/>
    <w:rsid w:val="00C628EA"/>
    <w:rsid w:val="00C6296C"/>
    <w:rsid w:val="00C62B24"/>
    <w:rsid w:val="00C630D2"/>
    <w:rsid w:val="00C63266"/>
    <w:rsid w:val="00C63532"/>
    <w:rsid w:val="00C6356A"/>
    <w:rsid w:val="00C63883"/>
    <w:rsid w:val="00C639BB"/>
    <w:rsid w:val="00C63C8F"/>
    <w:rsid w:val="00C63CFF"/>
    <w:rsid w:val="00C6407F"/>
    <w:rsid w:val="00C64402"/>
    <w:rsid w:val="00C64831"/>
    <w:rsid w:val="00C6492B"/>
    <w:rsid w:val="00C64AE2"/>
    <w:rsid w:val="00C64D90"/>
    <w:rsid w:val="00C6505D"/>
    <w:rsid w:val="00C6515D"/>
    <w:rsid w:val="00C65190"/>
    <w:rsid w:val="00C6527F"/>
    <w:rsid w:val="00C655A6"/>
    <w:rsid w:val="00C65B9C"/>
    <w:rsid w:val="00C66011"/>
    <w:rsid w:val="00C664D9"/>
    <w:rsid w:val="00C6650E"/>
    <w:rsid w:val="00C66525"/>
    <w:rsid w:val="00C66536"/>
    <w:rsid w:val="00C6662A"/>
    <w:rsid w:val="00C66A16"/>
    <w:rsid w:val="00C6718D"/>
    <w:rsid w:val="00C67645"/>
    <w:rsid w:val="00C67A69"/>
    <w:rsid w:val="00C67A90"/>
    <w:rsid w:val="00C67AA9"/>
    <w:rsid w:val="00C67F3B"/>
    <w:rsid w:val="00C67FE8"/>
    <w:rsid w:val="00C70122"/>
    <w:rsid w:val="00C70340"/>
    <w:rsid w:val="00C7054D"/>
    <w:rsid w:val="00C70679"/>
    <w:rsid w:val="00C706E0"/>
    <w:rsid w:val="00C70B22"/>
    <w:rsid w:val="00C70E0A"/>
    <w:rsid w:val="00C70E45"/>
    <w:rsid w:val="00C7103F"/>
    <w:rsid w:val="00C712FD"/>
    <w:rsid w:val="00C71468"/>
    <w:rsid w:val="00C71735"/>
    <w:rsid w:val="00C719D1"/>
    <w:rsid w:val="00C71A11"/>
    <w:rsid w:val="00C71BAC"/>
    <w:rsid w:val="00C71C24"/>
    <w:rsid w:val="00C71ED4"/>
    <w:rsid w:val="00C7200E"/>
    <w:rsid w:val="00C7234C"/>
    <w:rsid w:val="00C725F8"/>
    <w:rsid w:val="00C72634"/>
    <w:rsid w:val="00C727C6"/>
    <w:rsid w:val="00C72964"/>
    <w:rsid w:val="00C72980"/>
    <w:rsid w:val="00C729FB"/>
    <w:rsid w:val="00C72A85"/>
    <w:rsid w:val="00C72A9F"/>
    <w:rsid w:val="00C72B61"/>
    <w:rsid w:val="00C72CCA"/>
    <w:rsid w:val="00C72D00"/>
    <w:rsid w:val="00C72D4C"/>
    <w:rsid w:val="00C7302C"/>
    <w:rsid w:val="00C73328"/>
    <w:rsid w:val="00C7334A"/>
    <w:rsid w:val="00C733F5"/>
    <w:rsid w:val="00C734D0"/>
    <w:rsid w:val="00C73BA5"/>
    <w:rsid w:val="00C7402A"/>
    <w:rsid w:val="00C7422F"/>
    <w:rsid w:val="00C74578"/>
    <w:rsid w:val="00C747C2"/>
    <w:rsid w:val="00C747D3"/>
    <w:rsid w:val="00C74A33"/>
    <w:rsid w:val="00C74A44"/>
    <w:rsid w:val="00C74A9A"/>
    <w:rsid w:val="00C74F78"/>
    <w:rsid w:val="00C7506D"/>
    <w:rsid w:val="00C7556F"/>
    <w:rsid w:val="00C755E2"/>
    <w:rsid w:val="00C757C4"/>
    <w:rsid w:val="00C7591D"/>
    <w:rsid w:val="00C75B8A"/>
    <w:rsid w:val="00C75CAE"/>
    <w:rsid w:val="00C75D15"/>
    <w:rsid w:val="00C75E7B"/>
    <w:rsid w:val="00C75F8E"/>
    <w:rsid w:val="00C76038"/>
    <w:rsid w:val="00C7609D"/>
    <w:rsid w:val="00C764C0"/>
    <w:rsid w:val="00C7669A"/>
    <w:rsid w:val="00C76742"/>
    <w:rsid w:val="00C76B7E"/>
    <w:rsid w:val="00C76C10"/>
    <w:rsid w:val="00C76CEE"/>
    <w:rsid w:val="00C76FF3"/>
    <w:rsid w:val="00C77251"/>
    <w:rsid w:val="00C7732C"/>
    <w:rsid w:val="00C77331"/>
    <w:rsid w:val="00C77884"/>
    <w:rsid w:val="00C778D7"/>
    <w:rsid w:val="00C77B6C"/>
    <w:rsid w:val="00C77DF2"/>
    <w:rsid w:val="00C8025A"/>
    <w:rsid w:val="00C805B4"/>
    <w:rsid w:val="00C8062B"/>
    <w:rsid w:val="00C806AA"/>
    <w:rsid w:val="00C807CE"/>
    <w:rsid w:val="00C80CCA"/>
    <w:rsid w:val="00C80FA1"/>
    <w:rsid w:val="00C81092"/>
    <w:rsid w:val="00C81212"/>
    <w:rsid w:val="00C813A4"/>
    <w:rsid w:val="00C81ABF"/>
    <w:rsid w:val="00C81C44"/>
    <w:rsid w:val="00C81F36"/>
    <w:rsid w:val="00C82235"/>
    <w:rsid w:val="00C823B4"/>
    <w:rsid w:val="00C82768"/>
    <w:rsid w:val="00C82BB8"/>
    <w:rsid w:val="00C82CD4"/>
    <w:rsid w:val="00C82ECB"/>
    <w:rsid w:val="00C8301B"/>
    <w:rsid w:val="00C831EC"/>
    <w:rsid w:val="00C8374E"/>
    <w:rsid w:val="00C83A10"/>
    <w:rsid w:val="00C83C8E"/>
    <w:rsid w:val="00C83CD2"/>
    <w:rsid w:val="00C83E2B"/>
    <w:rsid w:val="00C83FAD"/>
    <w:rsid w:val="00C83FB3"/>
    <w:rsid w:val="00C84285"/>
    <w:rsid w:val="00C8440D"/>
    <w:rsid w:val="00C84679"/>
    <w:rsid w:val="00C8468E"/>
    <w:rsid w:val="00C847CC"/>
    <w:rsid w:val="00C84DEA"/>
    <w:rsid w:val="00C84E59"/>
    <w:rsid w:val="00C84FBE"/>
    <w:rsid w:val="00C85310"/>
    <w:rsid w:val="00C8549B"/>
    <w:rsid w:val="00C8562D"/>
    <w:rsid w:val="00C85631"/>
    <w:rsid w:val="00C85B37"/>
    <w:rsid w:val="00C85C81"/>
    <w:rsid w:val="00C85E63"/>
    <w:rsid w:val="00C86265"/>
    <w:rsid w:val="00C862C9"/>
    <w:rsid w:val="00C86575"/>
    <w:rsid w:val="00C865B6"/>
    <w:rsid w:val="00C86B67"/>
    <w:rsid w:val="00C86B6E"/>
    <w:rsid w:val="00C86BA6"/>
    <w:rsid w:val="00C86C6D"/>
    <w:rsid w:val="00C87140"/>
    <w:rsid w:val="00C873D0"/>
    <w:rsid w:val="00C87546"/>
    <w:rsid w:val="00C876E0"/>
    <w:rsid w:val="00C87847"/>
    <w:rsid w:val="00C87A36"/>
    <w:rsid w:val="00C87BCA"/>
    <w:rsid w:val="00C87BEC"/>
    <w:rsid w:val="00C87FAF"/>
    <w:rsid w:val="00C9001A"/>
    <w:rsid w:val="00C901C1"/>
    <w:rsid w:val="00C90245"/>
    <w:rsid w:val="00C90478"/>
    <w:rsid w:val="00C90573"/>
    <w:rsid w:val="00C905A6"/>
    <w:rsid w:val="00C90A22"/>
    <w:rsid w:val="00C90B14"/>
    <w:rsid w:val="00C90D3D"/>
    <w:rsid w:val="00C912F3"/>
    <w:rsid w:val="00C9169D"/>
    <w:rsid w:val="00C917CE"/>
    <w:rsid w:val="00C91C4D"/>
    <w:rsid w:val="00C91EBC"/>
    <w:rsid w:val="00C91F4E"/>
    <w:rsid w:val="00C91FCC"/>
    <w:rsid w:val="00C922A8"/>
    <w:rsid w:val="00C92504"/>
    <w:rsid w:val="00C92514"/>
    <w:rsid w:val="00C927A5"/>
    <w:rsid w:val="00C92888"/>
    <w:rsid w:val="00C928C8"/>
    <w:rsid w:val="00C928D7"/>
    <w:rsid w:val="00C92D8A"/>
    <w:rsid w:val="00C92E48"/>
    <w:rsid w:val="00C92F66"/>
    <w:rsid w:val="00C933AB"/>
    <w:rsid w:val="00C93917"/>
    <w:rsid w:val="00C9395D"/>
    <w:rsid w:val="00C94443"/>
    <w:rsid w:val="00C944E6"/>
    <w:rsid w:val="00C9450E"/>
    <w:rsid w:val="00C9451C"/>
    <w:rsid w:val="00C9471E"/>
    <w:rsid w:val="00C94C38"/>
    <w:rsid w:val="00C94C70"/>
    <w:rsid w:val="00C94D83"/>
    <w:rsid w:val="00C94DB5"/>
    <w:rsid w:val="00C94DC5"/>
    <w:rsid w:val="00C94F55"/>
    <w:rsid w:val="00C9552C"/>
    <w:rsid w:val="00C956D4"/>
    <w:rsid w:val="00C956FD"/>
    <w:rsid w:val="00C95AD3"/>
    <w:rsid w:val="00C95BFA"/>
    <w:rsid w:val="00C96078"/>
    <w:rsid w:val="00C960F2"/>
    <w:rsid w:val="00C966F9"/>
    <w:rsid w:val="00C96827"/>
    <w:rsid w:val="00C96888"/>
    <w:rsid w:val="00C968F4"/>
    <w:rsid w:val="00C96937"/>
    <w:rsid w:val="00C96B3F"/>
    <w:rsid w:val="00C96BD7"/>
    <w:rsid w:val="00C96EAA"/>
    <w:rsid w:val="00C96EE1"/>
    <w:rsid w:val="00C97125"/>
    <w:rsid w:val="00C97313"/>
    <w:rsid w:val="00C97546"/>
    <w:rsid w:val="00C97787"/>
    <w:rsid w:val="00C9789A"/>
    <w:rsid w:val="00C979B6"/>
    <w:rsid w:val="00C97B9B"/>
    <w:rsid w:val="00C97DF0"/>
    <w:rsid w:val="00CA01A6"/>
    <w:rsid w:val="00CA0434"/>
    <w:rsid w:val="00CA04C1"/>
    <w:rsid w:val="00CA04D2"/>
    <w:rsid w:val="00CA06B5"/>
    <w:rsid w:val="00CA075C"/>
    <w:rsid w:val="00CA07E9"/>
    <w:rsid w:val="00CA08A7"/>
    <w:rsid w:val="00CA0E31"/>
    <w:rsid w:val="00CA106E"/>
    <w:rsid w:val="00CA110D"/>
    <w:rsid w:val="00CA1606"/>
    <w:rsid w:val="00CA1628"/>
    <w:rsid w:val="00CA16F8"/>
    <w:rsid w:val="00CA1A44"/>
    <w:rsid w:val="00CA1BB6"/>
    <w:rsid w:val="00CA1F73"/>
    <w:rsid w:val="00CA2011"/>
    <w:rsid w:val="00CA22AC"/>
    <w:rsid w:val="00CA2708"/>
    <w:rsid w:val="00CA2760"/>
    <w:rsid w:val="00CA3007"/>
    <w:rsid w:val="00CA3009"/>
    <w:rsid w:val="00CA32BD"/>
    <w:rsid w:val="00CA3314"/>
    <w:rsid w:val="00CA33CF"/>
    <w:rsid w:val="00CA38BC"/>
    <w:rsid w:val="00CA3911"/>
    <w:rsid w:val="00CA394C"/>
    <w:rsid w:val="00CA3B1B"/>
    <w:rsid w:val="00CA4A53"/>
    <w:rsid w:val="00CA4BB6"/>
    <w:rsid w:val="00CA4BB9"/>
    <w:rsid w:val="00CA4E7C"/>
    <w:rsid w:val="00CA4EB1"/>
    <w:rsid w:val="00CA51B0"/>
    <w:rsid w:val="00CA51C6"/>
    <w:rsid w:val="00CA524E"/>
    <w:rsid w:val="00CA5739"/>
    <w:rsid w:val="00CA596C"/>
    <w:rsid w:val="00CA5E43"/>
    <w:rsid w:val="00CA6068"/>
    <w:rsid w:val="00CA6287"/>
    <w:rsid w:val="00CA641F"/>
    <w:rsid w:val="00CA6615"/>
    <w:rsid w:val="00CA6F4A"/>
    <w:rsid w:val="00CA75D6"/>
    <w:rsid w:val="00CA7867"/>
    <w:rsid w:val="00CA78BE"/>
    <w:rsid w:val="00CA7C77"/>
    <w:rsid w:val="00CB0464"/>
    <w:rsid w:val="00CB08F9"/>
    <w:rsid w:val="00CB0A65"/>
    <w:rsid w:val="00CB0B01"/>
    <w:rsid w:val="00CB0B8D"/>
    <w:rsid w:val="00CB0C76"/>
    <w:rsid w:val="00CB0D5C"/>
    <w:rsid w:val="00CB0DB6"/>
    <w:rsid w:val="00CB0E23"/>
    <w:rsid w:val="00CB0F0C"/>
    <w:rsid w:val="00CB10A3"/>
    <w:rsid w:val="00CB1189"/>
    <w:rsid w:val="00CB1191"/>
    <w:rsid w:val="00CB15C7"/>
    <w:rsid w:val="00CB15FF"/>
    <w:rsid w:val="00CB1693"/>
    <w:rsid w:val="00CB1F81"/>
    <w:rsid w:val="00CB2140"/>
    <w:rsid w:val="00CB237B"/>
    <w:rsid w:val="00CB258D"/>
    <w:rsid w:val="00CB2B08"/>
    <w:rsid w:val="00CB2B81"/>
    <w:rsid w:val="00CB2B89"/>
    <w:rsid w:val="00CB2CCD"/>
    <w:rsid w:val="00CB2E73"/>
    <w:rsid w:val="00CB342A"/>
    <w:rsid w:val="00CB39A8"/>
    <w:rsid w:val="00CB39B8"/>
    <w:rsid w:val="00CB3E6C"/>
    <w:rsid w:val="00CB3EEA"/>
    <w:rsid w:val="00CB3F00"/>
    <w:rsid w:val="00CB3F62"/>
    <w:rsid w:val="00CB4022"/>
    <w:rsid w:val="00CB40C0"/>
    <w:rsid w:val="00CB4121"/>
    <w:rsid w:val="00CB4154"/>
    <w:rsid w:val="00CB4198"/>
    <w:rsid w:val="00CB421D"/>
    <w:rsid w:val="00CB4327"/>
    <w:rsid w:val="00CB4332"/>
    <w:rsid w:val="00CB453B"/>
    <w:rsid w:val="00CB45BE"/>
    <w:rsid w:val="00CB4698"/>
    <w:rsid w:val="00CB4BCA"/>
    <w:rsid w:val="00CB4D84"/>
    <w:rsid w:val="00CB4E56"/>
    <w:rsid w:val="00CB50D1"/>
    <w:rsid w:val="00CB5101"/>
    <w:rsid w:val="00CB513D"/>
    <w:rsid w:val="00CB51EC"/>
    <w:rsid w:val="00CB53FE"/>
    <w:rsid w:val="00CB555B"/>
    <w:rsid w:val="00CB5876"/>
    <w:rsid w:val="00CB5ECC"/>
    <w:rsid w:val="00CB6167"/>
    <w:rsid w:val="00CB6196"/>
    <w:rsid w:val="00CB6350"/>
    <w:rsid w:val="00CB6934"/>
    <w:rsid w:val="00CB6B2E"/>
    <w:rsid w:val="00CB6D08"/>
    <w:rsid w:val="00CB6E19"/>
    <w:rsid w:val="00CB6F54"/>
    <w:rsid w:val="00CB726A"/>
    <w:rsid w:val="00CB72DB"/>
    <w:rsid w:val="00CB74C7"/>
    <w:rsid w:val="00CB77DB"/>
    <w:rsid w:val="00CB7832"/>
    <w:rsid w:val="00CB7B4C"/>
    <w:rsid w:val="00CB7BEA"/>
    <w:rsid w:val="00CB7BFD"/>
    <w:rsid w:val="00CC0289"/>
    <w:rsid w:val="00CC02FC"/>
    <w:rsid w:val="00CC0403"/>
    <w:rsid w:val="00CC0796"/>
    <w:rsid w:val="00CC07B7"/>
    <w:rsid w:val="00CC0868"/>
    <w:rsid w:val="00CC0945"/>
    <w:rsid w:val="00CC09F0"/>
    <w:rsid w:val="00CC0DE1"/>
    <w:rsid w:val="00CC0E2A"/>
    <w:rsid w:val="00CC1024"/>
    <w:rsid w:val="00CC11D1"/>
    <w:rsid w:val="00CC12CC"/>
    <w:rsid w:val="00CC13C5"/>
    <w:rsid w:val="00CC155B"/>
    <w:rsid w:val="00CC15C9"/>
    <w:rsid w:val="00CC1796"/>
    <w:rsid w:val="00CC1A86"/>
    <w:rsid w:val="00CC1F35"/>
    <w:rsid w:val="00CC2146"/>
    <w:rsid w:val="00CC2970"/>
    <w:rsid w:val="00CC29FC"/>
    <w:rsid w:val="00CC2C8D"/>
    <w:rsid w:val="00CC2D4C"/>
    <w:rsid w:val="00CC3034"/>
    <w:rsid w:val="00CC31AB"/>
    <w:rsid w:val="00CC31E2"/>
    <w:rsid w:val="00CC3691"/>
    <w:rsid w:val="00CC381D"/>
    <w:rsid w:val="00CC3838"/>
    <w:rsid w:val="00CC3946"/>
    <w:rsid w:val="00CC3A22"/>
    <w:rsid w:val="00CC3BD4"/>
    <w:rsid w:val="00CC3D24"/>
    <w:rsid w:val="00CC3D8B"/>
    <w:rsid w:val="00CC3F44"/>
    <w:rsid w:val="00CC402A"/>
    <w:rsid w:val="00CC4357"/>
    <w:rsid w:val="00CC438D"/>
    <w:rsid w:val="00CC49E3"/>
    <w:rsid w:val="00CC4D2A"/>
    <w:rsid w:val="00CC4DD2"/>
    <w:rsid w:val="00CC4FD0"/>
    <w:rsid w:val="00CC529A"/>
    <w:rsid w:val="00CC5375"/>
    <w:rsid w:val="00CC53FF"/>
    <w:rsid w:val="00CC541F"/>
    <w:rsid w:val="00CC58E1"/>
    <w:rsid w:val="00CC5C71"/>
    <w:rsid w:val="00CC5CF0"/>
    <w:rsid w:val="00CC5F32"/>
    <w:rsid w:val="00CC5FA5"/>
    <w:rsid w:val="00CC6091"/>
    <w:rsid w:val="00CC61D0"/>
    <w:rsid w:val="00CC659C"/>
    <w:rsid w:val="00CC664B"/>
    <w:rsid w:val="00CC6728"/>
    <w:rsid w:val="00CC6815"/>
    <w:rsid w:val="00CC6A06"/>
    <w:rsid w:val="00CC6AAF"/>
    <w:rsid w:val="00CC6AD5"/>
    <w:rsid w:val="00CC7093"/>
    <w:rsid w:val="00CC72A4"/>
    <w:rsid w:val="00CC739E"/>
    <w:rsid w:val="00CC749E"/>
    <w:rsid w:val="00CC76B0"/>
    <w:rsid w:val="00CC78C1"/>
    <w:rsid w:val="00CC7A57"/>
    <w:rsid w:val="00CC7B1B"/>
    <w:rsid w:val="00CC7D04"/>
    <w:rsid w:val="00CC7D9E"/>
    <w:rsid w:val="00CC7F61"/>
    <w:rsid w:val="00CD0B79"/>
    <w:rsid w:val="00CD0CDD"/>
    <w:rsid w:val="00CD0DD4"/>
    <w:rsid w:val="00CD1308"/>
    <w:rsid w:val="00CD133D"/>
    <w:rsid w:val="00CD1462"/>
    <w:rsid w:val="00CD15F2"/>
    <w:rsid w:val="00CD176D"/>
    <w:rsid w:val="00CD19A3"/>
    <w:rsid w:val="00CD1C6A"/>
    <w:rsid w:val="00CD1FD5"/>
    <w:rsid w:val="00CD200A"/>
    <w:rsid w:val="00CD21B0"/>
    <w:rsid w:val="00CD224B"/>
    <w:rsid w:val="00CD23C6"/>
    <w:rsid w:val="00CD2470"/>
    <w:rsid w:val="00CD2562"/>
    <w:rsid w:val="00CD264D"/>
    <w:rsid w:val="00CD2C94"/>
    <w:rsid w:val="00CD320A"/>
    <w:rsid w:val="00CD3376"/>
    <w:rsid w:val="00CD362A"/>
    <w:rsid w:val="00CD36E1"/>
    <w:rsid w:val="00CD38DE"/>
    <w:rsid w:val="00CD38E9"/>
    <w:rsid w:val="00CD3927"/>
    <w:rsid w:val="00CD39BB"/>
    <w:rsid w:val="00CD3C2B"/>
    <w:rsid w:val="00CD3FFF"/>
    <w:rsid w:val="00CD405E"/>
    <w:rsid w:val="00CD41A2"/>
    <w:rsid w:val="00CD45FE"/>
    <w:rsid w:val="00CD4705"/>
    <w:rsid w:val="00CD4781"/>
    <w:rsid w:val="00CD4979"/>
    <w:rsid w:val="00CD4BC1"/>
    <w:rsid w:val="00CD4C5C"/>
    <w:rsid w:val="00CD4CA3"/>
    <w:rsid w:val="00CD4CFC"/>
    <w:rsid w:val="00CD4E33"/>
    <w:rsid w:val="00CD4E9A"/>
    <w:rsid w:val="00CD50F8"/>
    <w:rsid w:val="00CD511D"/>
    <w:rsid w:val="00CD571D"/>
    <w:rsid w:val="00CD59CE"/>
    <w:rsid w:val="00CD5DEA"/>
    <w:rsid w:val="00CD5FA1"/>
    <w:rsid w:val="00CD613A"/>
    <w:rsid w:val="00CD61C0"/>
    <w:rsid w:val="00CD61E4"/>
    <w:rsid w:val="00CD6394"/>
    <w:rsid w:val="00CD63F9"/>
    <w:rsid w:val="00CD64FF"/>
    <w:rsid w:val="00CD651D"/>
    <w:rsid w:val="00CD673A"/>
    <w:rsid w:val="00CD6750"/>
    <w:rsid w:val="00CD68C7"/>
    <w:rsid w:val="00CD6924"/>
    <w:rsid w:val="00CD6C92"/>
    <w:rsid w:val="00CD6D81"/>
    <w:rsid w:val="00CD70BC"/>
    <w:rsid w:val="00CD723B"/>
    <w:rsid w:val="00CD782D"/>
    <w:rsid w:val="00CD7853"/>
    <w:rsid w:val="00CD7E01"/>
    <w:rsid w:val="00CD7E3C"/>
    <w:rsid w:val="00CE03DA"/>
    <w:rsid w:val="00CE0777"/>
    <w:rsid w:val="00CE0841"/>
    <w:rsid w:val="00CE0B41"/>
    <w:rsid w:val="00CE0BDF"/>
    <w:rsid w:val="00CE0D2D"/>
    <w:rsid w:val="00CE1549"/>
    <w:rsid w:val="00CE1681"/>
    <w:rsid w:val="00CE18AC"/>
    <w:rsid w:val="00CE193A"/>
    <w:rsid w:val="00CE1ABC"/>
    <w:rsid w:val="00CE2408"/>
    <w:rsid w:val="00CE252B"/>
    <w:rsid w:val="00CE2742"/>
    <w:rsid w:val="00CE28D6"/>
    <w:rsid w:val="00CE2F55"/>
    <w:rsid w:val="00CE3089"/>
    <w:rsid w:val="00CE308E"/>
    <w:rsid w:val="00CE375E"/>
    <w:rsid w:val="00CE397E"/>
    <w:rsid w:val="00CE3EEA"/>
    <w:rsid w:val="00CE3F23"/>
    <w:rsid w:val="00CE4069"/>
    <w:rsid w:val="00CE41F4"/>
    <w:rsid w:val="00CE4414"/>
    <w:rsid w:val="00CE4469"/>
    <w:rsid w:val="00CE4490"/>
    <w:rsid w:val="00CE44C0"/>
    <w:rsid w:val="00CE46D5"/>
    <w:rsid w:val="00CE4B8D"/>
    <w:rsid w:val="00CE4C33"/>
    <w:rsid w:val="00CE4E52"/>
    <w:rsid w:val="00CE4F2F"/>
    <w:rsid w:val="00CE5068"/>
    <w:rsid w:val="00CE5265"/>
    <w:rsid w:val="00CE562F"/>
    <w:rsid w:val="00CE5693"/>
    <w:rsid w:val="00CE5829"/>
    <w:rsid w:val="00CE594B"/>
    <w:rsid w:val="00CE5ABF"/>
    <w:rsid w:val="00CE5FEA"/>
    <w:rsid w:val="00CE61AF"/>
    <w:rsid w:val="00CE639E"/>
    <w:rsid w:val="00CE648F"/>
    <w:rsid w:val="00CE683A"/>
    <w:rsid w:val="00CE6952"/>
    <w:rsid w:val="00CE6AD0"/>
    <w:rsid w:val="00CE6B26"/>
    <w:rsid w:val="00CE6C98"/>
    <w:rsid w:val="00CE6D3D"/>
    <w:rsid w:val="00CE6F14"/>
    <w:rsid w:val="00CE70BF"/>
    <w:rsid w:val="00CE7427"/>
    <w:rsid w:val="00CE7721"/>
    <w:rsid w:val="00CE77F2"/>
    <w:rsid w:val="00CE7A14"/>
    <w:rsid w:val="00CE7AD7"/>
    <w:rsid w:val="00CE7C02"/>
    <w:rsid w:val="00CE7E57"/>
    <w:rsid w:val="00CF0164"/>
    <w:rsid w:val="00CF0167"/>
    <w:rsid w:val="00CF06B0"/>
    <w:rsid w:val="00CF07EE"/>
    <w:rsid w:val="00CF0A88"/>
    <w:rsid w:val="00CF0AB3"/>
    <w:rsid w:val="00CF0AD5"/>
    <w:rsid w:val="00CF0C34"/>
    <w:rsid w:val="00CF0CD0"/>
    <w:rsid w:val="00CF113C"/>
    <w:rsid w:val="00CF1226"/>
    <w:rsid w:val="00CF1473"/>
    <w:rsid w:val="00CF1560"/>
    <w:rsid w:val="00CF1ABF"/>
    <w:rsid w:val="00CF1B1E"/>
    <w:rsid w:val="00CF1C10"/>
    <w:rsid w:val="00CF1CD5"/>
    <w:rsid w:val="00CF1EFB"/>
    <w:rsid w:val="00CF22A6"/>
    <w:rsid w:val="00CF2621"/>
    <w:rsid w:val="00CF2B0A"/>
    <w:rsid w:val="00CF2B44"/>
    <w:rsid w:val="00CF3009"/>
    <w:rsid w:val="00CF3019"/>
    <w:rsid w:val="00CF360F"/>
    <w:rsid w:val="00CF377E"/>
    <w:rsid w:val="00CF3AA7"/>
    <w:rsid w:val="00CF3AC4"/>
    <w:rsid w:val="00CF3C56"/>
    <w:rsid w:val="00CF45B8"/>
    <w:rsid w:val="00CF49DF"/>
    <w:rsid w:val="00CF4E7B"/>
    <w:rsid w:val="00CF4EEC"/>
    <w:rsid w:val="00CF4F6F"/>
    <w:rsid w:val="00CF522E"/>
    <w:rsid w:val="00CF5646"/>
    <w:rsid w:val="00CF5A33"/>
    <w:rsid w:val="00CF5BBA"/>
    <w:rsid w:val="00CF5ED9"/>
    <w:rsid w:val="00CF5F98"/>
    <w:rsid w:val="00CF601A"/>
    <w:rsid w:val="00CF6095"/>
    <w:rsid w:val="00CF6378"/>
    <w:rsid w:val="00CF6EDB"/>
    <w:rsid w:val="00CF6FFC"/>
    <w:rsid w:val="00CF70AA"/>
    <w:rsid w:val="00CF742E"/>
    <w:rsid w:val="00CF786C"/>
    <w:rsid w:val="00CF79FE"/>
    <w:rsid w:val="00CF7A5B"/>
    <w:rsid w:val="00CF7DD4"/>
    <w:rsid w:val="00CF7DFD"/>
    <w:rsid w:val="00CF7DFE"/>
    <w:rsid w:val="00CF7E7D"/>
    <w:rsid w:val="00CF7EA2"/>
    <w:rsid w:val="00CF7FD5"/>
    <w:rsid w:val="00D00136"/>
    <w:rsid w:val="00D001BB"/>
    <w:rsid w:val="00D004B4"/>
    <w:rsid w:val="00D0060F"/>
    <w:rsid w:val="00D0072A"/>
    <w:rsid w:val="00D007F9"/>
    <w:rsid w:val="00D00819"/>
    <w:rsid w:val="00D00B70"/>
    <w:rsid w:val="00D00CB0"/>
    <w:rsid w:val="00D011F2"/>
    <w:rsid w:val="00D0137C"/>
    <w:rsid w:val="00D01514"/>
    <w:rsid w:val="00D01A2D"/>
    <w:rsid w:val="00D01BA4"/>
    <w:rsid w:val="00D01E53"/>
    <w:rsid w:val="00D01EBE"/>
    <w:rsid w:val="00D0244B"/>
    <w:rsid w:val="00D02DA6"/>
    <w:rsid w:val="00D02E0F"/>
    <w:rsid w:val="00D02FD4"/>
    <w:rsid w:val="00D03398"/>
    <w:rsid w:val="00D0340C"/>
    <w:rsid w:val="00D034FF"/>
    <w:rsid w:val="00D03558"/>
    <w:rsid w:val="00D03647"/>
    <w:rsid w:val="00D03725"/>
    <w:rsid w:val="00D03838"/>
    <w:rsid w:val="00D0387A"/>
    <w:rsid w:val="00D038A8"/>
    <w:rsid w:val="00D03B0D"/>
    <w:rsid w:val="00D03B76"/>
    <w:rsid w:val="00D03B84"/>
    <w:rsid w:val="00D03E22"/>
    <w:rsid w:val="00D04470"/>
    <w:rsid w:val="00D04507"/>
    <w:rsid w:val="00D045BA"/>
    <w:rsid w:val="00D04647"/>
    <w:rsid w:val="00D04AB9"/>
    <w:rsid w:val="00D04BD4"/>
    <w:rsid w:val="00D04F27"/>
    <w:rsid w:val="00D05442"/>
    <w:rsid w:val="00D055DA"/>
    <w:rsid w:val="00D05970"/>
    <w:rsid w:val="00D05CB8"/>
    <w:rsid w:val="00D05D32"/>
    <w:rsid w:val="00D05DD5"/>
    <w:rsid w:val="00D05E09"/>
    <w:rsid w:val="00D06036"/>
    <w:rsid w:val="00D06109"/>
    <w:rsid w:val="00D06A46"/>
    <w:rsid w:val="00D06B1F"/>
    <w:rsid w:val="00D06C36"/>
    <w:rsid w:val="00D06C56"/>
    <w:rsid w:val="00D06D86"/>
    <w:rsid w:val="00D06EBD"/>
    <w:rsid w:val="00D07108"/>
    <w:rsid w:val="00D074DC"/>
    <w:rsid w:val="00D0754D"/>
    <w:rsid w:val="00D079E7"/>
    <w:rsid w:val="00D07A6D"/>
    <w:rsid w:val="00D07D11"/>
    <w:rsid w:val="00D07D68"/>
    <w:rsid w:val="00D07E53"/>
    <w:rsid w:val="00D10872"/>
    <w:rsid w:val="00D10A44"/>
    <w:rsid w:val="00D10E80"/>
    <w:rsid w:val="00D113BE"/>
    <w:rsid w:val="00D1149C"/>
    <w:rsid w:val="00D11544"/>
    <w:rsid w:val="00D11706"/>
    <w:rsid w:val="00D117A1"/>
    <w:rsid w:val="00D117B5"/>
    <w:rsid w:val="00D122C7"/>
    <w:rsid w:val="00D123F1"/>
    <w:rsid w:val="00D125E4"/>
    <w:rsid w:val="00D12706"/>
    <w:rsid w:val="00D12919"/>
    <w:rsid w:val="00D12A42"/>
    <w:rsid w:val="00D12D4F"/>
    <w:rsid w:val="00D12DD9"/>
    <w:rsid w:val="00D12FF5"/>
    <w:rsid w:val="00D1307A"/>
    <w:rsid w:val="00D133CB"/>
    <w:rsid w:val="00D134C5"/>
    <w:rsid w:val="00D135B5"/>
    <w:rsid w:val="00D135E4"/>
    <w:rsid w:val="00D1369E"/>
    <w:rsid w:val="00D1388E"/>
    <w:rsid w:val="00D139EC"/>
    <w:rsid w:val="00D13EBE"/>
    <w:rsid w:val="00D13FBD"/>
    <w:rsid w:val="00D140EF"/>
    <w:rsid w:val="00D14161"/>
    <w:rsid w:val="00D14351"/>
    <w:rsid w:val="00D143A8"/>
    <w:rsid w:val="00D143BE"/>
    <w:rsid w:val="00D146C2"/>
    <w:rsid w:val="00D147F0"/>
    <w:rsid w:val="00D14B8B"/>
    <w:rsid w:val="00D15092"/>
    <w:rsid w:val="00D1521A"/>
    <w:rsid w:val="00D15233"/>
    <w:rsid w:val="00D153CD"/>
    <w:rsid w:val="00D1581A"/>
    <w:rsid w:val="00D1587A"/>
    <w:rsid w:val="00D15DEE"/>
    <w:rsid w:val="00D15FF5"/>
    <w:rsid w:val="00D161A8"/>
    <w:rsid w:val="00D163B2"/>
    <w:rsid w:val="00D16409"/>
    <w:rsid w:val="00D168EB"/>
    <w:rsid w:val="00D16AC2"/>
    <w:rsid w:val="00D16CDE"/>
    <w:rsid w:val="00D17073"/>
    <w:rsid w:val="00D171BC"/>
    <w:rsid w:val="00D1732B"/>
    <w:rsid w:val="00D1770A"/>
    <w:rsid w:val="00D17718"/>
    <w:rsid w:val="00D17B23"/>
    <w:rsid w:val="00D17C9D"/>
    <w:rsid w:val="00D17D81"/>
    <w:rsid w:val="00D20318"/>
    <w:rsid w:val="00D205A9"/>
    <w:rsid w:val="00D20826"/>
    <w:rsid w:val="00D20B3F"/>
    <w:rsid w:val="00D2107D"/>
    <w:rsid w:val="00D21227"/>
    <w:rsid w:val="00D21307"/>
    <w:rsid w:val="00D2165C"/>
    <w:rsid w:val="00D21DB8"/>
    <w:rsid w:val="00D22581"/>
    <w:rsid w:val="00D22BC8"/>
    <w:rsid w:val="00D22CE0"/>
    <w:rsid w:val="00D22D5A"/>
    <w:rsid w:val="00D2315C"/>
    <w:rsid w:val="00D2358A"/>
    <w:rsid w:val="00D235BB"/>
    <w:rsid w:val="00D2369A"/>
    <w:rsid w:val="00D23721"/>
    <w:rsid w:val="00D239A1"/>
    <w:rsid w:val="00D23A7D"/>
    <w:rsid w:val="00D23B82"/>
    <w:rsid w:val="00D23D2F"/>
    <w:rsid w:val="00D23E89"/>
    <w:rsid w:val="00D23E9F"/>
    <w:rsid w:val="00D23F60"/>
    <w:rsid w:val="00D2408F"/>
    <w:rsid w:val="00D240CC"/>
    <w:rsid w:val="00D240CE"/>
    <w:rsid w:val="00D2441C"/>
    <w:rsid w:val="00D245E6"/>
    <w:rsid w:val="00D24656"/>
    <w:rsid w:val="00D246DE"/>
    <w:rsid w:val="00D24797"/>
    <w:rsid w:val="00D24941"/>
    <w:rsid w:val="00D24BF6"/>
    <w:rsid w:val="00D24CCC"/>
    <w:rsid w:val="00D24E84"/>
    <w:rsid w:val="00D24E92"/>
    <w:rsid w:val="00D24ED1"/>
    <w:rsid w:val="00D24EF8"/>
    <w:rsid w:val="00D251A9"/>
    <w:rsid w:val="00D251AF"/>
    <w:rsid w:val="00D2523D"/>
    <w:rsid w:val="00D2530B"/>
    <w:rsid w:val="00D25853"/>
    <w:rsid w:val="00D261A0"/>
    <w:rsid w:val="00D262F7"/>
    <w:rsid w:val="00D266CF"/>
    <w:rsid w:val="00D26756"/>
    <w:rsid w:val="00D267FC"/>
    <w:rsid w:val="00D268B6"/>
    <w:rsid w:val="00D26A34"/>
    <w:rsid w:val="00D26A8F"/>
    <w:rsid w:val="00D26CC7"/>
    <w:rsid w:val="00D26E06"/>
    <w:rsid w:val="00D26EC6"/>
    <w:rsid w:val="00D26FB4"/>
    <w:rsid w:val="00D2700D"/>
    <w:rsid w:val="00D2705A"/>
    <w:rsid w:val="00D2730F"/>
    <w:rsid w:val="00D2753D"/>
    <w:rsid w:val="00D2766F"/>
    <w:rsid w:val="00D276E0"/>
    <w:rsid w:val="00D27719"/>
    <w:rsid w:val="00D27CD4"/>
    <w:rsid w:val="00D27F8B"/>
    <w:rsid w:val="00D27FE0"/>
    <w:rsid w:val="00D30191"/>
    <w:rsid w:val="00D30378"/>
    <w:rsid w:val="00D303F5"/>
    <w:rsid w:val="00D304A9"/>
    <w:rsid w:val="00D30D4B"/>
    <w:rsid w:val="00D30E0A"/>
    <w:rsid w:val="00D30E13"/>
    <w:rsid w:val="00D30EDA"/>
    <w:rsid w:val="00D30F30"/>
    <w:rsid w:val="00D3107A"/>
    <w:rsid w:val="00D314DE"/>
    <w:rsid w:val="00D31826"/>
    <w:rsid w:val="00D31A4D"/>
    <w:rsid w:val="00D31CDF"/>
    <w:rsid w:val="00D31D63"/>
    <w:rsid w:val="00D324A7"/>
    <w:rsid w:val="00D3262A"/>
    <w:rsid w:val="00D32646"/>
    <w:rsid w:val="00D3293D"/>
    <w:rsid w:val="00D32A5B"/>
    <w:rsid w:val="00D32A8A"/>
    <w:rsid w:val="00D32B26"/>
    <w:rsid w:val="00D32BE0"/>
    <w:rsid w:val="00D33133"/>
    <w:rsid w:val="00D338FF"/>
    <w:rsid w:val="00D3396E"/>
    <w:rsid w:val="00D33FD2"/>
    <w:rsid w:val="00D3403F"/>
    <w:rsid w:val="00D340EB"/>
    <w:rsid w:val="00D3413A"/>
    <w:rsid w:val="00D342B1"/>
    <w:rsid w:val="00D34346"/>
    <w:rsid w:val="00D34491"/>
    <w:rsid w:val="00D344FA"/>
    <w:rsid w:val="00D34525"/>
    <w:rsid w:val="00D34844"/>
    <w:rsid w:val="00D3489B"/>
    <w:rsid w:val="00D34A66"/>
    <w:rsid w:val="00D34B01"/>
    <w:rsid w:val="00D34E13"/>
    <w:rsid w:val="00D34E88"/>
    <w:rsid w:val="00D353BF"/>
    <w:rsid w:val="00D354F6"/>
    <w:rsid w:val="00D35620"/>
    <w:rsid w:val="00D35A4C"/>
    <w:rsid w:val="00D35E41"/>
    <w:rsid w:val="00D35F4B"/>
    <w:rsid w:val="00D3645E"/>
    <w:rsid w:val="00D364F5"/>
    <w:rsid w:val="00D369AB"/>
    <w:rsid w:val="00D36A2F"/>
    <w:rsid w:val="00D36BFF"/>
    <w:rsid w:val="00D3711F"/>
    <w:rsid w:val="00D374DF"/>
    <w:rsid w:val="00D37588"/>
    <w:rsid w:val="00D37D1C"/>
    <w:rsid w:val="00D37F1D"/>
    <w:rsid w:val="00D400DE"/>
    <w:rsid w:val="00D402AC"/>
    <w:rsid w:val="00D40E3A"/>
    <w:rsid w:val="00D40F71"/>
    <w:rsid w:val="00D411CD"/>
    <w:rsid w:val="00D41637"/>
    <w:rsid w:val="00D419A6"/>
    <w:rsid w:val="00D41A24"/>
    <w:rsid w:val="00D41BB0"/>
    <w:rsid w:val="00D41DC5"/>
    <w:rsid w:val="00D41EB7"/>
    <w:rsid w:val="00D42007"/>
    <w:rsid w:val="00D4207F"/>
    <w:rsid w:val="00D420E5"/>
    <w:rsid w:val="00D42972"/>
    <w:rsid w:val="00D42ABF"/>
    <w:rsid w:val="00D43026"/>
    <w:rsid w:val="00D431DA"/>
    <w:rsid w:val="00D434C6"/>
    <w:rsid w:val="00D435B0"/>
    <w:rsid w:val="00D438E6"/>
    <w:rsid w:val="00D439AA"/>
    <w:rsid w:val="00D43B0C"/>
    <w:rsid w:val="00D43BB7"/>
    <w:rsid w:val="00D43C0F"/>
    <w:rsid w:val="00D43E51"/>
    <w:rsid w:val="00D43FD7"/>
    <w:rsid w:val="00D442A1"/>
    <w:rsid w:val="00D44314"/>
    <w:rsid w:val="00D44A04"/>
    <w:rsid w:val="00D44B59"/>
    <w:rsid w:val="00D44BE9"/>
    <w:rsid w:val="00D44CCE"/>
    <w:rsid w:val="00D45005"/>
    <w:rsid w:val="00D450DF"/>
    <w:rsid w:val="00D451AF"/>
    <w:rsid w:val="00D45263"/>
    <w:rsid w:val="00D456CE"/>
    <w:rsid w:val="00D45E3D"/>
    <w:rsid w:val="00D45F2E"/>
    <w:rsid w:val="00D45FD8"/>
    <w:rsid w:val="00D4601C"/>
    <w:rsid w:val="00D46072"/>
    <w:rsid w:val="00D46130"/>
    <w:rsid w:val="00D4613A"/>
    <w:rsid w:val="00D463BE"/>
    <w:rsid w:val="00D46689"/>
    <w:rsid w:val="00D468C1"/>
    <w:rsid w:val="00D468DF"/>
    <w:rsid w:val="00D46934"/>
    <w:rsid w:val="00D46AD8"/>
    <w:rsid w:val="00D46C5E"/>
    <w:rsid w:val="00D46CD6"/>
    <w:rsid w:val="00D47087"/>
    <w:rsid w:val="00D4724A"/>
    <w:rsid w:val="00D476A5"/>
    <w:rsid w:val="00D47BE0"/>
    <w:rsid w:val="00D47C1B"/>
    <w:rsid w:val="00D47C72"/>
    <w:rsid w:val="00D47EF6"/>
    <w:rsid w:val="00D47FED"/>
    <w:rsid w:val="00D50013"/>
    <w:rsid w:val="00D5006B"/>
    <w:rsid w:val="00D502F7"/>
    <w:rsid w:val="00D5048D"/>
    <w:rsid w:val="00D50496"/>
    <w:rsid w:val="00D50659"/>
    <w:rsid w:val="00D50671"/>
    <w:rsid w:val="00D50832"/>
    <w:rsid w:val="00D509CD"/>
    <w:rsid w:val="00D509E4"/>
    <w:rsid w:val="00D50A8C"/>
    <w:rsid w:val="00D50B4F"/>
    <w:rsid w:val="00D50E1B"/>
    <w:rsid w:val="00D50E3F"/>
    <w:rsid w:val="00D50F04"/>
    <w:rsid w:val="00D51056"/>
    <w:rsid w:val="00D51498"/>
    <w:rsid w:val="00D514B1"/>
    <w:rsid w:val="00D518B1"/>
    <w:rsid w:val="00D519B7"/>
    <w:rsid w:val="00D51A9A"/>
    <w:rsid w:val="00D51C1C"/>
    <w:rsid w:val="00D51FCD"/>
    <w:rsid w:val="00D522D2"/>
    <w:rsid w:val="00D52784"/>
    <w:rsid w:val="00D52876"/>
    <w:rsid w:val="00D52C02"/>
    <w:rsid w:val="00D52C1D"/>
    <w:rsid w:val="00D52D7A"/>
    <w:rsid w:val="00D53263"/>
    <w:rsid w:val="00D53450"/>
    <w:rsid w:val="00D53CCE"/>
    <w:rsid w:val="00D53F2D"/>
    <w:rsid w:val="00D5404B"/>
    <w:rsid w:val="00D54243"/>
    <w:rsid w:val="00D54332"/>
    <w:rsid w:val="00D5464A"/>
    <w:rsid w:val="00D54855"/>
    <w:rsid w:val="00D54A34"/>
    <w:rsid w:val="00D54B51"/>
    <w:rsid w:val="00D54B95"/>
    <w:rsid w:val="00D54BF5"/>
    <w:rsid w:val="00D54C1E"/>
    <w:rsid w:val="00D55140"/>
    <w:rsid w:val="00D5527E"/>
    <w:rsid w:val="00D553EC"/>
    <w:rsid w:val="00D560C4"/>
    <w:rsid w:val="00D56668"/>
    <w:rsid w:val="00D5667A"/>
    <w:rsid w:val="00D566CB"/>
    <w:rsid w:val="00D566E3"/>
    <w:rsid w:val="00D56748"/>
    <w:rsid w:val="00D568AB"/>
    <w:rsid w:val="00D572D3"/>
    <w:rsid w:val="00D575AA"/>
    <w:rsid w:val="00D578C9"/>
    <w:rsid w:val="00D57905"/>
    <w:rsid w:val="00D57A2F"/>
    <w:rsid w:val="00D57B1E"/>
    <w:rsid w:val="00D57D46"/>
    <w:rsid w:val="00D57F90"/>
    <w:rsid w:val="00D60122"/>
    <w:rsid w:val="00D60158"/>
    <w:rsid w:val="00D602B7"/>
    <w:rsid w:val="00D60351"/>
    <w:rsid w:val="00D6045B"/>
    <w:rsid w:val="00D608A3"/>
    <w:rsid w:val="00D60C7F"/>
    <w:rsid w:val="00D61328"/>
    <w:rsid w:val="00D6147A"/>
    <w:rsid w:val="00D614B9"/>
    <w:rsid w:val="00D6188A"/>
    <w:rsid w:val="00D61BA4"/>
    <w:rsid w:val="00D622D2"/>
    <w:rsid w:val="00D62425"/>
    <w:rsid w:val="00D62789"/>
    <w:rsid w:val="00D628BC"/>
    <w:rsid w:val="00D629A9"/>
    <w:rsid w:val="00D629C8"/>
    <w:rsid w:val="00D629DF"/>
    <w:rsid w:val="00D62BDF"/>
    <w:rsid w:val="00D62C48"/>
    <w:rsid w:val="00D6316C"/>
    <w:rsid w:val="00D631AB"/>
    <w:rsid w:val="00D631FB"/>
    <w:rsid w:val="00D634F6"/>
    <w:rsid w:val="00D6378A"/>
    <w:rsid w:val="00D637AA"/>
    <w:rsid w:val="00D6389B"/>
    <w:rsid w:val="00D63C80"/>
    <w:rsid w:val="00D64002"/>
    <w:rsid w:val="00D640F0"/>
    <w:rsid w:val="00D640F8"/>
    <w:rsid w:val="00D64197"/>
    <w:rsid w:val="00D64928"/>
    <w:rsid w:val="00D64A31"/>
    <w:rsid w:val="00D64F0D"/>
    <w:rsid w:val="00D6505B"/>
    <w:rsid w:val="00D651B5"/>
    <w:rsid w:val="00D65688"/>
    <w:rsid w:val="00D65804"/>
    <w:rsid w:val="00D659A4"/>
    <w:rsid w:val="00D65AD4"/>
    <w:rsid w:val="00D65AFE"/>
    <w:rsid w:val="00D65EEE"/>
    <w:rsid w:val="00D65F5E"/>
    <w:rsid w:val="00D66013"/>
    <w:rsid w:val="00D66058"/>
    <w:rsid w:val="00D6620D"/>
    <w:rsid w:val="00D662FD"/>
    <w:rsid w:val="00D664CD"/>
    <w:rsid w:val="00D66521"/>
    <w:rsid w:val="00D6656B"/>
    <w:rsid w:val="00D6665D"/>
    <w:rsid w:val="00D66A57"/>
    <w:rsid w:val="00D66BBC"/>
    <w:rsid w:val="00D66DFC"/>
    <w:rsid w:val="00D66FBC"/>
    <w:rsid w:val="00D671DE"/>
    <w:rsid w:val="00D67746"/>
    <w:rsid w:val="00D67ABF"/>
    <w:rsid w:val="00D67C8D"/>
    <w:rsid w:val="00D67F14"/>
    <w:rsid w:val="00D70139"/>
    <w:rsid w:val="00D7038D"/>
    <w:rsid w:val="00D7078F"/>
    <w:rsid w:val="00D70809"/>
    <w:rsid w:val="00D70B23"/>
    <w:rsid w:val="00D71052"/>
    <w:rsid w:val="00D7106F"/>
    <w:rsid w:val="00D71117"/>
    <w:rsid w:val="00D71554"/>
    <w:rsid w:val="00D716EE"/>
    <w:rsid w:val="00D71845"/>
    <w:rsid w:val="00D71D93"/>
    <w:rsid w:val="00D71EA7"/>
    <w:rsid w:val="00D71F53"/>
    <w:rsid w:val="00D72A1D"/>
    <w:rsid w:val="00D72AA2"/>
    <w:rsid w:val="00D72DF3"/>
    <w:rsid w:val="00D733BB"/>
    <w:rsid w:val="00D735D1"/>
    <w:rsid w:val="00D73668"/>
    <w:rsid w:val="00D73828"/>
    <w:rsid w:val="00D73A7C"/>
    <w:rsid w:val="00D741C6"/>
    <w:rsid w:val="00D7436B"/>
    <w:rsid w:val="00D744AF"/>
    <w:rsid w:val="00D74A65"/>
    <w:rsid w:val="00D74B20"/>
    <w:rsid w:val="00D74E8F"/>
    <w:rsid w:val="00D74F2D"/>
    <w:rsid w:val="00D74FA8"/>
    <w:rsid w:val="00D75185"/>
    <w:rsid w:val="00D75203"/>
    <w:rsid w:val="00D7521C"/>
    <w:rsid w:val="00D75349"/>
    <w:rsid w:val="00D75425"/>
    <w:rsid w:val="00D7576B"/>
    <w:rsid w:val="00D75E8D"/>
    <w:rsid w:val="00D760D3"/>
    <w:rsid w:val="00D76505"/>
    <w:rsid w:val="00D7660B"/>
    <w:rsid w:val="00D7660D"/>
    <w:rsid w:val="00D76787"/>
    <w:rsid w:val="00D7689A"/>
    <w:rsid w:val="00D771C8"/>
    <w:rsid w:val="00D7733C"/>
    <w:rsid w:val="00D774F4"/>
    <w:rsid w:val="00D77576"/>
    <w:rsid w:val="00D77631"/>
    <w:rsid w:val="00D77881"/>
    <w:rsid w:val="00D77B12"/>
    <w:rsid w:val="00D77BD8"/>
    <w:rsid w:val="00D77C86"/>
    <w:rsid w:val="00D77E01"/>
    <w:rsid w:val="00D80257"/>
    <w:rsid w:val="00D80903"/>
    <w:rsid w:val="00D809AF"/>
    <w:rsid w:val="00D80F0A"/>
    <w:rsid w:val="00D80F92"/>
    <w:rsid w:val="00D810EB"/>
    <w:rsid w:val="00D81118"/>
    <w:rsid w:val="00D81427"/>
    <w:rsid w:val="00D814C1"/>
    <w:rsid w:val="00D81917"/>
    <w:rsid w:val="00D81971"/>
    <w:rsid w:val="00D81A0E"/>
    <w:rsid w:val="00D81B97"/>
    <w:rsid w:val="00D81EA2"/>
    <w:rsid w:val="00D8210C"/>
    <w:rsid w:val="00D8217F"/>
    <w:rsid w:val="00D82195"/>
    <w:rsid w:val="00D82586"/>
    <w:rsid w:val="00D8259E"/>
    <w:rsid w:val="00D82973"/>
    <w:rsid w:val="00D82979"/>
    <w:rsid w:val="00D82BC8"/>
    <w:rsid w:val="00D82DDB"/>
    <w:rsid w:val="00D82F58"/>
    <w:rsid w:val="00D83088"/>
    <w:rsid w:val="00D8345D"/>
    <w:rsid w:val="00D834B5"/>
    <w:rsid w:val="00D83546"/>
    <w:rsid w:val="00D8379A"/>
    <w:rsid w:val="00D83964"/>
    <w:rsid w:val="00D83AF1"/>
    <w:rsid w:val="00D843B9"/>
    <w:rsid w:val="00D84482"/>
    <w:rsid w:val="00D847D6"/>
    <w:rsid w:val="00D84810"/>
    <w:rsid w:val="00D84D14"/>
    <w:rsid w:val="00D85056"/>
    <w:rsid w:val="00D855D9"/>
    <w:rsid w:val="00D856FD"/>
    <w:rsid w:val="00D85908"/>
    <w:rsid w:val="00D859AB"/>
    <w:rsid w:val="00D85C11"/>
    <w:rsid w:val="00D85C63"/>
    <w:rsid w:val="00D85D07"/>
    <w:rsid w:val="00D866D0"/>
    <w:rsid w:val="00D8674E"/>
    <w:rsid w:val="00D86CEA"/>
    <w:rsid w:val="00D86DD6"/>
    <w:rsid w:val="00D8748F"/>
    <w:rsid w:val="00D8768B"/>
    <w:rsid w:val="00D879C7"/>
    <w:rsid w:val="00D87CE0"/>
    <w:rsid w:val="00D87D0A"/>
    <w:rsid w:val="00D9003F"/>
    <w:rsid w:val="00D901E7"/>
    <w:rsid w:val="00D9049B"/>
    <w:rsid w:val="00D906DF"/>
    <w:rsid w:val="00D90BE0"/>
    <w:rsid w:val="00D910D4"/>
    <w:rsid w:val="00D914B5"/>
    <w:rsid w:val="00D91712"/>
    <w:rsid w:val="00D917A1"/>
    <w:rsid w:val="00D91835"/>
    <w:rsid w:val="00D91D2D"/>
    <w:rsid w:val="00D92205"/>
    <w:rsid w:val="00D92382"/>
    <w:rsid w:val="00D923DD"/>
    <w:rsid w:val="00D92922"/>
    <w:rsid w:val="00D92BF2"/>
    <w:rsid w:val="00D92DF3"/>
    <w:rsid w:val="00D92F00"/>
    <w:rsid w:val="00D92F94"/>
    <w:rsid w:val="00D92FC8"/>
    <w:rsid w:val="00D93130"/>
    <w:rsid w:val="00D931DB"/>
    <w:rsid w:val="00D9346C"/>
    <w:rsid w:val="00D936A2"/>
    <w:rsid w:val="00D936CF"/>
    <w:rsid w:val="00D9381E"/>
    <w:rsid w:val="00D93A39"/>
    <w:rsid w:val="00D93AAF"/>
    <w:rsid w:val="00D93BF1"/>
    <w:rsid w:val="00D93D33"/>
    <w:rsid w:val="00D94208"/>
    <w:rsid w:val="00D9455E"/>
    <w:rsid w:val="00D945BC"/>
    <w:rsid w:val="00D945FE"/>
    <w:rsid w:val="00D9474B"/>
    <w:rsid w:val="00D9485A"/>
    <w:rsid w:val="00D948DA"/>
    <w:rsid w:val="00D949BB"/>
    <w:rsid w:val="00D94A15"/>
    <w:rsid w:val="00D94A87"/>
    <w:rsid w:val="00D94A98"/>
    <w:rsid w:val="00D94E4B"/>
    <w:rsid w:val="00D94E93"/>
    <w:rsid w:val="00D94E99"/>
    <w:rsid w:val="00D94FA1"/>
    <w:rsid w:val="00D9545B"/>
    <w:rsid w:val="00D954AA"/>
    <w:rsid w:val="00D955DF"/>
    <w:rsid w:val="00D95715"/>
    <w:rsid w:val="00D9577B"/>
    <w:rsid w:val="00D95784"/>
    <w:rsid w:val="00D9580B"/>
    <w:rsid w:val="00D95B68"/>
    <w:rsid w:val="00D95CCF"/>
    <w:rsid w:val="00D95D5F"/>
    <w:rsid w:val="00D960D6"/>
    <w:rsid w:val="00D961FD"/>
    <w:rsid w:val="00D962AF"/>
    <w:rsid w:val="00D9636D"/>
    <w:rsid w:val="00D96380"/>
    <w:rsid w:val="00D96741"/>
    <w:rsid w:val="00D96B06"/>
    <w:rsid w:val="00D96B4C"/>
    <w:rsid w:val="00D96BD8"/>
    <w:rsid w:val="00D96D75"/>
    <w:rsid w:val="00D96E19"/>
    <w:rsid w:val="00D96F78"/>
    <w:rsid w:val="00D97021"/>
    <w:rsid w:val="00D9724F"/>
    <w:rsid w:val="00D97516"/>
    <w:rsid w:val="00D9784D"/>
    <w:rsid w:val="00D9785E"/>
    <w:rsid w:val="00D97B12"/>
    <w:rsid w:val="00D97B14"/>
    <w:rsid w:val="00D97C44"/>
    <w:rsid w:val="00D97DE5"/>
    <w:rsid w:val="00D97E2F"/>
    <w:rsid w:val="00D97EAF"/>
    <w:rsid w:val="00DA01BB"/>
    <w:rsid w:val="00DA0228"/>
    <w:rsid w:val="00DA03E9"/>
    <w:rsid w:val="00DA081A"/>
    <w:rsid w:val="00DA0B96"/>
    <w:rsid w:val="00DA0F0A"/>
    <w:rsid w:val="00DA0FA1"/>
    <w:rsid w:val="00DA11A3"/>
    <w:rsid w:val="00DA14BB"/>
    <w:rsid w:val="00DA15CE"/>
    <w:rsid w:val="00DA173C"/>
    <w:rsid w:val="00DA17A6"/>
    <w:rsid w:val="00DA182D"/>
    <w:rsid w:val="00DA1CEC"/>
    <w:rsid w:val="00DA25CE"/>
    <w:rsid w:val="00DA28B1"/>
    <w:rsid w:val="00DA2961"/>
    <w:rsid w:val="00DA2C24"/>
    <w:rsid w:val="00DA2E65"/>
    <w:rsid w:val="00DA2FBE"/>
    <w:rsid w:val="00DA30C2"/>
    <w:rsid w:val="00DA3694"/>
    <w:rsid w:val="00DA37AE"/>
    <w:rsid w:val="00DA3808"/>
    <w:rsid w:val="00DA3A4D"/>
    <w:rsid w:val="00DA3B17"/>
    <w:rsid w:val="00DA3DDA"/>
    <w:rsid w:val="00DA3EEF"/>
    <w:rsid w:val="00DA3FF8"/>
    <w:rsid w:val="00DA4242"/>
    <w:rsid w:val="00DA4549"/>
    <w:rsid w:val="00DA4661"/>
    <w:rsid w:val="00DA4729"/>
    <w:rsid w:val="00DA48A6"/>
    <w:rsid w:val="00DA4A73"/>
    <w:rsid w:val="00DA4BA9"/>
    <w:rsid w:val="00DA4CB6"/>
    <w:rsid w:val="00DA4D75"/>
    <w:rsid w:val="00DA52CF"/>
    <w:rsid w:val="00DA546E"/>
    <w:rsid w:val="00DA56DA"/>
    <w:rsid w:val="00DA57FF"/>
    <w:rsid w:val="00DA5DB1"/>
    <w:rsid w:val="00DA66B5"/>
    <w:rsid w:val="00DA6CFF"/>
    <w:rsid w:val="00DA6DC2"/>
    <w:rsid w:val="00DA6F9C"/>
    <w:rsid w:val="00DA7BE9"/>
    <w:rsid w:val="00DA7C56"/>
    <w:rsid w:val="00DA7E67"/>
    <w:rsid w:val="00DB00F9"/>
    <w:rsid w:val="00DB0267"/>
    <w:rsid w:val="00DB03A6"/>
    <w:rsid w:val="00DB08C5"/>
    <w:rsid w:val="00DB09F8"/>
    <w:rsid w:val="00DB0A09"/>
    <w:rsid w:val="00DB0AEE"/>
    <w:rsid w:val="00DB0BDA"/>
    <w:rsid w:val="00DB0CEA"/>
    <w:rsid w:val="00DB0E27"/>
    <w:rsid w:val="00DB0EB1"/>
    <w:rsid w:val="00DB0EE4"/>
    <w:rsid w:val="00DB0F80"/>
    <w:rsid w:val="00DB1052"/>
    <w:rsid w:val="00DB1273"/>
    <w:rsid w:val="00DB15CB"/>
    <w:rsid w:val="00DB1607"/>
    <w:rsid w:val="00DB163C"/>
    <w:rsid w:val="00DB17BF"/>
    <w:rsid w:val="00DB1932"/>
    <w:rsid w:val="00DB1945"/>
    <w:rsid w:val="00DB1D45"/>
    <w:rsid w:val="00DB2364"/>
    <w:rsid w:val="00DB23F4"/>
    <w:rsid w:val="00DB2532"/>
    <w:rsid w:val="00DB26F5"/>
    <w:rsid w:val="00DB270F"/>
    <w:rsid w:val="00DB2B3E"/>
    <w:rsid w:val="00DB3066"/>
    <w:rsid w:val="00DB3399"/>
    <w:rsid w:val="00DB3419"/>
    <w:rsid w:val="00DB356E"/>
    <w:rsid w:val="00DB36AA"/>
    <w:rsid w:val="00DB3ADB"/>
    <w:rsid w:val="00DB3EB6"/>
    <w:rsid w:val="00DB4040"/>
    <w:rsid w:val="00DB410E"/>
    <w:rsid w:val="00DB41A0"/>
    <w:rsid w:val="00DB41AF"/>
    <w:rsid w:val="00DB41F9"/>
    <w:rsid w:val="00DB4299"/>
    <w:rsid w:val="00DB4570"/>
    <w:rsid w:val="00DB4743"/>
    <w:rsid w:val="00DB4AD0"/>
    <w:rsid w:val="00DB4B72"/>
    <w:rsid w:val="00DB4BFC"/>
    <w:rsid w:val="00DB4E47"/>
    <w:rsid w:val="00DB5262"/>
    <w:rsid w:val="00DB5537"/>
    <w:rsid w:val="00DB58AE"/>
    <w:rsid w:val="00DB5910"/>
    <w:rsid w:val="00DB5A43"/>
    <w:rsid w:val="00DB5BEA"/>
    <w:rsid w:val="00DB5BF0"/>
    <w:rsid w:val="00DB614A"/>
    <w:rsid w:val="00DB6262"/>
    <w:rsid w:val="00DB643E"/>
    <w:rsid w:val="00DB6545"/>
    <w:rsid w:val="00DB68E4"/>
    <w:rsid w:val="00DB6C57"/>
    <w:rsid w:val="00DB6CB6"/>
    <w:rsid w:val="00DB6DC1"/>
    <w:rsid w:val="00DB6DD8"/>
    <w:rsid w:val="00DB7379"/>
    <w:rsid w:val="00DB73C5"/>
    <w:rsid w:val="00DB74EB"/>
    <w:rsid w:val="00DB77D4"/>
    <w:rsid w:val="00DB77FF"/>
    <w:rsid w:val="00DB7BA2"/>
    <w:rsid w:val="00DB7BC0"/>
    <w:rsid w:val="00DB7DA6"/>
    <w:rsid w:val="00DC0036"/>
    <w:rsid w:val="00DC02AF"/>
    <w:rsid w:val="00DC02C6"/>
    <w:rsid w:val="00DC0418"/>
    <w:rsid w:val="00DC046A"/>
    <w:rsid w:val="00DC04D7"/>
    <w:rsid w:val="00DC06CA"/>
    <w:rsid w:val="00DC07AF"/>
    <w:rsid w:val="00DC0D70"/>
    <w:rsid w:val="00DC0DA3"/>
    <w:rsid w:val="00DC0E66"/>
    <w:rsid w:val="00DC0E7A"/>
    <w:rsid w:val="00DC106E"/>
    <w:rsid w:val="00DC13AD"/>
    <w:rsid w:val="00DC13DD"/>
    <w:rsid w:val="00DC1765"/>
    <w:rsid w:val="00DC17B0"/>
    <w:rsid w:val="00DC2077"/>
    <w:rsid w:val="00DC211E"/>
    <w:rsid w:val="00DC23C2"/>
    <w:rsid w:val="00DC2487"/>
    <w:rsid w:val="00DC248B"/>
    <w:rsid w:val="00DC2546"/>
    <w:rsid w:val="00DC2632"/>
    <w:rsid w:val="00DC2D33"/>
    <w:rsid w:val="00DC2DD8"/>
    <w:rsid w:val="00DC2E2B"/>
    <w:rsid w:val="00DC3455"/>
    <w:rsid w:val="00DC3754"/>
    <w:rsid w:val="00DC3845"/>
    <w:rsid w:val="00DC39A0"/>
    <w:rsid w:val="00DC3AAF"/>
    <w:rsid w:val="00DC3C61"/>
    <w:rsid w:val="00DC413B"/>
    <w:rsid w:val="00DC483C"/>
    <w:rsid w:val="00DC48CA"/>
    <w:rsid w:val="00DC4B23"/>
    <w:rsid w:val="00DC4BB9"/>
    <w:rsid w:val="00DC4C26"/>
    <w:rsid w:val="00DC4DAB"/>
    <w:rsid w:val="00DC4E42"/>
    <w:rsid w:val="00DC4FAB"/>
    <w:rsid w:val="00DC50B0"/>
    <w:rsid w:val="00DC511C"/>
    <w:rsid w:val="00DC52BE"/>
    <w:rsid w:val="00DC570F"/>
    <w:rsid w:val="00DC5DD7"/>
    <w:rsid w:val="00DC5FE3"/>
    <w:rsid w:val="00DC65BB"/>
    <w:rsid w:val="00DC663A"/>
    <w:rsid w:val="00DC67F5"/>
    <w:rsid w:val="00DC6817"/>
    <w:rsid w:val="00DC69D8"/>
    <w:rsid w:val="00DC6A08"/>
    <w:rsid w:val="00DC6A34"/>
    <w:rsid w:val="00DC6A42"/>
    <w:rsid w:val="00DC6E2C"/>
    <w:rsid w:val="00DC6E7B"/>
    <w:rsid w:val="00DC703B"/>
    <w:rsid w:val="00DC70EC"/>
    <w:rsid w:val="00DC72E9"/>
    <w:rsid w:val="00DC7621"/>
    <w:rsid w:val="00DC76C9"/>
    <w:rsid w:val="00DC7811"/>
    <w:rsid w:val="00DC7BCF"/>
    <w:rsid w:val="00DC7C5B"/>
    <w:rsid w:val="00DC7D06"/>
    <w:rsid w:val="00DC7DFA"/>
    <w:rsid w:val="00DC7E3B"/>
    <w:rsid w:val="00DC7F10"/>
    <w:rsid w:val="00DD01F1"/>
    <w:rsid w:val="00DD01FC"/>
    <w:rsid w:val="00DD0768"/>
    <w:rsid w:val="00DD089A"/>
    <w:rsid w:val="00DD09FB"/>
    <w:rsid w:val="00DD0A2D"/>
    <w:rsid w:val="00DD0A97"/>
    <w:rsid w:val="00DD0CBC"/>
    <w:rsid w:val="00DD1204"/>
    <w:rsid w:val="00DD13DC"/>
    <w:rsid w:val="00DD146A"/>
    <w:rsid w:val="00DD14CA"/>
    <w:rsid w:val="00DD1BE2"/>
    <w:rsid w:val="00DD1BF2"/>
    <w:rsid w:val="00DD1CC2"/>
    <w:rsid w:val="00DD1D8F"/>
    <w:rsid w:val="00DD2085"/>
    <w:rsid w:val="00DD22C1"/>
    <w:rsid w:val="00DD22C9"/>
    <w:rsid w:val="00DD244B"/>
    <w:rsid w:val="00DD25D8"/>
    <w:rsid w:val="00DD26EF"/>
    <w:rsid w:val="00DD292B"/>
    <w:rsid w:val="00DD2B78"/>
    <w:rsid w:val="00DD316C"/>
    <w:rsid w:val="00DD34AE"/>
    <w:rsid w:val="00DD3695"/>
    <w:rsid w:val="00DD382C"/>
    <w:rsid w:val="00DD390D"/>
    <w:rsid w:val="00DD4138"/>
    <w:rsid w:val="00DD4291"/>
    <w:rsid w:val="00DD43B6"/>
    <w:rsid w:val="00DD449F"/>
    <w:rsid w:val="00DD486A"/>
    <w:rsid w:val="00DD49AA"/>
    <w:rsid w:val="00DD4D39"/>
    <w:rsid w:val="00DD5053"/>
    <w:rsid w:val="00DD54F4"/>
    <w:rsid w:val="00DD58E3"/>
    <w:rsid w:val="00DD5932"/>
    <w:rsid w:val="00DD5CB4"/>
    <w:rsid w:val="00DD5D4D"/>
    <w:rsid w:val="00DD60C6"/>
    <w:rsid w:val="00DD6126"/>
    <w:rsid w:val="00DD6197"/>
    <w:rsid w:val="00DD625E"/>
    <w:rsid w:val="00DD645F"/>
    <w:rsid w:val="00DD6521"/>
    <w:rsid w:val="00DD65B1"/>
    <w:rsid w:val="00DD65EE"/>
    <w:rsid w:val="00DD6827"/>
    <w:rsid w:val="00DD6970"/>
    <w:rsid w:val="00DD6B2B"/>
    <w:rsid w:val="00DD6E4B"/>
    <w:rsid w:val="00DD6FFF"/>
    <w:rsid w:val="00DD72AA"/>
    <w:rsid w:val="00DD75EC"/>
    <w:rsid w:val="00DD7846"/>
    <w:rsid w:val="00DD7C9B"/>
    <w:rsid w:val="00DD7EB8"/>
    <w:rsid w:val="00DE0012"/>
    <w:rsid w:val="00DE01A6"/>
    <w:rsid w:val="00DE06E7"/>
    <w:rsid w:val="00DE09BE"/>
    <w:rsid w:val="00DE0B77"/>
    <w:rsid w:val="00DE0FD5"/>
    <w:rsid w:val="00DE18A7"/>
    <w:rsid w:val="00DE18E5"/>
    <w:rsid w:val="00DE1AD9"/>
    <w:rsid w:val="00DE1BC3"/>
    <w:rsid w:val="00DE1CB0"/>
    <w:rsid w:val="00DE1E4B"/>
    <w:rsid w:val="00DE1E90"/>
    <w:rsid w:val="00DE1FEB"/>
    <w:rsid w:val="00DE2016"/>
    <w:rsid w:val="00DE21AB"/>
    <w:rsid w:val="00DE267D"/>
    <w:rsid w:val="00DE2824"/>
    <w:rsid w:val="00DE2A9C"/>
    <w:rsid w:val="00DE2ACD"/>
    <w:rsid w:val="00DE2B79"/>
    <w:rsid w:val="00DE2B7E"/>
    <w:rsid w:val="00DE2DD2"/>
    <w:rsid w:val="00DE2EB4"/>
    <w:rsid w:val="00DE30A1"/>
    <w:rsid w:val="00DE3123"/>
    <w:rsid w:val="00DE333D"/>
    <w:rsid w:val="00DE34D7"/>
    <w:rsid w:val="00DE35BD"/>
    <w:rsid w:val="00DE35DD"/>
    <w:rsid w:val="00DE36C9"/>
    <w:rsid w:val="00DE3953"/>
    <w:rsid w:val="00DE39F5"/>
    <w:rsid w:val="00DE3BD7"/>
    <w:rsid w:val="00DE3D19"/>
    <w:rsid w:val="00DE3D3C"/>
    <w:rsid w:val="00DE4323"/>
    <w:rsid w:val="00DE4559"/>
    <w:rsid w:val="00DE488E"/>
    <w:rsid w:val="00DE507C"/>
    <w:rsid w:val="00DE512D"/>
    <w:rsid w:val="00DE51A3"/>
    <w:rsid w:val="00DE52D4"/>
    <w:rsid w:val="00DE56E9"/>
    <w:rsid w:val="00DE5770"/>
    <w:rsid w:val="00DE59E8"/>
    <w:rsid w:val="00DE5AC9"/>
    <w:rsid w:val="00DE5D9E"/>
    <w:rsid w:val="00DE613E"/>
    <w:rsid w:val="00DE6359"/>
    <w:rsid w:val="00DE63FA"/>
    <w:rsid w:val="00DE6637"/>
    <w:rsid w:val="00DE67A5"/>
    <w:rsid w:val="00DE6996"/>
    <w:rsid w:val="00DE69BC"/>
    <w:rsid w:val="00DE6CCE"/>
    <w:rsid w:val="00DE7417"/>
    <w:rsid w:val="00DE79A8"/>
    <w:rsid w:val="00DE7A90"/>
    <w:rsid w:val="00DE7B43"/>
    <w:rsid w:val="00DE7D11"/>
    <w:rsid w:val="00DE7E5F"/>
    <w:rsid w:val="00DE7F7D"/>
    <w:rsid w:val="00DF031F"/>
    <w:rsid w:val="00DF0690"/>
    <w:rsid w:val="00DF0BB2"/>
    <w:rsid w:val="00DF0E61"/>
    <w:rsid w:val="00DF10C7"/>
    <w:rsid w:val="00DF12AA"/>
    <w:rsid w:val="00DF13A7"/>
    <w:rsid w:val="00DF15A2"/>
    <w:rsid w:val="00DF16CE"/>
    <w:rsid w:val="00DF1AA0"/>
    <w:rsid w:val="00DF1C57"/>
    <w:rsid w:val="00DF1D0E"/>
    <w:rsid w:val="00DF1ECD"/>
    <w:rsid w:val="00DF1FEF"/>
    <w:rsid w:val="00DF2337"/>
    <w:rsid w:val="00DF2399"/>
    <w:rsid w:val="00DF2516"/>
    <w:rsid w:val="00DF25E2"/>
    <w:rsid w:val="00DF2C5F"/>
    <w:rsid w:val="00DF2CB1"/>
    <w:rsid w:val="00DF2FCE"/>
    <w:rsid w:val="00DF311D"/>
    <w:rsid w:val="00DF32C2"/>
    <w:rsid w:val="00DF3498"/>
    <w:rsid w:val="00DF3557"/>
    <w:rsid w:val="00DF3641"/>
    <w:rsid w:val="00DF3C9A"/>
    <w:rsid w:val="00DF3ED9"/>
    <w:rsid w:val="00DF4038"/>
    <w:rsid w:val="00DF4144"/>
    <w:rsid w:val="00DF414F"/>
    <w:rsid w:val="00DF4440"/>
    <w:rsid w:val="00DF453D"/>
    <w:rsid w:val="00DF45F3"/>
    <w:rsid w:val="00DF4C16"/>
    <w:rsid w:val="00DF4C28"/>
    <w:rsid w:val="00DF4F72"/>
    <w:rsid w:val="00DF5089"/>
    <w:rsid w:val="00DF50E9"/>
    <w:rsid w:val="00DF51F1"/>
    <w:rsid w:val="00DF5330"/>
    <w:rsid w:val="00DF5343"/>
    <w:rsid w:val="00DF53B0"/>
    <w:rsid w:val="00DF53CC"/>
    <w:rsid w:val="00DF5647"/>
    <w:rsid w:val="00DF595E"/>
    <w:rsid w:val="00DF5B32"/>
    <w:rsid w:val="00DF5D59"/>
    <w:rsid w:val="00DF60B0"/>
    <w:rsid w:val="00DF6220"/>
    <w:rsid w:val="00DF63AE"/>
    <w:rsid w:val="00DF6612"/>
    <w:rsid w:val="00DF698C"/>
    <w:rsid w:val="00DF6C91"/>
    <w:rsid w:val="00DF6FC9"/>
    <w:rsid w:val="00DF70B5"/>
    <w:rsid w:val="00DF72C0"/>
    <w:rsid w:val="00DF746B"/>
    <w:rsid w:val="00DF754B"/>
    <w:rsid w:val="00DF7569"/>
    <w:rsid w:val="00DF75B0"/>
    <w:rsid w:val="00DF7A5E"/>
    <w:rsid w:val="00DF7B6F"/>
    <w:rsid w:val="00DF7BBD"/>
    <w:rsid w:val="00DF7BE1"/>
    <w:rsid w:val="00DF7C38"/>
    <w:rsid w:val="00DF7C45"/>
    <w:rsid w:val="00DF7D84"/>
    <w:rsid w:val="00DF7DC1"/>
    <w:rsid w:val="00E0018C"/>
    <w:rsid w:val="00E001DE"/>
    <w:rsid w:val="00E004B3"/>
    <w:rsid w:val="00E0096D"/>
    <w:rsid w:val="00E00984"/>
    <w:rsid w:val="00E009BA"/>
    <w:rsid w:val="00E00A43"/>
    <w:rsid w:val="00E00AFD"/>
    <w:rsid w:val="00E00DA9"/>
    <w:rsid w:val="00E00F1B"/>
    <w:rsid w:val="00E00FFB"/>
    <w:rsid w:val="00E01245"/>
    <w:rsid w:val="00E016E7"/>
    <w:rsid w:val="00E01869"/>
    <w:rsid w:val="00E01CDC"/>
    <w:rsid w:val="00E01DC9"/>
    <w:rsid w:val="00E01F1A"/>
    <w:rsid w:val="00E0201B"/>
    <w:rsid w:val="00E02039"/>
    <w:rsid w:val="00E0233B"/>
    <w:rsid w:val="00E023C7"/>
    <w:rsid w:val="00E024C9"/>
    <w:rsid w:val="00E0262E"/>
    <w:rsid w:val="00E02693"/>
    <w:rsid w:val="00E028DF"/>
    <w:rsid w:val="00E029AA"/>
    <w:rsid w:val="00E02A88"/>
    <w:rsid w:val="00E02E67"/>
    <w:rsid w:val="00E02E9E"/>
    <w:rsid w:val="00E03185"/>
    <w:rsid w:val="00E0324F"/>
    <w:rsid w:val="00E0329D"/>
    <w:rsid w:val="00E0347B"/>
    <w:rsid w:val="00E03923"/>
    <w:rsid w:val="00E03A51"/>
    <w:rsid w:val="00E03FA8"/>
    <w:rsid w:val="00E03FDA"/>
    <w:rsid w:val="00E04069"/>
    <w:rsid w:val="00E040C2"/>
    <w:rsid w:val="00E041ED"/>
    <w:rsid w:val="00E042EB"/>
    <w:rsid w:val="00E044A5"/>
    <w:rsid w:val="00E04866"/>
    <w:rsid w:val="00E04936"/>
    <w:rsid w:val="00E04CCC"/>
    <w:rsid w:val="00E04D7C"/>
    <w:rsid w:val="00E05011"/>
    <w:rsid w:val="00E05361"/>
    <w:rsid w:val="00E05645"/>
    <w:rsid w:val="00E05647"/>
    <w:rsid w:val="00E0594F"/>
    <w:rsid w:val="00E05CA9"/>
    <w:rsid w:val="00E05FA8"/>
    <w:rsid w:val="00E0600E"/>
    <w:rsid w:val="00E06116"/>
    <w:rsid w:val="00E0630F"/>
    <w:rsid w:val="00E069C0"/>
    <w:rsid w:val="00E06D4F"/>
    <w:rsid w:val="00E06FD5"/>
    <w:rsid w:val="00E07041"/>
    <w:rsid w:val="00E07411"/>
    <w:rsid w:val="00E075FF"/>
    <w:rsid w:val="00E0775F"/>
    <w:rsid w:val="00E07BF4"/>
    <w:rsid w:val="00E07C2A"/>
    <w:rsid w:val="00E07C96"/>
    <w:rsid w:val="00E07F2D"/>
    <w:rsid w:val="00E100A2"/>
    <w:rsid w:val="00E1015D"/>
    <w:rsid w:val="00E10214"/>
    <w:rsid w:val="00E1029D"/>
    <w:rsid w:val="00E10319"/>
    <w:rsid w:val="00E103E5"/>
    <w:rsid w:val="00E10444"/>
    <w:rsid w:val="00E1054C"/>
    <w:rsid w:val="00E107C0"/>
    <w:rsid w:val="00E10C98"/>
    <w:rsid w:val="00E10ED3"/>
    <w:rsid w:val="00E11017"/>
    <w:rsid w:val="00E1110E"/>
    <w:rsid w:val="00E11449"/>
    <w:rsid w:val="00E116D4"/>
    <w:rsid w:val="00E1185A"/>
    <w:rsid w:val="00E1198B"/>
    <w:rsid w:val="00E11AD2"/>
    <w:rsid w:val="00E11B26"/>
    <w:rsid w:val="00E11EED"/>
    <w:rsid w:val="00E11F14"/>
    <w:rsid w:val="00E11F32"/>
    <w:rsid w:val="00E121C1"/>
    <w:rsid w:val="00E12462"/>
    <w:rsid w:val="00E126DF"/>
    <w:rsid w:val="00E12E21"/>
    <w:rsid w:val="00E130C6"/>
    <w:rsid w:val="00E1341E"/>
    <w:rsid w:val="00E13490"/>
    <w:rsid w:val="00E134F7"/>
    <w:rsid w:val="00E13510"/>
    <w:rsid w:val="00E13881"/>
    <w:rsid w:val="00E13990"/>
    <w:rsid w:val="00E139FA"/>
    <w:rsid w:val="00E14037"/>
    <w:rsid w:val="00E14422"/>
    <w:rsid w:val="00E14A25"/>
    <w:rsid w:val="00E14FD0"/>
    <w:rsid w:val="00E15050"/>
    <w:rsid w:val="00E150F1"/>
    <w:rsid w:val="00E1520D"/>
    <w:rsid w:val="00E15284"/>
    <w:rsid w:val="00E15851"/>
    <w:rsid w:val="00E158CF"/>
    <w:rsid w:val="00E15A16"/>
    <w:rsid w:val="00E15C46"/>
    <w:rsid w:val="00E15C4A"/>
    <w:rsid w:val="00E15D99"/>
    <w:rsid w:val="00E15E47"/>
    <w:rsid w:val="00E15EE1"/>
    <w:rsid w:val="00E15FDC"/>
    <w:rsid w:val="00E1629E"/>
    <w:rsid w:val="00E162A0"/>
    <w:rsid w:val="00E1650B"/>
    <w:rsid w:val="00E1682E"/>
    <w:rsid w:val="00E1695F"/>
    <w:rsid w:val="00E16A95"/>
    <w:rsid w:val="00E16AFC"/>
    <w:rsid w:val="00E16B73"/>
    <w:rsid w:val="00E16D22"/>
    <w:rsid w:val="00E17114"/>
    <w:rsid w:val="00E17528"/>
    <w:rsid w:val="00E17559"/>
    <w:rsid w:val="00E17615"/>
    <w:rsid w:val="00E1767E"/>
    <w:rsid w:val="00E17A1E"/>
    <w:rsid w:val="00E17A67"/>
    <w:rsid w:val="00E17EE0"/>
    <w:rsid w:val="00E17F67"/>
    <w:rsid w:val="00E17F9E"/>
    <w:rsid w:val="00E20105"/>
    <w:rsid w:val="00E202CD"/>
    <w:rsid w:val="00E2074D"/>
    <w:rsid w:val="00E20924"/>
    <w:rsid w:val="00E20C37"/>
    <w:rsid w:val="00E20F8D"/>
    <w:rsid w:val="00E21077"/>
    <w:rsid w:val="00E211B7"/>
    <w:rsid w:val="00E21207"/>
    <w:rsid w:val="00E21392"/>
    <w:rsid w:val="00E2158C"/>
    <w:rsid w:val="00E21716"/>
    <w:rsid w:val="00E2188B"/>
    <w:rsid w:val="00E21FB7"/>
    <w:rsid w:val="00E2201F"/>
    <w:rsid w:val="00E2225F"/>
    <w:rsid w:val="00E224AD"/>
    <w:rsid w:val="00E225A6"/>
    <w:rsid w:val="00E2266B"/>
    <w:rsid w:val="00E227BC"/>
    <w:rsid w:val="00E22C6A"/>
    <w:rsid w:val="00E22CD0"/>
    <w:rsid w:val="00E22E92"/>
    <w:rsid w:val="00E22EDA"/>
    <w:rsid w:val="00E2310C"/>
    <w:rsid w:val="00E23257"/>
    <w:rsid w:val="00E23264"/>
    <w:rsid w:val="00E234FC"/>
    <w:rsid w:val="00E238EA"/>
    <w:rsid w:val="00E23984"/>
    <w:rsid w:val="00E23ABC"/>
    <w:rsid w:val="00E23BD9"/>
    <w:rsid w:val="00E23C23"/>
    <w:rsid w:val="00E23F37"/>
    <w:rsid w:val="00E2404B"/>
    <w:rsid w:val="00E24102"/>
    <w:rsid w:val="00E24208"/>
    <w:rsid w:val="00E242EC"/>
    <w:rsid w:val="00E244B6"/>
    <w:rsid w:val="00E24622"/>
    <w:rsid w:val="00E2484F"/>
    <w:rsid w:val="00E24949"/>
    <w:rsid w:val="00E24DFC"/>
    <w:rsid w:val="00E24EE0"/>
    <w:rsid w:val="00E2535C"/>
    <w:rsid w:val="00E254D6"/>
    <w:rsid w:val="00E25557"/>
    <w:rsid w:val="00E25A72"/>
    <w:rsid w:val="00E25BC6"/>
    <w:rsid w:val="00E26137"/>
    <w:rsid w:val="00E262F8"/>
    <w:rsid w:val="00E267F2"/>
    <w:rsid w:val="00E268A3"/>
    <w:rsid w:val="00E26EDD"/>
    <w:rsid w:val="00E27015"/>
    <w:rsid w:val="00E27100"/>
    <w:rsid w:val="00E27156"/>
    <w:rsid w:val="00E27A29"/>
    <w:rsid w:val="00E27C51"/>
    <w:rsid w:val="00E27F0D"/>
    <w:rsid w:val="00E30126"/>
    <w:rsid w:val="00E30138"/>
    <w:rsid w:val="00E3032A"/>
    <w:rsid w:val="00E3035C"/>
    <w:rsid w:val="00E30987"/>
    <w:rsid w:val="00E30C3B"/>
    <w:rsid w:val="00E30CF9"/>
    <w:rsid w:val="00E30DE8"/>
    <w:rsid w:val="00E30F45"/>
    <w:rsid w:val="00E31001"/>
    <w:rsid w:val="00E31142"/>
    <w:rsid w:val="00E3122D"/>
    <w:rsid w:val="00E314B3"/>
    <w:rsid w:val="00E316E0"/>
    <w:rsid w:val="00E317D0"/>
    <w:rsid w:val="00E31825"/>
    <w:rsid w:val="00E318C7"/>
    <w:rsid w:val="00E31BFF"/>
    <w:rsid w:val="00E31D91"/>
    <w:rsid w:val="00E31E66"/>
    <w:rsid w:val="00E32116"/>
    <w:rsid w:val="00E32267"/>
    <w:rsid w:val="00E32288"/>
    <w:rsid w:val="00E32346"/>
    <w:rsid w:val="00E3272D"/>
    <w:rsid w:val="00E32981"/>
    <w:rsid w:val="00E32B91"/>
    <w:rsid w:val="00E331B9"/>
    <w:rsid w:val="00E33319"/>
    <w:rsid w:val="00E33366"/>
    <w:rsid w:val="00E333BD"/>
    <w:rsid w:val="00E334C6"/>
    <w:rsid w:val="00E33598"/>
    <w:rsid w:val="00E337A5"/>
    <w:rsid w:val="00E337EB"/>
    <w:rsid w:val="00E339C4"/>
    <w:rsid w:val="00E33AA6"/>
    <w:rsid w:val="00E3402A"/>
    <w:rsid w:val="00E34031"/>
    <w:rsid w:val="00E344E5"/>
    <w:rsid w:val="00E34909"/>
    <w:rsid w:val="00E34A93"/>
    <w:rsid w:val="00E34C41"/>
    <w:rsid w:val="00E34EA9"/>
    <w:rsid w:val="00E34F06"/>
    <w:rsid w:val="00E352D3"/>
    <w:rsid w:val="00E35372"/>
    <w:rsid w:val="00E3548F"/>
    <w:rsid w:val="00E35621"/>
    <w:rsid w:val="00E35635"/>
    <w:rsid w:val="00E359B8"/>
    <w:rsid w:val="00E35A8A"/>
    <w:rsid w:val="00E35C83"/>
    <w:rsid w:val="00E35E07"/>
    <w:rsid w:val="00E35E23"/>
    <w:rsid w:val="00E35E7D"/>
    <w:rsid w:val="00E36352"/>
    <w:rsid w:val="00E36500"/>
    <w:rsid w:val="00E367A7"/>
    <w:rsid w:val="00E36BD2"/>
    <w:rsid w:val="00E36D95"/>
    <w:rsid w:val="00E36DE9"/>
    <w:rsid w:val="00E36FEC"/>
    <w:rsid w:val="00E3712B"/>
    <w:rsid w:val="00E372F9"/>
    <w:rsid w:val="00E37438"/>
    <w:rsid w:val="00E3744F"/>
    <w:rsid w:val="00E374CA"/>
    <w:rsid w:val="00E377A6"/>
    <w:rsid w:val="00E378A8"/>
    <w:rsid w:val="00E378EE"/>
    <w:rsid w:val="00E37A84"/>
    <w:rsid w:val="00E37ABC"/>
    <w:rsid w:val="00E40443"/>
    <w:rsid w:val="00E40862"/>
    <w:rsid w:val="00E409B0"/>
    <w:rsid w:val="00E40D39"/>
    <w:rsid w:val="00E40D63"/>
    <w:rsid w:val="00E40E8A"/>
    <w:rsid w:val="00E41258"/>
    <w:rsid w:val="00E414B7"/>
    <w:rsid w:val="00E415FA"/>
    <w:rsid w:val="00E4189B"/>
    <w:rsid w:val="00E418A5"/>
    <w:rsid w:val="00E419F8"/>
    <w:rsid w:val="00E41A29"/>
    <w:rsid w:val="00E42113"/>
    <w:rsid w:val="00E423A7"/>
    <w:rsid w:val="00E4260B"/>
    <w:rsid w:val="00E42704"/>
    <w:rsid w:val="00E42724"/>
    <w:rsid w:val="00E427B2"/>
    <w:rsid w:val="00E42CBE"/>
    <w:rsid w:val="00E42D25"/>
    <w:rsid w:val="00E43169"/>
    <w:rsid w:val="00E43488"/>
    <w:rsid w:val="00E4350C"/>
    <w:rsid w:val="00E43EF1"/>
    <w:rsid w:val="00E44139"/>
    <w:rsid w:val="00E441E7"/>
    <w:rsid w:val="00E44397"/>
    <w:rsid w:val="00E443D1"/>
    <w:rsid w:val="00E445D8"/>
    <w:rsid w:val="00E44854"/>
    <w:rsid w:val="00E44960"/>
    <w:rsid w:val="00E44BCC"/>
    <w:rsid w:val="00E45177"/>
    <w:rsid w:val="00E4518B"/>
    <w:rsid w:val="00E452FE"/>
    <w:rsid w:val="00E453B0"/>
    <w:rsid w:val="00E4553E"/>
    <w:rsid w:val="00E4570B"/>
    <w:rsid w:val="00E457A4"/>
    <w:rsid w:val="00E45839"/>
    <w:rsid w:val="00E4598D"/>
    <w:rsid w:val="00E4598E"/>
    <w:rsid w:val="00E459FF"/>
    <w:rsid w:val="00E45B59"/>
    <w:rsid w:val="00E45F62"/>
    <w:rsid w:val="00E46066"/>
    <w:rsid w:val="00E4665B"/>
    <w:rsid w:val="00E467BB"/>
    <w:rsid w:val="00E46BCA"/>
    <w:rsid w:val="00E46C9B"/>
    <w:rsid w:val="00E46CB7"/>
    <w:rsid w:val="00E46CCC"/>
    <w:rsid w:val="00E4714C"/>
    <w:rsid w:val="00E471D9"/>
    <w:rsid w:val="00E471F5"/>
    <w:rsid w:val="00E47573"/>
    <w:rsid w:val="00E475E4"/>
    <w:rsid w:val="00E4797B"/>
    <w:rsid w:val="00E47D54"/>
    <w:rsid w:val="00E5007C"/>
    <w:rsid w:val="00E50238"/>
    <w:rsid w:val="00E5026D"/>
    <w:rsid w:val="00E5034E"/>
    <w:rsid w:val="00E50361"/>
    <w:rsid w:val="00E50774"/>
    <w:rsid w:val="00E508C5"/>
    <w:rsid w:val="00E50B16"/>
    <w:rsid w:val="00E50DED"/>
    <w:rsid w:val="00E51321"/>
    <w:rsid w:val="00E51396"/>
    <w:rsid w:val="00E51787"/>
    <w:rsid w:val="00E51870"/>
    <w:rsid w:val="00E51C7C"/>
    <w:rsid w:val="00E51D70"/>
    <w:rsid w:val="00E51F72"/>
    <w:rsid w:val="00E52247"/>
    <w:rsid w:val="00E5228F"/>
    <w:rsid w:val="00E52332"/>
    <w:rsid w:val="00E523C7"/>
    <w:rsid w:val="00E52B02"/>
    <w:rsid w:val="00E52CC6"/>
    <w:rsid w:val="00E52D05"/>
    <w:rsid w:val="00E52D90"/>
    <w:rsid w:val="00E53106"/>
    <w:rsid w:val="00E53315"/>
    <w:rsid w:val="00E5338A"/>
    <w:rsid w:val="00E53842"/>
    <w:rsid w:val="00E53BDF"/>
    <w:rsid w:val="00E53E62"/>
    <w:rsid w:val="00E53EDF"/>
    <w:rsid w:val="00E53F5B"/>
    <w:rsid w:val="00E54030"/>
    <w:rsid w:val="00E541B2"/>
    <w:rsid w:val="00E5438A"/>
    <w:rsid w:val="00E544CF"/>
    <w:rsid w:val="00E54FF8"/>
    <w:rsid w:val="00E5505D"/>
    <w:rsid w:val="00E5546A"/>
    <w:rsid w:val="00E554EF"/>
    <w:rsid w:val="00E555F6"/>
    <w:rsid w:val="00E55850"/>
    <w:rsid w:val="00E55944"/>
    <w:rsid w:val="00E55A1A"/>
    <w:rsid w:val="00E55FB9"/>
    <w:rsid w:val="00E55FBF"/>
    <w:rsid w:val="00E561E9"/>
    <w:rsid w:val="00E5631B"/>
    <w:rsid w:val="00E56521"/>
    <w:rsid w:val="00E565D9"/>
    <w:rsid w:val="00E5702F"/>
    <w:rsid w:val="00E57267"/>
    <w:rsid w:val="00E5733F"/>
    <w:rsid w:val="00E57566"/>
    <w:rsid w:val="00E5777C"/>
    <w:rsid w:val="00E57A98"/>
    <w:rsid w:val="00E57B59"/>
    <w:rsid w:val="00E57CD8"/>
    <w:rsid w:val="00E57E51"/>
    <w:rsid w:val="00E57E9B"/>
    <w:rsid w:val="00E57F8E"/>
    <w:rsid w:val="00E601DE"/>
    <w:rsid w:val="00E60400"/>
    <w:rsid w:val="00E6055F"/>
    <w:rsid w:val="00E60785"/>
    <w:rsid w:val="00E60918"/>
    <w:rsid w:val="00E6097B"/>
    <w:rsid w:val="00E60EA6"/>
    <w:rsid w:val="00E61145"/>
    <w:rsid w:val="00E61BD4"/>
    <w:rsid w:val="00E61FB7"/>
    <w:rsid w:val="00E620FD"/>
    <w:rsid w:val="00E62144"/>
    <w:rsid w:val="00E62156"/>
    <w:rsid w:val="00E62465"/>
    <w:rsid w:val="00E624C8"/>
    <w:rsid w:val="00E624E0"/>
    <w:rsid w:val="00E6265D"/>
    <w:rsid w:val="00E627A7"/>
    <w:rsid w:val="00E6285C"/>
    <w:rsid w:val="00E62BDB"/>
    <w:rsid w:val="00E62C14"/>
    <w:rsid w:val="00E62E79"/>
    <w:rsid w:val="00E62FF6"/>
    <w:rsid w:val="00E630B6"/>
    <w:rsid w:val="00E632B5"/>
    <w:rsid w:val="00E635F9"/>
    <w:rsid w:val="00E63E28"/>
    <w:rsid w:val="00E63F9E"/>
    <w:rsid w:val="00E640A5"/>
    <w:rsid w:val="00E64B4D"/>
    <w:rsid w:val="00E64EB4"/>
    <w:rsid w:val="00E64F81"/>
    <w:rsid w:val="00E64FE5"/>
    <w:rsid w:val="00E65493"/>
    <w:rsid w:val="00E65A03"/>
    <w:rsid w:val="00E65DE2"/>
    <w:rsid w:val="00E65E01"/>
    <w:rsid w:val="00E66065"/>
    <w:rsid w:val="00E6610B"/>
    <w:rsid w:val="00E6618A"/>
    <w:rsid w:val="00E662D3"/>
    <w:rsid w:val="00E66349"/>
    <w:rsid w:val="00E66850"/>
    <w:rsid w:val="00E668D0"/>
    <w:rsid w:val="00E66A5E"/>
    <w:rsid w:val="00E66ADA"/>
    <w:rsid w:val="00E66D72"/>
    <w:rsid w:val="00E66D9F"/>
    <w:rsid w:val="00E6708F"/>
    <w:rsid w:val="00E6735E"/>
    <w:rsid w:val="00E674D1"/>
    <w:rsid w:val="00E677B5"/>
    <w:rsid w:val="00E677C4"/>
    <w:rsid w:val="00E67A49"/>
    <w:rsid w:val="00E67B86"/>
    <w:rsid w:val="00E67C66"/>
    <w:rsid w:val="00E701D7"/>
    <w:rsid w:val="00E7022F"/>
    <w:rsid w:val="00E70252"/>
    <w:rsid w:val="00E70545"/>
    <w:rsid w:val="00E70650"/>
    <w:rsid w:val="00E706A1"/>
    <w:rsid w:val="00E70841"/>
    <w:rsid w:val="00E70877"/>
    <w:rsid w:val="00E70AF4"/>
    <w:rsid w:val="00E70B2A"/>
    <w:rsid w:val="00E71011"/>
    <w:rsid w:val="00E71066"/>
    <w:rsid w:val="00E713C4"/>
    <w:rsid w:val="00E71708"/>
    <w:rsid w:val="00E71A61"/>
    <w:rsid w:val="00E71C53"/>
    <w:rsid w:val="00E72109"/>
    <w:rsid w:val="00E7254A"/>
    <w:rsid w:val="00E7257D"/>
    <w:rsid w:val="00E72644"/>
    <w:rsid w:val="00E72A71"/>
    <w:rsid w:val="00E72EA9"/>
    <w:rsid w:val="00E73029"/>
    <w:rsid w:val="00E730CD"/>
    <w:rsid w:val="00E73390"/>
    <w:rsid w:val="00E7355D"/>
    <w:rsid w:val="00E7375F"/>
    <w:rsid w:val="00E73979"/>
    <w:rsid w:val="00E739A3"/>
    <w:rsid w:val="00E73D5A"/>
    <w:rsid w:val="00E73F94"/>
    <w:rsid w:val="00E740C1"/>
    <w:rsid w:val="00E741A7"/>
    <w:rsid w:val="00E741E7"/>
    <w:rsid w:val="00E741FD"/>
    <w:rsid w:val="00E742F7"/>
    <w:rsid w:val="00E74417"/>
    <w:rsid w:val="00E745F7"/>
    <w:rsid w:val="00E74AB5"/>
    <w:rsid w:val="00E74B6C"/>
    <w:rsid w:val="00E74CC0"/>
    <w:rsid w:val="00E74DDD"/>
    <w:rsid w:val="00E74F33"/>
    <w:rsid w:val="00E74F77"/>
    <w:rsid w:val="00E75467"/>
    <w:rsid w:val="00E7552F"/>
    <w:rsid w:val="00E75556"/>
    <w:rsid w:val="00E75570"/>
    <w:rsid w:val="00E755C3"/>
    <w:rsid w:val="00E755F3"/>
    <w:rsid w:val="00E75626"/>
    <w:rsid w:val="00E75679"/>
    <w:rsid w:val="00E757A6"/>
    <w:rsid w:val="00E758A1"/>
    <w:rsid w:val="00E7592D"/>
    <w:rsid w:val="00E75A9E"/>
    <w:rsid w:val="00E760C3"/>
    <w:rsid w:val="00E7628B"/>
    <w:rsid w:val="00E763A0"/>
    <w:rsid w:val="00E76466"/>
    <w:rsid w:val="00E765EE"/>
    <w:rsid w:val="00E7669B"/>
    <w:rsid w:val="00E76B23"/>
    <w:rsid w:val="00E76C5B"/>
    <w:rsid w:val="00E76D11"/>
    <w:rsid w:val="00E76E4F"/>
    <w:rsid w:val="00E76E8F"/>
    <w:rsid w:val="00E76F50"/>
    <w:rsid w:val="00E771AB"/>
    <w:rsid w:val="00E77411"/>
    <w:rsid w:val="00E77456"/>
    <w:rsid w:val="00E775A8"/>
    <w:rsid w:val="00E77DC3"/>
    <w:rsid w:val="00E80198"/>
    <w:rsid w:val="00E80555"/>
    <w:rsid w:val="00E80646"/>
    <w:rsid w:val="00E80A30"/>
    <w:rsid w:val="00E80E80"/>
    <w:rsid w:val="00E810A7"/>
    <w:rsid w:val="00E81697"/>
    <w:rsid w:val="00E816F4"/>
    <w:rsid w:val="00E81A25"/>
    <w:rsid w:val="00E81D63"/>
    <w:rsid w:val="00E82569"/>
    <w:rsid w:val="00E8271D"/>
    <w:rsid w:val="00E82B47"/>
    <w:rsid w:val="00E82D16"/>
    <w:rsid w:val="00E82D99"/>
    <w:rsid w:val="00E82EBC"/>
    <w:rsid w:val="00E82FA2"/>
    <w:rsid w:val="00E82FEC"/>
    <w:rsid w:val="00E82FF6"/>
    <w:rsid w:val="00E83202"/>
    <w:rsid w:val="00E83595"/>
    <w:rsid w:val="00E839B6"/>
    <w:rsid w:val="00E83A62"/>
    <w:rsid w:val="00E83B07"/>
    <w:rsid w:val="00E83BB2"/>
    <w:rsid w:val="00E83CCE"/>
    <w:rsid w:val="00E83CDB"/>
    <w:rsid w:val="00E83D02"/>
    <w:rsid w:val="00E83EDE"/>
    <w:rsid w:val="00E842DC"/>
    <w:rsid w:val="00E842E3"/>
    <w:rsid w:val="00E843E6"/>
    <w:rsid w:val="00E8449C"/>
    <w:rsid w:val="00E846ED"/>
    <w:rsid w:val="00E8478C"/>
    <w:rsid w:val="00E8491A"/>
    <w:rsid w:val="00E84AB3"/>
    <w:rsid w:val="00E84CFF"/>
    <w:rsid w:val="00E84E80"/>
    <w:rsid w:val="00E84FD5"/>
    <w:rsid w:val="00E85166"/>
    <w:rsid w:val="00E85203"/>
    <w:rsid w:val="00E85876"/>
    <w:rsid w:val="00E85934"/>
    <w:rsid w:val="00E85987"/>
    <w:rsid w:val="00E85CC3"/>
    <w:rsid w:val="00E85E21"/>
    <w:rsid w:val="00E861F7"/>
    <w:rsid w:val="00E86365"/>
    <w:rsid w:val="00E864D4"/>
    <w:rsid w:val="00E86541"/>
    <w:rsid w:val="00E86600"/>
    <w:rsid w:val="00E8689D"/>
    <w:rsid w:val="00E86E21"/>
    <w:rsid w:val="00E86EA0"/>
    <w:rsid w:val="00E87531"/>
    <w:rsid w:val="00E87903"/>
    <w:rsid w:val="00E87B51"/>
    <w:rsid w:val="00E87D64"/>
    <w:rsid w:val="00E87FC3"/>
    <w:rsid w:val="00E901AE"/>
    <w:rsid w:val="00E9022E"/>
    <w:rsid w:val="00E90455"/>
    <w:rsid w:val="00E90536"/>
    <w:rsid w:val="00E9064D"/>
    <w:rsid w:val="00E90B43"/>
    <w:rsid w:val="00E911AF"/>
    <w:rsid w:val="00E911DA"/>
    <w:rsid w:val="00E913D8"/>
    <w:rsid w:val="00E91C0D"/>
    <w:rsid w:val="00E91C43"/>
    <w:rsid w:val="00E91D72"/>
    <w:rsid w:val="00E91E39"/>
    <w:rsid w:val="00E91E8C"/>
    <w:rsid w:val="00E91F00"/>
    <w:rsid w:val="00E920C5"/>
    <w:rsid w:val="00E924D8"/>
    <w:rsid w:val="00E92C6A"/>
    <w:rsid w:val="00E92C79"/>
    <w:rsid w:val="00E92EFD"/>
    <w:rsid w:val="00E932A9"/>
    <w:rsid w:val="00E93537"/>
    <w:rsid w:val="00E937A1"/>
    <w:rsid w:val="00E938DE"/>
    <w:rsid w:val="00E9393E"/>
    <w:rsid w:val="00E94084"/>
    <w:rsid w:val="00E9451B"/>
    <w:rsid w:val="00E9474B"/>
    <w:rsid w:val="00E9482E"/>
    <w:rsid w:val="00E94929"/>
    <w:rsid w:val="00E95858"/>
    <w:rsid w:val="00E95A0B"/>
    <w:rsid w:val="00E95E9B"/>
    <w:rsid w:val="00E962CA"/>
    <w:rsid w:val="00E962E9"/>
    <w:rsid w:val="00E965BF"/>
    <w:rsid w:val="00E965C2"/>
    <w:rsid w:val="00E96A7F"/>
    <w:rsid w:val="00E96B47"/>
    <w:rsid w:val="00E96CD8"/>
    <w:rsid w:val="00E96F30"/>
    <w:rsid w:val="00E96FBC"/>
    <w:rsid w:val="00E9722A"/>
    <w:rsid w:val="00E979CE"/>
    <w:rsid w:val="00E97C94"/>
    <w:rsid w:val="00E97E13"/>
    <w:rsid w:val="00E97E41"/>
    <w:rsid w:val="00EA00D1"/>
    <w:rsid w:val="00EA01BB"/>
    <w:rsid w:val="00EA04E2"/>
    <w:rsid w:val="00EA1008"/>
    <w:rsid w:val="00EA1658"/>
    <w:rsid w:val="00EA169F"/>
    <w:rsid w:val="00EA1758"/>
    <w:rsid w:val="00EA1AA5"/>
    <w:rsid w:val="00EA1B91"/>
    <w:rsid w:val="00EA1EAD"/>
    <w:rsid w:val="00EA22B1"/>
    <w:rsid w:val="00EA2516"/>
    <w:rsid w:val="00EA2815"/>
    <w:rsid w:val="00EA2953"/>
    <w:rsid w:val="00EA3080"/>
    <w:rsid w:val="00EA31A3"/>
    <w:rsid w:val="00EA3720"/>
    <w:rsid w:val="00EA3789"/>
    <w:rsid w:val="00EA39E7"/>
    <w:rsid w:val="00EA3B64"/>
    <w:rsid w:val="00EA3B75"/>
    <w:rsid w:val="00EA3E3B"/>
    <w:rsid w:val="00EA3E48"/>
    <w:rsid w:val="00EA3EF4"/>
    <w:rsid w:val="00EA42FE"/>
    <w:rsid w:val="00EA4404"/>
    <w:rsid w:val="00EA4551"/>
    <w:rsid w:val="00EA455F"/>
    <w:rsid w:val="00EA4597"/>
    <w:rsid w:val="00EA4844"/>
    <w:rsid w:val="00EA494F"/>
    <w:rsid w:val="00EA4AA8"/>
    <w:rsid w:val="00EA4C50"/>
    <w:rsid w:val="00EA4CC0"/>
    <w:rsid w:val="00EA4CFE"/>
    <w:rsid w:val="00EA4DD5"/>
    <w:rsid w:val="00EA4E05"/>
    <w:rsid w:val="00EA509A"/>
    <w:rsid w:val="00EA5179"/>
    <w:rsid w:val="00EA53F2"/>
    <w:rsid w:val="00EA5511"/>
    <w:rsid w:val="00EA554E"/>
    <w:rsid w:val="00EA55EC"/>
    <w:rsid w:val="00EA5730"/>
    <w:rsid w:val="00EA5B46"/>
    <w:rsid w:val="00EA6126"/>
    <w:rsid w:val="00EA65D9"/>
    <w:rsid w:val="00EA6777"/>
    <w:rsid w:val="00EA68A7"/>
    <w:rsid w:val="00EA6A94"/>
    <w:rsid w:val="00EA6BD8"/>
    <w:rsid w:val="00EA70CC"/>
    <w:rsid w:val="00EA72B9"/>
    <w:rsid w:val="00EA752E"/>
    <w:rsid w:val="00EA7906"/>
    <w:rsid w:val="00EA7983"/>
    <w:rsid w:val="00EA7AB2"/>
    <w:rsid w:val="00EA7AE3"/>
    <w:rsid w:val="00EA7EBF"/>
    <w:rsid w:val="00EB00FB"/>
    <w:rsid w:val="00EB018E"/>
    <w:rsid w:val="00EB01A3"/>
    <w:rsid w:val="00EB01B4"/>
    <w:rsid w:val="00EB0234"/>
    <w:rsid w:val="00EB044F"/>
    <w:rsid w:val="00EB048F"/>
    <w:rsid w:val="00EB0582"/>
    <w:rsid w:val="00EB05B8"/>
    <w:rsid w:val="00EB0692"/>
    <w:rsid w:val="00EB06C2"/>
    <w:rsid w:val="00EB0882"/>
    <w:rsid w:val="00EB0AD8"/>
    <w:rsid w:val="00EB0BA9"/>
    <w:rsid w:val="00EB10A0"/>
    <w:rsid w:val="00EB136F"/>
    <w:rsid w:val="00EB138B"/>
    <w:rsid w:val="00EB13ED"/>
    <w:rsid w:val="00EB1E50"/>
    <w:rsid w:val="00EB1FB0"/>
    <w:rsid w:val="00EB223F"/>
    <w:rsid w:val="00EB23B2"/>
    <w:rsid w:val="00EB275C"/>
    <w:rsid w:val="00EB2768"/>
    <w:rsid w:val="00EB2A28"/>
    <w:rsid w:val="00EB2F0E"/>
    <w:rsid w:val="00EB31D1"/>
    <w:rsid w:val="00EB3223"/>
    <w:rsid w:val="00EB329A"/>
    <w:rsid w:val="00EB331C"/>
    <w:rsid w:val="00EB38C5"/>
    <w:rsid w:val="00EB39C7"/>
    <w:rsid w:val="00EB3AA1"/>
    <w:rsid w:val="00EB4476"/>
    <w:rsid w:val="00EB4517"/>
    <w:rsid w:val="00EB497A"/>
    <w:rsid w:val="00EB4AEE"/>
    <w:rsid w:val="00EB4B64"/>
    <w:rsid w:val="00EB4D4C"/>
    <w:rsid w:val="00EB4DA4"/>
    <w:rsid w:val="00EB4F78"/>
    <w:rsid w:val="00EB5087"/>
    <w:rsid w:val="00EB50F7"/>
    <w:rsid w:val="00EB52E8"/>
    <w:rsid w:val="00EB58E8"/>
    <w:rsid w:val="00EB5A99"/>
    <w:rsid w:val="00EB5C03"/>
    <w:rsid w:val="00EB5C1C"/>
    <w:rsid w:val="00EB5E96"/>
    <w:rsid w:val="00EB5EF0"/>
    <w:rsid w:val="00EB612B"/>
    <w:rsid w:val="00EB617B"/>
    <w:rsid w:val="00EB62F8"/>
    <w:rsid w:val="00EB640E"/>
    <w:rsid w:val="00EB664A"/>
    <w:rsid w:val="00EB66FA"/>
    <w:rsid w:val="00EB671D"/>
    <w:rsid w:val="00EB674C"/>
    <w:rsid w:val="00EB690E"/>
    <w:rsid w:val="00EB6A77"/>
    <w:rsid w:val="00EB6AD9"/>
    <w:rsid w:val="00EB6AF0"/>
    <w:rsid w:val="00EB6B52"/>
    <w:rsid w:val="00EB6DD0"/>
    <w:rsid w:val="00EB7003"/>
    <w:rsid w:val="00EB70D0"/>
    <w:rsid w:val="00EB7272"/>
    <w:rsid w:val="00EB75C5"/>
    <w:rsid w:val="00EB75E7"/>
    <w:rsid w:val="00EB775F"/>
    <w:rsid w:val="00EB77C0"/>
    <w:rsid w:val="00EB77D0"/>
    <w:rsid w:val="00EB7895"/>
    <w:rsid w:val="00EB7CBD"/>
    <w:rsid w:val="00EB7DB2"/>
    <w:rsid w:val="00EB7FEC"/>
    <w:rsid w:val="00EC03A5"/>
    <w:rsid w:val="00EC05BB"/>
    <w:rsid w:val="00EC078F"/>
    <w:rsid w:val="00EC09AE"/>
    <w:rsid w:val="00EC0A4C"/>
    <w:rsid w:val="00EC0A51"/>
    <w:rsid w:val="00EC0B88"/>
    <w:rsid w:val="00EC0CBA"/>
    <w:rsid w:val="00EC0E71"/>
    <w:rsid w:val="00EC10EA"/>
    <w:rsid w:val="00EC16A3"/>
    <w:rsid w:val="00EC1744"/>
    <w:rsid w:val="00EC1C1F"/>
    <w:rsid w:val="00EC1C65"/>
    <w:rsid w:val="00EC1CCB"/>
    <w:rsid w:val="00EC2198"/>
    <w:rsid w:val="00EC243C"/>
    <w:rsid w:val="00EC273C"/>
    <w:rsid w:val="00EC2A5C"/>
    <w:rsid w:val="00EC2BB1"/>
    <w:rsid w:val="00EC2BF7"/>
    <w:rsid w:val="00EC323B"/>
    <w:rsid w:val="00EC346D"/>
    <w:rsid w:val="00EC35A5"/>
    <w:rsid w:val="00EC36D4"/>
    <w:rsid w:val="00EC36EA"/>
    <w:rsid w:val="00EC382B"/>
    <w:rsid w:val="00EC38C6"/>
    <w:rsid w:val="00EC391F"/>
    <w:rsid w:val="00EC3D7D"/>
    <w:rsid w:val="00EC3FC5"/>
    <w:rsid w:val="00EC42E1"/>
    <w:rsid w:val="00EC44D1"/>
    <w:rsid w:val="00EC454D"/>
    <w:rsid w:val="00EC46D1"/>
    <w:rsid w:val="00EC48E7"/>
    <w:rsid w:val="00EC4A3E"/>
    <w:rsid w:val="00EC4A46"/>
    <w:rsid w:val="00EC4F1E"/>
    <w:rsid w:val="00EC50D5"/>
    <w:rsid w:val="00EC5220"/>
    <w:rsid w:val="00EC52CA"/>
    <w:rsid w:val="00EC55AA"/>
    <w:rsid w:val="00EC55B7"/>
    <w:rsid w:val="00EC5759"/>
    <w:rsid w:val="00EC57F2"/>
    <w:rsid w:val="00EC57F5"/>
    <w:rsid w:val="00EC58C7"/>
    <w:rsid w:val="00EC5A96"/>
    <w:rsid w:val="00EC5BDF"/>
    <w:rsid w:val="00EC5C70"/>
    <w:rsid w:val="00EC5DE4"/>
    <w:rsid w:val="00EC6109"/>
    <w:rsid w:val="00EC61B9"/>
    <w:rsid w:val="00EC634D"/>
    <w:rsid w:val="00EC64DF"/>
    <w:rsid w:val="00EC65E1"/>
    <w:rsid w:val="00EC66F7"/>
    <w:rsid w:val="00EC672A"/>
    <w:rsid w:val="00EC71D5"/>
    <w:rsid w:val="00EC760F"/>
    <w:rsid w:val="00EC7666"/>
    <w:rsid w:val="00EC76AE"/>
    <w:rsid w:val="00EC7781"/>
    <w:rsid w:val="00EC7896"/>
    <w:rsid w:val="00EC7919"/>
    <w:rsid w:val="00EC7E3A"/>
    <w:rsid w:val="00EC7EF4"/>
    <w:rsid w:val="00ED013E"/>
    <w:rsid w:val="00ED0214"/>
    <w:rsid w:val="00ED0930"/>
    <w:rsid w:val="00ED0A5F"/>
    <w:rsid w:val="00ED0A84"/>
    <w:rsid w:val="00ED0BE6"/>
    <w:rsid w:val="00ED0C06"/>
    <w:rsid w:val="00ED0C7D"/>
    <w:rsid w:val="00ED15D8"/>
    <w:rsid w:val="00ED1846"/>
    <w:rsid w:val="00ED19E2"/>
    <w:rsid w:val="00ED1B4F"/>
    <w:rsid w:val="00ED1D61"/>
    <w:rsid w:val="00ED1DC6"/>
    <w:rsid w:val="00ED1F96"/>
    <w:rsid w:val="00ED2067"/>
    <w:rsid w:val="00ED20D3"/>
    <w:rsid w:val="00ED2355"/>
    <w:rsid w:val="00ED2401"/>
    <w:rsid w:val="00ED2AFA"/>
    <w:rsid w:val="00ED2CB1"/>
    <w:rsid w:val="00ED2D1D"/>
    <w:rsid w:val="00ED2DE7"/>
    <w:rsid w:val="00ED2E75"/>
    <w:rsid w:val="00ED2FE1"/>
    <w:rsid w:val="00ED30C2"/>
    <w:rsid w:val="00ED341C"/>
    <w:rsid w:val="00ED367D"/>
    <w:rsid w:val="00ED3760"/>
    <w:rsid w:val="00ED3B89"/>
    <w:rsid w:val="00ED3DC4"/>
    <w:rsid w:val="00ED3EF5"/>
    <w:rsid w:val="00ED4047"/>
    <w:rsid w:val="00ED41C3"/>
    <w:rsid w:val="00ED453D"/>
    <w:rsid w:val="00ED45E5"/>
    <w:rsid w:val="00ED4B5C"/>
    <w:rsid w:val="00ED4C03"/>
    <w:rsid w:val="00ED4DCB"/>
    <w:rsid w:val="00ED4E41"/>
    <w:rsid w:val="00ED4F0B"/>
    <w:rsid w:val="00ED4F6F"/>
    <w:rsid w:val="00ED5162"/>
    <w:rsid w:val="00ED5248"/>
    <w:rsid w:val="00ED54FB"/>
    <w:rsid w:val="00ED58E3"/>
    <w:rsid w:val="00ED5A06"/>
    <w:rsid w:val="00ED5E63"/>
    <w:rsid w:val="00ED62F2"/>
    <w:rsid w:val="00ED63CA"/>
    <w:rsid w:val="00ED6683"/>
    <w:rsid w:val="00ED6FC2"/>
    <w:rsid w:val="00ED709C"/>
    <w:rsid w:val="00ED70DE"/>
    <w:rsid w:val="00ED711E"/>
    <w:rsid w:val="00ED722E"/>
    <w:rsid w:val="00ED72FE"/>
    <w:rsid w:val="00ED74D1"/>
    <w:rsid w:val="00ED75F9"/>
    <w:rsid w:val="00ED7771"/>
    <w:rsid w:val="00ED795F"/>
    <w:rsid w:val="00ED7A8E"/>
    <w:rsid w:val="00ED7BF1"/>
    <w:rsid w:val="00ED7C92"/>
    <w:rsid w:val="00ED7D53"/>
    <w:rsid w:val="00EE0074"/>
    <w:rsid w:val="00EE00CE"/>
    <w:rsid w:val="00EE02B2"/>
    <w:rsid w:val="00EE06D7"/>
    <w:rsid w:val="00EE06DD"/>
    <w:rsid w:val="00EE08C5"/>
    <w:rsid w:val="00EE0D69"/>
    <w:rsid w:val="00EE0F82"/>
    <w:rsid w:val="00EE102C"/>
    <w:rsid w:val="00EE1393"/>
    <w:rsid w:val="00EE1510"/>
    <w:rsid w:val="00EE18D4"/>
    <w:rsid w:val="00EE1B43"/>
    <w:rsid w:val="00EE1B69"/>
    <w:rsid w:val="00EE1E31"/>
    <w:rsid w:val="00EE2144"/>
    <w:rsid w:val="00EE218C"/>
    <w:rsid w:val="00EE21C3"/>
    <w:rsid w:val="00EE2564"/>
    <w:rsid w:val="00EE2597"/>
    <w:rsid w:val="00EE2603"/>
    <w:rsid w:val="00EE26A0"/>
    <w:rsid w:val="00EE26D6"/>
    <w:rsid w:val="00EE28B4"/>
    <w:rsid w:val="00EE2942"/>
    <w:rsid w:val="00EE2991"/>
    <w:rsid w:val="00EE30F8"/>
    <w:rsid w:val="00EE3406"/>
    <w:rsid w:val="00EE3421"/>
    <w:rsid w:val="00EE37CF"/>
    <w:rsid w:val="00EE3804"/>
    <w:rsid w:val="00EE3919"/>
    <w:rsid w:val="00EE39CE"/>
    <w:rsid w:val="00EE401B"/>
    <w:rsid w:val="00EE40EA"/>
    <w:rsid w:val="00EE47F8"/>
    <w:rsid w:val="00EE4B49"/>
    <w:rsid w:val="00EE4F7A"/>
    <w:rsid w:val="00EE5652"/>
    <w:rsid w:val="00EE566B"/>
    <w:rsid w:val="00EE5747"/>
    <w:rsid w:val="00EE5800"/>
    <w:rsid w:val="00EE5F6D"/>
    <w:rsid w:val="00EE6485"/>
    <w:rsid w:val="00EE6543"/>
    <w:rsid w:val="00EE661C"/>
    <w:rsid w:val="00EE6652"/>
    <w:rsid w:val="00EE68E4"/>
    <w:rsid w:val="00EE6902"/>
    <w:rsid w:val="00EE6A1D"/>
    <w:rsid w:val="00EE6AA4"/>
    <w:rsid w:val="00EE6B01"/>
    <w:rsid w:val="00EE6CFD"/>
    <w:rsid w:val="00EE71A6"/>
    <w:rsid w:val="00EE738D"/>
    <w:rsid w:val="00EE7488"/>
    <w:rsid w:val="00EE75F6"/>
    <w:rsid w:val="00EE7836"/>
    <w:rsid w:val="00EE78AC"/>
    <w:rsid w:val="00EF02FF"/>
    <w:rsid w:val="00EF0342"/>
    <w:rsid w:val="00EF064D"/>
    <w:rsid w:val="00EF0BE3"/>
    <w:rsid w:val="00EF0D23"/>
    <w:rsid w:val="00EF0F83"/>
    <w:rsid w:val="00EF1005"/>
    <w:rsid w:val="00EF11CD"/>
    <w:rsid w:val="00EF1388"/>
    <w:rsid w:val="00EF13D3"/>
    <w:rsid w:val="00EF15DD"/>
    <w:rsid w:val="00EF185E"/>
    <w:rsid w:val="00EF1870"/>
    <w:rsid w:val="00EF19BC"/>
    <w:rsid w:val="00EF1A3C"/>
    <w:rsid w:val="00EF1B88"/>
    <w:rsid w:val="00EF1B9E"/>
    <w:rsid w:val="00EF1C2F"/>
    <w:rsid w:val="00EF1DAF"/>
    <w:rsid w:val="00EF1E19"/>
    <w:rsid w:val="00EF1E7C"/>
    <w:rsid w:val="00EF233A"/>
    <w:rsid w:val="00EF23FF"/>
    <w:rsid w:val="00EF253D"/>
    <w:rsid w:val="00EF268D"/>
    <w:rsid w:val="00EF2C11"/>
    <w:rsid w:val="00EF2EAC"/>
    <w:rsid w:val="00EF3063"/>
    <w:rsid w:val="00EF30A9"/>
    <w:rsid w:val="00EF34AA"/>
    <w:rsid w:val="00EF35BE"/>
    <w:rsid w:val="00EF363F"/>
    <w:rsid w:val="00EF3920"/>
    <w:rsid w:val="00EF3AB7"/>
    <w:rsid w:val="00EF3B5E"/>
    <w:rsid w:val="00EF3BAB"/>
    <w:rsid w:val="00EF3F84"/>
    <w:rsid w:val="00EF41AD"/>
    <w:rsid w:val="00EF4485"/>
    <w:rsid w:val="00EF4496"/>
    <w:rsid w:val="00EF4497"/>
    <w:rsid w:val="00EF465C"/>
    <w:rsid w:val="00EF4B0F"/>
    <w:rsid w:val="00EF5009"/>
    <w:rsid w:val="00EF501D"/>
    <w:rsid w:val="00EF50EB"/>
    <w:rsid w:val="00EF51CF"/>
    <w:rsid w:val="00EF5391"/>
    <w:rsid w:val="00EF5540"/>
    <w:rsid w:val="00EF56B2"/>
    <w:rsid w:val="00EF56B3"/>
    <w:rsid w:val="00EF59DF"/>
    <w:rsid w:val="00EF5A33"/>
    <w:rsid w:val="00EF5AD4"/>
    <w:rsid w:val="00EF5C30"/>
    <w:rsid w:val="00EF5C41"/>
    <w:rsid w:val="00EF5F0D"/>
    <w:rsid w:val="00EF618C"/>
    <w:rsid w:val="00EF62EE"/>
    <w:rsid w:val="00EF64F2"/>
    <w:rsid w:val="00EF6596"/>
    <w:rsid w:val="00EF6897"/>
    <w:rsid w:val="00EF6A84"/>
    <w:rsid w:val="00EF6DF9"/>
    <w:rsid w:val="00EF7206"/>
    <w:rsid w:val="00EF7219"/>
    <w:rsid w:val="00EF7258"/>
    <w:rsid w:val="00EF7B2A"/>
    <w:rsid w:val="00EF7EEC"/>
    <w:rsid w:val="00F005D2"/>
    <w:rsid w:val="00F00606"/>
    <w:rsid w:val="00F006FD"/>
    <w:rsid w:val="00F00A82"/>
    <w:rsid w:val="00F00C62"/>
    <w:rsid w:val="00F00DD2"/>
    <w:rsid w:val="00F00E00"/>
    <w:rsid w:val="00F010EC"/>
    <w:rsid w:val="00F01A4B"/>
    <w:rsid w:val="00F01AAF"/>
    <w:rsid w:val="00F01D0C"/>
    <w:rsid w:val="00F01E72"/>
    <w:rsid w:val="00F01EBB"/>
    <w:rsid w:val="00F01FD5"/>
    <w:rsid w:val="00F01FEB"/>
    <w:rsid w:val="00F02097"/>
    <w:rsid w:val="00F022FD"/>
    <w:rsid w:val="00F0233B"/>
    <w:rsid w:val="00F0256E"/>
    <w:rsid w:val="00F0282D"/>
    <w:rsid w:val="00F02B40"/>
    <w:rsid w:val="00F02C65"/>
    <w:rsid w:val="00F02CAA"/>
    <w:rsid w:val="00F02D0E"/>
    <w:rsid w:val="00F02DB0"/>
    <w:rsid w:val="00F02EDB"/>
    <w:rsid w:val="00F03003"/>
    <w:rsid w:val="00F031A2"/>
    <w:rsid w:val="00F038DC"/>
    <w:rsid w:val="00F039FE"/>
    <w:rsid w:val="00F0415F"/>
    <w:rsid w:val="00F0419C"/>
    <w:rsid w:val="00F0467A"/>
    <w:rsid w:val="00F046F3"/>
    <w:rsid w:val="00F0474F"/>
    <w:rsid w:val="00F049C9"/>
    <w:rsid w:val="00F04C44"/>
    <w:rsid w:val="00F04CD2"/>
    <w:rsid w:val="00F04D62"/>
    <w:rsid w:val="00F04F15"/>
    <w:rsid w:val="00F05226"/>
    <w:rsid w:val="00F05323"/>
    <w:rsid w:val="00F05510"/>
    <w:rsid w:val="00F05546"/>
    <w:rsid w:val="00F0592E"/>
    <w:rsid w:val="00F059BE"/>
    <w:rsid w:val="00F05B05"/>
    <w:rsid w:val="00F05BC7"/>
    <w:rsid w:val="00F060C1"/>
    <w:rsid w:val="00F0644C"/>
    <w:rsid w:val="00F064D7"/>
    <w:rsid w:val="00F0663F"/>
    <w:rsid w:val="00F066C2"/>
    <w:rsid w:val="00F06767"/>
    <w:rsid w:val="00F0698E"/>
    <w:rsid w:val="00F06C97"/>
    <w:rsid w:val="00F06E53"/>
    <w:rsid w:val="00F07151"/>
    <w:rsid w:val="00F0762A"/>
    <w:rsid w:val="00F076E8"/>
    <w:rsid w:val="00F07831"/>
    <w:rsid w:val="00F07946"/>
    <w:rsid w:val="00F07C7E"/>
    <w:rsid w:val="00F07D61"/>
    <w:rsid w:val="00F07EAC"/>
    <w:rsid w:val="00F07EC4"/>
    <w:rsid w:val="00F07EEA"/>
    <w:rsid w:val="00F10365"/>
    <w:rsid w:val="00F10492"/>
    <w:rsid w:val="00F1093E"/>
    <w:rsid w:val="00F10D2C"/>
    <w:rsid w:val="00F10D36"/>
    <w:rsid w:val="00F10F81"/>
    <w:rsid w:val="00F10FEC"/>
    <w:rsid w:val="00F11150"/>
    <w:rsid w:val="00F11174"/>
    <w:rsid w:val="00F1155D"/>
    <w:rsid w:val="00F11604"/>
    <w:rsid w:val="00F1160F"/>
    <w:rsid w:val="00F1170D"/>
    <w:rsid w:val="00F11D81"/>
    <w:rsid w:val="00F11E00"/>
    <w:rsid w:val="00F12289"/>
    <w:rsid w:val="00F1237F"/>
    <w:rsid w:val="00F125E5"/>
    <w:rsid w:val="00F128BF"/>
    <w:rsid w:val="00F12AFC"/>
    <w:rsid w:val="00F12BAC"/>
    <w:rsid w:val="00F12C20"/>
    <w:rsid w:val="00F12C68"/>
    <w:rsid w:val="00F12CF4"/>
    <w:rsid w:val="00F13131"/>
    <w:rsid w:val="00F13511"/>
    <w:rsid w:val="00F13671"/>
    <w:rsid w:val="00F137C5"/>
    <w:rsid w:val="00F13A02"/>
    <w:rsid w:val="00F13C82"/>
    <w:rsid w:val="00F13E7B"/>
    <w:rsid w:val="00F13F8F"/>
    <w:rsid w:val="00F146AC"/>
    <w:rsid w:val="00F14E41"/>
    <w:rsid w:val="00F153D3"/>
    <w:rsid w:val="00F15417"/>
    <w:rsid w:val="00F15532"/>
    <w:rsid w:val="00F15646"/>
    <w:rsid w:val="00F15769"/>
    <w:rsid w:val="00F158AF"/>
    <w:rsid w:val="00F15900"/>
    <w:rsid w:val="00F1593B"/>
    <w:rsid w:val="00F15967"/>
    <w:rsid w:val="00F159A4"/>
    <w:rsid w:val="00F159EC"/>
    <w:rsid w:val="00F159F6"/>
    <w:rsid w:val="00F159F8"/>
    <w:rsid w:val="00F15B09"/>
    <w:rsid w:val="00F15F60"/>
    <w:rsid w:val="00F15FF1"/>
    <w:rsid w:val="00F16498"/>
    <w:rsid w:val="00F164E7"/>
    <w:rsid w:val="00F1655B"/>
    <w:rsid w:val="00F1659E"/>
    <w:rsid w:val="00F16620"/>
    <w:rsid w:val="00F16893"/>
    <w:rsid w:val="00F16E28"/>
    <w:rsid w:val="00F16F17"/>
    <w:rsid w:val="00F17007"/>
    <w:rsid w:val="00F1706D"/>
    <w:rsid w:val="00F174AA"/>
    <w:rsid w:val="00F175ED"/>
    <w:rsid w:val="00F178E5"/>
    <w:rsid w:val="00F17F5F"/>
    <w:rsid w:val="00F20046"/>
    <w:rsid w:val="00F2024C"/>
    <w:rsid w:val="00F20403"/>
    <w:rsid w:val="00F204C0"/>
    <w:rsid w:val="00F2050C"/>
    <w:rsid w:val="00F206CF"/>
    <w:rsid w:val="00F20710"/>
    <w:rsid w:val="00F20734"/>
    <w:rsid w:val="00F20AE4"/>
    <w:rsid w:val="00F20F4C"/>
    <w:rsid w:val="00F20F4F"/>
    <w:rsid w:val="00F21100"/>
    <w:rsid w:val="00F211EB"/>
    <w:rsid w:val="00F213CB"/>
    <w:rsid w:val="00F21B7B"/>
    <w:rsid w:val="00F21C3A"/>
    <w:rsid w:val="00F21D82"/>
    <w:rsid w:val="00F220D2"/>
    <w:rsid w:val="00F22B9D"/>
    <w:rsid w:val="00F22F22"/>
    <w:rsid w:val="00F22FA7"/>
    <w:rsid w:val="00F231AF"/>
    <w:rsid w:val="00F23233"/>
    <w:rsid w:val="00F233BB"/>
    <w:rsid w:val="00F233C0"/>
    <w:rsid w:val="00F23412"/>
    <w:rsid w:val="00F2344A"/>
    <w:rsid w:val="00F23672"/>
    <w:rsid w:val="00F23A74"/>
    <w:rsid w:val="00F23B6E"/>
    <w:rsid w:val="00F23C5A"/>
    <w:rsid w:val="00F23D4D"/>
    <w:rsid w:val="00F23D7F"/>
    <w:rsid w:val="00F23D95"/>
    <w:rsid w:val="00F23E16"/>
    <w:rsid w:val="00F24447"/>
    <w:rsid w:val="00F247A4"/>
    <w:rsid w:val="00F2487E"/>
    <w:rsid w:val="00F248C5"/>
    <w:rsid w:val="00F24A79"/>
    <w:rsid w:val="00F2506A"/>
    <w:rsid w:val="00F250F5"/>
    <w:rsid w:val="00F2563A"/>
    <w:rsid w:val="00F256BB"/>
    <w:rsid w:val="00F25CF9"/>
    <w:rsid w:val="00F25F0D"/>
    <w:rsid w:val="00F26100"/>
    <w:rsid w:val="00F267D8"/>
    <w:rsid w:val="00F268FB"/>
    <w:rsid w:val="00F269B2"/>
    <w:rsid w:val="00F26AD2"/>
    <w:rsid w:val="00F26E50"/>
    <w:rsid w:val="00F26F4C"/>
    <w:rsid w:val="00F27289"/>
    <w:rsid w:val="00F27308"/>
    <w:rsid w:val="00F27367"/>
    <w:rsid w:val="00F273C7"/>
    <w:rsid w:val="00F27428"/>
    <w:rsid w:val="00F2755E"/>
    <w:rsid w:val="00F27713"/>
    <w:rsid w:val="00F2793B"/>
    <w:rsid w:val="00F300B6"/>
    <w:rsid w:val="00F302AF"/>
    <w:rsid w:val="00F302C0"/>
    <w:rsid w:val="00F30429"/>
    <w:rsid w:val="00F304A5"/>
    <w:rsid w:val="00F308EA"/>
    <w:rsid w:val="00F30BC8"/>
    <w:rsid w:val="00F30E2D"/>
    <w:rsid w:val="00F30F5B"/>
    <w:rsid w:val="00F3111B"/>
    <w:rsid w:val="00F3160D"/>
    <w:rsid w:val="00F31702"/>
    <w:rsid w:val="00F31711"/>
    <w:rsid w:val="00F31B4D"/>
    <w:rsid w:val="00F31F7C"/>
    <w:rsid w:val="00F31F90"/>
    <w:rsid w:val="00F32382"/>
    <w:rsid w:val="00F324DC"/>
    <w:rsid w:val="00F3256A"/>
    <w:rsid w:val="00F3271E"/>
    <w:rsid w:val="00F327CB"/>
    <w:rsid w:val="00F32826"/>
    <w:rsid w:val="00F32991"/>
    <w:rsid w:val="00F32998"/>
    <w:rsid w:val="00F32A01"/>
    <w:rsid w:val="00F32D4E"/>
    <w:rsid w:val="00F32D7B"/>
    <w:rsid w:val="00F32D7C"/>
    <w:rsid w:val="00F32EA8"/>
    <w:rsid w:val="00F3363D"/>
    <w:rsid w:val="00F33719"/>
    <w:rsid w:val="00F33DCE"/>
    <w:rsid w:val="00F33E5D"/>
    <w:rsid w:val="00F341D5"/>
    <w:rsid w:val="00F342AF"/>
    <w:rsid w:val="00F344CE"/>
    <w:rsid w:val="00F3457A"/>
    <w:rsid w:val="00F349F0"/>
    <w:rsid w:val="00F34CF5"/>
    <w:rsid w:val="00F357A4"/>
    <w:rsid w:val="00F3590B"/>
    <w:rsid w:val="00F35B18"/>
    <w:rsid w:val="00F35CEA"/>
    <w:rsid w:val="00F35D61"/>
    <w:rsid w:val="00F35E71"/>
    <w:rsid w:val="00F363C0"/>
    <w:rsid w:val="00F3681E"/>
    <w:rsid w:val="00F369A3"/>
    <w:rsid w:val="00F36F00"/>
    <w:rsid w:val="00F37609"/>
    <w:rsid w:val="00F3766A"/>
    <w:rsid w:val="00F37AEB"/>
    <w:rsid w:val="00F37BCC"/>
    <w:rsid w:val="00F37D00"/>
    <w:rsid w:val="00F37DC1"/>
    <w:rsid w:val="00F37E8E"/>
    <w:rsid w:val="00F40078"/>
    <w:rsid w:val="00F401B1"/>
    <w:rsid w:val="00F40235"/>
    <w:rsid w:val="00F4040F"/>
    <w:rsid w:val="00F4048C"/>
    <w:rsid w:val="00F405AD"/>
    <w:rsid w:val="00F406CD"/>
    <w:rsid w:val="00F407ED"/>
    <w:rsid w:val="00F40863"/>
    <w:rsid w:val="00F408B7"/>
    <w:rsid w:val="00F40FC3"/>
    <w:rsid w:val="00F414A9"/>
    <w:rsid w:val="00F415CA"/>
    <w:rsid w:val="00F419F3"/>
    <w:rsid w:val="00F41CBB"/>
    <w:rsid w:val="00F41D41"/>
    <w:rsid w:val="00F42309"/>
    <w:rsid w:val="00F42494"/>
    <w:rsid w:val="00F42F9F"/>
    <w:rsid w:val="00F43228"/>
    <w:rsid w:val="00F434AF"/>
    <w:rsid w:val="00F4353C"/>
    <w:rsid w:val="00F43828"/>
    <w:rsid w:val="00F4387A"/>
    <w:rsid w:val="00F439D2"/>
    <w:rsid w:val="00F439FB"/>
    <w:rsid w:val="00F43CC2"/>
    <w:rsid w:val="00F43E3C"/>
    <w:rsid w:val="00F44130"/>
    <w:rsid w:val="00F44492"/>
    <w:rsid w:val="00F44CD3"/>
    <w:rsid w:val="00F45152"/>
    <w:rsid w:val="00F45232"/>
    <w:rsid w:val="00F452AE"/>
    <w:rsid w:val="00F4536B"/>
    <w:rsid w:val="00F457DF"/>
    <w:rsid w:val="00F45846"/>
    <w:rsid w:val="00F45905"/>
    <w:rsid w:val="00F4596F"/>
    <w:rsid w:val="00F45B5E"/>
    <w:rsid w:val="00F45DA3"/>
    <w:rsid w:val="00F45EAA"/>
    <w:rsid w:val="00F46596"/>
    <w:rsid w:val="00F46603"/>
    <w:rsid w:val="00F46A28"/>
    <w:rsid w:val="00F4706B"/>
    <w:rsid w:val="00F4725C"/>
    <w:rsid w:val="00F47267"/>
    <w:rsid w:val="00F4765D"/>
    <w:rsid w:val="00F476B6"/>
    <w:rsid w:val="00F47774"/>
    <w:rsid w:val="00F47789"/>
    <w:rsid w:val="00F47887"/>
    <w:rsid w:val="00F478FC"/>
    <w:rsid w:val="00F47A4A"/>
    <w:rsid w:val="00F47AD7"/>
    <w:rsid w:val="00F47BE6"/>
    <w:rsid w:val="00F47FAE"/>
    <w:rsid w:val="00F506C7"/>
    <w:rsid w:val="00F50BD3"/>
    <w:rsid w:val="00F50D8D"/>
    <w:rsid w:val="00F511C1"/>
    <w:rsid w:val="00F5120C"/>
    <w:rsid w:val="00F5132B"/>
    <w:rsid w:val="00F5158A"/>
    <w:rsid w:val="00F518E6"/>
    <w:rsid w:val="00F51C80"/>
    <w:rsid w:val="00F51DB7"/>
    <w:rsid w:val="00F52003"/>
    <w:rsid w:val="00F5208A"/>
    <w:rsid w:val="00F520F2"/>
    <w:rsid w:val="00F521DF"/>
    <w:rsid w:val="00F5229B"/>
    <w:rsid w:val="00F522CF"/>
    <w:rsid w:val="00F52618"/>
    <w:rsid w:val="00F52B14"/>
    <w:rsid w:val="00F52C15"/>
    <w:rsid w:val="00F52EA0"/>
    <w:rsid w:val="00F533CF"/>
    <w:rsid w:val="00F53598"/>
    <w:rsid w:val="00F53656"/>
    <w:rsid w:val="00F53763"/>
    <w:rsid w:val="00F537FC"/>
    <w:rsid w:val="00F53889"/>
    <w:rsid w:val="00F53AD2"/>
    <w:rsid w:val="00F53BD7"/>
    <w:rsid w:val="00F53F3C"/>
    <w:rsid w:val="00F53FD0"/>
    <w:rsid w:val="00F54014"/>
    <w:rsid w:val="00F541BD"/>
    <w:rsid w:val="00F54741"/>
    <w:rsid w:val="00F549BB"/>
    <w:rsid w:val="00F54A47"/>
    <w:rsid w:val="00F54AC6"/>
    <w:rsid w:val="00F54EF0"/>
    <w:rsid w:val="00F54F24"/>
    <w:rsid w:val="00F5512E"/>
    <w:rsid w:val="00F55184"/>
    <w:rsid w:val="00F551DC"/>
    <w:rsid w:val="00F55203"/>
    <w:rsid w:val="00F555F7"/>
    <w:rsid w:val="00F55774"/>
    <w:rsid w:val="00F55ACE"/>
    <w:rsid w:val="00F55DC2"/>
    <w:rsid w:val="00F55E07"/>
    <w:rsid w:val="00F55FDD"/>
    <w:rsid w:val="00F561A5"/>
    <w:rsid w:val="00F561C1"/>
    <w:rsid w:val="00F563E1"/>
    <w:rsid w:val="00F564C4"/>
    <w:rsid w:val="00F567B4"/>
    <w:rsid w:val="00F568FA"/>
    <w:rsid w:val="00F56B01"/>
    <w:rsid w:val="00F56BC7"/>
    <w:rsid w:val="00F571B6"/>
    <w:rsid w:val="00F572D5"/>
    <w:rsid w:val="00F57628"/>
    <w:rsid w:val="00F5789E"/>
    <w:rsid w:val="00F57971"/>
    <w:rsid w:val="00F57B3D"/>
    <w:rsid w:val="00F57CBC"/>
    <w:rsid w:val="00F57D37"/>
    <w:rsid w:val="00F60013"/>
    <w:rsid w:val="00F60087"/>
    <w:rsid w:val="00F60096"/>
    <w:rsid w:val="00F6009F"/>
    <w:rsid w:val="00F602E3"/>
    <w:rsid w:val="00F604C8"/>
    <w:rsid w:val="00F604DC"/>
    <w:rsid w:val="00F6056B"/>
    <w:rsid w:val="00F608BA"/>
    <w:rsid w:val="00F608F5"/>
    <w:rsid w:val="00F6099B"/>
    <w:rsid w:val="00F60A48"/>
    <w:rsid w:val="00F60E31"/>
    <w:rsid w:val="00F6109B"/>
    <w:rsid w:val="00F61224"/>
    <w:rsid w:val="00F6122A"/>
    <w:rsid w:val="00F613DB"/>
    <w:rsid w:val="00F615C6"/>
    <w:rsid w:val="00F61812"/>
    <w:rsid w:val="00F6189E"/>
    <w:rsid w:val="00F61E92"/>
    <w:rsid w:val="00F61FC2"/>
    <w:rsid w:val="00F62116"/>
    <w:rsid w:val="00F622D8"/>
    <w:rsid w:val="00F62651"/>
    <w:rsid w:val="00F62A1D"/>
    <w:rsid w:val="00F62A53"/>
    <w:rsid w:val="00F62E7A"/>
    <w:rsid w:val="00F63563"/>
    <w:rsid w:val="00F635E9"/>
    <w:rsid w:val="00F6383B"/>
    <w:rsid w:val="00F6394D"/>
    <w:rsid w:val="00F63A0A"/>
    <w:rsid w:val="00F63B19"/>
    <w:rsid w:val="00F63DA5"/>
    <w:rsid w:val="00F6409E"/>
    <w:rsid w:val="00F64405"/>
    <w:rsid w:val="00F64670"/>
    <w:rsid w:val="00F64AC8"/>
    <w:rsid w:val="00F64E6F"/>
    <w:rsid w:val="00F64F6A"/>
    <w:rsid w:val="00F650EF"/>
    <w:rsid w:val="00F65177"/>
    <w:rsid w:val="00F65205"/>
    <w:rsid w:val="00F65763"/>
    <w:rsid w:val="00F65817"/>
    <w:rsid w:val="00F65881"/>
    <w:rsid w:val="00F6594B"/>
    <w:rsid w:val="00F65D3C"/>
    <w:rsid w:val="00F66106"/>
    <w:rsid w:val="00F6666B"/>
    <w:rsid w:val="00F66736"/>
    <w:rsid w:val="00F669EF"/>
    <w:rsid w:val="00F671E6"/>
    <w:rsid w:val="00F6749C"/>
    <w:rsid w:val="00F67542"/>
    <w:rsid w:val="00F67886"/>
    <w:rsid w:val="00F67B63"/>
    <w:rsid w:val="00F67B7F"/>
    <w:rsid w:val="00F67F55"/>
    <w:rsid w:val="00F70353"/>
    <w:rsid w:val="00F703A3"/>
    <w:rsid w:val="00F70586"/>
    <w:rsid w:val="00F705DA"/>
    <w:rsid w:val="00F7061A"/>
    <w:rsid w:val="00F707ED"/>
    <w:rsid w:val="00F70A75"/>
    <w:rsid w:val="00F70AC0"/>
    <w:rsid w:val="00F70BBF"/>
    <w:rsid w:val="00F70E40"/>
    <w:rsid w:val="00F713EA"/>
    <w:rsid w:val="00F71720"/>
    <w:rsid w:val="00F718C4"/>
    <w:rsid w:val="00F71CE6"/>
    <w:rsid w:val="00F720CC"/>
    <w:rsid w:val="00F72588"/>
    <w:rsid w:val="00F72913"/>
    <w:rsid w:val="00F72A2C"/>
    <w:rsid w:val="00F72A51"/>
    <w:rsid w:val="00F72C65"/>
    <w:rsid w:val="00F72F54"/>
    <w:rsid w:val="00F72FB0"/>
    <w:rsid w:val="00F730D9"/>
    <w:rsid w:val="00F731A4"/>
    <w:rsid w:val="00F73791"/>
    <w:rsid w:val="00F738EE"/>
    <w:rsid w:val="00F73ADC"/>
    <w:rsid w:val="00F73C06"/>
    <w:rsid w:val="00F73DA5"/>
    <w:rsid w:val="00F73F63"/>
    <w:rsid w:val="00F743F3"/>
    <w:rsid w:val="00F74591"/>
    <w:rsid w:val="00F7465E"/>
    <w:rsid w:val="00F74730"/>
    <w:rsid w:val="00F74A4C"/>
    <w:rsid w:val="00F74A9F"/>
    <w:rsid w:val="00F74B8E"/>
    <w:rsid w:val="00F74E30"/>
    <w:rsid w:val="00F75160"/>
    <w:rsid w:val="00F75547"/>
    <w:rsid w:val="00F7587A"/>
    <w:rsid w:val="00F759CA"/>
    <w:rsid w:val="00F75A6F"/>
    <w:rsid w:val="00F75DB2"/>
    <w:rsid w:val="00F760DF"/>
    <w:rsid w:val="00F760F4"/>
    <w:rsid w:val="00F762F4"/>
    <w:rsid w:val="00F76354"/>
    <w:rsid w:val="00F766C8"/>
    <w:rsid w:val="00F7684D"/>
    <w:rsid w:val="00F7689A"/>
    <w:rsid w:val="00F76ADE"/>
    <w:rsid w:val="00F76D46"/>
    <w:rsid w:val="00F7749A"/>
    <w:rsid w:val="00F7759E"/>
    <w:rsid w:val="00F775B4"/>
    <w:rsid w:val="00F77DAF"/>
    <w:rsid w:val="00F77DF0"/>
    <w:rsid w:val="00F77E53"/>
    <w:rsid w:val="00F80167"/>
    <w:rsid w:val="00F804F0"/>
    <w:rsid w:val="00F805FD"/>
    <w:rsid w:val="00F80B25"/>
    <w:rsid w:val="00F80C65"/>
    <w:rsid w:val="00F80F0B"/>
    <w:rsid w:val="00F81015"/>
    <w:rsid w:val="00F8101F"/>
    <w:rsid w:val="00F811C7"/>
    <w:rsid w:val="00F813A0"/>
    <w:rsid w:val="00F814B8"/>
    <w:rsid w:val="00F814C3"/>
    <w:rsid w:val="00F8190E"/>
    <w:rsid w:val="00F81ABB"/>
    <w:rsid w:val="00F81E05"/>
    <w:rsid w:val="00F81F43"/>
    <w:rsid w:val="00F8221E"/>
    <w:rsid w:val="00F82555"/>
    <w:rsid w:val="00F8257D"/>
    <w:rsid w:val="00F82C4C"/>
    <w:rsid w:val="00F82CB7"/>
    <w:rsid w:val="00F82DF1"/>
    <w:rsid w:val="00F82FBB"/>
    <w:rsid w:val="00F8311C"/>
    <w:rsid w:val="00F831D3"/>
    <w:rsid w:val="00F83276"/>
    <w:rsid w:val="00F834CA"/>
    <w:rsid w:val="00F835A8"/>
    <w:rsid w:val="00F8374F"/>
    <w:rsid w:val="00F83AA1"/>
    <w:rsid w:val="00F83ABD"/>
    <w:rsid w:val="00F83D9E"/>
    <w:rsid w:val="00F83E9A"/>
    <w:rsid w:val="00F83FE4"/>
    <w:rsid w:val="00F83FFD"/>
    <w:rsid w:val="00F842A6"/>
    <w:rsid w:val="00F84393"/>
    <w:rsid w:val="00F84482"/>
    <w:rsid w:val="00F8454D"/>
    <w:rsid w:val="00F84591"/>
    <w:rsid w:val="00F84641"/>
    <w:rsid w:val="00F8481D"/>
    <w:rsid w:val="00F84A99"/>
    <w:rsid w:val="00F84D9B"/>
    <w:rsid w:val="00F84EDE"/>
    <w:rsid w:val="00F84F30"/>
    <w:rsid w:val="00F853EB"/>
    <w:rsid w:val="00F85915"/>
    <w:rsid w:val="00F85984"/>
    <w:rsid w:val="00F85A6C"/>
    <w:rsid w:val="00F85D3B"/>
    <w:rsid w:val="00F85EB8"/>
    <w:rsid w:val="00F85ED4"/>
    <w:rsid w:val="00F86279"/>
    <w:rsid w:val="00F86596"/>
    <w:rsid w:val="00F868BA"/>
    <w:rsid w:val="00F86BE8"/>
    <w:rsid w:val="00F86F45"/>
    <w:rsid w:val="00F86FA0"/>
    <w:rsid w:val="00F87120"/>
    <w:rsid w:val="00F8719E"/>
    <w:rsid w:val="00F875A7"/>
    <w:rsid w:val="00F87933"/>
    <w:rsid w:val="00F87A3E"/>
    <w:rsid w:val="00F87A54"/>
    <w:rsid w:val="00F87AFF"/>
    <w:rsid w:val="00F87DE8"/>
    <w:rsid w:val="00F90100"/>
    <w:rsid w:val="00F901C8"/>
    <w:rsid w:val="00F90597"/>
    <w:rsid w:val="00F90722"/>
    <w:rsid w:val="00F90851"/>
    <w:rsid w:val="00F90889"/>
    <w:rsid w:val="00F90F22"/>
    <w:rsid w:val="00F91077"/>
    <w:rsid w:val="00F912C7"/>
    <w:rsid w:val="00F91517"/>
    <w:rsid w:val="00F917D7"/>
    <w:rsid w:val="00F917E7"/>
    <w:rsid w:val="00F91890"/>
    <w:rsid w:val="00F918F2"/>
    <w:rsid w:val="00F91C03"/>
    <w:rsid w:val="00F92074"/>
    <w:rsid w:val="00F9215E"/>
    <w:rsid w:val="00F923A1"/>
    <w:rsid w:val="00F92977"/>
    <w:rsid w:val="00F92C1B"/>
    <w:rsid w:val="00F92C42"/>
    <w:rsid w:val="00F930FA"/>
    <w:rsid w:val="00F93472"/>
    <w:rsid w:val="00F9360E"/>
    <w:rsid w:val="00F938D7"/>
    <w:rsid w:val="00F93A04"/>
    <w:rsid w:val="00F93C40"/>
    <w:rsid w:val="00F940DA"/>
    <w:rsid w:val="00F94127"/>
    <w:rsid w:val="00F9413A"/>
    <w:rsid w:val="00F94262"/>
    <w:rsid w:val="00F946F1"/>
    <w:rsid w:val="00F947A7"/>
    <w:rsid w:val="00F949B3"/>
    <w:rsid w:val="00F94A11"/>
    <w:rsid w:val="00F94A8A"/>
    <w:rsid w:val="00F94A8F"/>
    <w:rsid w:val="00F94D12"/>
    <w:rsid w:val="00F95150"/>
    <w:rsid w:val="00F95325"/>
    <w:rsid w:val="00F96064"/>
    <w:rsid w:val="00F96092"/>
    <w:rsid w:val="00F963ED"/>
    <w:rsid w:val="00F96667"/>
    <w:rsid w:val="00F96ADE"/>
    <w:rsid w:val="00F96C10"/>
    <w:rsid w:val="00F96DBE"/>
    <w:rsid w:val="00F96E31"/>
    <w:rsid w:val="00F97027"/>
    <w:rsid w:val="00F97307"/>
    <w:rsid w:val="00F97352"/>
    <w:rsid w:val="00F9751F"/>
    <w:rsid w:val="00F977B4"/>
    <w:rsid w:val="00F97B5E"/>
    <w:rsid w:val="00F97CCC"/>
    <w:rsid w:val="00F97D98"/>
    <w:rsid w:val="00FA0147"/>
    <w:rsid w:val="00FA024A"/>
    <w:rsid w:val="00FA0416"/>
    <w:rsid w:val="00FA04F7"/>
    <w:rsid w:val="00FA057D"/>
    <w:rsid w:val="00FA06A6"/>
    <w:rsid w:val="00FA06BD"/>
    <w:rsid w:val="00FA0897"/>
    <w:rsid w:val="00FA09FA"/>
    <w:rsid w:val="00FA0E6F"/>
    <w:rsid w:val="00FA10D0"/>
    <w:rsid w:val="00FA1468"/>
    <w:rsid w:val="00FA1705"/>
    <w:rsid w:val="00FA193C"/>
    <w:rsid w:val="00FA19CD"/>
    <w:rsid w:val="00FA1A6E"/>
    <w:rsid w:val="00FA1ABB"/>
    <w:rsid w:val="00FA1F07"/>
    <w:rsid w:val="00FA2001"/>
    <w:rsid w:val="00FA2168"/>
    <w:rsid w:val="00FA29D0"/>
    <w:rsid w:val="00FA2BAC"/>
    <w:rsid w:val="00FA2FC1"/>
    <w:rsid w:val="00FA3185"/>
    <w:rsid w:val="00FA35D7"/>
    <w:rsid w:val="00FA3811"/>
    <w:rsid w:val="00FA38E6"/>
    <w:rsid w:val="00FA403C"/>
    <w:rsid w:val="00FA430C"/>
    <w:rsid w:val="00FA433A"/>
    <w:rsid w:val="00FA43F2"/>
    <w:rsid w:val="00FA47D9"/>
    <w:rsid w:val="00FA48DC"/>
    <w:rsid w:val="00FA49B9"/>
    <w:rsid w:val="00FA4B3F"/>
    <w:rsid w:val="00FA4C5E"/>
    <w:rsid w:val="00FA4DC8"/>
    <w:rsid w:val="00FA50A7"/>
    <w:rsid w:val="00FA522D"/>
    <w:rsid w:val="00FA5AC1"/>
    <w:rsid w:val="00FA5B5D"/>
    <w:rsid w:val="00FA5D6D"/>
    <w:rsid w:val="00FA5EC5"/>
    <w:rsid w:val="00FA5EE6"/>
    <w:rsid w:val="00FA5FC2"/>
    <w:rsid w:val="00FA605B"/>
    <w:rsid w:val="00FA66C0"/>
    <w:rsid w:val="00FA6AFB"/>
    <w:rsid w:val="00FA6C11"/>
    <w:rsid w:val="00FA6C84"/>
    <w:rsid w:val="00FA6D53"/>
    <w:rsid w:val="00FA6EA3"/>
    <w:rsid w:val="00FA70A8"/>
    <w:rsid w:val="00FA738E"/>
    <w:rsid w:val="00FA761E"/>
    <w:rsid w:val="00FA7642"/>
    <w:rsid w:val="00FA782A"/>
    <w:rsid w:val="00FA7B11"/>
    <w:rsid w:val="00FA7C94"/>
    <w:rsid w:val="00FA7CFD"/>
    <w:rsid w:val="00FA7DED"/>
    <w:rsid w:val="00FA7FF6"/>
    <w:rsid w:val="00FB00A1"/>
    <w:rsid w:val="00FB0389"/>
    <w:rsid w:val="00FB03C4"/>
    <w:rsid w:val="00FB047E"/>
    <w:rsid w:val="00FB0590"/>
    <w:rsid w:val="00FB061A"/>
    <w:rsid w:val="00FB0BE6"/>
    <w:rsid w:val="00FB0C78"/>
    <w:rsid w:val="00FB0CC9"/>
    <w:rsid w:val="00FB139A"/>
    <w:rsid w:val="00FB188D"/>
    <w:rsid w:val="00FB1AE4"/>
    <w:rsid w:val="00FB222E"/>
    <w:rsid w:val="00FB23E9"/>
    <w:rsid w:val="00FB2616"/>
    <w:rsid w:val="00FB26DD"/>
    <w:rsid w:val="00FB2737"/>
    <w:rsid w:val="00FB2A9B"/>
    <w:rsid w:val="00FB2AAE"/>
    <w:rsid w:val="00FB2C40"/>
    <w:rsid w:val="00FB325D"/>
    <w:rsid w:val="00FB350F"/>
    <w:rsid w:val="00FB369D"/>
    <w:rsid w:val="00FB371E"/>
    <w:rsid w:val="00FB37D4"/>
    <w:rsid w:val="00FB3844"/>
    <w:rsid w:val="00FB3865"/>
    <w:rsid w:val="00FB3955"/>
    <w:rsid w:val="00FB4015"/>
    <w:rsid w:val="00FB4140"/>
    <w:rsid w:val="00FB438A"/>
    <w:rsid w:val="00FB4466"/>
    <w:rsid w:val="00FB447A"/>
    <w:rsid w:val="00FB44A8"/>
    <w:rsid w:val="00FB456A"/>
    <w:rsid w:val="00FB4B19"/>
    <w:rsid w:val="00FB4B23"/>
    <w:rsid w:val="00FB4ED9"/>
    <w:rsid w:val="00FB517A"/>
    <w:rsid w:val="00FB51D5"/>
    <w:rsid w:val="00FB5658"/>
    <w:rsid w:val="00FB56FF"/>
    <w:rsid w:val="00FB59BD"/>
    <w:rsid w:val="00FB5B7C"/>
    <w:rsid w:val="00FB5C60"/>
    <w:rsid w:val="00FB5C86"/>
    <w:rsid w:val="00FB5D9C"/>
    <w:rsid w:val="00FB5E29"/>
    <w:rsid w:val="00FB5E93"/>
    <w:rsid w:val="00FB612D"/>
    <w:rsid w:val="00FB6430"/>
    <w:rsid w:val="00FB64CF"/>
    <w:rsid w:val="00FB6758"/>
    <w:rsid w:val="00FB6E3E"/>
    <w:rsid w:val="00FB7032"/>
    <w:rsid w:val="00FB70DE"/>
    <w:rsid w:val="00FB724B"/>
    <w:rsid w:val="00FB72EA"/>
    <w:rsid w:val="00FB7382"/>
    <w:rsid w:val="00FB79AA"/>
    <w:rsid w:val="00FB7B12"/>
    <w:rsid w:val="00FB7B1C"/>
    <w:rsid w:val="00FB7D14"/>
    <w:rsid w:val="00FC001E"/>
    <w:rsid w:val="00FC003D"/>
    <w:rsid w:val="00FC003F"/>
    <w:rsid w:val="00FC03DE"/>
    <w:rsid w:val="00FC0592"/>
    <w:rsid w:val="00FC08D7"/>
    <w:rsid w:val="00FC0A8D"/>
    <w:rsid w:val="00FC0C10"/>
    <w:rsid w:val="00FC0D77"/>
    <w:rsid w:val="00FC0DC0"/>
    <w:rsid w:val="00FC0ED7"/>
    <w:rsid w:val="00FC0FA7"/>
    <w:rsid w:val="00FC17C8"/>
    <w:rsid w:val="00FC1BB8"/>
    <w:rsid w:val="00FC1CF2"/>
    <w:rsid w:val="00FC1D11"/>
    <w:rsid w:val="00FC1FA7"/>
    <w:rsid w:val="00FC2090"/>
    <w:rsid w:val="00FC214A"/>
    <w:rsid w:val="00FC2198"/>
    <w:rsid w:val="00FC227F"/>
    <w:rsid w:val="00FC22FB"/>
    <w:rsid w:val="00FC270B"/>
    <w:rsid w:val="00FC2B10"/>
    <w:rsid w:val="00FC2C73"/>
    <w:rsid w:val="00FC30EF"/>
    <w:rsid w:val="00FC3477"/>
    <w:rsid w:val="00FC38F3"/>
    <w:rsid w:val="00FC3B27"/>
    <w:rsid w:val="00FC3B82"/>
    <w:rsid w:val="00FC3BE9"/>
    <w:rsid w:val="00FC3D64"/>
    <w:rsid w:val="00FC4169"/>
    <w:rsid w:val="00FC4286"/>
    <w:rsid w:val="00FC432D"/>
    <w:rsid w:val="00FC4479"/>
    <w:rsid w:val="00FC483C"/>
    <w:rsid w:val="00FC4A68"/>
    <w:rsid w:val="00FC4CBD"/>
    <w:rsid w:val="00FC4D2E"/>
    <w:rsid w:val="00FC4D78"/>
    <w:rsid w:val="00FC4E6A"/>
    <w:rsid w:val="00FC4EA4"/>
    <w:rsid w:val="00FC4F43"/>
    <w:rsid w:val="00FC4F88"/>
    <w:rsid w:val="00FC5026"/>
    <w:rsid w:val="00FC5140"/>
    <w:rsid w:val="00FC54F9"/>
    <w:rsid w:val="00FC5570"/>
    <w:rsid w:val="00FC56D5"/>
    <w:rsid w:val="00FC59D7"/>
    <w:rsid w:val="00FC5AE1"/>
    <w:rsid w:val="00FC5C4C"/>
    <w:rsid w:val="00FC5CFE"/>
    <w:rsid w:val="00FC6078"/>
    <w:rsid w:val="00FC6185"/>
    <w:rsid w:val="00FC6207"/>
    <w:rsid w:val="00FC6253"/>
    <w:rsid w:val="00FC63F2"/>
    <w:rsid w:val="00FC6668"/>
    <w:rsid w:val="00FC673D"/>
    <w:rsid w:val="00FC68B0"/>
    <w:rsid w:val="00FC6D21"/>
    <w:rsid w:val="00FC6DCC"/>
    <w:rsid w:val="00FC6FF3"/>
    <w:rsid w:val="00FC70A6"/>
    <w:rsid w:val="00FC7305"/>
    <w:rsid w:val="00FC7372"/>
    <w:rsid w:val="00FC74BB"/>
    <w:rsid w:val="00FC752C"/>
    <w:rsid w:val="00FC7778"/>
    <w:rsid w:val="00FC7B39"/>
    <w:rsid w:val="00FC7B88"/>
    <w:rsid w:val="00FD045D"/>
    <w:rsid w:val="00FD06D6"/>
    <w:rsid w:val="00FD0780"/>
    <w:rsid w:val="00FD07AB"/>
    <w:rsid w:val="00FD07DC"/>
    <w:rsid w:val="00FD09CC"/>
    <w:rsid w:val="00FD0A05"/>
    <w:rsid w:val="00FD0B60"/>
    <w:rsid w:val="00FD0BEF"/>
    <w:rsid w:val="00FD0FC4"/>
    <w:rsid w:val="00FD1137"/>
    <w:rsid w:val="00FD13E2"/>
    <w:rsid w:val="00FD1462"/>
    <w:rsid w:val="00FD161E"/>
    <w:rsid w:val="00FD1832"/>
    <w:rsid w:val="00FD18DE"/>
    <w:rsid w:val="00FD2076"/>
    <w:rsid w:val="00FD22B5"/>
    <w:rsid w:val="00FD25DE"/>
    <w:rsid w:val="00FD26A9"/>
    <w:rsid w:val="00FD277B"/>
    <w:rsid w:val="00FD2806"/>
    <w:rsid w:val="00FD2B87"/>
    <w:rsid w:val="00FD2D04"/>
    <w:rsid w:val="00FD308B"/>
    <w:rsid w:val="00FD3382"/>
    <w:rsid w:val="00FD3508"/>
    <w:rsid w:val="00FD3600"/>
    <w:rsid w:val="00FD36E6"/>
    <w:rsid w:val="00FD37E0"/>
    <w:rsid w:val="00FD39C7"/>
    <w:rsid w:val="00FD3A6A"/>
    <w:rsid w:val="00FD3A87"/>
    <w:rsid w:val="00FD3D15"/>
    <w:rsid w:val="00FD3D31"/>
    <w:rsid w:val="00FD3DE2"/>
    <w:rsid w:val="00FD3E7C"/>
    <w:rsid w:val="00FD41C3"/>
    <w:rsid w:val="00FD41E1"/>
    <w:rsid w:val="00FD43AD"/>
    <w:rsid w:val="00FD4B08"/>
    <w:rsid w:val="00FD4C9C"/>
    <w:rsid w:val="00FD4DC7"/>
    <w:rsid w:val="00FD500A"/>
    <w:rsid w:val="00FD575A"/>
    <w:rsid w:val="00FD63D2"/>
    <w:rsid w:val="00FD65F6"/>
    <w:rsid w:val="00FD687E"/>
    <w:rsid w:val="00FD68A1"/>
    <w:rsid w:val="00FD6ACB"/>
    <w:rsid w:val="00FD6C9A"/>
    <w:rsid w:val="00FD6DD5"/>
    <w:rsid w:val="00FD7009"/>
    <w:rsid w:val="00FD73CD"/>
    <w:rsid w:val="00FD742E"/>
    <w:rsid w:val="00FD7536"/>
    <w:rsid w:val="00FD754D"/>
    <w:rsid w:val="00FD7E71"/>
    <w:rsid w:val="00FE0065"/>
    <w:rsid w:val="00FE009E"/>
    <w:rsid w:val="00FE01CC"/>
    <w:rsid w:val="00FE0211"/>
    <w:rsid w:val="00FE0228"/>
    <w:rsid w:val="00FE02D9"/>
    <w:rsid w:val="00FE091B"/>
    <w:rsid w:val="00FE10B5"/>
    <w:rsid w:val="00FE11A5"/>
    <w:rsid w:val="00FE1264"/>
    <w:rsid w:val="00FE1423"/>
    <w:rsid w:val="00FE166A"/>
    <w:rsid w:val="00FE1753"/>
    <w:rsid w:val="00FE17F0"/>
    <w:rsid w:val="00FE17FD"/>
    <w:rsid w:val="00FE1B07"/>
    <w:rsid w:val="00FE1DD4"/>
    <w:rsid w:val="00FE256D"/>
    <w:rsid w:val="00FE287A"/>
    <w:rsid w:val="00FE2D2A"/>
    <w:rsid w:val="00FE3056"/>
    <w:rsid w:val="00FE348C"/>
    <w:rsid w:val="00FE37E2"/>
    <w:rsid w:val="00FE3E68"/>
    <w:rsid w:val="00FE417A"/>
    <w:rsid w:val="00FE478E"/>
    <w:rsid w:val="00FE47D4"/>
    <w:rsid w:val="00FE49C8"/>
    <w:rsid w:val="00FE4A36"/>
    <w:rsid w:val="00FE4B58"/>
    <w:rsid w:val="00FE4C6E"/>
    <w:rsid w:val="00FE52DE"/>
    <w:rsid w:val="00FE57D6"/>
    <w:rsid w:val="00FE59A5"/>
    <w:rsid w:val="00FE5A53"/>
    <w:rsid w:val="00FE5AC2"/>
    <w:rsid w:val="00FE5BE6"/>
    <w:rsid w:val="00FE5CBF"/>
    <w:rsid w:val="00FE5DFD"/>
    <w:rsid w:val="00FE6391"/>
    <w:rsid w:val="00FE640F"/>
    <w:rsid w:val="00FE6445"/>
    <w:rsid w:val="00FE66AF"/>
    <w:rsid w:val="00FE6896"/>
    <w:rsid w:val="00FE6A70"/>
    <w:rsid w:val="00FE6B40"/>
    <w:rsid w:val="00FE6FA6"/>
    <w:rsid w:val="00FE6FAC"/>
    <w:rsid w:val="00FE715C"/>
    <w:rsid w:val="00FE725E"/>
    <w:rsid w:val="00FE74FA"/>
    <w:rsid w:val="00FE751E"/>
    <w:rsid w:val="00FE7675"/>
    <w:rsid w:val="00FE7882"/>
    <w:rsid w:val="00FE7C79"/>
    <w:rsid w:val="00FE7C8E"/>
    <w:rsid w:val="00FE7DC2"/>
    <w:rsid w:val="00FE7F7E"/>
    <w:rsid w:val="00FF01E4"/>
    <w:rsid w:val="00FF02DF"/>
    <w:rsid w:val="00FF0560"/>
    <w:rsid w:val="00FF07DB"/>
    <w:rsid w:val="00FF0807"/>
    <w:rsid w:val="00FF0A0B"/>
    <w:rsid w:val="00FF0BC0"/>
    <w:rsid w:val="00FF0E1D"/>
    <w:rsid w:val="00FF10FC"/>
    <w:rsid w:val="00FF175E"/>
    <w:rsid w:val="00FF1AF1"/>
    <w:rsid w:val="00FF1BD1"/>
    <w:rsid w:val="00FF1E48"/>
    <w:rsid w:val="00FF1EC4"/>
    <w:rsid w:val="00FF2139"/>
    <w:rsid w:val="00FF2195"/>
    <w:rsid w:val="00FF281C"/>
    <w:rsid w:val="00FF2AE8"/>
    <w:rsid w:val="00FF2AF4"/>
    <w:rsid w:val="00FF300F"/>
    <w:rsid w:val="00FF324C"/>
    <w:rsid w:val="00FF36D2"/>
    <w:rsid w:val="00FF3AB8"/>
    <w:rsid w:val="00FF3CB0"/>
    <w:rsid w:val="00FF3D97"/>
    <w:rsid w:val="00FF3E3E"/>
    <w:rsid w:val="00FF4145"/>
    <w:rsid w:val="00FF4157"/>
    <w:rsid w:val="00FF4215"/>
    <w:rsid w:val="00FF4238"/>
    <w:rsid w:val="00FF455D"/>
    <w:rsid w:val="00FF47A3"/>
    <w:rsid w:val="00FF4978"/>
    <w:rsid w:val="00FF4A35"/>
    <w:rsid w:val="00FF4E05"/>
    <w:rsid w:val="00FF50B0"/>
    <w:rsid w:val="00FF515B"/>
    <w:rsid w:val="00FF520F"/>
    <w:rsid w:val="00FF55E9"/>
    <w:rsid w:val="00FF577E"/>
    <w:rsid w:val="00FF587D"/>
    <w:rsid w:val="00FF593E"/>
    <w:rsid w:val="00FF59E8"/>
    <w:rsid w:val="00FF5F80"/>
    <w:rsid w:val="00FF6353"/>
    <w:rsid w:val="00FF64E7"/>
    <w:rsid w:val="00FF6585"/>
    <w:rsid w:val="00FF6658"/>
    <w:rsid w:val="00FF6842"/>
    <w:rsid w:val="00FF6B17"/>
    <w:rsid w:val="00FF74B9"/>
    <w:rsid w:val="00FF7A9D"/>
    <w:rsid w:val="00FF7B24"/>
    <w:rsid w:val="00FF7B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75d1ff,#89d8f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semiHidden="0" w:uiPriority="35" w:unhideWhenUsed="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First Indent 2" w:uiPriority="0"/>
    <w:lsdException w:name="Body Text 2" w:uiPriority="0"/>
    <w:lsdException w:name="Body Text Indent 3" w:uiPriority="0"/>
    <w:lsdException w:name="Block Text"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E1C"/>
    <w:pPr>
      <w:jc w:val="both"/>
    </w:pPr>
    <w:rPr>
      <w:rFonts w:ascii="Arial" w:hAnsi="Arial"/>
      <w:sz w:val="22"/>
      <w:szCs w:val="24"/>
      <w:lang w:val="es-ES" w:eastAsia="es-ES"/>
    </w:rPr>
  </w:style>
  <w:style w:type="paragraph" w:styleId="Ttulo1">
    <w:name w:val="heading 1"/>
    <w:basedOn w:val="Normal"/>
    <w:next w:val="Normal"/>
    <w:autoRedefine/>
    <w:qFormat/>
    <w:rsid w:val="00D71117"/>
    <w:pPr>
      <w:keepNext/>
      <w:numPr>
        <w:numId w:val="34"/>
      </w:numPr>
      <w:ind w:left="357" w:hanging="357"/>
      <w:outlineLvl w:val="0"/>
    </w:pPr>
    <w:rPr>
      <w:rFonts w:cs="Arial"/>
      <w:b/>
      <w:bCs/>
      <w:sz w:val="24"/>
      <w:szCs w:val="22"/>
      <w:lang w:val="es-PE"/>
    </w:rPr>
  </w:style>
  <w:style w:type="paragraph" w:styleId="Ttulo2">
    <w:name w:val="heading 2"/>
    <w:basedOn w:val="Normal"/>
    <w:link w:val="Ttulo2Car"/>
    <w:qFormat/>
    <w:rsid w:val="00890E1C"/>
    <w:pPr>
      <w:numPr>
        <w:ilvl w:val="1"/>
        <w:numId w:val="1"/>
      </w:numPr>
      <w:outlineLvl w:val="1"/>
    </w:pPr>
    <w:rPr>
      <w:rFonts w:eastAsia="Arial Unicode MS" w:cs="Arial"/>
      <w:b/>
      <w:bCs/>
      <w:kern w:val="22"/>
      <w:sz w:val="26"/>
      <w:szCs w:val="28"/>
    </w:rPr>
  </w:style>
  <w:style w:type="paragraph" w:styleId="Ttulo3">
    <w:name w:val="heading 3"/>
    <w:basedOn w:val="Normal"/>
    <w:link w:val="Ttulo3Car"/>
    <w:qFormat/>
    <w:rsid w:val="008E6ABC"/>
    <w:pPr>
      <w:numPr>
        <w:ilvl w:val="2"/>
        <w:numId w:val="1"/>
      </w:numPr>
      <w:outlineLvl w:val="2"/>
    </w:pPr>
    <w:rPr>
      <w:rFonts w:eastAsia="Arial Unicode MS" w:cs="Arial"/>
      <w:b/>
      <w:bCs/>
    </w:rPr>
  </w:style>
  <w:style w:type="paragraph" w:styleId="Ttulo4">
    <w:name w:val="heading 4"/>
    <w:basedOn w:val="Normal"/>
    <w:next w:val="Normal"/>
    <w:autoRedefine/>
    <w:qFormat/>
    <w:rsid w:val="00890E1C"/>
    <w:pPr>
      <w:keepNext/>
      <w:numPr>
        <w:ilvl w:val="3"/>
        <w:numId w:val="1"/>
      </w:numPr>
      <w:ind w:left="862" w:hanging="862"/>
      <w:outlineLvl w:val="3"/>
    </w:pPr>
    <w:rPr>
      <w:rFonts w:cs="Arial"/>
      <w:b/>
      <w:bCs/>
      <w:iCs/>
      <w:sz w:val="20"/>
      <w:szCs w:val="20"/>
    </w:rPr>
  </w:style>
  <w:style w:type="paragraph" w:styleId="Ttulo5">
    <w:name w:val="heading 5"/>
    <w:basedOn w:val="Normal"/>
    <w:next w:val="Normal"/>
    <w:qFormat/>
    <w:rsid w:val="00890E1C"/>
    <w:pPr>
      <w:keepNext/>
      <w:jc w:val="center"/>
      <w:outlineLvl w:val="4"/>
    </w:pPr>
    <w:rPr>
      <w:rFonts w:cs="Arial"/>
      <w:b/>
      <w:bCs/>
      <w:szCs w:val="20"/>
    </w:rPr>
  </w:style>
  <w:style w:type="paragraph" w:styleId="Ttulo6">
    <w:name w:val="heading 6"/>
    <w:basedOn w:val="Normal"/>
    <w:next w:val="Normal"/>
    <w:qFormat/>
    <w:rsid w:val="00890E1C"/>
    <w:pPr>
      <w:keepNext/>
      <w:jc w:val="center"/>
      <w:outlineLvl w:val="5"/>
    </w:pPr>
    <w:rPr>
      <w:rFonts w:cs="Arial"/>
      <w:b/>
      <w:bCs/>
      <w:szCs w:val="20"/>
    </w:rPr>
  </w:style>
  <w:style w:type="paragraph" w:styleId="Ttulo7">
    <w:name w:val="heading 7"/>
    <w:basedOn w:val="Normal"/>
    <w:next w:val="Normal"/>
    <w:qFormat/>
    <w:rsid w:val="00890E1C"/>
    <w:pPr>
      <w:keepNext/>
      <w:ind w:left="720"/>
      <w:jc w:val="center"/>
      <w:outlineLvl w:val="6"/>
    </w:pPr>
    <w:rPr>
      <w:rFonts w:cs="Arial"/>
      <w:b/>
      <w:bCs/>
      <w:szCs w:val="20"/>
    </w:rPr>
  </w:style>
  <w:style w:type="paragraph" w:styleId="Ttulo8">
    <w:name w:val="heading 8"/>
    <w:basedOn w:val="Normal"/>
    <w:next w:val="Normal"/>
    <w:qFormat/>
    <w:rsid w:val="00890E1C"/>
    <w:pPr>
      <w:keepNext/>
      <w:outlineLvl w:val="7"/>
    </w:pPr>
    <w:rPr>
      <w:rFonts w:cs="Arial"/>
      <w:b/>
      <w:bCs/>
      <w:sz w:val="20"/>
    </w:rPr>
  </w:style>
  <w:style w:type="paragraph" w:styleId="Ttulo9">
    <w:name w:val="heading 9"/>
    <w:basedOn w:val="Normal"/>
    <w:next w:val="Normal"/>
    <w:qFormat/>
    <w:rsid w:val="00890E1C"/>
    <w:pPr>
      <w:spacing w:before="240" w:after="60"/>
      <w:outlineLvl w:val="8"/>
    </w:pPr>
    <w:rPr>
      <w:rFonts w:cs="Arial"/>
      <w:b/>
      <w:i/>
      <w:sz w:val="18"/>
      <w:szCs w:val="20"/>
      <w:lang w:val="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892075"/>
    <w:rPr>
      <w:rFonts w:ascii="Arial" w:eastAsia="Arial Unicode MS" w:hAnsi="Arial" w:cs="Arial"/>
      <w:b/>
      <w:bCs/>
      <w:kern w:val="22"/>
      <w:sz w:val="26"/>
      <w:szCs w:val="28"/>
      <w:lang w:val="es-ES" w:eastAsia="es-ES"/>
    </w:rPr>
  </w:style>
  <w:style w:type="character" w:customStyle="1" w:styleId="Ttulo3Car">
    <w:name w:val="Título 3 Car"/>
    <w:basedOn w:val="Fuentedeprrafopredeter"/>
    <w:link w:val="Ttulo3"/>
    <w:rsid w:val="00CF601A"/>
    <w:rPr>
      <w:rFonts w:ascii="Arial" w:eastAsia="Arial Unicode MS" w:hAnsi="Arial" w:cs="Arial"/>
      <w:b/>
      <w:bCs/>
      <w:sz w:val="22"/>
      <w:szCs w:val="24"/>
      <w:lang w:val="es-ES" w:eastAsia="es-ES"/>
    </w:rPr>
  </w:style>
  <w:style w:type="character" w:styleId="Hipervnculo">
    <w:name w:val="Hyperlink"/>
    <w:basedOn w:val="Fuentedeprrafopredeter"/>
    <w:uiPriority w:val="99"/>
    <w:rsid w:val="00890E1C"/>
    <w:rPr>
      <w:rFonts w:ascii="Arial" w:hAnsi="Arial"/>
      <w:dstrike w:val="0"/>
      <w:color w:val="000004"/>
      <w:sz w:val="20"/>
      <w:u w:val="single"/>
      <w:vertAlign w:val="baseline"/>
    </w:rPr>
  </w:style>
  <w:style w:type="paragraph" w:styleId="NormalWeb">
    <w:name w:val="Normal (Web)"/>
    <w:basedOn w:val="Normal"/>
    <w:rsid w:val="00890E1C"/>
    <w:pPr>
      <w:spacing w:before="100" w:beforeAutospacing="1" w:after="100" w:afterAutospacing="1"/>
    </w:pPr>
    <w:rPr>
      <w:rFonts w:eastAsia="Arial Unicode MS" w:cs="Arial"/>
      <w:sz w:val="20"/>
      <w:szCs w:val="20"/>
    </w:rPr>
  </w:style>
  <w:style w:type="character" w:styleId="Hipervnculovisitado">
    <w:name w:val="FollowedHyperlink"/>
    <w:basedOn w:val="Fuentedeprrafopredeter"/>
    <w:uiPriority w:val="99"/>
    <w:semiHidden/>
    <w:rsid w:val="00890E1C"/>
    <w:rPr>
      <w:color w:val="800080"/>
      <w:u w:val="single"/>
    </w:rPr>
  </w:style>
  <w:style w:type="paragraph" w:customStyle="1" w:styleId="titapartado1">
    <w:name w:val="titapartado1"/>
    <w:basedOn w:val="Normal"/>
    <w:rsid w:val="00890E1C"/>
    <w:pPr>
      <w:spacing w:before="100" w:beforeAutospacing="1" w:after="100" w:afterAutospacing="1"/>
    </w:pPr>
    <w:rPr>
      <w:rFonts w:ascii="Arial Unicode MS" w:eastAsia="Arial Unicode MS" w:hAnsi="Arial Unicode MS" w:cs="Arial Unicode MS"/>
      <w:b/>
      <w:bCs/>
      <w:color w:val="000066"/>
      <w:sz w:val="32"/>
      <w:szCs w:val="32"/>
    </w:rPr>
  </w:style>
  <w:style w:type="character" w:customStyle="1" w:styleId="nota1">
    <w:name w:val="nota1"/>
    <w:basedOn w:val="Fuentedeprrafopredeter"/>
    <w:rsid w:val="00890E1C"/>
    <w:rPr>
      <w:color w:val="FF3333"/>
      <w:shd w:val="clear" w:color="auto" w:fill="FFFF00"/>
    </w:rPr>
  </w:style>
  <w:style w:type="paragraph" w:customStyle="1" w:styleId="titapartado2">
    <w:name w:val="titapartado2"/>
    <w:basedOn w:val="Normal"/>
    <w:rsid w:val="00890E1C"/>
    <w:pPr>
      <w:spacing w:before="100" w:beforeAutospacing="1" w:after="100" w:afterAutospacing="1"/>
    </w:pPr>
    <w:rPr>
      <w:rFonts w:ascii="Arial Unicode MS" w:eastAsia="Arial Unicode MS" w:hAnsi="Arial Unicode MS" w:cs="Arial Unicode MS"/>
      <w:color w:val="003399"/>
      <w:sz w:val="28"/>
      <w:szCs w:val="28"/>
    </w:rPr>
  </w:style>
  <w:style w:type="paragraph" w:styleId="HTMLconformatoprevio">
    <w:name w:val="HTML Preformatted"/>
    <w:basedOn w:val="Normal"/>
    <w:semiHidden/>
    <w:rsid w:val="00890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nfasis">
    <w:name w:val="Emphasis"/>
    <w:basedOn w:val="Fuentedeprrafopredeter"/>
    <w:qFormat/>
    <w:rsid w:val="00890E1C"/>
    <w:rPr>
      <w:i/>
      <w:iCs/>
    </w:rPr>
  </w:style>
  <w:style w:type="character" w:styleId="Textoennegrita">
    <w:name w:val="Strong"/>
    <w:basedOn w:val="Fuentedeprrafopredeter"/>
    <w:qFormat/>
    <w:rsid w:val="00890E1C"/>
    <w:rPr>
      <w:b/>
      <w:bCs/>
    </w:rPr>
  </w:style>
  <w:style w:type="paragraph" w:styleId="Sangradetextonormal">
    <w:name w:val="Body Text Indent"/>
    <w:basedOn w:val="Normal"/>
    <w:link w:val="SangradetextonormalCar"/>
    <w:rsid w:val="00890E1C"/>
    <w:pPr>
      <w:ind w:left="720"/>
      <w:jc w:val="center"/>
    </w:pPr>
    <w:rPr>
      <w:rFonts w:cs="Arial"/>
      <w:b/>
      <w:bCs/>
      <w:szCs w:val="20"/>
    </w:rPr>
  </w:style>
  <w:style w:type="character" w:customStyle="1" w:styleId="SangradetextonormalCar">
    <w:name w:val="Sangría de texto normal Car"/>
    <w:basedOn w:val="Fuentedeprrafopredeter"/>
    <w:link w:val="Sangradetextonormal"/>
    <w:rsid w:val="000E75CC"/>
    <w:rPr>
      <w:rFonts w:ascii="Arial" w:hAnsi="Arial" w:cs="Arial"/>
      <w:b/>
      <w:bCs/>
      <w:sz w:val="22"/>
      <w:lang w:val="es-ES" w:eastAsia="es-ES"/>
    </w:rPr>
  </w:style>
  <w:style w:type="paragraph" w:styleId="Epgrafe">
    <w:name w:val="caption"/>
    <w:basedOn w:val="Normal"/>
    <w:next w:val="Normal"/>
    <w:qFormat/>
    <w:rsid w:val="00890E1C"/>
    <w:pPr>
      <w:ind w:left="900" w:right="600"/>
      <w:jc w:val="center"/>
    </w:pPr>
    <w:rPr>
      <w:rFonts w:cs="Arial"/>
      <w:bCs/>
      <w:sz w:val="20"/>
      <w:szCs w:val="18"/>
    </w:rPr>
  </w:style>
  <w:style w:type="paragraph" w:styleId="Textoindependiente">
    <w:name w:val="Body Text"/>
    <w:basedOn w:val="Normal"/>
    <w:rsid w:val="00890E1C"/>
    <w:pPr>
      <w:tabs>
        <w:tab w:val="left" w:pos="4253"/>
      </w:tabs>
    </w:pPr>
    <w:rPr>
      <w:rFonts w:cs="Arial"/>
      <w:b/>
      <w:lang w:val="es-ES_tradnl"/>
    </w:rPr>
  </w:style>
  <w:style w:type="paragraph" w:styleId="Encabezado">
    <w:name w:val="header"/>
    <w:basedOn w:val="Normal"/>
    <w:link w:val="EncabezadoCar"/>
    <w:rsid w:val="00890E1C"/>
    <w:rPr>
      <w:rFonts w:ascii="Arial Narrow" w:hAnsi="Arial Narrow" w:cs="Arial"/>
      <w:lang w:val="es-PE"/>
    </w:rPr>
  </w:style>
  <w:style w:type="character" w:customStyle="1" w:styleId="EncabezadoCar">
    <w:name w:val="Encabezado Car"/>
    <w:basedOn w:val="Fuentedeprrafopredeter"/>
    <w:link w:val="Encabezado"/>
    <w:rsid w:val="007A169C"/>
    <w:rPr>
      <w:rFonts w:ascii="Arial Narrow" w:hAnsi="Arial Narrow" w:cs="Arial"/>
      <w:sz w:val="22"/>
      <w:szCs w:val="24"/>
      <w:lang w:eastAsia="es-ES"/>
    </w:rPr>
  </w:style>
  <w:style w:type="paragraph" w:styleId="Piedepgina">
    <w:name w:val="footer"/>
    <w:basedOn w:val="Normal"/>
    <w:link w:val="PiedepginaCar"/>
    <w:uiPriority w:val="99"/>
    <w:rsid w:val="00890E1C"/>
    <w:pPr>
      <w:tabs>
        <w:tab w:val="center" w:pos="4419"/>
        <w:tab w:val="right" w:pos="8838"/>
      </w:tabs>
      <w:jc w:val="center"/>
    </w:pPr>
    <w:rPr>
      <w:rFonts w:cs="Arial"/>
      <w:sz w:val="20"/>
      <w:lang w:val="es-PE"/>
    </w:rPr>
  </w:style>
  <w:style w:type="character" w:styleId="Nmerodepgina">
    <w:name w:val="page number"/>
    <w:basedOn w:val="Fuentedeprrafopredeter"/>
    <w:semiHidden/>
    <w:rsid w:val="00890E1C"/>
  </w:style>
  <w:style w:type="paragraph" w:customStyle="1" w:styleId="Textodenotaalfinal">
    <w:name w:val="Texto de nota al final"/>
    <w:basedOn w:val="Normal"/>
    <w:rsid w:val="00890E1C"/>
    <w:pPr>
      <w:widowControl w:val="0"/>
    </w:pPr>
    <w:rPr>
      <w:rFonts w:ascii="Courier New" w:hAnsi="Courier New" w:cs="Arial"/>
      <w:snapToGrid w:val="0"/>
      <w:szCs w:val="20"/>
    </w:rPr>
  </w:style>
  <w:style w:type="paragraph" w:customStyle="1" w:styleId="Num-DocParagraph">
    <w:name w:val="Num-Doc Paragraph"/>
    <w:basedOn w:val="Textoindependiente"/>
    <w:rsid w:val="00890E1C"/>
    <w:pPr>
      <w:tabs>
        <w:tab w:val="left" w:pos="851"/>
        <w:tab w:val="left" w:pos="1191"/>
        <w:tab w:val="left" w:pos="1531"/>
      </w:tabs>
      <w:spacing w:after="240"/>
    </w:pPr>
    <w:rPr>
      <w:rFonts w:ascii="Times" w:hAnsi="Times" w:cs="Times New Roman"/>
      <w:szCs w:val="20"/>
      <w:lang w:val="en-GB"/>
    </w:rPr>
  </w:style>
  <w:style w:type="paragraph" w:customStyle="1" w:styleId="TableTitle">
    <w:name w:val="Table Title"/>
    <w:basedOn w:val="Normal"/>
    <w:next w:val="TableSub-title"/>
    <w:rsid w:val="00890E1C"/>
    <w:pPr>
      <w:keepNext/>
      <w:tabs>
        <w:tab w:val="left" w:pos="851"/>
        <w:tab w:val="left" w:pos="1191"/>
        <w:tab w:val="left" w:pos="1531"/>
      </w:tabs>
      <w:spacing w:after="240"/>
      <w:jc w:val="center"/>
    </w:pPr>
    <w:rPr>
      <w:rFonts w:ascii="Helvetica" w:hAnsi="Helvetica" w:cs="Arial"/>
      <w:b/>
      <w:szCs w:val="20"/>
      <w:lang w:val="en-GB"/>
    </w:rPr>
  </w:style>
  <w:style w:type="paragraph" w:customStyle="1" w:styleId="TableSub-title">
    <w:name w:val="Table Sub-title"/>
    <w:basedOn w:val="Normal"/>
    <w:next w:val="Textoindependiente"/>
    <w:rsid w:val="00890E1C"/>
    <w:pPr>
      <w:keepNext/>
      <w:tabs>
        <w:tab w:val="left" w:pos="851"/>
        <w:tab w:val="left" w:pos="1191"/>
        <w:tab w:val="left" w:pos="1531"/>
      </w:tabs>
      <w:spacing w:after="240"/>
      <w:jc w:val="center"/>
    </w:pPr>
    <w:rPr>
      <w:rFonts w:ascii="Helvetica" w:hAnsi="Helvetica" w:cs="Arial"/>
      <w:szCs w:val="20"/>
      <w:lang w:val="en-GB"/>
    </w:rPr>
  </w:style>
  <w:style w:type="paragraph" w:styleId="Ttulo">
    <w:name w:val="Title"/>
    <w:basedOn w:val="Normal"/>
    <w:autoRedefine/>
    <w:qFormat/>
    <w:rsid w:val="00365602"/>
    <w:pPr>
      <w:widowControl w:val="0"/>
      <w:ind w:firstLine="709"/>
      <w:jc w:val="center"/>
    </w:pPr>
    <w:rPr>
      <w:rFonts w:ascii="Arial Black" w:hAnsi="Arial Black" w:cs="Arial"/>
      <w:b/>
      <w:bCs/>
      <w:snapToGrid w:val="0"/>
      <w:sz w:val="32"/>
      <w:szCs w:val="20"/>
    </w:rPr>
  </w:style>
  <w:style w:type="paragraph" w:styleId="Textoindependiente3">
    <w:name w:val="Body Text 3"/>
    <w:basedOn w:val="Normal"/>
    <w:semiHidden/>
    <w:rsid w:val="00890E1C"/>
    <w:pPr>
      <w:spacing w:line="360" w:lineRule="auto"/>
    </w:pPr>
    <w:rPr>
      <w:rFonts w:ascii="Bookman Old Style" w:hAnsi="Bookman Old Style" w:cs="Arial"/>
      <w:b/>
      <w:szCs w:val="20"/>
    </w:rPr>
  </w:style>
  <w:style w:type="paragraph" w:styleId="Textoindependiente2">
    <w:name w:val="Body Text 2"/>
    <w:basedOn w:val="Normal"/>
    <w:rsid w:val="00890E1C"/>
    <w:pPr>
      <w:tabs>
        <w:tab w:val="left" w:pos="851"/>
        <w:tab w:val="left" w:pos="1191"/>
        <w:tab w:val="left" w:pos="1531"/>
      </w:tabs>
    </w:pPr>
    <w:rPr>
      <w:rFonts w:cs="Arial"/>
      <w:szCs w:val="20"/>
      <w:lang w:val="en-US"/>
    </w:rPr>
  </w:style>
  <w:style w:type="paragraph" w:styleId="Listaconvietas">
    <w:name w:val="List Bullet"/>
    <w:basedOn w:val="Normal"/>
    <w:autoRedefine/>
    <w:semiHidden/>
    <w:rsid w:val="00890E1C"/>
    <w:pPr>
      <w:tabs>
        <w:tab w:val="left" w:pos="851"/>
        <w:tab w:val="left" w:pos="1191"/>
        <w:tab w:val="left" w:pos="1531"/>
      </w:tabs>
      <w:spacing w:after="240"/>
      <w:ind w:left="1191" w:hanging="340"/>
    </w:pPr>
    <w:rPr>
      <w:rFonts w:ascii="Times" w:hAnsi="Times" w:cs="Arial"/>
      <w:szCs w:val="20"/>
      <w:lang w:val="en-GB"/>
    </w:rPr>
  </w:style>
  <w:style w:type="paragraph" w:styleId="Textonotapie">
    <w:name w:val="footnote text"/>
    <w:aliases w:val="Footnote Text English,fn,single space,FOOTNOTES,footnote text,Car Car,Car1,Footnote Text Char Char Char,Footnote Text Char Char,Nota pie,FT,ft Char Char Char Char Char Char Char,Footnote Text Char1 Char,Footnote Text Char Char1 Char,ft"/>
    <w:basedOn w:val="Normal"/>
    <w:link w:val="TextonotapieCar"/>
    <w:rsid w:val="00890E1C"/>
    <w:pPr>
      <w:tabs>
        <w:tab w:val="left" w:pos="851"/>
        <w:tab w:val="left" w:pos="1191"/>
        <w:tab w:val="left" w:pos="1531"/>
      </w:tabs>
      <w:spacing w:after="120"/>
      <w:ind w:left="851" w:hanging="851"/>
    </w:pPr>
    <w:rPr>
      <w:rFonts w:ascii="Times" w:hAnsi="Times" w:cs="Arial"/>
      <w:sz w:val="20"/>
      <w:szCs w:val="20"/>
      <w:lang w:val="en-GB"/>
    </w:rPr>
  </w:style>
  <w:style w:type="character" w:customStyle="1" w:styleId="TextonotapieCar">
    <w:name w:val="Texto nota pie Car"/>
    <w:aliases w:val="Footnote Text English Car,fn Car,single space Car,FOOTNOTES Car,footnote text Car,Car Car Car,Car1 Car,Footnote Text Char Char Char Car,Footnote Text Char Char Car,Nota pie Car,FT Car,ft Char Char Char Char Char Char Char Car,ft Car"/>
    <w:basedOn w:val="Fuentedeprrafopredeter"/>
    <w:link w:val="Textonotapie"/>
    <w:rsid w:val="00CE4E52"/>
    <w:rPr>
      <w:rFonts w:ascii="Times" w:hAnsi="Times" w:cs="Arial"/>
      <w:lang w:val="en-GB" w:eastAsia="es-ES"/>
    </w:rPr>
  </w:style>
  <w:style w:type="paragraph" w:styleId="Sangra2detindependiente">
    <w:name w:val="Body Text Indent 2"/>
    <w:basedOn w:val="Normal"/>
    <w:semiHidden/>
    <w:rsid w:val="00890E1C"/>
    <w:pPr>
      <w:ind w:firstLine="567"/>
    </w:pPr>
    <w:rPr>
      <w:rFonts w:cs="Arial"/>
      <w:szCs w:val="20"/>
      <w:lang w:val="fr-FR"/>
    </w:rPr>
  </w:style>
  <w:style w:type="paragraph" w:styleId="Sangra3detindependiente">
    <w:name w:val="Body Text Indent 3"/>
    <w:basedOn w:val="Normal"/>
    <w:semiHidden/>
    <w:rsid w:val="00890E1C"/>
    <w:pPr>
      <w:ind w:left="1429" w:hanging="720"/>
    </w:pPr>
    <w:rPr>
      <w:rFonts w:cs="Arial"/>
      <w:lang w:val="es-ES_tradnl"/>
    </w:rPr>
  </w:style>
  <w:style w:type="paragraph" w:styleId="Textodebloque">
    <w:name w:val="Block Text"/>
    <w:basedOn w:val="Normal"/>
    <w:rsid w:val="00890E1C"/>
    <w:pPr>
      <w:ind w:left="851" w:right="848"/>
    </w:pPr>
    <w:rPr>
      <w:rFonts w:cs="Arial"/>
      <w:i/>
      <w:szCs w:val="20"/>
      <w:lang w:val="fr-FR"/>
    </w:rPr>
  </w:style>
  <w:style w:type="character" w:styleId="Refdenotaalpie">
    <w:name w:val="footnote reference"/>
    <w:basedOn w:val="Fuentedeprrafopredeter"/>
    <w:uiPriority w:val="99"/>
    <w:rsid w:val="00890E1C"/>
    <w:rPr>
      <w:vertAlign w:val="superscript"/>
    </w:rPr>
  </w:style>
  <w:style w:type="paragraph" w:styleId="TDC1">
    <w:name w:val="toc 1"/>
    <w:basedOn w:val="Normal"/>
    <w:next w:val="Normal"/>
    <w:autoRedefine/>
    <w:uiPriority w:val="39"/>
    <w:qFormat/>
    <w:rsid w:val="001E0312"/>
    <w:pPr>
      <w:tabs>
        <w:tab w:val="right" w:leader="dot" w:pos="9072"/>
      </w:tabs>
      <w:spacing w:before="120"/>
      <w:ind w:left="426" w:right="850" w:hanging="426"/>
      <w:jc w:val="center"/>
    </w:pPr>
    <w:rPr>
      <w:rFonts w:cs="Arial"/>
      <w:b/>
      <w:noProof/>
      <w:sz w:val="20"/>
      <w:szCs w:val="28"/>
      <w:lang w:val="es-PE"/>
    </w:rPr>
  </w:style>
  <w:style w:type="paragraph" w:styleId="TDC2">
    <w:name w:val="toc 2"/>
    <w:basedOn w:val="Normal"/>
    <w:next w:val="Normal"/>
    <w:autoRedefine/>
    <w:uiPriority w:val="39"/>
    <w:qFormat/>
    <w:rsid w:val="001E0312"/>
    <w:pPr>
      <w:tabs>
        <w:tab w:val="left" w:pos="851"/>
        <w:tab w:val="right" w:leader="dot" w:pos="9072"/>
      </w:tabs>
      <w:spacing w:before="120"/>
      <w:ind w:left="851" w:right="850" w:hanging="491"/>
    </w:pPr>
    <w:rPr>
      <w:rFonts w:cs="Arial"/>
      <w:bCs/>
      <w:noProof/>
      <w:sz w:val="18"/>
      <w:szCs w:val="26"/>
    </w:rPr>
  </w:style>
  <w:style w:type="paragraph" w:styleId="TDC3">
    <w:name w:val="toc 3"/>
    <w:basedOn w:val="Normal"/>
    <w:next w:val="Normal"/>
    <w:autoRedefine/>
    <w:uiPriority w:val="39"/>
    <w:qFormat/>
    <w:rsid w:val="001E0312"/>
    <w:pPr>
      <w:tabs>
        <w:tab w:val="left" w:pos="1701"/>
        <w:tab w:val="right" w:leader="dot" w:pos="9072"/>
      </w:tabs>
      <w:ind w:left="1701" w:right="850" w:hanging="721"/>
    </w:pPr>
    <w:rPr>
      <w:rFonts w:cs="Arial"/>
      <w:noProof/>
      <w:sz w:val="18"/>
    </w:rPr>
  </w:style>
  <w:style w:type="paragraph" w:styleId="TDC4">
    <w:name w:val="toc 4"/>
    <w:basedOn w:val="Normal"/>
    <w:next w:val="Normal"/>
    <w:autoRedefine/>
    <w:uiPriority w:val="39"/>
    <w:rsid w:val="00890E1C"/>
    <w:pPr>
      <w:ind w:left="720"/>
    </w:pPr>
    <w:rPr>
      <w:rFonts w:cs="Arial"/>
    </w:rPr>
  </w:style>
  <w:style w:type="paragraph" w:styleId="TDC5">
    <w:name w:val="toc 5"/>
    <w:basedOn w:val="Normal"/>
    <w:next w:val="Normal"/>
    <w:autoRedefine/>
    <w:uiPriority w:val="39"/>
    <w:rsid w:val="00890E1C"/>
    <w:pPr>
      <w:ind w:left="960"/>
    </w:pPr>
    <w:rPr>
      <w:rFonts w:cs="Arial"/>
    </w:rPr>
  </w:style>
  <w:style w:type="paragraph" w:styleId="TDC6">
    <w:name w:val="toc 6"/>
    <w:basedOn w:val="Normal"/>
    <w:next w:val="Normal"/>
    <w:autoRedefine/>
    <w:uiPriority w:val="39"/>
    <w:rsid w:val="00890E1C"/>
    <w:pPr>
      <w:ind w:left="1200"/>
    </w:pPr>
    <w:rPr>
      <w:rFonts w:cs="Arial"/>
    </w:rPr>
  </w:style>
  <w:style w:type="paragraph" w:styleId="TDC7">
    <w:name w:val="toc 7"/>
    <w:basedOn w:val="Normal"/>
    <w:next w:val="Normal"/>
    <w:autoRedefine/>
    <w:uiPriority w:val="39"/>
    <w:rsid w:val="00890E1C"/>
    <w:pPr>
      <w:ind w:left="1440"/>
    </w:pPr>
    <w:rPr>
      <w:rFonts w:cs="Arial"/>
    </w:rPr>
  </w:style>
  <w:style w:type="paragraph" w:styleId="TDC8">
    <w:name w:val="toc 8"/>
    <w:basedOn w:val="Normal"/>
    <w:next w:val="Normal"/>
    <w:autoRedefine/>
    <w:uiPriority w:val="39"/>
    <w:rsid w:val="00890E1C"/>
    <w:pPr>
      <w:ind w:left="1680"/>
    </w:pPr>
    <w:rPr>
      <w:rFonts w:cs="Arial"/>
    </w:rPr>
  </w:style>
  <w:style w:type="paragraph" w:styleId="TDC9">
    <w:name w:val="toc 9"/>
    <w:basedOn w:val="Normal"/>
    <w:next w:val="Normal"/>
    <w:autoRedefine/>
    <w:uiPriority w:val="39"/>
    <w:rsid w:val="00890E1C"/>
    <w:pPr>
      <w:ind w:left="1920"/>
    </w:pPr>
    <w:rPr>
      <w:rFonts w:cs="Arial"/>
    </w:rPr>
  </w:style>
  <w:style w:type="paragraph" w:styleId="Textodeglobo">
    <w:name w:val="Balloon Text"/>
    <w:basedOn w:val="Normal"/>
    <w:link w:val="TextodegloboCar"/>
    <w:uiPriority w:val="99"/>
    <w:rsid w:val="00890E1C"/>
    <w:rPr>
      <w:rFonts w:ascii="Tahoma" w:hAnsi="Tahoma" w:cs="Tahoma"/>
      <w:sz w:val="16"/>
      <w:szCs w:val="16"/>
      <w:lang w:val="es-PE" w:eastAsia="en-US"/>
    </w:rPr>
  </w:style>
  <w:style w:type="character" w:customStyle="1" w:styleId="TextodegloboCar">
    <w:name w:val="Texto de globo Car"/>
    <w:basedOn w:val="Fuentedeprrafopredeter"/>
    <w:link w:val="Textodeglobo"/>
    <w:uiPriority w:val="99"/>
    <w:rsid w:val="007A169C"/>
    <w:rPr>
      <w:rFonts w:ascii="Tahoma" w:hAnsi="Tahoma" w:cs="Tahoma"/>
      <w:sz w:val="16"/>
      <w:szCs w:val="16"/>
      <w:lang w:eastAsia="en-US"/>
    </w:rPr>
  </w:style>
  <w:style w:type="paragraph" w:customStyle="1" w:styleId="xl56">
    <w:name w:val="xl56"/>
    <w:basedOn w:val="Normal"/>
    <w:rsid w:val="00890E1C"/>
    <w:pPr>
      <w:pBdr>
        <w:bottom w:val="single" w:sz="4" w:space="0" w:color="auto"/>
      </w:pBdr>
      <w:spacing w:before="100" w:beforeAutospacing="1" w:after="100" w:afterAutospacing="1"/>
    </w:pPr>
    <w:rPr>
      <w:rFonts w:eastAsia="Arial Unicode MS" w:cs="Arial"/>
      <w:b/>
      <w:bCs/>
      <w:lang w:val="en-US" w:eastAsia="en-US"/>
    </w:rPr>
  </w:style>
  <w:style w:type="paragraph" w:styleId="Textocomentario">
    <w:name w:val="annotation text"/>
    <w:basedOn w:val="Normal"/>
    <w:link w:val="TextocomentarioCar"/>
    <w:semiHidden/>
    <w:rsid w:val="00890E1C"/>
    <w:pPr>
      <w:autoSpaceDE w:val="0"/>
      <w:autoSpaceDN w:val="0"/>
    </w:pPr>
    <w:rPr>
      <w:rFonts w:cs="Arial"/>
      <w:noProof/>
      <w:szCs w:val="20"/>
      <w:lang w:eastAsia="en-US"/>
    </w:rPr>
  </w:style>
  <w:style w:type="character" w:customStyle="1" w:styleId="TextocomentarioCar">
    <w:name w:val="Texto comentario Car"/>
    <w:basedOn w:val="Fuentedeprrafopredeter"/>
    <w:link w:val="Textocomentario"/>
    <w:semiHidden/>
    <w:rsid w:val="003D0E5D"/>
    <w:rPr>
      <w:rFonts w:ascii="Arial" w:hAnsi="Arial" w:cs="Arial"/>
      <w:noProof/>
      <w:sz w:val="22"/>
      <w:lang w:val="es-ES" w:eastAsia="en-US"/>
    </w:rPr>
  </w:style>
  <w:style w:type="paragraph" w:customStyle="1" w:styleId="para05">
    <w:name w:val="para05"/>
    <w:basedOn w:val="Normal"/>
    <w:rsid w:val="00890E1C"/>
    <w:pPr>
      <w:autoSpaceDE w:val="0"/>
      <w:autoSpaceDN w:val="0"/>
      <w:spacing w:line="360" w:lineRule="auto"/>
      <w:ind w:left="284"/>
    </w:pPr>
    <w:rPr>
      <w:rFonts w:cs="Arial"/>
      <w:szCs w:val="20"/>
      <w:lang w:val="es-ES_tradnl" w:eastAsia="en-US"/>
    </w:rPr>
  </w:style>
  <w:style w:type="paragraph" w:customStyle="1" w:styleId="Textoindependiente21">
    <w:name w:val="Texto independiente 21"/>
    <w:basedOn w:val="Normal"/>
    <w:rsid w:val="00890E1C"/>
    <w:pPr>
      <w:overflowPunct w:val="0"/>
      <w:autoSpaceDE w:val="0"/>
      <w:autoSpaceDN w:val="0"/>
      <w:adjustRightInd w:val="0"/>
      <w:textAlignment w:val="baseline"/>
    </w:pPr>
    <w:rPr>
      <w:rFonts w:cs="Arial"/>
      <w:szCs w:val="20"/>
    </w:rPr>
  </w:style>
  <w:style w:type="paragraph" w:customStyle="1" w:styleId="Default">
    <w:name w:val="Default"/>
    <w:rsid w:val="00890E1C"/>
    <w:pPr>
      <w:autoSpaceDE w:val="0"/>
      <w:autoSpaceDN w:val="0"/>
      <w:adjustRightInd w:val="0"/>
    </w:pPr>
    <w:rPr>
      <w:rFonts w:ascii="TimesNewRoman" w:hAnsi="TimesNewRoman"/>
      <w:lang w:val="es-ES" w:eastAsia="es-ES"/>
    </w:rPr>
  </w:style>
  <w:style w:type="paragraph" w:customStyle="1" w:styleId="BodyTextNoIndent">
    <w:name w:val="BodyText NoIndent"/>
    <w:basedOn w:val="Default"/>
    <w:next w:val="Default"/>
    <w:rsid w:val="00890E1C"/>
    <w:rPr>
      <w:sz w:val="24"/>
      <w:szCs w:val="24"/>
    </w:rPr>
  </w:style>
  <w:style w:type="paragraph" w:customStyle="1" w:styleId="Table-Text">
    <w:name w:val="Table - Text"/>
    <w:basedOn w:val="Normal"/>
    <w:rsid w:val="00890E1C"/>
    <w:pPr>
      <w:widowControl w:val="0"/>
      <w:autoSpaceDE w:val="0"/>
      <w:autoSpaceDN w:val="0"/>
      <w:adjustRightInd w:val="0"/>
      <w:spacing w:before="60" w:after="60"/>
    </w:pPr>
    <w:rPr>
      <w:rFonts w:cs="Arial"/>
      <w:sz w:val="20"/>
      <w:szCs w:val="20"/>
      <w:lang w:val="en-US"/>
    </w:rPr>
  </w:style>
  <w:style w:type="paragraph" w:customStyle="1" w:styleId="Ttulo31">
    <w:name w:val="Título 31"/>
    <w:basedOn w:val="Default"/>
    <w:next w:val="Default"/>
    <w:rsid w:val="00890E1C"/>
    <w:rPr>
      <w:rFonts w:ascii="Arial,Bold" w:hAnsi="Arial,Bold"/>
      <w:sz w:val="24"/>
      <w:szCs w:val="24"/>
    </w:rPr>
  </w:style>
  <w:style w:type="paragraph" w:customStyle="1" w:styleId="Ttulo21">
    <w:name w:val="Título 21"/>
    <w:basedOn w:val="Default"/>
    <w:next w:val="Default"/>
    <w:rsid w:val="00890E1C"/>
    <w:rPr>
      <w:rFonts w:ascii="Arial,Bold" w:hAnsi="Arial,Bold"/>
      <w:sz w:val="24"/>
      <w:szCs w:val="24"/>
    </w:rPr>
  </w:style>
  <w:style w:type="paragraph" w:customStyle="1" w:styleId="BodyBoldIndent">
    <w:name w:val="BodyBoldIndent"/>
    <w:basedOn w:val="Default"/>
    <w:next w:val="Default"/>
    <w:rsid w:val="00890E1C"/>
    <w:rPr>
      <w:sz w:val="24"/>
      <w:szCs w:val="24"/>
    </w:rPr>
  </w:style>
  <w:style w:type="paragraph" w:styleId="Tabladeilustraciones">
    <w:name w:val="table of figures"/>
    <w:basedOn w:val="Normal"/>
    <w:next w:val="Normal"/>
    <w:semiHidden/>
    <w:rsid w:val="00890E1C"/>
    <w:pPr>
      <w:ind w:left="480" w:hanging="480"/>
    </w:pPr>
    <w:rPr>
      <w:rFonts w:cs="Arial"/>
    </w:rPr>
  </w:style>
  <w:style w:type="paragraph" w:customStyle="1" w:styleId="a">
    <w:name w:val="."/>
    <w:basedOn w:val="TDC2"/>
    <w:rsid w:val="00890E1C"/>
  </w:style>
  <w:style w:type="paragraph" w:customStyle="1" w:styleId="TituloTabla">
    <w:name w:val="Titulo_Tabla"/>
    <w:basedOn w:val="Normal"/>
    <w:rsid w:val="00890E1C"/>
    <w:pPr>
      <w:jc w:val="left"/>
    </w:pPr>
    <w:rPr>
      <w:rFonts w:ascii="Arial Narrow" w:hAnsi="Arial Narrow"/>
      <w:sz w:val="20"/>
      <w:lang w:val="en-US" w:eastAsia="en-US"/>
    </w:rPr>
  </w:style>
  <w:style w:type="paragraph" w:customStyle="1" w:styleId="checklist1line">
    <w:name w:val="checklist 1line"/>
    <w:basedOn w:val="Normal"/>
    <w:rsid w:val="00890E1C"/>
    <w:pPr>
      <w:spacing w:before="120" w:after="120"/>
      <w:jc w:val="left"/>
    </w:pPr>
    <w:rPr>
      <w:rFonts w:ascii="Times" w:hAnsi="Times"/>
      <w:szCs w:val="20"/>
      <w:lang w:val="en-US" w:eastAsia="en-US"/>
    </w:rPr>
  </w:style>
  <w:style w:type="paragraph" w:customStyle="1" w:styleId="formspace">
    <w:name w:val="form space"/>
    <w:basedOn w:val="Normal"/>
    <w:rsid w:val="00890E1C"/>
    <w:pPr>
      <w:spacing w:before="60" w:after="60"/>
      <w:jc w:val="left"/>
    </w:pPr>
    <w:rPr>
      <w:rFonts w:ascii="Helvetica" w:hAnsi="Helvetica"/>
      <w:szCs w:val="20"/>
      <w:lang w:val="en-US" w:eastAsia="en-US"/>
    </w:rPr>
  </w:style>
  <w:style w:type="paragraph" w:customStyle="1" w:styleId="instruction">
    <w:name w:val="instruction"/>
    <w:basedOn w:val="Normal"/>
    <w:rsid w:val="00890E1C"/>
    <w:pPr>
      <w:spacing w:before="240" w:after="240"/>
      <w:ind w:left="-115"/>
    </w:pPr>
    <w:rPr>
      <w:rFonts w:ascii="Times" w:hAnsi="Times"/>
      <w:szCs w:val="20"/>
      <w:lang w:val="en-US" w:eastAsia="en-US"/>
    </w:rPr>
  </w:style>
  <w:style w:type="paragraph" w:customStyle="1" w:styleId="formcaption5pt">
    <w:name w:val="form caption 5pt"/>
    <w:basedOn w:val="Normal"/>
    <w:rsid w:val="00890E1C"/>
    <w:pPr>
      <w:spacing w:before="2" w:after="2"/>
      <w:ind w:left="-72"/>
      <w:jc w:val="left"/>
    </w:pPr>
    <w:rPr>
      <w:rFonts w:ascii="Helvetica" w:hAnsi="Helvetica"/>
      <w:caps/>
      <w:sz w:val="10"/>
      <w:szCs w:val="20"/>
      <w:lang w:val="en-US" w:eastAsia="en-US"/>
    </w:rPr>
  </w:style>
  <w:style w:type="paragraph" w:customStyle="1" w:styleId="formhead9pt">
    <w:name w:val="form head 9pt"/>
    <w:basedOn w:val="Normal"/>
    <w:rsid w:val="00890E1C"/>
    <w:pPr>
      <w:spacing w:before="240"/>
      <w:ind w:left="-115"/>
      <w:jc w:val="left"/>
    </w:pPr>
    <w:rPr>
      <w:rFonts w:ascii="Helvetica" w:hAnsi="Helvetica"/>
      <w:b/>
      <w:caps/>
      <w:sz w:val="18"/>
      <w:szCs w:val="20"/>
      <w:lang w:val="en-US" w:eastAsia="en-US"/>
    </w:rPr>
  </w:style>
  <w:style w:type="paragraph" w:customStyle="1" w:styleId="formcaption9pt">
    <w:name w:val="form caption 9pt"/>
    <w:basedOn w:val="formcaption5pt"/>
    <w:rsid w:val="00890E1C"/>
    <w:pPr>
      <w:spacing w:before="40" w:after="40"/>
      <w:ind w:left="0"/>
      <w:jc w:val="center"/>
    </w:pPr>
    <w:rPr>
      <w:b/>
      <w:sz w:val="18"/>
    </w:rPr>
  </w:style>
  <w:style w:type="paragraph" w:customStyle="1" w:styleId="communa">
    <w:name w:val="commun a"/>
    <w:basedOn w:val="Normal"/>
    <w:rsid w:val="00890E1C"/>
    <w:pPr>
      <w:jc w:val="left"/>
    </w:pPr>
    <w:rPr>
      <w:sz w:val="24"/>
      <w:szCs w:val="14"/>
      <w:lang w:val="en-US" w:eastAsia="en-US"/>
    </w:rPr>
  </w:style>
  <w:style w:type="paragraph" w:customStyle="1" w:styleId="texttit1">
    <w:name w:val="text_tit1"/>
    <w:rsid w:val="00890E1C"/>
    <w:pPr>
      <w:jc w:val="both"/>
    </w:pPr>
    <w:rPr>
      <w:rFonts w:ascii="Arial" w:hAnsi="Arial"/>
      <w:lang w:val="es-ES_tradnl" w:eastAsia="es-ES"/>
    </w:rPr>
  </w:style>
  <w:style w:type="paragraph" w:styleId="ndice1">
    <w:name w:val="index 1"/>
    <w:basedOn w:val="Normal"/>
    <w:next w:val="Normal"/>
    <w:autoRedefine/>
    <w:uiPriority w:val="99"/>
    <w:semiHidden/>
    <w:unhideWhenUsed/>
    <w:rsid w:val="00621990"/>
    <w:pPr>
      <w:ind w:left="220" w:hanging="220"/>
    </w:pPr>
  </w:style>
  <w:style w:type="table" w:styleId="Tablaconcuadrcula">
    <w:name w:val="Table Grid"/>
    <w:basedOn w:val="Tablanormal"/>
    <w:uiPriority w:val="59"/>
    <w:rsid w:val="00065BA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documentosadjuntos">
    <w:name w:val="Info documentos adjuntos"/>
    <w:basedOn w:val="Normal"/>
    <w:rsid w:val="000E75CC"/>
  </w:style>
  <w:style w:type="paragraph" w:styleId="Textoindependienteprimerasangra2">
    <w:name w:val="Body Text First Indent 2"/>
    <w:basedOn w:val="Sangradetextonormal"/>
    <w:link w:val="Textoindependienteprimerasangra2Car"/>
    <w:rsid w:val="000E75CC"/>
    <w:pPr>
      <w:spacing w:after="120"/>
      <w:ind w:left="283" w:firstLine="210"/>
      <w:jc w:val="both"/>
    </w:pPr>
    <w:rPr>
      <w:rFonts w:cs="Times New Roman"/>
      <w:b w:val="0"/>
      <w:bCs w:val="0"/>
      <w:szCs w:val="24"/>
    </w:rPr>
  </w:style>
  <w:style w:type="character" w:customStyle="1" w:styleId="Textoindependienteprimerasangra2Car">
    <w:name w:val="Texto independiente primera sangría 2 Car"/>
    <w:basedOn w:val="SangradetextonormalCar"/>
    <w:link w:val="Textoindependienteprimerasangra2"/>
    <w:rsid w:val="000E75CC"/>
    <w:rPr>
      <w:rFonts w:ascii="Arial" w:hAnsi="Arial" w:cs="Arial"/>
      <w:b/>
      <w:bCs/>
      <w:sz w:val="22"/>
      <w:lang w:val="es-ES" w:eastAsia="es-ES"/>
    </w:rPr>
  </w:style>
  <w:style w:type="paragraph" w:styleId="Prrafodelista">
    <w:name w:val="List Paragraph"/>
    <w:basedOn w:val="Normal"/>
    <w:link w:val="PrrafodelistaCar"/>
    <w:uiPriority w:val="34"/>
    <w:qFormat/>
    <w:rsid w:val="004F1F48"/>
    <w:pPr>
      <w:ind w:left="708"/>
    </w:pPr>
  </w:style>
  <w:style w:type="character" w:customStyle="1" w:styleId="PrrafodelistaCar">
    <w:name w:val="Párrafo de lista Car"/>
    <w:link w:val="Prrafodelista"/>
    <w:uiPriority w:val="34"/>
    <w:rsid w:val="00904B2F"/>
    <w:rPr>
      <w:rFonts w:ascii="Arial" w:hAnsi="Arial"/>
      <w:sz w:val="22"/>
      <w:szCs w:val="24"/>
      <w:lang w:val="es-ES" w:eastAsia="es-ES"/>
    </w:rPr>
  </w:style>
  <w:style w:type="paragraph" w:styleId="TtulodeTDC">
    <w:name w:val="TOC Heading"/>
    <w:basedOn w:val="Ttulo1"/>
    <w:next w:val="Normal"/>
    <w:uiPriority w:val="39"/>
    <w:semiHidden/>
    <w:unhideWhenUsed/>
    <w:qFormat/>
    <w:rsid w:val="00241C7F"/>
    <w:pPr>
      <w:keepLines/>
      <w:spacing w:before="480" w:line="276" w:lineRule="auto"/>
      <w:ind w:left="0"/>
      <w:jc w:val="left"/>
      <w:outlineLvl w:val="9"/>
    </w:pPr>
    <w:rPr>
      <w:rFonts w:ascii="Cambria" w:hAnsi="Cambria" w:cs="Times New Roman"/>
      <w:color w:val="365F91"/>
      <w:szCs w:val="28"/>
      <w:lang w:val="es-ES" w:eastAsia="en-US"/>
    </w:rPr>
  </w:style>
  <w:style w:type="paragraph" w:customStyle="1" w:styleId="Circularfijo">
    <w:name w:val="Circular_fijo"/>
    <w:rsid w:val="00E471F5"/>
    <w:pPr>
      <w:jc w:val="center"/>
    </w:pPr>
    <w:rPr>
      <w:rFonts w:ascii="Arial" w:eastAsia="MS Mincho" w:hAnsi="Arial"/>
      <w:bCs/>
      <w:sz w:val="16"/>
      <w:lang w:eastAsia="es-ES"/>
    </w:rPr>
  </w:style>
  <w:style w:type="paragraph" w:styleId="Sinespaciado">
    <w:name w:val="No Spacing"/>
    <w:uiPriority w:val="1"/>
    <w:qFormat/>
    <w:rsid w:val="002A6B2D"/>
    <w:rPr>
      <w:rFonts w:ascii="Calibri" w:eastAsia="Calibri" w:hAnsi="Calibri"/>
      <w:sz w:val="22"/>
      <w:szCs w:val="22"/>
      <w:lang w:eastAsia="en-US"/>
    </w:rPr>
  </w:style>
  <w:style w:type="paragraph" w:customStyle="1" w:styleId="xl36">
    <w:name w:val="xl36"/>
    <w:basedOn w:val="Normal"/>
    <w:uiPriority w:val="99"/>
    <w:rsid w:val="00023D64"/>
    <w:pPr>
      <w:shd w:val="clear" w:color="auto" w:fill="FFFF99"/>
      <w:spacing w:before="100" w:beforeAutospacing="1" w:after="100" w:afterAutospacing="1"/>
      <w:ind w:left="1066" w:hanging="357"/>
      <w:jc w:val="center"/>
      <w:textAlignment w:val="top"/>
    </w:pPr>
    <w:rPr>
      <w:rFonts w:eastAsia="Arial Unicode MS" w:cs="Arial"/>
      <w:b/>
      <w:bCs/>
      <w:sz w:val="16"/>
      <w:szCs w:val="16"/>
    </w:rPr>
  </w:style>
  <w:style w:type="character" w:styleId="Refdecomentario">
    <w:name w:val="annotation reference"/>
    <w:basedOn w:val="Fuentedeprrafopredeter"/>
    <w:uiPriority w:val="99"/>
    <w:semiHidden/>
    <w:unhideWhenUsed/>
    <w:rsid w:val="003D0E5D"/>
    <w:rPr>
      <w:sz w:val="16"/>
      <w:szCs w:val="16"/>
    </w:rPr>
  </w:style>
  <w:style w:type="paragraph" w:styleId="Asuntodelcomentario">
    <w:name w:val="annotation subject"/>
    <w:basedOn w:val="Textocomentario"/>
    <w:next w:val="Textocomentario"/>
    <w:link w:val="AsuntodelcomentarioCar"/>
    <w:uiPriority w:val="99"/>
    <w:semiHidden/>
    <w:unhideWhenUsed/>
    <w:rsid w:val="003D0E5D"/>
    <w:pPr>
      <w:autoSpaceDE/>
      <w:autoSpaceDN/>
    </w:pPr>
    <w:rPr>
      <w:rFonts w:cs="Times New Roman"/>
      <w:b/>
      <w:bCs/>
      <w:noProof w:val="0"/>
      <w:sz w:val="20"/>
      <w:lang w:eastAsia="es-ES"/>
    </w:rPr>
  </w:style>
  <w:style w:type="character" w:customStyle="1" w:styleId="AsuntodelcomentarioCar">
    <w:name w:val="Asunto del comentario Car"/>
    <w:basedOn w:val="TextocomentarioCar"/>
    <w:link w:val="Asuntodelcomentario"/>
    <w:rsid w:val="003D0E5D"/>
    <w:rPr>
      <w:rFonts w:ascii="Arial" w:hAnsi="Arial" w:cs="Arial"/>
      <w:noProof/>
      <w:sz w:val="22"/>
      <w:lang w:val="es-ES" w:eastAsia="en-US"/>
    </w:rPr>
  </w:style>
  <w:style w:type="paragraph" w:styleId="Mapadeldocumento">
    <w:name w:val="Document Map"/>
    <w:basedOn w:val="Normal"/>
    <w:link w:val="MapadeldocumentoCar"/>
    <w:uiPriority w:val="99"/>
    <w:semiHidden/>
    <w:unhideWhenUsed/>
    <w:rsid w:val="00620203"/>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620203"/>
    <w:rPr>
      <w:rFonts w:ascii="Tahoma" w:hAnsi="Tahoma" w:cs="Tahoma"/>
      <w:sz w:val="16"/>
      <w:szCs w:val="16"/>
      <w:lang w:val="es-ES" w:eastAsia="es-ES"/>
    </w:rPr>
  </w:style>
  <w:style w:type="paragraph" w:styleId="Textonotaalfinal">
    <w:name w:val="endnote text"/>
    <w:basedOn w:val="Normal"/>
    <w:link w:val="TextonotaalfinalCar"/>
    <w:uiPriority w:val="99"/>
    <w:semiHidden/>
    <w:unhideWhenUsed/>
    <w:rsid w:val="009F7019"/>
    <w:rPr>
      <w:sz w:val="20"/>
      <w:szCs w:val="20"/>
    </w:rPr>
  </w:style>
  <w:style w:type="character" w:customStyle="1" w:styleId="TextonotaalfinalCar">
    <w:name w:val="Texto nota al final Car"/>
    <w:basedOn w:val="Fuentedeprrafopredeter"/>
    <w:link w:val="Textonotaalfinal"/>
    <w:uiPriority w:val="99"/>
    <w:semiHidden/>
    <w:rsid w:val="009F7019"/>
    <w:rPr>
      <w:rFonts w:ascii="Arial" w:hAnsi="Arial"/>
      <w:lang w:val="es-ES" w:eastAsia="es-ES"/>
    </w:rPr>
  </w:style>
  <w:style w:type="character" w:styleId="Refdenotaalfinal">
    <w:name w:val="endnote reference"/>
    <w:basedOn w:val="Fuentedeprrafopredeter"/>
    <w:uiPriority w:val="99"/>
    <w:semiHidden/>
    <w:unhideWhenUsed/>
    <w:rsid w:val="009F7019"/>
    <w:rPr>
      <w:vertAlign w:val="superscript"/>
    </w:rPr>
  </w:style>
  <w:style w:type="paragraph" w:customStyle="1" w:styleId="font5">
    <w:name w:val="font5"/>
    <w:basedOn w:val="Normal"/>
    <w:rsid w:val="000E0FB2"/>
    <w:pPr>
      <w:spacing w:before="100" w:beforeAutospacing="1" w:after="100" w:afterAutospacing="1"/>
      <w:jc w:val="left"/>
    </w:pPr>
    <w:rPr>
      <w:rFonts w:ascii="Calibri" w:hAnsi="Calibri"/>
      <w:color w:val="FF0000"/>
      <w:sz w:val="16"/>
      <w:szCs w:val="16"/>
    </w:rPr>
  </w:style>
  <w:style w:type="paragraph" w:customStyle="1" w:styleId="xl65">
    <w:name w:val="xl65"/>
    <w:basedOn w:val="Normal"/>
    <w:rsid w:val="000E0FB2"/>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sz w:val="16"/>
      <w:szCs w:val="16"/>
    </w:rPr>
  </w:style>
  <w:style w:type="paragraph" w:customStyle="1" w:styleId="xl66">
    <w:name w:val="xl66"/>
    <w:basedOn w:val="Normal"/>
    <w:rsid w:val="000E0FB2"/>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b/>
      <w:bCs/>
      <w:sz w:val="16"/>
      <w:szCs w:val="16"/>
    </w:rPr>
  </w:style>
  <w:style w:type="paragraph" w:customStyle="1" w:styleId="xl67">
    <w:name w:val="xl67"/>
    <w:basedOn w:val="Normal"/>
    <w:rsid w:val="000E0FB2"/>
    <w:pPr>
      <w:spacing w:before="100" w:beforeAutospacing="1" w:after="100" w:afterAutospacing="1"/>
      <w:jc w:val="left"/>
    </w:pPr>
    <w:rPr>
      <w:rFonts w:ascii="Times New Roman" w:hAnsi="Times New Roman"/>
      <w:sz w:val="16"/>
      <w:szCs w:val="16"/>
    </w:rPr>
  </w:style>
  <w:style w:type="paragraph" w:customStyle="1" w:styleId="xl68">
    <w:name w:val="xl68"/>
    <w:basedOn w:val="Normal"/>
    <w:rsid w:val="000E0FB2"/>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16"/>
      <w:szCs w:val="16"/>
    </w:rPr>
  </w:style>
  <w:style w:type="paragraph" w:customStyle="1" w:styleId="xl69">
    <w:name w:val="xl69"/>
    <w:basedOn w:val="Normal"/>
    <w:rsid w:val="000E0FB2"/>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sz w:val="16"/>
      <w:szCs w:val="16"/>
    </w:rPr>
  </w:style>
  <w:style w:type="paragraph" w:customStyle="1" w:styleId="xl70">
    <w:name w:val="xl70"/>
    <w:basedOn w:val="Normal"/>
    <w:rsid w:val="000E0FB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16"/>
      <w:szCs w:val="16"/>
    </w:rPr>
  </w:style>
  <w:style w:type="paragraph" w:customStyle="1" w:styleId="xl71">
    <w:name w:val="xl71"/>
    <w:basedOn w:val="Normal"/>
    <w:rsid w:val="000E0FB2"/>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16"/>
      <w:szCs w:val="16"/>
    </w:rPr>
  </w:style>
  <w:style w:type="paragraph" w:customStyle="1" w:styleId="xl72">
    <w:name w:val="xl72"/>
    <w:basedOn w:val="Normal"/>
    <w:rsid w:val="000E0FB2"/>
    <w:pPr>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16"/>
      <w:szCs w:val="16"/>
    </w:rPr>
  </w:style>
  <w:style w:type="paragraph" w:customStyle="1" w:styleId="xl73">
    <w:name w:val="xl73"/>
    <w:basedOn w:val="Normal"/>
    <w:rsid w:val="000E0FB2"/>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Times New Roman" w:hAnsi="Times New Roman"/>
      <w:sz w:val="16"/>
      <w:szCs w:val="16"/>
    </w:rPr>
  </w:style>
  <w:style w:type="paragraph" w:customStyle="1" w:styleId="xl74">
    <w:name w:val="xl74"/>
    <w:basedOn w:val="Normal"/>
    <w:rsid w:val="000E0FB2"/>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16"/>
      <w:szCs w:val="16"/>
    </w:rPr>
  </w:style>
  <w:style w:type="paragraph" w:customStyle="1" w:styleId="xl75">
    <w:name w:val="xl75"/>
    <w:basedOn w:val="Normal"/>
    <w:rsid w:val="000E0FB2"/>
    <w:pPr>
      <w:pBdr>
        <w:top w:val="single" w:sz="8" w:space="0" w:color="auto"/>
        <w:left w:val="single" w:sz="4" w:space="0" w:color="auto"/>
        <w:bottom w:val="single" w:sz="4" w:space="0" w:color="auto"/>
        <w:right w:val="single" w:sz="4" w:space="0" w:color="auto"/>
      </w:pBdr>
      <w:shd w:val="clear" w:color="000000" w:fill="00B0F0"/>
      <w:spacing w:before="100" w:beforeAutospacing="1" w:after="100" w:afterAutospacing="1"/>
      <w:jc w:val="center"/>
    </w:pPr>
    <w:rPr>
      <w:rFonts w:ascii="Times New Roman" w:hAnsi="Times New Roman"/>
      <w:b/>
      <w:bCs/>
      <w:color w:val="000000"/>
      <w:sz w:val="16"/>
      <w:szCs w:val="16"/>
    </w:rPr>
  </w:style>
  <w:style w:type="paragraph" w:customStyle="1" w:styleId="xl76">
    <w:name w:val="xl76"/>
    <w:basedOn w:val="Normal"/>
    <w:rsid w:val="000E0FB2"/>
    <w:pPr>
      <w:pBdr>
        <w:top w:val="single" w:sz="8" w:space="0" w:color="auto"/>
        <w:left w:val="single" w:sz="4" w:space="0" w:color="auto"/>
        <w:bottom w:val="single" w:sz="4" w:space="0" w:color="auto"/>
        <w:right w:val="single" w:sz="4" w:space="0" w:color="auto"/>
      </w:pBdr>
      <w:shd w:val="clear" w:color="000000" w:fill="FFC000"/>
      <w:spacing w:before="100" w:beforeAutospacing="1" w:after="100" w:afterAutospacing="1"/>
      <w:jc w:val="center"/>
    </w:pPr>
    <w:rPr>
      <w:rFonts w:ascii="Times New Roman" w:hAnsi="Times New Roman"/>
      <w:b/>
      <w:bCs/>
      <w:color w:val="000000"/>
      <w:sz w:val="16"/>
      <w:szCs w:val="16"/>
    </w:rPr>
  </w:style>
  <w:style w:type="paragraph" w:customStyle="1" w:styleId="xl77">
    <w:name w:val="xl77"/>
    <w:basedOn w:val="Normal"/>
    <w:rsid w:val="000E0FB2"/>
    <w:pPr>
      <w:pBdr>
        <w:top w:val="single" w:sz="8" w:space="0" w:color="auto"/>
        <w:left w:val="single" w:sz="4" w:space="0" w:color="auto"/>
        <w:bottom w:val="single" w:sz="4" w:space="0" w:color="auto"/>
        <w:right w:val="single" w:sz="8" w:space="0" w:color="auto"/>
      </w:pBdr>
      <w:shd w:val="clear" w:color="000000" w:fill="FFC000"/>
      <w:spacing w:before="100" w:beforeAutospacing="1" w:after="100" w:afterAutospacing="1"/>
      <w:jc w:val="center"/>
    </w:pPr>
    <w:rPr>
      <w:rFonts w:ascii="Times New Roman" w:hAnsi="Times New Roman"/>
      <w:b/>
      <w:bCs/>
      <w:color w:val="000000"/>
      <w:sz w:val="16"/>
      <w:szCs w:val="16"/>
    </w:rPr>
  </w:style>
  <w:style w:type="paragraph" w:customStyle="1" w:styleId="xl78">
    <w:name w:val="xl78"/>
    <w:basedOn w:val="Normal"/>
    <w:rsid w:val="000E0FB2"/>
    <w:pPr>
      <w:pBdr>
        <w:top w:val="single" w:sz="8"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ascii="Times New Roman" w:hAnsi="Times New Roman"/>
      <w:b/>
      <w:bCs/>
      <w:sz w:val="16"/>
      <w:szCs w:val="16"/>
    </w:rPr>
  </w:style>
  <w:style w:type="paragraph" w:customStyle="1" w:styleId="xl79">
    <w:name w:val="xl79"/>
    <w:basedOn w:val="Normal"/>
    <w:rsid w:val="000E0FB2"/>
    <w:pPr>
      <w:pBdr>
        <w:top w:val="single" w:sz="8"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ascii="Times New Roman" w:hAnsi="Times New Roman"/>
      <w:b/>
      <w:bCs/>
      <w:sz w:val="16"/>
      <w:szCs w:val="16"/>
    </w:rPr>
  </w:style>
  <w:style w:type="paragraph" w:customStyle="1" w:styleId="xl80">
    <w:name w:val="xl80"/>
    <w:basedOn w:val="Normal"/>
    <w:rsid w:val="000E0FB2"/>
    <w:pPr>
      <w:pBdr>
        <w:top w:val="single" w:sz="8" w:space="0" w:color="auto"/>
        <w:left w:val="single" w:sz="4" w:space="0" w:color="auto"/>
        <w:bottom w:val="single" w:sz="4" w:space="0" w:color="auto"/>
        <w:right w:val="single" w:sz="4" w:space="0" w:color="auto"/>
      </w:pBdr>
      <w:shd w:val="clear" w:color="000000" w:fill="E6B9B8"/>
      <w:spacing w:before="100" w:beforeAutospacing="1" w:after="100" w:afterAutospacing="1"/>
      <w:jc w:val="center"/>
    </w:pPr>
    <w:rPr>
      <w:rFonts w:ascii="Times New Roman" w:hAnsi="Times New Roman"/>
      <w:b/>
      <w:bCs/>
      <w:color w:val="000000"/>
      <w:sz w:val="16"/>
      <w:szCs w:val="16"/>
    </w:rPr>
  </w:style>
  <w:style w:type="paragraph" w:customStyle="1" w:styleId="xl81">
    <w:name w:val="xl81"/>
    <w:basedOn w:val="Normal"/>
    <w:rsid w:val="000E0FB2"/>
    <w:pPr>
      <w:pBdr>
        <w:top w:val="single" w:sz="8" w:space="0" w:color="auto"/>
        <w:left w:val="single" w:sz="4" w:space="0" w:color="auto"/>
        <w:bottom w:val="single" w:sz="4" w:space="0" w:color="auto"/>
        <w:right w:val="single" w:sz="4" w:space="0" w:color="auto"/>
      </w:pBdr>
      <w:shd w:val="clear" w:color="000000" w:fill="B2A1C7"/>
      <w:spacing w:before="100" w:beforeAutospacing="1" w:after="100" w:afterAutospacing="1"/>
      <w:jc w:val="center"/>
    </w:pPr>
    <w:rPr>
      <w:rFonts w:ascii="Times New Roman" w:hAnsi="Times New Roman"/>
      <w:b/>
      <w:bCs/>
      <w:color w:val="000000"/>
      <w:sz w:val="16"/>
      <w:szCs w:val="16"/>
    </w:rPr>
  </w:style>
  <w:style w:type="paragraph" w:customStyle="1" w:styleId="xl82">
    <w:name w:val="xl82"/>
    <w:basedOn w:val="Normal"/>
    <w:rsid w:val="000E0FB2"/>
    <w:pPr>
      <w:pBdr>
        <w:top w:val="single" w:sz="8"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Times New Roman" w:hAnsi="Times New Roman"/>
      <w:b/>
      <w:bCs/>
      <w:color w:val="000000"/>
      <w:sz w:val="16"/>
      <w:szCs w:val="16"/>
    </w:rPr>
  </w:style>
  <w:style w:type="paragraph" w:customStyle="1" w:styleId="xl83">
    <w:name w:val="xl83"/>
    <w:basedOn w:val="Normal"/>
    <w:rsid w:val="000E0FB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Times New Roman" w:hAnsi="Times New Roman"/>
      <w:sz w:val="16"/>
      <w:szCs w:val="16"/>
    </w:rPr>
  </w:style>
  <w:style w:type="paragraph" w:customStyle="1" w:styleId="font6">
    <w:name w:val="font6"/>
    <w:basedOn w:val="Normal"/>
    <w:rsid w:val="00EF1DAF"/>
    <w:pPr>
      <w:spacing w:before="100" w:beforeAutospacing="1" w:after="100" w:afterAutospacing="1"/>
      <w:jc w:val="left"/>
    </w:pPr>
    <w:rPr>
      <w:rFonts w:ascii="Calibri" w:hAnsi="Calibri"/>
      <w:b/>
      <w:bCs/>
      <w:color w:val="000000"/>
      <w:sz w:val="16"/>
      <w:szCs w:val="16"/>
    </w:rPr>
  </w:style>
  <w:style w:type="paragraph" w:customStyle="1" w:styleId="font7">
    <w:name w:val="font7"/>
    <w:basedOn w:val="Normal"/>
    <w:rsid w:val="00EF1DAF"/>
    <w:pPr>
      <w:spacing w:before="100" w:beforeAutospacing="1" w:after="100" w:afterAutospacing="1"/>
      <w:jc w:val="left"/>
    </w:pPr>
    <w:rPr>
      <w:rFonts w:ascii="Tahoma" w:hAnsi="Tahoma" w:cs="Tahoma"/>
      <w:color w:val="000000"/>
      <w:sz w:val="18"/>
      <w:szCs w:val="18"/>
    </w:rPr>
  </w:style>
  <w:style w:type="paragraph" w:customStyle="1" w:styleId="font8">
    <w:name w:val="font8"/>
    <w:basedOn w:val="Normal"/>
    <w:rsid w:val="00EF1DAF"/>
    <w:pPr>
      <w:spacing w:before="100" w:beforeAutospacing="1" w:after="100" w:afterAutospacing="1"/>
      <w:jc w:val="left"/>
    </w:pPr>
    <w:rPr>
      <w:rFonts w:ascii="Tahoma" w:hAnsi="Tahoma" w:cs="Tahoma"/>
      <w:b/>
      <w:bCs/>
      <w:color w:val="000000"/>
      <w:sz w:val="18"/>
      <w:szCs w:val="18"/>
    </w:rPr>
  </w:style>
  <w:style w:type="paragraph" w:customStyle="1" w:styleId="xl84">
    <w:name w:val="xl84"/>
    <w:basedOn w:val="Normal"/>
    <w:rsid w:val="008A11FC"/>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sz w:val="16"/>
      <w:szCs w:val="16"/>
    </w:rPr>
  </w:style>
  <w:style w:type="paragraph" w:customStyle="1" w:styleId="xl85">
    <w:name w:val="xl85"/>
    <w:basedOn w:val="Normal"/>
    <w:rsid w:val="008A11FC"/>
    <w:pPr>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16"/>
      <w:szCs w:val="16"/>
    </w:rPr>
  </w:style>
  <w:style w:type="paragraph" w:customStyle="1" w:styleId="xl86">
    <w:name w:val="xl86"/>
    <w:basedOn w:val="Normal"/>
    <w:rsid w:val="008A11FC"/>
    <w:pPr>
      <w:pBdr>
        <w:top w:val="single" w:sz="8" w:space="0" w:color="auto"/>
        <w:left w:val="single" w:sz="4" w:space="0" w:color="auto"/>
        <w:bottom w:val="single" w:sz="4" w:space="0" w:color="auto"/>
      </w:pBdr>
      <w:spacing w:before="100" w:beforeAutospacing="1" w:after="100" w:afterAutospacing="1"/>
      <w:jc w:val="left"/>
    </w:pPr>
    <w:rPr>
      <w:rFonts w:ascii="Times New Roman" w:hAnsi="Times New Roman"/>
      <w:sz w:val="16"/>
      <w:szCs w:val="16"/>
    </w:rPr>
  </w:style>
  <w:style w:type="paragraph" w:customStyle="1" w:styleId="xl87">
    <w:name w:val="xl87"/>
    <w:basedOn w:val="Normal"/>
    <w:rsid w:val="008A11FC"/>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88">
    <w:name w:val="xl88"/>
    <w:basedOn w:val="Normal"/>
    <w:rsid w:val="008A11FC"/>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16"/>
      <w:szCs w:val="16"/>
    </w:rPr>
  </w:style>
  <w:style w:type="paragraph" w:customStyle="1" w:styleId="xl89">
    <w:name w:val="xl89"/>
    <w:basedOn w:val="Normal"/>
    <w:rsid w:val="008A11FC"/>
    <w:pPr>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ascii="Times New Roman" w:hAnsi="Times New Roman"/>
      <w:sz w:val="16"/>
      <w:szCs w:val="16"/>
    </w:rPr>
  </w:style>
  <w:style w:type="paragraph" w:customStyle="1" w:styleId="xl90">
    <w:name w:val="xl90"/>
    <w:basedOn w:val="Normal"/>
    <w:rsid w:val="008A11FC"/>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Times New Roman" w:hAnsi="Times New Roman"/>
      <w:sz w:val="16"/>
      <w:szCs w:val="16"/>
    </w:rPr>
  </w:style>
  <w:style w:type="paragraph" w:customStyle="1" w:styleId="xl91">
    <w:name w:val="xl91"/>
    <w:basedOn w:val="Normal"/>
    <w:rsid w:val="008A11FC"/>
    <w:pPr>
      <w:pBdr>
        <w:top w:val="single" w:sz="4" w:space="0" w:color="auto"/>
        <w:left w:val="single" w:sz="4" w:space="0" w:color="auto"/>
        <w:bottom w:val="single" w:sz="8" w:space="0" w:color="auto"/>
      </w:pBdr>
      <w:spacing w:before="100" w:beforeAutospacing="1" w:after="100" w:afterAutospacing="1"/>
      <w:jc w:val="center"/>
    </w:pPr>
    <w:rPr>
      <w:rFonts w:ascii="Times New Roman" w:hAnsi="Times New Roman"/>
      <w:sz w:val="16"/>
      <w:szCs w:val="16"/>
    </w:rPr>
  </w:style>
  <w:style w:type="paragraph" w:customStyle="1" w:styleId="xl92">
    <w:name w:val="xl92"/>
    <w:basedOn w:val="Normal"/>
    <w:rsid w:val="008A11FC"/>
    <w:pPr>
      <w:pBdr>
        <w:top w:val="single" w:sz="4" w:space="0" w:color="auto"/>
        <w:left w:val="single" w:sz="8" w:space="0" w:color="auto"/>
        <w:bottom w:val="single" w:sz="4" w:space="0" w:color="auto"/>
        <w:right w:val="single" w:sz="4" w:space="0" w:color="auto"/>
      </w:pBdr>
      <w:shd w:val="clear" w:color="000000" w:fill="DDD9C3"/>
      <w:spacing w:before="100" w:beforeAutospacing="1" w:after="100" w:afterAutospacing="1"/>
      <w:jc w:val="center"/>
    </w:pPr>
    <w:rPr>
      <w:rFonts w:ascii="Times New Roman" w:hAnsi="Times New Roman"/>
      <w:sz w:val="16"/>
      <w:szCs w:val="16"/>
    </w:rPr>
  </w:style>
  <w:style w:type="paragraph" w:customStyle="1" w:styleId="xl93">
    <w:name w:val="xl93"/>
    <w:basedOn w:val="Normal"/>
    <w:rsid w:val="008A11FC"/>
    <w:pPr>
      <w:pBdr>
        <w:top w:val="single" w:sz="4" w:space="0" w:color="auto"/>
        <w:left w:val="single" w:sz="4" w:space="0" w:color="auto"/>
        <w:bottom w:val="single" w:sz="4" w:space="0" w:color="auto"/>
        <w:right w:val="single" w:sz="8" w:space="0" w:color="auto"/>
      </w:pBdr>
      <w:shd w:val="clear" w:color="000000" w:fill="DDD9C3"/>
      <w:spacing w:before="100" w:beforeAutospacing="1" w:after="100" w:afterAutospacing="1"/>
      <w:jc w:val="center"/>
    </w:pPr>
    <w:rPr>
      <w:rFonts w:ascii="Times New Roman" w:hAnsi="Times New Roman"/>
      <w:sz w:val="16"/>
      <w:szCs w:val="16"/>
    </w:rPr>
  </w:style>
  <w:style w:type="paragraph" w:customStyle="1" w:styleId="xl94">
    <w:name w:val="xl94"/>
    <w:basedOn w:val="Normal"/>
    <w:rsid w:val="008A11FC"/>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Times New Roman" w:hAnsi="Times New Roman"/>
      <w:sz w:val="16"/>
      <w:szCs w:val="16"/>
    </w:rPr>
  </w:style>
  <w:style w:type="paragraph" w:customStyle="1" w:styleId="xl95">
    <w:name w:val="xl95"/>
    <w:basedOn w:val="Normal"/>
    <w:rsid w:val="008A11FC"/>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Times New Roman" w:hAnsi="Times New Roman"/>
      <w:sz w:val="16"/>
      <w:szCs w:val="16"/>
    </w:rPr>
  </w:style>
  <w:style w:type="paragraph" w:customStyle="1" w:styleId="xl96">
    <w:name w:val="xl96"/>
    <w:basedOn w:val="Normal"/>
    <w:rsid w:val="008A11FC"/>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Times New Roman" w:hAnsi="Times New Roman"/>
      <w:sz w:val="16"/>
      <w:szCs w:val="16"/>
    </w:rPr>
  </w:style>
  <w:style w:type="paragraph" w:customStyle="1" w:styleId="xl97">
    <w:name w:val="xl97"/>
    <w:basedOn w:val="Normal"/>
    <w:rsid w:val="008A11FC"/>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Times New Roman" w:hAnsi="Times New Roman"/>
      <w:sz w:val="16"/>
      <w:szCs w:val="16"/>
    </w:rPr>
  </w:style>
  <w:style w:type="paragraph" w:customStyle="1" w:styleId="xl98">
    <w:name w:val="xl98"/>
    <w:basedOn w:val="Normal"/>
    <w:rsid w:val="008A11FC"/>
    <w:pPr>
      <w:pBdr>
        <w:top w:val="single" w:sz="4" w:space="0" w:color="auto"/>
        <w:left w:val="single" w:sz="8" w:space="0" w:color="auto"/>
        <w:bottom w:val="single" w:sz="4" w:space="0" w:color="auto"/>
        <w:right w:val="single" w:sz="4" w:space="0" w:color="auto"/>
      </w:pBdr>
      <w:shd w:val="clear" w:color="000000" w:fill="DDD9C3"/>
      <w:spacing w:before="100" w:beforeAutospacing="1" w:after="100" w:afterAutospacing="1"/>
      <w:jc w:val="center"/>
    </w:pPr>
    <w:rPr>
      <w:rFonts w:ascii="Times New Roman" w:hAnsi="Times New Roman"/>
      <w:sz w:val="16"/>
      <w:szCs w:val="16"/>
    </w:rPr>
  </w:style>
  <w:style w:type="paragraph" w:customStyle="1" w:styleId="xl99">
    <w:name w:val="xl99"/>
    <w:basedOn w:val="Normal"/>
    <w:rsid w:val="008A11FC"/>
    <w:pPr>
      <w:pBdr>
        <w:top w:val="single" w:sz="4" w:space="0" w:color="auto"/>
        <w:left w:val="single" w:sz="4" w:space="0" w:color="auto"/>
        <w:bottom w:val="single" w:sz="4" w:space="0" w:color="auto"/>
        <w:right w:val="single" w:sz="8" w:space="0" w:color="auto"/>
      </w:pBdr>
      <w:shd w:val="clear" w:color="000000" w:fill="DDD9C3"/>
      <w:spacing w:before="100" w:beforeAutospacing="1" w:after="100" w:afterAutospacing="1"/>
      <w:jc w:val="center"/>
    </w:pPr>
    <w:rPr>
      <w:rFonts w:ascii="Times New Roman" w:hAnsi="Times New Roman"/>
      <w:sz w:val="16"/>
      <w:szCs w:val="16"/>
    </w:rPr>
  </w:style>
  <w:style w:type="paragraph" w:customStyle="1" w:styleId="xl100">
    <w:name w:val="xl100"/>
    <w:basedOn w:val="Normal"/>
    <w:rsid w:val="000334C1"/>
    <w:pPr>
      <w:pBdr>
        <w:top w:val="single" w:sz="8" w:space="0" w:color="auto"/>
        <w:bottom w:val="single" w:sz="4" w:space="0" w:color="auto"/>
      </w:pBdr>
      <w:spacing w:before="100" w:beforeAutospacing="1" w:after="100" w:afterAutospacing="1"/>
      <w:jc w:val="left"/>
    </w:pPr>
    <w:rPr>
      <w:rFonts w:ascii="Times New Roman" w:hAnsi="Times New Roman"/>
      <w:sz w:val="24"/>
    </w:rPr>
  </w:style>
  <w:style w:type="paragraph" w:customStyle="1" w:styleId="xl101">
    <w:name w:val="xl101"/>
    <w:basedOn w:val="Normal"/>
    <w:rsid w:val="000334C1"/>
    <w:pPr>
      <w:pBdr>
        <w:top w:val="single" w:sz="4" w:space="0" w:color="auto"/>
        <w:left w:val="single" w:sz="4" w:space="0" w:color="auto"/>
        <w:bottom w:val="single" w:sz="4" w:space="0" w:color="auto"/>
      </w:pBdr>
      <w:spacing w:before="100" w:beforeAutospacing="1" w:after="100" w:afterAutospacing="1"/>
      <w:jc w:val="left"/>
      <w:textAlignment w:val="center"/>
    </w:pPr>
    <w:rPr>
      <w:rFonts w:ascii="Times New Roman" w:hAnsi="Times New Roman"/>
      <w:sz w:val="16"/>
      <w:szCs w:val="16"/>
    </w:rPr>
  </w:style>
  <w:style w:type="paragraph" w:customStyle="1" w:styleId="xl102">
    <w:name w:val="xl102"/>
    <w:basedOn w:val="Normal"/>
    <w:rsid w:val="000334C1"/>
    <w:pPr>
      <w:pBdr>
        <w:top w:val="single" w:sz="4" w:space="0" w:color="auto"/>
        <w:left w:val="single" w:sz="4" w:space="0" w:color="auto"/>
        <w:bottom w:val="single" w:sz="4" w:space="0" w:color="auto"/>
      </w:pBdr>
      <w:shd w:val="clear" w:color="000000" w:fill="DDD9C3"/>
      <w:spacing w:before="100" w:beforeAutospacing="1" w:after="100" w:afterAutospacing="1"/>
      <w:jc w:val="center"/>
    </w:pPr>
    <w:rPr>
      <w:rFonts w:ascii="Times New Roman" w:hAnsi="Times New Roman"/>
      <w:sz w:val="16"/>
      <w:szCs w:val="16"/>
    </w:rPr>
  </w:style>
  <w:style w:type="paragraph" w:customStyle="1" w:styleId="xl103">
    <w:name w:val="xl103"/>
    <w:basedOn w:val="Normal"/>
    <w:rsid w:val="000334C1"/>
    <w:pPr>
      <w:pBdr>
        <w:top w:val="single" w:sz="4" w:space="0" w:color="auto"/>
        <w:left w:val="single" w:sz="4" w:space="0" w:color="auto"/>
        <w:bottom w:val="single" w:sz="4" w:space="0" w:color="auto"/>
      </w:pBdr>
      <w:shd w:val="clear" w:color="000000" w:fill="DDD9C3"/>
      <w:spacing w:before="100" w:beforeAutospacing="1" w:after="100" w:afterAutospacing="1"/>
      <w:jc w:val="center"/>
    </w:pPr>
    <w:rPr>
      <w:rFonts w:ascii="Times New Roman" w:hAnsi="Times New Roman"/>
      <w:sz w:val="16"/>
      <w:szCs w:val="16"/>
    </w:rPr>
  </w:style>
  <w:style w:type="paragraph" w:customStyle="1" w:styleId="xl104">
    <w:name w:val="xl104"/>
    <w:basedOn w:val="Normal"/>
    <w:rsid w:val="000334C1"/>
    <w:pPr>
      <w:pBdr>
        <w:top w:val="single" w:sz="8" w:space="0" w:color="auto"/>
        <w:left w:val="single" w:sz="8" w:space="0" w:color="auto"/>
        <w:bottom w:val="single" w:sz="8" w:space="0" w:color="auto"/>
        <w:right w:val="single" w:sz="4" w:space="0" w:color="auto"/>
      </w:pBdr>
      <w:spacing w:before="100" w:beforeAutospacing="1" w:after="100" w:afterAutospacing="1"/>
      <w:jc w:val="center"/>
    </w:pPr>
    <w:rPr>
      <w:rFonts w:ascii="Times New Roman" w:hAnsi="Times New Roman"/>
      <w:b/>
      <w:bCs/>
      <w:sz w:val="16"/>
      <w:szCs w:val="16"/>
    </w:rPr>
  </w:style>
  <w:style w:type="paragraph" w:customStyle="1" w:styleId="xl105">
    <w:name w:val="xl105"/>
    <w:basedOn w:val="Normal"/>
    <w:rsid w:val="000334C1"/>
    <w:pPr>
      <w:pBdr>
        <w:top w:val="single" w:sz="8" w:space="0" w:color="auto"/>
        <w:left w:val="single" w:sz="4" w:space="0" w:color="auto"/>
        <w:bottom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106">
    <w:name w:val="xl106"/>
    <w:basedOn w:val="Normal"/>
    <w:rsid w:val="000334C1"/>
    <w:pPr>
      <w:pBdr>
        <w:top w:val="single" w:sz="8" w:space="0" w:color="auto"/>
        <w:left w:val="single" w:sz="4" w:space="0" w:color="auto"/>
        <w:bottom w:val="single" w:sz="8"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107">
    <w:name w:val="xl107"/>
    <w:basedOn w:val="Normal"/>
    <w:rsid w:val="000334C1"/>
    <w:pPr>
      <w:pBdr>
        <w:top w:val="single" w:sz="8"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16"/>
      <w:szCs w:val="16"/>
    </w:rPr>
  </w:style>
  <w:style w:type="paragraph" w:customStyle="1" w:styleId="xl108">
    <w:name w:val="xl108"/>
    <w:basedOn w:val="Normal"/>
    <w:rsid w:val="000334C1"/>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Times New Roman" w:hAnsi="Times New Roman"/>
      <w:sz w:val="16"/>
      <w:szCs w:val="16"/>
    </w:rPr>
  </w:style>
  <w:style w:type="paragraph" w:customStyle="1" w:styleId="xl63">
    <w:name w:val="xl63"/>
    <w:basedOn w:val="Normal"/>
    <w:rsid w:val="00B00409"/>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sz w:val="16"/>
      <w:szCs w:val="16"/>
    </w:rPr>
  </w:style>
  <w:style w:type="paragraph" w:customStyle="1" w:styleId="xl64">
    <w:name w:val="xl64"/>
    <w:basedOn w:val="Normal"/>
    <w:rsid w:val="00B00409"/>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16"/>
      <w:szCs w:val="16"/>
    </w:rPr>
  </w:style>
  <w:style w:type="character" w:customStyle="1" w:styleId="PiedepginaCar">
    <w:name w:val="Pie de página Car"/>
    <w:basedOn w:val="Fuentedeprrafopredeter"/>
    <w:link w:val="Piedepgina"/>
    <w:uiPriority w:val="99"/>
    <w:rsid w:val="00E337A5"/>
    <w:rPr>
      <w:rFonts w:ascii="Arial" w:hAnsi="Arial" w:cs="Arial"/>
      <w:szCs w:val="24"/>
      <w:lang w:eastAsia="es-ES"/>
    </w:rPr>
  </w:style>
  <w:style w:type="paragraph" w:styleId="Revisin">
    <w:name w:val="Revision"/>
    <w:hidden/>
    <w:uiPriority w:val="99"/>
    <w:semiHidden/>
    <w:rsid w:val="00CC4D2A"/>
    <w:rPr>
      <w:rFonts w:ascii="Arial" w:hAnsi="Arial"/>
      <w:sz w:val="22"/>
      <w:szCs w:val="24"/>
      <w:lang w:val="es-ES" w:eastAsia="es-ES"/>
    </w:rPr>
  </w:style>
  <w:style w:type="paragraph" w:customStyle="1" w:styleId="xl109">
    <w:name w:val="xl109"/>
    <w:basedOn w:val="Normal"/>
    <w:rsid w:val="00D74F2D"/>
    <w:pPr>
      <w:pBdr>
        <w:top w:val="single" w:sz="4" w:space="0" w:color="auto"/>
        <w:left w:val="single" w:sz="4" w:space="0" w:color="auto"/>
        <w:right w:val="single" w:sz="8" w:space="0" w:color="auto"/>
      </w:pBdr>
      <w:spacing w:before="100" w:beforeAutospacing="1" w:after="100" w:afterAutospacing="1"/>
      <w:jc w:val="center"/>
      <w:textAlignment w:val="center"/>
    </w:pPr>
    <w:rPr>
      <w:rFonts w:ascii="Times New Roman" w:hAnsi="Times New Roman"/>
      <w:sz w:val="16"/>
      <w:szCs w:val="16"/>
      <w:lang w:val="es-PE" w:eastAsia="es-PE"/>
    </w:rPr>
  </w:style>
  <w:style w:type="paragraph" w:customStyle="1" w:styleId="xl110">
    <w:name w:val="xl110"/>
    <w:basedOn w:val="Normal"/>
    <w:rsid w:val="00D74F2D"/>
    <w:pPr>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ascii="Times New Roman" w:hAnsi="Times New Roman"/>
      <w:sz w:val="16"/>
      <w:szCs w:val="16"/>
      <w:lang w:val="es-PE" w:eastAsia="es-PE"/>
    </w:rPr>
  </w:style>
  <w:style w:type="paragraph" w:customStyle="1" w:styleId="xl111">
    <w:name w:val="xl111"/>
    <w:basedOn w:val="Normal"/>
    <w:rsid w:val="00D74F2D"/>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16"/>
      <w:szCs w:val="16"/>
      <w:lang w:val="es-PE" w:eastAsia="es-PE"/>
    </w:rPr>
  </w:style>
  <w:style w:type="paragraph" w:customStyle="1" w:styleId="xl112">
    <w:name w:val="xl112"/>
    <w:basedOn w:val="Normal"/>
    <w:rsid w:val="00D74F2D"/>
    <w:pPr>
      <w:pBdr>
        <w:left w:val="single" w:sz="4" w:space="0" w:color="auto"/>
        <w:bottom w:val="single" w:sz="4" w:space="0" w:color="auto"/>
        <w:right w:val="single" w:sz="4" w:space="0" w:color="auto"/>
      </w:pBdr>
      <w:shd w:val="clear" w:color="000000" w:fill="C5D9F1"/>
      <w:spacing w:before="100" w:beforeAutospacing="1" w:after="100" w:afterAutospacing="1"/>
      <w:jc w:val="left"/>
      <w:textAlignment w:val="center"/>
    </w:pPr>
    <w:rPr>
      <w:rFonts w:ascii="Times New Roman" w:hAnsi="Times New Roman"/>
      <w:sz w:val="16"/>
      <w:szCs w:val="16"/>
      <w:lang w:val="es-PE" w:eastAsia="es-PE"/>
    </w:rPr>
  </w:style>
  <w:style w:type="paragraph" w:customStyle="1" w:styleId="xl113">
    <w:name w:val="xl113"/>
    <w:basedOn w:val="Normal"/>
    <w:rsid w:val="00D74F2D"/>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left"/>
      <w:textAlignment w:val="center"/>
    </w:pPr>
    <w:rPr>
      <w:rFonts w:ascii="Times New Roman" w:hAnsi="Times New Roman"/>
      <w:sz w:val="16"/>
      <w:szCs w:val="16"/>
      <w:lang w:val="es-PE" w:eastAsia="es-PE"/>
    </w:rPr>
  </w:style>
  <w:style w:type="paragraph" w:customStyle="1" w:styleId="xl114">
    <w:name w:val="xl114"/>
    <w:basedOn w:val="Normal"/>
    <w:rsid w:val="00832E2A"/>
    <w:pPr>
      <w:pBdr>
        <w:bottom w:val="single" w:sz="8" w:space="0" w:color="auto"/>
      </w:pBdr>
      <w:shd w:val="clear" w:color="000000" w:fill="B8CCE4"/>
      <w:spacing w:before="100" w:beforeAutospacing="1" w:after="100" w:afterAutospacing="1"/>
      <w:jc w:val="center"/>
    </w:pPr>
    <w:rPr>
      <w:rFonts w:ascii="Times New Roman" w:hAnsi="Times New Roman"/>
      <w:b/>
      <w:bCs/>
      <w:sz w:val="16"/>
      <w:szCs w:val="16"/>
      <w:lang w:val="es-PE" w:eastAsia="es-PE"/>
    </w:rPr>
  </w:style>
  <w:style w:type="paragraph" w:customStyle="1" w:styleId="xl115">
    <w:name w:val="xl115"/>
    <w:basedOn w:val="Normal"/>
    <w:rsid w:val="00832E2A"/>
    <w:pPr>
      <w:pBdr>
        <w:bottom w:val="single" w:sz="8" w:space="0" w:color="auto"/>
        <w:right w:val="single" w:sz="8" w:space="0" w:color="auto"/>
      </w:pBdr>
      <w:shd w:val="clear" w:color="000000" w:fill="B8CCE4"/>
      <w:spacing w:before="100" w:beforeAutospacing="1" w:after="100" w:afterAutospacing="1"/>
      <w:jc w:val="center"/>
    </w:pPr>
    <w:rPr>
      <w:rFonts w:ascii="Times New Roman" w:hAnsi="Times New Roman"/>
      <w:b/>
      <w:bCs/>
      <w:sz w:val="16"/>
      <w:szCs w:val="16"/>
      <w:lang w:val="es-PE"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2210">
      <w:bodyDiv w:val="1"/>
      <w:marLeft w:val="0"/>
      <w:marRight w:val="0"/>
      <w:marTop w:val="0"/>
      <w:marBottom w:val="0"/>
      <w:divBdr>
        <w:top w:val="none" w:sz="0" w:space="0" w:color="auto"/>
        <w:left w:val="none" w:sz="0" w:space="0" w:color="auto"/>
        <w:bottom w:val="none" w:sz="0" w:space="0" w:color="auto"/>
        <w:right w:val="none" w:sz="0" w:space="0" w:color="auto"/>
      </w:divBdr>
    </w:div>
    <w:div w:id="9992741">
      <w:bodyDiv w:val="1"/>
      <w:marLeft w:val="0"/>
      <w:marRight w:val="0"/>
      <w:marTop w:val="0"/>
      <w:marBottom w:val="0"/>
      <w:divBdr>
        <w:top w:val="none" w:sz="0" w:space="0" w:color="auto"/>
        <w:left w:val="none" w:sz="0" w:space="0" w:color="auto"/>
        <w:bottom w:val="none" w:sz="0" w:space="0" w:color="auto"/>
        <w:right w:val="none" w:sz="0" w:space="0" w:color="auto"/>
      </w:divBdr>
    </w:div>
    <w:div w:id="18941806">
      <w:bodyDiv w:val="1"/>
      <w:marLeft w:val="0"/>
      <w:marRight w:val="0"/>
      <w:marTop w:val="0"/>
      <w:marBottom w:val="0"/>
      <w:divBdr>
        <w:top w:val="none" w:sz="0" w:space="0" w:color="auto"/>
        <w:left w:val="none" w:sz="0" w:space="0" w:color="auto"/>
        <w:bottom w:val="none" w:sz="0" w:space="0" w:color="auto"/>
        <w:right w:val="none" w:sz="0" w:space="0" w:color="auto"/>
      </w:divBdr>
    </w:div>
    <w:div w:id="21633473">
      <w:bodyDiv w:val="1"/>
      <w:marLeft w:val="0"/>
      <w:marRight w:val="0"/>
      <w:marTop w:val="0"/>
      <w:marBottom w:val="0"/>
      <w:divBdr>
        <w:top w:val="none" w:sz="0" w:space="0" w:color="auto"/>
        <w:left w:val="none" w:sz="0" w:space="0" w:color="auto"/>
        <w:bottom w:val="none" w:sz="0" w:space="0" w:color="auto"/>
        <w:right w:val="none" w:sz="0" w:space="0" w:color="auto"/>
      </w:divBdr>
    </w:div>
    <w:div w:id="22169320">
      <w:bodyDiv w:val="1"/>
      <w:marLeft w:val="0"/>
      <w:marRight w:val="0"/>
      <w:marTop w:val="0"/>
      <w:marBottom w:val="0"/>
      <w:divBdr>
        <w:top w:val="none" w:sz="0" w:space="0" w:color="auto"/>
        <w:left w:val="none" w:sz="0" w:space="0" w:color="auto"/>
        <w:bottom w:val="none" w:sz="0" w:space="0" w:color="auto"/>
        <w:right w:val="none" w:sz="0" w:space="0" w:color="auto"/>
      </w:divBdr>
    </w:div>
    <w:div w:id="53967538">
      <w:bodyDiv w:val="1"/>
      <w:marLeft w:val="0"/>
      <w:marRight w:val="0"/>
      <w:marTop w:val="0"/>
      <w:marBottom w:val="0"/>
      <w:divBdr>
        <w:top w:val="none" w:sz="0" w:space="0" w:color="auto"/>
        <w:left w:val="none" w:sz="0" w:space="0" w:color="auto"/>
        <w:bottom w:val="none" w:sz="0" w:space="0" w:color="auto"/>
        <w:right w:val="none" w:sz="0" w:space="0" w:color="auto"/>
      </w:divBdr>
    </w:div>
    <w:div w:id="76876272">
      <w:bodyDiv w:val="1"/>
      <w:marLeft w:val="0"/>
      <w:marRight w:val="0"/>
      <w:marTop w:val="0"/>
      <w:marBottom w:val="0"/>
      <w:divBdr>
        <w:top w:val="none" w:sz="0" w:space="0" w:color="auto"/>
        <w:left w:val="none" w:sz="0" w:space="0" w:color="auto"/>
        <w:bottom w:val="none" w:sz="0" w:space="0" w:color="auto"/>
        <w:right w:val="none" w:sz="0" w:space="0" w:color="auto"/>
      </w:divBdr>
    </w:div>
    <w:div w:id="78061763">
      <w:bodyDiv w:val="1"/>
      <w:marLeft w:val="0"/>
      <w:marRight w:val="0"/>
      <w:marTop w:val="0"/>
      <w:marBottom w:val="0"/>
      <w:divBdr>
        <w:top w:val="none" w:sz="0" w:space="0" w:color="auto"/>
        <w:left w:val="none" w:sz="0" w:space="0" w:color="auto"/>
        <w:bottom w:val="none" w:sz="0" w:space="0" w:color="auto"/>
        <w:right w:val="none" w:sz="0" w:space="0" w:color="auto"/>
      </w:divBdr>
    </w:div>
    <w:div w:id="86850690">
      <w:bodyDiv w:val="1"/>
      <w:marLeft w:val="0"/>
      <w:marRight w:val="0"/>
      <w:marTop w:val="0"/>
      <w:marBottom w:val="0"/>
      <w:divBdr>
        <w:top w:val="none" w:sz="0" w:space="0" w:color="auto"/>
        <w:left w:val="none" w:sz="0" w:space="0" w:color="auto"/>
        <w:bottom w:val="none" w:sz="0" w:space="0" w:color="auto"/>
        <w:right w:val="none" w:sz="0" w:space="0" w:color="auto"/>
      </w:divBdr>
    </w:div>
    <w:div w:id="94861324">
      <w:bodyDiv w:val="1"/>
      <w:marLeft w:val="0"/>
      <w:marRight w:val="0"/>
      <w:marTop w:val="0"/>
      <w:marBottom w:val="0"/>
      <w:divBdr>
        <w:top w:val="none" w:sz="0" w:space="0" w:color="auto"/>
        <w:left w:val="none" w:sz="0" w:space="0" w:color="auto"/>
        <w:bottom w:val="none" w:sz="0" w:space="0" w:color="auto"/>
        <w:right w:val="none" w:sz="0" w:space="0" w:color="auto"/>
      </w:divBdr>
    </w:div>
    <w:div w:id="105661468">
      <w:bodyDiv w:val="1"/>
      <w:marLeft w:val="0"/>
      <w:marRight w:val="0"/>
      <w:marTop w:val="0"/>
      <w:marBottom w:val="0"/>
      <w:divBdr>
        <w:top w:val="none" w:sz="0" w:space="0" w:color="auto"/>
        <w:left w:val="none" w:sz="0" w:space="0" w:color="auto"/>
        <w:bottom w:val="none" w:sz="0" w:space="0" w:color="auto"/>
        <w:right w:val="none" w:sz="0" w:space="0" w:color="auto"/>
      </w:divBdr>
    </w:div>
    <w:div w:id="119499251">
      <w:bodyDiv w:val="1"/>
      <w:marLeft w:val="0"/>
      <w:marRight w:val="0"/>
      <w:marTop w:val="0"/>
      <w:marBottom w:val="0"/>
      <w:divBdr>
        <w:top w:val="none" w:sz="0" w:space="0" w:color="auto"/>
        <w:left w:val="none" w:sz="0" w:space="0" w:color="auto"/>
        <w:bottom w:val="none" w:sz="0" w:space="0" w:color="auto"/>
        <w:right w:val="none" w:sz="0" w:space="0" w:color="auto"/>
      </w:divBdr>
    </w:div>
    <w:div w:id="120347021">
      <w:bodyDiv w:val="1"/>
      <w:marLeft w:val="0"/>
      <w:marRight w:val="0"/>
      <w:marTop w:val="0"/>
      <w:marBottom w:val="0"/>
      <w:divBdr>
        <w:top w:val="none" w:sz="0" w:space="0" w:color="auto"/>
        <w:left w:val="none" w:sz="0" w:space="0" w:color="auto"/>
        <w:bottom w:val="none" w:sz="0" w:space="0" w:color="auto"/>
        <w:right w:val="none" w:sz="0" w:space="0" w:color="auto"/>
      </w:divBdr>
    </w:div>
    <w:div w:id="121659813">
      <w:bodyDiv w:val="1"/>
      <w:marLeft w:val="0"/>
      <w:marRight w:val="0"/>
      <w:marTop w:val="0"/>
      <w:marBottom w:val="0"/>
      <w:divBdr>
        <w:top w:val="none" w:sz="0" w:space="0" w:color="auto"/>
        <w:left w:val="none" w:sz="0" w:space="0" w:color="auto"/>
        <w:bottom w:val="none" w:sz="0" w:space="0" w:color="auto"/>
        <w:right w:val="none" w:sz="0" w:space="0" w:color="auto"/>
      </w:divBdr>
    </w:div>
    <w:div w:id="141043758">
      <w:bodyDiv w:val="1"/>
      <w:marLeft w:val="0"/>
      <w:marRight w:val="0"/>
      <w:marTop w:val="0"/>
      <w:marBottom w:val="0"/>
      <w:divBdr>
        <w:top w:val="none" w:sz="0" w:space="0" w:color="auto"/>
        <w:left w:val="none" w:sz="0" w:space="0" w:color="auto"/>
        <w:bottom w:val="none" w:sz="0" w:space="0" w:color="auto"/>
        <w:right w:val="none" w:sz="0" w:space="0" w:color="auto"/>
      </w:divBdr>
    </w:div>
    <w:div w:id="157767184">
      <w:bodyDiv w:val="1"/>
      <w:marLeft w:val="0"/>
      <w:marRight w:val="0"/>
      <w:marTop w:val="0"/>
      <w:marBottom w:val="0"/>
      <w:divBdr>
        <w:top w:val="none" w:sz="0" w:space="0" w:color="auto"/>
        <w:left w:val="none" w:sz="0" w:space="0" w:color="auto"/>
        <w:bottom w:val="none" w:sz="0" w:space="0" w:color="auto"/>
        <w:right w:val="none" w:sz="0" w:space="0" w:color="auto"/>
      </w:divBdr>
    </w:div>
    <w:div w:id="163446853">
      <w:bodyDiv w:val="1"/>
      <w:marLeft w:val="0"/>
      <w:marRight w:val="0"/>
      <w:marTop w:val="0"/>
      <w:marBottom w:val="0"/>
      <w:divBdr>
        <w:top w:val="none" w:sz="0" w:space="0" w:color="auto"/>
        <w:left w:val="none" w:sz="0" w:space="0" w:color="auto"/>
        <w:bottom w:val="none" w:sz="0" w:space="0" w:color="auto"/>
        <w:right w:val="none" w:sz="0" w:space="0" w:color="auto"/>
      </w:divBdr>
    </w:div>
    <w:div w:id="171605944">
      <w:bodyDiv w:val="1"/>
      <w:marLeft w:val="0"/>
      <w:marRight w:val="0"/>
      <w:marTop w:val="0"/>
      <w:marBottom w:val="0"/>
      <w:divBdr>
        <w:top w:val="none" w:sz="0" w:space="0" w:color="auto"/>
        <w:left w:val="none" w:sz="0" w:space="0" w:color="auto"/>
        <w:bottom w:val="none" w:sz="0" w:space="0" w:color="auto"/>
        <w:right w:val="none" w:sz="0" w:space="0" w:color="auto"/>
      </w:divBdr>
    </w:div>
    <w:div w:id="183515781">
      <w:bodyDiv w:val="1"/>
      <w:marLeft w:val="0"/>
      <w:marRight w:val="0"/>
      <w:marTop w:val="0"/>
      <w:marBottom w:val="0"/>
      <w:divBdr>
        <w:top w:val="none" w:sz="0" w:space="0" w:color="auto"/>
        <w:left w:val="none" w:sz="0" w:space="0" w:color="auto"/>
        <w:bottom w:val="none" w:sz="0" w:space="0" w:color="auto"/>
        <w:right w:val="none" w:sz="0" w:space="0" w:color="auto"/>
      </w:divBdr>
    </w:div>
    <w:div w:id="204827691">
      <w:bodyDiv w:val="1"/>
      <w:marLeft w:val="0"/>
      <w:marRight w:val="0"/>
      <w:marTop w:val="0"/>
      <w:marBottom w:val="0"/>
      <w:divBdr>
        <w:top w:val="none" w:sz="0" w:space="0" w:color="auto"/>
        <w:left w:val="none" w:sz="0" w:space="0" w:color="auto"/>
        <w:bottom w:val="none" w:sz="0" w:space="0" w:color="auto"/>
        <w:right w:val="none" w:sz="0" w:space="0" w:color="auto"/>
      </w:divBdr>
    </w:div>
    <w:div w:id="213543722">
      <w:bodyDiv w:val="1"/>
      <w:marLeft w:val="0"/>
      <w:marRight w:val="0"/>
      <w:marTop w:val="0"/>
      <w:marBottom w:val="0"/>
      <w:divBdr>
        <w:top w:val="none" w:sz="0" w:space="0" w:color="auto"/>
        <w:left w:val="none" w:sz="0" w:space="0" w:color="auto"/>
        <w:bottom w:val="none" w:sz="0" w:space="0" w:color="auto"/>
        <w:right w:val="none" w:sz="0" w:space="0" w:color="auto"/>
      </w:divBdr>
    </w:div>
    <w:div w:id="228883297">
      <w:bodyDiv w:val="1"/>
      <w:marLeft w:val="0"/>
      <w:marRight w:val="0"/>
      <w:marTop w:val="0"/>
      <w:marBottom w:val="0"/>
      <w:divBdr>
        <w:top w:val="none" w:sz="0" w:space="0" w:color="auto"/>
        <w:left w:val="none" w:sz="0" w:space="0" w:color="auto"/>
        <w:bottom w:val="none" w:sz="0" w:space="0" w:color="auto"/>
        <w:right w:val="none" w:sz="0" w:space="0" w:color="auto"/>
      </w:divBdr>
    </w:div>
    <w:div w:id="238566654">
      <w:bodyDiv w:val="1"/>
      <w:marLeft w:val="0"/>
      <w:marRight w:val="0"/>
      <w:marTop w:val="0"/>
      <w:marBottom w:val="0"/>
      <w:divBdr>
        <w:top w:val="none" w:sz="0" w:space="0" w:color="auto"/>
        <w:left w:val="none" w:sz="0" w:space="0" w:color="auto"/>
        <w:bottom w:val="none" w:sz="0" w:space="0" w:color="auto"/>
        <w:right w:val="none" w:sz="0" w:space="0" w:color="auto"/>
      </w:divBdr>
    </w:div>
    <w:div w:id="240608310">
      <w:bodyDiv w:val="1"/>
      <w:marLeft w:val="0"/>
      <w:marRight w:val="0"/>
      <w:marTop w:val="0"/>
      <w:marBottom w:val="0"/>
      <w:divBdr>
        <w:top w:val="none" w:sz="0" w:space="0" w:color="auto"/>
        <w:left w:val="none" w:sz="0" w:space="0" w:color="auto"/>
        <w:bottom w:val="none" w:sz="0" w:space="0" w:color="auto"/>
        <w:right w:val="none" w:sz="0" w:space="0" w:color="auto"/>
      </w:divBdr>
    </w:div>
    <w:div w:id="251669442">
      <w:bodyDiv w:val="1"/>
      <w:marLeft w:val="0"/>
      <w:marRight w:val="0"/>
      <w:marTop w:val="0"/>
      <w:marBottom w:val="0"/>
      <w:divBdr>
        <w:top w:val="none" w:sz="0" w:space="0" w:color="auto"/>
        <w:left w:val="none" w:sz="0" w:space="0" w:color="auto"/>
        <w:bottom w:val="none" w:sz="0" w:space="0" w:color="auto"/>
        <w:right w:val="none" w:sz="0" w:space="0" w:color="auto"/>
      </w:divBdr>
    </w:div>
    <w:div w:id="266620858">
      <w:bodyDiv w:val="1"/>
      <w:marLeft w:val="0"/>
      <w:marRight w:val="0"/>
      <w:marTop w:val="0"/>
      <w:marBottom w:val="0"/>
      <w:divBdr>
        <w:top w:val="none" w:sz="0" w:space="0" w:color="auto"/>
        <w:left w:val="none" w:sz="0" w:space="0" w:color="auto"/>
        <w:bottom w:val="none" w:sz="0" w:space="0" w:color="auto"/>
        <w:right w:val="none" w:sz="0" w:space="0" w:color="auto"/>
      </w:divBdr>
    </w:div>
    <w:div w:id="268318552">
      <w:bodyDiv w:val="1"/>
      <w:marLeft w:val="0"/>
      <w:marRight w:val="0"/>
      <w:marTop w:val="0"/>
      <w:marBottom w:val="0"/>
      <w:divBdr>
        <w:top w:val="none" w:sz="0" w:space="0" w:color="auto"/>
        <w:left w:val="none" w:sz="0" w:space="0" w:color="auto"/>
        <w:bottom w:val="none" w:sz="0" w:space="0" w:color="auto"/>
        <w:right w:val="none" w:sz="0" w:space="0" w:color="auto"/>
      </w:divBdr>
    </w:div>
    <w:div w:id="268657645">
      <w:bodyDiv w:val="1"/>
      <w:marLeft w:val="0"/>
      <w:marRight w:val="0"/>
      <w:marTop w:val="0"/>
      <w:marBottom w:val="0"/>
      <w:divBdr>
        <w:top w:val="none" w:sz="0" w:space="0" w:color="auto"/>
        <w:left w:val="none" w:sz="0" w:space="0" w:color="auto"/>
        <w:bottom w:val="none" w:sz="0" w:space="0" w:color="auto"/>
        <w:right w:val="none" w:sz="0" w:space="0" w:color="auto"/>
      </w:divBdr>
    </w:div>
    <w:div w:id="269167250">
      <w:bodyDiv w:val="1"/>
      <w:marLeft w:val="0"/>
      <w:marRight w:val="0"/>
      <w:marTop w:val="0"/>
      <w:marBottom w:val="0"/>
      <w:divBdr>
        <w:top w:val="none" w:sz="0" w:space="0" w:color="auto"/>
        <w:left w:val="none" w:sz="0" w:space="0" w:color="auto"/>
        <w:bottom w:val="none" w:sz="0" w:space="0" w:color="auto"/>
        <w:right w:val="none" w:sz="0" w:space="0" w:color="auto"/>
      </w:divBdr>
    </w:div>
    <w:div w:id="269169013">
      <w:bodyDiv w:val="1"/>
      <w:marLeft w:val="0"/>
      <w:marRight w:val="0"/>
      <w:marTop w:val="0"/>
      <w:marBottom w:val="0"/>
      <w:divBdr>
        <w:top w:val="none" w:sz="0" w:space="0" w:color="auto"/>
        <w:left w:val="none" w:sz="0" w:space="0" w:color="auto"/>
        <w:bottom w:val="none" w:sz="0" w:space="0" w:color="auto"/>
        <w:right w:val="none" w:sz="0" w:space="0" w:color="auto"/>
      </w:divBdr>
    </w:div>
    <w:div w:id="271741158">
      <w:bodyDiv w:val="1"/>
      <w:marLeft w:val="0"/>
      <w:marRight w:val="0"/>
      <w:marTop w:val="0"/>
      <w:marBottom w:val="0"/>
      <w:divBdr>
        <w:top w:val="none" w:sz="0" w:space="0" w:color="auto"/>
        <w:left w:val="none" w:sz="0" w:space="0" w:color="auto"/>
        <w:bottom w:val="none" w:sz="0" w:space="0" w:color="auto"/>
        <w:right w:val="none" w:sz="0" w:space="0" w:color="auto"/>
      </w:divBdr>
    </w:div>
    <w:div w:id="285621065">
      <w:bodyDiv w:val="1"/>
      <w:marLeft w:val="0"/>
      <w:marRight w:val="0"/>
      <w:marTop w:val="0"/>
      <w:marBottom w:val="0"/>
      <w:divBdr>
        <w:top w:val="none" w:sz="0" w:space="0" w:color="auto"/>
        <w:left w:val="none" w:sz="0" w:space="0" w:color="auto"/>
        <w:bottom w:val="none" w:sz="0" w:space="0" w:color="auto"/>
        <w:right w:val="none" w:sz="0" w:space="0" w:color="auto"/>
      </w:divBdr>
    </w:div>
    <w:div w:id="288559488">
      <w:bodyDiv w:val="1"/>
      <w:marLeft w:val="0"/>
      <w:marRight w:val="0"/>
      <w:marTop w:val="0"/>
      <w:marBottom w:val="0"/>
      <w:divBdr>
        <w:top w:val="none" w:sz="0" w:space="0" w:color="auto"/>
        <w:left w:val="none" w:sz="0" w:space="0" w:color="auto"/>
        <w:bottom w:val="none" w:sz="0" w:space="0" w:color="auto"/>
        <w:right w:val="none" w:sz="0" w:space="0" w:color="auto"/>
      </w:divBdr>
    </w:div>
    <w:div w:id="290477926">
      <w:bodyDiv w:val="1"/>
      <w:marLeft w:val="0"/>
      <w:marRight w:val="0"/>
      <w:marTop w:val="0"/>
      <w:marBottom w:val="0"/>
      <w:divBdr>
        <w:top w:val="none" w:sz="0" w:space="0" w:color="auto"/>
        <w:left w:val="none" w:sz="0" w:space="0" w:color="auto"/>
        <w:bottom w:val="none" w:sz="0" w:space="0" w:color="auto"/>
        <w:right w:val="none" w:sz="0" w:space="0" w:color="auto"/>
      </w:divBdr>
    </w:div>
    <w:div w:id="295764244">
      <w:bodyDiv w:val="1"/>
      <w:marLeft w:val="0"/>
      <w:marRight w:val="0"/>
      <w:marTop w:val="0"/>
      <w:marBottom w:val="0"/>
      <w:divBdr>
        <w:top w:val="none" w:sz="0" w:space="0" w:color="auto"/>
        <w:left w:val="none" w:sz="0" w:space="0" w:color="auto"/>
        <w:bottom w:val="none" w:sz="0" w:space="0" w:color="auto"/>
        <w:right w:val="none" w:sz="0" w:space="0" w:color="auto"/>
      </w:divBdr>
    </w:div>
    <w:div w:id="324600677">
      <w:bodyDiv w:val="1"/>
      <w:marLeft w:val="0"/>
      <w:marRight w:val="0"/>
      <w:marTop w:val="0"/>
      <w:marBottom w:val="0"/>
      <w:divBdr>
        <w:top w:val="none" w:sz="0" w:space="0" w:color="auto"/>
        <w:left w:val="none" w:sz="0" w:space="0" w:color="auto"/>
        <w:bottom w:val="none" w:sz="0" w:space="0" w:color="auto"/>
        <w:right w:val="none" w:sz="0" w:space="0" w:color="auto"/>
      </w:divBdr>
    </w:div>
    <w:div w:id="337970684">
      <w:bodyDiv w:val="1"/>
      <w:marLeft w:val="0"/>
      <w:marRight w:val="0"/>
      <w:marTop w:val="0"/>
      <w:marBottom w:val="0"/>
      <w:divBdr>
        <w:top w:val="none" w:sz="0" w:space="0" w:color="auto"/>
        <w:left w:val="none" w:sz="0" w:space="0" w:color="auto"/>
        <w:bottom w:val="none" w:sz="0" w:space="0" w:color="auto"/>
        <w:right w:val="none" w:sz="0" w:space="0" w:color="auto"/>
      </w:divBdr>
    </w:div>
    <w:div w:id="353117427">
      <w:bodyDiv w:val="1"/>
      <w:marLeft w:val="0"/>
      <w:marRight w:val="0"/>
      <w:marTop w:val="0"/>
      <w:marBottom w:val="0"/>
      <w:divBdr>
        <w:top w:val="none" w:sz="0" w:space="0" w:color="auto"/>
        <w:left w:val="none" w:sz="0" w:space="0" w:color="auto"/>
        <w:bottom w:val="none" w:sz="0" w:space="0" w:color="auto"/>
        <w:right w:val="none" w:sz="0" w:space="0" w:color="auto"/>
      </w:divBdr>
    </w:div>
    <w:div w:id="354888940">
      <w:bodyDiv w:val="1"/>
      <w:marLeft w:val="0"/>
      <w:marRight w:val="0"/>
      <w:marTop w:val="0"/>
      <w:marBottom w:val="0"/>
      <w:divBdr>
        <w:top w:val="none" w:sz="0" w:space="0" w:color="auto"/>
        <w:left w:val="none" w:sz="0" w:space="0" w:color="auto"/>
        <w:bottom w:val="none" w:sz="0" w:space="0" w:color="auto"/>
        <w:right w:val="none" w:sz="0" w:space="0" w:color="auto"/>
      </w:divBdr>
    </w:div>
    <w:div w:id="366837411">
      <w:bodyDiv w:val="1"/>
      <w:marLeft w:val="0"/>
      <w:marRight w:val="0"/>
      <w:marTop w:val="0"/>
      <w:marBottom w:val="0"/>
      <w:divBdr>
        <w:top w:val="none" w:sz="0" w:space="0" w:color="auto"/>
        <w:left w:val="none" w:sz="0" w:space="0" w:color="auto"/>
        <w:bottom w:val="none" w:sz="0" w:space="0" w:color="auto"/>
        <w:right w:val="none" w:sz="0" w:space="0" w:color="auto"/>
      </w:divBdr>
    </w:div>
    <w:div w:id="368535987">
      <w:bodyDiv w:val="1"/>
      <w:marLeft w:val="0"/>
      <w:marRight w:val="0"/>
      <w:marTop w:val="0"/>
      <w:marBottom w:val="0"/>
      <w:divBdr>
        <w:top w:val="none" w:sz="0" w:space="0" w:color="auto"/>
        <w:left w:val="none" w:sz="0" w:space="0" w:color="auto"/>
        <w:bottom w:val="none" w:sz="0" w:space="0" w:color="auto"/>
        <w:right w:val="none" w:sz="0" w:space="0" w:color="auto"/>
      </w:divBdr>
    </w:div>
    <w:div w:id="378747616">
      <w:bodyDiv w:val="1"/>
      <w:marLeft w:val="0"/>
      <w:marRight w:val="0"/>
      <w:marTop w:val="0"/>
      <w:marBottom w:val="0"/>
      <w:divBdr>
        <w:top w:val="none" w:sz="0" w:space="0" w:color="auto"/>
        <w:left w:val="none" w:sz="0" w:space="0" w:color="auto"/>
        <w:bottom w:val="none" w:sz="0" w:space="0" w:color="auto"/>
        <w:right w:val="none" w:sz="0" w:space="0" w:color="auto"/>
      </w:divBdr>
    </w:div>
    <w:div w:id="379331644">
      <w:bodyDiv w:val="1"/>
      <w:marLeft w:val="0"/>
      <w:marRight w:val="0"/>
      <w:marTop w:val="0"/>
      <w:marBottom w:val="0"/>
      <w:divBdr>
        <w:top w:val="none" w:sz="0" w:space="0" w:color="auto"/>
        <w:left w:val="none" w:sz="0" w:space="0" w:color="auto"/>
        <w:bottom w:val="none" w:sz="0" w:space="0" w:color="auto"/>
        <w:right w:val="none" w:sz="0" w:space="0" w:color="auto"/>
      </w:divBdr>
    </w:div>
    <w:div w:id="387462540">
      <w:bodyDiv w:val="1"/>
      <w:marLeft w:val="0"/>
      <w:marRight w:val="0"/>
      <w:marTop w:val="0"/>
      <w:marBottom w:val="0"/>
      <w:divBdr>
        <w:top w:val="none" w:sz="0" w:space="0" w:color="auto"/>
        <w:left w:val="none" w:sz="0" w:space="0" w:color="auto"/>
        <w:bottom w:val="none" w:sz="0" w:space="0" w:color="auto"/>
        <w:right w:val="none" w:sz="0" w:space="0" w:color="auto"/>
      </w:divBdr>
    </w:div>
    <w:div w:id="410666211">
      <w:bodyDiv w:val="1"/>
      <w:marLeft w:val="0"/>
      <w:marRight w:val="0"/>
      <w:marTop w:val="0"/>
      <w:marBottom w:val="0"/>
      <w:divBdr>
        <w:top w:val="none" w:sz="0" w:space="0" w:color="auto"/>
        <w:left w:val="none" w:sz="0" w:space="0" w:color="auto"/>
        <w:bottom w:val="none" w:sz="0" w:space="0" w:color="auto"/>
        <w:right w:val="none" w:sz="0" w:space="0" w:color="auto"/>
      </w:divBdr>
    </w:div>
    <w:div w:id="411047042">
      <w:bodyDiv w:val="1"/>
      <w:marLeft w:val="0"/>
      <w:marRight w:val="0"/>
      <w:marTop w:val="0"/>
      <w:marBottom w:val="0"/>
      <w:divBdr>
        <w:top w:val="none" w:sz="0" w:space="0" w:color="auto"/>
        <w:left w:val="none" w:sz="0" w:space="0" w:color="auto"/>
        <w:bottom w:val="none" w:sz="0" w:space="0" w:color="auto"/>
        <w:right w:val="none" w:sz="0" w:space="0" w:color="auto"/>
      </w:divBdr>
    </w:div>
    <w:div w:id="415171346">
      <w:bodyDiv w:val="1"/>
      <w:marLeft w:val="0"/>
      <w:marRight w:val="0"/>
      <w:marTop w:val="0"/>
      <w:marBottom w:val="0"/>
      <w:divBdr>
        <w:top w:val="none" w:sz="0" w:space="0" w:color="auto"/>
        <w:left w:val="none" w:sz="0" w:space="0" w:color="auto"/>
        <w:bottom w:val="none" w:sz="0" w:space="0" w:color="auto"/>
        <w:right w:val="none" w:sz="0" w:space="0" w:color="auto"/>
      </w:divBdr>
    </w:div>
    <w:div w:id="457991275">
      <w:bodyDiv w:val="1"/>
      <w:marLeft w:val="0"/>
      <w:marRight w:val="0"/>
      <w:marTop w:val="0"/>
      <w:marBottom w:val="0"/>
      <w:divBdr>
        <w:top w:val="none" w:sz="0" w:space="0" w:color="auto"/>
        <w:left w:val="none" w:sz="0" w:space="0" w:color="auto"/>
        <w:bottom w:val="none" w:sz="0" w:space="0" w:color="auto"/>
        <w:right w:val="none" w:sz="0" w:space="0" w:color="auto"/>
      </w:divBdr>
    </w:div>
    <w:div w:id="465045670">
      <w:bodyDiv w:val="1"/>
      <w:marLeft w:val="0"/>
      <w:marRight w:val="0"/>
      <w:marTop w:val="0"/>
      <w:marBottom w:val="0"/>
      <w:divBdr>
        <w:top w:val="none" w:sz="0" w:space="0" w:color="auto"/>
        <w:left w:val="none" w:sz="0" w:space="0" w:color="auto"/>
        <w:bottom w:val="none" w:sz="0" w:space="0" w:color="auto"/>
        <w:right w:val="none" w:sz="0" w:space="0" w:color="auto"/>
      </w:divBdr>
    </w:div>
    <w:div w:id="475875982">
      <w:bodyDiv w:val="1"/>
      <w:marLeft w:val="0"/>
      <w:marRight w:val="0"/>
      <w:marTop w:val="0"/>
      <w:marBottom w:val="0"/>
      <w:divBdr>
        <w:top w:val="none" w:sz="0" w:space="0" w:color="auto"/>
        <w:left w:val="none" w:sz="0" w:space="0" w:color="auto"/>
        <w:bottom w:val="none" w:sz="0" w:space="0" w:color="auto"/>
        <w:right w:val="none" w:sz="0" w:space="0" w:color="auto"/>
      </w:divBdr>
    </w:div>
    <w:div w:id="477383296">
      <w:bodyDiv w:val="1"/>
      <w:marLeft w:val="0"/>
      <w:marRight w:val="0"/>
      <w:marTop w:val="0"/>
      <w:marBottom w:val="0"/>
      <w:divBdr>
        <w:top w:val="none" w:sz="0" w:space="0" w:color="auto"/>
        <w:left w:val="none" w:sz="0" w:space="0" w:color="auto"/>
        <w:bottom w:val="none" w:sz="0" w:space="0" w:color="auto"/>
        <w:right w:val="none" w:sz="0" w:space="0" w:color="auto"/>
      </w:divBdr>
    </w:div>
    <w:div w:id="479738943">
      <w:bodyDiv w:val="1"/>
      <w:marLeft w:val="0"/>
      <w:marRight w:val="0"/>
      <w:marTop w:val="0"/>
      <w:marBottom w:val="0"/>
      <w:divBdr>
        <w:top w:val="none" w:sz="0" w:space="0" w:color="auto"/>
        <w:left w:val="none" w:sz="0" w:space="0" w:color="auto"/>
        <w:bottom w:val="none" w:sz="0" w:space="0" w:color="auto"/>
        <w:right w:val="none" w:sz="0" w:space="0" w:color="auto"/>
      </w:divBdr>
    </w:div>
    <w:div w:id="486287528">
      <w:bodyDiv w:val="1"/>
      <w:marLeft w:val="0"/>
      <w:marRight w:val="0"/>
      <w:marTop w:val="0"/>
      <w:marBottom w:val="0"/>
      <w:divBdr>
        <w:top w:val="none" w:sz="0" w:space="0" w:color="auto"/>
        <w:left w:val="none" w:sz="0" w:space="0" w:color="auto"/>
        <w:bottom w:val="none" w:sz="0" w:space="0" w:color="auto"/>
        <w:right w:val="none" w:sz="0" w:space="0" w:color="auto"/>
      </w:divBdr>
    </w:div>
    <w:div w:id="493302378">
      <w:bodyDiv w:val="1"/>
      <w:marLeft w:val="0"/>
      <w:marRight w:val="0"/>
      <w:marTop w:val="0"/>
      <w:marBottom w:val="0"/>
      <w:divBdr>
        <w:top w:val="none" w:sz="0" w:space="0" w:color="auto"/>
        <w:left w:val="none" w:sz="0" w:space="0" w:color="auto"/>
        <w:bottom w:val="none" w:sz="0" w:space="0" w:color="auto"/>
        <w:right w:val="none" w:sz="0" w:space="0" w:color="auto"/>
      </w:divBdr>
    </w:div>
    <w:div w:id="493952780">
      <w:bodyDiv w:val="1"/>
      <w:marLeft w:val="0"/>
      <w:marRight w:val="0"/>
      <w:marTop w:val="0"/>
      <w:marBottom w:val="0"/>
      <w:divBdr>
        <w:top w:val="none" w:sz="0" w:space="0" w:color="auto"/>
        <w:left w:val="none" w:sz="0" w:space="0" w:color="auto"/>
        <w:bottom w:val="none" w:sz="0" w:space="0" w:color="auto"/>
        <w:right w:val="none" w:sz="0" w:space="0" w:color="auto"/>
      </w:divBdr>
    </w:div>
    <w:div w:id="522793028">
      <w:bodyDiv w:val="1"/>
      <w:marLeft w:val="0"/>
      <w:marRight w:val="0"/>
      <w:marTop w:val="0"/>
      <w:marBottom w:val="0"/>
      <w:divBdr>
        <w:top w:val="none" w:sz="0" w:space="0" w:color="auto"/>
        <w:left w:val="none" w:sz="0" w:space="0" w:color="auto"/>
        <w:bottom w:val="none" w:sz="0" w:space="0" w:color="auto"/>
        <w:right w:val="none" w:sz="0" w:space="0" w:color="auto"/>
      </w:divBdr>
    </w:div>
    <w:div w:id="523792166">
      <w:bodyDiv w:val="1"/>
      <w:marLeft w:val="0"/>
      <w:marRight w:val="0"/>
      <w:marTop w:val="0"/>
      <w:marBottom w:val="0"/>
      <w:divBdr>
        <w:top w:val="none" w:sz="0" w:space="0" w:color="auto"/>
        <w:left w:val="none" w:sz="0" w:space="0" w:color="auto"/>
        <w:bottom w:val="none" w:sz="0" w:space="0" w:color="auto"/>
        <w:right w:val="none" w:sz="0" w:space="0" w:color="auto"/>
      </w:divBdr>
    </w:div>
    <w:div w:id="530529834">
      <w:bodyDiv w:val="1"/>
      <w:marLeft w:val="0"/>
      <w:marRight w:val="0"/>
      <w:marTop w:val="0"/>
      <w:marBottom w:val="0"/>
      <w:divBdr>
        <w:top w:val="none" w:sz="0" w:space="0" w:color="auto"/>
        <w:left w:val="none" w:sz="0" w:space="0" w:color="auto"/>
        <w:bottom w:val="none" w:sz="0" w:space="0" w:color="auto"/>
        <w:right w:val="none" w:sz="0" w:space="0" w:color="auto"/>
      </w:divBdr>
    </w:div>
    <w:div w:id="533035904">
      <w:bodyDiv w:val="1"/>
      <w:marLeft w:val="0"/>
      <w:marRight w:val="0"/>
      <w:marTop w:val="0"/>
      <w:marBottom w:val="0"/>
      <w:divBdr>
        <w:top w:val="none" w:sz="0" w:space="0" w:color="auto"/>
        <w:left w:val="none" w:sz="0" w:space="0" w:color="auto"/>
        <w:bottom w:val="none" w:sz="0" w:space="0" w:color="auto"/>
        <w:right w:val="none" w:sz="0" w:space="0" w:color="auto"/>
      </w:divBdr>
    </w:div>
    <w:div w:id="538398047">
      <w:bodyDiv w:val="1"/>
      <w:marLeft w:val="0"/>
      <w:marRight w:val="0"/>
      <w:marTop w:val="0"/>
      <w:marBottom w:val="0"/>
      <w:divBdr>
        <w:top w:val="none" w:sz="0" w:space="0" w:color="auto"/>
        <w:left w:val="none" w:sz="0" w:space="0" w:color="auto"/>
        <w:bottom w:val="none" w:sz="0" w:space="0" w:color="auto"/>
        <w:right w:val="none" w:sz="0" w:space="0" w:color="auto"/>
      </w:divBdr>
    </w:div>
    <w:div w:id="543448859">
      <w:bodyDiv w:val="1"/>
      <w:marLeft w:val="0"/>
      <w:marRight w:val="0"/>
      <w:marTop w:val="0"/>
      <w:marBottom w:val="0"/>
      <w:divBdr>
        <w:top w:val="none" w:sz="0" w:space="0" w:color="auto"/>
        <w:left w:val="none" w:sz="0" w:space="0" w:color="auto"/>
        <w:bottom w:val="none" w:sz="0" w:space="0" w:color="auto"/>
        <w:right w:val="none" w:sz="0" w:space="0" w:color="auto"/>
      </w:divBdr>
    </w:div>
    <w:div w:id="556665618">
      <w:bodyDiv w:val="1"/>
      <w:marLeft w:val="0"/>
      <w:marRight w:val="0"/>
      <w:marTop w:val="0"/>
      <w:marBottom w:val="0"/>
      <w:divBdr>
        <w:top w:val="none" w:sz="0" w:space="0" w:color="auto"/>
        <w:left w:val="none" w:sz="0" w:space="0" w:color="auto"/>
        <w:bottom w:val="none" w:sz="0" w:space="0" w:color="auto"/>
        <w:right w:val="none" w:sz="0" w:space="0" w:color="auto"/>
      </w:divBdr>
    </w:div>
    <w:div w:id="575209841">
      <w:bodyDiv w:val="1"/>
      <w:marLeft w:val="0"/>
      <w:marRight w:val="0"/>
      <w:marTop w:val="0"/>
      <w:marBottom w:val="0"/>
      <w:divBdr>
        <w:top w:val="none" w:sz="0" w:space="0" w:color="auto"/>
        <w:left w:val="none" w:sz="0" w:space="0" w:color="auto"/>
        <w:bottom w:val="none" w:sz="0" w:space="0" w:color="auto"/>
        <w:right w:val="none" w:sz="0" w:space="0" w:color="auto"/>
      </w:divBdr>
    </w:div>
    <w:div w:id="575823767">
      <w:bodyDiv w:val="1"/>
      <w:marLeft w:val="0"/>
      <w:marRight w:val="0"/>
      <w:marTop w:val="0"/>
      <w:marBottom w:val="0"/>
      <w:divBdr>
        <w:top w:val="none" w:sz="0" w:space="0" w:color="auto"/>
        <w:left w:val="none" w:sz="0" w:space="0" w:color="auto"/>
        <w:bottom w:val="none" w:sz="0" w:space="0" w:color="auto"/>
        <w:right w:val="none" w:sz="0" w:space="0" w:color="auto"/>
      </w:divBdr>
    </w:div>
    <w:div w:id="604777155">
      <w:bodyDiv w:val="1"/>
      <w:marLeft w:val="0"/>
      <w:marRight w:val="0"/>
      <w:marTop w:val="0"/>
      <w:marBottom w:val="0"/>
      <w:divBdr>
        <w:top w:val="none" w:sz="0" w:space="0" w:color="auto"/>
        <w:left w:val="none" w:sz="0" w:space="0" w:color="auto"/>
        <w:bottom w:val="none" w:sz="0" w:space="0" w:color="auto"/>
        <w:right w:val="none" w:sz="0" w:space="0" w:color="auto"/>
      </w:divBdr>
    </w:div>
    <w:div w:id="608896308">
      <w:bodyDiv w:val="1"/>
      <w:marLeft w:val="0"/>
      <w:marRight w:val="0"/>
      <w:marTop w:val="0"/>
      <w:marBottom w:val="0"/>
      <w:divBdr>
        <w:top w:val="none" w:sz="0" w:space="0" w:color="auto"/>
        <w:left w:val="none" w:sz="0" w:space="0" w:color="auto"/>
        <w:bottom w:val="none" w:sz="0" w:space="0" w:color="auto"/>
        <w:right w:val="none" w:sz="0" w:space="0" w:color="auto"/>
      </w:divBdr>
    </w:div>
    <w:div w:id="613291082">
      <w:bodyDiv w:val="1"/>
      <w:marLeft w:val="0"/>
      <w:marRight w:val="0"/>
      <w:marTop w:val="0"/>
      <w:marBottom w:val="0"/>
      <w:divBdr>
        <w:top w:val="none" w:sz="0" w:space="0" w:color="auto"/>
        <w:left w:val="none" w:sz="0" w:space="0" w:color="auto"/>
        <w:bottom w:val="none" w:sz="0" w:space="0" w:color="auto"/>
        <w:right w:val="none" w:sz="0" w:space="0" w:color="auto"/>
      </w:divBdr>
    </w:div>
    <w:div w:id="617028512">
      <w:bodyDiv w:val="1"/>
      <w:marLeft w:val="0"/>
      <w:marRight w:val="0"/>
      <w:marTop w:val="0"/>
      <w:marBottom w:val="0"/>
      <w:divBdr>
        <w:top w:val="none" w:sz="0" w:space="0" w:color="auto"/>
        <w:left w:val="none" w:sz="0" w:space="0" w:color="auto"/>
        <w:bottom w:val="none" w:sz="0" w:space="0" w:color="auto"/>
        <w:right w:val="none" w:sz="0" w:space="0" w:color="auto"/>
      </w:divBdr>
    </w:div>
    <w:div w:id="627703918">
      <w:bodyDiv w:val="1"/>
      <w:marLeft w:val="0"/>
      <w:marRight w:val="0"/>
      <w:marTop w:val="0"/>
      <w:marBottom w:val="0"/>
      <w:divBdr>
        <w:top w:val="none" w:sz="0" w:space="0" w:color="auto"/>
        <w:left w:val="none" w:sz="0" w:space="0" w:color="auto"/>
        <w:bottom w:val="none" w:sz="0" w:space="0" w:color="auto"/>
        <w:right w:val="none" w:sz="0" w:space="0" w:color="auto"/>
      </w:divBdr>
    </w:div>
    <w:div w:id="650791538">
      <w:bodyDiv w:val="1"/>
      <w:marLeft w:val="0"/>
      <w:marRight w:val="0"/>
      <w:marTop w:val="0"/>
      <w:marBottom w:val="0"/>
      <w:divBdr>
        <w:top w:val="none" w:sz="0" w:space="0" w:color="auto"/>
        <w:left w:val="none" w:sz="0" w:space="0" w:color="auto"/>
        <w:bottom w:val="none" w:sz="0" w:space="0" w:color="auto"/>
        <w:right w:val="none" w:sz="0" w:space="0" w:color="auto"/>
      </w:divBdr>
    </w:div>
    <w:div w:id="657609751">
      <w:bodyDiv w:val="1"/>
      <w:marLeft w:val="0"/>
      <w:marRight w:val="0"/>
      <w:marTop w:val="0"/>
      <w:marBottom w:val="0"/>
      <w:divBdr>
        <w:top w:val="none" w:sz="0" w:space="0" w:color="auto"/>
        <w:left w:val="none" w:sz="0" w:space="0" w:color="auto"/>
        <w:bottom w:val="none" w:sz="0" w:space="0" w:color="auto"/>
        <w:right w:val="none" w:sz="0" w:space="0" w:color="auto"/>
      </w:divBdr>
    </w:div>
    <w:div w:id="662246114">
      <w:bodyDiv w:val="1"/>
      <w:marLeft w:val="0"/>
      <w:marRight w:val="0"/>
      <w:marTop w:val="0"/>
      <w:marBottom w:val="0"/>
      <w:divBdr>
        <w:top w:val="none" w:sz="0" w:space="0" w:color="auto"/>
        <w:left w:val="none" w:sz="0" w:space="0" w:color="auto"/>
        <w:bottom w:val="none" w:sz="0" w:space="0" w:color="auto"/>
        <w:right w:val="none" w:sz="0" w:space="0" w:color="auto"/>
      </w:divBdr>
    </w:div>
    <w:div w:id="664819905">
      <w:bodyDiv w:val="1"/>
      <w:marLeft w:val="0"/>
      <w:marRight w:val="0"/>
      <w:marTop w:val="0"/>
      <w:marBottom w:val="0"/>
      <w:divBdr>
        <w:top w:val="none" w:sz="0" w:space="0" w:color="auto"/>
        <w:left w:val="none" w:sz="0" w:space="0" w:color="auto"/>
        <w:bottom w:val="none" w:sz="0" w:space="0" w:color="auto"/>
        <w:right w:val="none" w:sz="0" w:space="0" w:color="auto"/>
      </w:divBdr>
    </w:div>
    <w:div w:id="671033226">
      <w:bodyDiv w:val="1"/>
      <w:marLeft w:val="0"/>
      <w:marRight w:val="0"/>
      <w:marTop w:val="0"/>
      <w:marBottom w:val="0"/>
      <w:divBdr>
        <w:top w:val="none" w:sz="0" w:space="0" w:color="auto"/>
        <w:left w:val="none" w:sz="0" w:space="0" w:color="auto"/>
        <w:bottom w:val="none" w:sz="0" w:space="0" w:color="auto"/>
        <w:right w:val="none" w:sz="0" w:space="0" w:color="auto"/>
      </w:divBdr>
    </w:div>
    <w:div w:id="676739225">
      <w:bodyDiv w:val="1"/>
      <w:marLeft w:val="0"/>
      <w:marRight w:val="0"/>
      <w:marTop w:val="0"/>
      <w:marBottom w:val="0"/>
      <w:divBdr>
        <w:top w:val="none" w:sz="0" w:space="0" w:color="auto"/>
        <w:left w:val="none" w:sz="0" w:space="0" w:color="auto"/>
        <w:bottom w:val="none" w:sz="0" w:space="0" w:color="auto"/>
        <w:right w:val="none" w:sz="0" w:space="0" w:color="auto"/>
      </w:divBdr>
    </w:div>
    <w:div w:id="687026063">
      <w:bodyDiv w:val="1"/>
      <w:marLeft w:val="0"/>
      <w:marRight w:val="0"/>
      <w:marTop w:val="0"/>
      <w:marBottom w:val="0"/>
      <w:divBdr>
        <w:top w:val="none" w:sz="0" w:space="0" w:color="auto"/>
        <w:left w:val="none" w:sz="0" w:space="0" w:color="auto"/>
        <w:bottom w:val="none" w:sz="0" w:space="0" w:color="auto"/>
        <w:right w:val="none" w:sz="0" w:space="0" w:color="auto"/>
      </w:divBdr>
    </w:div>
    <w:div w:id="694694367">
      <w:bodyDiv w:val="1"/>
      <w:marLeft w:val="0"/>
      <w:marRight w:val="0"/>
      <w:marTop w:val="0"/>
      <w:marBottom w:val="0"/>
      <w:divBdr>
        <w:top w:val="none" w:sz="0" w:space="0" w:color="auto"/>
        <w:left w:val="none" w:sz="0" w:space="0" w:color="auto"/>
        <w:bottom w:val="none" w:sz="0" w:space="0" w:color="auto"/>
        <w:right w:val="none" w:sz="0" w:space="0" w:color="auto"/>
      </w:divBdr>
    </w:div>
    <w:div w:id="721169838">
      <w:bodyDiv w:val="1"/>
      <w:marLeft w:val="0"/>
      <w:marRight w:val="0"/>
      <w:marTop w:val="0"/>
      <w:marBottom w:val="0"/>
      <w:divBdr>
        <w:top w:val="none" w:sz="0" w:space="0" w:color="auto"/>
        <w:left w:val="none" w:sz="0" w:space="0" w:color="auto"/>
        <w:bottom w:val="none" w:sz="0" w:space="0" w:color="auto"/>
        <w:right w:val="none" w:sz="0" w:space="0" w:color="auto"/>
      </w:divBdr>
    </w:div>
    <w:div w:id="721909723">
      <w:bodyDiv w:val="1"/>
      <w:marLeft w:val="0"/>
      <w:marRight w:val="0"/>
      <w:marTop w:val="0"/>
      <w:marBottom w:val="0"/>
      <w:divBdr>
        <w:top w:val="none" w:sz="0" w:space="0" w:color="auto"/>
        <w:left w:val="none" w:sz="0" w:space="0" w:color="auto"/>
        <w:bottom w:val="none" w:sz="0" w:space="0" w:color="auto"/>
        <w:right w:val="none" w:sz="0" w:space="0" w:color="auto"/>
      </w:divBdr>
    </w:div>
    <w:div w:id="726339767">
      <w:bodyDiv w:val="1"/>
      <w:marLeft w:val="0"/>
      <w:marRight w:val="0"/>
      <w:marTop w:val="0"/>
      <w:marBottom w:val="0"/>
      <w:divBdr>
        <w:top w:val="none" w:sz="0" w:space="0" w:color="auto"/>
        <w:left w:val="none" w:sz="0" w:space="0" w:color="auto"/>
        <w:bottom w:val="none" w:sz="0" w:space="0" w:color="auto"/>
        <w:right w:val="none" w:sz="0" w:space="0" w:color="auto"/>
      </w:divBdr>
    </w:div>
    <w:div w:id="729381647">
      <w:bodyDiv w:val="1"/>
      <w:marLeft w:val="0"/>
      <w:marRight w:val="0"/>
      <w:marTop w:val="0"/>
      <w:marBottom w:val="0"/>
      <w:divBdr>
        <w:top w:val="none" w:sz="0" w:space="0" w:color="auto"/>
        <w:left w:val="none" w:sz="0" w:space="0" w:color="auto"/>
        <w:bottom w:val="none" w:sz="0" w:space="0" w:color="auto"/>
        <w:right w:val="none" w:sz="0" w:space="0" w:color="auto"/>
      </w:divBdr>
    </w:div>
    <w:div w:id="750195270">
      <w:bodyDiv w:val="1"/>
      <w:marLeft w:val="0"/>
      <w:marRight w:val="0"/>
      <w:marTop w:val="0"/>
      <w:marBottom w:val="0"/>
      <w:divBdr>
        <w:top w:val="none" w:sz="0" w:space="0" w:color="auto"/>
        <w:left w:val="none" w:sz="0" w:space="0" w:color="auto"/>
        <w:bottom w:val="none" w:sz="0" w:space="0" w:color="auto"/>
        <w:right w:val="none" w:sz="0" w:space="0" w:color="auto"/>
      </w:divBdr>
    </w:div>
    <w:div w:id="772555927">
      <w:bodyDiv w:val="1"/>
      <w:marLeft w:val="0"/>
      <w:marRight w:val="0"/>
      <w:marTop w:val="0"/>
      <w:marBottom w:val="0"/>
      <w:divBdr>
        <w:top w:val="none" w:sz="0" w:space="0" w:color="auto"/>
        <w:left w:val="none" w:sz="0" w:space="0" w:color="auto"/>
        <w:bottom w:val="none" w:sz="0" w:space="0" w:color="auto"/>
        <w:right w:val="none" w:sz="0" w:space="0" w:color="auto"/>
      </w:divBdr>
    </w:div>
    <w:div w:id="796919767">
      <w:bodyDiv w:val="1"/>
      <w:marLeft w:val="0"/>
      <w:marRight w:val="0"/>
      <w:marTop w:val="0"/>
      <w:marBottom w:val="0"/>
      <w:divBdr>
        <w:top w:val="none" w:sz="0" w:space="0" w:color="auto"/>
        <w:left w:val="none" w:sz="0" w:space="0" w:color="auto"/>
        <w:bottom w:val="none" w:sz="0" w:space="0" w:color="auto"/>
        <w:right w:val="none" w:sz="0" w:space="0" w:color="auto"/>
      </w:divBdr>
    </w:div>
    <w:div w:id="798373725">
      <w:bodyDiv w:val="1"/>
      <w:marLeft w:val="0"/>
      <w:marRight w:val="0"/>
      <w:marTop w:val="0"/>
      <w:marBottom w:val="0"/>
      <w:divBdr>
        <w:top w:val="none" w:sz="0" w:space="0" w:color="auto"/>
        <w:left w:val="none" w:sz="0" w:space="0" w:color="auto"/>
        <w:bottom w:val="none" w:sz="0" w:space="0" w:color="auto"/>
        <w:right w:val="none" w:sz="0" w:space="0" w:color="auto"/>
      </w:divBdr>
    </w:div>
    <w:div w:id="819811449">
      <w:bodyDiv w:val="1"/>
      <w:marLeft w:val="0"/>
      <w:marRight w:val="0"/>
      <w:marTop w:val="0"/>
      <w:marBottom w:val="0"/>
      <w:divBdr>
        <w:top w:val="none" w:sz="0" w:space="0" w:color="auto"/>
        <w:left w:val="none" w:sz="0" w:space="0" w:color="auto"/>
        <w:bottom w:val="none" w:sz="0" w:space="0" w:color="auto"/>
        <w:right w:val="none" w:sz="0" w:space="0" w:color="auto"/>
      </w:divBdr>
    </w:div>
    <w:div w:id="851338020">
      <w:bodyDiv w:val="1"/>
      <w:marLeft w:val="0"/>
      <w:marRight w:val="0"/>
      <w:marTop w:val="0"/>
      <w:marBottom w:val="0"/>
      <w:divBdr>
        <w:top w:val="none" w:sz="0" w:space="0" w:color="auto"/>
        <w:left w:val="none" w:sz="0" w:space="0" w:color="auto"/>
        <w:bottom w:val="none" w:sz="0" w:space="0" w:color="auto"/>
        <w:right w:val="none" w:sz="0" w:space="0" w:color="auto"/>
      </w:divBdr>
    </w:div>
    <w:div w:id="882594360">
      <w:bodyDiv w:val="1"/>
      <w:marLeft w:val="0"/>
      <w:marRight w:val="0"/>
      <w:marTop w:val="0"/>
      <w:marBottom w:val="0"/>
      <w:divBdr>
        <w:top w:val="none" w:sz="0" w:space="0" w:color="auto"/>
        <w:left w:val="none" w:sz="0" w:space="0" w:color="auto"/>
        <w:bottom w:val="none" w:sz="0" w:space="0" w:color="auto"/>
        <w:right w:val="none" w:sz="0" w:space="0" w:color="auto"/>
      </w:divBdr>
    </w:div>
    <w:div w:id="889462017">
      <w:bodyDiv w:val="1"/>
      <w:marLeft w:val="0"/>
      <w:marRight w:val="0"/>
      <w:marTop w:val="0"/>
      <w:marBottom w:val="0"/>
      <w:divBdr>
        <w:top w:val="none" w:sz="0" w:space="0" w:color="auto"/>
        <w:left w:val="none" w:sz="0" w:space="0" w:color="auto"/>
        <w:bottom w:val="none" w:sz="0" w:space="0" w:color="auto"/>
        <w:right w:val="none" w:sz="0" w:space="0" w:color="auto"/>
      </w:divBdr>
    </w:div>
    <w:div w:id="914434140">
      <w:bodyDiv w:val="1"/>
      <w:marLeft w:val="0"/>
      <w:marRight w:val="0"/>
      <w:marTop w:val="0"/>
      <w:marBottom w:val="0"/>
      <w:divBdr>
        <w:top w:val="none" w:sz="0" w:space="0" w:color="auto"/>
        <w:left w:val="none" w:sz="0" w:space="0" w:color="auto"/>
        <w:bottom w:val="none" w:sz="0" w:space="0" w:color="auto"/>
        <w:right w:val="none" w:sz="0" w:space="0" w:color="auto"/>
      </w:divBdr>
    </w:div>
    <w:div w:id="919020482">
      <w:bodyDiv w:val="1"/>
      <w:marLeft w:val="0"/>
      <w:marRight w:val="0"/>
      <w:marTop w:val="0"/>
      <w:marBottom w:val="0"/>
      <w:divBdr>
        <w:top w:val="none" w:sz="0" w:space="0" w:color="auto"/>
        <w:left w:val="none" w:sz="0" w:space="0" w:color="auto"/>
        <w:bottom w:val="none" w:sz="0" w:space="0" w:color="auto"/>
        <w:right w:val="none" w:sz="0" w:space="0" w:color="auto"/>
      </w:divBdr>
    </w:div>
    <w:div w:id="936601908">
      <w:bodyDiv w:val="1"/>
      <w:marLeft w:val="0"/>
      <w:marRight w:val="0"/>
      <w:marTop w:val="0"/>
      <w:marBottom w:val="0"/>
      <w:divBdr>
        <w:top w:val="none" w:sz="0" w:space="0" w:color="auto"/>
        <w:left w:val="none" w:sz="0" w:space="0" w:color="auto"/>
        <w:bottom w:val="none" w:sz="0" w:space="0" w:color="auto"/>
        <w:right w:val="none" w:sz="0" w:space="0" w:color="auto"/>
      </w:divBdr>
    </w:div>
    <w:div w:id="973372901">
      <w:bodyDiv w:val="1"/>
      <w:marLeft w:val="0"/>
      <w:marRight w:val="0"/>
      <w:marTop w:val="0"/>
      <w:marBottom w:val="0"/>
      <w:divBdr>
        <w:top w:val="none" w:sz="0" w:space="0" w:color="auto"/>
        <w:left w:val="none" w:sz="0" w:space="0" w:color="auto"/>
        <w:bottom w:val="none" w:sz="0" w:space="0" w:color="auto"/>
        <w:right w:val="none" w:sz="0" w:space="0" w:color="auto"/>
      </w:divBdr>
    </w:div>
    <w:div w:id="1022825910">
      <w:bodyDiv w:val="1"/>
      <w:marLeft w:val="0"/>
      <w:marRight w:val="0"/>
      <w:marTop w:val="0"/>
      <w:marBottom w:val="0"/>
      <w:divBdr>
        <w:top w:val="none" w:sz="0" w:space="0" w:color="auto"/>
        <w:left w:val="none" w:sz="0" w:space="0" w:color="auto"/>
        <w:bottom w:val="none" w:sz="0" w:space="0" w:color="auto"/>
        <w:right w:val="none" w:sz="0" w:space="0" w:color="auto"/>
      </w:divBdr>
    </w:div>
    <w:div w:id="1031685424">
      <w:bodyDiv w:val="1"/>
      <w:marLeft w:val="0"/>
      <w:marRight w:val="0"/>
      <w:marTop w:val="0"/>
      <w:marBottom w:val="0"/>
      <w:divBdr>
        <w:top w:val="none" w:sz="0" w:space="0" w:color="auto"/>
        <w:left w:val="none" w:sz="0" w:space="0" w:color="auto"/>
        <w:bottom w:val="none" w:sz="0" w:space="0" w:color="auto"/>
        <w:right w:val="none" w:sz="0" w:space="0" w:color="auto"/>
      </w:divBdr>
    </w:div>
    <w:div w:id="1032653009">
      <w:bodyDiv w:val="1"/>
      <w:marLeft w:val="0"/>
      <w:marRight w:val="0"/>
      <w:marTop w:val="0"/>
      <w:marBottom w:val="0"/>
      <w:divBdr>
        <w:top w:val="none" w:sz="0" w:space="0" w:color="auto"/>
        <w:left w:val="none" w:sz="0" w:space="0" w:color="auto"/>
        <w:bottom w:val="none" w:sz="0" w:space="0" w:color="auto"/>
        <w:right w:val="none" w:sz="0" w:space="0" w:color="auto"/>
      </w:divBdr>
    </w:div>
    <w:div w:id="1038700951">
      <w:bodyDiv w:val="1"/>
      <w:marLeft w:val="0"/>
      <w:marRight w:val="0"/>
      <w:marTop w:val="0"/>
      <w:marBottom w:val="0"/>
      <w:divBdr>
        <w:top w:val="none" w:sz="0" w:space="0" w:color="auto"/>
        <w:left w:val="none" w:sz="0" w:space="0" w:color="auto"/>
        <w:bottom w:val="none" w:sz="0" w:space="0" w:color="auto"/>
        <w:right w:val="none" w:sz="0" w:space="0" w:color="auto"/>
      </w:divBdr>
    </w:div>
    <w:div w:id="1039283865">
      <w:bodyDiv w:val="1"/>
      <w:marLeft w:val="0"/>
      <w:marRight w:val="0"/>
      <w:marTop w:val="0"/>
      <w:marBottom w:val="0"/>
      <w:divBdr>
        <w:top w:val="none" w:sz="0" w:space="0" w:color="auto"/>
        <w:left w:val="none" w:sz="0" w:space="0" w:color="auto"/>
        <w:bottom w:val="none" w:sz="0" w:space="0" w:color="auto"/>
        <w:right w:val="none" w:sz="0" w:space="0" w:color="auto"/>
      </w:divBdr>
    </w:div>
    <w:div w:id="1040974814">
      <w:bodyDiv w:val="1"/>
      <w:marLeft w:val="0"/>
      <w:marRight w:val="0"/>
      <w:marTop w:val="0"/>
      <w:marBottom w:val="0"/>
      <w:divBdr>
        <w:top w:val="none" w:sz="0" w:space="0" w:color="auto"/>
        <w:left w:val="none" w:sz="0" w:space="0" w:color="auto"/>
        <w:bottom w:val="none" w:sz="0" w:space="0" w:color="auto"/>
        <w:right w:val="none" w:sz="0" w:space="0" w:color="auto"/>
      </w:divBdr>
    </w:div>
    <w:div w:id="1043873198">
      <w:bodyDiv w:val="1"/>
      <w:marLeft w:val="0"/>
      <w:marRight w:val="0"/>
      <w:marTop w:val="0"/>
      <w:marBottom w:val="0"/>
      <w:divBdr>
        <w:top w:val="none" w:sz="0" w:space="0" w:color="auto"/>
        <w:left w:val="none" w:sz="0" w:space="0" w:color="auto"/>
        <w:bottom w:val="none" w:sz="0" w:space="0" w:color="auto"/>
        <w:right w:val="none" w:sz="0" w:space="0" w:color="auto"/>
      </w:divBdr>
    </w:div>
    <w:div w:id="1058549499">
      <w:bodyDiv w:val="1"/>
      <w:marLeft w:val="0"/>
      <w:marRight w:val="0"/>
      <w:marTop w:val="0"/>
      <w:marBottom w:val="0"/>
      <w:divBdr>
        <w:top w:val="none" w:sz="0" w:space="0" w:color="auto"/>
        <w:left w:val="none" w:sz="0" w:space="0" w:color="auto"/>
        <w:bottom w:val="none" w:sz="0" w:space="0" w:color="auto"/>
        <w:right w:val="none" w:sz="0" w:space="0" w:color="auto"/>
      </w:divBdr>
    </w:div>
    <w:div w:id="1058751187">
      <w:bodyDiv w:val="1"/>
      <w:marLeft w:val="0"/>
      <w:marRight w:val="0"/>
      <w:marTop w:val="0"/>
      <w:marBottom w:val="0"/>
      <w:divBdr>
        <w:top w:val="none" w:sz="0" w:space="0" w:color="auto"/>
        <w:left w:val="none" w:sz="0" w:space="0" w:color="auto"/>
        <w:bottom w:val="none" w:sz="0" w:space="0" w:color="auto"/>
        <w:right w:val="none" w:sz="0" w:space="0" w:color="auto"/>
      </w:divBdr>
    </w:div>
    <w:div w:id="1071149289">
      <w:bodyDiv w:val="1"/>
      <w:marLeft w:val="0"/>
      <w:marRight w:val="0"/>
      <w:marTop w:val="0"/>
      <w:marBottom w:val="0"/>
      <w:divBdr>
        <w:top w:val="none" w:sz="0" w:space="0" w:color="auto"/>
        <w:left w:val="none" w:sz="0" w:space="0" w:color="auto"/>
        <w:bottom w:val="none" w:sz="0" w:space="0" w:color="auto"/>
        <w:right w:val="none" w:sz="0" w:space="0" w:color="auto"/>
      </w:divBdr>
    </w:div>
    <w:div w:id="1073043996">
      <w:bodyDiv w:val="1"/>
      <w:marLeft w:val="0"/>
      <w:marRight w:val="0"/>
      <w:marTop w:val="0"/>
      <w:marBottom w:val="0"/>
      <w:divBdr>
        <w:top w:val="none" w:sz="0" w:space="0" w:color="auto"/>
        <w:left w:val="none" w:sz="0" w:space="0" w:color="auto"/>
        <w:bottom w:val="none" w:sz="0" w:space="0" w:color="auto"/>
        <w:right w:val="none" w:sz="0" w:space="0" w:color="auto"/>
      </w:divBdr>
    </w:div>
    <w:div w:id="1085224404">
      <w:bodyDiv w:val="1"/>
      <w:marLeft w:val="0"/>
      <w:marRight w:val="0"/>
      <w:marTop w:val="0"/>
      <w:marBottom w:val="0"/>
      <w:divBdr>
        <w:top w:val="none" w:sz="0" w:space="0" w:color="auto"/>
        <w:left w:val="none" w:sz="0" w:space="0" w:color="auto"/>
        <w:bottom w:val="none" w:sz="0" w:space="0" w:color="auto"/>
        <w:right w:val="none" w:sz="0" w:space="0" w:color="auto"/>
      </w:divBdr>
    </w:div>
    <w:div w:id="1094134383">
      <w:bodyDiv w:val="1"/>
      <w:marLeft w:val="0"/>
      <w:marRight w:val="0"/>
      <w:marTop w:val="0"/>
      <w:marBottom w:val="0"/>
      <w:divBdr>
        <w:top w:val="none" w:sz="0" w:space="0" w:color="auto"/>
        <w:left w:val="none" w:sz="0" w:space="0" w:color="auto"/>
        <w:bottom w:val="none" w:sz="0" w:space="0" w:color="auto"/>
        <w:right w:val="none" w:sz="0" w:space="0" w:color="auto"/>
      </w:divBdr>
    </w:div>
    <w:div w:id="1101995962">
      <w:bodyDiv w:val="1"/>
      <w:marLeft w:val="0"/>
      <w:marRight w:val="0"/>
      <w:marTop w:val="0"/>
      <w:marBottom w:val="0"/>
      <w:divBdr>
        <w:top w:val="none" w:sz="0" w:space="0" w:color="auto"/>
        <w:left w:val="none" w:sz="0" w:space="0" w:color="auto"/>
        <w:bottom w:val="none" w:sz="0" w:space="0" w:color="auto"/>
        <w:right w:val="none" w:sz="0" w:space="0" w:color="auto"/>
      </w:divBdr>
    </w:div>
    <w:div w:id="1102141518">
      <w:bodyDiv w:val="1"/>
      <w:marLeft w:val="0"/>
      <w:marRight w:val="0"/>
      <w:marTop w:val="0"/>
      <w:marBottom w:val="0"/>
      <w:divBdr>
        <w:top w:val="none" w:sz="0" w:space="0" w:color="auto"/>
        <w:left w:val="none" w:sz="0" w:space="0" w:color="auto"/>
        <w:bottom w:val="none" w:sz="0" w:space="0" w:color="auto"/>
        <w:right w:val="none" w:sz="0" w:space="0" w:color="auto"/>
      </w:divBdr>
    </w:div>
    <w:div w:id="1112672768">
      <w:bodyDiv w:val="1"/>
      <w:marLeft w:val="0"/>
      <w:marRight w:val="0"/>
      <w:marTop w:val="0"/>
      <w:marBottom w:val="0"/>
      <w:divBdr>
        <w:top w:val="none" w:sz="0" w:space="0" w:color="auto"/>
        <w:left w:val="none" w:sz="0" w:space="0" w:color="auto"/>
        <w:bottom w:val="none" w:sz="0" w:space="0" w:color="auto"/>
        <w:right w:val="none" w:sz="0" w:space="0" w:color="auto"/>
      </w:divBdr>
    </w:div>
    <w:div w:id="1124153420">
      <w:bodyDiv w:val="1"/>
      <w:marLeft w:val="0"/>
      <w:marRight w:val="0"/>
      <w:marTop w:val="0"/>
      <w:marBottom w:val="0"/>
      <w:divBdr>
        <w:top w:val="none" w:sz="0" w:space="0" w:color="auto"/>
        <w:left w:val="none" w:sz="0" w:space="0" w:color="auto"/>
        <w:bottom w:val="none" w:sz="0" w:space="0" w:color="auto"/>
        <w:right w:val="none" w:sz="0" w:space="0" w:color="auto"/>
      </w:divBdr>
    </w:div>
    <w:div w:id="1130906020">
      <w:bodyDiv w:val="1"/>
      <w:marLeft w:val="0"/>
      <w:marRight w:val="0"/>
      <w:marTop w:val="0"/>
      <w:marBottom w:val="0"/>
      <w:divBdr>
        <w:top w:val="none" w:sz="0" w:space="0" w:color="auto"/>
        <w:left w:val="none" w:sz="0" w:space="0" w:color="auto"/>
        <w:bottom w:val="none" w:sz="0" w:space="0" w:color="auto"/>
        <w:right w:val="none" w:sz="0" w:space="0" w:color="auto"/>
      </w:divBdr>
    </w:div>
    <w:div w:id="1140222043">
      <w:bodyDiv w:val="1"/>
      <w:marLeft w:val="0"/>
      <w:marRight w:val="0"/>
      <w:marTop w:val="0"/>
      <w:marBottom w:val="0"/>
      <w:divBdr>
        <w:top w:val="none" w:sz="0" w:space="0" w:color="auto"/>
        <w:left w:val="none" w:sz="0" w:space="0" w:color="auto"/>
        <w:bottom w:val="none" w:sz="0" w:space="0" w:color="auto"/>
        <w:right w:val="none" w:sz="0" w:space="0" w:color="auto"/>
      </w:divBdr>
    </w:div>
    <w:div w:id="1140880743">
      <w:bodyDiv w:val="1"/>
      <w:marLeft w:val="0"/>
      <w:marRight w:val="0"/>
      <w:marTop w:val="0"/>
      <w:marBottom w:val="0"/>
      <w:divBdr>
        <w:top w:val="none" w:sz="0" w:space="0" w:color="auto"/>
        <w:left w:val="none" w:sz="0" w:space="0" w:color="auto"/>
        <w:bottom w:val="none" w:sz="0" w:space="0" w:color="auto"/>
        <w:right w:val="none" w:sz="0" w:space="0" w:color="auto"/>
      </w:divBdr>
    </w:div>
    <w:div w:id="1148396357">
      <w:bodyDiv w:val="1"/>
      <w:marLeft w:val="0"/>
      <w:marRight w:val="0"/>
      <w:marTop w:val="0"/>
      <w:marBottom w:val="0"/>
      <w:divBdr>
        <w:top w:val="none" w:sz="0" w:space="0" w:color="auto"/>
        <w:left w:val="none" w:sz="0" w:space="0" w:color="auto"/>
        <w:bottom w:val="none" w:sz="0" w:space="0" w:color="auto"/>
        <w:right w:val="none" w:sz="0" w:space="0" w:color="auto"/>
      </w:divBdr>
    </w:div>
    <w:div w:id="1161851032">
      <w:bodyDiv w:val="1"/>
      <w:marLeft w:val="0"/>
      <w:marRight w:val="0"/>
      <w:marTop w:val="0"/>
      <w:marBottom w:val="0"/>
      <w:divBdr>
        <w:top w:val="none" w:sz="0" w:space="0" w:color="auto"/>
        <w:left w:val="none" w:sz="0" w:space="0" w:color="auto"/>
        <w:bottom w:val="none" w:sz="0" w:space="0" w:color="auto"/>
        <w:right w:val="none" w:sz="0" w:space="0" w:color="auto"/>
      </w:divBdr>
    </w:div>
    <w:div w:id="1163014081">
      <w:bodyDiv w:val="1"/>
      <w:marLeft w:val="0"/>
      <w:marRight w:val="0"/>
      <w:marTop w:val="0"/>
      <w:marBottom w:val="0"/>
      <w:divBdr>
        <w:top w:val="none" w:sz="0" w:space="0" w:color="auto"/>
        <w:left w:val="none" w:sz="0" w:space="0" w:color="auto"/>
        <w:bottom w:val="none" w:sz="0" w:space="0" w:color="auto"/>
        <w:right w:val="none" w:sz="0" w:space="0" w:color="auto"/>
      </w:divBdr>
    </w:div>
    <w:div w:id="1202935454">
      <w:bodyDiv w:val="1"/>
      <w:marLeft w:val="0"/>
      <w:marRight w:val="0"/>
      <w:marTop w:val="0"/>
      <w:marBottom w:val="0"/>
      <w:divBdr>
        <w:top w:val="none" w:sz="0" w:space="0" w:color="auto"/>
        <w:left w:val="none" w:sz="0" w:space="0" w:color="auto"/>
        <w:bottom w:val="none" w:sz="0" w:space="0" w:color="auto"/>
        <w:right w:val="none" w:sz="0" w:space="0" w:color="auto"/>
      </w:divBdr>
    </w:div>
    <w:div w:id="1203207748">
      <w:bodyDiv w:val="1"/>
      <w:marLeft w:val="0"/>
      <w:marRight w:val="0"/>
      <w:marTop w:val="0"/>
      <w:marBottom w:val="0"/>
      <w:divBdr>
        <w:top w:val="none" w:sz="0" w:space="0" w:color="auto"/>
        <w:left w:val="none" w:sz="0" w:space="0" w:color="auto"/>
        <w:bottom w:val="none" w:sz="0" w:space="0" w:color="auto"/>
        <w:right w:val="none" w:sz="0" w:space="0" w:color="auto"/>
      </w:divBdr>
    </w:div>
    <w:div w:id="1205823397">
      <w:bodyDiv w:val="1"/>
      <w:marLeft w:val="0"/>
      <w:marRight w:val="0"/>
      <w:marTop w:val="0"/>
      <w:marBottom w:val="0"/>
      <w:divBdr>
        <w:top w:val="none" w:sz="0" w:space="0" w:color="auto"/>
        <w:left w:val="none" w:sz="0" w:space="0" w:color="auto"/>
        <w:bottom w:val="none" w:sz="0" w:space="0" w:color="auto"/>
        <w:right w:val="none" w:sz="0" w:space="0" w:color="auto"/>
      </w:divBdr>
    </w:div>
    <w:div w:id="1215584362">
      <w:bodyDiv w:val="1"/>
      <w:marLeft w:val="0"/>
      <w:marRight w:val="0"/>
      <w:marTop w:val="0"/>
      <w:marBottom w:val="0"/>
      <w:divBdr>
        <w:top w:val="none" w:sz="0" w:space="0" w:color="auto"/>
        <w:left w:val="none" w:sz="0" w:space="0" w:color="auto"/>
        <w:bottom w:val="none" w:sz="0" w:space="0" w:color="auto"/>
        <w:right w:val="none" w:sz="0" w:space="0" w:color="auto"/>
      </w:divBdr>
    </w:div>
    <w:div w:id="1229922694">
      <w:bodyDiv w:val="1"/>
      <w:marLeft w:val="0"/>
      <w:marRight w:val="0"/>
      <w:marTop w:val="0"/>
      <w:marBottom w:val="0"/>
      <w:divBdr>
        <w:top w:val="none" w:sz="0" w:space="0" w:color="auto"/>
        <w:left w:val="none" w:sz="0" w:space="0" w:color="auto"/>
        <w:bottom w:val="none" w:sz="0" w:space="0" w:color="auto"/>
        <w:right w:val="none" w:sz="0" w:space="0" w:color="auto"/>
      </w:divBdr>
      <w:divsChild>
        <w:div w:id="1922714381">
          <w:marLeft w:val="547"/>
          <w:marRight w:val="0"/>
          <w:marTop w:val="86"/>
          <w:marBottom w:val="0"/>
          <w:divBdr>
            <w:top w:val="none" w:sz="0" w:space="0" w:color="auto"/>
            <w:left w:val="none" w:sz="0" w:space="0" w:color="auto"/>
            <w:bottom w:val="none" w:sz="0" w:space="0" w:color="auto"/>
            <w:right w:val="none" w:sz="0" w:space="0" w:color="auto"/>
          </w:divBdr>
        </w:div>
      </w:divsChild>
    </w:div>
    <w:div w:id="1238051114">
      <w:bodyDiv w:val="1"/>
      <w:marLeft w:val="0"/>
      <w:marRight w:val="0"/>
      <w:marTop w:val="0"/>
      <w:marBottom w:val="0"/>
      <w:divBdr>
        <w:top w:val="none" w:sz="0" w:space="0" w:color="auto"/>
        <w:left w:val="none" w:sz="0" w:space="0" w:color="auto"/>
        <w:bottom w:val="none" w:sz="0" w:space="0" w:color="auto"/>
        <w:right w:val="none" w:sz="0" w:space="0" w:color="auto"/>
      </w:divBdr>
    </w:div>
    <w:div w:id="1246066057">
      <w:bodyDiv w:val="1"/>
      <w:marLeft w:val="0"/>
      <w:marRight w:val="0"/>
      <w:marTop w:val="0"/>
      <w:marBottom w:val="0"/>
      <w:divBdr>
        <w:top w:val="none" w:sz="0" w:space="0" w:color="auto"/>
        <w:left w:val="none" w:sz="0" w:space="0" w:color="auto"/>
        <w:bottom w:val="none" w:sz="0" w:space="0" w:color="auto"/>
        <w:right w:val="none" w:sz="0" w:space="0" w:color="auto"/>
      </w:divBdr>
    </w:div>
    <w:div w:id="1256594494">
      <w:bodyDiv w:val="1"/>
      <w:marLeft w:val="0"/>
      <w:marRight w:val="0"/>
      <w:marTop w:val="0"/>
      <w:marBottom w:val="0"/>
      <w:divBdr>
        <w:top w:val="none" w:sz="0" w:space="0" w:color="auto"/>
        <w:left w:val="none" w:sz="0" w:space="0" w:color="auto"/>
        <w:bottom w:val="none" w:sz="0" w:space="0" w:color="auto"/>
        <w:right w:val="none" w:sz="0" w:space="0" w:color="auto"/>
      </w:divBdr>
    </w:div>
    <w:div w:id="1269115570">
      <w:bodyDiv w:val="1"/>
      <w:marLeft w:val="0"/>
      <w:marRight w:val="0"/>
      <w:marTop w:val="0"/>
      <w:marBottom w:val="0"/>
      <w:divBdr>
        <w:top w:val="none" w:sz="0" w:space="0" w:color="auto"/>
        <w:left w:val="none" w:sz="0" w:space="0" w:color="auto"/>
        <w:bottom w:val="none" w:sz="0" w:space="0" w:color="auto"/>
        <w:right w:val="none" w:sz="0" w:space="0" w:color="auto"/>
      </w:divBdr>
    </w:div>
    <w:div w:id="1280603481">
      <w:bodyDiv w:val="1"/>
      <w:marLeft w:val="0"/>
      <w:marRight w:val="0"/>
      <w:marTop w:val="0"/>
      <w:marBottom w:val="0"/>
      <w:divBdr>
        <w:top w:val="none" w:sz="0" w:space="0" w:color="auto"/>
        <w:left w:val="none" w:sz="0" w:space="0" w:color="auto"/>
        <w:bottom w:val="none" w:sz="0" w:space="0" w:color="auto"/>
        <w:right w:val="none" w:sz="0" w:space="0" w:color="auto"/>
      </w:divBdr>
    </w:div>
    <w:div w:id="1286620933">
      <w:bodyDiv w:val="1"/>
      <w:marLeft w:val="0"/>
      <w:marRight w:val="0"/>
      <w:marTop w:val="0"/>
      <w:marBottom w:val="0"/>
      <w:divBdr>
        <w:top w:val="none" w:sz="0" w:space="0" w:color="auto"/>
        <w:left w:val="none" w:sz="0" w:space="0" w:color="auto"/>
        <w:bottom w:val="none" w:sz="0" w:space="0" w:color="auto"/>
        <w:right w:val="none" w:sz="0" w:space="0" w:color="auto"/>
      </w:divBdr>
    </w:div>
    <w:div w:id="1291474184">
      <w:bodyDiv w:val="1"/>
      <w:marLeft w:val="0"/>
      <w:marRight w:val="0"/>
      <w:marTop w:val="0"/>
      <w:marBottom w:val="0"/>
      <w:divBdr>
        <w:top w:val="none" w:sz="0" w:space="0" w:color="auto"/>
        <w:left w:val="none" w:sz="0" w:space="0" w:color="auto"/>
        <w:bottom w:val="none" w:sz="0" w:space="0" w:color="auto"/>
        <w:right w:val="none" w:sz="0" w:space="0" w:color="auto"/>
      </w:divBdr>
    </w:div>
    <w:div w:id="1294948866">
      <w:bodyDiv w:val="1"/>
      <w:marLeft w:val="0"/>
      <w:marRight w:val="0"/>
      <w:marTop w:val="0"/>
      <w:marBottom w:val="0"/>
      <w:divBdr>
        <w:top w:val="none" w:sz="0" w:space="0" w:color="auto"/>
        <w:left w:val="none" w:sz="0" w:space="0" w:color="auto"/>
        <w:bottom w:val="none" w:sz="0" w:space="0" w:color="auto"/>
        <w:right w:val="none" w:sz="0" w:space="0" w:color="auto"/>
      </w:divBdr>
    </w:div>
    <w:div w:id="1295133642">
      <w:bodyDiv w:val="1"/>
      <w:marLeft w:val="0"/>
      <w:marRight w:val="0"/>
      <w:marTop w:val="0"/>
      <w:marBottom w:val="0"/>
      <w:divBdr>
        <w:top w:val="none" w:sz="0" w:space="0" w:color="auto"/>
        <w:left w:val="none" w:sz="0" w:space="0" w:color="auto"/>
        <w:bottom w:val="none" w:sz="0" w:space="0" w:color="auto"/>
        <w:right w:val="none" w:sz="0" w:space="0" w:color="auto"/>
      </w:divBdr>
    </w:div>
    <w:div w:id="1301418135">
      <w:bodyDiv w:val="1"/>
      <w:marLeft w:val="0"/>
      <w:marRight w:val="0"/>
      <w:marTop w:val="0"/>
      <w:marBottom w:val="0"/>
      <w:divBdr>
        <w:top w:val="none" w:sz="0" w:space="0" w:color="auto"/>
        <w:left w:val="none" w:sz="0" w:space="0" w:color="auto"/>
        <w:bottom w:val="none" w:sz="0" w:space="0" w:color="auto"/>
        <w:right w:val="none" w:sz="0" w:space="0" w:color="auto"/>
      </w:divBdr>
    </w:div>
    <w:div w:id="1312369249">
      <w:bodyDiv w:val="1"/>
      <w:marLeft w:val="0"/>
      <w:marRight w:val="0"/>
      <w:marTop w:val="0"/>
      <w:marBottom w:val="0"/>
      <w:divBdr>
        <w:top w:val="none" w:sz="0" w:space="0" w:color="auto"/>
        <w:left w:val="none" w:sz="0" w:space="0" w:color="auto"/>
        <w:bottom w:val="none" w:sz="0" w:space="0" w:color="auto"/>
        <w:right w:val="none" w:sz="0" w:space="0" w:color="auto"/>
      </w:divBdr>
    </w:div>
    <w:div w:id="1316446152">
      <w:bodyDiv w:val="1"/>
      <w:marLeft w:val="0"/>
      <w:marRight w:val="0"/>
      <w:marTop w:val="0"/>
      <w:marBottom w:val="0"/>
      <w:divBdr>
        <w:top w:val="none" w:sz="0" w:space="0" w:color="auto"/>
        <w:left w:val="none" w:sz="0" w:space="0" w:color="auto"/>
        <w:bottom w:val="none" w:sz="0" w:space="0" w:color="auto"/>
        <w:right w:val="none" w:sz="0" w:space="0" w:color="auto"/>
      </w:divBdr>
    </w:div>
    <w:div w:id="1334912124">
      <w:bodyDiv w:val="1"/>
      <w:marLeft w:val="0"/>
      <w:marRight w:val="0"/>
      <w:marTop w:val="0"/>
      <w:marBottom w:val="0"/>
      <w:divBdr>
        <w:top w:val="none" w:sz="0" w:space="0" w:color="auto"/>
        <w:left w:val="none" w:sz="0" w:space="0" w:color="auto"/>
        <w:bottom w:val="none" w:sz="0" w:space="0" w:color="auto"/>
        <w:right w:val="none" w:sz="0" w:space="0" w:color="auto"/>
      </w:divBdr>
    </w:div>
    <w:div w:id="1342397526">
      <w:bodyDiv w:val="1"/>
      <w:marLeft w:val="0"/>
      <w:marRight w:val="0"/>
      <w:marTop w:val="0"/>
      <w:marBottom w:val="0"/>
      <w:divBdr>
        <w:top w:val="none" w:sz="0" w:space="0" w:color="auto"/>
        <w:left w:val="none" w:sz="0" w:space="0" w:color="auto"/>
        <w:bottom w:val="none" w:sz="0" w:space="0" w:color="auto"/>
        <w:right w:val="none" w:sz="0" w:space="0" w:color="auto"/>
      </w:divBdr>
    </w:div>
    <w:div w:id="1355576177">
      <w:bodyDiv w:val="1"/>
      <w:marLeft w:val="0"/>
      <w:marRight w:val="0"/>
      <w:marTop w:val="0"/>
      <w:marBottom w:val="0"/>
      <w:divBdr>
        <w:top w:val="none" w:sz="0" w:space="0" w:color="auto"/>
        <w:left w:val="none" w:sz="0" w:space="0" w:color="auto"/>
        <w:bottom w:val="none" w:sz="0" w:space="0" w:color="auto"/>
        <w:right w:val="none" w:sz="0" w:space="0" w:color="auto"/>
      </w:divBdr>
    </w:div>
    <w:div w:id="1380863802">
      <w:bodyDiv w:val="1"/>
      <w:marLeft w:val="0"/>
      <w:marRight w:val="0"/>
      <w:marTop w:val="0"/>
      <w:marBottom w:val="0"/>
      <w:divBdr>
        <w:top w:val="none" w:sz="0" w:space="0" w:color="auto"/>
        <w:left w:val="none" w:sz="0" w:space="0" w:color="auto"/>
        <w:bottom w:val="none" w:sz="0" w:space="0" w:color="auto"/>
        <w:right w:val="none" w:sz="0" w:space="0" w:color="auto"/>
      </w:divBdr>
    </w:div>
    <w:div w:id="1386293398">
      <w:bodyDiv w:val="1"/>
      <w:marLeft w:val="0"/>
      <w:marRight w:val="0"/>
      <w:marTop w:val="0"/>
      <w:marBottom w:val="0"/>
      <w:divBdr>
        <w:top w:val="none" w:sz="0" w:space="0" w:color="auto"/>
        <w:left w:val="none" w:sz="0" w:space="0" w:color="auto"/>
        <w:bottom w:val="none" w:sz="0" w:space="0" w:color="auto"/>
        <w:right w:val="none" w:sz="0" w:space="0" w:color="auto"/>
      </w:divBdr>
    </w:div>
    <w:div w:id="1386683921">
      <w:bodyDiv w:val="1"/>
      <w:marLeft w:val="0"/>
      <w:marRight w:val="0"/>
      <w:marTop w:val="0"/>
      <w:marBottom w:val="0"/>
      <w:divBdr>
        <w:top w:val="none" w:sz="0" w:space="0" w:color="auto"/>
        <w:left w:val="none" w:sz="0" w:space="0" w:color="auto"/>
        <w:bottom w:val="none" w:sz="0" w:space="0" w:color="auto"/>
        <w:right w:val="none" w:sz="0" w:space="0" w:color="auto"/>
      </w:divBdr>
    </w:div>
    <w:div w:id="1412510871">
      <w:bodyDiv w:val="1"/>
      <w:marLeft w:val="0"/>
      <w:marRight w:val="0"/>
      <w:marTop w:val="0"/>
      <w:marBottom w:val="0"/>
      <w:divBdr>
        <w:top w:val="none" w:sz="0" w:space="0" w:color="auto"/>
        <w:left w:val="none" w:sz="0" w:space="0" w:color="auto"/>
        <w:bottom w:val="none" w:sz="0" w:space="0" w:color="auto"/>
        <w:right w:val="none" w:sz="0" w:space="0" w:color="auto"/>
      </w:divBdr>
    </w:div>
    <w:div w:id="1441757673">
      <w:bodyDiv w:val="1"/>
      <w:marLeft w:val="0"/>
      <w:marRight w:val="0"/>
      <w:marTop w:val="0"/>
      <w:marBottom w:val="0"/>
      <w:divBdr>
        <w:top w:val="none" w:sz="0" w:space="0" w:color="auto"/>
        <w:left w:val="none" w:sz="0" w:space="0" w:color="auto"/>
        <w:bottom w:val="none" w:sz="0" w:space="0" w:color="auto"/>
        <w:right w:val="none" w:sz="0" w:space="0" w:color="auto"/>
      </w:divBdr>
    </w:div>
    <w:div w:id="1453597776">
      <w:bodyDiv w:val="1"/>
      <w:marLeft w:val="0"/>
      <w:marRight w:val="0"/>
      <w:marTop w:val="0"/>
      <w:marBottom w:val="0"/>
      <w:divBdr>
        <w:top w:val="none" w:sz="0" w:space="0" w:color="auto"/>
        <w:left w:val="none" w:sz="0" w:space="0" w:color="auto"/>
        <w:bottom w:val="none" w:sz="0" w:space="0" w:color="auto"/>
        <w:right w:val="none" w:sz="0" w:space="0" w:color="auto"/>
      </w:divBdr>
    </w:div>
    <w:div w:id="1463496360">
      <w:bodyDiv w:val="1"/>
      <w:marLeft w:val="0"/>
      <w:marRight w:val="0"/>
      <w:marTop w:val="0"/>
      <w:marBottom w:val="0"/>
      <w:divBdr>
        <w:top w:val="none" w:sz="0" w:space="0" w:color="auto"/>
        <w:left w:val="none" w:sz="0" w:space="0" w:color="auto"/>
        <w:bottom w:val="none" w:sz="0" w:space="0" w:color="auto"/>
        <w:right w:val="none" w:sz="0" w:space="0" w:color="auto"/>
      </w:divBdr>
      <w:divsChild>
        <w:div w:id="808398076">
          <w:marLeft w:val="547"/>
          <w:marRight w:val="0"/>
          <w:marTop w:val="86"/>
          <w:marBottom w:val="0"/>
          <w:divBdr>
            <w:top w:val="none" w:sz="0" w:space="0" w:color="auto"/>
            <w:left w:val="none" w:sz="0" w:space="0" w:color="auto"/>
            <w:bottom w:val="none" w:sz="0" w:space="0" w:color="auto"/>
            <w:right w:val="none" w:sz="0" w:space="0" w:color="auto"/>
          </w:divBdr>
        </w:div>
      </w:divsChild>
    </w:div>
    <w:div w:id="1493181040">
      <w:bodyDiv w:val="1"/>
      <w:marLeft w:val="0"/>
      <w:marRight w:val="0"/>
      <w:marTop w:val="0"/>
      <w:marBottom w:val="0"/>
      <w:divBdr>
        <w:top w:val="none" w:sz="0" w:space="0" w:color="auto"/>
        <w:left w:val="none" w:sz="0" w:space="0" w:color="auto"/>
        <w:bottom w:val="none" w:sz="0" w:space="0" w:color="auto"/>
        <w:right w:val="none" w:sz="0" w:space="0" w:color="auto"/>
      </w:divBdr>
    </w:div>
    <w:div w:id="1505248184">
      <w:bodyDiv w:val="1"/>
      <w:marLeft w:val="0"/>
      <w:marRight w:val="0"/>
      <w:marTop w:val="0"/>
      <w:marBottom w:val="0"/>
      <w:divBdr>
        <w:top w:val="none" w:sz="0" w:space="0" w:color="auto"/>
        <w:left w:val="none" w:sz="0" w:space="0" w:color="auto"/>
        <w:bottom w:val="none" w:sz="0" w:space="0" w:color="auto"/>
        <w:right w:val="none" w:sz="0" w:space="0" w:color="auto"/>
      </w:divBdr>
    </w:div>
    <w:div w:id="1506897023">
      <w:bodyDiv w:val="1"/>
      <w:marLeft w:val="0"/>
      <w:marRight w:val="0"/>
      <w:marTop w:val="0"/>
      <w:marBottom w:val="0"/>
      <w:divBdr>
        <w:top w:val="none" w:sz="0" w:space="0" w:color="auto"/>
        <w:left w:val="none" w:sz="0" w:space="0" w:color="auto"/>
        <w:bottom w:val="none" w:sz="0" w:space="0" w:color="auto"/>
        <w:right w:val="none" w:sz="0" w:space="0" w:color="auto"/>
      </w:divBdr>
    </w:div>
    <w:div w:id="1511986905">
      <w:bodyDiv w:val="1"/>
      <w:marLeft w:val="0"/>
      <w:marRight w:val="0"/>
      <w:marTop w:val="0"/>
      <w:marBottom w:val="0"/>
      <w:divBdr>
        <w:top w:val="none" w:sz="0" w:space="0" w:color="auto"/>
        <w:left w:val="none" w:sz="0" w:space="0" w:color="auto"/>
        <w:bottom w:val="none" w:sz="0" w:space="0" w:color="auto"/>
        <w:right w:val="none" w:sz="0" w:space="0" w:color="auto"/>
      </w:divBdr>
    </w:div>
    <w:div w:id="1524630690">
      <w:bodyDiv w:val="1"/>
      <w:marLeft w:val="0"/>
      <w:marRight w:val="0"/>
      <w:marTop w:val="0"/>
      <w:marBottom w:val="0"/>
      <w:divBdr>
        <w:top w:val="none" w:sz="0" w:space="0" w:color="auto"/>
        <w:left w:val="none" w:sz="0" w:space="0" w:color="auto"/>
        <w:bottom w:val="none" w:sz="0" w:space="0" w:color="auto"/>
        <w:right w:val="none" w:sz="0" w:space="0" w:color="auto"/>
      </w:divBdr>
    </w:div>
    <w:div w:id="1535967369">
      <w:bodyDiv w:val="1"/>
      <w:marLeft w:val="0"/>
      <w:marRight w:val="0"/>
      <w:marTop w:val="0"/>
      <w:marBottom w:val="0"/>
      <w:divBdr>
        <w:top w:val="none" w:sz="0" w:space="0" w:color="auto"/>
        <w:left w:val="none" w:sz="0" w:space="0" w:color="auto"/>
        <w:bottom w:val="none" w:sz="0" w:space="0" w:color="auto"/>
        <w:right w:val="none" w:sz="0" w:space="0" w:color="auto"/>
      </w:divBdr>
    </w:div>
    <w:div w:id="1541281658">
      <w:bodyDiv w:val="1"/>
      <w:marLeft w:val="0"/>
      <w:marRight w:val="0"/>
      <w:marTop w:val="0"/>
      <w:marBottom w:val="0"/>
      <w:divBdr>
        <w:top w:val="none" w:sz="0" w:space="0" w:color="auto"/>
        <w:left w:val="none" w:sz="0" w:space="0" w:color="auto"/>
        <w:bottom w:val="none" w:sz="0" w:space="0" w:color="auto"/>
        <w:right w:val="none" w:sz="0" w:space="0" w:color="auto"/>
      </w:divBdr>
    </w:div>
    <w:div w:id="1550724694">
      <w:bodyDiv w:val="1"/>
      <w:marLeft w:val="0"/>
      <w:marRight w:val="0"/>
      <w:marTop w:val="0"/>
      <w:marBottom w:val="0"/>
      <w:divBdr>
        <w:top w:val="none" w:sz="0" w:space="0" w:color="auto"/>
        <w:left w:val="none" w:sz="0" w:space="0" w:color="auto"/>
        <w:bottom w:val="none" w:sz="0" w:space="0" w:color="auto"/>
        <w:right w:val="none" w:sz="0" w:space="0" w:color="auto"/>
      </w:divBdr>
    </w:div>
    <w:div w:id="1554656050">
      <w:bodyDiv w:val="1"/>
      <w:marLeft w:val="0"/>
      <w:marRight w:val="0"/>
      <w:marTop w:val="0"/>
      <w:marBottom w:val="0"/>
      <w:divBdr>
        <w:top w:val="none" w:sz="0" w:space="0" w:color="auto"/>
        <w:left w:val="none" w:sz="0" w:space="0" w:color="auto"/>
        <w:bottom w:val="none" w:sz="0" w:space="0" w:color="auto"/>
        <w:right w:val="none" w:sz="0" w:space="0" w:color="auto"/>
      </w:divBdr>
    </w:div>
    <w:div w:id="1562788556">
      <w:bodyDiv w:val="1"/>
      <w:marLeft w:val="0"/>
      <w:marRight w:val="0"/>
      <w:marTop w:val="0"/>
      <w:marBottom w:val="0"/>
      <w:divBdr>
        <w:top w:val="none" w:sz="0" w:space="0" w:color="auto"/>
        <w:left w:val="none" w:sz="0" w:space="0" w:color="auto"/>
        <w:bottom w:val="none" w:sz="0" w:space="0" w:color="auto"/>
        <w:right w:val="none" w:sz="0" w:space="0" w:color="auto"/>
      </w:divBdr>
    </w:div>
    <w:div w:id="1570579704">
      <w:bodyDiv w:val="1"/>
      <w:marLeft w:val="0"/>
      <w:marRight w:val="0"/>
      <w:marTop w:val="0"/>
      <w:marBottom w:val="0"/>
      <w:divBdr>
        <w:top w:val="none" w:sz="0" w:space="0" w:color="auto"/>
        <w:left w:val="none" w:sz="0" w:space="0" w:color="auto"/>
        <w:bottom w:val="none" w:sz="0" w:space="0" w:color="auto"/>
        <w:right w:val="none" w:sz="0" w:space="0" w:color="auto"/>
      </w:divBdr>
    </w:div>
    <w:div w:id="1587762608">
      <w:bodyDiv w:val="1"/>
      <w:marLeft w:val="0"/>
      <w:marRight w:val="0"/>
      <w:marTop w:val="0"/>
      <w:marBottom w:val="0"/>
      <w:divBdr>
        <w:top w:val="none" w:sz="0" w:space="0" w:color="auto"/>
        <w:left w:val="none" w:sz="0" w:space="0" w:color="auto"/>
        <w:bottom w:val="none" w:sz="0" w:space="0" w:color="auto"/>
        <w:right w:val="none" w:sz="0" w:space="0" w:color="auto"/>
      </w:divBdr>
    </w:div>
    <w:div w:id="1621378175">
      <w:bodyDiv w:val="1"/>
      <w:marLeft w:val="0"/>
      <w:marRight w:val="0"/>
      <w:marTop w:val="0"/>
      <w:marBottom w:val="0"/>
      <w:divBdr>
        <w:top w:val="none" w:sz="0" w:space="0" w:color="auto"/>
        <w:left w:val="none" w:sz="0" w:space="0" w:color="auto"/>
        <w:bottom w:val="none" w:sz="0" w:space="0" w:color="auto"/>
        <w:right w:val="none" w:sz="0" w:space="0" w:color="auto"/>
      </w:divBdr>
    </w:div>
    <w:div w:id="1628046767">
      <w:bodyDiv w:val="1"/>
      <w:marLeft w:val="0"/>
      <w:marRight w:val="0"/>
      <w:marTop w:val="0"/>
      <w:marBottom w:val="0"/>
      <w:divBdr>
        <w:top w:val="none" w:sz="0" w:space="0" w:color="auto"/>
        <w:left w:val="none" w:sz="0" w:space="0" w:color="auto"/>
        <w:bottom w:val="none" w:sz="0" w:space="0" w:color="auto"/>
        <w:right w:val="none" w:sz="0" w:space="0" w:color="auto"/>
      </w:divBdr>
    </w:div>
    <w:div w:id="1655336812">
      <w:bodyDiv w:val="1"/>
      <w:marLeft w:val="0"/>
      <w:marRight w:val="0"/>
      <w:marTop w:val="0"/>
      <w:marBottom w:val="0"/>
      <w:divBdr>
        <w:top w:val="none" w:sz="0" w:space="0" w:color="auto"/>
        <w:left w:val="none" w:sz="0" w:space="0" w:color="auto"/>
        <w:bottom w:val="none" w:sz="0" w:space="0" w:color="auto"/>
        <w:right w:val="none" w:sz="0" w:space="0" w:color="auto"/>
      </w:divBdr>
    </w:div>
    <w:div w:id="1667128221">
      <w:bodyDiv w:val="1"/>
      <w:marLeft w:val="0"/>
      <w:marRight w:val="0"/>
      <w:marTop w:val="0"/>
      <w:marBottom w:val="0"/>
      <w:divBdr>
        <w:top w:val="none" w:sz="0" w:space="0" w:color="auto"/>
        <w:left w:val="none" w:sz="0" w:space="0" w:color="auto"/>
        <w:bottom w:val="none" w:sz="0" w:space="0" w:color="auto"/>
        <w:right w:val="none" w:sz="0" w:space="0" w:color="auto"/>
      </w:divBdr>
    </w:div>
    <w:div w:id="1678653040">
      <w:bodyDiv w:val="1"/>
      <w:marLeft w:val="0"/>
      <w:marRight w:val="0"/>
      <w:marTop w:val="0"/>
      <w:marBottom w:val="0"/>
      <w:divBdr>
        <w:top w:val="none" w:sz="0" w:space="0" w:color="auto"/>
        <w:left w:val="none" w:sz="0" w:space="0" w:color="auto"/>
        <w:bottom w:val="none" w:sz="0" w:space="0" w:color="auto"/>
        <w:right w:val="none" w:sz="0" w:space="0" w:color="auto"/>
      </w:divBdr>
    </w:div>
    <w:div w:id="1684168094">
      <w:bodyDiv w:val="1"/>
      <w:marLeft w:val="0"/>
      <w:marRight w:val="0"/>
      <w:marTop w:val="0"/>
      <w:marBottom w:val="0"/>
      <w:divBdr>
        <w:top w:val="none" w:sz="0" w:space="0" w:color="auto"/>
        <w:left w:val="none" w:sz="0" w:space="0" w:color="auto"/>
        <w:bottom w:val="none" w:sz="0" w:space="0" w:color="auto"/>
        <w:right w:val="none" w:sz="0" w:space="0" w:color="auto"/>
      </w:divBdr>
    </w:div>
    <w:div w:id="1727222449">
      <w:bodyDiv w:val="1"/>
      <w:marLeft w:val="0"/>
      <w:marRight w:val="0"/>
      <w:marTop w:val="0"/>
      <w:marBottom w:val="0"/>
      <w:divBdr>
        <w:top w:val="none" w:sz="0" w:space="0" w:color="auto"/>
        <w:left w:val="none" w:sz="0" w:space="0" w:color="auto"/>
        <w:bottom w:val="none" w:sz="0" w:space="0" w:color="auto"/>
        <w:right w:val="none" w:sz="0" w:space="0" w:color="auto"/>
      </w:divBdr>
    </w:div>
    <w:div w:id="1764182078">
      <w:bodyDiv w:val="1"/>
      <w:marLeft w:val="0"/>
      <w:marRight w:val="0"/>
      <w:marTop w:val="0"/>
      <w:marBottom w:val="0"/>
      <w:divBdr>
        <w:top w:val="none" w:sz="0" w:space="0" w:color="auto"/>
        <w:left w:val="none" w:sz="0" w:space="0" w:color="auto"/>
        <w:bottom w:val="none" w:sz="0" w:space="0" w:color="auto"/>
        <w:right w:val="none" w:sz="0" w:space="0" w:color="auto"/>
      </w:divBdr>
    </w:div>
    <w:div w:id="1769421243">
      <w:bodyDiv w:val="1"/>
      <w:marLeft w:val="0"/>
      <w:marRight w:val="0"/>
      <w:marTop w:val="0"/>
      <w:marBottom w:val="0"/>
      <w:divBdr>
        <w:top w:val="none" w:sz="0" w:space="0" w:color="auto"/>
        <w:left w:val="none" w:sz="0" w:space="0" w:color="auto"/>
        <w:bottom w:val="none" w:sz="0" w:space="0" w:color="auto"/>
        <w:right w:val="none" w:sz="0" w:space="0" w:color="auto"/>
      </w:divBdr>
    </w:div>
    <w:div w:id="1786198016">
      <w:bodyDiv w:val="1"/>
      <w:marLeft w:val="0"/>
      <w:marRight w:val="0"/>
      <w:marTop w:val="0"/>
      <w:marBottom w:val="0"/>
      <w:divBdr>
        <w:top w:val="none" w:sz="0" w:space="0" w:color="auto"/>
        <w:left w:val="none" w:sz="0" w:space="0" w:color="auto"/>
        <w:bottom w:val="none" w:sz="0" w:space="0" w:color="auto"/>
        <w:right w:val="none" w:sz="0" w:space="0" w:color="auto"/>
      </w:divBdr>
    </w:div>
    <w:div w:id="1792868690">
      <w:bodyDiv w:val="1"/>
      <w:marLeft w:val="0"/>
      <w:marRight w:val="0"/>
      <w:marTop w:val="0"/>
      <w:marBottom w:val="0"/>
      <w:divBdr>
        <w:top w:val="none" w:sz="0" w:space="0" w:color="auto"/>
        <w:left w:val="none" w:sz="0" w:space="0" w:color="auto"/>
        <w:bottom w:val="none" w:sz="0" w:space="0" w:color="auto"/>
        <w:right w:val="none" w:sz="0" w:space="0" w:color="auto"/>
      </w:divBdr>
    </w:div>
    <w:div w:id="1823233928">
      <w:bodyDiv w:val="1"/>
      <w:marLeft w:val="0"/>
      <w:marRight w:val="0"/>
      <w:marTop w:val="0"/>
      <w:marBottom w:val="0"/>
      <w:divBdr>
        <w:top w:val="none" w:sz="0" w:space="0" w:color="auto"/>
        <w:left w:val="none" w:sz="0" w:space="0" w:color="auto"/>
        <w:bottom w:val="none" w:sz="0" w:space="0" w:color="auto"/>
        <w:right w:val="none" w:sz="0" w:space="0" w:color="auto"/>
      </w:divBdr>
    </w:div>
    <w:div w:id="1824006574">
      <w:bodyDiv w:val="1"/>
      <w:marLeft w:val="0"/>
      <w:marRight w:val="0"/>
      <w:marTop w:val="0"/>
      <w:marBottom w:val="0"/>
      <w:divBdr>
        <w:top w:val="none" w:sz="0" w:space="0" w:color="auto"/>
        <w:left w:val="none" w:sz="0" w:space="0" w:color="auto"/>
        <w:bottom w:val="none" w:sz="0" w:space="0" w:color="auto"/>
        <w:right w:val="none" w:sz="0" w:space="0" w:color="auto"/>
      </w:divBdr>
    </w:div>
    <w:div w:id="1848867920">
      <w:bodyDiv w:val="1"/>
      <w:marLeft w:val="0"/>
      <w:marRight w:val="0"/>
      <w:marTop w:val="0"/>
      <w:marBottom w:val="0"/>
      <w:divBdr>
        <w:top w:val="none" w:sz="0" w:space="0" w:color="auto"/>
        <w:left w:val="none" w:sz="0" w:space="0" w:color="auto"/>
        <w:bottom w:val="none" w:sz="0" w:space="0" w:color="auto"/>
        <w:right w:val="none" w:sz="0" w:space="0" w:color="auto"/>
      </w:divBdr>
    </w:div>
    <w:div w:id="1861042359">
      <w:bodyDiv w:val="1"/>
      <w:marLeft w:val="0"/>
      <w:marRight w:val="0"/>
      <w:marTop w:val="0"/>
      <w:marBottom w:val="0"/>
      <w:divBdr>
        <w:top w:val="none" w:sz="0" w:space="0" w:color="auto"/>
        <w:left w:val="none" w:sz="0" w:space="0" w:color="auto"/>
        <w:bottom w:val="none" w:sz="0" w:space="0" w:color="auto"/>
        <w:right w:val="none" w:sz="0" w:space="0" w:color="auto"/>
      </w:divBdr>
    </w:div>
    <w:div w:id="1894147821">
      <w:bodyDiv w:val="1"/>
      <w:marLeft w:val="0"/>
      <w:marRight w:val="0"/>
      <w:marTop w:val="0"/>
      <w:marBottom w:val="0"/>
      <w:divBdr>
        <w:top w:val="none" w:sz="0" w:space="0" w:color="auto"/>
        <w:left w:val="none" w:sz="0" w:space="0" w:color="auto"/>
        <w:bottom w:val="none" w:sz="0" w:space="0" w:color="auto"/>
        <w:right w:val="none" w:sz="0" w:space="0" w:color="auto"/>
      </w:divBdr>
    </w:div>
    <w:div w:id="1923297584">
      <w:bodyDiv w:val="1"/>
      <w:marLeft w:val="0"/>
      <w:marRight w:val="0"/>
      <w:marTop w:val="0"/>
      <w:marBottom w:val="0"/>
      <w:divBdr>
        <w:top w:val="none" w:sz="0" w:space="0" w:color="auto"/>
        <w:left w:val="none" w:sz="0" w:space="0" w:color="auto"/>
        <w:bottom w:val="none" w:sz="0" w:space="0" w:color="auto"/>
        <w:right w:val="none" w:sz="0" w:space="0" w:color="auto"/>
      </w:divBdr>
    </w:div>
    <w:div w:id="1944067930">
      <w:bodyDiv w:val="1"/>
      <w:marLeft w:val="0"/>
      <w:marRight w:val="0"/>
      <w:marTop w:val="0"/>
      <w:marBottom w:val="0"/>
      <w:divBdr>
        <w:top w:val="none" w:sz="0" w:space="0" w:color="auto"/>
        <w:left w:val="none" w:sz="0" w:space="0" w:color="auto"/>
        <w:bottom w:val="none" w:sz="0" w:space="0" w:color="auto"/>
        <w:right w:val="none" w:sz="0" w:space="0" w:color="auto"/>
      </w:divBdr>
    </w:div>
    <w:div w:id="1963799188">
      <w:bodyDiv w:val="1"/>
      <w:marLeft w:val="0"/>
      <w:marRight w:val="0"/>
      <w:marTop w:val="0"/>
      <w:marBottom w:val="0"/>
      <w:divBdr>
        <w:top w:val="none" w:sz="0" w:space="0" w:color="auto"/>
        <w:left w:val="none" w:sz="0" w:space="0" w:color="auto"/>
        <w:bottom w:val="none" w:sz="0" w:space="0" w:color="auto"/>
        <w:right w:val="none" w:sz="0" w:space="0" w:color="auto"/>
      </w:divBdr>
    </w:div>
    <w:div w:id="1973247171">
      <w:bodyDiv w:val="1"/>
      <w:marLeft w:val="0"/>
      <w:marRight w:val="0"/>
      <w:marTop w:val="0"/>
      <w:marBottom w:val="0"/>
      <w:divBdr>
        <w:top w:val="none" w:sz="0" w:space="0" w:color="auto"/>
        <w:left w:val="none" w:sz="0" w:space="0" w:color="auto"/>
        <w:bottom w:val="none" w:sz="0" w:space="0" w:color="auto"/>
        <w:right w:val="none" w:sz="0" w:space="0" w:color="auto"/>
      </w:divBdr>
    </w:div>
    <w:div w:id="1998877451">
      <w:bodyDiv w:val="1"/>
      <w:marLeft w:val="0"/>
      <w:marRight w:val="0"/>
      <w:marTop w:val="0"/>
      <w:marBottom w:val="0"/>
      <w:divBdr>
        <w:top w:val="none" w:sz="0" w:space="0" w:color="auto"/>
        <w:left w:val="none" w:sz="0" w:space="0" w:color="auto"/>
        <w:bottom w:val="none" w:sz="0" w:space="0" w:color="auto"/>
        <w:right w:val="none" w:sz="0" w:space="0" w:color="auto"/>
      </w:divBdr>
    </w:div>
    <w:div w:id="2007197472">
      <w:bodyDiv w:val="1"/>
      <w:marLeft w:val="0"/>
      <w:marRight w:val="0"/>
      <w:marTop w:val="0"/>
      <w:marBottom w:val="0"/>
      <w:divBdr>
        <w:top w:val="none" w:sz="0" w:space="0" w:color="auto"/>
        <w:left w:val="none" w:sz="0" w:space="0" w:color="auto"/>
        <w:bottom w:val="none" w:sz="0" w:space="0" w:color="auto"/>
        <w:right w:val="none" w:sz="0" w:space="0" w:color="auto"/>
      </w:divBdr>
    </w:div>
    <w:div w:id="2022049227">
      <w:bodyDiv w:val="1"/>
      <w:marLeft w:val="0"/>
      <w:marRight w:val="0"/>
      <w:marTop w:val="0"/>
      <w:marBottom w:val="0"/>
      <w:divBdr>
        <w:top w:val="none" w:sz="0" w:space="0" w:color="auto"/>
        <w:left w:val="none" w:sz="0" w:space="0" w:color="auto"/>
        <w:bottom w:val="none" w:sz="0" w:space="0" w:color="auto"/>
        <w:right w:val="none" w:sz="0" w:space="0" w:color="auto"/>
      </w:divBdr>
    </w:div>
    <w:div w:id="2028142643">
      <w:bodyDiv w:val="1"/>
      <w:marLeft w:val="0"/>
      <w:marRight w:val="0"/>
      <w:marTop w:val="0"/>
      <w:marBottom w:val="0"/>
      <w:divBdr>
        <w:top w:val="none" w:sz="0" w:space="0" w:color="auto"/>
        <w:left w:val="none" w:sz="0" w:space="0" w:color="auto"/>
        <w:bottom w:val="none" w:sz="0" w:space="0" w:color="auto"/>
        <w:right w:val="none" w:sz="0" w:space="0" w:color="auto"/>
      </w:divBdr>
    </w:div>
    <w:div w:id="2035419236">
      <w:bodyDiv w:val="1"/>
      <w:marLeft w:val="0"/>
      <w:marRight w:val="0"/>
      <w:marTop w:val="0"/>
      <w:marBottom w:val="0"/>
      <w:divBdr>
        <w:top w:val="none" w:sz="0" w:space="0" w:color="auto"/>
        <w:left w:val="none" w:sz="0" w:space="0" w:color="auto"/>
        <w:bottom w:val="none" w:sz="0" w:space="0" w:color="auto"/>
        <w:right w:val="none" w:sz="0" w:space="0" w:color="auto"/>
      </w:divBdr>
    </w:div>
    <w:div w:id="2048946968">
      <w:bodyDiv w:val="1"/>
      <w:marLeft w:val="0"/>
      <w:marRight w:val="0"/>
      <w:marTop w:val="0"/>
      <w:marBottom w:val="0"/>
      <w:divBdr>
        <w:top w:val="none" w:sz="0" w:space="0" w:color="auto"/>
        <w:left w:val="none" w:sz="0" w:space="0" w:color="auto"/>
        <w:bottom w:val="none" w:sz="0" w:space="0" w:color="auto"/>
        <w:right w:val="none" w:sz="0" w:space="0" w:color="auto"/>
      </w:divBdr>
    </w:div>
    <w:div w:id="2065253173">
      <w:bodyDiv w:val="1"/>
      <w:marLeft w:val="0"/>
      <w:marRight w:val="0"/>
      <w:marTop w:val="0"/>
      <w:marBottom w:val="0"/>
      <w:divBdr>
        <w:top w:val="none" w:sz="0" w:space="0" w:color="auto"/>
        <w:left w:val="none" w:sz="0" w:space="0" w:color="auto"/>
        <w:bottom w:val="none" w:sz="0" w:space="0" w:color="auto"/>
        <w:right w:val="none" w:sz="0" w:space="0" w:color="auto"/>
      </w:divBdr>
    </w:div>
    <w:div w:id="2081906691">
      <w:bodyDiv w:val="1"/>
      <w:marLeft w:val="0"/>
      <w:marRight w:val="0"/>
      <w:marTop w:val="0"/>
      <w:marBottom w:val="0"/>
      <w:divBdr>
        <w:top w:val="none" w:sz="0" w:space="0" w:color="auto"/>
        <w:left w:val="none" w:sz="0" w:space="0" w:color="auto"/>
        <w:bottom w:val="none" w:sz="0" w:space="0" w:color="auto"/>
        <w:right w:val="none" w:sz="0" w:space="0" w:color="auto"/>
      </w:divBdr>
    </w:div>
    <w:div w:id="2082363127">
      <w:bodyDiv w:val="1"/>
      <w:marLeft w:val="0"/>
      <w:marRight w:val="0"/>
      <w:marTop w:val="0"/>
      <w:marBottom w:val="0"/>
      <w:divBdr>
        <w:top w:val="none" w:sz="0" w:space="0" w:color="auto"/>
        <w:left w:val="none" w:sz="0" w:space="0" w:color="auto"/>
        <w:bottom w:val="none" w:sz="0" w:space="0" w:color="auto"/>
        <w:right w:val="none" w:sz="0" w:space="0" w:color="auto"/>
      </w:divBdr>
    </w:div>
    <w:div w:id="2083140415">
      <w:bodyDiv w:val="1"/>
      <w:marLeft w:val="0"/>
      <w:marRight w:val="0"/>
      <w:marTop w:val="0"/>
      <w:marBottom w:val="0"/>
      <w:divBdr>
        <w:top w:val="none" w:sz="0" w:space="0" w:color="auto"/>
        <w:left w:val="none" w:sz="0" w:space="0" w:color="auto"/>
        <w:bottom w:val="none" w:sz="0" w:space="0" w:color="auto"/>
        <w:right w:val="none" w:sz="0" w:space="0" w:color="auto"/>
      </w:divBdr>
    </w:div>
    <w:div w:id="2084255754">
      <w:bodyDiv w:val="1"/>
      <w:marLeft w:val="0"/>
      <w:marRight w:val="0"/>
      <w:marTop w:val="0"/>
      <w:marBottom w:val="0"/>
      <w:divBdr>
        <w:top w:val="none" w:sz="0" w:space="0" w:color="auto"/>
        <w:left w:val="none" w:sz="0" w:space="0" w:color="auto"/>
        <w:bottom w:val="none" w:sz="0" w:space="0" w:color="auto"/>
        <w:right w:val="none" w:sz="0" w:space="0" w:color="auto"/>
      </w:divBdr>
    </w:div>
    <w:div w:id="2098358170">
      <w:bodyDiv w:val="1"/>
      <w:marLeft w:val="0"/>
      <w:marRight w:val="0"/>
      <w:marTop w:val="0"/>
      <w:marBottom w:val="0"/>
      <w:divBdr>
        <w:top w:val="none" w:sz="0" w:space="0" w:color="auto"/>
        <w:left w:val="none" w:sz="0" w:space="0" w:color="auto"/>
        <w:bottom w:val="none" w:sz="0" w:space="0" w:color="auto"/>
        <w:right w:val="none" w:sz="0" w:space="0" w:color="auto"/>
      </w:divBdr>
      <w:divsChild>
        <w:div w:id="668295755">
          <w:marLeft w:val="547"/>
          <w:marRight w:val="0"/>
          <w:marTop w:val="86"/>
          <w:marBottom w:val="0"/>
          <w:divBdr>
            <w:top w:val="none" w:sz="0" w:space="0" w:color="auto"/>
            <w:left w:val="none" w:sz="0" w:space="0" w:color="auto"/>
            <w:bottom w:val="none" w:sz="0" w:space="0" w:color="auto"/>
            <w:right w:val="none" w:sz="0" w:space="0" w:color="auto"/>
          </w:divBdr>
        </w:div>
      </w:divsChild>
    </w:div>
    <w:div w:id="2098748597">
      <w:bodyDiv w:val="1"/>
      <w:marLeft w:val="0"/>
      <w:marRight w:val="0"/>
      <w:marTop w:val="0"/>
      <w:marBottom w:val="0"/>
      <w:divBdr>
        <w:top w:val="none" w:sz="0" w:space="0" w:color="auto"/>
        <w:left w:val="none" w:sz="0" w:space="0" w:color="auto"/>
        <w:bottom w:val="none" w:sz="0" w:space="0" w:color="auto"/>
        <w:right w:val="none" w:sz="0" w:space="0" w:color="auto"/>
      </w:divBdr>
    </w:div>
    <w:div w:id="2124422896">
      <w:bodyDiv w:val="1"/>
      <w:marLeft w:val="0"/>
      <w:marRight w:val="0"/>
      <w:marTop w:val="0"/>
      <w:marBottom w:val="0"/>
      <w:divBdr>
        <w:top w:val="none" w:sz="0" w:space="0" w:color="auto"/>
        <w:left w:val="none" w:sz="0" w:space="0" w:color="auto"/>
        <w:bottom w:val="none" w:sz="0" w:space="0" w:color="auto"/>
        <w:right w:val="none" w:sz="0" w:space="0" w:color="auto"/>
      </w:divBdr>
    </w:div>
    <w:div w:id="2128044887">
      <w:bodyDiv w:val="1"/>
      <w:marLeft w:val="0"/>
      <w:marRight w:val="0"/>
      <w:marTop w:val="0"/>
      <w:marBottom w:val="0"/>
      <w:divBdr>
        <w:top w:val="none" w:sz="0" w:space="0" w:color="auto"/>
        <w:left w:val="none" w:sz="0" w:space="0" w:color="auto"/>
        <w:bottom w:val="none" w:sz="0" w:space="0" w:color="auto"/>
        <w:right w:val="none" w:sz="0" w:space="0" w:color="auto"/>
      </w:divBdr>
    </w:div>
    <w:div w:id="2136438555">
      <w:bodyDiv w:val="1"/>
      <w:marLeft w:val="0"/>
      <w:marRight w:val="0"/>
      <w:marTop w:val="0"/>
      <w:marBottom w:val="0"/>
      <w:divBdr>
        <w:top w:val="none" w:sz="0" w:space="0" w:color="auto"/>
        <w:left w:val="none" w:sz="0" w:space="0" w:color="auto"/>
        <w:bottom w:val="none" w:sz="0" w:space="0" w:color="auto"/>
        <w:right w:val="none" w:sz="0" w:space="0" w:color="auto"/>
      </w:divBdr>
    </w:div>
    <w:div w:id="2139031283">
      <w:bodyDiv w:val="1"/>
      <w:marLeft w:val="0"/>
      <w:marRight w:val="0"/>
      <w:marTop w:val="0"/>
      <w:marBottom w:val="0"/>
      <w:divBdr>
        <w:top w:val="none" w:sz="0" w:space="0" w:color="auto"/>
        <w:left w:val="none" w:sz="0" w:space="0" w:color="auto"/>
        <w:bottom w:val="none" w:sz="0" w:space="0" w:color="auto"/>
        <w:right w:val="none" w:sz="0" w:space="0" w:color="auto"/>
      </w:divBdr>
    </w:div>
    <w:div w:id="2140412771">
      <w:bodyDiv w:val="1"/>
      <w:marLeft w:val="0"/>
      <w:marRight w:val="0"/>
      <w:marTop w:val="0"/>
      <w:marBottom w:val="0"/>
      <w:divBdr>
        <w:top w:val="none" w:sz="0" w:space="0" w:color="auto"/>
        <w:left w:val="none" w:sz="0" w:space="0" w:color="auto"/>
        <w:bottom w:val="none" w:sz="0" w:space="0" w:color="auto"/>
        <w:right w:val="none" w:sz="0" w:space="0" w:color="auto"/>
      </w:divBdr>
    </w:div>
    <w:div w:id="214650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oter" Target="footer3.xml"/><Relationship Id="rId26" Type="http://schemas.openxmlformats.org/officeDocument/2006/relationships/hyperlink" Target="http://www.sunat.gob.pe/cl-at-itconcompag/ccS01Alias"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hyperlink" Target="http://www.sunat.gob.pe/cl-at-itconcompag/ccS01Alia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3.png"/><Relationship Id="rId29" Type="http://schemas.openxmlformats.org/officeDocument/2006/relationships/hyperlink" Target="http://www.sunat.gob.pe/cl-at-itconcompag/ccS01Alia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www.sunat.gob.pe/cl-ti-itcronobligme/fvS01Alias"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www.sunat.gob.pe/cl-ti-itcronobligme/fvS01Alias" TargetMode="External"/><Relationship Id="rId28" Type="http://schemas.openxmlformats.org/officeDocument/2006/relationships/hyperlink" Target="http://www.sunat.gob.pe/cl-at-itconcompag/ccS01Alias" TargetMode="External"/><Relationship Id="rId10" Type="http://schemas.openxmlformats.org/officeDocument/2006/relationships/webSettings" Target="webSettings.xml"/><Relationship Id="rId19" Type="http://schemas.openxmlformats.org/officeDocument/2006/relationships/image" Target="media/image2.png"/><Relationship Id="rId31" Type="http://schemas.openxmlformats.org/officeDocument/2006/relationships/hyperlink" Target="file:///D:\mchang\MPN%20Intendencia%20por%20aprobar%20SIGED%20revisado%20equipo%20SUNAT\MPN%20ROP%20Anexo%2009%20transacciones%2026-07-2019.xlsx"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hyperlink" Target="http://www.sunat.gob.pe/cl-at-itconcompag/ccS01Alias" TargetMode="External"/><Relationship Id="rId30" Type="http://schemas.openxmlformats.org/officeDocument/2006/relationships/hyperlink" Target="http://orientacion.sunat.gob.pe/index.php/empresas-menu/libros-y-registros-vinculados-asuntos-tributarios-empresas/sistema-de-libros-electronicos-ple/6561-07-estructura-de-los-libros-y-registros-electronicos-en-el-p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2262BC2009BA64D90B51DF77E3B9F20" ma:contentTypeVersion="1" ma:contentTypeDescription="Crear nuevo documento." ma:contentTypeScope="" ma:versionID="cabf94619bdea69d802a832a8b3717f0">
  <xsd:schema xmlns:xsd="http://www.w3.org/2001/XMLSchema" xmlns:p="http://schemas.microsoft.com/office/2006/metadata/properties" xmlns:ns2="b93c2f4f-fc90-4fcd-ba0d-e4ff53c215dc" targetNamespace="http://schemas.microsoft.com/office/2006/metadata/properties" ma:root="true" ma:fieldsID="a5fb793d81b01c3dd7af180f7d57dfae" ns2:_="">
    <xsd:import namespace="b93c2f4f-fc90-4fcd-ba0d-e4ff53c215dc"/>
    <xsd:element name="properties">
      <xsd:complexType>
        <xsd:sequence>
          <xsd:element name="documentManagement">
            <xsd:complexType>
              <xsd:all>
                <xsd:element ref="ns2:Categoria" minOccurs="0"/>
              </xsd:all>
            </xsd:complexType>
          </xsd:element>
        </xsd:sequence>
      </xsd:complexType>
    </xsd:element>
  </xsd:schema>
  <xsd:schema xmlns:xsd="http://www.w3.org/2001/XMLSchema" xmlns:dms="http://schemas.microsoft.com/office/2006/documentManagement/types" targetNamespace="b93c2f4f-fc90-4fcd-ba0d-e4ff53c215dc" elementFormDefault="qualified">
    <xsd:import namespace="http://schemas.microsoft.com/office/2006/documentManagement/types"/>
    <xsd:element name="Categoria" ma:index="8" nillable="true" ma:displayName="Categoria" ma:default="1. Procedimientos vigentes" ma:format="RadioButtons" ma:internalName="Categoria">
      <xsd:simpleType>
        <xsd:restriction base="dms:Choice">
          <xsd:enumeration value="1. Procedimientos vigentes"/>
          <xsd:enumeration value="2. Doc Asociado"/>
          <xsd:enumeration value="3. Plantillas"/>
          <xsd:enumeration value="4. Ejemplos"/>
          <xsd:enumeration value="5. Procedimientos en elaboració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documentManagement>
    <Categoria xmlns="b93c2f4f-fc90-4fcd-ba0d-e4ff53c215dc">2. Doc Asociado</Categoria>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EFE056-3467-4207-B335-304AACB54D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3c2f4f-fc90-4fcd-ba0d-e4ff53c215dc"/>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A23A75A-0C37-4B77-ADE7-81098EE52BB2}">
  <ds:schemaRefs>
    <ds:schemaRef ds:uri="http://schemas.microsoft.com/office/2006/metadata/longProperties"/>
  </ds:schemaRefs>
</ds:datastoreItem>
</file>

<file path=customXml/itemProps3.xml><?xml version="1.0" encoding="utf-8"?>
<ds:datastoreItem xmlns:ds="http://schemas.openxmlformats.org/officeDocument/2006/customXml" ds:itemID="{2C0682BC-1475-40E8-B3EF-A9E009351C92}">
  <ds:schemaRefs>
    <ds:schemaRef ds:uri="http://schemas.microsoft.com/office/2006/metadata/properties"/>
    <ds:schemaRef ds:uri="b93c2f4f-fc90-4fcd-ba0d-e4ff53c215dc"/>
  </ds:schemaRefs>
</ds:datastoreItem>
</file>

<file path=customXml/itemProps4.xml><?xml version="1.0" encoding="utf-8"?>
<ds:datastoreItem xmlns:ds="http://schemas.openxmlformats.org/officeDocument/2006/customXml" ds:itemID="{5F6A0B72-7B98-4E88-AB43-A6DA090B8BB8}">
  <ds:schemaRefs>
    <ds:schemaRef ds:uri="http://schemas.microsoft.com/sharepoint/v3/contenttype/forms"/>
  </ds:schemaRefs>
</ds:datastoreItem>
</file>

<file path=customXml/itemProps5.xml><?xml version="1.0" encoding="utf-8"?>
<ds:datastoreItem xmlns:ds="http://schemas.openxmlformats.org/officeDocument/2006/customXml" ds:itemID="{4304597E-86ED-489A-A2C7-CE5B59273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8526</TotalTime>
  <Pages>193</Pages>
  <Words>72722</Words>
  <Characters>399972</Characters>
  <Application>Microsoft Office Word</Application>
  <DocSecurity>0</DocSecurity>
  <Lines>3333</Lines>
  <Paragraphs>943</Paragraphs>
  <ScaleCrop>false</ScaleCrop>
  <HeadingPairs>
    <vt:vector size="2" baseType="variant">
      <vt:variant>
        <vt:lpstr>Título</vt:lpstr>
      </vt:variant>
      <vt:variant>
        <vt:i4>1</vt:i4>
      </vt:variant>
    </vt:vector>
  </HeadingPairs>
  <TitlesOfParts>
    <vt:vector size="1" baseType="lpstr">
      <vt:lpstr>Formato Modelamiento de Negocio</vt:lpstr>
    </vt:vector>
  </TitlesOfParts>
  <Company>SUNAT</Company>
  <LinksUpToDate>false</LinksUpToDate>
  <CharactersWithSpaces>471751</CharactersWithSpaces>
  <SharedDoc>false</SharedDoc>
  <HLinks>
    <vt:vector size="180" baseType="variant">
      <vt:variant>
        <vt:i4>1245242</vt:i4>
      </vt:variant>
      <vt:variant>
        <vt:i4>176</vt:i4>
      </vt:variant>
      <vt:variant>
        <vt:i4>0</vt:i4>
      </vt:variant>
      <vt:variant>
        <vt:i4>5</vt:i4>
      </vt:variant>
      <vt:variant>
        <vt:lpwstr/>
      </vt:variant>
      <vt:variant>
        <vt:lpwstr>_Toc328651416</vt:lpwstr>
      </vt:variant>
      <vt:variant>
        <vt:i4>1245242</vt:i4>
      </vt:variant>
      <vt:variant>
        <vt:i4>170</vt:i4>
      </vt:variant>
      <vt:variant>
        <vt:i4>0</vt:i4>
      </vt:variant>
      <vt:variant>
        <vt:i4>5</vt:i4>
      </vt:variant>
      <vt:variant>
        <vt:lpwstr/>
      </vt:variant>
      <vt:variant>
        <vt:lpwstr>_Toc328651415</vt:lpwstr>
      </vt:variant>
      <vt:variant>
        <vt:i4>1245242</vt:i4>
      </vt:variant>
      <vt:variant>
        <vt:i4>164</vt:i4>
      </vt:variant>
      <vt:variant>
        <vt:i4>0</vt:i4>
      </vt:variant>
      <vt:variant>
        <vt:i4>5</vt:i4>
      </vt:variant>
      <vt:variant>
        <vt:lpwstr/>
      </vt:variant>
      <vt:variant>
        <vt:lpwstr>_Toc328651414</vt:lpwstr>
      </vt:variant>
      <vt:variant>
        <vt:i4>1245242</vt:i4>
      </vt:variant>
      <vt:variant>
        <vt:i4>158</vt:i4>
      </vt:variant>
      <vt:variant>
        <vt:i4>0</vt:i4>
      </vt:variant>
      <vt:variant>
        <vt:i4>5</vt:i4>
      </vt:variant>
      <vt:variant>
        <vt:lpwstr/>
      </vt:variant>
      <vt:variant>
        <vt:lpwstr>_Toc328651413</vt:lpwstr>
      </vt:variant>
      <vt:variant>
        <vt:i4>1245242</vt:i4>
      </vt:variant>
      <vt:variant>
        <vt:i4>152</vt:i4>
      </vt:variant>
      <vt:variant>
        <vt:i4>0</vt:i4>
      </vt:variant>
      <vt:variant>
        <vt:i4>5</vt:i4>
      </vt:variant>
      <vt:variant>
        <vt:lpwstr/>
      </vt:variant>
      <vt:variant>
        <vt:lpwstr>_Toc328651412</vt:lpwstr>
      </vt:variant>
      <vt:variant>
        <vt:i4>1245242</vt:i4>
      </vt:variant>
      <vt:variant>
        <vt:i4>146</vt:i4>
      </vt:variant>
      <vt:variant>
        <vt:i4>0</vt:i4>
      </vt:variant>
      <vt:variant>
        <vt:i4>5</vt:i4>
      </vt:variant>
      <vt:variant>
        <vt:lpwstr/>
      </vt:variant>
      <vt:variant>
        <vt:lpwstr>_Toc328651411</vt:lpwstr>
      </vt:variant>
      <vt:variant>
        <vt:i4>1245242</vt:i4>
      </vt:variant>
      <vt:variant>
        <vt:i4>140</vt:i4>
      </vt:variant>
      <vt:variant>
        <vt:i4>0</vt:i4>
      </vt:variant>
      <vt:variant>
        <vt:i4>5</vt:i4>
      </vt:variant>
      <vt:variant>
        <vt:lpwstr/>
      </vt:variant>
      <vt:variant>
        <vt:lpwstr>_Toc328651410</vt:lpwstr>
      </vt:variant>
      <vt:variant>
        <vt:i4>1179706</vt:i4>
      </vt:variant>
      <vt:variant>
        <vt:i4>134</vt:i4>
      </vt:variant>
      <vt:variant>
        <vt:i4>0</vt:i4>
      </vt:variant>
      <vt:variant>
        <vt:i4>5</vt:i4>
      </vt:variant>
      <vt:variant>
        <vt:lpwstr/>
      </vt:variant>
      <vt:variant>
        <vt:lpwstr>_Toc328651409</vt:lpwstr>
      </vt:variant>
      <vt:variant>
        <vt:i4>1179706</vt:i4>
      </vt:variant>
      <vt:variant>
        <vt:i4>128</vt:i4>
      </vt:variant>
      <vt:variant>
        <vt:i4>0</vt:i4>
      </vt:variant>
      <vt:variant>
        <vt:i4>5</vt:i4>
      </vt:variant>
      <vt:variant>
        <vt:lpwstr/>
      </vt:variant>
      <vt:variant>
        <vt:lpwstr>_Toc328651408</vt:lpwstr>
      </vt:variant>
      <vt:variant>
        <vt:i4>1179706</vt:i4>
      </vt:variant>
      <vt:variant>
        <vt:i4>122</vt:i4>
      </vt:variant>
      <vt:variant>
        <vt:i4>0</vt:i4>
      </vt:variant>
      <vt:variant>
        <vt:i4>5</vt:i4>
      </vt:variant>
      <vt:variant>
        <vt:lpwstr/>
      </vt:variant>
      <vt:variant>
        <vt:lpwstr>_Toc328651407</vt:lpwstr>
      </vt:variant>
      <vt:variant>
        <vt:i4>1179706</vt:i4>
      </vt:variant>
      <vt:variant>
        <vt:i4>116</vt:i4>
      </vt:variant>
      <vt:variant>
        <vt:i4>0</vt:i4>
      </vt:variant>
      <vt:variant>
        <vt:i4>5</vt:i4>
      </vt:variant>
      <vt:variant>
        <vt:lpwstr/>
      </vt:variant>
      <vt:variant>
        <vt:lpwstr>_Toc328651406</vt:lpwstr>
      </vt:variant>
      <vt:variant>
        <vt:i4>1179706</vt:i4>
      </vt:variant>
      <vt:variant>
        <vt:i4>110</vt:i4>
      </vt:variant>
      <vt:variant>
        <vt:i4>0</vt:i4>
      </vt:variant>
      <vt:variant>
        <vt:i4>5</vt:i4>
      </vt:variant>
      <vt:variant>
        <vt:lpwstr/>
      </vt:variant>
      <vt:variant>
        <vt:lpwstr>_Toc328651405</vt:lpwstr>
      </vt:variant>
      <vt:variant>
        <vt:i4>1179706</vt:i4>
      </vt:variant>
      <vt:variant>
        <vt:i4>104</vt:i4>
      </vt:variant>
      <vt:variant>
        <vt:i4>0</vt:i4>
      </vt:variant>
      <vt:variant>
        <vt:i4>5</vt:i4>
      </vt:variant>
      <vt:variant>
        <vt:lpwstr/>
      </vt:variant>
      <vt:variant>
        <vt:lpwstr>_Toc328651404</vt:lpwstr>
      </vt:variant>
      <vt:variant>
        <vt:i4>1179706</vt:i4>
      </vt:variant>
      <vt:variant>
        <vt:i4>98</vt:i4>
      </vt:variant>
      <vt:variant>
        <vt:i4>0</vt:i4>
      </vt:variant>
      <vt:variant>
        <vt:i4>5</vt:i4>
      </vt:variant>
      <vt:variant>
        <vt:lpwstr/>
      </vt:variant>
      <vt:variant>
        <vt:lpwstr>_Toc328651403</vt:lpwstr>
      </vt:variant>
      <vt:variant>
        <vt:i4>1179706</vt:i4>
      </vt:variant>
      <vt:variant>
        <vt:i4>92</vt:i4>
      </vt:variant>
      <vt:variant>
        <vt:i4>0</vt:i4>
      </vt:variant>
      <vt:variant>
        <vt:i4>5</vt:i4>
      </vt:variant>
      <vt:variant>
        <vt:lpwstr/>
      </vt:variant>
      <vt:variant>
        <vt:lpwstr>_Toc328651402</vt:lpwstr>
      </vt:variant>
      <vt:variant>
        <vt:i4>1179706</vt:i4>
      </vt:variant>
      <vt:variant>
        <vt:i4>86</vt:i4>
      </vt:variant>
      <vt:variant>
        <vt:i4>0</vt:i4>
      </vt:variant>
      <vt:variant>
        <vt:i4>5</vt:i4>
      </vt:variant>
      <vt:variant>
        <vt:lpwstr/>
      </vt:variant>
      <vt:variant>
        <vt:lpwstr>_Toc328651401</vt:lpwstr>
      </vt:variant>
      <vt:variant>
        <vt:i4>1179706</vt:i4>
      </vt:variant>
      <vt:variant>
        <vt:i4>80</vt:i4>
      </vt:variant>
      <vt:variant>
        <vt:i4>0</vt:i4>
      </vt:variant>
      <vt:variant>
        <vt:i4>5</vt:i4>
      </vt:variant>
      <vt:variant>
        <vt:lpwstr/>
      </vt:variant>
      <vt:variant>
        <vt:lpwstr>_Toc328651400</vt:lpwstr>
      </vt:variant>
      <vt:variant>
        <vt:i4>1769533</vt:i4>
      </vt:variant>
      <vt:variant>
        <vt:i4>74</vt:i4>
      </vt:variant>
      <vt:variant>
        <vt:i4>0</vt:i4>
      </vt:variant>
      <vt:variant>
        <vt:i4>5</vt:i4>
      </vt:variant>
      <vt:variant>
        <vt:lpwstr/>
      </vt:variant>
      <vt:variant>
        <vt:lpwstr>_Toc328651399</vt:lpwstr>
      </vt:variant>
      <vt:variant>
        <vt:i4>1769533</vt:i4>
      </vt:variant>
      <vt:variant>
        <vt:i4>68</vt:i4>
      </vt:variant>
      <vt:variant>
        <vt:i4>0</vt:i4>
      </vt:variant>
      <vt:variant>
        <vt:i4>5</vt:i4>
      </vt:variant>
      <vt:variant>
        <vt:lpwstr/>
      </vt:variant>
      <vt:variant>
        <vt:lpwstr>_Toc328651398</vt:lpwstr>
      </vt:variant>
      <vt:variant>
        <vt:i4>1769533</vt:i4>
      </vt:variant>
      <vt:variant>
        <vt:i4>62</vt:i4>
      </vt:variant>
      <vt:variant>
        <vt:i4>0</vt:i4>
      </vt:variant>
      <vt:variant>
        <vt:i4>5</vt:i4>
      </vt:variant>
      <vt:variant>
        <vt:lpwstr/>
      </vt:variant>
      <vt:variant>
        <vt:lpwstr>_Toc328651397</vt:lpwstr>
      </vt:variant>
      <vt:variant>
        <vt:i4>1769533</vt:i4>
      </vt:variant>
      <vt:variant>
        <vt:i4>56</vt:i4>
      </vt:variant>
      <vt:variant>
        <vt:i4>0</vt:i4>
      </vt:variant>
      <vt:variant>
        <vt:i4>5</vt:i4>
      </vt:variant>
      <vt:variant>
        <vt:lpwstr/>
      </vt:variant>
      <vt:variant>
        <vt:lpwstr>_Toc328651396</vt:lpwstr>
      </vt:variant>
      <vt:variant>
        <vt:i4>1769533</vt:i4>
      </vt:variant>
      <vt:variant>
        <vt:i4>50</vt:i4>
      </vt:variant>
      <vt:variant>
        <vt:i4>0</vt:i4>
      </vt:variant>
      <vt:variant>
        <vt:i4>5</vt:i4>
      </vt:variant>
      <vt:variant>
        <vt:lpwstr/>
      </vt:variant>
      <vt:variant>
        <vt:lpwstr>_Toc328651395</vt:lpwstr>
      </vt:variant>
      <vt:variant>
        <vt:i4>1769533</vt:i4>
      </vt:variant>
      <vt:variant>
        <vt:i4>44</vt:i4>
      </vt:variant>
      <vt:variant>
        <vt:i4>0</vt:i4>
      </vt:variant>
      <vt:variant>
        <vt:i4>5</vt:i4>
      </vt:variant>
      <vt:variant>
        <vt:lpwstr/>
      </vt:variant>
      <vt:variant>
        <vt:lpwstr>_Toc328651394</vt:lpwstr>
      </vt:variant>
      <vt:variant>
        <vt:i4>1769533</vt:i4>
      </vt:variant>
      <vt:variant>
        <vt:i4>38</vt:i4>
      </vt:variant>
      <vt:variant>
        <vt:i4>0</vt:i4>
      </vt:variant>
      <vt:variant>
        <vt:i4>5</vt:i4>
      </vt:variant>
      <vt:variant>
        <vt:lpwstr/>
      </vt:variant>
      <vt:variant>
        <vt:lpwstr>_Toc328651393</vt:lpwstr>
      </vt:variant>
      <vt:variant>
        <vt:i4>1769533</vt:i4>
      </vt:variant>
      <vt:variant>
        <vt:i4>32</vt:i4>
      </vt:variant>
      <vt:variant>
        <vt:i4>0</vt:i4>
      </vt:variant>
      <vt:variant>
        <vt:i4>5</vt:i4>
      </vt:variant>
      <vt:variant>
        <vt:lpwstr/>
      </vt:variant>
      <vt:variant>
        <vt:lpwstr>_Toc328651392</vt:lpwstr>
      </vt:variant>
      <vt:variant>
        <vt:i4>1769533</vt:i4>
      </vt:variant>
      <vt:variant>
        <vt:i4>26</vt:i4>
      </vt:variant>
      <vt:variant>
        <vt:i4>0</vt:i4>
      </vt:variant>
      <vt:variant>
        <vt:i4>5</vt:i4>
      </vt:variant>
      <vt:variant>
        <vt:lpwstr/>
      </vt:variant>
      <vt:variant>
        <vt:lpwstr>_Toc328651391</vt:lpwstr>
      </vt:variant>
      <vt:variant>
        <vt:i4>1769533</vt:i4>
      </vt:variant>
      <vt:variant>
        <vt:i4>20</vt:i4>
      </vt:variant>
      <vt:variant>
        <vt:i4>0</vt:i4>
      </vt:variant>
      <vt:variant>
        <vt:i4>5</vt:i4>
      </vt:variant>
      <vt:variant>
        <vt:lpwstr/>
      </vt:variant>
      <vt:variant>
        <vt:lpwstr>_Toc328651390</vt:lpwstr>
      </vt:variant>
      <vt:variant>
        <vt:i4>1703997</vt:i4>
      </vt:variant>
      <vt:variant>
        <vt:i4>14</vt:i4>
      </vt:variant>
      <vt:variant>
        <vt:i4>0</vt:i4>
      </vt:variant>
      <vt:variant>
        <vt:i4>5</vt:i4>
      </vt:variant>
      <vt:variant>
        <vt:lpwstr/>
      </vt:variant>
      <vt:variant>
        <vt:lpwstr>_Toc328651389</vt:lpwstr>
      </vt:variant>
      <vt:variant>
        <vt:i4>1703997</vt:i4>
      </vt:variant>
      <vt:variant>
        <vt:i4>8</vt:i4>
      </vt:variant>
      <vt:variant>
        <vt:i4>0</vt:i4>
      </vt:variant>
      <vt:variant>
        <vt:i4>5</vt:i4>
      </vt:variant>
      <vt:variant>
        <vt:lpwstr/>
      </vt:variant>
      <vt:variant>
        <vt:lpwstr>_Toc328651388</vt:lpwstr>
      </vt:variant>
      <vt:variant>
        <vt:i4>1703997</vt:i4>
      </vt:variant>
      <vt:variant>
        <vt:i4>2</vt:i4>
      </vt:variant>
      <vt:variant>
        <vt:i4>0</vt:i4>
      </vt:variant>
      <vt:variant>
        <vt:i4>5</vt:i4>
      </vt:variant>
      <vt:variant>
        <vt:lpwstr/>
      </vt:variant>
      <vt:variant>
        <vt:lpwstr>_Toc328651387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Modelamiento de Negocio</dc:title>
  <dc:creator>Javier Salvador Gamboa</dc:creator>
  <cp:lastModifiedBy>prueba</cp:lastModifiedBy>
  <cp:revision>795</cp:revision>
  <cp:lastPrinted>2017-07-18T21:33:00Z</cp:lastPrinted>
  <dcterms:created xsi:type="dcterms:W3CDTF">2019-01-04T19:04:00Z</dcterms:created>
  <dcterms:modified xsi:type="dcterms:W3CDTF">2019-08-02T22:33:00Z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0x010100BEDC0214A37F30479278A9870189394E</vt:lpwstr>
  </property>
  <property fmtid="{D5CDD505-2E9C-101B-9397-08002B2CF9AE}" pid="3" name="Tema">
    <vt:lpwstr>03 Formatos</vt:lpwstr>
  </property>
  <property fmtid="{D5CDD505-2E9C-101B-9397-08002B2CF9AE}" pid="4" name="ContentType">
    <vt:lpwstr>Documento</vt:lpwstr>
  </property>
  <property fmtid="{D5CDD505-2E9C-101B-9397-08002B2CF9AE}" pid="5" name="Order">
    <vt:lpwstr>3200.00000000000</vt:lpwstr>
  </property>
</Properties>
</file>