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F4" w:rsidRDefault="0032134F">
      <w:r>
        <w:t>There are two classes:</w:t>
      </w:r>
    </w:p>
    <w:p w:rsidR="0032134F" w:rsidRDefault="0032134F">
      <w:r>
        <w:t>Customers and</w:t>
      </w:r>
    </w:p>
    <w:p w:rsidR="0032134F" w:rsidRDefault="0032134F">
      <w:r>
        <w:t>Accounts</w:t>
      </w:r>
    </w:p>
    <w:p w:rsidR="0032134F" w:rsidRDefault="0032134F">
      <w:bookmarkStart w:id="0" w:name="_GoBack"/>
      <w:bookmarkEnd w:id="0"/>
    </w:p>
    <w:sectPr w:rsidR="0032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22"/>
    <w:rsid w:val="00173F89"/>
    <w:rsid w:val="0032134F"/>
    <w:rsid w:val="00B878F4"/>
    <w:rsid w:val="00D6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E6C"/>
  <w15:chartTrackingRefBased/>
  <w15:docId w15:val="{FAD7E57B-2B98-4D44-B224-81470178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Brocca</dc:creator>
  <cp:keywords/>
  <dc:description/>
  <cp:lastModifiedBy>Juan Miguel Brocca</cp:lastModifiedBy>
  <cp:revision>3</cp:revision>
  <dcterms:created xsi:type="dcterms:W3CDTF">2023-03-31T03:12:00Z</dcterms:created>
  <dcterms:modified xsi:type="dcterms:W3CDTF">2023-03-31T03:38:00Z</dcterms:modified>
</cp:coreProperties>
</file>