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Clase 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Cuidado con las ideas preconcebidas.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Actualizar el diario de diseño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Responsabilidad sobre decisiones de diseño.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frónesis es la habilidad para pensar cómo y por qué debemos actuar para cambiar las cosas, especialmente para cambiar nuestras vidas a mejor.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cosas que debí/no debí preguntar.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Reflexiones.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Próxima clase. cuadro de la diapositiva. para validación menor costo, mayor importancia,  seleccionar la idea que cumpla con mas insights.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