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9D" w:rsidRPr="00E84C91" w:rsidRDefault="002B049D" w:rsidP="002B049D">
      <w:pPr>
        <w:jc w:val="center"/>
        <w:rPr>
          <w:rFonts w:cstheme="minorHAnsi"/>
          <w:sz w:val="40"/>
          <w:szCs w:val="40"/>
        </w:rPr>
      </w:pPr>
      <w:r w:rsidRPr="00E84C91">
        <w:rPr>
          <w:rFonts w:cstheme="minorHAnsi"/>
          <w:sz w:val="40"/>
          <w:szCs w:val="40"/>
        </w:rPr>
        <w:t>PATRÓN DE DISEÑO</w:t>
      </w:r>
    </w:p>
    <w:p w:rsidR="002B049D" w:rsidRPr="00E84C91" w:rsidRDefault="002B049D">
      <w:pPr>
        <w:rPr>
          <w:rFonts w:cstheme="minorHAnsi"/>
          <w:sz w:val="24"/>
          <w:szCs w:val="24"/>
        </w:rPr>
      </w:pPr>
    </w:p>
    <w:p w:rsidR="00837C52" w:rsidRPr="00E84C91" w:rsidRDefault="002B049D">
      <w:pPr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 xml:space="preserve">Un </w:t>
      </w:r>
      <w:r w:rsidRPr="00E84C91">
        <w:rPr>
          <w:rFonts w:cstheme="minorHAnsi"/>
          <w:iCs/>
          <w:sz w:val="24"/>
          <w:szCs w:val="24"/>
        </w:rPr>
        <w:t>patrón de diseño</w:t>
      </w:r>
      <w:r w:rsidRPr="00E84C91">
        <w:rPr>
          <w:rFonts w:cstheme="minorHAnsi"/>
          <w:sz w:val="24"/>
          <w:szCs w:val="24"/>
        </w:rPr>
        <w:t xml:space="preserve"> es una abstracción de una solución en un nivel alto. Los patrones solucionan problemas que existen en muchos niveles de abstracción. Hay patrones que abarcan las distintas etapas del desarrollo; desde el </w:t>
      </w:r>
      <w:r w:rsidRPr="00E84C91">
        <w:rPr>
          <w:rFonts w:cstheme="minorHAnsi"/>
          <w:bCs/>
          <w:sz w:val="24"/>
          <w:szCs w:val="24"/>
        </w:rPr>
        <w:t>análisis hasta el diseño</w:t>
      </w:r>
      <w:r w:rsidRPr="00E84C91">
        <w:rPr>
          <w:rFonts w:cstheme="minorHAnsi"/>
          <w:sz w:val="24"/>
          <w:szCs w:val="24"/>
        </w:rPr>
        <w:t xml:space="preserve"> y desde la </w:t>
      </w:r>
      <w:r w:rsidRPr="00E84C91">
        <w:rPr>
          <w:rFonts w:cstheme="minorHAnsi"/>
          <w:bCs/>
          <w:sz w:val="24"/>
          <w:szCs w:val="24"/>
        </w:rPr>
        <w:t>arquitectura</w:t>
      </w:r>
      <w:r w:rsidRPr="00E84C91">
        <w:rPr>
          <w:rFonts w:cstheme="minorHAnsi"/>
          <w:sz w:val="24"/>
          <w:szCs w:val="24"/>
        </w:rPr>
        <w:t xml:space="preserve"> hasta la </w:t>
      </w:r>
      <w:r w:rsidRPr="00E84C91">
        <w:rPr>
          <w:rFonts w:cstheme="minorHAnsi"/>
          <w:bCs/>
          <w:sz w:val="24"/>
          <w:szCs w:val="24"/>
        </w:rPr>
        <w:t>implementación</w:t>
      </w:r>
      <w:r w:rsidRPr="00E84C91">
        <w:rPr>
          <w:rFonts w:cstheme="minorHAnsi"/>
          <w:sz w:val="24"/>
          <w:szCs w:val="24"/>
        </w:rPr>
        <w:t>.</w:t>
      </w:r>
    </w:p>
    <w:p w:rsidR="002B049D" w:rsidRPr="00E84C91" w:rsidRDefault="002B049D">
      <w:pPr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 xml:space="preserve">Debido a las características que proporcionaron los </w:t>
      </w:r>
      <w:r w:rsidRPr="00E84C91">
        <w:rPr>
          <w:rFonts w:cstheme="minorHAnsi"/>
          <w:iCs/>
          <w:sz w:val="24"/>
          <w:szCs w:val="24"/>
        </w:rPr>
        <w:t>lenguajes orientados a objetos</w:t>
      </w:r>
      <w:r w:rsidRPr="00E84C91">
        <w:rPr>
          <w:rFonts w:cstheme="minorHAnsi"/>
          <w:sz w:val="24"/>
          <w:szCs w:val="24"/>
        </w:rPr>
        <w:t xml:space="preserve"> (como herencia, abstracción y encapsulamiento) les permitieron relacionar entidades de los lenguajes de programación a entidades del mundo real fácilmente, los diseñadores empezaron a aplicar esas características para crear soluciones comunes y reutilizables para problemas frecuentes que exhibían patrones similares.</w:t>
      </w:r>
    </w:p>
    <w:p w:rsidR="002B049D" w:rsidRPr="002B049D" w:rsidRDefault="002B049D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E84C91">
        <w:rPr>
          <w:rFonts w:eastAsia="Times New Roman" w:cstheme="minorHAnsi"/>
          <w:sz w:val="24"/>
          <w:szCs w:val="24"/>
          <w:lang w:eastAsia="es-PA"/>
        </w:rPr>
        <w:t>Un grupo llamado</w:t>
      </w:r>
      <w:r w:rsidRPr="002B049D">
        <w:rPr>
          <w:rFonts w:eastAsia="Times New Roman" w:cstheme="minorHAnsi"/>
          <w:sz w:val="24"/>
          <w:szCs w:val="24"/>
          <w:lang w:eastAsia="es-PA"/>
        </w:rPr>
        <w:t xml:space="preserve"> </w:t>
      </w:r>
      <w:proofErr w:type="spellStart"/>
      <w:r w:rsidRPr="002B049D">
        <w:rPr>
          <w:rFonts w:eastAsia="Times New Roman" w:cstheme="minorHAnsi"/>
          <w:bCs/>
          <w:sz w:val="24"/>
          <w:szCs w:val="24"/>
          <w:lang w:eastAsia="es-PA"/>
        </w:rPr>
        <w:t>GoF</w:t>
      </w:r>
      <w:proofErr w:type="spellEnd"/>
      <w:r w:rsidRPr="002B049D">
        <w:rPr>
          <w:rFonts w:eastAsia="Times New Roman" w:cstheme="minorHAnsi"/>
          <w:sz w:val="24"/>
          <w:szCs w:val="24"/>
          <w:lang w:eastAsia="es-PA"/>
        </w:rPr>
        <w:t xml:space="preserve"> clasificaron los patrones en 3 grandes categorías basadas en su </w:t>
      </w:r>
      <w:r w:rsidRPr="002B049D">
        <w:rPr>
          <w:rFonts w:eastAsia="Times New Roman" w:cstheme="minorHAnsi"/>
          <w:bCs/>
          <w:sz w:val="24"/>
          <w:szCs w:val="24"/>
          <w:lang w:eastAsia="es-PA"/>
        </w:rPr>
        <w:t>PROPÓSITO</w:t>
      </w:r>
      <w:r w:rsidRPr="002B049D">
        <w:rPr>
          <w:rFonts w:eastAsia="Times New Roman" w:cstheme="minorHAnsi"/>
          <w:sz w:val="24"/>
          <w:szCs w:val="24"/>
          <w:lang w:eastAsia="es-PA"/>
        </w:rPr>
        <w:t>: creacionales, estructurales y de comportamiento.</w:t>
      </w:r>
    </w:p>
    <w:p w:rsidR="002B049D" w:rsidRPr="002B049D" w:rsidRDefault="002B049D" w:rsidP="002B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2B049D">
        <w:rPr>
          <w:rFonts w:eastAsia="Times New Roman" w:cstheme="minorHAnsi"/>
          <w:bCs/>
          <w:sz w:val="24"/>
          <w:szCs w:val="24"/>
          <w:lang w:eastAsia="es-PA"/>
        </w:rPr>
        <w:t>Creacionales</w:t>
      </w:r>
      <w:r w:rsidRPr="002B049D">
        <w:rPr>
          <w:rFonts w:eastAsia="Times New Roman" w:cstheme="minorHAnsi"/>
          <w:sz w:val="24"/>
          <w:szCs w:val="24"/>
          <w:lang w:eastAsia="es-PA"/>
        </w:rPr>
        <w:t>: Patrones creacionales tratan con las formas de crear instancias de objetos. El objetivo de estos patrones es de abstraer el proceso de instanciación y ocultar los detalles de cómo los objetos son creados o inicializados.</w:t>
      </w:r>
    </w:p>
    <w:p w:rsidR="002B049D" w:rsidRPr="002B049D" w:rsidRDefault="002B049D" w:rsidP="002B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2B049D">
        <w:rPr>
          <w:rFonts w:eastAsia="Times New Roman" w:cstheme="minorHAnsi"/>
          <w:bCs/>
          <w:sz w:val="24"/>
          <w:szCs w:val="24"/>
          <w:lang w:eastAsia="es-PA"/>
        </w:rPr>
        <w:t>Estructurales</w:t>
      </w:r>
      <w:r w:rsidRPr="002B049D">
        <w:rPr>
          <w:rFonts w:eastAsia="Times New Roman" w:cstheme="minorHAnsi"/>
          <w:sz w:val="24"/>
          <w:szCs w:val="24"/>
          <w:lang w:eastAsia="es-PA"/>
        </w:rPr>
        <w:t xml:space="preserve">: Los patrones estructurales describen como las clases y objetos pueden ser combinados para formar grandes estructuras y proporcionar nuevas funcionalidades. Estos objetos adicionados pueden ser incluso objetos simples u objetos compuestos. </w:t>
      </w:r>
    </w:p>
    <w:p w:rsidR="002B049D" w:rsidRPr="00E84C91" w:rsidRDefault="002B049D" w:rsidP="002B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2B049D">
        <w:rPr>
          <w:rFonts w:eastAsia="Times New Roman" w:cstheme="minorHAnsi"/>
          <w:bCs/>
          <w:sz w:val="24"/>
          <w:szCs w:val="24"/>
          <w:lang w:eastAsia="es-PA"/>
        </w:rPr>
        <w:t>Comportamiento</w:t>
      </w:r>
      <w:r w:rsidRPr="002B049D">
        <w:rPr>
          <w:rFonts w:eastAsia="Times New Roman" w:cstheme="minorHAnsi"/>
          <w:sz w:val="24"/>
          <w:szCs w:val="24"/>
          <w:lang w:eastAsia="es-PA"/>
        </w:rPr>
        <w:t>: Los patrones de comportamiento nos ayudan a definir la comunicación e iteración entre los objetos de un sistema. El propósito de este patrón es reducir el acoplamiento entre los objetos.</w:t>
      </w:r>
    </w:p>
    <w:p w:rsidR="00B024E8" w:rsidRPr="00E84C91" w:rsidRDefault="00B024E8" w:rsidP="00B024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E41E7C" w:rsidRPr="00E84C91" w:rsidRDefault="00E41E7C" w:rsidP="00B024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E41E7C" w:rsidRPr="00E84C91" w:rsidRDefault="00E41E7C" w:rsidP="00B024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E41E7C" w:rsidRPr="00E84C91" w:rsidRDefault="00E41E7C" w:rsidP="00B024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E41E7C" w:rsidRPr="00E84C91" w:rsidRDefault="00E41E7C" w:rsidP="00B024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E41E7C" w:rsidRPr="00E84C91" w:rsidRDefault="00E41E7C" w:rsidP="00B024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E41E7C" w:rsidRPr="00E84C91" w:rsidRDefault="00E41E7C" w:rsidP="00B024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E41E7C" w:rsidRPr="00E84C91" w:rsidRDefault="00E41E7C" w:rsidP="00B024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tbl>
      <w:tblPr>
        <w:tblStyle w:val="Tablaconcuadrcula"/>
        <w:tblpPr w:leftFromText="141" w:rightFromText="141" w:vertAnchor="text" w:horzAnchor="margin" w:tblpY="1028"/>
        <w:tblW w:w="9209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588"/>
      </w:tblGrid>
      <w:tr w:rsidR="00E41E7C" w:rsidRPr="00E84C91" w:rsidTr="00E41E7C">
        <w:tc>
          <w:tcPr>
            <w:tcW w:w="2207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lastRenderedPageBreak/>
              <w:t>Propósito - Ámbito</w:t>
            </w:r>
          </w:p>
        </w:tc>
        <w:tc>
          <w:tcPr>
            <w:tcW w:w="2207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Creación</w:t>
            </w:r>
          </w:p>
        </w:tc>
        <w:tc>
          <w:tcPr>
            <w:tcW w:w="2207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Estructural</w:t>
            </w:r>
          </w:p>
        </w:tc>
        <w:tc>
          <w:tcPr>
            <w:tcW w:w="2588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Comportamiento</w:t>
            </w:r>
          </w:p>
        </w:tc>
      </w:tr>
      <w:tr w:rsidR="00E41E7C" w:rsidRPr="00E84C91" w:rsidTr="00E41E7C">
        <w:trPr>
          <w:trHeight w:val="866"/>
        </w:trPr>
        <w:tc>
          <w:tcPr>
            <w:tcW w:w="2207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Clase</w:t>
            </w:r>
          </w:p>
        </w:tc>
        <w:tc>
          <w:tcPr>
            <w:tcW w:w="2207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 xml:space="preserve">Factory </w:t>
            </w: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Method</w:t>
            </w:r>
            <w:proofErr w:type="spellEnd"/>
          </w:p>
        </w:tc>
        <w:tc>
          <w:tcPr>
            <w:tcW w:w="2207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Adapter</w:t>
            </w:r>
            <w:proofErr w:type="spellEnd"/>
          </w:p>
        </w:tc>
        <w:tc>
          <w:tcPr>
            <w:tcW w:w="2588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Interpreter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Template</w:t>
            </w:r>
            <w:proofErr w:type="spellEnd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Method</w:t>
            </w:r>
            <w:proofErr w:type="spellEnd"/>
          </w:p>
        </w:tc>
      </w:tr>
      <w:tr w:rsidR="00E41E7C" w:rsidRPr="00E84C91" w:rsidTr="00E41E7C">
        <w:trPr>
          <w:trHeight w:val="866"/>
        </w:trPr>
        <w:tc>
          <w:tcPr>
            <w:tcW w:w="2207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Objetos</w:t>
            </w:r>
          </w:p>
        </w:tc>
        <w:tc>
          <w:tcPr>
            <w:tcW w:w="2207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Abstract</w:t>
            </w:r>
            <w:proofErr w:type="spellEnd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 xml:space="preserve"> Factory</w:t>
            </w: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Builder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Prototype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Sigleton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</w:p>
        </w:tc>
        <w:tc>
          <w:tcPr>
            <w:tcW w:w="2207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Adapter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Bridge</w:t>
            </w: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Composite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Decorator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Facade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Flyweight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Proxy</w:t>
            </w:r>
          </w:p>
        </w:tc>
        <w:tc>
          <w:tcPr>
            <w:tcW w:w="2588" w:type="dxa"/>
          </w:tcPr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Chain</w:t>
            </w:r>
            <w:proofErr w:type="spellEnd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 xml:space="preserve"> of </w:t>
            </w: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Responsablity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Command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Iterator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Mediator</w:t>
            </w: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Memento</w:t>
            </w:r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Observer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Strategy</w:t>
            </w:r>
            <w:proofErr w:type="spellEnd"/>
          </w:p>
          <w:p w:rsidR="00E41E7C" w:rsidRPr="00E84C91" w:rsidRDefault="00E41E7C" w:rsidP="00E41E7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proofErr w:type="spellStart"/>
            <w:r w:rsidRPr="00E84C91">
              <w:rPr>
                <w:rFonts w:eastAsia="Times New Roman" w:cstheme="minorHAnsi"/>
                <w:sz w:val="24"/>
                <w:szCs w:val="24"/>
                <w:lang w:eastAsia="es-PA"/>
              </w:rPr>
              <w:t>Visitor</w:t>
            </w:r>
            <w:proofErr w:type="spellEnd"/>
          </w:p>
        </w:tc>
      </w:tr>
    </w:tbl>
    <w:p w:rsidR="00E41E7C" w:rsidRPr="00E84C91" w:rsidRDefault="00E41E7C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E84C91">
        <w:rPr>
          <w:rFonts w:eastAsia="Times New Roman" w:cstheme="minorHAnsi"/>
          <w:sz w:val="24"/>
          <w:szCs w:val="24"/>
          <w:lang w:eastAsia="es-PA"/>
        </w:rPr>
        <w:tab/>
      </w:r>
      <w:r w:rsidRPr="00E84C91">
        <w:rPr>
          <w:rFonts w:eastAsia="Times New Roman" w:cstheme="minorHAnsi"/>
          <w:sz w:val="24"/>
          <w:szCs w:val="24"/>
          <w:lang w:eastAsia="es-PA"/>
        </w:rPr>
        <w:tab/>
        <w:t xml:space="preserve">Tabla de Clasificación de Patrones según </w:t>
      </w:r>
      <w:proofErr w:type="spellStart"/>
      <w:r w:rsidRPr="00E84C91">
        <w:rPr>
          <w:rFonts w:eastAsia="Times New Roman" w:cstheme="minorHAnsi"/>
          <w:sz w:val="24"/>
          <w:szCs w:val="24"/>
          <w:lang w:eastAsia="es-PA"/>
        </w:rPr>
        <w:t>GoF</w:t>
      </w:r>
      <w:proofErr w:type="spellEnd"/>
      <w:r w:rsidRPr="00E84C91">
        <w:rPr>
          <w:rFonts w:eastAsia="Times New Roman" w:cstheme="minorHAnsi"/>
          <w:sz w:val="24"/>
          <w:szCs w:val="24"/>
          <w:lang w:eastAsia="es-PA"/>
        </w:rPr>
        <w:t xml:space="preserve"> (</w:t>
      </w:r>
      <w:proofErr w:type="spellStart"/>
      <w:r w:rsidRPr="00E84C91">
        <w:rPr>
          <w:rFonts w:eastAsia="Times New Roman" w:cstheme="minorHAnsi"/>
          <w:sz w:val="24"/>
          <w:szCs w:val="24"/>
          <w:lang w:eastAsia="es-PA"/>
        </w:rPr>
        <w:t>gang</w:t>
      </w:r>
      <w:proofErr w:type="spellEnd"/>
      <w:r w:rsidRPr="00E84C91">
        <w:rPr>
          <w:rFonts w:eastAsia="Times New Roman" w:cstheme="minorHAnsi"/>
          <w:sz w:val="24"/>
          <w:szCs w:val="24"/>
          <w:lang w:eastAsia="es-PA"/>
        </w:rPr>
        <w:t xml:space="preserve"> of </w:t>
      </w:r>
      <w:proofErr w:type="spellStart"/>
      <w:r w:rsidRPr="00E84C91">
        <w:rPr>
          <w:rFonts w:eastAsia="Times New Roman" w:cstheme="minorHAnsi"/>
          <w:sz w:val="24"/>
          <w:szCs w:val="24"/>
          <w:lang w:eastAsia="es-PA"/>
        </w:rPr>
        <w:t>Four</w:t>
      </w:r>
      <w:proofErr w:type="spellEnd"/>
      <w:r w:rsidRPr="00E84C91">
        <w:rPr>
          <w:rFonts w:eastAsia="Times New Roman" w:cstheme="minorHAnsi"/>
          <w:sz w:val="24"/>
          <w:szCs w:val="24"/>
          <w:lang w:eastAsia="es-PA"/>
        </w:rPr>
        <w:t>)</w:t>
      </w:r>
    </w:p>
    <w:p w:rsidR="00E41E7C" w:rsidRPr="00E84C91" w:rsidRDefault="00E41E7C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E41E7C" w:rsidRPr="00E84C91" w:rsidRDefault="00E41E7C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E41E7C" w:rsidRDefault="00E41E7C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5A5498" w:rsidRPr="00E84C91" w:rsidRDefault="005A5498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</w:p>
    <w:p w:rsidR="002B049D" w:rsidRPr="00E84C91" w:rsidRDefault="002B049D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E84C91">
        <w:rPr>
          <w:rFonts w:eastAsia="Times New Roman" w:cstheme="minorHAnsi"/>
          <w:sz w:val="24"/>
          <w:szCs w:val="24"/>
          <w:lang w:eastAsia="es-PA"/>
        </w:rPr>
        <w:lastRenderedPageBreak/>
        <w:t>Patrones de Fabrica Abstracta</w:t>
      </w:r>
    </w:p>
    <w:p w:rsidR="005A5498" w:rsidRDefault="002B049D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2B049D">
        <w:rPr>
          <w:rFonts w:eastAsia="Times New Roman" w:cstheme="minorHAnsi"/>
          <w:sz w:val="24"/>
          <w:szCs w:val="24"/>
          <w:lang w:eastAsia="es-PA"/>
        </w:rPr>
        <w:t xml:space="preserve">Los patrones </w:t>
      </w:r>
      <w:proofErr w:type="spellStart"/>
      <w:r w:rsidRPr="002B049D">
        <w:rPr>
          <w:rFonts w:eastAsia="Times New Roman" w:cstheme="minorHAnsi"/>
          <w:sz w:val="24"/>
          <w:szCs w:val="24"/>
          <w:lang w:eastAsia="es-PA"/>
        </w:rPr>
        <w:t>Abstract</w:t>
      </w:r>
      <w:proofErr w:type="spellEnd"/>
      <w:r w:rsidRPr="002B049D">
        <w:rPr>
          <w:rFonts w:eastAsia="Times New Roman" w:cstheme="minorHAnsi"/>
          <w:sz w:val="24"/>
          <w:szCs w:val="24"/>
          <w:lang w:eastAsia="es-PA"/>
        </w:rPr>
        <w:t xml:space="preserve"> Factory trabajan alrededor de una </w:t>
      </w:r>
      <w:proofErr w:type="spellStart"/>
      <w:r w:rsidRPr="002B049D">
        <w:rPr>
          <w:rFonts w:eastAsia="Times New Roman" w:cstheme="minorHAnsi"/>
          <w:sz w:val="24"/>
          <w:szCs w:val="24"/>
          <w:lang w:eastAsia="es-PA"/>
        </w:rPr>
        <w:t>super</w:t>
      </w:r>
      <w:proofErr w:type="spellEnd"/>
      <w:r w:rsidRPr="002B049D">
        <w:rPr>
          <w:rFonts w:eastAsia="Times New Roman" w:cstheme="minorHAnsi"/>
          <w:sz w:val="24"/>
          <w:szCs w:val="24"/>
          <w:lang w:eastAsia="es-PA"/>
        </w:rPr>
        <w:t xml:space="preserve">-fábrica que crea otras fábricas. Esta fábrica también es llamada fábrica de fábricas. Este tipo de diseño cae en la categoría de </w:t>
      </w:r>
      <w:proofErr w:type="spellStart"/>
      <w:r w:rsidRPr="00E84C91">
        <w:rPr>
          <w:rFonts w:eastAsia="Times New Roman" w:cstheme="minorHAnsi"/>
          <w:bCs/>
          <w:sz w:val="24"/>
          <w:szCs w:val="24"/>
          <w:lang w:eastAsia="es-PA"/>
        </w:rPr>
        <w:t>creational</w:t>
      </w:r>
      <w:proofErr w:type="spellEnd"/>
      <w:r w:rsidRPr="00E84C91">
        <w:rPr>
          <w:rFonts w:eastAsia="Times New Roman" w:cstheme="minorHAnsi"/>
          <w:bCs/>
          <w:sz w:val="24"/>
          <w:szCs w:val="24"/>
          <w:lang w:eastAsia="es-PA"/>
        </w:rPr>
        <w:t xml:space="preserve"> </w:t>
      </w:r>
      <w:proofErr w:type="spellStart"/>
      <w:r w:rsidRPr="00E84C91">
        <w:rPr>
          <w:rFonts w:eastAsia="Times New Roman" w:cstheme="minorHAnsi"/>
          <w:bCs/>
          <w:sz w:val="24"/>
          <w:szCs w:val="24"/>
          <w:lang w:eastAsia="es-PA"/>
        </w:rPr>
        <w:t>patter</w:t>
      </w:r>
      <w:proofErr w:type="spellEnd"/>
      <w:r w:rsidRPr="002B049D">
        <w:rPr>
          <w:rFonts w:eastAsia="Times New Roman" w:cstheme="minorHAnsi"/>
          <w:sz w:val="24"/>
          <w:szCs w:val="24"/>
          <w:lang w:eastAsia="es-PA"/>
        </w:rPr>
        <w:t xml:space="preserve"> ya que nos proporciona una de las mejores formas de crear un objeto</w:t>
      </w:r>
    </w:p>
    <w:p w:rsidR="00B81D01" w:rsidRPr="00E84C91" w:rsidRDefault="00B81D01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>
        <w:rPr>
          <w:noProof/>
          <w:lang w:eastAsia="es-PA"/>
        </w:rPr>
        <w:drawing>
          <wp:inline distT="0" distB="0" distL="0" distR="0">
            <wp:extent cx="2457450" cy="2762250"/>
            <wp:effectExtent l="0" t="0" r="0" b="0"/>
            <wp:docPr id="4" name="Imagen 4" descr="http://2.bp.blogspot.com/-zBS6ToQ-q1w/UdjS13mN9VI/AAAAAAAABZY/ArlhwiOORXg/s1600/estru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zBS6ToQ-q1w/UdjS13mN9VI/AAAAAAAABZY/ArlhwiOORXg/s1600/estructu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7C" w:rsidRPr="00E84C91" w:rsidRDefault="00E41E7C" w:rsidP="002B04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proofErr w:type="spellStart"/>
      <w:r w:rsidRPr="00E84C91">
        <w:rPr>
          <w:rFonts w:eastAsia="Times New Roman" w:cstheme="minorHAnsi"/>
          <w:sz w:val="24"/>
          <w:szCs w:val="24"/>
          <w:lang w:eastAsia="es-PA"/>
        </w:rPr>
        <w:t>Observer</w:t>
      </w:r>
      <w:proofErr w:type="spellEnd"/>
    </w:p>
    <w:p w:rsidR="00E41E7C" w:rsidRDefault="00E41E7C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>Es un patrón de comportamiento permite actualizar automáticamente el estado de un objeto dependiendo del estado de un objeto principal, cuando el objeto principal cambia sus objetos dependientes se actualizan.</w:t>
      </w:r>
    </w:p>
    <w:p w:rsidR="005A5498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>
            <wp:extent cx="3048000" cy="2228850"/>
            <wp:effectExtent l="0" t="0" r="0" b="0"/>
            <wp:docPr id="8" name="Imagen 8" descr="http://2.bp.blogspot.com/-HYa6OhPMDm8/UcYGiNfl7_I/AAAAAAAABWY/CRK-sb1Ida4/s320/ob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.bp.blogspot.com/-HYa6OhPMDm8/UcYGiNfl7_I/AAAAAAAABWY/CRK-sb1Ida4/s320/observ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98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E84C91" w:rsidRP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E84C91">
        <w:rPr>
          <w:rFonts w:cstheme="minorHAnsi"/>
          <w:sz w:val="24"/>
          <w:szCs w:val="24"/>
        </w:rPr>
        <w:lastRenderedPageBreak/>
        <w:t>Value</w:t>
      </w:r>
      <w:proofErr w:type="spellEnd"/>
      <w:r w:rsidRPr="00E84C91">
        <w:rPr>
          <w:rFonts w:cstheme="minorHAnsi"/>
          <w:sz w:val="24"/>
          <w:szCs w:val="24"/>
        </w:rPr>
        <w:t xml:space="preserve"> </w:t>
      </w:r>
      <w:proofErr w:type="spellStart"/>
      <w:r w:rsidRPr="00E84C91">
        <w:rPr>
          <w:rFonts w:cstheme="minorHAnsi"/>
          <w:sz w:val="24"/>
          <w:szCs w:val="24"/>
        </w:rPr>
        <w:t>Object</w:t>
      </w:r>
      <w:proofErr w:type="spellEnd"/>
    </w:p>
    <w:p w:rsid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 xml:space="preserve">Consiste básicamente en la agrupación de datos dentro de un objeto, estos datos representan los campos de una tabla o entidad </w:t>
      </w:r>
      <w:proofErr w:type="gramStart"/>
      <w:r w:rsidRPr="00E84C91">
        <w:rPr>
          <w:rFonts w:cstheme="minorHAnsi"/>
          <w:sz w:val="24"/>
          <w:szCs w:val="24"/>
        </w:rPr>
        <w:t>de la BD</w:t>
      </w:r>
      <w:proofErr w:type="gramEnd"/>
      <w:r w:rsidRPr="00E84C91">
        <w:rPr>
          <w:rFonts w:cstheme="minorHAnsi"/>
          <w:sz w:val="24"/>
          <w:szCs w:val="24"/>
        </w:rPr>
        <w:t xml:space="preserve"> y facilitan su mantenimiento y transporte dentro del sistema.</w:t>
      </w:r>
    </w:p>
    <w:p w:rsidR="005A5498" w:rsidRPr="00E84C91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>
            <wp:extent cx="3810000" cy="2790825"/>
            <wp:effectExtent l="0" t="0" r="0" b="9525"/>
            <wp:docPr id="6" name="Imagen 6" descr="http://3.bp.blogspot.com/-NSyidHdwEEc/Uazr1oH5-II/AAAAAAAABNc/4dcudyycxxo/s400/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-NSyidHdwEEc/Uazr1oH5-II/AAAAAAAABNc/4dcudyycxxo/s400/cl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91" w:rsidRP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 xml:space="preserve">Data </w:t>
      </w:r>
      <w:proofErr w:type="spellStart"/>
      <w:r w:rsidRPr="00E84C91">
        <w:rPr>
          <w:rFonts w:cstheme="minorHAnsi"/>
          <w:sz w:val="24"/>
          <w:szCs w:val="24"/>
        </w:rPr>
        <w:t>Acess</w:t>
      </w:r>
      <w:proofErr w:type="spellEnd"/>
      <w:r w:rsidRPr="00E84C91">
        <w:rPr>
          <w:rFonts w:cstheme="minorHAnsi"/>
          <w:sz w:val="24"/>
          <w:szCs w:val="24"/>
        </w:rPr>
        <w:t xml:space="preserve"> </w:t>
      </w:r>
      <w:proofErr w:type="spellStart"/>
      <w:r w:rsidRPr="00E84C91">
        <w:rPr>
          <w:rFonts w:cstheme="minorHAnsi"/>
          <w:sz w:val="24"/>
          <w:szCs w:val="24"/>
        </w:rPr>
        <w:t>Object</w:t>
      </w:r>
      <w:proofErr w:type="spellEnd"/>
    </w:p>
    <w:p w:rsid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 xml:space="preserve">Facilita y estructura el acceso a la información de una Base de Datos, separando la persistencia de objetos de la lógica de acceso a datos, brindando mayor flexibilidad ya que por ejemplo al momento de hacer un cambio en la lógica de negocio, esto </w:t>
      </w:r>
      <w:proofErr w:type="spellStart"/>
      <w:r w:rsidRPr="00E84C91">
        <w:rPr>
          <w:rFonts w:cstheme="minorHAnsi"/>
          <w:sz w:val="24"/>
          <w:szCs w:val="24"/>
        </w:rPr>
        <w:t>seria</w:t>
      </w:r>
      <w:proofErr w:type="spellEnd"/>
      <w:r w:rsidRPr="00E84C91">
        <w:rPr>
          <w:rFonts w:cstheme="minorHAnsi"/>
          <w:sz w:val="24"/>
          <w:szCs w:val="24"/>
        </w:rPr>
        <w:t xml:space="preserve"> transparente para la lógica de acceso a la información.</w:t>
      </w:r>
    </w:p>
    <w:p w:rsidR="005A5498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>
            <wp:extent cx="3810000" cy="2790825"/>
            <wp:effectExtent l="0" t="0" r="0" b="9525"/>
            <wp:docPr id="7" name="Imagen 7" descr="http://3.bp.blogspot.com/-NSyidHdwEEc/Uazr1oH5-II/AAAAAAAABNc/4dcudyycxxo/s400/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NSyidHdwEEc/Uazr1oH5-II/AAAAAAAABNc/4dcudyycxxo/s400/cl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91" w:rsidRP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E84C91">
        <w:rPr>
          <w:rFonts w:cstheme="minorHAnsi"/>
          <w:sz w:val="24"/>
          <w:szCs w:val="24"/>
        </w:rPr>
        <w:lastRenderedPageBreak/>
        <w:t>Delegate</w:t>
      </w:r>
      <w:proofErr w:type="spellEnd"/>
    </w:p>
    <w:p w:rsid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>Permite extender y reutilizar la funcionalidad de una clase sin utilizar el mecanismo de herencia.</w:t>
      </w:r>
    </w:p>
    <w:p w:rsidR="005A5498" w:rsidRPr="00E84C91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>
            <wp:extent cx="3048000" cy="1562100"/>
            <wp:effectExtent l="0" t="0" r="0" b="0"/>
            <wp:docPr id="5" name="Imagen 5" descr="http://3.bp.blogspot.com/-JSvtrGiV9GI/Ubm1mEDfbyI/AAAAAAAABRc/k-1Uir2emCg/s320/deleg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JSvtrGiV9GI/Ubm1mEDfbyI/AAAAAAAABRc/k-1Uir2emCg/s320/delega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91" w:rsidRP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E84C91">
        <w:rPr>
          <w:rFonts w:cstheme="minorHAnsi"/>
          <w:sz w:val="24"/>
          <w:szCs w:val="24"/>
        </w:rPr>
        <w:t>Sigleton</w:t>
      </w:r>
      <w:proofErr w:type="spellEnd"/>
    </w:p>
    <w:p w:rsid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>Permite la creación de una única instancia de clase permitiendo que sea global para toda la aplicación.</w:t>
      </w:r>
    </w:p>
    <w:p w:rsidR="00B81D01" w:rsidRPr="00E84C91" w:rsidRDefault="00B81D0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>
            <wp:extent cx="2171700" cy="2247900"/>
            <wp:effectExtent l="0" t="0" r="0" b="0"/>
            <wp:docPr id="3" name="Imagen 3" descr="http://1.bp.blogspot.com/-jfUCJKMGDHI/UeLjE0o-vyI/AAAAAAAABaU/a3yZG8EqQiY/s1600/apl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jfUCJKMGDHI/UeLjE0o-vyI/AAAAAAAABaU/a3yZG8EqQiY/s1600/aplicac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98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5A5498" w:rsidRDefault="005A5498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E84C91" w:rsidRP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E84C91">
        <w:rPr>
          <w:rFonts w:cstheme="minorHAnsi"/>
          <w:sz w:val="24"/>
          <w:szCs w:val="24"/>
        </w:rPr>
        <w:lastRenderedPageBreak/>
        <w:t>Decorator</w:t>
      </w:r>
      <w:proofErr w:type="spellEnd"/>
    </w:p>
    <w:p w:rsid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>Este patrón permite agregar funcionalidades o responsabilidades a objetos de forma transparente y dinámica, sin ser dependiente de la herencia en su totalidad.</w:t>
      </w:r>
    </w:p>
    <w:p w:rsidR="00B81D01" w:rsidRPr="00E84C91" w:rsidRDefault="00B81D0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>
            <wp:extent cx="2305050" cy="2371754"/>
            <wp:effectExtent l="0" t="0" r="0" b="9525"/>
            <wp:docPr id="2" name="Imagen 2" descr="http://3.bp.blogspot.com/-Bv-Yul1xGoY/UerFUMZXCHI/AAAAAAAABcE/fUu5z9IhNjQ/s320/diagrama+deco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Bv-Yul1xGoY/UerFUMZXCHI/AAAAAAAABcE/fUu5z9IhNjQ/s320/diagrama+decora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428" cy="24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91" w:rsidRP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E84C91">
        <w:rPr>
          <w:rFonts w:cstheme="minorHAnsi"/>
          <w:sz w:val="24"/>
          <w:szCs w:val="24"/>
        </w:rPr>
        <w:t>Adapter</w:t>
      </w:r>
      <w:proofErr w:type="spellEnd"/>
    </w:p>
    <w:p w:rsidR="00E84C91" w:rsidRPr="00E84C91" w:rsidRDefault="00E84C9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84C91">
        <w:rPr>
          <w:rFonts w:cstheme="minorHAnsi"/>
          <w:sz w:val="24"/>
          <w:szCs w:val="24"/>
        </w:rPr>
        <w:t>Permite la cooperación entre clases para extender sus funcionalidades a clases de diferentes tipos, que no pueden usarlas por mecanismos comunes como la herencia.</w:t>
      </w:r>
    </w:p>
    <w:p w:rsidR="00E84C91" w:rsidRPr="00E84C91" w:rsidRDefault="00B81D01" w:rsidP="002B049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noProof/>
          <w:lang w:eastAsia="es-PA"/>
        </w:rPr>
        <w:drawing>
          <wp:inline distT="0" distB="0" distL="0" distR="0">
            <wp:extent cx="2581275" cy="1486189"/>
            <wp:effectExtent l="0" t="0" r="0" b="0"/>
            <wp:docPr id="1" name="Imagen 1" descr="http://1.bp.blogspot.com/-DPJ5nnEdZ3s/Ubm18bwxqKI/AAAAAAAABSI/D-c_eLyYgmY/s1600/adap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DPJ5nnEdZ3s/Ubm18bwxqKI/AAAAAAAABSI/D-c_eLyYgmY/s1600/adapt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8" cy="14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C91" w:rsidRPr="00E84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560" w:rsidRDefault="005C5560" w:rsidP="00E41E7C">
      <w:pPr>
        <w:spacing w:after="0" w:line="240" w:lineRule="auto"/>
      </w:pPr>
      <w:r>
        <w:separator/>
      </w:r>
    </w:p>
  </w:endnote>
  <w:endnote w:type="continuationSeparator" w:id="0">
    <w:p w:rsidR="005C5560" w:rsidRDefault="005C5560" w:rsidP="00E4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560" w:rsidRDefault="005C5560" w:rsidP="00E41E7C">
      <w:pPr>
        <w:spacing w:after="0" w:line="240" w:lineRule="auto"/>
      </w:pPr>
      <w:r>
        <w:separator/>
      </w:r>
    </w:p>
  </w:footnote>
  <w:footnote w:type="continuationSeparator" w:id="0">
    <w:p w:rsidR="005C5560" w:rsidRDefault="005C5560" w:rsidP="00E41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D5885"/>
    <w:multiLevelType w:val="multilevel"/>
    <w:tmpl w:val="3D0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81"/>
    <w:rsid w:val="000F0552"/>
    <w:rsid w:val="00115381"/>
    <w:rsid w:val="002B049D"/>
    <w:rsid w:val="00576047"/>
    <w:rsid w:val="005A5498"/>
    <w:rsid w:val="005C5560"/>
    <w:rsid w:val="007D52F3"/>
    <w:rsid w:val="00B024E8"/>
    <w:rsid w:val="00B81D01"/>
    <w:rsid w:val="00E41E7C"/>
    <w:rsid w:val="00E8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1EC2A"/>
  <w15:chartTrackingRefBased/>
  <w15:docId w15:val="{AE475722-0DCE-48F4-9A81-DC1251C9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2B049D"/>
    <w:rPr>
      <w:b/>
      <w:bCs/>
    </w:rPr>
  </w:style>
  <w:style w:type="table" w:styleId="Tablaconcuadrcula">
    <w:name w:val="Table Grid"/>
    <w:basedOn w:val="Tablanormal"/>
    <w:uiPriority w:val="39"/>
    <w:rsid w:val="00B0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41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E7C"/>
  </w:style>
  <w:style w:type="paragraph" w:styleId="Piedepgina">
    <w:name w:val="footer"/>
    <w:basedOn w:val="Normal"/>
    <w:link w:val="PiedepginaCar"/>
    <w:uiPriority w:val="99"/>
    <w:unhideWhenUsed/>
    <w:rsid w:val="00E41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Moncada Manzanares</dc:creator>
  <cp:keywords/>
  <dc:description/>
  <cp:lastModifiedBy>Juan Ignacio Moncada Manzanares</cp:lastModifiedBy>
  <cp:revision>6</cp:revision>
  <dcterms:created xsi:type="dcterms:W3CDTF">2016-04-16T14:28:00Z</dcterms:created>
  <dcterms:modified xsi:type="dcterms:W3CDTF">2016-04-16T15:25:00Z</dcterms:modified>
</cp:coreProperties>
</file>