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AgeCare — Diccionario de Datos</w:t>
      </w:r>
    </w:p>
    <w:p>
      <w:r>
        <w:rPr>
          <w:b/>
        </w:rPr>
        <w:t>Proyecto APT · Capstone PTY4614 · DUOC UC — Grupo 1</w:t>
      </w:r>
    </w:p>
    <w:p>
      <w:r>
        <w:rPr>
          <w:b/>
        </w:rPr>
        <w:t>Equipo:</w:t>
      </w:r>
      <w:r>
        <w:t xml:space="preserve"> Javier Cerna Chávez · Benjamín Camus · Juan Mora</w:t>
      </w:r>
    </w:p>
    <w:p>
      <w:r>
        <w:rPr>
          <w:b/>
        </w:rPr>
        <w:t>Motor:</w:t>
      </w:r>
      <w:r>
        <w:t xml:space="preserve"> PostgreSQL 16 · Modelo relacional normalizado hasta 2FN</w:t>
      </w:r>
    </w:p>
    <w:p>
      <w:r>
        <w:rPr>
          <w:b/>
        </w:rPr>
        <w:t>Fuente:</w:t>
      </w:r>
      <w:r>
        <w:t xml:space="preserve"> </w:t>
      </w:r>
      <w:r>
        <w:rPr>
          <w:rFonts w:ascii="Consolas" w:hAnsi="Consolas"/>
          <w:color w:val="C7254E"/>
          <w:sz w:val="18"/>
        </w:rPr>
        <w:t>sql/000_schema_completo.sql</w:t>
      </w:r>
      <w:r>
        <w:t xml:space="preserve"> (24 tablas)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Convenciones</w:t>
      </w:r>
    </w:p>
    <w:p>
      <w:pPr>
        <w:pStyle w:val="ListBullet"/>
      </w:pPr>
      <w:r>
        <w:rPr>
          <w:b/>
        </w:rPr>
        <w:t>PK:</w:t>
      </w:r>
      <w:r>
        <w:t xml:space="preserve"> clave primaria · </w:t>
      </w:r>
      <w:r>
        <w:rPr>
          <w:b/>
        </w:rPr>
        <w:t>FK:</w:t>
      </w:r>
      <w:r>
        <w:t xml:space="preserve"> clave foránea · </w:t>
      </w:r>
      <w:r>
        <w:rPr>
          <w:b/>
        </w:rPr>
        <w:t>UK:</w:t>
      </w:r>
      <w:r>
        <w:t xml:space="preserve"> restricción única · </w:t>
      </w:r>
      <w:r>
        <w:rPr>
          <w:b/>
        </w:rPr>
        <w:t>NN:</w:t>
      </w:r>
      <w:r>
        <w:t xml:space="preserve"> no nulo.</w:t>
      </w:r>
    </w:p>
    <w:p>
      <w:pPr>
        <w:pStyle w:val="ListBullet"/>
      </w:pPr>
      <w:r>
        <w:t xml:space="preserve">Los tipos corresponden a PostgreSQL: </w:t>
      </w:r>
      <w:r>
        <w:rPr>
          <w:rFonts w:ascii="Consolas" w:hAnsi="Consolas"/>
          <w:color w:val="C7254E"/>
          <w:sz w:val="18"/>
        </w:rPr>
        <w:t>uuid</w:t>
      </w:r>
      <w:r>
        <w:t xml:space="preserve">, </w:t>
      </w:r>
      <w:r>
        <w:rPr>
          <w:rFonts w:ascii="Consolas" w:hAnsi="Consolas"/>
          <w:color w:val="C7254E"/>
          <w:sz w:val="18"/>
        </w:rPr>
        <w:t>varchar(n)</w:t>
      </w:r>
      <w:r>
        <w:t xml:space="preserve">, </w:t>
      </w:r>
      <w:r>
        <w:rPr>
          <w:rFonts w:ascii="Consolas" w:hAnsi="Consolas"/>
          <w:color w:val="C7254E"/>
          <w:sz w:val="18"/>
        </w:rPr>
        <w:t>text</w:t>
      </w:r>
      <w:r>
        <w:t xml:space="preserve">, </w:t>
      </w:r>
      <w:r>
        <w:rPr>
          <w:rFonts w:ascii="Consolas" w:hAnsi="Consolas"/>
          <w:color w:val="C7254E"/>
          <w:sz w:val="18"/>
        </w:rPr>
        <w:t>timestamptz</w:t>
      </w:r>
      <w:r>
        <w:t xml:space="preserve"> (fecha-hora</w:t>
      </w:r>
    </w:p>
    <w:p>
      <w:r>
        <w:t xml:space="preserve">con zona), </w:t>
      </w:r>
      <w:r>
        <w:rPr>
          <w:rFonts w:ascii="Consolas" w:hAnsi="Consolas"/>
          <w:color w:val="C7254E"/>
          <w:sz w:val="18"/>
        </w:rPr>
        <w:t>date</w:t>
      </w:r>
      <w:r>
        <w:t xml:space="preserve">, </w:t>
      </w:r>
      <w:r>
        <w:rPr>
          <w:rFonts w:ascii="Consolas" w:hAnsi="Consolas"/>
          <w:color w:val="C7254E"/>
          <w:sz w:val="18"/>
        </w:rPr>
        <w:t>time</w:t>
      </w:r>
      <w:r>
        <w:t xml:space="preserve">, </w:t>
      </w:r>
      <w:r>
        <w:rPr>
          <w:rFonts w:ascii="Consolas" w:hAnsi="Consolas"/>
          <w:color w:val="C7254E"/>
          <w:sz w:val="18"/>
        </w:rPr>
        <w:t>numeric(p,e)</w:t>
      </w:r>
      <w:r>
        <w:t xml:space="preserve">, </w:t>
      </w:r>
      <w:r>
        <w:rPr>
          <w:rFonts w:ascii="Consolas" w:hAnsi="Consolas"/>
          <w:color w:val="C7254E"/>
          <w:sz w:val="18"/>
        </w:rPr>
        <w:t>smallint</w:t>
      </w:r>
      <w:r>
        <w:t xml:space="preserve">, </w:t>
      </w:r>
      <w:r>
        <w:rPr>
          <w:rFonts w:ascii="Consolas" w:hAnsi="Consolas"/>
          <w:color w:val="C7254E"/>
          <w:sz w:val="18"/>
        </w:rPr>
        <w:t>boolean</w:t>
      </w:r>
      <w:r>
        <w:t xml:space="preserve">, </w:t>
      </w:r>
      <w:r>
        <w:rPr>
          <w:rFonts w:ascii="Consolas" w:hAnsi="Consolas"/>
          <w:color w:val="C7254E"/>
          <w:sz w:val="18"/>
        </w:rPr>
        <w:t>jsonb</w:t>
      </w:r>
      <w:r>
        <w:t xml:space="preserve">, </w:t>
      </w:r>
      <w:r>
        <w:rPr>
          <w:rFonts w:ascii="Consolas" w:hAnsi="Consolas"/>
          <w:color w:val="C7254E"/>
          <w:sz w:val="18"/>
        </w:rPr>
        <w:t>inet</w:t>
      </w:r>
      <w:r>
        <w:t>.</w:t>
      </w:r>
    </w:p>
    <w:p>
      <w:pPr>
        <w:pStyle w:val="ListBullet"/>
      </w:pPr>
      <w:r>
        <w:t>"GENERATED" indica columna calculada por la base (solo lectura).</w:t>
      </w:r>
    </w:p>
    <w:p>
      <w:pPr>
        <w:pStyle w:val="ListBullet"/>
      </w:pPr>
      <w:r>
        <w:t xml:space="preserve">Política de borrado en FK: </w:t>
      </w:r>
      <w:r>
        <w:rPr>
          <w:rFonts w:ascii="Consolas" w:hAnsi="Consolas"/>
          <w:color w:val="C7254E"/>
          <w:sz w:val="18"/>
        </w:rPr>
        <w:t>CASCADE</w:t>
      </w:r>
      <w:r>
        <w:t xml:space="preserve"> (borra en cascada) o </w:t>
      </w:r>
      <w:r>
        <w:rPr>
          <w:rFonts w:ascii="Consolas" w:hAnsi="Consolas"/>
          <w:color w:val="C7254E"/>
          <w:sz w:val="18"/>
        </w:rPr>
        <w:t>SET NULL</w:t>
      </w:r>
      <w:r>
        <w:t xml:space="preserve"> (anula la referencia).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Bloque 1 — Identidad y acceso</w:t>
      </w:r>
    </w:p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users</w:t>
      </w:r>
      <w:r>
        <w:t xml:space="preserve"> — Cuentas de usuario del sistema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interno de la cuenta.</w:t>
            </w:r>
          </w:p>
        </w:tc>
      </w:tr>
      <w:tr>
        <w:tc>
          <w:tcPr>
            <w:tcW w:type="dxa" w:w="2160"/>
          </w:tcPr>
          <w:p>
            <w:r/>
            <w:r>
              <w:t>email</w:t>
            </w:r>
          </w:p>
        </w:tc>
        <w:tc>
          <w:tcPr>
            <w:tcW w:type="dxa" w:w="2160"/>
          </w:tcPr>
          <w:p>
            <w:r/>
            <w:r>
              <w:t>varchar(254)</w:t>
            </w:r>
          </w:p>
        </w:tc>
        <w:tc>
          <w:tcPr>
            <w:tcW w:type="dxa" w:w="2160"/>
          </w:tcPr>
          <w:p>
            <w:r/>
            <w:r>
              <w:t>NN, UK (sin mayúsculas)</w:t>
            </w:r>
          </w:p>
        </w:tc>
        <w:tc>
          <w:tcPr>
            <w:tcW w:type="dxa" w:w="2160"/>
          </w:tcPr>
          <w:p>
            <w:r/>
            <w:r>
              <w:t>Correo de acceso.</w:t>
            </w:r>
          </w:p>
        </w:tc>
      </w:tr>
      <w:tr>
        <w:tc>
          <w:tcPr>
            <w:tcW w:type="dxa" w:w="2160"/>
          </w:tcPr>
          <w:p>
            <w:r/>
            <w:r>
              <w:t>password_hash</w:t>
            </w:r>
          </w:p>
        </w:tc>
        <w:tc>
          <w:tcPr>
            <w:tcW w:type="dxa" w:w="2160"/>
          </w:tcPr>
          <w:p>
            <w:r/>
            <w:r>
              <w:t>varchar(255)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Hash de la contraseña (bcrypt/argon2). Nunca texto plano.</w:t>
            </w:r>
          </w:p>
        </w:tc>
      </w:tr>
      <w:tr>
        <w:tc>
          <w:tcPr>
            <w:tcW w:type="dxa" w:w="2160"/>
          </w:tcPr>
          <w:p>
            <w:r/>
            <w:r>
              <w:t>first_name</w:t>
            </w:r>
          </w:p>
        </w:tc>
        <w:tc>
          <w:tcPr>
            <w:tcW w:type="dxa" w:w="2160"/>
          </w:tcPr>
          <w:p>
            <w:r/>
            <w:r>
              <w:t>varchar(60)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Nombre(s) del usuario.</w:t>
            </w:r>
          </w:p>
        </w:tc>
      </w:tr>
      <w:tr>
        <w:tc>
          <w:tcPr>
            <w:tcW w:type="dxa" w:w="2160"/>
          </w:tcPr>
          <w:p>
            <w:r/>
            <w:r>
              <w:t>last_name</w:t>
            </w:r>
          </w:p>
        </w:tc>
        <w:tc>
          <w:tcPr>
            <w:tcW w:type="dxa" w:w="2160"/>
          </w:tcPr>
          <w:p>
            <w:r/>
            <w:r>
              <w:t>varchar(60)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Apellido(s) del usuario.</w:t>
            </w:r>
          </w:p>
        </w:tc>
      </w:tr>
      <w:tr>
        <w:tc>
          <w:tcPr>
            <w:tcW w:type="dxa" w:w="2160"/>
          </w:tcPr>
          <w:p>
            <w:r/>
            <w:r>
              <w:t>full_name</w:t>
            </w:r>
          </w:p>
        </w:tc>
        <w:tc>
          <w:tcPr>
            <w:tcW w:type="dxa" w:w="2160"/>
          </w:tcPr>
          <w:p>
            <w:r/>
            <w:r>
              <w:t>varchar(121)</w:t>
            </w:r>
          </w:p>
        </w:tc>
        <w:tc>
          <w:tcPr>
            <w:tcW w:type="dxa" w:w="2160"/>
          </w:tcPr>
          <w:p>
            <w:r/>
            <w:r>
              <w:t>GENERATED</w:t>
            </w:r>
          </w:p>
        </w:tc>
        <w:tc>
          <w:tcPr>
            <w:tcW w:type="dxa" w:w="2160"/>
          </w:tcPr>
          <w:p>
            <w:r/>
            <w:r>
              <w:t>Nombre completo calculado (first + last). Solo lectura.</w:t>
            </w:r>
          </w:p>
        </w:tc>
      </w:tr>
      <w:tr>
        <w:tc>
          <w:tcPr>
            <w:tcW w:type="dxa" w:w="2160"/>
          </w:tcPr>
          <w:p>
            <w:r/>
            <w:r>
              <w:t>phone</w:t>
            </w:r>
          </w:p>
        </w:tc>
        <w:tc>
          <w:tcPr>
            <w:tcW w:type="dxa" w:w="2160"/>
          </w:tcPr>
          <w:p>
            <w:r/>
            <w:r>
              <w:t>varchar(16)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Teléfono en formato E.164. Opcional.</w:t>
            </w:r>
          </w:p>
        </w:tc>
      </w:tr>
      <w:tr>
        <w:tc>
          <w:tcPr>
            <w:tcW w:type="dxa" w:w="2160"/>
          </w:tcPr>
          <w:p>
            <w:r/>
            <w:r>
              <w:t>avatar_url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URL de la foto de perfil. Opcional.</w:t>
            </w:r>
          </w:p>
        </w:tc>
      </w:tr>
      <w:tr>
        <w:tc>
          <w:tcPr>
            <w:tcW w:type="dxa" w:w="2160"/>
          </w:tcPr>
          <w:p>
            <w:r/>
            <w:r>
              <w:t>locale</w:t>
            </w:r>
          </w:p>
        </w:tc>
        <w:tc>
          <w:tcPr>
            <w:tcW w:type="dxa" w:w="2160"/>
          </w:tcPr>
          <w:p>
            <w:r/>
            <w:r>
              <w:t>varchar(5)</w:t>
            </w:r>
          </w:p>
        </w:tc>
        <w:tc>
          <w:tcPr>
            <w:tcW w:type="dxa" w:w="2160"/>
          </w:tcPr>
          <w:p>
            <w:r/>
            <w:r>
              <w:t>NN, def. 'es'</w:t>
            </w:r>
          </w:p>
        </w:tc>
        <w:tc>
          <w:tcPr>
            <w:tcW w:type="dxa" w:w="2160"/>
          </w:tcPr>
          <w:p>
            <w:r/>
            <w:r>
              <w:t>Idioma de la interfaz (es/en).</w:t>
            </w:r>
          </w:p>
        </w:tc>
      </w:tr>
      <w:tr>
        <w:tc>
          <w:tcPr>
            <w:tcW w:type="dxa" w:w="2160"/>
          </w:tcPr>
          <w:p>
            <w:r/>
            <w:r>
              <w:t>is_active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NN, def. true</w:t>
            </w:r>
          </w:p>
        </w:tc>
        <w:tc>
          <w:tcPr>
            <w:tcW w:type="dxa" w:w="2160"/>
          </w:tcPr>
          <w:p>
            <w:r/>
            <w:r>
              <w:t>false = cuenta desactivada por soporte.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Fecha de creación.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  <w:tr>
        <w:tc>
          <w:tcPr>
            <w:tcW w:type="dxa" w:w="2160"/>
          </w:tcPr>
          <w:p>
            <w:r/>
            <w:r>
              <w:t>deleted_at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Baja lógica (soft delete). NULL = vigente.</w:t>
            </w:r>
          </w:p>
        </w:tc>
      </w:tr>
    </w:tbl>
    <w:p/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refresh_tokens</w:t>
      </w:r>
      <w:r>
        <w:t xml:space="preserve"> — Sesiones activas (tokens de refresco)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del registro de sesión.</w:t>
            </w:r>
          </w:p>
        </w:tc>
      </w:tr>
      <w:tr>
        <w:tc>
          <w:tcPr>
            <w:tcW w:type="dxa" w:w="2160"/>
          </w:tcPr>
          <w:p>
            <w:r/>
            <w:r>
              <w:t>user_id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(CASCADE), NN</w:t>
            </w:r>
          </w:p>
        </w:tc>
        <w:tc>
          <w:tcPr>
            <w:tcW w:type="dxa" w:w="2160"/>
          </w:tcPr>
          <w:p>
            <w:r/>
            <w:r>
              <w:t>Dueño de la sesión.</w:t>
            </w:r>
          </w:p>
        </w:tc>
      </w:tr>
      <w:tr>
        <w:tc>
          <w:tcPr>
            <w:tcW w:type="dxa" w:w="2160"/>
          </w:tcPr>
          <w:p>
            <w:r/>
            <w:r>
              <w:t>family_id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Agrupa los tokens de un mismo inicio de sesión (rotación).</w:t>
            </w:r>
          </w:p>
        </w:tc>
      </w:tr>
      <w:tr>
        <w:tc>
          <w:tcPr>
            <w:tcW w:type="dxa" w:w="2160"/>
          </w:tcPr>
          <w:p>
            <w:r/>
            <w:r>
              <w:t>token_hash</w:t>
            </w:r>
          </w:p>
        </w:tc>
        <w:tc>
          <w:tcPr>
            <w:tcW w:type="dxa" w:w="2160"/>
          </w:tcPr>
          <w:p>
            <w:r/>
            <w:r>
              <w:t>varchar(64)</w:t>
            </w:r>
          </w:p>
        </w:tc>
        <w:tc>
          <w:tcPr>
            <w:tcW w:type="dxa" w:w="2160"/>
          </w:tcPr>
          <w:p>
            <w:r/>
            <w:r>
              <w:t>NN, UK</w:t>
            </w:r>
          </w:p>
        </w:tc>
        <w:tc>
          <w:tcPr>
            <w:tcW w:type="dxa" w:w="2160"/>
          </w:tcPr>
          <w:p>
            <w:r/>
            <w:r>
              <w:t>SHA-256 del token. Nunca el token en claro.</w:t>
            </w:r>
          </w:p>
        </w:tc>
      </w:tr>
      <w:tr>
        <w:tc>
          <w:tcPr>
            <w:tcW w:type="dxa" w:w="2160"/>
          </w:tcPr>
          <w:p>
            <w:r/>
            <w:r>
              <w:t>expires_at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Vencimiento (30 días).</w:t>
            </w:r>
          </w:p>
        </w:tc>
      </w:tr>
      <w:tr>
        <w:tc>
          <w:tcPr>
            <w:tcW w:type="dxa" w:w="2160"/>
          </w:tcPr>
          <w:p>
            <w:r/>
            <w:r>
              <w:t>revoked_at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Momento de revocación. NULL = vigente.</w:t>
            </w:r>
          </w:p>
        </w:tc>
      </w:tr>
      <w:tr>
        <w:tc>
          <w:tcPr>
            <w:tcW w:type="dxa" w:w="2160"/>
          </w:tcPr>
          <w:p>
            <w:r/>
            <w:r>
              <w:t>revoked_reason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Motivo: rotated/logout/reuse_detected/…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Emisión del token.</w:t>
            </w:r>
          </w:p>
        </w:tc>
      </w:tr>
    </w:tbl>
    <w:p/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push_devices</w:t>
      </w:r>
      <w:r>
        <w:t xml:space="preserve"> — Dispositivos para notificaciones push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del dispositivo.</w:t>
            </w:r>
          </w:p>
        </w:tc>
      </w:tr>
      <w:tr>
        <w:tc>
          <w:tcPr>
            <w:tcW w:type="dxa" w:w="2160"/>
          </w:tcPr>
          <w:p>
            <w:r/>
            <w:r>
              <w:t>user_id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(CASCADE), NN</w:t>
            </w:r>
          </w:p>
        </w:tc>
        <w:tc>
          <w:tcPr>
            <w:tcW w:type="dxa" w:w="2160"/>
          </w:tcPr>
          <w:p>
            <w:r/>
            <w:r>
              <w:t>Dueño actual del dispositivo.</w:t>
            </w:r>
          </w:p>
        </w:tc>
      </w:tr>
      <w:tr>
        <w:tc>
          <w:tcPr>
            <w:tcW w:type="dxa" w:w="2160"/>
          </w:tcPr>
          <w:p>
            <w:r/>
            <w:r>
              <w:t>push_token</w:t>
            </w:r>
          </w:p>
        </w:tc>
        <w:tc>
          <w:tcPr>
            <w:tcW w:type="dxa" w:w="2160"/>
          </w:tcPr>
          <w:p>
            <w:r/>
            <w:r>
              <w:t>varchar(255)</w:t>
            </w:r>
          </w:p>
        </w:tc>
        <w:tc>
          <w:tcPr>
            <w:tcW w:type="dxa" w:w="2160"/>
          </w:tcPr>
          <w:p>
            <w:r/>
            <w:r>
              <w:t>NN, UK</w:t>
            </w:r>
          </w:p>
        </w:tc>
        <w:tc>
          <w:tcPr>
            <w:tcW w:type="dxa" w:w="2160"/>
          </w:tcPr>
          <w:p>
            <w:r/>
            <w:r>
              <w:t>Token de FCM/APNs. Identifica la instalación.</w:t>
            </w:r>
          </w:p>
        </w:tc>
      </w:tr>
      <w:tr>
        <w:tc>
          <w:tcPr>
            <w:tcW w:type="dxa" w:w="2160"/>
          </w:tcPr>
          <w:p>
            <w:r/>
            <w:r>
              <w:t>platform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ios / android / web.</w:t>
            </w:r>
          </w:p>
        </w:tc>
      </w:tr>
      <w:tr>
        <w:tc>
          <w:tcPr>
            <w:tcW w:type="dxa" w:w="2160"/>
          </w:tcPr>
          <w:p>
            <w:r/>
            <w:r>
              <w:t>is_active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NN, def. true</w:t>
            </w:r>
          </w:p>
        </w:tc>
        <w:tc>
          <w:tcPr>
            <w:tcW w:type="dxa" w:w="2160"/>
          </w:tcPr>
          <w:p>
            <w:r/>
            <w:r>
              <w:t>false = sesión cerrada o token inválido.</w:t>
            </w:r>
          </w:p>
        </w:tc>
      </w:tr>
      <w:tr>
        <w:tc>
          <w:tcPr>
            <w:tcW w:type="dxa" w:w="2160"/>
          </w:tcPr>
          <w:p>
            <w:r/>
            <w:r>
              <w:t>last_seen_at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confirmación del dispositivo.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Primer registro.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</w:tbl>
    <w:p/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patients</w:t>
      </w:r>
      <w:r>
        <w:t xml:space="preserve"> — Adultos mayores con expediente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del paciente.</w:t>
            </w:r>
          </w:p>
        </w:tc>
      </w:tr>
      <w:tr>
        <w:tc>
          <w:tcPr>
            <w:tcW w:type="dxa" w:w="2160"/>
          </w:tcPr>
          <w:p>
            <w:r/>
            <w:r>
              <w:t>first_name</w:t>
            </w:r>
          </w:p>
        </w:tc>
        <w:tc>
          <w:tcPr>
            <w:tcW w:type="dxa" w:w="2160"/>
          </w:tcPr>
          <w:p>
            <w:r/>
            <w:r>
              <w:t>varchar(60)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Nombre(s) del adulto mayor.</w:t>
            </w:r>
          </w:p>
        </w:tc>
      </w:tr>
      <w:tr>
        <w:tc>
          <w:tcPr>
            <w:tcW w:type="dxa" w:w="2160"/>
          </w:tcPr>
          <w:p>
            <w:r/>
            <w:r>
              <w:t>last_name</w:t>
            </w:r>
          </w:p>
        </w:tc>
        <w:tc>
          <w:tcPr>
            <w:tcW w:type="dxa" w:w="2160"/>
          </w:tcPr>
          <w:p>
            <w:r/>
            <w:r>
              <w:t>varchar(60)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Apellido(s) del adulto mayor.</w:t>
            </w:r>
          </w:p>
        </w:tc>
      </w:tr>
      <w:tr>
        <w:tc>
          <w:tcPr>
            <w:tcW w:type="dxa" w:w="2160"/>
          </w:tcPr>
          <w:p>
            <w:r/>
            <w:r>
              <w:t>full_name</w:t>
            </w:r>
          </w:p>
        </w:tc>
        <w:tc>
          <w:tcPr>
            <w:tcW w:type="dxa" w:w="2160"/>
          </w:tcPr>
          <w:p>
            <w:r/>
            <w:r>
              <w:t>varchar(121)</w:t>
            </w:r>
          </w:p>
        </w:tc>
        <w:tc>
          <w:tcPr>
            <w:tcW w:type="dxa" w:w="2160"/>
          </w:tcPr>
          <w:p>
            <w:r/>
            <w:r>
              <w:t>GENERATED</w:t>
            </w:r>
          </w:p>
        </w:tc>
        <w:tc>
          <w:tcPr>
            <w:tcW w:type="dxa" w:w="2160"/>
          </w:tcPr>
          <w:p>
            <w:r/>
            <w:r>
              <w:t>Nombre completo calculado. Solo lectura.</w:t>
            </w:r>
          </w:p>
        </w:tc>
      </w:tr>
      <w:tr>
        <w:tc>
          <w:tcPr>
            <w:tcW w:type="dxa" w:w="2160"/>
          </w:tcPr>
          <w:p>
            <w:r/>
            <w:r>
              <w:t>rut_number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RUT sin puntos ni dígito verificador.</w:t>
            </w:r>
          </w:p>
        </w:tc>
      </w:tr>
      <w:tr>
        <w:tc>
          <w:tcPr>
            <w:tcW w:type="dxa" w:w="2160"/>
          </w:tcPr>
          <w:p>
            <w:r/>
            <w:r>
              <w:t>rut_dv</w:t>
            </w:r>
          </w:p>
        </w:tc>
        <w:tc>
          <w:tcPr>
            <w:tcW w:type="dxa" w:w="2160"/>
          </w:tcPr>
          <w:p>
            <w:r/>
            <w:r>
              <w:t>char(1)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Dígito verificador (0-9 o K). Derivable de rut_number.</w:t>
            </w:r>
          </w:p>
        </w:tc>
      </w:tr>
      <w:tr>
        <w:tc>
          <w:tcPr>
            <w:tcW w:type="dxa" w:w="2160"/>
          </w:tcPr>
          <w:p>
            <w:r/>
            <w:r>
              <w:t>birth_date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Fecha de nacimiento. La edad se calcula.</w:t>
            </w:r>
          </w:p>
        </w:tc>
      </w:tr>
      <w:tr>
        <w:tc>
          <w:tcPr>
            <w:tcW w:type="dxa" w:w="2160"/>
          </w:tcPr>
          <w:p>
            <w:r/>
            <w:r>
              <w:t>sex</w:t>
            </w:r>
          </w:p>
        </w:tc>
        <w:tc>
          <w:tcPr>
            <w:tcW w:type="dxa" w:w="2160"/>
          </w:tcPr>
          <w:p>
            <w:r/>
            <w:r>
              <w:t>char(1)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M / F / O.</w:t>
            </w:r>
          </w:p>
        </w:tc>
      </w:tr>
      <w:tr>
        <w:tc>
          <w:tcPr>
            <w:tcW w:type="dxa" w:w="2160"/>
          </w:tcPr>
          <w:p>
            <w:r/>
            <w:r>
              <w:t>photo_url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Foto del paciente. Opcional.</w:t>
            </w:r>
          </w:p>
        </w:tc>
      </w:tr>
      <w:tr>
        <w:tc>
          <w:tcPr>
            <w:tcW w:type="dxa" w:w="2160"/>
          </w:tcPr>
          <w:p>
            <w:r/>
            <w:r>
              <w:t>timezone</w:t>
            </w:r>
          </w:p>
        </w:tc>
        <w:tc>
          <w:tcPr>
            <w:tcW w:type="dxa" w:w="2160"/>
          </w:tcPr>
          <w:p>
            <w:r/>
            <w:r>
              <w:t>varchar(50)</w:t>
            </w:r>
          </w:p>
        </w:tc>
        <w:tc>
          <w:tcPr>
            <w:tcW w:type="dxa" w:w="2160"/>
          </w:tcPr>
          <w:p>
            <w:r/>
            <w:r>
              <w:t>NN, def. 'America/Santiago'</w:t>
            </w:r>
          </w:p>
        </w:tc>
        <w:tc>
          <w:tcPr>
            <w:tcW w:type="dxa" w:w="2160"/>
          </w:tcPr>
          <w:p>
            <w:r/>
            <w:r>
              <w:t>Zona horaria IANA (horarios de medicación).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Creación del expediente.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  <w:tr>
        <w:tc>
          <w:tcPr>
            <w:tcW w:type="dxa" w:w="2160"/>
          </w:tcPr>
          <w:p>
            <w:r/>
            <w:r>
              <w:t>deleted_at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Baja lógica. NULL = vigente.</w:t>
            </w:r>
          </w:p>
        </w:tc>
      </w:tr>
    </w:tbl>
    <w:p/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patient_conditions</w:t>
      </w:r>
      <w:r>
        <w:t xml:space="preserve"> — Condiciones médicas del paciente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 la condición.</w:t>
            </w:r>
          </w:p>
        </w:tc>
      </w:tr>
      <w:tr>
        <w:tc>
          <w:tcPr>
            <w:tcW w:type="dxa" w:w="2160"/>
          </w:tcPr>
          <w:p>
            <w:r/>
            <w:r>
              <w:t>patient_id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patients (CASCADE), NN</w:t>
            </w:r>
          </w:p>
        </w:tc>
        <w:tc>
          <w:tcPr>
            <w:tcW w:type="dxa" w:w="2160"/>
          </w:tcPr>
          <w:p>
            <w:r/>
            <w:r>
              <w:t>Paciente al que pertenece.</w:t>
            </w:r>
          </w:p>
        </w:tc>
      </w:tr>
      <w:tr>
        <w:tc>
          <w:tcPr>
            <w:tcW w:type="dxa" w:w="2160"/>
          </w:tcPr>
          <w:p>
            <w:r/>
            <w:r>
              <w:t>condition</w:t>
            </w:r>
          </w:p>
        </w:tc>
        <w:tc>
          <w:tcPr>
            <w:tcW w:type="dxa" w:w="2160"/>
          </w:tcPr>
          <w:p>
            <w:r/>
            <w:r>
              <w:t>varchar(80)</w:t>
            </w:r>
          </w:p>
        </w:tc>
        <w:tc>
          <w:tcPr>
            <w:tcW w:type="dxa" w:w="2160"/>
          </w:tcPr>
          <w:p>
            <w:r/>
            <w:r>
              <w:t>NN, UK (patient_id, condition)</w:t>
            </w:r>
          </w:p>
        </w:tc>
        <w:tc>
          <w:tcPr>
            <w:tcW w:type="dxa" w:w="2160"/>
          </w:tcPr>
          <w:p>
            <w:r/>
            <w:r>
              <w:t>Padecimiento (ej. hipertension).</w:t>
            </w:r>
          </w:p>
        </w:tc>
      </w:tr>
      <w:tr>
        <w:tc>
          <w:tcPr>
            <w:tcW w:type="dxa" w:w="2160"/>
          </w:tcPr>
          <w:p>
            <w:r/>
            <w:r>
              <w:t>diagnosed_at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Fecha de diagnóstico. Opcional.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Fecha de registro.</w:t>
            </w:r>
          </w:p>
        </w:tc>
      </w:tr>
    </w:tbl>
    <w:p/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patient_members</w:t>
      </w:r>
      <w:r>
        <w:t xml:space="preserve"> — Vínculo usuario↔paciente con rol (control de acceso)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del vínculo.</w:t>
            </w:r>
          </w:p>
        </w:tc>
      </w:tr>
      <w:tr>
        <w:tc>
          <w:tcPr>
            <w:tcW w:type="dxa" w:w="2160"/>
          </w:tcPr>
          <w:p>
            <w:r/>
            <w:r>
              <w:t>patient_id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patients (CASCADE), NN</w:t>
            </w:r>
          </w:p>
        </w:tc>
        <w:tc>
          <w:tcPr>
            <w:tcW w:type="dxa" w:w="2160"/>
          </w:tcPr>
          <w:p>
            <w:r/>
            <w:r>
              <w:t>Paciente.</w:t>
            </w:r>
          </w:p>
        </w:tc>
      </w:tr>
      <w:tr>
        <w:tc>
          <w:tcPr>
            <w:tcW w:type="dxa" w:w="2160"/>
          </w:tcPr>
          <w:p>
            <w:r/>
            <w:r>
              <w:t>user_id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(CASCADE), NN</w:t>
            </w:r>
          </w:p>
        </w:tc>
        <w:tc>
          <w:tcPr>
            <w:tcW w:type="dxa" w:w="2160"/>
          </w:tcPr>
          <w:p>
            <w:r/>
            <w:r>
              <w:t>Usuario.</w:t>
            </w:r>
          </w:p>
        </w:tc>
      </w:tr>
      <w:tr>
        <w:tc>
          <w:tcPr>
            <w:tcW w:type="dxa" w:w="2160"/>
          </w:tcPr>
          <w:p>
            <w:r/>
            <w:r>
              <w:t>role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family / caregiver / doctor / elder.</w:t>
            </w:r>
          </w:p>
        </w:tc>
      </w:tr>
      <w:tr>
        <w:tc>
          <w:tcPr>
            <w:tcW w:type="dxa" w:w="2160"/>
          </w:tcPr>
          <w:p>
            <w:r/>
            <w:r>
              <w:t>is_owner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NN, def. false</w:t>
            </w:r>
          </w:p>
        </w:tc>
        <w:tc>
          <w:tcPr>
            <w:tcW w:type="dxa" w:w="2160"/>
          </w:tcPr>
          <w:p>
            <w:r/>
            <w:r>
              <w:t>Administrador del paciente (solo rol family).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Alta del vínculo.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  <w:tr>
        <w:tc>
          <w:tcPr>
            <w:tcW w:type="dxa" w:w="2160"/>
          </w:tcPr>
          <w:p>
            <w:r/>
            <w:r>
              <w:t>removed_at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Baja del círculo. Conserva historial.</w:t>
            </w:r>
          </w:p>
        </w:tc>
      </w:tr>
    </w:tbl>
    <w:p/>
    <w:p>
      <w:r>
        <w:rPr>
          <w:i/>
        </w:rPr>
        <w:t>UK: (patient_id, user_id). Índice único de un solo owner por paciente.</w:t>
      </w:r>
    </w:p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invitations</w:t>
      </w:r>
      <w:r>
        <w:t xml:space="preserve"> — Invitaciones al círculo de cuidado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 la invitación.</w:t>
            </w:r>
          </w:p>
        </w:tc>
      </w:tr>
      <w:tr>
        <w:tc>
          <w:tcPr>
            <w:tcW w:type="dxa" w:w="2160"/>
          </w:tcPr>
          <w:p>
            <w:r/>
            <w:r>
              <w:t>patient_id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patients (CASCADE), NN</w:t>
            </w:r>
          </w:p>
        </w:tc>
        <w:tc>
          <w:tcPr>
            <w:tcW w:type="dxa" w:w="2160"/>
          </w:tcPr>
          <w:p>
            <w:r/>
            <w:r>
              <w:t>Paciente al que se invita.</w:t>
            </w:r>
          </w:p>
        </w:tc>
      </w:tr>
      <w:tr>
        <w:tc>
          <w:tcPr>
            <w:tcW w:type="dxa" w:w="2160"/>
          </w:tcPr>
          <w:p>
            <w:r/>
            <w:r>
              <w:t>email</w:t>
            </w:r>
          </w:p>
        </w:tc>
        <w:tc>
          <w:tcPr>
            <w:tcW w:type="dxa" w:w="2160"/>
          </w:tcPr>
          <w:p>
            <w:r/>
            <w:r>
              <w:t>varchar(320)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Correo del invitado (puede no tener cuenta).</w:t>
            </w:r>
          </w:p>
        </w:tc>
      </w:tr>
      <w:tr>
        <w:tc>
          <w:tcPr>
            <w:tcW w:type="dxa" w:w="2160"/>
          </w:tcPr>
          <w:p>
            <w:r/>
            <w:r>
              <w:t>role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Rol a asignar: family/caregiver/doctor/elder.</w:t>
            </w:r>
          </w:p>
        </w:tc>
      </w:tr>
      <w:tr>
        <w:tc>
          <w:tcPr>
            <w:tcW w:type="dxa" w:w="2160"/>
          </w:tcPr>
          <w:p>
            <w:r/>
            <w:r>
              <w:t>token_hash</w:t>
            </w:r>
          </w:p>
        </w:tc>
        <w:tc>
          <w:tcPr>
            <w:tcW w:type="dxa" w:w="2160"/>
          </w:tcPr>
          <w:p>
            <w:r/>
            <w:r>
              <w:t>varchar(64)</w:t>
            </w:r>
          </w:p>
        </w:tc>
        <w:tc>
          <w:tcPr>
            <w:tcW w:type="dxa" w:w="2160"/>
          </w:tcPr>
          <w:p>
            <w:r/>
            <w:r>
              <w:t>NN, UK</w:t>
            </w:r>
          </w:p>
        </w:tc>
        <w:tc>
          <w:tcPr>
            <w:tcW w:type="dxa" w:w="2160"/>
          </w:tcPr>
          <w:p>
            <w:r/>
            <w:r>
              <w:t>SHA-256 del token de invitación.</w:t>
            </w:r>
          </w:p>
        </w:tc>
      </w:tr>
      <w:tr>
        <w:tc>
          <w:tcPr>
            <w:tcW w:type="dxa" w:w="2160"/>
          </w:tcPr>
          <w:p>
            <w:r/>
            <w:r>
              <w:t>invited_by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(CASCADE), NN</w:t>
            </w:r>
          </w:p>
        </w:tc>
        <w:tc>
          <w:tcPr>
            <w:tcW w:type="dxa" w:w="2160"/>
          </w:tcPr>
          <w:p>
            <w:r/>
            <w:r>
              <w:t>Quién envió la invitación.</w:t>
            </w:r>
          </w:p>
        </w:tc>
      </w:tr>
      <w:tr>
        <w:tc>
          <w:tcPr>
            <w:tcW w:type="dxa" w:w="2160"/>
          </w:tcPr>
          <w:p>
            <w:r/>
            <w:r>
              <w:t>expires_at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Vencimiento (7 días).</w:t>
            </w:r>
          </w:p>
        </w:tc>
      </w:tr>
      <w:tr>
        <w:tc>
          <w:tcPr>
            <w:tcW w:type="dxa" w:w="2160"/>
          </w:tcPr>
          <w:p>
            <w:r/>
            <w:r>
              <w:t>accepted_at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Momento de aceptación.</w:t>
            </w:r>
          </w:p>
        </w:tc>
      </w:tr>
      <w:tr>
        <w:tc>
          <w:tcPr>
            <w:tcW w:type="dxa" w:w="2160"/>
          </w:tcPr>
          <w:p>
            <w:r/>
            <w:r>
              <w:t>accepted_by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(SET NULL)</w:t>
            </w:r>
          </w:p>
        </w:tc>
        <w:tc>
          <w:tcPr>
            <w:tcW w:type="dxa" w:w="2160"/>
          </w:tcPr>
          <w:p>
            <w:r/>
            <w:r>
              <w:t>Usuario que aceptó.</w:t>
            </w:r>
          </w:p>
        </w:tc>
      </w:tr>
      <w:tr>
        <w:tc>
          <w:tcPr>
            <w:tcW w:type="dxa" w:w="2160"/>
          </w:tcPr>
          <w:p>
            <w:r/>
            <w:r>
              <w:t>revoked_at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Anulación antes de aceptar.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Creación.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</w:tbl>
    <w:p/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audit_log</w:t>
      </w:r>
      <w:r>
        <w:t xml:space="preserve"> — Registro inmutable de auditoría (RNF-14)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del registro de auditoría.</w:t>
            </w:r>
          </w:p>
        </w:tc>
      </w:tr>
      <w:tr>
        <w:tc>
          <w:tcPr>
            <w:tcW w:type="dxa" w:w="2160"/>
          </w:tcPr>
          <w:p>
            <w:r/>
            <w:r>
              <w:t>actor_user_id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(SET NULL)</w:t>
            </w:r>
          </w:p>
        </w:tc>
        <w:tc>
          <w:tcPr>
            <w:tcW w:type="dxa" w:w="2160"/>
          </w:tcPr>
          <w:p>
            <w:r/>
            <w:r>
              <w:t>Quién ejecutó la acción.</w:t>
            </w:r>
          </w:p>
        </w:tc>
      </w:tr>
      <w:tr>
        <w:tc>
          <w:tcPr>
            <w:tcW w:type="dxa" w:w="2160"/>
          </w:tcPr>
          <w:p>
            <w:r/>
            <w:r>
              <w:t>action</w:t>
            </w:r>
          </w:p>
        </w:tc>
        <w:tc>
          <w:tcPr>
            <w:tcW w:type="dxa" w:w="2160"/>
          </w:tcPr>
          <w:p>
            <w:r/>
            <w:r>
              <w:t>varchar(40)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Verbo del dominio (view_record, dose_log, alert_ack…).</w:t>
            </w:r>
          </w:p>
        </w:tc>
      </w:tr>
      <w:tr>
        <w:tc>
          <w:tcPr>
            <w:tcW w:type="dxa" w:w="2160"/>
          </w:tcPr>
          <w:p>
            <w:r/>
            <w:r>
              <w:t>entity_type</w:t>
            </w:r>
          </w:p>
        </w:tc>
        <w:tc>
          <w:tcPr>
            <w:tcW w:type="dxa" w:w="2160"/>
          </w:tcPr>
          <w:p>
            <w:r/>
            <w:r>
              <w:t>varchar(40)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Entidad afectada (tabla lógica).</w:t>
            </w:r>
          </w:p>
        </w:tc>
      </w:tr>
      <w:tr>
        <w:tc>
          <w:tcPr>
            <w:tcW w:type="dxa" w:w="2160"/>
          </w:tcPr>
          <w:p>
            <w:r/>
            <w:r>
              <w:t>entity_id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Identificador de la entidad afectada.</w:t>
            </w:r>
          </w:p>
        </w:tc>
      </w:tr>
      <w:tr>
        <w:tc>
          <w:tcPr>
            <w:tcW w:type="dxa" w:w="2160"/>
          </w:tcPr>
          <w:p>
            <w:r/>
            <w:r>
              <w:t>patient_id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patients (SET NULL)</w:t>
            </w:r>
          </w:p>
        </w:tc>
        <w:tc>
          <w:tcPr>
            <w:tcW w:type="dxa" w:w="2160"/>
          </w:tcPr>
          <w:p>
            <w:r/>
            <w:r>
              <w:t>Paciente del expediente afectado.</w:t>
            </w:r>
          </w:p>
        </w:tc>
      </w:tr>
      <w:tr>
        <w:tc>
          <w:tcPr>
            <w:tcW w:type="dxa" w:w="2160"/>
          </w:tcPr>
          <w:p>
            <w:r/>
            <w:r>
              <w:t>old_value</w:t>
            </w:r>
          </w:p>
        </w:tc>
        <w:tc>
          <w:tcPr>
            <w:tcW w:type="dxa" w:w="2160"/>
          </w:tcPr>
          <w:p>
            <w:r/>
            <w:r>
              <w:t>jsonb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Estado anterior en un cambio (atributos variables).</w:t>
            </w:r>
          </w:p>
        </w:tc>
      </w:tr>
      <w:tr>
        <w:tc>
          <w:tcPr>
            <w:tcW w:type="dxa" w:w="2160"/>
          </w:tcPr>
          <w:p>
            <w:r/>
            <w:r>
              <w:t>new_value</w:t>
            </w:r>
          </w:p>
        </w:tc>
        <w:tc>
          <w:tcPr>
            <w:tcW w:type="dxa" w:w="2160"/>
          </w:tcPr>
          <w:p>
            <w:r/>
            <w:r>
              <w:t>jsonb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Estado nuevo en un cambio.</w:t>
            </w:r>
          </w:p>
        </w:tc>
      </w:tr>
      <w:tr>
        <w:tc>
          <w:tcPr>
            <w:tcW w:type="dxa" w:w="2160"/>
          </w:tcPr>
          <w:p>
            <w:r/>
            <w:r>
              <w:t>ip_address</w:t>
            </w:r>
          </w:p>
        </w:tc>
        <w:tc>
          <w:tcPr>
            <w:tcW w:type="dxa" w:w="2160"/>
          </w:tcPr>
          <w:p>
            <w:r/>
            <w:r>
              <w:t>inet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IP de origen de la petición.</w:t>
            </w:r>
          </w:p>
        </w:tc>
      </w:tr>
      <w:tr>
        <w:tc>
          <w:tcPr>
            <w:tcW w:type="dxa" w:w="2160"/>
          </w:tcPr>
          <w:p>
            <w:r/>
            <w:r>
              <w:t>user_agent</w:t>
            </w:r>
          </w:p>
        </w:tc>
        <w:tc>
          <w:tcPr>
            <w:tcW w:type="dxa" w:w="2160"/>
          </w:tcPr>
          <w:p>
            <w:r/>
            <w:r>
              <w:t>varchar(300)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Agente de la petición.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Momento del evento.</w:t>
            </w:r>
          </w:p>
        </w:tc>
      </w:tr>
    </w:tbl>
    <w:p/>
    <w:p>
      <w:r>
        <w:rPr>
          <w:i/>
        </w:rPr>
        <w:t>Tabla append-only: un trigger impide UPDATE y DELETE (inmutabilidad).</w:t>
      </w:r>
    </w:p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system_parameters</w:t>
      </w:r>
      <w:r>
        <w:t xml:space="preserve"> — Parámetros de negocio configurables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key</w:t>
            </w:r>
          </w:p>
        </w:tc>
        <w:tc>
          <w:tcPr>
            <w:tcW w:type="dxa" w:w="2160"/>
          </w:tcPr>
          <w:p>
            <w:r/>
            <w:r>
              <w:t>varchar(60)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Clave del parámetro (ej. wearable_offline_minutes).</w:t>
            </w:r>
          </w:p>
        </w:tc>
      </w:tr>
      <w:tr>
        <w:tc>
          <w:tcPr>
            <w:tcW w:type="dxa" w:w="2160"/>
          </w:tcPr>
          <w:p>
            <w:r/>
            <w:r>
              <w:t>value</w:t>
            </w:r>
          </w:p>
        </w:tc>
        <w:tc>
          <w:tcPr>
            <w:tcW w:type="dxa" w:w="2160"/>
          </w:tcPr>
          <w:p>
            <w:r/>
            <w:r>
              <w:t>varchar(120)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Valor del parámetro (como texto).</w:t>
            </w:r>
          </w:p>
        </w:tc>
      </w:tr>
      <w:tr>
        <w:tc>
          <w:tcPr>
            <w:tcW w:type="dxa" w:w="2160"/>
          </w:tcPr>
          <w:p>
            <w:r/>
            <w:r>
              <w:t>value_type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NN, def. 'int'</w:t>
            </w:r>
          </w:p>
        </w:tc>
        <w:tc>
          <w:tcPr>
            <w:tcW w:type="dxa" w:w="2160"/>
          </w:tcPr>
          <w:p>
            <w:r/>
            <w:r>
              <w:t>int/minutes/hours/decimal/bool/text.</w:t>
            </w:r>
          </w:p>
        </w:tc>
      </w:tr>
      <w:tr>
        <w:tc>
          <w:tcPr>
            <w:tcW w:type="dxa" w:w="2160"/>
          </w:tcPr>
          <w:p>
            <w:r/>
            <w:r>
              <w:t>description</w:t>
            </w:r>
          </w:p>
        </w:tc>
        <w:tc>
          <w:tcPr>
            <w:tcW w:type="dxa" w:w="2160"/>
          </w:tcPr>
          <w:p>
            <w:r/>
            <w:r>
              <w:t>varchar(300)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Descripción del parámetro.</w:t>
            </w:r>
          </w:p>
        </w:tc>
      </w:tr>
      <w:tr>
        <w:tc>
          <w:tcPr>
            <w:tcW w:type="dxa" w:w="2160"/>
          </w:tcPr>
          <w:p>
            <w:r/>
            <w:r>
              <w:t>updated_by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(SET NULL)</w:t>
            </w:r>
          </w:p>
        </w:tc>
        <w:tc>
          <w:tcPr>
            <w:tcW w:type="dxa" w:w="2160"/>
          </w:tcPr>
          <w:p>
            <w:r/>
            <w:r>
              <w:t>Último administrador que lo modificó.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Bloque 2 — Vitals y wearable</w:t>
      </w:r>
    </w:p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vital_types</w:t>
      </w:r>
      <w:r>
        <w:t xml:space="preserve"> — Catálogo de tipos de signos vitales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code</w:t>
            </w:r>
          </w:p>
        </w:tc>
        <w:tc>
          <w:tcPr>
            <w:tcW w:type="dxa" w:w="2160"/>
          </w:tcPr>
          <w:p>
            <w:r/>
            <w:r>
              <w:t>varchar(16)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Código del tipo (heart_rate, spo2, …).</w:t>
            </w:r>
          </w:p>
        </w:tc>
      </w:tr>
      <w:tr>
        <w:tc>
          <w:tcPr>
            <w:tcW w:type="dxa" w:w="2160"/>
          </w:tcPr>
          <w:p>
            <w:r/>
            <w:r>
              <w:t>label</w:t>
            </w:r>
          </w:p>
        </w:tc>
        <w:tc>
          <w:tcPr>
            <w:tcW w:type="dxa" w:w="2160"/>
          </w:tcPr>
          <w:p>
            <w:r/>
            <w:r>
              <w:t>varchar(60)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Nombre legible del signo vital.</w:t>
            </w:r>
          </w:p>
        </w:tc>
      </w:tr>
      <w:tr>
        <w:tc>
          <w:tcPr>
            <w:tcW w:type="dxa" w:w="2160"/>
          </w:tcPr>
          <w:p>
            <w:r/>
            <w:r>
              <w:t>unit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NN, def. ''</w:t>
            </w:r>
          </w:p>
        </w:tc>
        <w:tc>
          <w:tcPr>
            <w:tcW w:type="dxa" w:w="2160"/>
          </w:tcPr>
          <w:p>
            <w:r/>
            <w:r>
              <w:t>Unidad de presentación (bpm, %, mmHg…).</w:t>
            </w:r>
          </w:p>
        </w:tc>
      </w:tr>
      <w:tr>
        <w:tc>
          <w:tcPr>
            <w:tcW w:type="dxa" w:w="2160"/>
          </w:tcPr>
          <w:p>
            <w:r/>
            <w:r>
              <w:t>has_secondary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NN, def. false</w:t>
            </w:r>
          </w:p>
        </w:tc>
        <w:tc>
          <w:tcPr>
            <w:tcW w:type="dxa" w:w="2160"/>
          </w:tcPr>
          <w:p>
            <w:r/>
            <w:r>
              <w:t>true solo para blood_pressure (sistólica + diastólica).</w:t>
            </w:r>
          </w:p>
        </w:tc>
      </w:tr>
    </w:tbl>
    <w:p/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wearables</w:t>
      </w:r>
      <w:r>
        <w:t xml:space="preserve"> — Dispositivo vestible vinculado al paciente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del wearable.</w:t>
            </w:r>
          </w:p>
        </w:tc>
      </w:tr>
      <w:tr>
        <w:tc>
          <w:tcPr>
            <w:tcW w:type="dxa" w:w="2160"/>
          </w:tcPr>
          <w:p>
            <w:r/>
            <w:r>
              <w:t>patient_id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patients (CASCADE), NN</w:t>
            </w:r>
          </w:p>
        </w:tc>
        <w:tc>
          <w:tcPr>
            <w:tcW w:type="dxa" w:w="2160"/>
          </w:tcPr>
          <w:p>
            <w:r/>
            <w:r>
              <w:t>Paciente dueño del dispositivo.</w:t>
            </w:r>
          </w:p>
        </w:tc>
      </w:tr>
      <w:tr>
        <w:tc>
          <w:tcPr>
            <w:tcW w:type="dxa" w:w="2160"/>
          </w:tcPr>
          <w:p>
            <w:r/>
            <w:r>
              <w:t>provider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NN, def. 'simulator'</w:t>
            </w:r>
          </w:p>
        </w:tc>
        <w:tc>
          <w:tcPr>
            <w:tcW w:type="dxa" w:w="2160"/>
          </w:tcPr>
          <w:p>
            <w:r/>
            <w:r>
              <w:t>Origen de datos: simulator/healthkit/garmin/…</w:t>
            </w:r>
          </w:p>
        </w:tc>
      </w:tr>
      <w:tr>
        <w:tc>
          <w:tcPr>
            <w:tcW w:type="dxa" w:w="2160"/>
          </w:tcPr>
          <w:p>
            <w:r/>
            <w:r>
              <w:t>serial_number</w:t>
            </w:r>
          </w:p>
        </w:tc>
        <w:tc>
          <w:tcPr>
            <w:tcW w:type="dxa" w:w="2160"/>
          </w:tcPr>
          <w:p>
            <w:r/>
            <w:r>
              <w:t>varchar(64)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Número de serie del aparato.</w:t>
            </w:r>
          </w:p>
        </w:tc>
      </w:tr>
      <w:tr>
        <w:tc>
          <w:tcPr>
            <w:tcW w:type="dxa" w:w="2160"/>
          </w:tcPr>
          <w:p>
            <w:r/>
            <w:r>
              <w:t>model</w:t>
            </w:r>
          </w:p>
        </w:tc>
        <w:tc>
          <w:tcPr>
            <w:tcW w:type="dxa" w:w="2160"/>
          </w:tcPr>
          <w:p>
            <w:r/>
            <w:r>
              <w:t>varchar(60)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Modelo del aparato.</w:t>
            </w:r>
          </w:p>
        </w:tc>
      </w:tr>
      <w:tr>
        <w:tc>
          <w:tcPr>
            <w:tcW w:type="dxa" w:w="2160"/>
          </w:tcPr>
          <w:p>
            <w:r/>
            <w:r>
              <w:t>battery_pct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0–100</w:t>
            </w:r>
          </w:p>
        </w:tc>
        <w:tc>
          <w:tcPr>
            <w:tcW w:type="dxa" w:w="2160"/>
          </w:tcPr>
          <w:p>
            <w:r/>
            <w:r>
              <w:t>Nivel de batería. NULL si no ha reportado.</w:t>
            </w:r>
          </w:p>
        </w:tc>
      </w:tr>
      <w:tr>
        <w:tc>
          <w:tcPr>
            <w:tcW w:type="dxa" w:w="2160"/>
          </w:tcPr>
          <w:p>
            <w:r/>
            <w:r>
              <w:t>last_sync_at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Última medición recibida (base de alerta offline).</w:t>
            </w:r>
          </w:p>
        </w:tc>
      </w:tr>
      <w:tr>
        <w:tc>
          <w:tcPr>
            <w:tcW w:type="dxa" w:w="2160"/>
          </w:tcPr>
          <w:p>
            <w:r/>
            <w:r>
              <w:t>unlinked_at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Desvinculación. NULL = vigente.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Vinculación.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</w:tbl>
    <w:p/>
    <w:p>
      <w:r>
        <w:rPr>
          <w:i/>
        </w:rPr>
        <w:t>UK parciales: un wearable activo por paciente; un serial activo por proveedor.</w:t>
      </w:r>
    </w:p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vital_readings</w:t>
      </w:r>
      <w:r>
        <w:t xml:space="preserve"> — Mediciones de signos vitales (particionada por mes)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 (id, measured_at)</w:t>
            </w:r>
          </w:p>
        </w:tc>
        <w:tc>
          <w:tcPr>
            <w:tcW w:type="dxa" w:w="2160"/>
          </w:tcPr>
          <w:p>
            <w:r/>
            <w:r>
              <w:t>Identificador de la lectura.</w:t>
            </w:r>
          </w:p>
        </w:tc>
      </w:tr>
      <w:tr>
        <w:tc>
          <w:tcPr>
            <w:tcW w:type="dxa" w:w="2160"/>
          </w:tcPr>
          <w:p>
            <w:r/>
            <w:r>
              <w:t>patient_id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patients (CASCADE), NN</w:t>
            </w:r>
          </w:p>
        </w:tc>
        <w:tc>
          <w:tcPr>
            <w:tcW w:type="dxa" w:w="2160"/>
          </w:tcPr>
          <w:p>
            <w:r/>
            <w:r>
              <w:t>Paciente al que pertenece.</w:t>
            </w:r>
          </w:p>
        </w:tc>
      </w:tr>
      <w:tr>
        <w:tc>
          <w:tcPr>
            <w:tcW w:type="dxa" w:w="2160"/>
          </w:tcPr>
          <w:p>
            <w:r/>
            <w:r>
              <w:t>type</w:t>
            </w:r>
          </w:p>
        </w:tc>
        <w:tc>
          <w:tcPr>
            <w:tcW w:type="dxa" w:w="2160"/>
          </w:tcPr>
          <w:p>
            <w:r/>
            <w:r>
              <w:t>varchar(16)</w:t>
            </w:r>
          </w:p>
        </w:tc>
        <w:tc>
          <w:tcPr>
            <w:tcW w:type="dxa" w:w="2160"/>
          </w:tcPr>
          <w:p>
            <w:r/>
            <w:r>
              <w:t>FK → vital_types.code, NN</w:t>
            </w:r>
          </w:p>
        </w:tc>
        <w:tc>
          <w:tcPr>
            <w:tcW w:type="dxa" w:w="2160"/>
          </w:tcPr>
          <w:p>
            <w:r/>
            <w:r>
              <w:t>Tipo de signo vital.</w:t>
            </w:r>
          </w:p>
        </w:tc>
      </w:tr>
      <w:tr>
        <w:tc>
          <w:tcPr>
            <w:tcW w:type="dxa" w:w="2160"/>
          </w:tcPr>
          <w:p>
            <w:r/>
            <w:r>
              <w:t>value</w:t>
            </w:r>
          </w:p>
        </w:tc>
        <w:tc>
          <w:tcPr>
            <w:tcW w:type="dxa" w:w="2160"/>
          </w:tcPr>
          <w:p>
            <w:r/>
            <w:r>
              <w:t>numeric(8,2)</w:t>
            </w:r>
          </w:p>
        </w:tc>
        <w:tc>
          <w:tcPr>
            <w:tcW w:type="dxa" w:w="2160"/>
          </w:tcPr>
          <w:p>
            <w:r/>
            <w:r>
              <w:t>NN, CHECK 0–100000</w:t>
            </w:r>
          </w:p>
        </w:tc>
        <w:tc>
          <w:tcPr>
            <w:tcW w:type="dxa" w:w="2160"/>
          </w:tcPr>
          <w:p>
            <w:r/>
            <w:r>
              <w:t>Valor principal (sistólica en presión).</w:t>
            </w:r>
          </w:p>
        </w:tc>
      </w:tr>
      <w:tr>
        <w:tc>
          <w:tcPr>
            <w:tcW w:type="dxa" w:w="2160"/>
          </w:tcPr>
          <w:p>
            <w:r/>
            <w:r>
              <w:t>value_secondary</w:t>
            </w:r>
          </w:p>
        </w:tc>
        <w:tc>
          <w:tcPr>
            <w:tcW w:type="dxa" w:w="2160"/>
          </w:tcPr>
          <w:p>
            <w:r/>
            <w:r>
              <w:t>numeric(8,2)</w:t>
            </w:r>
          </w:p>
        </w:tc>
        <w:tc>
          <w:tcPr>
            <w:tcW w:type="dxa" w:w="2160"/>
          </w:tcPr>
          <w:p>
            <w:r/>
            <w:r>
              <w:t>solo blood_pressure</w:t>
            </w:r>
          </w:p>
        </w:tc>
        <w:tc>
          <w:tcPr>
            <w:tcW w:type="dxa" w:w="2160"/>
          </w:tcPr>
          <w:p>
            <w:r/>
            <w:r>
              <w:t>Diastólica. NULL en los demás tipos.</w:t>
            </w:r>
          </w:p>
        </w:tc>
      </w:tr>
      <w:tr>
        <w:tc>
          <w:tcPr>
            <w:tcW w:type="dxa" w:w="2160"/>
          </w:tcPr>
          <w:p>
            <w:r/>
            <w:r>
              <w:t>measured_at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NN, parte de PK</w:t>
            </w:r>
          </w:p>
        </w:tc>
        <w:tc>
          <w:tcPr>
            <w:tcW w:type="dxa" w:w="2160"/>
          </w:tcPr>
          <w:p>
            <w:r/>
            <w:r>
              <w:t>Momento de la medición (columna de particionado).</w:t>
            </w:r>
          </w:p>
        </w:tc>
      </w:tr>
      <w:tr>
        <w:tc>
          <w:tcPr>
            <w:tcW w:type="dxa" w:w="2160"/>
          </w:tcPr>
          <w:p>
            <w:r/>
            <w:r>
              <w:t>source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wearable / manual.</w:t>
            </w:r>
          </w:p>
        </w:tc>
      </w:tr>
      <w:tr>
        <w:tc>
          <w:tcPr>
            <w:tcW w:type="dxa" w:w="2160"/>
          </w:tcPr>
          <w:p>
            <w:r/>
            <w:r>
              <w:t>meta</w:t>
            </w:r>
          </w:p>
        </w:tc>
        <w:tc>
          <w:tcPr>
            <w:tcW w:type="dxa" w:w="2160"/>
          </w:tcPr>
          <w:p>
            <w:r/>
            <w:r>
              <w:t>jsonb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Datos adicionales del proveedor (atributos variables).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Llegada al servidor.</w:t>
            </w:r>
          </w:p>
        </w:tc>
      </w:tr>
    </w:tbl>
    <w:p/>
    <w:p>
      <w:r>
        <w:rPr>
          <w:i/>
        </w:rPr>
        <w:t>UK natural: (patient_id, type, measured_at, source) → idempotencia.</w:t>
      </w:r>
    </w:p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vital_thresholds</w:t>
      </w:r>
      <w:r>
        <w:t xml:space="preserve"> — Rango normal por paciente y tipo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del umbral.</w:t>
            </w:r>
          </w:p>
        </w:tc>
      </w:tr>
      <w:tr>
        <w:tc>
          <w:tcPr>
            <w:tcW w:type="dxa" w:w="2160"/>
          </w:tcPr>
          <w:p>
            <w:r/>
            <w:r>
              <w:t>patient_id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patients (CASCADE), NN</w:t>
            </w:r>
          </w:p>
        </w:tc>
        <w:tc>
          <w:tcPr>
            <w:tcW w:type="dxa" w:w="2160"/>
          </w:tcPr>
          <w:p>
            <w:r/>
            <w:r>
              <w:t>Paciente.</w:t>
            </w:r>
          </w:p>
        </w:tc>
      </w:tr>
      <w:tr>
        <w:tc>
          <w:tcPr>
            <w:tcW w:type="dxa" w:w="2160"/>
          </w:tcPr>
          <w:p>
            <w:r/>
            <w:r>
              <w:t>type</w:t>
            </w:r>
          </w:p>
        </w:tc>
        <w:tc>
          <w:tcPr>
            <w:tcW w:type="dxa" w:w="2160"/>
          </w:tcPr>
          <w:p>
            <w:r/>
            <w:r>
              <w:t>varchar(16)</w:t>
            </w:r>
          </w:p>
        </w:tc>
        <w:tc>
          <w:tcPr>
            <w:tcW w:type="dxa" w:w="2160"/>
          </w:tcPr>
          <w:p>
            <w:r/>
            <w:r>
              <w:t>FK → vital_types.code, NN</w:t>
            </w:r>
          </w:p>
        </w:tc>
        <w:tc>
          <w:tcPr>
            <w:tcW w:type="dxa" w:w="2160"/>
          </w:tcPr>
          <w:p>
            <w:r/>
            <w:r>
              <w:t>Tipo de signo vital.</w:t>
            </w:r>
          </w:p>
        </w:tc>
      </w:tr>
      <w:tr>
        <w:tc>
          <w:tcPr>
            <w:tcW w:type="dxa" w:w="2160"/>
          </w:tcPr>
          <w:p>
            <w:r/>
            <w:r>
              <w:t>min_value</w:t>
            </w:r>
          </w:p>
        </w:tc>
        <w:tc>
          <w:tcPr>
            <w:tcW w:type="dxa" w:w="2160"/>
          </w:tcPr>
          <w:p>
            <w:r/>
            <w:r>
              <w:t>numeric(8,2)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Límite inferior. NULL si solo hay techo.</w:t>
            </w:r>
          </w:p>
        </w:tc>
      </w:tr>
      <w:tr>
        <w:tc>
          <w:tcPr>
            <w:tcW w:type="dxa" w:w="2160"/>
          </w:tcPr>
          <w:p>
            <w:r/>
            <w:r>
              <w:t>max_value</w:t>
            </w:r>
          </w:p>
        </w:tc>
        <w:tc>
          <w:tcPr>
            <w:tcW w:type="dxa" w:w="2160"/>
          </w:tcPr>
          <w:p>
            <w:r/>
            <w:r>
              <w:t>numeric(8,2)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Límite superior. NULL si solo hay piso.</w:t>
            </w:r>
          </w:p>
        </w:tc>
      </w:tr>
      <w:tr>
        <w:tc>
          <w:tcPr>
            <w:tcW w:type="dxa" w:w="2160"/>
          </w:tcPr>
          <w:p>
            <w:r/>
            <w:r>
              <w:t>updated_by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(SET NULL)</w:t>
            </w:r>
          </w:p>
        </w:tc>
        <w:tc>
          <w:tcPr>
            <w:tcW w:type="dxa" w:w="2160"/>
          </w:tcPr>
          <w:p>
            <w:r/>
            <w:r>
              <w:t>Quién configuró el umbral.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Creación.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</w:tbl>
    <w:p/>
    <w:p>
      <w:r>
        <w:rPr>
          <w:i/>
        </w:rPr>
        <w:t>UK: (patient_id, type). CHECK: min &lt; max; al menos uno no nulo.</w:t>
      </w:r>
    </w:p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wellbeing_snapshots</w:t>
      </w:r>
      <w:r>
        <w:t xml:space="preserve"> — Historial diario del semáforo de bienestar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del snapshot.</w:t>
            </w:r>
          </w:p>
        </w:tc>
      </w:tr>
      <w:tr>
        <w:tc>
          <w:tcPr>
            <w:tcW w:type="dxa" w:w="2160"/>
          </w:tcPr>
          <w:p>
            <w:r/>
            <w:r>
              <w:t>patient_id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patients (CASCADE), NN</w:t>
            </w:r>
          </w:p>
        </w:tc>
        <w:tc>
          <w:tcPr>
            <w:tcW w:type="dxa" w:w="2160"/>
          </w:tcPr>
          <w:p>
            <w:r/>
            <w:r>
              <w:t>Paciente.</w:t>
            </w:r>
          </w:p>
        </w:tc>
      </w:tr>
      <w:tr>
        <w:tc>
          <w:tcPr>
            <w:tcW w:type="dxa" w:w="2160"/>
          </w:tcPr>
          <w:p>
            <w:r/>
            <w:r>
              <w:t>snapshot_date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  <w:r>
              <w:t>NN, UK (patient_id, date)</w:t>
            </w:r>
          </w:p>
        </w:tc>
        <w:tc>
          <w:tcPr>
            <w:tcW w:type="dxa" w:w="2160"/>
          </w:tcPr>
          <w:p>
            <w:r/>
            <w:r>
              <w:t>Día de la fotografía.</w:t>
            </w:r>
          </w:p>
        </w:tc>
      </w:tr>
      <w:tr>
        <w:tc>
          <w:tcPr>
            <w:tcW w:type="dxa" w:w="2160"/>
          </w:tcPr>
          <w:p>
            <w:r/>
            <w:r>
              <w:t>status</w:t>
            </w:r>
          </w:p>
        </w:tc>
        <w:tc>
          <w:tcPr>
            <w:tcW w:type="dxa" w:w="2160"/>
          </w:tcPr>
          <w:p>
            <w:r/>
            <w:r>
              <w:t>varchar(12)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ok / warning / attention.</w:t>
            </w:r>
          </w:p>
        </w:tc>
      </w:tr>
      <w:tr>
        <w:tc>
          <w:tcPr>
            <w:tcW w:type="dxa" w:w="2160"/>
          </w:tcPr>
          <w:p>
            <w:r/>
            <w:r>
              <w:t>reasons</w:t>
            </w:r>
          </w:p>
        </w:tc>
        <w:tc>
          <w:tcPr>
            <w:tcW w:type="dxa" w:w="2160"/>
          </w:tcPr>
          <w:p>
            <w:r/>
            <w:r>
              <w:t>jsonb</w:t>
            </w:r>
          </w:p>
        </w:tc>
        <w:tc>
          <w:tcPr>
            <w:tcW w:type="dxa" w:w="2160"/>
          </w:tcPr>
          <w:p>
            <w:r/>
            <w:r>
              <w:t>NN, def. '[]'</w:t>
            </w:r>
          </w:p>
        </w:tc>
        <w:tc>
          <w:tcPr>
            <w:tcW w:type="dxa" w:w="2160"/>
          </w:tcPr>
          <w:p>
            <w:r/>
            <w:r>
              <w:t>Motivos legibles del estado (arreglo).</w:t>
            </w:r>
          </w:p>
        </w:tc>
      </w:tr>
      <w:tr>
        <w:tc>
          <w:tcPr>
            <w:tcW w:type="dxa" w:w="2160"/>
          </w:tcPr>
          <w:p>
            <w:r/>
            <w:r>
              <w:t>vitals_out_of_range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Conteo de vitales fuera de rango ese día.</w:t>
            </w:r>
          </w:p>
        </w:tc>
      </w:tr>
      <w:tr>
        <w:tc>
          <w:tcPr>
            <w:tcW w:type="dxa" w:w="2160"/>
          </w:tcPr>
          <w:p>
            <w:r/>
            <w:r>
              <w:t>doses_missed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Conteo de dosis omitidas ese día.</w:t>
            </w:r>
          </w:p>
        </w:tc>
      </w:tr>
      <w:tr>
        <w:tc>
          <w:tcPr>
            <w:tcW w:type="dxa" w:w="2160"/>
          </w:tcPr>
          <w:p>
            <w:r/>
            <w:r>
              <w:t>active_alerts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Conteo de alertas activas ese día.</w:t>
            </w:r>
          </w:p>
        </w:tc>
      </w:tr>
      <w:tr>
        <w:tc>
          <w:tcPr>
            <w:tcW w:type="dxa" w:w="2160"/>
          </w:tcPr>
          <w:p>
            <w:r/>
            <w:r>
              <w:t>computed_at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Momento del cálculo.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Bloque 3 — Medicación</w:t>
      </w:r>
    </w:p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medications</w:t>
      </w:r>
      <w:r>
        <w:t xml:space="preserve"> — Plan de medicamento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del medicamento.</w:t>
            </w:r>
          </w:p>
        </w:tc>
      </w:tr>
      <w:tr>
        <w:tc>
          <w:tcPr>
            <w:tcW w:type="dxa" w:w="2160"/>
          </w:tcPr>
          <w:p>
            <w:r/>
            <w:r>
              <w:t>patient_id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patients (CASCADE), NN</w:t>
            </w:r>
          </w:p>
        </w:tc>
        <w:tc>
          <w:tcPr>
            <w:tcW w:type="dxa" w:w="2160"/>
          </w:tcPr>
          <w:p>
            <w:r/>
            <w:r>
              <w:t>Paciente.</w:t>
            </w:r>
          </w:p>
        </w:tc>
      </w:tr>
      <w:tr>
        <w:tc>
          <w:tcPr>
            <w:tcW w:type="dxa" w:w="2160"/>
          </w:tcPr>
          <w:p>
            <w:r/>
            <w:r>
              <w:t>name</w:t>
            </w:r>
          </w:p>
        </w:tc>
        <w:tc>
          <w:tcPr>
            <w:tcW w:type="dxa" w:w="2160"/>
          </w:tcPr>
          <w:p>
            <w:r/>
            <w:r>
              <w:t>varchar(120)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Nombre del medicamento.</w:t>
            </w:r>
          </w:p>
        </w:tc>
      </w:tr>
      <w:tr>
        <w:tc>
          <w:tcPr>
            <w:tcW w:type="dxa" w:w="2160"/>
          </w:tcPr>
          <w:p>
            <w:r/>
            <w:r>
              <w:t>dose_amount</w:t>
            </w:r>
          </w:p>
        </w:tc>
        <w:tc>
          <w:tcPr>
            <w:tcW w:type="dxa" w:w="2160"/>
          </w:tcPr>
          <w:p>
            <w:r/>
            <w:r>
              <w:t>numeric(8,2)</w:t>
            </w:r>
          </w:p>
        </w:tc>
        <w:tc>
          <w:tcPr>
            <w:tcW w:type="dxa" w:w="2160"/>
          </w:tcPr>
          <w:p>
            <w:r/>
            <w:r>
              <w:t>NN, CHECK &gt; 0</w:t>
            </w:r>
          </w:p>
        </w:tc>
        <w:tc>
          <w:tcPr>
            <w:tcW w:type="dxa" w:w="2160"/>
          </w:tcPr>
          <w:p>
            <w:r/>
            <w:r>
              <w:t>Cantidad de la dosis (ej. 50).</w:t>
            </w:r>
          </w:p>
        </w:tc>
      </w:tr>
      <w:tr>
        <w:tc>
          <w:tcPr>
            <w:tcW w:type="dxa" w:w="2160"/>
          </w:tcPr>
          <w:p>
            <w:r/>
            <w:r>
              <w:t>dose_unit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Unidad: mg/g/ml/mcg/UI/gotas/…</w:t>
            </w:r>
          </w:p>
        </w:tc>
      </w:tr>
      <w:tr>
        <w:tc>
          <w:tcPr>
            <w:tcW w:type="dxa" w:w="2160"/>
          </w:tcPr>
          <w:p>
            <w:r/>
            <w:r>
              <w:t>dose_text</w:t>
            </w:r>
          </w:p>
        </w:tc>
        <w:tc>
          <w:tcPr>
            <w:tcW w:type="dxa" w:w="2160"/>
          </w:tcPr>
          <w:p>
            <w:r/>
            <w:r>
              <w:t>varchar(60)</w:t>
            </w:r>
          </w:p>
        </w:tc>
        <w:tc>
          <w:tcPr>
            <w:tcW w:type="dxa" w:w="2160"/>
          </w:tcPr>
          <w:p>
            <w:r/>
            <w:r>
              <w:t>GENERATED</w:t>
            </w:r>
          </w:p>
        </w:tc>
        <w:tc>
          <w:tcPr>
            <w:tcW w:type="dxa" w:w="2160"/>
          </w:tcPr>
          <w:p>
            <w:r/>
            <w:r>
              <w:t>Presentación (cantidad + unidad). Solo lectura.</w:t>
            </w:r>
          </w:p>
        </w:tc>
      </w:tr>
      <w:tr>
        <w:tc>
          <w:tcPr>
            <w:tcW w:type="dxa" w:w="2160"/>
          </w:tcPr>
          <w:p>
            <w:r/>
            <w:r>
              <w:t>instructions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Instrucciones de administración.</w:t>
            </w:r>
          </w:p>
        </w:tc>
      </w:tr>
      <w:tr>
        <w:tc>
          <w:tcPr>
            <w:tcW w:type="dxa" w:w="2160"/>
          </w:tcPr>
          <w:p>
            <w:r/>
            <w:r>
              <w:t>start_date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Inicio del tratamiento.</w:t>
            </w:r>
          </w:p>
        </w:tc>
      </w:tr>
      <w:tr>
        <w:tc>
          <w:tcPr>
            <w:tcW w:type="dxa" w:w="2160"/>
          </w:tcPr>
          <w:p>
            <w:r/>
            <w:r>
              <w:t>end_date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Fin del tratamiento. Opcional.</w:t>
            </w:r>
          </w:p>
        </w:tc>
      </w:tr>
      <w:tr>
        <w:tc>
          <w:tcPr>
            <w:tcW w:type="dxa" w:w="2160"/>
          </w:tcPr>
          <w:p>
            <w:r/>
            <w:r>
              <w:t>grace_window_min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NN, def. 60 (5–720)</w:t>
            </w:r>
          </w:p>
        </w:tc>
        <w:tc>
          <w:tcPr>
            <w:tcW w:type="dxa" w:w="2160"/>
          </w:tcPr>
          <w:p>
            <w:r/>
            <w:r>
              <w:t>Tolerancia antes de marcar como omitida.</w:t>
            </w:r>
          </w:p>
        </w:tc>
      </w:tr>
      <w:tr>
        <w:tc>
          <w:tcPr>
            <w:tcW w:type="dxa" w:w="2160"/>
          </w:tcPr>
          <w:p>
            <w:r/>
            <w:r>
              <w:t>prescribed_by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(SET NULL)</w:t>
            </w:r>
          </w:p>
        </w:tc>
        <w:tc>
          <w:tcPr>
            <w:tcW w:type="dxa" w:w="2160"/>
          </w:tcPr>
          <w:p>
            <w:r/>
            <w:r>
              <w:t>Médico o cuidadora que definió el plan.</w:t>
            </w:r>
          </w:p>
        </w:tc>
      </w:tr>
      <w:tr>
        <w:tc>
          <w:tcPr>
            <w:tcW w:type="dxa" w:w="2160"/>
          </w:tcPr>
          <w:p>
            <w:r/>
            <w:r>
              <w:t>discontinued_at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Descontinuación. NULL = vigente.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Creación.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</w:tbl>
    <w:p/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medication_times</w:t>
      </w:r>
      <w:r>
        <w:t xml:space="preserve"> — Horarios de toma (1FN)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del horario.</w:t>
            </w:r>
          </w:p>
        </w:tc>
      </w:tr>
      <w:tr>
        <w:tc>
          <w:tcPr>
            <w:tcW w:type="dxa" w:w="2160"/>
          </w:tcPr>
          <w:p>
            <w:r/>
            <w:r>
              <w:t>medication_id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medications (CASCADE), NN</w:t>
            </w:r>
          </w:p>
        </w:tc>
        <w:tc>
          <w:tcPr>
            <w:tcW w:type="dxa" w:w="2160"/>
          </w:tcPr>
          <w:p>
            <w:r/>
            <w:r>
              <w:t>Medicamento.</w:t>
            </w:r>
          </w:p>
        </w:tc>
      </w:tr>
      <w:tr>
        <w:tc>
          <w:tcPr>
            <w:tcW w:type="dxa" w:w="2160"/>
          </w:tcPr>
          <w:p>
            <w:r/>
            <w:r>
              <w:t>time_of_day</w:t>
            </w:r>
          </w:p>
        </w:tc>
        <w:tc>
          <w:tcPr>
            <w:tcW w:type="dxa" w:w="2160"/>
          </w:tcPr>
          <w:p>
            <w:r/>
            <w:r>
              <w:t>time</w:t>
            </w:r>
          </w:p>
        </w:tc>
        <w:tc>
          <w:tcPr>
            <w:tcW w:type="dxa" w:w="2160"/>
          </w:tcPr>
          <w:p>
            <w:r/>
            <w:r>
              <w:t>NN, UK (medication_id, time_of_day)</w:t>
            </w:r>
          </w:p>
        </w:tc>
        <w:tc>
          <w:tcPr>
            <w:tcW w:type="dxa" w:w="2160"/>
          </w:tcPr>
          <w:p>
            <w:r/>
            <w:r>
              <w:t>Hora de toma (HH:MM).</w:t>
            </w:r>
          </w:p>
        </w:tc>
      </w:tr>
    </w:tbl>
    <w:p/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medication_days</w:t>
      </w:r>
      <w:r>
        <w:t xml:space="preserve"> — Días habilitados (1FN)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medication_id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 (medication_id, day_of_week), FK → medications (CASCADE)</w:t>
            </w:r>
          </w:p>
        </w:tc>
        <w:tc>
          <w:tcPr>
            <w:tcW w:type="dxa" w:w="2160"/>
          </w:tcPr>
          <w:p>
            <w:r/>
            <w:r>
              <w:t>Medicamento.</w:t>
            </w:r>
          </w:p>
        </w:tc>
      </w:tr>
      <w:tr>
        <w:tc>
          <w:tcPr>
            <w:tcW w:type="dxa" w:w="2160"/>
          </w:tcPr>
          <w:p>
            <w:r/>
            <w:r>
              <w:t>day_of_week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PK, CHECK 1–7</w:t>
            </w:r>
          </w:p>
        </w:tc>
        <w:tc>
          <w:tcPr>
            <w:tcW w:type="dxa" w:w="2160"/>
          </w:tcPr>
          <w:p>
            <w:r/>
            <w:r>
              <w:t>1=lunes … 7=domingo (ISO 8601).</w:t>
            </w:r>
          </w:p>
        </w:tc>
      </w:tr>
    </w:tbl>
    <w:p/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scheduled_doses</w:t>
      </w:r>
      <w:r>
        <w:t xml:space="preserve"> — Tomas concretas programadas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 la toma.</w:t>
            </w:r>
          </w:p>
        </w:tc>
      </w:tr>
      <w:tr>
        <w:tc>
          <w:tcPr>
            <w:tcW w:type="dxa" w:w="2160"/>
          </w:tcPr>
          <w:p>
            <w:r/>
            <w:r>
              <w:t>medication_id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medications (CASCADE), NN</w:t>
            </w:r>
          </w:p>
        </w:tc>
        <w:tc>
          <w:tcPr>
            <w:tcW w:type="dxa" w:w="2160"/>
          </w:tcPr>
          <w:p>
            <w:r/>
            <w:r>
              <w:t>Medicamento del que proviene.</w:t>
            </w:r>
          </w:p>
        </w:tc>
      </w:tr>
      <w:tr>
        <w:tc>
          <w:tcPr>
            <w:tcW w:type="dxa" w:w="2160"/>
          </w:tcPr>
          <w:p>
            <w:r/>
            <w:r>
              <w:t>scheduled_at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NN, UK (medication_id, scheduled_at)</w:t>
            </w:r>
          </w:p>
        </w:tc>
        <w:tc>
          <w:tcPr>
            <w:tcW w:type="dxa" w:w="2160"/>
          </w:tcPr>
          <w:p>
            <w:r/>
            <w:r>
              <w:t>Cuándo DEBÍA administrarse (planificado).</w:t>
            </w:r>
          </w:p>
        </w:tc>
      </w:tr>
      <w:tr>
        <w:tc>
          <w:tcPr>
            <w:tcW w:type="dxa" w:w="2160"/>
          </w:tcPr>
          <w:p>
            <w:r/>
            <w:r>
              <w:t>status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NN, def. 'pending'</w:t>
            </w:r>
          </w:p>
        </w:tc>
        <w:tc>
          <w:tcPr>
            <w:tcW w:type="dxa" w:w="2160"/>
          </w:tcPr>
          <w:p>
            <w:r/>
            <w:r>
              <w:t>pending/taken/skipped/postponed/missed.</w:t>
            </w:r>
          </w:p>
        </w:tc>
      </w:tr>
      <w:tr>
        <w:tc>
          <w:tcPr>
            <w:tcW w:type="dxa" w:w="2160"/>
          </w:tcPr>
          <w:p>
            <w:r/>
            <w:r>
              <w:t>administered_at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CHECK si taken; ≥ scheduled_at</w:t>
            </w:r>
          </w:p>
        </w:tc>
        <w:tc>
          <w:tcPr>
            <w:tcW w:type="dxa" w:w="2160"/>
          </w:tcPr>
          <w:p>
            <w:r/>
            <w:r>
              <w:t>Cuándo se administró REALMENTE (hecho clínico).</w:t>
            </w:r>
          </w:p>
        </w:tc>
      </w:tr>
      <w:tr>
        <w:tc>
          <w:tcPr>
            <w:tcW w:type="dxa" w:w="2160"/>
          </w:tcPr>
          <w:p>
            <w:r/>
            <w:r>
              <w:t>logged_by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(SET NULL)</w:t>
            </w:r>
          </w:p>
        </w:tc>
        <w:tc>
          <w:tcPr>
            <w:tcW w:type="dxa" w:w="2160"/>
          </w:tcPr>
          <w:p>
            <w:r/>
            <w:r>
              <w:t>Quién registró la toma (responsabilidad).</w:t>
            </w:r>
          </w:p>
        </w:tc>
      </w:tr>
      <w:tr>
        <w:tc>
          <w:tcPr>
            <w:tcW w:type="dxa" w:w="2160"/>
          </w:tcPr>
          <w:p>
            <w:r/>
            <w:r>
              <w:t>logged_at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Cuándo se REGISTRÓ en la app (acto administrativo).</w:t>
            </w:r>
          </w:p>
        </w:tc>
      </w:tr>
      <w:tr>
        <w:tc>
          <w:tcPr>
            <w:tcW w:type="dxa" w:w="2160"/>
          </w:tcPr>
          <w:p>
            <w:r/>
            <w:r>
              <w:t>reason</w:t>
            </w:r>
          </w:p>
        </w:tc>
        <w:tc>
          <w:tcPr>
            <w:tcW w:type="dxa" w:w="2160"/>
          </w:tcPr>
          <w:p>
            <w:r/>
            <w:r>
              <w:t>varchar(200)</w:t>
            </w:r>
          </w:p>
        </w:tc>
        <w:tc>
          <w:tcPr>
            <w:tcW w:type="dxa" w:w="2160"/>
          </w:tcPr>
          <w:p>
            <w:r/>
            <w:r>
              <w:t>obligatorio si skipped</w:t>
            </w:r>
          </w:p>
        </w:tc>
        <w:tc>
          <w:tcPr>
            <w:tcW w:type="dxa" w:w="2160"/>
          </w:tcPr>
          <w:p>
            <w:r/>
            <w:r>
              <w:t>Motivo de la omisión.</w:t>
            </w:r>
          </w:p>
        </w:tc>
      </w:tr>
      <w:tr>
        <w:tc>
          <w:tcPr>
            <w:tcW w:type="dxa" w:w="2160"/>
          </w:tcPr>
          <w:p>
            <w:r/>
            <w:r>
              <w:t>postponed_until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≤ scheduled_at + 4h</w:t>
            </w:r>
          </w:p>
        </w:tc>
        <w:tc>
          <w:tcPr>
            <w:tcW w:type="dxa" w:w="2160"/>
          </w:tcPr>
          <w:p>
            <w:r/>
            <w:r>
              <w:t>Nueva hora tras posponer.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Generación de la toma.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Bloque 4 — Alertas y emergencias</w:t>
      </w:r>
    </w:p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alerts</w:t>
      </w:r>
      <w:r>
        <w:t xml:space="preserve"> — Alertas del sistema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 la alerta.</w:t>
            </w:r>
          </w:p>
        </w:tc>
      </w:tr>
      <w:tr>
        <w:tc>
          <w:tcPr>
            <w:tcW w:type="dxa" w:w="2160"/>
          </w:tcPr>
          <w:p>
            <w:r/>
            <w:r>
              <w:t>patient_id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patients (CASCADE), NN</w:t>
            </w:r>
          </w:p>
        </w:tc>
        <w:tc>
          <w:tcPr>
            <w:tcW w:type="dxa" w:w="2160"/>
          </w:tcPr>
          <w:p>
            <w:r/>
            <w:r>
              <w:t>Paciente.</w:t>
            </w:r>
          </w:p>
        </w:tc>
      </w:tr>
      <w:tr>
        <w:tc>
          <w:tcPr>
            <w:tcW w:type="dxa" w:w="2160"/>
          </w:tcPr>
          <w:p>
            <w:r/>
            <w:r>
              <w:t>type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fall/vital_out_of_range/missed_dose/sos/wearable_offline.</w:t>
            </w:r>
          </w:p>
        </w:tc>
      </w:tr>
      <w:tr>
        <w:tc>
          <w:tcPr>
            <w:tcW w:type="dxa" w:w="2160"/>
          </w:tcPr>
          <w:p>
            <w:r/>
            <w:r>
              <w:t>severity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info / warning / critical.</w:t>
            </w:r>
          </w:p>
        </w:tc>
      </w:tr>
      <w:tr>
        <w:tc>
          <w:tcPr>
            <w:tcW w:type="dxa" w:w="2160"/>
          </w:tcPr>
          <w:p>
            <w:r/>
            <w:r>
              <w:t>title</w:t>
            </w:r>
          </w:p>
        </w:tc>
        <w:tc>
          <w:tcPr>
            <w:tcW w:type="dxa" w:w="2160"/>
          </w:tcPr>
          <w:p>
            <w:r/>
            <w:r>
              <w:t>varchar(120)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Título de la alerta.</w:t>
            </w:r>
          </w:p>
        </w:tc>
      </w:tr>
      <w:tr>
        <w:tc>
          <w:tcPr>
            <w:tcW w:type="dxa" w:w="2160"/>
          </w:tcPr>
          <w:p>
            <w:r/>
            <w:r>
              <w:t>detail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Detalle legible.</w:t>
            </w:r>
          </w:p>
        </w:tc>
      </w:tr>
      <w:tr>
        <w:tc>
          <w:tcPr>
            <w:tcW w:type="dxa" w:w="2160"/>
          </w:tcPr>
          <w:p>
            <w:r/>
            <w:r>
              <w:t>payload</w:t>
            </w:r>
          </w:p>
        </w:tc>
        <w:tc>
          <w:tcPr>
            <w:tcW w:type="dxa" w:w="2160"/>
          </w:tcPr>
          <w:p>
            <w:r/>
            <w:r>
              <w:t>jsonb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Datos que la originaron (atributos variables).</w:t>
            </w:r>
          </w:p>
        </w:tc>
      </w:tr>
      <w:tr>
        <w:tc>
          <w:tcPr>
            <w:tcW w:type="dxa" w:w="2160"/>
          </w:tcPr>
          <w:p>
            <w:r/>
            <w:r>
              <w:t>dedup_key</w:t>
            </w:r>
          </w:p>
        </w:tc>
        <w:tc>
          <w:tcPr>
            <w:tcW w:type="dxa" w:w="2160"/>
          </w:tcPr>
          <w:p>
            <w:r/>
            <w:r>
              <w:t>varchar(60)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Clave de deduplicación (misma causa en 30 min).</w:t>
            </w:r>
          </w:p>
        </w:tc>
      </w:tr>
      <w:tr>
        <w:tc>
          <w:tcPr>
            <w:tcW w:type="dxa" w:w="2160"/>
          </w:tcPr>
          <w:p>
            <w:r/>
            <w:r>
              <w:t>status</w:t>
            </w:r>
          </w:p>
        </w:tc>
        <w:tc>
          <w:tcPr>
            <w:tcW w:type="dxa" w:w="2160"/>
          </w:tcPr>
          <w:p>
            <w:r/>
            <w:r>
              <w:t>varchar(12)</w:t>
            </w:r>
          </w:p>
        </w:tc>
        <w:tc>
          <w:tcPr>
            <w:tcW w:type="dxa" w:w="2160"/>
          </w:tcPr>
          <w:p>
            <w:r/>
            <w:r>
              <w:t>NN, def. 'active'</w:t>
            </w:r>
          </w:p>
        </w:tc>
        <w:tc>
          <w:tcPr>
            <w:tcW w:type="dxa" w:w="2160"/>
          </w:tcPr>
          <w:p>
            <w:r/>
            <w:r>
              <w:t>active / acknowledged / resolved.</w:t>
            </w:r>
          </w:p>
        </w:tc>
      </w:tr>
      <w:tr>
        <w:tc>
          <w:tcPr>
            <w:tcW w:type="dxa" w:w="2160"/>
          </w:tcPr>
          <w:p>
            <w:r/>
            <w:r>
              <w:t>acknowledged_by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(SET NULL)</w:t>
            </w:r>
          </w:p>
        </w:tc>
        <w:tc>
          <w:tcPr>
            <w:tcW w:type="dxa" w:w="2160"/>
          </w:tcPr>
          <w:p>
            <w:r/>
            <w:r>
              <w:t>Quién atendió.</w:t>
            </w:r>
          </w:p>
        </w:tc>
      </w:tr>
      <w:tr>
        <w:tc>
          <w:tcPr>
            <w:tcW w:type="dxa" w:w="2160"/>
          </w:tcPr>
          <w:p>
            <w:r/>
            <w:r>
              <w:t>acknowledged_at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Momento de atención.</w:t>
            </w:r>
          </w:p>
        </w:tc>
      </w:tr>
      <w:tr>
        <w:tc>
          <w:tcPr>
            <w:tcW w:type="dxa" w:w="2160"/>
          </w:tcPr>
          <w:p>
            <w:r/>
            <w:r>
              <w:t>resolved_by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(SET NULL)</w:t>
            </w:r>
          </w:p>
        </w:tc>
        <w:tc>
          <w:tcPr>
            <w:tcW w:type="dxa" w:w="2160"/>
          </w:tcPr>
          <w:p>
            <w:r/>
            <w:r>
              <w:t>Quién resolvió.</w:t>
            </w:r>
          </w:p>
        </w:tc>
      </w:tr>
      <w:tr>
        <w:tc>
          <w:tcPr>
            <w:tcW w:type="dxa" w:w="2160"/>
          </w:tcPr>
          <w:p>
            <w:r/>
            <w:r>
              <w:t>resolved_at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Momento de resolución.</w:t>
            </w:r>
          </w:p>
        </w:tc>
      </w:tr>
      <w:tr>
        <w:tc>
          <w:tcPr>
            <w:tcW w:type="dxa" w:w="2160"/>
          </w:tcPr>
          <w:p>
            <w:r/>
            <w:r>
              <w:t>resolution_note</w:t>
            </w:r>
          </w:p>
        </w:tc>
        <w:tc>
          <w:tcPr>
            <w:tcW w:type="dxa" w:w="2160"/>
          </w:tcPr>
          <w:p>
            <w:r/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Nota de resolución.</w:t>
            </w:r>
          </w:p>
        </w:tc>
      </w:tr>
      <w:tr>
        <w:tc>
          <w:tcPr>
            <w:tcW w:type="dxa" w:w="2160"/>
          </w:tcPr>
          <w:p>
            <w:r/>
            <w:r>
              <w:t>escalated_at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Momento de escalamiento (RF-52).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Creación.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</w:tbl>
    <w:p/>
    <w:p>
      <w:r>
        <w:rPr>
          <w:i/>
        </w:rPr>
        <w:t>CHECK: coherencia de estados (no se resuelve antes de atender).</w:t>
      </w:r>
    </w:p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alert_deliveries</w:t>
      </w:r>
      <w:r>
        <w:t xml:space="preserve"> — Entregas de notificación por alerta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 la entrega.</w:t>
            </w:r>
          </w:p>
        </w:tc>
      </w:tr>
      <w:tr>
        <w:tc>
          <w:tcPr>
            <w:tcW w:type="dxa" w:w="2160"/>
          </w:tcPr>
          <w:p>
            <w:r/>
            <w:r>
              <w:t>alert_id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alerts (CASCADE), NN</w:t>
            </w:r>
          </w:p>
        </w:tc>
        <w:tc>
          <w:tcPr>
            <w:tcW w:type="dxa" w:w="2160"/>
          </w:tcPr>
          <w:p>
            <w:r/>
            <w:r>
              <w:t>Alerta notificada.</w:t>
            </w:r>
          </w:p>
        </w:tc>
      </w:tr>
      <w:tr>
        <w:tc>
          <w:tcPr>
            <w:tcW w:type="dxa" w:w="2160"/>
          </w:tcPr>
          <w:p>
            <w:r/>
            <w:r>
              <w:t>user_id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(CASCADE), NN</w:t>
            </w:r>
          </w:p>
        </w:tc>
        <w:tc>
          <w:tcPr>
            <w:tcW w:type="dxa" w:w="2160"/>
          </w:tcPr>
          <w:p>
            <w:r/>
            <w:r>
              <w:t>Destinatario.</w:t>
            </w:r>
          </w:p>
        </w:tc>
      </w:tr>
      <w:tr>
        <w:tc>
          <w:tcPr>
            <w:tcW w:type="dxa" w:w="2160"/>
          </w:tcPr>
          <w:p>
            <w:r/>
            <w:r>
              <w:t>push_device_id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push_devices (SET NULL)</w:t>
            </w:r>
          </w:p>
        </w:tc>
        <w:tc>
          <w:tcPr>
            <w:tcW w:type="dxa" w:w="2160"/>
          </w:tcPr>
          <w:p>
            <w:r/>
            <w:r>
              <w:t>Dispositivo al que se envió.</w:t>
            </w:r>
          </w:p>
        </w:tc>
      </w:tr>
      <w:tr>
        <w:tc>
          <w:tcPr>
            <w:tcW w:type="dxa" w:w="2160"/>
          </w:tcPr>
          <w:p>
            <w:r/>
            <w:r>
              <w:t>channel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NN, def. 'push'</w:t>
            </w:r>
          </w:p>
        </w:tc>
        <w:tc>
          <w:tcPr>
            <w:tcW w:type="dxa" w:w="2160"/>
          </w:tcPr>
          <w:p>
            <w:r/>
            <w:r>
              <w:t>push/email/sms/in_app.</w:t>
            </w:r>
          </w:p>
        </w:tc>
      </w:tr>
      <w:tr>
        <w:tc>
          <w:tcPr>
            <w:tcW w:type="dxa" w:w="2160"/>
          </w:tcPr>
          <w:p>
            <w:r/>
            <w:r>
              <w:t>status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NN, def. 'queued'</w:t>
            </w:r>
          </w:p>
        </w:tc>
        <w:tc>
          <w:tcPr>
            <w:tcW w:type="dxa" w:w="2160"/>
          </w:tcPr>
          <w:p>
            <w:r/>
            <w:r>
              <w:t>queued/sent/delivered/opened/failed.</w:t>
            </w:r>
          </w:p>
        </w:tc>
      </w:tr>
      <w:tr>
        <w:tc>
          <w:tcPr>
            <w:tcW w:type="dxa" w:w="2160"/>
          </w:tcPr>
          <w:p>
            <w:r/>
            <w:r>
              <w:t>sent_at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Enviado al proveedor.</w:t>
            </w:r>
          </w:p>
        </w:tc>
      </w:tr>
      <w:tr>
        <w:tc>
          <w:tcPr>
            <w:tcW w:type="dxa" w:w="2160"/>
          </w:tcPr>
          <w:p>
            <w:r/>
            <w:r>
              <w:t>delivered_at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Confirmado al dispositivo (mide latencia RNF-05).</w:t>
            </w:r>
          </w:p>
        </w:tc>
      </w:tr>
      <w:tr>
        <w:tc>
          <w:tcPr>
            <w:tcW w:type="dxa" w:w="2160"/>
          </w:tcPr>
          <w:p>
            <w:r/>
            <w:r>
              <w:t>opened_at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Abierto por el usuario.</w:t>
            </w:r>
          </w:p>
        </w:tc>
      </w:tr>
      <w:tr>
        <w:tc>
          <w:tcPr>
            <w:tcW w:type="dxa" w:w="2160"/>
          </w:tcPr>
          <w:p>
            <w:r/>
            <w:r>
              <w:t>error_detail</w:t>
            </w:r>
          </w:p>
        </w:tc>
        <w:tc>
          <w:tcPr>
            <w:tcW w:type="dxa" w:w="2160"/>
          </w:tcPr>
          <w:p>
            <w:r/>
            <w:r>
              <w:t>varchar(300)</w:t>
            </w:r>
          </w:p>
        </w:tc>
        <w:tc>
          <w:tcPr>
            <w:tcW w:type="dxa" w:w="2160"/>
          </w:tcPr>
          <w:p>
            <w:r/>
            <w:r>
              <w:t>obligatorio si failed</w:t>
            </w:r>
          </w:p>
        </w:tc>
        <w:tc>
          <w:tcPr>
            <w:tcW w:type="dxa" w:w="2160"/>
          </w:tcPr>
          <w:p>
            <w:r/>
            <w:r>
              <w:t>Detalle del fallo.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Creación.</w:t>
            </w:r>
          </w:p>
        </w:tc>
      </w:tr>
    </w:tbl>
    <w:p/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notification_settings</w:t>
      </w:r>
      <w:r>
        <w:t xml:space="preserve"> — Preferencias de notificación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t>user_id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(CASCADE), NN</w:t>
            </w:r>
          </w:p>
        </w:tc>
        <w:tc>
          <w:tcPr>
            <w:tcW w:type="dxa" w:w="2160"/>
          </w:tcPr>
          <w:p>
            <w:r/>
            <w:r>
              <w:t>Usuario.</w:t>
            </w:r>
          </w:p>
        </w:tc>
      </w:tr>
      <w:tr>
        <w:tc>
          <w:tcPr>
            <w:tcW w:type="dxa" w:w="2160"/>
          </w:tcPr>
          <w:p>
            <w:r/>
            <w:r>
              <w:t>alert_type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NN, UK (user_id, alert_type)</w:t>
            </w:r>
          </w:p>
        </w:tc>
        <w:tc>
          <w:tcPr>
            <w:tcW w:type="dxa" w:w="2160"/>
          </w:tcPr>
          <w:p>
            <w:r/>
            <w:r>
              <w:t>Tipo de alerta.</w:t>
            </w:r>
          </w:p>
        </w:tc>
      </w:tr>
      <w:tr>
        <w:tc>
          <w:tcPr>
            <w:tcW w:type="dxa" w:w="2160"/>
          </w:tcPr>
          <w:p>
            <w:r/>
            <w:r>
              <w:t>push_enabled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NN, def. true</w:t>
            </w:r>
          </w:p>
        </w:tc>
        <w:tc>
          <w:tcPr>
            <w:tcW w:type="dxa" w:w="2160"/>
          </w:tcPr>
          <w:p>
            <w:r/>
            <w:r>
              <w:t>Si recibe push de ese tipo.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Creación.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</w:tbl>
    <w:p/>
    <w:p>
      <w:r>
        <w:rPr>
          <w:i/>
        </w:rPr>
        <w:t>CHECK: fall y sos no se pueden desactivar.</w:t>
      </w:r>
    </w:p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emergency_contacts</w:t>
      </w:r>
      <w:r>
        <w:t xml:space="preserve"> — Contactos de emergencia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del contacto.</w:t>
            </w:r>
          </w:p>
        </w:tc>
      </w:tr>
      <w:tr>
        <w:tc>
          <w:tcPr>
            <w:tcW w:type="dxa" w:w="2160"/>
          </w:tcPr>
          <w:p>
            <w:r/>
            <w:r>
              <w:t>patient_id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patients (CASCADE), NN</w:t>
            </w:r>
          </w:p>
        </w:tc>
        <w:tc>
          <w:tcPr>
            <w:tcW w:type="dxa" w:w="2160"/>
          </w:tcPr>
          <w:p>
            <w:r/>
            <w:r>
              <w:t>Paciente.</w:t>
            </w:r>
          </w:p>
        </w:tc>
      </w:tr>
      <w:tr>
        <w:tc>
          <w:tcPr>
            <w:tcW w:type="dxa" w:w="2160"/>
          </w:tcPr>
          <w:p>
            <w:r/>
            <w:r>
              <w:t>first_name</w:t>
            </w:r>
          </w:p>
        </w:tc>
        <w:tc>
          <w:tcPr>
            <w:tcW w:type="dxa" w:w="2160"/>
          </w:tcPr>
          <w:p>
            <w:r/>
            <w:r>
              <w:t>varchar(60)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Nombre(s) del contacto.</w:t>
            </w:r>
          </w:p>
        </w:tc>
      </w:tr>
      <w:tr>
        <w:tc>
          <w:tcPr>
            <w:tcW w:type="dxa" w:w="2160"/>
          </w:tcPr>
          <w:p>
            <w:r/>
            <w:r>
              <w:t>last_name</w:t>
            </w:r>
          </w:p>
        </w:tc>
        <w:tc>
          <w:tcPr>
            <w:tcW w:type="dxa" w:w="2160"/>
          </w:tcPr>
          <w:p>
            <w:r/>
            <w:r>
              <w:t>varchar(60)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Apellido(s) del contacto.</w:t>
            </w:r>
          </w:p>
        </w:tc>
      </w:tr>
      <w:tr>
        <w:tc>
          <w:tcPr>
            <w:tcW w:type="dxa" w:w="2160"/>
          </w:tcPr>
          <w:p>
            <w:r/>
            <w:r>
              <w:t>full_name</w:t>
            </w:r>
          </w:p>
        </w:tc>
        <w:tc>
          <w:tcPr>
            <w:tcW w:type="dxa" w:w="2160"/>
          </w:tcPr>
          <w:p>
            <w:r/>
            <w:r>
              <w:t>varchar(121)</w:t>
            </w:r>
          </w:p>
        </w:tc>
        <w:tc>
          <w:tcPr>
            <w:tcW w:type="dxa" w:w="2160"/>
          </w:tcPr>
          <w:p>
            <w:r/>
            <w:r>
              <w:t>GENERATED</w:t>
            </w:r>
          </w:p>
        </w:tc>
        <w:tc>
          <w:tcPr>
            <w:tcW w:type="dxa" w:w="2160"/>
          </w:tcPr>
          <w:p>
            <w:r/>
            <w:r>
              <w:t>Nombre completo calculado. Solo lectura.</w:t>
            </w:r>
          </w:p>
        </w:tc>
      </w:tr>
      <w:tr>
        <w:tc>
          <w:tcPr>
            <w:tcW w:type="dxa" w:w="2160"/>
          </w:tcPr>
          <w:p>
            <w:r/>
            <w:r>
              <w:t>relationship</w:t>
            </w:r>
          </w:p>
        </w:tc>
        <w:tc>
          <w:tcPr>
            <w:tcW w:type="dxa" w:w="2160"/>
          </w:tcPr>
          <w:p>
            <w:r/>
            <w:r>
              <w:t>varchar(40)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Relación con el paciente.</w:t>
            </w:r>
          </w:p>
        </w:tc>
      </w:tr>
      <w:tr>
        <w:tc>
          <w:tcPr>
            <w:tcW w:type="dxa" w:w="2160"/>
          </w:tcPr>
          <w:p>
            <w:r/>
            <w:r>
              <w:t>phone</w:t>
            </w:r>
          </w:p>
        </w:tc>
        <w:tc>
          <w:tcPr>
            <w:tcW w:type="dxa" w:w="2160"/>
          </w:tcPr>
          <w:p>
            <w:r/>
            <w:r>
              <w:t>varchar(16)</w:t>
            </w:r>
          </w:p>
        </w:tc>
        <w:tc>
          <w:tcPr>
            <w:tcW w:type="dxa" w:w="2160"/>
          </w:tcPr>
          <w:p>
            <w:r/>
            <w:r>
              <w:t>NN, formato +E.164</w:t>
            </w:r>
          </w:p>
        </w:tc>
        <w:tc>
          <w:tcPr>
            <w:tcW w:type="dxa" w:w="2160"/>
          </w:tcPr>
          <w:p>
            <w:r/>
            <w:r>
              <w:t>Teléfono de contacto.</w:t>
            </w:r>
          </w:p>
        </w:tc>
      </w:tr>
      <w:tr>
        <w:tc>
          <w:tcPr>
            <w:tcW w:type="dxa" w:w="2160"/>
          </w:tcPr>
          <w:p>
            <w:r/>
            <w:r>
              <w:t>escalation_order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NN, def. 1 (1–10)</w:t>
            </w:r>
          </w:p>
        </w:tc>
        <w:tc>
          <w:tcPr>
            <w:tcW w:type="dxa" w:w="2160"/>
          </w:tcPr>
          <w:p>
            <w:r/>
            <w:r>
              <w:t>Prioridad de aviso (1 = primero).</w:t>
            </w:r>
          </w:p>
        </w:tc>
      </w:tr>
      <w:tr>
        <w:tc>
          <w:tcPr>
            <w:tcW w:type="dxa" w:w="2160"/>
          </w:tcPr>
          <w:p>
            <w:r/>
            <w:r>
              <w:t>notes</w:t>
            </w:r>
          </w:p>
        </w:tc>
        <w:tc>
          <w:tcPr>
            <w:tcW w:type="dxa" w:w="2160"/>
          </w:tcPr>
          <w:p>
            <w:r/>
            <w:r>
              <w:t>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Notas.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Creación.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  <w:tr>
        <w:tc>
          <w:tcPr>
            <w:tcW w:type="dxa" w:w="2160"/>
          </w:tcPr>
          <w:p>
            <w:r/>
            <w:r>
              <w:t>deleted_at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Baja lógica.</w:t>
            </w:r>
          </w:p>
        </w:tc>
      </w:tr>
    </w:tbl>
    <w:p/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sos_events</w:t>
      </w:r>
      <w:r>
        <w:t xml:space="preserve"> — Activaciones del botón de emergencia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del evento SOS.</w:t>
            </w:r>
          </w:p>
        </w:tc>
      </w:tr>
      <w:tr>
        <w:tc>
          <w:tcPr>
            <w:tcW w:type="dxa" w:w="2160"/>
          </w:tcPr>
          <w:p>
            <w:r/>
            <w:r>
              <w:t>patient_id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patients (CASCADE), NN</w:t>
            </w:r>
          </w:p>
        </w:tc>
        <w:tc>
          <w:tcPr>
            <w:tcW w:type="dxa" w:w="2160"/>
          </w:tcPr>
          <w:p>
            <w:r/>
            <w:r>
              <w:t>Paciente.</w:t>
            </w:r>
          </w:p>
        </w:tc>
      </w:tr>
      <w:tr>
        <w:tc>
          <w:tcPr>
            <w:tcW w:type="dxa" w:w="2160"/>
          </w:tcPr>
          <w:p>
            <w:r/>
            <w:r>
              <w:t>triggered_by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(SET NULL)</w:t>
            </w:r>
          </w:p>
        </w:tc>
        <w:tc>
          <w:tcPr>
            <w:tcW w:type="dxa" w:w="2160"/>
          </w:tcPr>
          <w:p>
            <w:r/>
            <w:r>
              <w:t>Quién activó el SOS.</w:t>
            </w:r>
          </w:p>
        </w:tc>
      </w:tr>
      <w:tr>
        <w:tc>
          <w:tcPr>
            <w:tcW w:type="dxa" w:w="2160"/>
          </w:tcPr>
          <w:p>
            <w:r/>
            <w:r>
              <w:t>alert_id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alerts (CASCADE), NN, UK</w:t>
            </w:r>
          </w:p>
        </w:tc>
        <w:tc>
          <w:tcPr>
            <w:tcW w:type="dxa" w:w="2160"/>
          </w:tcPr>
          <w:p>
            <w:r/>
            <w:r>
              <w:t>Alerta crítica generada (una por SOS).</w:t>
            </w:r>
          </w:p>
        </w:tc>
      </w:tr>
      <w:tr>
        <w:tc>
          <w:tcPr>
            <w:tcW w:type="dxa" w:w="2160"/>
          </w:tcPr>
          <w:p>
            <w:r/>
            <w:r>
              <w:t>note</w:t>
            </w:r>
          </w:p>
        </w:tc>
        <w:tc>
          <w:tcPr>
            <w:tcW w:type="dxa" w:w="2160"/>
          </w:tcPr>
          <w:p>
            <w:r/>
            <w:r>
              <w:t>varchar(300)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Nota del evento.</w:t>
            </w:r>
          </w:p>
        </w:tc>
      </w:tr>
      <w:tr>
        <w:tc>
          <w:tcPr>
            <w:tcW w:type="dxa" w:w="2160"/>
          </w:tcPr>
          <w:p>
            <w:r/>
            <w:r>
              <w:t>latitude</w:t>
            </w:r>
          </w:p>
        </w:tc>
        <w:tc>
          <w:tcPr>
            <w:tcW w:type="dxa" w:w="2160"/>
          </w:tcPr>
          <w:p>
            <w:r/>
            <w:r>
              <w:t>numeric(9,6)</w:t>
            </w:r>
          </w:p>
        </w:tc>
        <w:tc>
          <w:tcPr>
            <w:tcW w:type="dxa" w:w="2160"/>
          </w:tcPr>
          <w:p>
            <w:r/>
            <w:r>
              <w:t>−90 a 90</w:t>
            </w:r>
          </w:p>
        </w:tc>
        <w:tc>
          <w:tcPr>
            <w:tcW w:type="dxa" w:w="2160"/>
          </w:tcPr>
          <w:p>
            <w:r/>
            <w:r>
              <w:t>Latitud al momento del SOS.</w:t>
            </w:r>
          </w:p>
        </w:tc>
      </w:tr>
      <w:tr>
        <w:tc>
          <w:tcPr>
            <w:tcW w:type="dxa" w:w="2160"/>
          </w:tcPr>
          <w:p>
            <w:r/>
            <w:r>
              <w:t>longitude</w:t>
            </w:r>
          </w:p>
        </w:tc>
        <w:tc>
          <w:tcPr>
            <w:tcW w:type="dxa" w:w="2160"/>
          </w:tcPr>
          <w:p>
            <w:r/>
            <w:r>
              <w:t>numeric(9,6)</w:t>
            </w:r>
          </w:p>
        </w:tc>
        <w:tc>
          <w:tcPr>
            <w:tcW w:type="dxa" w:w="2160"/>
          </w:tcPr>
          <w:p>
            <w:r/>
            <w:r>
              <w:t>−180 a 180</w:t>
            </w:r>
          </w:p>
        </w:tc>
        <w:tc>
          <w:tcPr>
            <w:tcW w:type="dxa" w:w="2160"/>
          </w:tcPr>
          <w:p>
            <w:r/>
            <w:r>
              <w:t>Longitud al momento del SOS.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Momento del evento.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Bloque 5 — Negocio (freemium)</w:t>
      </w:r>
    </w:p>
    <w:p>
      <w:pPr>
        <w:pStyle w:val="Heading3"/>
      </w:pPr>
      <w:r>
        <w:t xml:space="preserve">Tabla: </w:t>
      </w:r>
      <w:r>
        <w:rPr>
          <w:rFonts w:ascii="Consolas" w:hAnsi="Consolas"/>
          <w:color w:val="C7254E"/>
          <w:sz w:val="18"/>
        </w:rPr>
        <w:t>subscriptions</w:t>
      </w:r>
      <w:r>
        <w:t xml:space="preserve"> — Suscripciones del modelo freemium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Restricciones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de la suscripción.</w:t>
            </w:r>
          </w:p>
        </w:tc>
      </w:tr>
      <w:tr>
        <w:tc>
          <w:tcPr>
            <w:tcW w:type="dxa" w:w="2160"/>
          </w:tcPr>
          <w:p>
            <w:r/>
            <w:r>
              <w:t>user_id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FK → users (CASCADE), NN</w:t>
            </w:r>
          </w:p>
        </w:tc>
        <w:tc>
          <w:tcPr>
            <w:tcW w:type="dxa" w:w="2160"/>
          </w:tcPr>
          <w:p>
            <w:r/>
            <w:r>
              <w:t>Usuario suscrito (cuidadora en v1).</w:t>
            </w:r>
          </w:p>
        </w:tc>
      </w:tr>
      <w:tr>
        <w:tc>
          <w:tcPr>
            <w:tcW w:type="dxa" w:w="2160"/>
          </w:tcPr>
          <w:p>
            <w:r/>
            <w:r>
              <w:t>plan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free / premium.</w:t>
            </w:r>
          </w:p>
        </w:tc>
      </w:tr>
      <w:tr>
        <w:tc>
          <w:tcPr>
            <w:tcW w:type="dxa" w:w="2160"/>
          </w:tcPr>
          <w:p>
            <w:r/>
            <w:r>
              <w:t>status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NN, def. 'active'</w:t>
            </w:r>
          </w:p>
        </w:tc>
        <w:tc>
          <w:tcPr>
            <w:tcW w:type="dxa" w:w="2160"/>
          </w:tcPr>
          <w:p>
            <w:r/>
            <w:r>
              <w:t>active/past_due/cancelled/expired.</w:t>
            </w:r>
          </w:p>
        </w:tc>
      </w:tr>
      <w:tr>
        <w:tc>
          <w:tcPr>
            <w:tcW w:type="dxa" w:w="2160"/>
          </w:tcPr>
          <w:p>
            <w:r/>
            <w:r>
              <w:t>started_at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Inicio de la suscripción.</w:t>
            </w:r>
          </w:p>
        </w:tc>
      </w:tr>
      <w:tr>
        <w:tc>
          <w:tcPr>
            <w:tcW w:type="dxa" w:w="2160"/>
          </w:tcPr>
          <w:p>
            <w:r/>
            <w:r>
              <w:t>current_period_end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Fin del período vigente.</w:t>
            </w:r>
          </w:p>
        </w:tc>
      </w:tr>
      <w:tr>
        <w:tc>
          <w:tcPr>
            <w:tcW w:type="dxa" w:w="2160"/>
          </w:tcPr>
          <w:p>
            <w:r/>
            <w:r>
              <w:t>cancelled_at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obligatorio si cancelled</w:t>
            </w:r>
          </w:p>
        </w:tc>
        <w:tc>
          <w:tcPr>
            <w:tcW w:type="dxa" w:w="2160"/>
          </w:tcPr>
          <w:p>
            <w:r/>
            <w:r>
              <w:t>Momento de cancelación.</w:t>
            </w:r>
          </w:p>
        </w:tc>
      </w:tr>
      <w:tr>
        <w:tc>
          <w:tcPr>
            <w:tcW w:type="dxa" w:w="2160"/>
          </w:tcPr>
          <w:p>
            <w:r/>
            <w:r>
              <w:t>provider_ref</w:t>
            </w:r>
          </w:p>
        </w:tc>
        <w:tc>
          <w:tcPr>
            <w:tcW w:type="dxa" w:w="2160"/>
          </w:tcPr>
          <w:p>
            <w:r/>
            <w:r>
              <w:t>varchar(120)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Referencia opaca a la pasarela (sin datos de tarjeta).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Creación.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Última modificación (trigger).</w:t>
            </w:r>
          </w:p>
        </w:tc>
      </w:tr>
    </w:tbl>
    <w:p/>
    <w:p>
      <w:r>
        <w:rPr>
          <w:i/>
        </w:rPr>
        <w:t>UK parcial: una suscripción activa por usuario.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Resumen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Tablas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Nº</w:t>
            </w:r>
          </w:p>
        </w:tc>
      </w:tr>
      <w:tr>
        <w:tc>
          <w:tcPr>
            <w:tcW w:type="dxa" w:w="2880"/>
          </w:tcPr>
          <w:p>
            <w:r/>
            <w:r>
              <w:t>1 · Identidad y acceso</w:t>
            </w:r>
          </w:p>
        </w:tc>
        <w:tc>
          <w:tcPr>
            <w:tcW w:type="dxa" w:w="2880"/>
          </w:tcPr>
          <w:p>
            <w:r/>
            <w:r>
              <w:t>users, refresh_tokens, push_devices, patients, patient_conditions, patient_members, invitations, audit_log, system_parameters</w:t>
            </w:r>
          </w:p>
        </w:tc>
        <w:tc>
          <w:tcPr>
            <w:tcW w:type="dxa" w:w="2880"/>
          </w:tcPr>
          <w:p>
            <w:r/>
            <w:r>
              <w:t>9</w:t>
            </w:r>
          </w:p>
        </w:tc>
      </w:tr>
      <w:tr>
        <w:tc>
          <w:tcPr>
            <w:tcW w:type="dxa" w:w="2880"/>
          </w:tcPr>
          <w:p>
            <w:r/>
            <w:r>
              <w:t>2 · Vitals y wearable</w:t>
            </w:r>
          </w:p>
        </w:tc>
        <w:tc>
          <w:tcPr>
            <w:tcW w:type="dxa" w:w="2880"/>
          </w:tcPr>
          <w:p>
            <w:r/>
            <w:r>
              <w:t>vital_types, wearables, vital_readings, vital_thresholds, wellbeing_snapshots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</w:tr>
      <w:tr>
        <w:tc>
          <w:tcPr>
            <w:tcW w:type="dxa" w:w="2880"/>
          </w:tcPr>
          <w:p>
            <w:r/>
            <w:r>
              <w:t>3 · Medicación</w:t>
            </w:r>
          </w:p>
        </w:tc>
        <w:tc>
          <w:tcPr>
            <w:tcW w:type="dxa" w:w="2880"/>
          </w:tcPr>
          <w:p>
            <w:r/>
            <w:r>
              <w:t>medications, medication_times, medication_days, scheduled_doses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</w:tr>
      <w:tr>
        <w:tc>
          <w:tcPr>
            <w:tcW w:type="dxa" w:w="2880"/>
          </w:tcPr>
          <w:p>
            <w:r/>
            <w:r>
              <w:t>4 · Alertas y emergencias</w:t>
            </w:r>
          </w:p>
        </w:tc>
        <w:tc>
          <w:tcPr>
            <w:tcW w:type="dxa" w:w="2880"/>
          </w:tcPr>
          <w:p>
            <w:r/>
            <w:r>
              <w:t>alerts, alert_deliveries, notification_settings, emergency_contacts, sos_events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</w:tr>
      <w:tr>
        <w:tc>
          <w:tcPr>
            <w:tcW w:type="dxa" w:w="2880"/>
          </w:tcPr>
          <w:p>
            <w:r/>
            <w:r>
              <w:t>5 · Negocio (freemium)</w:t>
            </w:r>
          </w:p>
        </w:tc>
        <w:tc>
          <w:tcPr>
            <w:tcW w:type="dxa" w:w="2880"/>
          </w:tcPr>
          <w:p>
            <w:r/>
            <w:r>
              <w:t>subscriptions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24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