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3ED8" w:rsidRDefault="009F3ED8">
      <w:pPr>
        <w:tabs>
          <w:tab w:val="left" w:pos="708"/>
        </w:tabs>
        <w:jc w:val="center"/>
      </w:pPr>
    </w:p>
    <w:p w:rsidR="009F3ED8" w:rsidRDefault="007C22AE">
      <w:pPr>
        <w:tabs>
          <w:tab w:val="left" w:pos="708"/>
        </w:tabs>
        <w:jc w:val="center"/>
      </w:pPr>
      <w:r>
        <w:rPr>
          <w:rFonts w:ascii="Arial" w:eastAsia="Arial" w:hAnsi="Arial" w:cs="Arial"/>
          <w:b/>
          <w:sz w:val="52"/>
          <w:szCs w:val="52"/>
        </w:rPr>
        <w:t>Universidad Tecnológica Nacional</w:t>
      </w:r>
    </w:p>
    <w:p w:rsidR="009F3ED8" w:rsidRDefault="007C22AE">
      <w:pPr>
        <w:tabs>
          <w:tab w:val="left" w:pos="708"/>
        </w:tabs>
        <w:jc w:val="center"/>
      </w:pPr>
      <w:r>
        <w:rPr>
          <w:rFonts w:ascii="Arial" w:eastAsia="Arial" w:hAnsi="Arial" w:cs="Arial"/>
          <w:b/>
          <w:sz w:val="52"/>
          <w:szCs w:val="52"/>
        </w:rPr>
        <w:t>Facultad Regional Córdoba</w:t>
      </w:r>
    </w:p>
    <w:p w:rsidR="009F3ED8" w:rsidRDefault="007C22AE">
      <w:pPr>
        <w:tabs>
          <w:tab w:val="left" w:pos="708"/>
        </w:tabs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889635</wp:posOffset>
            </wp:positionH>
            <wp:positionV relativeFrom="paragraph">
              <wp:posOffset>19050</wp:posOffset>
            </wp:positionV>
            <wp:extent cx="4503420" cy="5536565"/>
            <wp:effectExtent l="0" t="0" r="0" b="0"/>
            <wp:wrapSquare wrapText="bothSides" distT="0" distB="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5536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F3ED8" w:rsidRDefault="007C22AE">
      <w:pPr>
        <w:tabs>
          <w:tab w:val="left" w:pos="708"/>
        </w:tabs>
        <w:jc w:val="center"/>
      </w:pPr>
      <w:r>
        <w:rPr>
          <w:rFonts w:ascii="Arial" w:eastAsia="Arial" w:hAnsi="Arial" w:cs="Arial"/>
          <w:b/>
          <w:sz w:val="44"/>
          <w:szCs w:val="44"/>
        </w:rPr>
        <w:t xml:space="preserve">Departamento de  </w:t>
      </w:r>
    </w:p>
    <w:p w:rsidR="009F3ED8" w:rsidRDefault="007C22AE">
      <w:pPr>
        <w:tabs>
          <w:tab w:val="left" w:pos="708"/>
        </w:tabs>
        <w:jc w:val="center"/>
      </w:pPr>
      <w:r>
        <w:rPr>
          <w:rFonts w:ascii="Arial" w:eastAsia="Arial" w:hAnsi="Arial" w:cs="Arial"/>
          <w:b/>
          <w:sz w:val="44"/>
          <w:szCs w:val="44"/>
        </w:rPr>
        <w:t>Ingeniería en Sistemas de Información</w:t>
      </w:r>
      <w:r>
        <w:rPr>
          <w:rFonts w:ascii="Arial" w:eastAsia="Arial" w:hAnsi="Arial" w:cs="Arial"/>
          <w:b/>
          <w:sz w:val="52"/>
          <w:szCs w:val="52"/>
        </w:rPr>
        <w:t xml:space="preserve"> </w:t>
      </w:r>
    </w:p>
    <w:p w:rsidR="009F3ED8" w:rsidRDefault="009F3ED8"/>
    <w:p w:rsidR="009F3ED8" w:rsidRDefault="009F3ED8">
      <w:pPr>
        <w:tabs>
          <w:tab w:val="left" w:pos="708"/>
        </w:tabs>
        <w:jc w:val="center"/>
      </w:pPr>
    </w:p>
    <w:p w:rsidR="009F3ED8" w:rsidRDefault="009F3ED8">
      <w:pPr>
        <w:tabs>
          <w:tab w:val="left" w:pos="708"/>
        </w:tabs>
        <w:jc w:val="center"/>
      </w:pPr>
    </w:p>
    <w:p w:rsidR="009F3ED8" w:rsidRDefault="009F3ED8">
      <w:pPr>
        <w:tabs>
          <w:tab w:val="left" w:pos="708"/>
        </w:tabs>
        <w:jc w:val="center"/>
      </w:pPr>
    </w:p>
    <w:p w:rsidR="009F3ED8" w:rsidRDefault="00672439">
      <w:pPr>
        <w:tabs>
          <w:tab w:val="left" w:pos="708"/>
        </w:tabs>
        <w:jc w:val="center"/>
      </w:pPr>
      <w:r>
        <w:rPr>
          <w:rFonts w:ascii="Arial" w:eastAsia="Arial" w:hAnsi="Arial" w:cs="Arial"/>
          <w:b/>
          <w:sz w:val="52"/>
          <w:szCs w:val="52"/>
        </w:rPr>
        <w:lastRenderedPageBreak/>
        <w:t xml:space="preserve"> Cá</w:t>
      </w:r>
      <w:r w:rsidR="007C22AE">
        <w:rPr>
          <w:rFonts w:ascii="Arial" w:eastAsia="Arial" w:hAnsi="Arial" w:cs="Arial"/>
          <w:b/>
          <w:sz w:val="52"/>
          <w:szCs w:val="52"/>
        </w:rPr>
        <w:t xml:space="preserve">tedra </w:t>
      </w:r>
    </w:p>
    <w:p w:rsidR="009F3ED8" w:rsidRDefault="007C22AE">
      <w:pPr>
        <w:tabs>
          <w:tab w:val="left" w:pos="708"/>
        </w:tabs>
        <w:jc w:val="center"/>
      </w:pPr>
      <w:r>
        <w:rPr>
          <w:rFonts w:ascii="Arial" w:eastAsia="Arial" w:hAnsi="Arial" w:cs="Arial"/>
          <w:b/>
          <w:sz w:val="52"/>
          <w:szCs w:val="52"/>
        </w:rPr>
        <w:t>Programación aplicaciones Visuales I</w:t>
      </w:r>
    </w:p>
    <w:p w:rsidR="009F3ED8" w:rsidRDefault="009F3ED8"/>
    <w:p w:rsidR="009F3ED8" w:rsidRDefault="009F3ED8"/>
    <w:p w:rsidR="009F3ED8" w:rsidRDefault="009F3ED8"/>
    <w:p w:rsidR="009F3ED8" w:rsidRDefault="009F3ED8"/>
    <w:p w:rsidR="009F3ED8" w:rsidRDefault="009F3ED8"/>
    <w:p w:rsidR="009F3ED8" w:rsidRDefault="009F3ED8"/>
    <w:p w:rsidR="009F3ED8" w:rsidRDefault="009F3ED8"/>
    <w:p w:rsidR="009F3ED8" w:rsidRDefault="009F3ED8"/>
    <w:p w:rsidR="009F3ED8" w:rsidRDefault="009F3ED8"/>
    <w:p w:rsidR="009F3ED8" w:rsidRDefault="009F3ED8"/>
    <w:p w:rsidR="009F3ED8" w:rsidRDefault="007C22AE">
      <w:pPr>
        <w:tabs>
          <w:tab w:val="left" w:pos="708"/>
        </w:tabs>
        <w:jc w:val="center"/>
      </w:pPr>
      <w:r>
        <w:rPr>
          <w:rFonts w:ascii="Arial" w:eastAsia="Arial" w:hAnsi="Arial" w:cs="Arial"/>
          <w:b/>
          <w:sz w:val="44"/>
          <w:szCs w:val="44"/>
        </w:rPr>
        <w:t xml:space="preserve">Formulario para presentación del Proyecto Integrador </w:t>
      </w:r>
    </w:p>
    <w:p w:rsidR="009F3ED8" w:rsidRDefault="007C22AE">
      <w:r>
        <w:br w:type="page"/>
      </w:r>
    </w:p>
    <w:p w:rsidR="009F3ED8" w:rsidRDefault="009F3ED8">
      <w:pPr>
        <w:jc w:val="both"/>
      </w:pPr>
    </w:p>
    <w:p w:rsidR="009F3ED8" w:rsidRDefault="007C22AE">
      <w:pPr>
        <w:jc w:val="both"/>
      </w:pPr>
      <w:r>
        <w:rPr>
          <w:noProof/>
        </w:rPr>
        <mc:AlternateContent>
          <mc:Choice Requires="wpg">
            <w:drawing>
              <wp:inline distT="0" distB="0" distL="114300" distR="114300">
                <wp:extent cx="6438900" cy="546100"/>
                <wp:effectExtent l="0" t="0" r="0" b="0"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1313" y="3505680"/>
                          <a:ext cx="6429375" cy="548639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Grupo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</w:rPr>
                              <w:t>Nro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</w:rPr>
                              <w:t>: ________Curso: 3K5 Año: 2015</w:t>
                            </w: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6438900" cy="546100"/>
                <wp:effectExtent b="0" l="0" r="0" 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900" cy="546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9F3ED8" w:rsidRDefault="007C22AE">
      <w:pPr>
        <w:jc w:val="both"/>
      </w:pPr>
      <w:r>
        <w:rPr>
          <w:noProof/>
        </w:rPr>
        <mc:AlternateContent>
          <mc:Choice Requires="wpg">
            <w:drawing>
              <wp:inline distT="0" distB="0" distL="114300" distR="114300">
                <wp:extent cx="6438900" cy="1117600"/>
                <wp:effectExtent l="0" t="0" r="0" b="0"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1313" y="3221834"/>
                          <a:ext cx="6429375" cy="111633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Docente: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</w:rPr>
                              <w:t>Maria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 Soledad Romero 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JTP: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</w:rPr>
                              <w:t>Schaffer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, Jorge Gabriel 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Ayudante: Romero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</w:rPr>
                              <w:t>Maria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 Soledad</w:t>
                            </w: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6438900" cy="1117600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900" cy="1117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7C22AE">
      <w:pPr>
        <w:jc w:val="both"/>
      </w:pPr>
      <w:r>
        <w:rPr>
          <w:noProof/>
        </w:rPr>
        <mc:AlternateContent>
          <mc:Choice Requires="wpg">
            <w:drawing>
              <wp:inline distT="0" distB="0" distL="114300" distR="114300">
                <wp:extent cx="6426200" cy="2260600"/>
                <wp:effectExtent l="0" t="0" r="0" b="0"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1630" y="2652875"/>
                          <a:ext cx="6428740" cy="2254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</w:rPr>
                              <w:t>Integrantes</w:t>
                            </w:r>
                            <w:r>
                              <w:rPr>
                                <w:rFonts w:ascii="Verdana" w:eastAsia="Verdana" w:hAnsi="Verdana" w:cs="Verdana"/>
                              </w:rPr>
                              <w:t>:</w:t>
                            </w: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>Legajo: 65164  Apellido y Nombre: Pizarro Augusto Martin</w:t>
                            </w: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Legajo: 65169  Apellido y Nombre: </w:t>
                            </w:r>
                            <w:r>
                              <w:rPr>
                                <w:rFonts w:ascii="Verdana" w:eastAsia="Verdana" w:hAnsi="Verdana" w:cs="Verdana"/>
                              </w:rPr>
                              <w:t>Moyano Juan Ignacio</w:t>
                            </w: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>Legajo: 66705  Apellido y Nombre: Uriarte Martin Ezequiel</w:t>
                            </w: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6426200" cy="2260600"/>
                <wp:effectExtent b="0" l="0" r="0" t="0"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6200" cy="2260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7C22AE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>
                <wp:extent cx="6400800" cy="8026400"/>
                <wp:effectExtent l="0" t="0" r="0" b="0"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0"/>
                          <a:ext cx="6400799" cy="7559999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F3ED8" w:rsidRDefault="009F3ED8">
                            <w:pPr>
                              <w:jc w:val="both"/>
                              <w:textDirection w:val="btLr"/>
                            </w:pPr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</w:rPr>
                              <w:t>Empresa</w:t>
                            </w:r>
                            <w:r>
                              <w:rPr>
                                <w:rFonts w:ascii="Verdana" w:eastAsia="Verdana" w:hAnsi="Verdana" w:cs="Verdana"/>
                              </w:rPr>
                              <w:t>: GUM</w:t>
                            </w:r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 – Empresa de software.</w:t>
                            </w: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jc w:val="both"/>
                              <w:textDirection w:val="btLr"/>
                            </w:pPr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</w:rPr>
                              <w:t>Ramo o</w:t>
                            </w:r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</w:rPr>
                              <w:t>actividad</w:t>
                            </w:r>
                            <w:r>
                              <w:rPr>
                                <w:rFonts w:ascii="Verdana" w:eastAsia="Verdana" w:hAnsi="Verdana" w:cs="Verdana"/>
                              </w:rPr>
                              <w:t>: Área de Mesa de ayuda/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</w:rPr>
                              <w:t>Help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</w:rPr>
                              <w:t>Desk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 o equivalente en la Entidad. </w:t>
                            </w:r>
                          </w:p>
                          <w:p w:rsidR="009F3ED8" w:rsidRDefault="009F3ED8">
                            <w:pPr>
                              <w:jc w:val="both"/>
                              <w:textDirection w:val="btLr"/>
                            </w:pPr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</w:rPr>
                              <w:t>Objetivo del sistema</w:t>
                            </w:r>
                            <w:r>
                              <w:rPr>
                                <w:rFonts w:ascii="Verdana" w:eastAsia="Verdana" w:hAnsi="Verdana" w:cs="Verdana"/>
                              </w:rPr>
                              <w:t>: La gestión de incidentes tiene como objetivo resolver cualquier incidente que genere una interrupción en el servicio de la manera más rápida y eficaz posible. Esta nos permitirá restaurar la operación normal de los servicios y sistema</w:t>
                            </w:r>
                            <w:r>
                              <w:rPr>
                                <w:rFonts w:ascii="Verdana" w:eastAsia="Verdana" w:hAnsi="Verdana" w:cs="Verdana"/>
                              </w:rPr>
                              <w:t>s en producción, reduciendo al mínimo el impacto adverso en las operaciones del negocio, asegurando su continuidad y mantenimiento de los niveles acordados de calidad y disponibilidad del servicio.</w:t>
                            </w:r>
                          </w:p>
                          <w:p w:rsidR="009F3ED8" w:rsidRDefault="009F3ED8">
                            <w:pPr>
                              <w:jc w:val="both"/>
                              <w:textDirection w:val="btLr"/>
                            </w:pPr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</w:rPr>
                              <w:t>Alcances</w:t>
                            </w:r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: El sistema Pro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</w:rPr>
                              <w:t>SyGi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 está dirigido a toda person</w:t>
                            </w:r>
                            <w:r>
                              <w:rPr>
                                <w:rFonts w:ascii="Verdana" w:eastAsia="Verdana" w:hAnsi="Verdana" w:cs="Verdana"/>
                              </w:rPr>
                              <w:t>a que tenga acceso a los sistemas de información de la Entidad. El mismo se encargará de todos los incidentes relacionados con los servicios brindados por el Área de Tecnología de la Información o equivalente de la Entidad donde se implementará. Podemos te</w:t>
                            </w:r>
                            <w:r>
                              <w:rPr>
                                <w:rFonts w:ascii="Verdana" w:eastAsia="Verdana" w:hAnsi="Verdana" w:cs="Verdana"/>
                              </w:rPr>
                              <w:t>ner en cuenta situaciones tales como registro de la ocurrencia hasta la solución y cierre definitivo del problema en cuestión.</w:t>
                            </w: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ind w:left="1265" w:firstLine="1065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7 Rectángulo" o:spid="_x0000_s1029" style="width:7in;height:6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" filled="f">
                <v:textbox inset="2.53958mm,2.53958mm,2.53958mm,2.53958mm">
                  <w:txbxContent>
                    <w:p w:rsidR="009F3ED8" w:rsidRDefault="009F3ED8">
                      <w:pPr>
                        <w:jc w:val="both"/>
                        <w:textDirection w:val="btLr"/>
                      </w:pPr>
                    </w:p>
                    <w:p w:rsidR="009F3ED8" w:rsidRDefault="007C22AE">
                      <w:pPr>
                        <w:jc w:val="both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</w:rPr>
                        <w:t>Empresa</w:t>
                      </w:r>
                      <w:r>
                        <w:rPr>
                          <w:rFonts w:ascii="Verdana" w:eastAsia="Verdana" w:hAnsi="Verdana" w:cs="Verdana"/>
                        </w:rPr>
                        <w:t>: GUM</w:t>
                      </w:r>
                      <w:r>
                        <w:rPr>
                          <w:rFonts w:ascii="Verdana" w:eastAsia="Verdana" w:hAnsi="Verdana" w:cs="Verdana"/>
                        </w:rPr>
                        <w:t xml:space="preserve"> – Empresa de software.</w:t>
                      </w: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jc w:val="both"/>
                        <w:textDirection w:val="btLr"/>
                      </w:pPr>
                    </w:p>
                    <w:p w:rsidR="009F3ED8" w:rsidRDefault="007C22AE">
                      <w:pPr>
                        <w:jc w:val="both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</w:rPr>
                        <w:t>Ramo o</w:t>
                      </w:r>
                      <w:r>
                        <w:rPr>
                          <w:rFonts w:ascii="Verdana" w:eastAsia="Verdana" w:hAnsi="Verdana" w:cs="Verdana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b/>
                        </w:rPr>
                        <w:t>actividad</w:t>
                      </w:r>
                      <w:r>
                        <w:rPr>
                          <w:rFonts w:ascii="Verdana" w:eastAsia="Verdana" w:hAnsi="Verdana" w:cs="Verdana"/>
                        </w:rPr>
                        <w:t>: Área de Mesa de ayuda/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</w:rPr>
                        <w:t>Help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</w:rPr>
                        <w:t>Desk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</w:rPr>
                        <w:t xml:space="preserve"> o equivalente en la Entidad. </w:t>
                      </w:r>
                    </w:p>
                    <w:p w:rsidR="009F3ED8" w:rsidRDefault="009F3ED8">
                      <w:pPr>
                        <w:jc w:val="both"/>
                        <w:textDirection w:val="btLr"/>
                      </w:pPr>
                    </w:p>
                    <w:p w:rsidR="009F3ED8" w:rsidRDefault="007C22AE">
                      <w:pPr>
                        <w:jc w:val="both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</w:rPr>
                        <w:t>Objetivo del sistema</w:t>
                      </w:r>
                      <w:r>
                        <w:rPr>
                          <w:rFonts w:ascii="Verdana" w:eastAsia="Verdana" w:hAnsi="Verdana" w:cs="Verdana"/>
                        </w:rPr>
                        <w:t>: La gestión de incidentes tiene como objetivo resolver cualquier incidente que genere una interrupción en el servicio de la manera más rápida y eficaz posible. Esta nos permitirá restaurar la operación normal de los servicios y sistema</w:t>
                      </w:r>
                      <w:r>
                        <w:rPr>
                          <w:rFonts w:ascii="Verdana" w:eastAsia="Verdana" w:hAnsi="Verdana" w:cs="Verdana"/>
                        </w:rPr>
                        <w:t>s en producción, reduciendo al mínimo el impacto adverso en las operaciones del negocio, asegurando su continuidad y mantenimiento de los niveles acordados de calidad y disponibilidad del servicio.</w:t>
                      </w:r>
                    </w:p>
                    <w:p w:rsidR="009F3ED8" w:rsidRDefault="009F3ED8">
                      <w:pPr>
                        <w:jc w:val="both"/>
                        <w:textDirection w:val="btLr"/>
                      </w:pPr>
                    </w:p>
                    <w:p w:rsidR="009F3ED8" w:rsidRDefault="007C22AE">
                      <w:pPr>
                        <w:jc w:val="both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</w:rPr>
                        <w:t>Alcances</w:t>
                      </w:r>
                      <w:r>
                        <w:rPr>
                          <w:rFonts w:ascii="Verdana" w:eastAsia="Verdana" w:hAnsi="Verdana" w:cs="Verdana"/>
                        </w:rPr>
                        <w:t xml:space="preserve">: El sistema Pro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</w:rPr>
                        <w:t>SyGi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</w:rPr>
                        <w:t xml:space="preserve"> está dirigido a toda person</w:t>
                      </w:r>
                      <w:r>
                        <w:rPr>
                          <w:rFonts w:ascii="Verdana" w:eastAsia="Verdana" w:hAnsi="Verdana" w:cs="Verdana"/>
                        </w:rPr>
                        <w:t>a que tenga acceso a los sistemas de información de la Entidad. El mismo se encargará de todos los incidentes relacionados con los servicios brindados por el Área de Tecnología de la Información o equivalente de la Entidad donde se implementará. Podemos te</w:t>
                      </w:r>
                      <w:r>
                        <w:rPr>
                          <w:rFonts w:ascii="Verdana" w:eastAsia="Verdana" w:hAnsi="Verdana" w:cs="Verdana"/>
                        </w:rPr>
                        <w:t>ner en cuenta situaciones tales como registro de la ocurrencia hasta la solución y cierre definitivo del problema en cuestión.</w:t>
                      </w: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ind w:left="1265" w:firstLine="1065"/>
                        <w:jc w:val="both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7C22A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12700</wp:posOffset>
                </wp:positionH>
                <wp:positionV relativeFrom="paragraph">
                  <wp:posOffset>-279399</wp:posOffset>
                </wp:positionV>
                <wp:extent cx="6337300" cy="8534400"/>
                <wp:effectExtent l="0" t="0" r="0" b="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8619" y="0"/>
                          <a:ext cx="6334759" cy="7559999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F3ED8" w:rsidRDefault="007C22A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>Sistema a realizar por el grupo</w:t>
                            </w: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</w:rPr>
                              <w:t>Enunciado</w:t>
                            </w:r>
                            <w:r>
                              <w:rPr>
                                <w:rFonts w:ascii="Verdana" w:eastAsia="Verdana" w:hAnsi="Verdana" w:cs="Verdana"/>
                              </w:rPr>
                              <w:t>: software de gestión de incidencias para servicios de mantenimiento, ayuda al usuario y resolución de problemas en los distintos sectores de la empresa. La incidencia puede ser recibida a través de un sistema de usuarios</w:t>
                            </w:r>
                            <w:r>
                              <w:rPr>
                                <w:rFonts w:ascii="Verdana" w:eastAsia="Verdana" w:hAnsi="Verdana" w:cs="Verdana"/>
                              </w:rPr>
                              <w:t>. En caso de</w:t>
                            </w:r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 que el usuario no la registre</w:t>
                            </w:r>
                            <w:r w:rsidR="00672439">
                              <w:rPr>
                                <w:rFonts w:ascii="Verdana" w:eastAsia="Verdana" w:hAnsi="Verdana" w:cs="Verdana"/>
                              </w:rPr>
                              <w:t xml:space="preserve"> por medio del software, el operador</w:t>
                            </w:r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 de las incidencias lo registra por su cuenta según la información brindada.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   Una vez registrada, un supervisor definirá el dominio del problema y lo at</w:t>
                            </w:r>
                            <w:r>
                              <w:rPr>
                                <w:rFonts w:ascii="Verdana" w:eastAsia="Verdana" w:hAnsi="Verdana" w:cs="Verdana"/>
                              </w:rPr>
                              <w:t>enderá con un técnico especializado.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A cada incidencia se le asigna </w:t>
                            </w:r>
                            <w:r w:rsidR="00672439">
                              <w:rPr>
                                <w:rFonts w:ascii="Verdana" w:eastAsia="Verdana" w:hAnsi="Verdana" w:cs="Verdana"/>
                              </w:rPr>
                              <w:t xml:space="preserve">un </w:t>
                            </w:r>
                            <w:proofErr w:type="gramStart"/>
                            <w:r w:rsidR="00672439">
                              <w:rPr>
                                <w:rFonts w:ascii="Verdana" w:eastAsia="Verdana" w:hAnsi="Verdana" w:cs="Verdana"/>
                              </w:rPr>
                              <w:t>numero</w:t>
                            </w:r>
                            <w:proofErr w:type="gramEnd"/>
                            <w:r w:rsidR="00672439">
                              <w:rPr>
                                <w:rFonts w:ascii="Verdana" w:eastAsia="Verdana" w:hAnsi="Verdana" w:cs="Verdana"/>
                              </w:rPr>
                              <w:t xml:space="preserve"> de incidente y numero de orden</w:t>
                            </w:r>
                            <w:r>
                              <w:rPr>
                                <w:rFonts w:ascii="Verdana" w:eastAsia="Verdana" w:hAnsi="Verdana" w:cs="Verdana"/>
                              </w:rPr>
                              <w:t>, además de indicar el sector de la empresa del que proviene y el usuario que dio el alta junto con su prioridad (la cual será evaluada por el supe</w:t>
                            </w:r>
                            <w:r>
                              <w:rPr>
                                <w:rFonts w:ascii="Verdana" w:eastAsia="Verdana" w:hAnsi="Verdana" w:cs="Verdana"/>
                              </w:rPr>
                              <w:t>rvisor en el momento de encontrar solución).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Fonts w:ascii="Verdana" w:eastAsia="Verdana" w:hAnsi="Verdana" w:cs="Verdana"/>
                              </w:rPr>
                              <w:t>El software posee la capacidad de enviar alertas continuas acerca del estado en que se encuentre la incidencia en el momento de su evaluación si es necesario.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   Las incidencias registradas en el sistema se </w:t>
                            </w:r>
                            <w:r>
                              <w:rPr>
                                <w:rFonts w:ascii="Verdana" w:eastAsia="Verdana" w:hAnsi="Verdana" w:cs="Verdana"/>
                              </w:rPr>
                              <w:t>usaran para la generación de reportes para el control de la eficacia de resolución, tiempos de resolución óptima y reales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   El sistema debe contar con una base de datos SQL Server que contenga las problemáticas tratadas con anterioridad.</w:t>
                            </w: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10 Rectángulo" o:spid="_x0000_s1030" style="position:absolute;left:0;text-align:left;margin-left:1pt;margin-top:-22pt;width:499pt;height:67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" o:allowincell="f" filled="f">
                <v:textbox inset="2.53958mm,2.53958mm,2.53958mm,2.53958mm">
                  <w:txbxContent>
                    <w:p w:rsidR="009F3ED8" w:rsidRDefault="007C22AE">
                      <w:pPr>
                        <w:jc w:val="center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</w:rPr>
                        <w:t>Sistema a realizar por el grupo</w:t>
                      </w: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7C22A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</w:rPr>
                        <w:t>Enunciado</w:t>
                      </w:r>
                      <w:r>
                        <w:rPr>
                          <w:rFonts w:ascii="Verdana" w:eastAsia="Verdana" w:hAnsi="Verdana" w:cs="Verdana"/>
                        </w:rPr>
                        <w:t>: software de gestión de incidencias para servicios de mantenimiento, ayuda al usuario y resolución de problemas en los distintos sectores de la empresa. La incidencia puede ser recibida a través de un sistema de usuarios</w:t>
                      </w:r>
                      <w:r>
                        <w:rPr>
                          <w:rFonts w:ascii="Verdana" w:eastAsia="Verdana" w:hAnsi="Verdana" w:cs="Verdana"/>
                        </w:rPr>
                        <w:t>. En caso de</w:t>
                      </w:r>
                      <w:r>
                        <w:rPr>
                          <w:rFonts w:ascii="Verdana" w:eastAsia="Verdana" w:hAnsi="Verdana" w:cs="Verdana"/>
                        </w:rPr>
                        <w:t xml:space="preserve"> que el usuario no la registre</w:t>
                      </w:r>
                      <w:r w:rsidR="00672439">
                        <w:rPr>
                          <w:rFonts w:ascii="Verdana" w:eastAsia="Verdana" w:hAnsi="Verdana" w:cs="Verdana"/>
                        </w:rPr>
                        <w:t xml:space="preserve"> por medio del software, el operador</w:t>
                      </w:r>
                      <w:r>
                        <w:rPr>
                          <w:rFonts w:ascii="Verdana" w:eastAsia="Verdana" w:hAnsi="Verdana" w:cs="Verdana"/>
                        </w:rPr>
                        <w:t xml:space="preserve"> de las incidencias lo registra por su cuenta según la información brindada.</w:t>
                      </w:r>
                    </w:p>
                    <w:p w:rsidR="009F3ED8" w:rsidRDefault="007C22A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</w:rPr>
                        <w:t xml:space="preserve">   Una vez registrada, un supervisor definirá el dominio del problema y lo at</w:t>
                      </w:r>
                      <w:r>
                        <w:rPr>
                          <w:rFonts w:ascii="Verdana" w:eastAsia="Verdana" w:hAnsi="Verdana" w:cs="Verdana"/>
                        </w:rPr>
                        <w:t>enderá con un técnico especializado.</w:t>
                      </w:r>
                    </w:p>
                    <w:p w:rsidR="009F3ED8" w:rsidRDefault="007C22AE">
                      <w:pPr>
                        <w:textDirection w:val="btLr"/>
                      </w:pPr>
                      <w:r>
                        <w:t xml:space="preserve">    </w:t>
                      </w:r>
                      <w:r>
                        <w:rPr>
                          <w:rFonts w:ascii="Verdana" w:eastAsia="Verdana" w:hAnsi="Verdana" w:cs="Verdana"/>
                        </w:rPr>
                        <w:t xml:space="preserve">A cada incidencia se le asigna </w:t>
                      </w:r>
                      <w:r w:rsidR="00672439">
                        <w:rPr>
                          <w:rFonts w:ascii="Verdana" w:eastAsia="Verdana" w:hAnsi="Verdana" w:cs="Verdana"/>
                        </w:rPr>
                        <w:t xml:space="preserve">un </w:t>
                      </w:r>
                      <w:proofErr w:type="gramStart"/>
                      <w:r w:rsidR="00672439">
                        <w:rPr>
                          <w:rFonts w:ascii="Verdana" w:eastAsia="Verdana" w:hAnsi="Verdana" w:cs="Verdana"/>
                        </w:rPr>
                        <w:t>numero</w:t>
                      </w:r>
                      <w:proofErr w:type="gramEnd"/>
                      <w:r w:rsidR="00672439">
                        <w:rPr>
                          <w:rFonts w:ascii="Verdana" w:eastAsia="Verdana" w:hAnsi="Verdana" w:cs="Verdana"/>
                        </w:rPr>
                        <w:t xml:space="preserve"> de incidente y numero de orden</w:t>
                      </w:r>
                      <w:r>
                        <w:rPr>
                          <w:rFonts w:ascii="Verdana" w:eastAsia="Verdana" w:hAnsi="Verdana" w:cs="Verdana"/>
                        </w:rPr>
                        <w:t>, además de indicar el sector de la empresa del que proviene y el usuario que dio el alta junto con su prioridad (la cual será evaluada por el supe</w:t>
                      </w:r>
                      <w:r>
                        <w:rPr>
                          <w:rFonts w:ascii="Verdana" w:eastAsia="Verdana" w:hAnsi="Verdana" w:cs="Verdana"/>
                        </w:rPr>
                        <w:t>rvisor en el momento de encontrar solución).</w:t>
                      </w:r>
                    </w:p>
                    <w:p w:rsidR="009F3ED8" w:rsidRDefault="007C22AE">
                      <w:pPr>
                        <w:textDirection w:val="btLr"/>
                      </w:pPr>
                      <w:r>
                        <w:t xml:space="preserve">    </w:t>
                      </w:r>
                      <w:r>
                        <w:rPr>
                          <w:rFonts w:ascii="Verdana" w:eastAsia="Verdana" w:hAnsi="Verdana" w:cs="Verdana"/>
                        </w:rPr>
                        <w:t>El software posee la capacidad de enviar alertas continuas acerca del estado en que se encuentre la incidencia en el momento de su evaluación si es necesario.</w:t>
                      </w:r>
                    </w:p>
                    <w:p w:rsidR="009F3ED8" w:rsidRDefault="007C22A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</w:rPr>
                        <w:t xml:space="preserve">   Las incidencias registradas en el sistema se </w:t>
                      </w:r>
                      <w:r>
                        <w:rPr>
                          <w:rFonts w:ascii="Verdana" w:eastAsia="Verdana" w:hAnsi="Verdana" w:cs="Verdana"/>
                        </w:rPr>
                        <w:t>usaran para la generación de reportes para el control de la eficacia de resolución, tiempos de resolución óptima y reales</w:t>
                      </w:r>
                    </w:p>
                    <w:p w:rsidR="009F3ED8" w:rsidRDefault="007C22A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</w:rPr>
                        <w:t xml:space="preserve">   El sistema debe contar con una base de datos SQL Server que contenga las problemáticas tratadas con anterioridad.</w:t>
                      </w: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7C22AE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-304799</wp:posOffset>
                </wp:positionV>
                <wp:extent cx="6324600" cy="8547100"/>
                <wp:effectExtent l="0" t="0" r="0" b="0"/>
                <wp:wrapSquare wrapText="bothSides" distT="0" distB="0" distL="114300" distR="114300"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6558" y="0"/>
                          <a:ext cx="6318885" cy="7559999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F3ED8" w:rsidRDefault="007C22A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>Diseño de Menú</w:t>
                            </w: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u w:val="single"/>
                              </w:rPr>
                              <w:t>ABM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>Incidencias</w:t>
                            </w:r>
                          </w:p>
                          <w:p w:rsidR="009F3ED8" w:rsidRDefault="007C22AE">
                            <w:pPr>
                              <w:textDirection w:val="btLr"/>
                              <w:rPr>
                                <w:rFonts w:ascii="Verdana" w:eastAsia="Verdana" w:hAnsi="Verdana" w:cs="Verdana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>Usuarios</w:t>
                            </w:r>
                          </w:p>
                          <w:p w:rsidR="009F3ED8" w:rsidRPr="00672439" w:rsidRDefault="00672439">
                            <w:pPr>
                              <w:textDirection w:val="btLr"/>
                              <w:rPr>
                                <w:rFonts w:ascii="Verdana" w:eastAsia="Verdana" w:hAnsi="Verdana" w:cs="Verdana"/>
                              </w:rPr>
                            </w:pPr>
                            <w:r w:rsidRPr="00672439">
                              <w:rPr>
                                <w:rFonts w:ascii="Verdana" w:eastAsia="Verdana" w:hAnsi="Verdana" w:cs="Verdana"/>
                              </w:rPr>
                              <w:t>Dispositivos</w:t>
                            </w:r>
                          </w:p>
                          <w:p w:rsidR="00672439" w:rsidRPr="00672439" w:rsidRDefault="00672439">
                            <w:pPr>
                              <w:textDirection w:val="btLr"/>
                              <w:rPr>
                                <w:rFonts w:ascii="Verdana" w:eastAsia="Verdana" w:hAnsi="Verdana" w:cs="Verdana"/>
                              </w:rPr>
                            </w:pPr>
                            <w:proofErr w:type="spellStart"/>
                            <w:r w:rsidRPr="00672439">
                              <w:rPr>
                                <w:rFonts w:ascii="Verdana" w:eastAsia="Verdana" w:hAnsi="Verdana" w:cs="Verdana"/>
                              </w:rPr>
                              <w:t>Area</w:t>
                            </w:r>
                            <w:proofErr w:type="spellEnd"/>
                          </w:p>
                          <w:p w:rsidR="00672439" w:rsidRPr="00672439" w:rsidRDefault="00672439">
                            <w:pPr>
                              <w:textDirection w:val="btLr"/>
                              <w:rPr>
                                <w:rFonts w:ascii="Verdana" w:eastAsia="Verdana" w:hAnsi="Verdana" w:cs="Verdana"/>
                              </w:rPr>
                            </w:pPr>
                            <w:r w:rsidRPr="00672439">
                              <w:rPr>
                                <w:rFonts w:ascii="Verdana" w:eastAsia="Verdana" w:hAnsi="Verdana" w:cs="Verdana"/>
                              </w:rPr>
                              <w:t>Tipo Dispositivo</w:t>
                            </w: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u w:val="single"/>
                              </w:rPr>
                              <w:t>Cargas y/o Procesos</w:t>
                            </w: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672439">
                            <w:pPr>
                              <w:textDirection w:val="btLr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Perfiles de usuario</w:t>
                            </w:r>
                          </w:p>
                          <w:p w:rsidR="00672439" w:rsidRPr="00672439" w:rsidRDefault="00672439">
                            <w:pPr>
                              <w:textDirection w:val="btLr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Detalle de incidencia</w:t>
                            </w:r>
                            <w:bookmarkStart w:id="0" w:name="_GoBack"/>
                            <w:bookmarkEnd w:id="0"/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u w:val="single"/>
                              </w:rPr>
                              <w:t>Listados/Consultas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Listado de incidencias solucionadas por usuario. 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0000"/>
                              </w:rPr>
                              <w:t>Ok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FF0000"/>
                              </w:rPr>
                              <w:t>Gráficos de incidencias por tipo-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FF0000"/>
                              </w:rPr>
                              <w:t xml:space="preserve">Incidencias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FF0000"/>
                              </w:rPr>
                              <w:t>mas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FF0000"/>
                              </w:rPr>
                              <w:t xml:space="preserve"> frecuentes.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FF0000"/>
                              </w:rPr>
                              <w:t xml:space="preserve">Alertas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FF0000"/>
                              </w:rPr>
                              <w:t>mas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FF0000"/>
                              </w:rPr>
                              <w:t xml:space="preserve"> frecuentes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>Listado de incidencias no resueltas.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>Consulta de incidencias pendientes.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Consulta de incidencias pendientes por usuario o en un usuario determinado. </w:t>
                            </w: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u w:val="single"/>
                              </w:rPr>
                              <w:t>Estadísticas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Estadística de solución de incidencias por área de acuerdo a periodicidad definida. 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>Estadística de solución de incidencias por usuario de acuerdo a periodicidad definida.</w:t>
                            </w: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9 Rectángulo" o:spid="_x0000_s1031" style="position:absolute;left:0;text-align:left;margin-left:0;margin-top:-24pt;width:498pt;height:673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" o:allowincell="f" filled="f">
                <v:textbox inset="2.53958mm,2.53958mm,2.53958mm,2.53958mm">
                  <w:txbxContent>
                    <w:p w:rsidR="009F3ED8" w:rsidRDefault="007C22AE">
                      <w:pPr>
                        <w:jc w:val="center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</w:rPr>
                        <w:t>Diseño de Menú</w:t>
                      </w: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7C22A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u w:val="single"/>
                        </w:rPr>
                        <w:t>ABM</w:t>
                      </w:r>
                    </w:p>
                    <w:p w:rsidR="009F3ED8" w:rsidRDefault="007C22A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</w:rPr>
                        <w:t>Incidencias</w:t>
                      </w:r>
                    </w:p>
                    <w:p w:rsidR="009F3ED8" w:rsidRDefault="007C22AE">
                      <w:pPr>
                        <w:textDirection w:val="btLr"/>
                        <w:rPr>
                          <w:rFonts w:ascii="Verdana" w:eastAsia="Verdana" w:hAnsi="Verdana" w:cs="Verdana"/>
                        </w:rPr>
                      </w:pPr>
                      <w:r>
                        <w:rPr>
                          <w:rFonts w:ascii="Verdana" w:eastAsia="Verdana" w:hAnsi="Verdana" w:cs="Verdana"/>
                        </w:rPr>
                        <w:t>Usuarios</w:t>
                      </w:r>
                    </w:p>
                    <w:p w:rsidR="009F3ED8" w:rsidRPr="00672439" w:rsidRDefault="00672439">
                      <w:pPr>
                        <w:textDirection w:val="btLr"/>
                        <w:rPr>
                          <w:rFonts w:ascii="Verdana" w:eastAsia="Verdana" w:hAnsi="Verdana" w:cs="Verdana"/>
                        </w:rPr>
                      </w:pPr>
                      <w:r w:rsidRPr="00672439">
                        <w:rPr>
                          <w:rFonts w:ascii="Verdana" w:eastAsia="Verdana" w:hAnsi="Verdana" w:cs="Verdana"/>
                        </w:rPr>
                        <w:t>Dispositivos</w:t>
                      </w:r>
                    </w:p>
                    <w:p w:rsidR="00672439" w:rsidRPr="00672439" w:rsidRDefault="00672439">
                      <w:pPr>
                        <w:textDirection w:val="btLr"/>
                        <w:rPr>
                          <w:rFonts w:ascii="Verdana" w:eastAsia="Verdana" w:hAnsi="Verdana" w:cs="Verdana"/>
                        </w:rPr>
                      </w:pPr>
                      <w:proofErr w:type="spellStart"/>
                      <w:r w:rsidRPr="00672439">
                        <w:rPr>
                          <w:rFonts w:ascii="Verdana" w:eastAsia="Verdana" w:hAnsi="Verdana" w:cs="Verdana"/>
                        </w:rPr>
                        <w:t>Area</w:t>
                      </w:r>
                      <w:proofErr w:type="spellEnd"/>
                    </w:p>
                    <w:p w:rsidR="00672439" w:rsidRPr="00672439" w:rsidRDefault="00672439">
                      <w:pPr>
                        <w:textDirection w:val="btLr"/>
                        <w:rPr>
                          <w:rFonts w:ascii="Verdana" w:eastAsia="Verdana" w:hAnsi="Verdana" w:cs="Verdana"/>
                        </w:rPr>
                      </w:pPr>
                      <w:r w:rsidRPr="00672439">
                        <w:rPr>
                          <w:rFonts w:ascii="Verdana" w:eastAsia="Verdana" w:hAnsi="Verdana" w:cs="Verdana"/>
                        </w:rPr>
                        <w:t>Tipo Dispositivo</w:t>
                      </w: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7C22A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u w:val="single"/>
                        </w:rPr>
                        <w:t>Cargas y/o Procesos</w:t>
                      </w: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672439">
                      <w:pPr>
                        <w:textDirection w:val="btLr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Perfiles de usuario</w:t>
                      </w:r>
                    </w:p>
                    <w:p w:rsidR="00672439" w:rsidRPr="00672439" w:rsidRDefault="00672439">
                      <w:pPr>
                        <w:textDirection w:val="btLr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Detalle de incidencia</w:t>
                      </w:r>
                      <w:bookmarkStart w:id="1" w:name="_GoBack"/>
                      <w:bookmarkEnd w:id="1"/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7C22A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u w:val="single"/>
                        </w:rPr>
                        <w:t>Listados/Consultas</w:t>
                      </w:r>
                    </w:p>
                    <w:p w:rsidR="009F3ED8" w:rsidRDefault="007C22A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</w:rPr>
                        <w:t xml:space="preserve">Listado de incidencias solucionadas por usuario. </w:t>
                      </w:r>
                      <w:r>
                        <w:rPr>
                          <w:rFonts w:ascii="Verdana" w:eastAsia="Verdana" w:hAnsi="Verdana" w:cs="Verdana"/>
                          <w:color w:val="FF0000"/>
                        </w:rPr>
                        <w:t>Ok</w:t>
                      </w:r>
                    </w:p>
                    <w:p w:rsidR="009F3ED8" w:rsidRDefault="007C22A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FF0000"/>
                        </w:rPr>
                        <w:t>Gráficos de incidencias por tipo-</w:t>
                      </w:r>
                    </w:p>
                    <w:p w:rsidR="009F3ED8" w:rsidRDefault="007C22A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FF0000"/>
                        </w:rPr>
                        <w:t xml:space="preserve">Incidencias </w:t>
                      </w:r>
                      <w:proofErr w:type="spellStart"/>
                      <w:proofErr w:type="gramStart"/>
                      <w:r>
                        <w:rPr>
                          <w:rFonts w:ascii="Verdana" w:eastAsia="Verdana" w:hAnsi="Verdana" w:cs="Verdana"/>
                          <w:color w:val="FF0000"/>
                        </w:rPr>
                        <w:t>mas</w:t>
                      </w:r>
                      <w:proofErr w:type="spellEnd"/>
                      <w:proofErr w:type="gramEnd"/>
                      <w:r>
                        <w:rPr>
                          <w:rFonts w:ascii="Verdana" w:eastAsia="Verdana" w:hAnsi="Verdana" w:cs="Verdana"/>
                          <w:color w:val="FF0000"/>
                        </w:rPr>
                        <w:t xml:space="preserve"> frecuentes.</w:t>
                      </w:r>
                    </w:p>
                    <w:p w:rsidR="009F3ED8" w:rsidRDefault="007C22A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FF0000"/>
                        </w:rPr>
                        <w:t xml:space="preserve">Alertas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FF0000"/>
                        </w:rPr>
                        <w:t>mas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FF0000"/>
                        </w:rPr>
                        <w:t xml:space="preserve"> frecuentes</w:t>
                      </w:r>
                    </w:p>
                    <w:p w:rsidR="009F3ED8" w:rsidRDefault="007C22A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</w:rPr>
                        <w:t>Listado de incidencias no resueltas.</w:t>
                      </w:r>
                    </w:p>
                    <w:p w:rsidR="009F3ED8" w:rsidRDefault="007C22A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</w:rPr>
                        <w:t>Consulta de incidencias pendientes.</w:t>
                      </w:r>
                    </w:p>
                    <w:p w:rsidR="009F3ED8" w:rsidRDefault="007C22A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</w:rPr>
                        <w:t xml:space="preserve">Consulta de incidencias pendientes por usuario o en un usuario determinado. </w:t>
                      </w: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7C22A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u w:val="single"/>
                        </w:rPr>
                        <w:t>Estadísticas</w:t>
                      </w:r>
                    </w:p>
                    <w:p w:rsidR="009F3ED8" w:rsidRDefault="007C22A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</w:rPr>
                        <w:t xml:space="preserve">Estadística de solución de incidencias por área de acuerdo a periodicidad definida. </w:t>
                      </w:r>
                    </w:p>
                    <w:p w:rsidR="009F3ED8" w:rsidRDefault="007C22A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</w:rPr>
                        <w:t>Estadística de solución de incidencias por usuario de acuerdo a periodicidad definida.</w:t>
                      </w: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textDirection w:val="btLr"/>
                      </w:pPr>
                    </w:p>
                    <w:p w:rsidR="009F3ED8" w:rsidRDefault="009F3ED8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7C22AE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-279399</wp:posOffset>
                </wp:positionV>
                <wp:extent cx="6362700" cy="8559800"/>
                <wp:effectExtent l="0" t="0" r="0" b="0"/>
                <wp:wrapSquare wrapText="bothSides" distT="0" distB="0" distL="114300" distR="114300"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9413" y="0"/>
                          <a:ext cx="6353174" cy="7559999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F3ED8" w:rsidRDefault="007C22A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</w:rPr>
                              <w:t>Normalización propuesta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u w:val="single"/>
                              </w:rPr>
                              <w:t xml:space="preserve">DBMS: </w:t>
                            </w: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-279399</wp:posOffset>
                </wp:positionV>
                <wp:extent cx="6362700" cy="8559800"/>
                <wp:effectExtent b="0" l="0" r="0" t="0"/>
                <wp:wrapSquare wrapText="bothSides" distB="0" distT="0" distL="114300" distR="114300"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855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F3ED8" w:rsidRDefault="007C22AE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0" hidden="0" allowOverlap="1">
                <wp:simplePos x="0" y="0"/>
                <wp:positionH relativeFrom="margin">
                  <wp:posOffset>3263900</wp:posOffset>
                </wp:positionH>
                <wp:positionV relativeFrom="paragraph">
                  <wp:posOffset>63500</wp:posOffset>
                </wp:positionV>
                <wp:extent cx="2870200" cy="7747000"/>
                <wp:effectExtent l="0" t="0" r="0" b="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3439" y="0"/>
                          <a:ext cx="2865119" cy="75599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TIPOINCIDENCIA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PK|codTipoIncidencia</w:t>
                            </w:r>
                            <w:proofErr w:type="spellEnd"/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nombre</w:t>
                            </w:r>
                            <w:proofErr w:type="gramEnd"/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SECTORORIGENINCIDENCIA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PK|codSector</w:t>
                            </w:r>
                            <w:proofErr w:type="spellEnd"/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nombre</w:t>
                            </w:r>
                            <w:proofErr w:type="gramEnd"/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ESTADOINCIDENCIA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PK|codEstado</w:t>
                            </w:r>
                            <w:proofErr w:type="spellEnd"/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descripcion</w:t>
                            </w:r>
                            <w:proofErr w:type="spellEnd"/>
                            <w:proofErr w:type="gramEnd"/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nombre</w:t>
                            </w:r>
                            <w:proofErr w:type="gramEnd"/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HISTORICOINCIDENCIA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PK|codIncidencia|FK</w:t>
                            </w:r>
                            <w:proofErr w:type="spellEnd"/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|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tipoIncidencia|FK</w:t>
                            </w:r>
                            <w:proofErr w:type="spellEnd"/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|fecha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descripcion</w:t>
                            </w:r>
                            <w:proofErr w:type="spellEnd"/>
                            <w:proofErr w:type="gramEnd"/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observacion</w:t>
                            </w:r>
                            <w:proofErr w:type="spellEnd"/>
                            <w:proofErr w:type="gramEnd"/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ALERTA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PK|codAlerta</w:t>
                            </w:r>
                            <w:proofErr w:type="spellEnd"/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nombre</w:t>
                            </w:r>
                            <w:proofErr w:type="gramEnd"/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descripcion</w:t>
                            </w:r>
                            <w:proofErr w:type="spellEnd"/>
                            <w:proofErr w:type="gramEnd"/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ALERTAXDETALLEINCIDENCIA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PK|codAlerta|FK</w:t>
                            </w:r>
                            <w:proofErr w:type="spellEnd"/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|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nroOrden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   |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|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codIncidencia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|FK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|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tipoIncidencia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|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alertaEnviada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</w:t>
                            </w:r>
                          </w:p>
                          <w:p w:rsidR="009F3ED8" w:rsidRDefault="007C22AE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no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todos los pasos del detalle son para enviar alertas)</w:t>
                            </w: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3263900</wp:posOffset>
                </wp:positionH>
                <wp:positionV relativeFrom="paragraph">
                  <wp:posOffset>63500</wp:posOffset>
                </wp:positionV>
                <wp:extent cx="2870200" cy="7747000"/>
                <wp:effectExtent b="0" l="0" r="0" t="0"/>
                <wp:wrapNone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0200" cy="774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0" hidden="0" allowOverlap="1">
                <wp:simplePos x="0" y="0"/>
                <wp:positionH relativeFrom="margin">
                  <wp:posOffset>63500</wp:posOffset>
                </wp:positionH>
                <wp:positionV relativeFrom="paragraph">
                  <wp:posOffset>63500</wp:posOffset>
                </wp:positionV>
                <wp:extent cx="3098800" cy="7785100"/>
                <wp:effectExtent l="0" t="0" r="0" b="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8505" y="0"/>
                          <a:ext cx="3094989" cy="75599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USUARIO</w:t>
                            </w:r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PK|codUsuario</w:t>
                            </w:r>
                            <w:proofErr w:type="spell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nombreUsuario</w:t>
                            </w:r>
                            <w:proofErr w:type="spellEnd"/>
                            <w:proofErr w:type="gramEnd"/>
                          </w:p>
                          <w:p w:rsidR="009F3ED8" w:rsidRDefault="009F3ED8">
                            <w:pPr>
                              <w:jc w:val="both"/>
                              <w:textDirection w:val="btLr"/>
                            </w:pPr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TIPOENTRADA </w:t>
                            </w:r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PK|codTipo</w:t>
                            </w:r>
                            <w:proofErr w:type="spell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descripcion</w:t>
                            </w:r>
                            <w:proofErr w:type="spellEnd"/>
                            <w:proofErr w:type="gram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via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mail, usuario empresa,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telefono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)</w:t>
                            </w:r>
                          </w:p>
                          <w:p w:rsidR="009F3ED8" w:rsidRDefault="009F3ED8">
                            <w:pPr>
                              <w:jc w:val="both"/>
                              <w:textDirection w:val="btLr"/>
                            </w:pPr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ENCARGADOINCIDENCIA</w:t>
                            </w:r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PK|codUsuario|FK</w:t>
                            </w:r>
                            <w:proofErr w:type="spellEnd"/>
                          </w:p>
                          <w:p w:rsidR="009F3ED8" w:rsidRDefault="009F3ED8">
                            <w:pPr>
                              <w:jc w:val="both"/>
                              <w:textDirection w:val="btLr"/>
                            </w:pPr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TECNICO</w:t>
                            </w:r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PK|legajo</w:t>
                            </w:r>
                            <w:proofErr w:type="spell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nombre</w:t>
                            </w:r>
                            <w:proofErr w:type="gram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apellido</w:t>
                            </w:r>
                            <w:proofErr w:type="gram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INCIDENCIA</w:t>
                            </w:r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PK|codIncidencia</w:t>
                            </w:r>
                            <w:proofErr w:type="spell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|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tipoIncidencia|FK</w:t>
                            </w:r>
                            <w:proofErr w:type="spell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codUsuario|FK</w:t>
                            </w:r>
                            <w:proofErr w:type="spell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titulo</w:t>
                            </w:r>
                            <w:proofErr w:type="gram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fechaInicioPeticion</w:t>
                            </w:r>
                            <w:proofErr w:type="spellEnd"/>
                            <w:proofErr w:type="gram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fechaInicioReal</w:t>
                            </w:r>
                            <w:proofErr w:type="spellEnd"/>
                            <w:proofErr w:type="gram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fechaFinEstimada</w:t>
                            </w:r>
                            <w:proofErr w:type="spellEnd"/>
                            <w:proofErr w:type="gram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fechaFinReal</w:t>
                            </w:r>
                            <w:proofErr w:type="spellEnd"/>
                            <w:proofErr w:type="gram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progreso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(valor porcentual)</w:t>
                            </w:r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sectorIncidencia|FK</w:t>
                            </w:r>
                            <w:proofErr w:type="spell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descripcion</w:t>
                            </w:r>
                            <w:proofErr w:type="spellEnd"/>
                            <w:proofErr w:type="gram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codEstado|FK</w:t>
                            </w:r>
                            <w:proofErr w:type="spell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codPrioridad|FK</w:t>
                            </w:r>
                            <w:proofErr w:type="spell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codTipoEntrada|FK</w:t>
                            </w:r>
                            <w:proofErr w:type="spell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legajoEncargado|FK</w:t>
                            </w:r>
                            <w:proofErr w:type="spellEnd"/>
                          </w:p>
                          <w:p w:rsidR="009F3ED8" w:rsidRDefault="009F3ED8">
                            <w:pPr>
                              <w:jc w:val="both"/>
                              <w:textDirection w:val="btLr"/>
                            </w:pPr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DET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ALLEINCIDENCIA </w:t>
                            </w:r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PK|nroOrden</w:t>
                            </w:r>
                            <w:proofErr w:type="spell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|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codIncidencia|FK</w:t>
                            </w:r>
                            <w:proofErr w:type="spell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|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tipoIncidencia|FK</w:t>
                            </w:r>
                            <w:proofErr w:type="spell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fecha</w:t>
                            </w:r>
                            <w:proofErr w:type="gram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duracion</w:t>
                            </w:r>
                            <w:proofErr w:type="spellEnd"/>
                            <w:proofErr w:type="gram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descripcion</w:t>
                            </w:r>
                            <w:proofErr w:type="spellEnd"/>
                            <w:proofErr w:type="gram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legajoTecnico|FK</w:t>
                            </w:r>
                            <w:proofErr w:type="spell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</w:t>
                            </w:r>
                          </w:p>
                          <w:p w:rsidR="009F3ED8" w:rsidRDefault="009F3ED8">
                            <w:pPr>
                              <w:jc w:val="both"/>
                              <w:textDirection w:val="btLr"/>
                            </w:pPr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PRIORIDAD</w:t>
                            </w:r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PK|codPrioridad</w:t>
                            </w:r>
                            <w:proofErr w:type="spellEnd"/>
                          </w:p>
                          <w:p w:rsidR="009F3ED8" w:rsidRDefault="007C22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nombre</w:t>
                            </w:r>
                            <w:proofErr w:type="gramEnd"/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  <w:p w:rsidR="009F3ED8" w:rsidRDefault="009F3ED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63500</wp:posOffset>
                </wp:positionV>
                <wp:extent cx="3098800" cy="7785100"/>
                <wp:effectExtent b="0" l="0" r="0" t="0"/>
                <wp:wrapNone/>
                <wp:docPr id="1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8800" cy="7785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7C22AE">
      <w:pPr>
        <w:jc w:val="center"/>
      </w:pPr>
      <w:r>
        <w:rPr>
          <w:rFonts w:ascii="Verdana" w:eastAsia="Verdana" w:hAnsi="Verdana" w:cs="Verdana"/>
        </w:rPr>
        <w:t>Casos de uso</w:t>
      </w:r>
    </w:p>
    <w:p w:rsidR="009F3ED8" w:rsidRDefault="009F3ED8">
      <w:pPr>
        <w:jc w:val="both"/>
      </w:pPr>
    </w:p>
    <w:tbl>
      <w:tblPr>
        <w:tblStyle w:val="a"/>
        <w:tblW w:w="100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5387"/>
        <w:gridCol w:w="2977"/>
      </w:tblGrid>
      <w:tr w:rsidR="009F3ED8"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</w:tcPr>
          <w:p w:rsidR="009F3ED8" w:rsidRDefault="007C22AE">
            <w:r>
              <w:rPr>
                <w:rFonts w:ascii="Verdana" w:eastAsia="Verdana" w:hAnsi="Verdana" w:cs="Verdana"/>
              </w:rPr>
              <w:t>UC id: 1</w:t>
            </w:r>
          </w:p>
        </w:tc>
        <w:tc>
          <w:tcPr>
            <w:tcW w:w="5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3ED8" w:rsidRDefault="007C22AE">
            <w:r>
              <w:rPr>
                <w:rFonts w:ascii="Verdana" w:eastAsia="Verdana" w:hAnsi="Verdana" w:cs="Verdana"/>
              </w:rPr>
              <w:t>Descripción: Registrar Incidencia</w:t>
            </w:r>
          </w:p>
        </w:tc>
        <w:tc>
          <w:tcPr>
            <w:tcW w:w="2977" w:type="dxa"/>
            <w:tcBorders>
              <w:left w:val="single" w:sz="6" w:space="0" w:color="000000"/>
              <w:bottom w:val="single" w:sz="6" w:space="0" w:color="000000"/>
            </w:tcBorders>
          </w:tcPr>
          <w:p w:rsidR="009F3ED8" w:rsidRDefault="007C22AE">
            <w:r>
              <w:rPr>
                <w:rFonts w:ascii="Verdana" w:eastAsia="Verdana" w:hAnsi="Verdana" w:cs="Verdana"/>
              </w:rPr>
              <w:t>Tipo</w:t>
            </w:r>
          </w:p>
        </w:tc>
      </w:tr>
      <w:tr w:rsidR="009F3ED8">
        <w:tc>
          <w:tcPr>
            <w:tcW w:w="10065" w:type="dxa"/>
            <w:gridSpan w:val="3"/>
            <w:tcBorders>
              <w:top w:val="single" w:sz="6" w:space="0" w:color="000000"/>
            </w:tcBorders>
          </w:tcPr>
          <w:p w:rsidR="009F3ED8" w:rsidRDefault="007C22AE">
            <w:r>
              <w:rPr>
                <w:rFonts w:ascii="Verdana" w:eastAsia="Verdana" w:hAnsi="Verdana" w:cs="Verdana"/>
              </w:rPr>
              <w:t>Objetivo: Registrar los datos una incidencia en el sistema.</w:t>
            </w:r>
          </w:p>
          <w:p w:rsidR="009F3ED8" w:rsidRDefault="009F3ED8"/>
        </w:tc>
      </w:tr>
      <w:tr w:rsidR="009F3ED8">
        <w:tc>
          <w:tcPr>
            <w:tcW w:w="1701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UC id: 2</w:t>
            </w:r>
          </w:p>
        </w:tc>
        <w:tc>
          <w:tcPr>
            <w:tcW w:w="5387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Descripción: Eliminar Incidencia</w:t>
            </w:r>
          </w:p>
        </w:tc>
        <w:tc>
          <w:tcPr>
            <w:tcW w:w="2977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Tipo</w:t>
            </w:r>
          </w:p>
        </w:tc>
      </w:tr>
      <w:tr w:rsidR="009F3ED8">
        <w:tc>
          <w:tcPr>
            <w:tcW w:w="10065" w:type="dxa"/>
            <w:gridSpan w:val="3"/>
          </w:tcPr>
          <w:p w:rsidR="009F3ED8" w:rsidRDefault="007C22AE">
            <w:r>
              <w:rPr>
                <w:rFonts w:ascii="Verdana" w:eastAsia="Verdana" w:hAnsi="Verdana" w:cs="Verdana"/>
              </w:rPr>
              <w:t>Objetivo: Dar de baja una incidencia.</w:t>
            </w:r>
          </w:p>
          <w:p w:rsidR="009F3ED8" w:rsidRDefault="009F3ED8"/>
        </w:tc>
      </w:tr>
      <w:tr w:rsidR="009F3ED8">
        <w:tc>
          <w:tcPr>
            <w:tcW w:w="1701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UC id: 3</w:t>
            </w:r>
          </w:p>
        </w:tc>
        <w:tc>
          <w:tcPr>
            <w:tcW w:w="5387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Descripción: Consultar Incidencia</w:t>
            </w:r>
          </w:p>
        </w:tc>
        <w:tc>
          <w:tcPr>
            <w:tcW w:w="2977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Tipo</w:t>
            </w:r>
          </w:p>
        </w:tc>
      </w:tr>
      <w:tr w:rsidR="009F3ED8">
        <w:tc>
          <w:tcPr>
            <w:tcW w:w="10065" w:type="dxa"/>
            <w:gridSpan w:val="3"/>
          </w:tcPr>
          <w:p w:rsidR="009F3ED8" w:rsidRDefault="007C22AE">
            <w:r>
              <w:rPr>
                <w:rFonts w:ascii="Verdana" w:eastAsia="Verdana" w:hAnsi="Verdana" w:cs="Verdana"/>
              </w:rPr>
              <w:t>Objetivo: Consultar los datos de una incidencia.</w:t>
            </w:r>
          </w:p>
          <w:p w:rsidR="009F3ED8" w:rsidRDefault="009F3ED8"/>
        </w:tc>
      </w:tr>
      <w:tr w:rsidR="009F3ED8">
        <w:tc>
          <w:tcPr>
            <w:tcW w:w="1701" w:type="dxa"/>
          </w:tcPr>
          <w:p w:rsidR="009F3ED8" w:rsidRDefault="007C22AE">
            <w:r>
              <w:rPr>
                <w:rFonts w:ascii="Verdana" w:eastAsia="Verdana" w:hAnsi="Verdana" w:cs="Verdana"/>
              </w:rPr>
              <w:t xml:space="preserve">UC id: 4 </w:t>
            </w:r>
          </w:p>
        </w:tc>
        <w:tc>
          <w:tcPr>
            <w:tcW w:w="5387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Descripción: Modificar Incidencia</w:t>
            </w:r>
          </w:p>
        </w:tc>
        <w:tc>
          <w:tcPr>
            <w:tcW w:w="2977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Tipo</w:t>
            </w:r>
          </w:p>
        </w:tc>
      </w:tr>
      <w:tr w:rsidR="009F3ED8">
        <w:tc>
          <w:tcPr>
            <w:tcW w:w="10065" w:type="dxa"/>
            <w:gridSpan w:val="3"/>
          </w:tcPr>
          <w:p w:rsidR="009F3ED8" w:rsidRDefault="007C22AE">
            <w:r>
              <w:rPr>
                <w:rFonts w:ascii="Verdana" w:eastAsia="Verdana" w:hAnsi="Verdana" w:cs="Verdana"/>
              </w:rPr>
              <w:t>Objetivo: Modificar los datos de una incidencia.</w:t>
            </w:r>
          </w:p>
          <w:p w:rsidR="009F3ED8" w:rsidRDefault="009F3ED8"/>
        </w:tc>
      </w:tr>
      <w:tr w:rsidR="009F3ED8">
        <w:tc>
          <w:tcPr>
            <w:tcW w:w="1701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UC id: 5</w:t>
            </w:r>
          </w:p>
        </w:tc>
        <w:tc>
          <w:tcPr>
            <w:tcW w:w="5387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Descripción: Iniciar Sesión</w:t>
            </w:r>
          </w:p>
        </w:tc>
        <w:tc>
          <w:tcPr>
            <w:tcW w:w="2977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Tipo</w:t>
            </w:r>
          </w:p>
        </w:tc>
      </w:tr>
      <w:tr w:rsidR="009F3ED8">
        <w:tc>
          <w:tcPr>
            <w:tcW w:w="10065" w:type="dxa"/>
            <w:gridSpan w:val="3"/>
          </w:tcPr>
          <w:p w:rsidR="009F3ED8" w:rsidRDefault="007C22AE">
            <w:r>
              <w:rPr>
                <w:rFonts w:ascii="Verdana" w:eastAsia="Verdana" w:hAnsi="Verdana" w:cs="Verdana"/>
              </w:rPr>
              <w:t>Objetivo: Iniciar sesión al ingresar un usuario y contraseña válidos.</w:t>
            </w:r>
          </w:p>
          <w:p w:rsidR="009F3ED8" w:rsidRDefault="009F3ED8"/>
        </w:tc>
      </w:tr>
      <w:tr w:rsidR="009F3ED8">
        <w:tc>
          <w:tcPr>
            <w:tcW w:w="1701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UC id: 6</w:t>
            </w:r>
          </w:p>
        </w:tc>
        <w:tc>
          <w:tcPr>
            <w:tcW w:w="5387" w:type="dxa"/>
          </w:tcPr>
          <w:p w:rsidR="009F3ED8" w:rsidRDefault="007C22AE">
            <w:r>
              <w:rPr>
                <w:rFonts w:ascii="Verdana" w:eastAsia="Verdana" w:hAnsi="Verdana" w:cs="Verdana"/>
              </w:rPr>
              <w:t xml:space="preserve">Descripción: Cerrar Sesión </w:t>
            </w:r>
          </w:p>
        </w:tc>
        <w:tc>
          <w:tcPr>
            <w:tcW w:w="2977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Tipo</w:t>
            </w:r>
          </w:p>
        </w:tc>
      </w:tr>
      <w:tr w:rsidR="009F3ED8">
        <w:tc>
          <w:tcPr>
            <w:tcW w:w="10065" w:type="dxa"/>
            <w:gridSpan w:val="3"/>
          </w:tcPr>
          <w:p w:rsidR="009F3ED8" w:rsidRDefault="007C22AE">
            <w:r>
              <w:rPr>
                <w:rFonts w:ascii="Verdana" w:eastAsia="Verdana" w:hAnsi="Verdana" w:cs="Verdana"/>
              </w:rPr>
              <w:t>Objetivo: Cerrar una sesión de un usuario cuando este así lo indique.</w:t>
            </w:r>
          </w:p>
          <w:p w:rsidR="009F3ED8" w:rsidRDefault="009F3ED8"/>
        </w:tc>
      </w:tr>
      <w:tr w:rsidR="009F3ED8">
        <w:tc>
          <w:tcPr>
            <w:tcW w:w="1701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UC id: 7</w:t>
            </w:r>
          </w:p>
        </w:tc>
        <w:tc>
          <w:tcPr>
            <w:tcW w:w="5387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Descripción: Generar Estadísticas</w:t>
            </w:r>
          </w:p>
        </w:tc>
        <w:tc>
          <w:tcPr>
            <w:tcW w:w="2977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Tipo</w:t>
            </w:r>
          </w:p>
        </w:tc>
      </w:tr>
      <w:tr w:rsidR="009F3ED8">
        <w:tc>
          <w:tcPr>
            <w:tcW w:w="10065" w:type="dxa"/>
            <w:gridSpan w:val="3"/>
          </w:tcPr>
          <w:p w:rsidR="009F3ED8" w:rsidRDefault="007C22AE">
            <w:r>
              <w:rPr>
                <w:rFonts w:ascii="Verdana" w:eastAsia="Verdana" w:hAnsi="Verdana" w:cs="Verdana"/>
              </w:rPr>
              <w:t>Objetivo: Generar reporte del estado de las incidencias a lo largo de un periodo de tiempo.</w:t>
            </w:r>
          </w:p>
          <w:p w:rsidR="009F3ED8" w:rsidRDefault="009F3ED8"/>
        </w:tc>
      </w:tr>
      <w:tr w:rsidR="009F3ED8">
        <w:tc>
          <w:tcPr>
            <w:tcW w:w="1701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UC id: 8</w:t>
            </w:r>
          </w:p>
        </w:tc>
        <w:tc>
          <w:tcPr>
            <w:tcW w:w="5387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Descripción: Generar Reporte Incidencia</w:t>
            </w:r>
          </w:p>
        </w:tc>
        <w:tc>
          <w:tcPr>
            <w:tcW w:w="2977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Tipo</w:t>
            </w:r>
          </w:p>
        </w:tc>
      </w:tr>
      <w:tr w:rsidR="009F3ED8">
        <w:tc>
          <w:tcPr>
            <w:tcW w:w="10065" w:type="dxa"/>
            <w:gridSpan w:val="3"/>
          </w:tcPr>
          <w:p w:rsidR="009F3ED8" w:rsidRDefault="007C22AE">
            <w:r>
              <w:rPr>
                <w:rFonts w:ascii="Verdana" w:eastAsia="Verdana" w:hAnsi="Verdana" w:cs="Verdana"/>
              </w:rPr>
              <w:t>Objetivo: Generar reporte de las incidencias en un periodo de tiempo, en función de criterios predefinidos.</w:t>
            </w:r>
          </w:p>
          <w:p w:rsidR="009F3ED8" w:rsidRDefault="009F3ED8"/>
        </w:tc>
      </w:tr>
      <w:tr w:rsidR="009F3ED8">
        <w:tc>
          <w:tcPr>
            <w:tcW w:w="1701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UC id: 9</w:t>
            </w:r>
          </w:p>
        </w:tc>
        <w:tc>
          <w:tcPr>
            <w:tcW w:w="5387" w:type="dxa"/>
          </w:tcPr>
          <w:p w:rsidR="009F3ED8" w:rsidRDefault="007C22AE">
            <w:r>
              <w:rPr>
                <w:rFonts w:ascii="Verdana" w:eastAsia="Verdana" w:hAnsi="Verdana" w:cs="Verdana"/>
              </w:rPr>
              <w:t xml:space="preserve">Descripción: </w:t>
            </w:r>
          </w:p>
        </w:tc>
        <w:tc>
          <w:tcPr>
            <w:tcW w:w="2977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Tipo</w:t>
            </w:r>
          </w:p>
        </w:tc>
      </w:tr>
      <w:tr w:rsidR="009F3ED8">
        <w:tc>
          <w:tcPr>
            <w:tcW w:w="10065" w:type="dxa"/>
            <w:gridSpan w:val="3"/>
          </w:tcPr>
          <w:p w:rsidR="009F3ED8" w:rsidRDefault="007C22AE">
            <w:r>
              <w:rPr>
                <w:rFonts w:ascii="Verdana" w:eastAsia="Verdana" w:hAnsi="Verdana" w:cs="Verdana"/>
              </w:rPr>
              <w:t xml:space="preserve">Objetivo: </w:t>
            </w:r>
          </w:p>
        </w:tc>
      </w:tr>
      <w:tr w:rsidR="009F3ED8">
        <w:tc>
          <w:tcPr>
            <w:tcW w:w="1701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UC id: 10</w:t>
            </w:r>
          </w:p>
        </w:tc>
        <w:tc>
          <w:tcPr>
            <w:tcW w:w="5387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Descripción</w:t>
            </w:r>
          </w:p>
        </w:tc>
        <w:tc>
          <w:tcPr>
            <w:tcW w:w="2977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Tipo</w:t>
            </w:r>
          </w:p>
        </w:tc>
      </w:tr>
      <w:tr w:rsidR="009F3ED8">
        <w:tc>
          <w:tcPr>
            <w:tcW w:w="10065" w:type="dxa"/>
            <w:gridSpan w:val="3"/>
          </w:tcPr>
          <w:p w:rsidR="009F3ED8" w:rsidRDefault="007C22AE">
            <w:r>
              <w:rPr>
                <w:rFonts w:ascii="Verdana" w:eastAsia="Verdana" w:hAnsi="Verdana" w:cs="Verdana"/>
              </w:rPr>
              <w:t>Objetivo:</w:t>
            </w:r>
          </w:p>
        </w:tc>
      </w:tr>
      <w:tr w:rsidR="009F3ED8">
        <w:tc>
          <w:tcPr>
            <w:tcW w:w="1701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UC id: 11</w:t>
            </w:r>
          </w:p>
        </w:tc>
        <w:tc>
          <w:tcPr>
            <w:tcW w:w="5387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Descripción</w:t>
            </w:r>
          </w:p>
        </w:tc>
        <w:tc>
          <w:tcPr>
            <w:tcW w:w="2977" w:type="dxa"/>
          </w:tcPr>
          <w:p w:rsidR="009F3ED8" w:rsidRDefault="007C22AE">
            <w:r>
              <w:rPr>
                <w:rFonts w:ascii="Verdana" w:eastAsia="Verdana" w:hAnsi="Verdana" w:cs="Verdana"/>
              </w:rPr>
              <w:t>Tipo</w:t>
            </w:r>
          </w:p>
        </w:tc>
      </w:tr>
      <w:tr w:rsidR="009F3ED8">
        <w:tc>
          <w:tcPr>
            <w:tcW w:w="10065" w:type="dxa"/>
            <w:gridSpan w:val="3"/>
          </w:tcPr>
          <w:p w:rsidR="009F3ED8" w:rsidRDefault="007C22AE">
            <w:r>
              <w:rPr>
                <w:rFonts w:ascii="Verdana" w:eastAsia="Verdana" w:hAnsi="Verdana" w:cs="Verdana"/>
              </w:rPr>
              <w:t>Objetivo:</w:t>
            </w:r>
          </w:p>
        </w:tc>
      </w:tr>
    </w:tbl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p w:rsidR="009F3ED8" w:rsidRDefault="009F3ED8">
      <w:pPr>
        <w:jc w:val="both"/>
      </w:pPr>
    </w:p>
    <w:sectPr w:rsidR="009F3ED8">
      <w:headerReference w:type="default" r:id="rId9"/>
      <w:footerReference w:type="default" r:id="rId10"/>
      <w:pgSz w:w="11906" w:h="16838"/>
      <w:pgMar w:top="2220" w:right="794" w:bottom="1928" w:left="107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2AE" w:rsidRDefault="007C22AE">
      <w:r>
        <w:separator/>
      </w:r>
    </w:p>
  </w:endnote>
  <w:endnote w:type="continuationSeparator" w:id="0">
    <w:p w:rsidR="007C22AE" w:rsidRDefault="007C2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ED8" w:rsidRDefault="007C22AE">
    <w:pPr>
      <w:tabs>
        <w:tab w:val="center" w:pos="4252"/>
        <w:tab w:val="right" w:pos="8504"/>
      </w:tabs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hidden="0" allowOverlap="1">
              <wp:simplePos x="0" y="0"/>
              <wp:positionH relativeFrom="margin">
                <wp:posOffset>-25399</wp:posOffset>
              </wp:positionH>
              <wp:positionV relativeFrom="paragraph">
                <wp:posOffset>25400</wp:posOffset>
              </wp:positionV>
              <wp:extent cx="6438900" cy="12700"/>
              <wp:effectExtent l="0" t="0" r="0" b="0"/>
              <wp:wrapNone/>
              <wp:docPr id="3" name="3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24644" y="3776507"/>
                        <a:ext cx="6442709" cy="698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0" behindDoc="0" distB="0" distT="0" distL="114300" distR="114300" hidden="0" layoutInCell="0" locked="0" relativeHeight="0" simplePos="0">
              <wp:simplePos x="0" y="0"/>
              <wp:positionH relativeFrom="margin">
                <wp:posOffset>-25399</wp:posOffset>
              </wp:positionH>
              <wp:positionV relativeFrom="paragraph">
                <wp:posOffset>25400</wp:posOffset>
              </wp:positionV>
              <wp:extent cx="6438900" cy="12700"/>
              <wp:effectExtent b="0" l="0" r="0" t="0"/>
              <wp:wrapNone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389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9F3ED8" w:rsidRDefault="009F3ED8">
    <w:pPr>
      <w:tabs>
        <w:tab w:val="center" w:pos="4252"/>
        <w:tab w:val="right" w:pos="8504"/>
      </w:tabs>
      <w:jc w:val="center"/>
    </w:pPr>
  </w:p>
  <w:p w:rsidR="009F3ED8" w:rsidRDefault="007C22AE">
    <w:pPr>
      <w:tabs>
        <w:tab w:val="center" w:pos="4252"/>
        <w:tab w:val="right" w:pos="8504"/>
      </w:tabs>
      <w:spacing w:after="941"/>
      <w:jc w:val="center"/>
    </w:pPr>
    <w:r>
      <w:rPr>
        <w:rFonts w:ascii="Calibri" w:eastAsia="Calibri" w:hAnsi="Calibri" w:cs="Calibri"/>
        <w:sz w:val="16"/>
        <w:szCs w:val="16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D20A1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2AE" w:rsidRDefault="007C22AE">
      <w:r>
        <w:separator/>
      </w:r>
    </w:p>
  </w:footnote>
  <w:footnote w:type="continuationSeparator" w:id="0">
    <w:p w:rsidR="007C22AE" w:rsidRDefault="007C22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ED8" w:rsidRDefault="007C22AE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0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381000</wp:posOffset>
              </wp:positionV>
              <wp:extent cx="6362700" cy="12700"/>
              <wp:effectExtent l="0" t="0" r="0" b="0"/>
              <wp:wrapNone/>
              <wp:docPr id="6" name="6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60840" y="3779048"/>
                        <a:ext cx="6370320" cy="190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0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381000</wp:posOffset>
              </wp:positionV>
              <wp:extent cx="6362700" cy="12700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6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0" hidden="0" allowOverlap="0">
          <wp:simplePos x="0" y="0"/>
          <wp:positionH relativeFrom="margin">
            <wp:posOffset>0</wp:posOffset>
          </wp:positionH>
          <wp:positionV relativeFrom="paragraph">
            <wp:posOffset>-24129</wp:posOffset>
          </wp:positionV>
          <wp:extent cx="394970" cy="485775"/>
          <wp:effectExtent l="0" t="0" r="0" b="0"/>
          <wp:wrapSquare wrapText="bothSides" distT="0" distB="0" distL="114300" distR="11430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4970" cy="485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0" hidden="0" allowOverlap="1">
              <wp:simplePos x="0" y="0"/>
              <wp:positionH relativeFrom="margin">
                <wp:posOffset>355600</wp:posOffset>
              </wp:positionH>
              <wp:positionV relativeFrom="paragraph">
                <wp:posOffset>0</wp:posOffset>
              </wp:positionV>
              <wp:extent cx="6007100" cy="596900"/>
              <wp:effectExtent l="0" t="0" r="0" b="0"/>
              <wp:wrapSquare wrapText="bothSides" distT="0" distB="0" distL="114300" distR="114300"/>
              <wp:docPr id="13" name="1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42767" y="3481232"/>
                        <a:ext cx="6006465" cy="597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F3ED8" w:rsidRDefault="007C22AE">
                          <w:pPr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sz w:val="16"/>
                            </w:rPr>
                            <w:t>Universidad Tecnológica Nacional</w:t>
                          </w:r>
                        </w:p>
                        <w:p w:rsidR="009F3ED8" w:rsidRDefault="007C22AE">
                          <w:pPr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sz w:val="16"/>
                            </w:rPr>
                            <w:t>Facultad Regional Córdoba</w:t>
                          </w:r>
                        </w:p>
                        <w:p w:rsidR="009F3ED8" w:rsidRDefault="007C22AE">
                          <w:pPr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sz w:val="16"/>
                            </w:rPr>
                            <w:t>Departamento de Ingeniería en Sistemas de Información</w:t>
                          </w:r>
                        </w:p>
                        <w:p w:rsidR="009F3ED8" w:rsidRDefault="007C22AE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i/>
                              <w:sz w:val="16"/>
                            </w:rPr>
                            <w:t>Cátedra de Programación de Aplicaciones Visuales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</w:rPr>
                            <w:t xml:space="preserve"> I</w:t>
                          </w:r>
                        </w:p>
                        <w:p w:rsidR="009F3ED8" w:rsidRDefault="009F3ED8">
                          <w:pPr>
                            <w:textDirection w:val="btLr"/>
                          </w:pPr>
                        </w:p>
                      </w:txbxContent>
                    </wps:txbx>
                    <wps:bodyPr lIns="91425" tIns="91425" rIns="91425" bIns="91425" anchor="ctr" anchorCtr="0"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0" behindDoc="0" distB="0" distT="0" distL="114300" distR="114300" hidden="0" layoutInCell="0" locked="0" relativeHeight="0" simplePos="0">
              <wp:simplePos x="0" y="0"/>
              <wp:positionH relativeFrom="margin">
                <wp:posOffset>355600</wp:posOffset>
              </wp:positionH>
              <wp:positionV relativeFrom="paragraph">
                <wp:posOffset>0</wp:posOffset>
              </wp:positionV>
              <wp:extent cx="6007100" cy="596900"/>
              <wp:effectExtent b="0" l="0" r="0" t="0"/>
              <wp:wrapSquare wrapText="bothSides" distB="0" distT="0" distL="114300" distR="114300"/>
              <wp:docPr id="13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07100" cy="596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F3ED8"/>
    <w:rsid w:val="004D20A1"/>
    <w:rsid w:val="00672439"/>
    <w:rsid w:val="007C22AE"/>
    <w:rsid w:val="009F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2</cp:revision>
  <dcterms:created xsi:type="dcterms:W3CDTF">2015-10-03T22:29:00Z</dcterms:created>
  <dcterms:modified xsi:type="dcterms:W3CDTF">2015-10-03T22:44:00Z</dcterms:modified>
</cp:coreProperties>
</file>