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D4B47" w14:textId="77777777" w:rsidR="001D5F2C" w:rsidRDefault="00F071ED" w:rsidP="001D5F2C">
      <w:pPr>
        <w:rPr>
          <w:rStyle w:val="fontstyle11"/>
        </w:rPr>
      </w:pPr>
      <w:r>
        <w:rPr>
          <w:rStyle w:val="fontstyle11"/>
        </w:rPr>
        <w:t xml:space="preserve">Especificaciones técnicas </w:t>
      </w:r>
    </w:p>
    <w:p w14:paraId="767DB536" w14:textId="0A68FDB8" w:rsidR="00F071ED" w:rsidRDefault="00F071ED" w:rsidP="00F071ED">
      <w:pPr>
        <w:rPr>
          <w:rStyle w:val="fontstyle31"/>
        </w:rPr>
      </w:pPr>
      <w:r>
        <w:rPr>
          <w:rFonts w:ascii="CIDFont+F3" w:hAnsi="CIDFont+F3"/>
          <w:b/>
          <w:color w:val="000000"/>
          <w:sz w:val="50"/>
          <w:szCs w:val="50"/>
        </w:rPr>
        <w:t xml:space="preserve">Bases usuarias </w:t>
      </w:r>
      <w:r w:rsidR="001E2F44">
        <w:rPr>
          <w:rFonts w:ascii="CIDFont+F3" w:hAnsi="CIDFont+F3"/>
          <w:b/>
          <w:color w:val="000000"/>
          <w:sz w:val="50"/>
          <w:szCs w:val="50"/>
        </w:rPr>
        <w:t>Evaluación Nacional Aprender</w:t>
      </w:r>
      <w:r w:rsidR="001D5F2C" w:rsidRPr="006579A3">
        <w:rPr>
          <w:rFonts w:ascii="CIDFont+F3" w:hAnsi="CIDFont+F3"/>
          <w:b/>
          <w:color w:val="000000"/>
          <w:sz w:val="50"/>
          <w:szCs w:val="50"/>
        </w:rPr>
        <w:br/>
      </w:r>
    </w:p>
    <w:p w14:paraId="4F9DD153" w14:textId="77777777" w:rsidR="00F071ED" w:rsidRDefault="00F071ED" w:rsidP="00F071ED">
      <w:pPr>
        <w:rPr>
          <w:rStyle w:val="fontstyle31"/>
        </w:rPr>
      </w:pPr>
    </w:p>
    <w:p w14:paraId="2D065690" w14:textId="3E3D2CDB" w:rsidR="00713E12" w:rsidRDefault="00F071ED" w:rsidP="00D27274">
      <w:pPr>
        <w:jc w:val="both"/>
        <w:rPr>
          <w:rStyle w:val="fontstyle31"/>
        </w:rPr>
      </w:pPr>
      <w:r>
        <w:rPr>
          <w:rStyle w:val="fontstyle31"/>
        </w:rPr>
        <w:t>C</w:t>
      </w:r>
      <w:r w:rsidRPr="00F071ED">
        <w:rPr>
          <w:rStyle w:val="fontstyle31"/>
        </w:rPr>
        <w:t xml:space="preserve">omo parte de la </w:t>
      </w:r>
      <w:r w:rsidR="00713E12">
        <w:rPr>
          <w:rStyle w:val="fontstyle31"/>
        </w:rPr>
        <w:t>edición 2020 de las bases usuarias de</w:t>
      </w:r>
      <w:r w:rsidR="001E2F44">
        <w:rPr>
          <w:rStyle w:val="fontstyle31"/>
        </w:rPr>
        <w:t xml:space="preserve"> </w:t>
      </w:r>
      <w:r w:rsidR="00713E12">
        <w:rPr>
          <w:rStyle w:val="fontstyle31"/>
        </w:rPr>
        <w:t>l</w:t>
      </w:r>
      <w:r w:rsidR="001E2F44">
        <w:rPr>
          <w:rStyle w:val="fontstyle31"/>
        </w:rPr>
        <w:t xml:space="preserve">a Evaluación Nacional Aprender se incorpora la identificación de la escuela a través de un identificador ficticio. </w:t>
      </w:r>
      <w:r w:rsidR="00713E12">
        <w:rPr>
          <w:rStyle w:val="fontstyle31"/>
        </w:rPr>
        <w:t xml:space="preserve">Las bases se presentan con el </w:t>
      </w:r>
      <w:r w:rsidR="00713E12" w:rsidRPr="00713E12">
        <w:rPr>
          <w:rStyle w:val="fontstyle31"/>
          <w:b/>
        </w:rPr>
        <w:t>campo ID1 como identificador ficticio</w:t>
      </w:r>
      <w:r w:rsidR="00713E12">
        <w:rPr>
          <w:rStyle w:val="fontstyle31"/>
        </w:rPr>
        <w:t xml:space="preserve">. </w:t>
      </w:r>
      <w:r w:rsidR="001E2F44">
        <w:rPr>
          <w:rStyle w:val="fontstyle31"/>
        </w:rPr>
        <w:t xml:space="preserve">Este identificador </w:t>
      </w:r>
      <w:r w:rsidR="00713E12">
        <w:rPr>
          <w:rStyle w:val="fontstyle31"/>
        </w:rPr>
        <w:t xml:space="preserve">es el mismo </w:t>
      </w:r>
      <w:r w:rsidR="001E2F44">
        <w:rPr>
          <w:rStyle w:val="fontstyle31"/>
        </w:rPr>
        <w:t xml:space="preserve">que se utiliza en todas las </w:t>
      </w:r>
      <w:r w:rsidR="00713E12">
        <w:rPr>
          <w:rStyle w:val="fontstyle31"/>
        </w:rPr>
        <w:t>bases usuarias de Aprender</w:t>
      </w:r>
      <w:r w:rsidR="001E2F44">
        <w:rPr>
          <w:rStyle w:val="fontstyle31"/>
        </w:rPr>
        <w:t xml:space="preserve">, de las bases usuarias del Relevamiento Anual y </w:t>
      </w:r>
      <w:r w:rsidR="00713E12">
        <w:rPr>
          <w:rStyle w:val="fontstyle31"/>
        </w:rPr>
        <w:t xml:space="preserve">de las bases usuarias que surgen de la Evaluación Nacional de la Continuidad Pedagógica que se irán poniendo a disposición. </w:t>
      </w:r>
    </w:p>
    <w:p w14:paraId="7AA4CF55" w14:textId="1DC75A95" w:rsidR="006C381C" w:rsidRDefault="006A5E73" w:rsidP="006C381C">
      <w:pPr>
        <w:jc w:val="both"/>
        <w:rPr>
          <w:rStyle w:val="fontstyle31"/>
        </w:rPr>
      </w:pPr>
      <w:r>
        <w:rPr>
          <w:rStyle w:val="fontstyle31"/>
        </w:rPr>
        <w:t xml:space="preserve">La información proveniente de la </w:t>
      </w:r>
      <w:r w:rsidR="001E2F44">
        <w:rPr>
          <w:rStyle w:val="fontstyle31"/>
        </w:rPr>
        <w:t xml:space="preserve">evaluación de </w:t>
      </w:r>
      <w:r w:rsidR="001E2F44" w:rsidRPr="006A5E73">
        <w:rPr>
          <w:rStyle w:val="fontstyle31"/>
          <w:b/>
          <w:bCs/>
        </w:rPr>
        <w:t>Ciencias Naturales</w:t>
      </w:r>
      <w:r w:rsidR="001E2F44">
        <w:rPr>
          <w:rStyle w:val="fontstyle31"/>
        </w:rPr>
        <w:t xml:space="preserve"> </w:t>
      </w:r>
      <w:r>
        <w:rPr>
          <w:rStyle w:val="fontstyle31"/>
        </w:rPr>
        <w:t xml:space="preserve">se publica como </w:t>
      </w:r>
      <w:r w:rsidRPr="006A5E73">
        <w:rPr>
          <w:rStyle w:val="fontstyle31"/>
          <w:b/>
          <w:bCs/>
        </w:rPr>
        <w:t>dato observado</w:t>
      </w:r>
      <w:r>
        <w:rPr>
          <w:rStyle w:val="fontstyle31"/>
        </w:rPr>
        <w:t xml:space="preserve">: </w:t>
      </w:r>
      <w:r w:rsidR="001E2F44" w:rsidRPr="006A5E73">
        <w:rPr>
          <w:rStyle w:val="fontstyle31"/>
        </w:rPr>
        <w:t>los niveles</w:t>
      </w:r>
      <w:r>
        <w:rPr>
          <w:rStyle w:val="fontstyle31"/>
        </w:rPr>
        <w:t xml:space="preserve"> </w:t>
      </w:r>
      <w:r w:rsidR="001E2F44" w:rsidRPr="006A5E73">
        <w:rPr>
          <w:rStyle w:val="fontstyle31"/>
        </w:rPr>
        <w:t>de desempeño en esta área en 2019 resultan disonantes con las tendencias de Lengua y</w:t>
      </w:r>
      <w:r>
        <w:rPr>
          <w:rStyle w:val="fontstyle31"/>
        </w:rPr>
        <w:t xml:space="preserve"> </w:t>
      </w:r>
      <w:r w:rsidR="001E2F44" w:rsidRPr="006A5E73">
        <w:rPr>
          <w:rStyle w:val="fontstyle31"/>
        </w:rPr>
        <w:t>Matemática, así como también con los parámetros esperables de mejora, dado que no se</w:t>
      </w:r>
      <w:r>
        <w:rPr>
          <w:rStyle w:val="fontstyle31"/>
        </w:rPr>
        <w:t xml:space="preserve"> </w:t>
      </w:r>
      <w:r w:rsidR="001E2F44" w:rsidRPr="006A5E73">
        <w:rPr>
          <w:rStyle w:val="fontstyle31"/>
        </w:rPr>
        <w:t>han implementado políticas de enseñanza a gran escala o intervenciones específicas que</w:t>
      </w:r>
      <w:r>
        <w:rPr>
          <w:rStyle w:val="fontstyle31"/>
        </w:rPr>
        <w:t xml:space="preserve"> </w:t>
      </w:r>
      <w:r w:rsidR="001E2F44" w:rsidRPr="006A5E73">
        <w:rPr>
          <w:rStyle w:val="fontstyle31"/>
        </w:rPr>
        <w:t>puedan explicarlo.</w:t>
      </w:r>
    </w:p>
    <w:p w14:paraId="0D1CA48C" w14:textId="55137E84" w:rsidR="001E2F44" w:rsidRPr="006A5E73" w:rsidRDefault="001E2F44" w:rsidP="001E2F44">
      <w:pPr>
        <w:jc w:val="both"/>
        <w:rPr>
          <w:rStyle w:val="fontstyle31"/>
        </w:rPr>
      </w:pPr>
      <w:r w:rsidRPr="006A5E73">
        <w:rPr>
          <w:rStyle w:val="fontstyle31"/>
        </w:rPr>
        <w:t>Entre las áreas evaluadas en Aprender 2019, Ciencias Naturales fue la que mostró mayor</w:t>
      </w:r>
      <w:r w:rsidR="006C381C">
        <w:rPr>
          <w:rStyle w:val="fontstyle31"/>
        </w:rPr>
        <w:t xml:space="preserve"> </w:t>
      </w:r>
      <w:r w:rsidRPr="006A5E73">
        <w:rPr>
          <w:rStyle w:val="fontstyle31"/>
        </w:rPr>
        <w:t>variación respecto de los resultados obtenidos en años anteriores. En términos generales, en</w:t>
      </w:r>
      <w:r w:rsidR="006C381C">
        <w:rPr>
          <w:rStyle w:val="fontstyle31"/>
        </w:rPr>
        <w:t xml:space="preserve"> </w:t>
      </w:r>
      <w:r w:rsidRPr="006A5E73">
        <w:rPr>
          <w:rStyle w:val="fontstyle31"/>
        </w:rPr>
        <w:t>el período analizado se observa una tendencia hacia la reducción de la proporción de estudiantes</w:t>
      </w:r>
      <w:r w:rsidR="006C381C">
        <w:rPr>
          <w:rStyle w:val="fontstyle31"/>
        </w:rPr>
        <w:t xml:space="preserve"> </w:t>
      </w:r>
      <w:r w:rsidRPr="006A5E73">
        <w:rPr>
          <w:rStyle w:val="fontstyle31"/>
        </w:rPr>
        <w:t>ubicados en los niveles Básico o Por debajo del nivel básico, registrándose una fuerte</w:t>
      </w:r>
      <w:r w:rsidR="006C381C">
        <w:rPr>
          <w:rStyle w:val="fontstyle31"/>
        </w:rPr>
        <w:t xml:space="preserve"> </w:t>
      </w:r>
      <w:r w:rsidRPr="006A5E73">
        <w:rPr>
          <w:rStyle w:val="fontstyle31"/>
        </w:rPr>
        <w:t>caída en 2019 respecto a 2016. Asimismo, hay un aumento en la proporción de estudiantes</w:t>
      </w:r>
      <w:r w:rsidR="006C381C">
        <w:rPr>
          <w:rStyle w:val="fontstyle31"/>
        </w:rPr>
        <w:t xml:space="preserve"> </w:t>
      </w:r>
      <w:r w:rsidRPr="006A5E73">
        <w:rPr>
          <w:rStyle w:val="fontstyle31"/>
        </w:rPr>
        <w:t>ubicados en los niveles Satisfactorio o Avanzado, en mayor medida entre 2019 y 2016 (aunque</w:t>
      </w:r>
      <w:r w:rsidR="006C381C">
        <w:rPr>
          <w:rStyle w:val="fontstyle31"/>
        </w:rPr>
        <w:t xml:space="preserve"> </w:t>
      </w:r>
      <w:r w:rsidRPr="006A5E73">
        <w:rPr>
          <w:rStyle w:val="fontstyle31"/>
        </w:rPr>
        <w:t>se reduce la proporción de estudiantes en el nivel Avanzado entre ambos años).</w:t>
      </w:r>
    </w:p>
    <w:p w14:paraId="3FE35663" w14:textId="2450E2BE" w:rsidR="00946F9D" w:rsidRDefault="001E2F44" w:rsidP="001E2F44">
      <w:pPr>
        <w:jc w:val="both"/>
        <w:rPr>
          <w:rFonts w:ascii="Roboto-Light" w:hAnsi="Roboto-Light" w:cs="Roboto-Light"/>
          <w:sz w:val="20"/>
          <w:szCs w:val="20"/>
          <w:lang w:val="es-ES"/>
        </w:rPr>
      </w:pPr>
      <w:r w:rsidRPr="006A5E73">
        <w:rPr>
          <w:rStyle w:val="fontstyle31"/>
        </w:rPr>
        <w:t>La variación del desempeño en Ciencias Naturales 2016-2019 resulta disonante con las tendencias</w:t>
      </w:r>
      <w:r w:rsidR="006C381C">
        <w:rPr>
          <w:rStyle w:val="fontstyle31"/>
        </w:rPr>
        <w:t xml:space="preserve"> </w:t>
      </w:r>
      <w:r w:rsidRPr="006A5E73">
        <w:rPr>
          <w:rStyle w:val="fontstyle31"/>
        </w:rPr>
        <w:t>del resto de las áreas evaluadas y dentro de los parámetros esperables de mejora.</w:t>
      </w:r>
      <w:r w:rsidR="006C381C">
        <w:rPr>
          <w:rStyle w:val="fontstyle31"/>
        </w:rPr>
        <w:t xml:space="preserve"> </w:t>
      </w:r>
      <w:r w:rsidRPr="006A5E73">
        <w:rPr>
          <w:rStyle w:val="fontstyle31"/>
        </w:rPr>
        <w:t>Sobre todo, porque no se han implementado políticas de enseñanza a gran escala que permitan</w:t>
      </w:r>
      <w:r w:rsidR="006C381C">
        <w:rPr>
          <w:rStyle w:val="fontstyle31"/>
        </w:rPr>
        <w:t xml:space="preserve"> </w:t>
      </w:r>
      <w:r w:rsidRPr="006A5E73">
        <w:rPr>
          <w:rStyle w:val="fontstyle31"/>
        </w:rPr>
        <w:t>explicar diferencias de 10 puntos porcentuales o más en los niveles de desempeño.</w:t>
      </w:r>
      <w:r w:rsidR="006C381C">
        <w:rPr>
          <w:rStyle w:val="fontstyle31"/>
        </w:rPr>
        <w:t xml:space="preserve"> </w:t>
      </w:r>
      <w:r w:rsidRPr="006A5E73">
        <w:rPr>
          <w:rStyle w:val="fontstyle31"/>
        </w:rPr>
        <w:t>Por lo tanto, para comprender y validar los resultados expuestos, se realizaron una serie de</w:t>
      </w:r>
      <w:r w:rsidR="006C381C">
        <w:rPr>
          <w:rStyle w:val="fontstyle31"/>
        </w:rPr>
        <w:t xml:space="preserve"> </w:t>
      </w:r>
      <w:r w:rsidRPr="006A5E73">
        <w:rPr>
          <w:rStyle w:val="fontstyle31"/>
        </w:rPr>
        <w:t>chequeos y exploraciones en función de la fiabilidad del instrumento de recolección de datos</w:t>
      </w:r>
      <w:r w:rsidR="006C381C">
        <w:rPr>
          <w:rStyle w:val="fontstyle31"/>
        </w:rPr>
        <w:t xml:space="preserve"> </w:t>
      </w:r>
      <w:r w:rsidRPr="006A5E73">
        <w:rPr>
          <w:rStyle w:val="fontstyle31"/>
        </w:rPr>
        <w:t>(prueba), el diseño de la muestra de escuelas participantes, las condiciones de aplicación</w:t>
      </w:r>
      <w:r w:rsidR="006C381C">
        <w:rPr>
          <w:rStyle w:val="fontstyle31"/>
        </w:rPr>
        <w:t xml:space="preserve"> </w:t>
      </w:r>
      <w:r w:rsidRPr="006A5E73">
        <w:rPr>
          <w:rStyle w:val="fontstyle31"/>
        </w:rPr>
        <w:t>de la prueba y la metodología de procesamiento de los datos obtenidos. Dado que no se ha</w:t>
      </w:r>
      <w:r w:rsidR="006C381C">
        <w:rPr>
          <w:rStyle w:val="fontstyle31"/>
        </w:rPr>
        <w:t xml:space="preserve"> </w:t>
      </w:r>
      <w:r w:rsidRPr="006A5E73">
        <w:rPr>
          <w:rStyle w:val="fontstyle31"/>
        </w:rPr>
        <w:t>encontrado ninguna explicación contundente para la diferencia significativa en los desempeños</w:t>
      </w:r>
      <w:r w:rsidR="006C381C">
        <w:rPr>
          <w:rStyle w:val="fontstyle31"/>
        </w:rPr>
        <w:t xml:space="preserve"> </w:t>
      </w:r>
      <w:r w:rsidRPr="006A5E73">
        <w:rPr>
          <w:rStyle w:val="fontstyle31"/>
        </w:rPr>
        <w:t>entre ambas tomas, se definió, al momento de la publicación, presentarlo como dato</w:t>
      </w:r>
      <w:r w:rsidR="006C381C">
        <w:rPr>
          <w:rStyle w:val="fontstyle31"/>
        </w:rPr>
        <w:t xml:space="preserve"> </w:t>
      </w:r>
      <w:r w:rsidRPr="006A5E73">
        <w:rPr>
          <w:rStyle w:val="fontstyle31"/>
        </w:rPr>
        <w:t xml:space="preserve">observado. </w:t>
      </w:r>
    </w:p>
    <w:p w14:paraId="37148D55" w14:textId="7AFD145E" w:rsidR="00946F9D" w:rsidRPr="0042456A" w:rsidRDefault="00946F9D" w:rsidP="00946F9D">
      <w:pPr>
        <w:autoSpaceDE w:val="0"/>
        <w:autoSpaceDN w:val="0"/>
        <w:adjustRightInd w:val="0"/>
        <w:spacing w:after="0" w:line="240" w:lineRule="auto"/>
        <w:rPr>
          <w:rStyle w:val="fontstyle31"/>
          <w:i/>
          <w:iCs/>
        </w:rPr>
      </w:pPr>
      <w:r w:rsidRPr="0042456A">
        <w:rPr>
          <w:rStyle w:val="fontstyle31"/>
        </w:rPr>
        <w:t xml:space="preserve">Para más información leer el apartado Dato observado. </w:t>
      </w:r>
      <w:r w:rsidRPr="0042456A">
        <w:rPr>
          <w:rStyle w:val="fontstyle31"/>
        </w:rPr>
        <w:t>Variación de los resultados de Aprender</w:t>
      </w:r>
      <w:r w:rsidRPr="0042456A">
        <w:rPr>
          <w:rStyle w:val="fontstyle31"/>
        </w:rPr>
        <w:t xml:space="preserve"> </w:t>
      </w:r>
      <w:r w:rsidRPr="0042456A">
        <w:rPr>
          <w:rStyle w:val="fontstyle31"/>
        </w:rPr>
        <w:t>Ciencias Naturales 2016-2019</w:t>
      </w:r>
      <w:r w:rsidRPr="0042456A">
        <w:rPr>
          <w:rStyle w:val="fontstyle31"/>
        </w:rPr>
        <w:t xml:space="preserve"> del </w:t>
      </w:r>
      <w:r w:rsidR="0042456A" w:rsidRPr="0042456A">
        <w:rPr>
          <w:rStyle w:val="fontstyle31"/>
          <w:i/>
          <w:iCs/>
        </w:rPr>
        <w:t>I</w:t>
      </w:r>
      <w:r w:rsidRPr="0042456A">
        <w:rPr>
          <w:rStyle w:val="fontstyle31"/>
          <w:i/>
          <w:iCs/>
        </w:rPr>
        <w:t xml:space="preserve">nforme Evaluación de la Educación Secundaria en Argentina 2019: </w:t>
      </w:r>
    </w:p>
    <w:p w14:paraId="12020BBB" w14:textId="0D54B4AD" w:rsidR="00946F9D" w:rsidRPr="0042456A" w:rsidRDefault="00946F9D" w:rsidP="00946F9D">
      <w:pPr>
        <w:autoSpaceDE w:val="0"/>
        <w:autoSpaceDN w:val="0"/>
        <w:adjustRightInd w:val="0"/>
        <w:spacing w:after="0" w:line="240" w:lineRule="auto"/>
        <w:rPr>
          <w:rStyle w:val="fontstyle31"/>
        </w:rPr>
      </w:pPr>
      <w:r w:rsidRPr="0042456A">
        <w:rPr>
          <w:rStyle w:val="fontstyle31"/>
        </w:rPr>
        <w:t>https://back.argentina.gob.ar/sites/default/files/evaluacion_de_la_educacion_secundaria_en_argentina_2019_1.pdf</w:t>
      </w:r>
    </w:p>
    <w:sectPr w:rsidR="00946F9D" w:rsidRPr="0042456A" w:rsidSect="00A51A0E">
      <w:headerReference w:type="default" r:id="rId7"/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B7E33" w14:textId="77777777" w:rsidR="008929C2" w:rsidRDefault="008929C2" w:rsidP="00700BEB">
      <w:pPr>
        <w:spacing w:after="0" w:line="240" w:lineRule="auto"/>
      </w:pPr>
      <w:r>
        <w:separator/>
      </w:r>
    </w:p>
  </w:endnote>
  <w:endnote w:type="continuationSeparator" w:id="0">
    <w:p w14:paraId="5CAA2386" w14:textId="77777777" w:rsidR="008929C2" w:rsidRDefault="008929C2" w:rsidP="0070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CIDFont+F1">
    <w:altName w:val="Cambria"/>
    <w:panose1 w:val="00000000000000000000"/>
    <w:charset w:val="00"/>
    <w:family w:val="roman"/>
    <w:notTrueType/>
    <w:pitch w:val="default"/>
  </w:font>
  <w:font w:name="Roboto-Ligh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9CD27" w14:textId="77777777" w:rsidR="008929C2" w:rsidRDefault="008929C2" w:rsidP="00700BEB">
      <w:pPr>
        <w:spacing w:after="0" w:line="240" w:lineRule="auto"/>
      </w:pPr>
      <w:r>
        <w:separator/>
      </w:r>
    </w:p>
  </w:footnote>
  <w:footnote w:type="continuationSeparator" w:id="0">
    <w:p w14:paraId="3A929607" w14:textId="77777777" w:rsidR="008929C2" w:rsidRDefault="008929C2" w:rsidP="0070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5C6A1" w14:textId="77777777" w:rsidR="000E3A0E" w:rsidRDefault="000E3A0E">
    <w:pPr>
      <w:pStyle w:val="Encabezado"/>
      <w:rPr>
        <w:rFonts w:ascii="Roboto" w:hAnsi="Roboto"/>
        <w:color w:val="44546A" w:themeColor="text2"/>
        <w:sz w:val="18"/>
        <w:szCs w:val="18"/>
      </w:rPr>
    </w:pPr>
    <w:r w:rsidRPr="00D813B9">
      <w:rPr>
        <w:rFonts w:ascii="Roboto" w:hAnsi="Roboto"/>
        <w:noProof/>
        <w:color w:val="44546A" w:themeColor="text2"/>
        <w:sz w:val="18"/>
        <w:szCs w:val="18"/>
        <w:lang w:val="es-ES" w:eastAsia="es-ES"/>
      </w:rPr>
      <w:drawing>
        <wp:anchor distT="0" distB="0" distL="114300" distR="114300" simplePos="0" relativeHeight="251658240" behindDoc="0" locked="0" layoutInCell="1" allowOverlap="1" wp14:anchorId="00202969" wp14:editId="6CE15764">
          <wp:simplePos x="0" y="0"/>
          <wp:positionH relativeFrom="margin">
            <wp:posOffset>3786505</wp:posOffset>
          </wp:positionH>
          <wp:positionV relativeFrom="paragraph">
            <wp:posOffset>-259411</wp:posOffset>
          </wp:positionV>
          <wp:extent cx="1931670" cy="1224280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in Educación básic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1670" cy="1224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871E7E1" w14:textId="77777777" w:rsidR="000E3A0E" w:rsidRDefault="000E3A0E">
    <w:pPr>
      <w:pStyle w:val="Encabezado"/>
      <w:rPr>
        <w:rFonts w:ascii="Roboto" w:hAnsi="Roboto"/>
        <w:color w:val="44546A" w:themeColor="text2"/>
        <w:sz w:val="18"/>
        <w:szCs w:val="18"/>
      </w:rPr>
    </w:pPr>
  </w:p>
  <w:p w14:paraId="34D970F7" w14:textId="77777777" w:rsidR="00700BEB" w:rsidRPr="00D813B9" w:rsidRDefault="00D813B9">
    <w:pPr>
      <w:pStyle w:val="Encabezado"/>
      <w:rPr>
        <w:rFonts w:ascii="Roboto" w:hAnsi="Roboto"/>
        <w:color w:val="44546A" w:themeColor="text2"/>
        <w:sz w:val="18"/>
        <w:szCs w:val="18"/>
      </w:rPr>
    </w:pPr>
    <w:r w:rsidRPr="00D813B9">
      <w:rPr>
        <w:rFonts w:ascii="Roboto" w:hAnsi="Roboto"/>
        <w:color w:val="44546A" w:themeColor="text2"/>
        <w:sz w:val="18"/>
        <w:szCs w:val="18"/>
      </w:rPr>
      <w:t xml:space="preserve">2020 – </w:t>
    </w:r>
    <w:r w:rsidRPr="00D813B9">
      <w:rPr>
        <w:rStyle w:val="nfasis"/>
        <w:rFonts w:ascii="Roboto" w:hAnsi="Roboto" w:cs="Arial"/>
        <w:bCs/>
        <w:i w:val="0"/>
        <w:iCs w:val="0"/>
        <w:color w:val="44546A" w:themeColor="text2"/>
        <w:sz w:val="18"/>
        <w:szCs w:val="18"/>
        <w:shd w:val="clear" w:color="auto" w:fill="FFFFFF"/>
      </w:rPr>
      <w:t>Año</w:t>
    </w:r>
    <w:r w:rsidRPr="00D813B9">
      <w:rPr>
        <w:rFonts w:ascii="Roboto" w:hAnsi="Roboto" w:cs="Arial"/>
        <w:color w:val="44546A" w:themeColor="text2"/>
        <w:sz w:val="18"/>
        <w:szCs w:val="18"/>
        <w:shd w:val="clear" w:color="auto" w:fill="FFFFFF"/>
      </w:rPr>
      <w:t> del General </w:t>
    </w:r>
    <w:r w:rsidRPr="00D813B9">
      <w:rPr>
        <w:rStyle w:val="nfasis"/>
        <w:rFonts w:ascii="Roboto" w:hAnsi="Roboto" w:cs="Arial"/>
        <w:bCs/>
        <w:i w:val="0"/>
        <w:iCs w:val="0"/>
        <w:color w:val="44546A" w:themeColor="text2"/>
        <w:sz w:val="18"/>
        <w:szCs w:val="18"/>
        <w:shd w:val="clear" w:color="auto" w:fill="FFFFFF"/>
      </w:rPr>
      <w:t>Manuel Belgrano</w:t>
    </w:r>
  </w:p>
  <w:p w14:paraId="14CF7F7C" w14:textId="77777777" w:rsidR="00700BEB" w:rsidRDefault="00700B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6A6AFC"/>
    <w:multiLevelType w:val="hybridMultilevel"/>
    <w:tmpl w:val="CBF2B548"/>
    <w:lvl w:ilvl="0" w:tplc="F932BC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D0D58"/>
    <w:multiLevelType w:val="hybridMultilevel"/>
    <w:tmpl w:val="D3D8A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EB"/>
    <w:rsid w:val="00053601"/>
    <w:rsid w:val="00055939"/>
    <w:rsid w:val="00097D56"/>
    <w:rsid w:val="000E3A0E"/>
    <w:rsid w:val="00192A6C"/>
    <w:rsid w:val="001A6235"/>
    <w:rsid w:val="001D5F2C"/>
    <w:rsid w:val="001E2F44"/>
    <w:rsid w:val="00286168"/>
    <w:rsid w:val="0042456A"/>
    <w:rsid w:val="00436881"/>
    <w:rsid w:val="00592EF9"/>
    <w:rsid w:val="006721E1"/>
    <w:rsid w:val="006A5E73"/>
    <w:rsid w:val="006C381C"/>
    <w:rsid w:val="00700BEB"/>
    <w:rsid w:val="00713E12"/>
    <w:rsid w:val="00826BE6"/>
    <w:rsid w:val="008929C2"/>
    <w:rsid w:val="009330F6"/>
    <w:rsid w:val="00944138"/>
    <w:rsid w:val="00946F9D"/>
    <w:rsid w:val="009A6522"/>
    <w:rsid w:val="00A130A7"/>
    <w:rsid w:val="00A51A0E"/>
    <w:rsid w:val="00A93A3C"/>
    <w:rsid w:val="00AD5253"/>
    <w:rsid w:val="00B40713"/>
    <w:rsid w:val="00BC2269"/>
    <w:rsid w:val="00BD38D9"/>
    <w:rsid w:val="00C6544C"/>
    <w:rsid w:val="00CA3F53"/>
    <w:rsid w:val="00D27274"/>
    <w:rsid w:val="00D813B9"/>
    <w:rsid w:val="00DF0A9A"/>
    <w:rsid w:val="00F071ED"/>
    <w:rsid w:val="00F652FB"/>
    <w:rsid w:val="00FD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07BD21"/>
  <w15:docId w15:val="{F60E336C-B1B1-48F1-B27F-8C465776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A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0B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BEB"/>
  </w:style>
  <w:style w:type="paragraph" w:styleId="Piedepgina">
    <w:name w:val="footer"/>
    <w:basedOn w:val="Normal"/>
    <w:link w:val="PiedepginaCar"/>
    <w:uiPriority w:val="99"/>
    <w:unhideWhenUsed/>
    <w:rsid w:val="00700B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BEB"/>
  </w:style>
  <w:style w:type="character" w:styleId="nfasis">
    <w:name w:val="Emphasis"/>
    <w:basedOn w:val="Fuentedeprrafopredeter"/>
    <w:uiPriority w:val="20"/>
    <w:qFormat/>
    <w:rsid w:val="00D813B9"/>
    <w:rPr>
      <w:i/>
      <w:iCs/>
    </w:rPr>
  </w:style>
  <w:style w:type="paragraph" w:styleId="NormalWeb">
    <w:name w:val="Normal (Web)"/>
    <w:basedOn w:val="Normal"/>
    <w:uiPriority w:val="99"/>
    <w:unhideWhenUsed/>
    <w:rsid w:val="00A51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A51A0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51A0E"/>
  </w:style>
  <w:style w:type="character" w:customStyle="1" w:styleId="fontstyle01">
    <w:name w:val="fontstyle01"/>
    <w:basedOn w:val="Fuentedeprrafopredeter"/>
    <w:rsid w:val="001D5F2C"/>
    <w:rPr>
      <w:rFonts w:ascii="CIDFont+F2" w:hAnsi="CIDFont+F2" w:hint="default"/>
      <w:b/>
      <w:bCs/>
      <w:i w:val="0"/>
      <w:iCs w:val="0"/>
      <w:color w:val="2E74B5"/>
      <w:sz w:val="22"/>
      <w:szCs w:val="22"/>
    </w:rPr>
  </w:style>
  <w:style w:type="character" w:customStyle="1" w:styleId="fontstyle11">
    <w:name w:val="fontstyle11"/>
    <w:basedOn w:val="Fuentedeprrafopredeter"/>
    <w:rsid w:val="001D5F2C"/>
    <w:rPr>
      <w:rFonts w:ascii="CIDFont+F3" w:hAnsi="CIDFont+F3" w:hint="default"/>
      <w:b w:val="0"/>
      <w:bCs w:val="0"/>
      <w:i w:val="0"/>
      <w:iCs w:val="0"/>
      <w:color w:val="000000"/>
      <w:sz w:val="50"/>
      <w:szCs w:val="50"/>
    </w:rPr>
  </w:style>
  <w:style w:type="character" w:customStyle="1" w:styleId="fontstyle31">
    <w:name w:val="fontstyle31"/>
    <w:basedOn w:val="Fuentedeprrafopredeter"/>
    <w:rsid w:val="001D5F2C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D5F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1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Educación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COMPU</cp:lastModifiedBy>
  <cp:revision>4</cp:revision>
  <dcterms:created xsi:type="dcterms:W3CDTF">2020-12-10T16:38:00Z</dcterms:created>
  <dcterms:modified xsi:type="dcterms:W3CDTF">2020-12-10T17:16:00Z</dcterms:modified>
</cp:coreProperties>
</file>