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Project 0</w:t>
      </w:r>
    </w:p>
    <w:p>
      <w:pPr>
        <w:pStyle w:val="Body"/>
      </w:pPr>
    </w:p>
    <w:p>
      <w:pPr>
        <w:pStyle w:val="Heading 2"/>
      </w:pPr>
      <w:r>
        <w:rPr>
          <w:rtl w:val="0"/>
          <w:lang w:val="en-US"/>
        </w:rPr>
        <w:t>Good Faith Attempt (GFA) Requirement</w:t>
      </w:r>
    </w:p>
    <w:p>
      <w:pPr>
        <w:pStyle w:val="Body"/>
      </w:pPr>
    </w:p>
    <w:p>
      <w:pPr>
        <w:pStyle w:val="Body"/>
        <w:spacing w:line="240" w:lineRule="auto"/>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For this course, each project submission must satisfy a minimum set of requirements</w:t>
      </w:r>
      <w:r>
        <w:rPr>
          <w:rFonts w:ascii="Arial" w:hAnsi="Arial" w:hint="default"/>
          <w:outline w:val="0"/>
          <w:color w:val="000000"/>
          <w:sz w:val="20"/>
          <w:szCs w:val="20"/>
          <w:u w:color="000000"/>
          <w:rtl w:val="0"/>
          <w:lang w:val="en-US"/>
          <w14:textFill>
            <w14:solidFill>
              <w14:srgbClr w14:val="000000"/>
            </w14:solidFill>
          </w14:textFill>
        </w:rPr>
        <w:t xml:space="preserve"> – </w:t>
      </w:r>
      <w:r>
        <w:rPr>
          <w:rFonts w:ascii="Arial" w:hAnsi="Arial"/>
          <w:outline w:val="0"/>
          <w:color w:val="000000"/>
          <w:sz w:val="20"/>
          <w:szCs w:val="20"/>
          <w:u w:color="000000"/>
          <w:rtl w:val="0"/>
          <w14:textFill>
            <w14:solidFill>
              <w14:srgbClr w14:val="000000"/>
            </w14:solidFill>
          </w14:textFill>
        </w:rPr>
        <w:t>it</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s called the</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b w:val="1"/>
          <w:bCs w:val="1"/>
          <w:outline w:val="0"/>
          <w:color w:val="000000"/>
          <w:sz w:val="20"/>
          <w:szCs w:val="20"/>
          <w:u w:color="000000"/>
          <w:rtl w:val="0"/>
          <w:lang w:val="en-US"/>
          <w14:textFill>
            <w14:solidFill>
              <w14:srgbClr w14:val="000000"/>
            </w14:solidFill>
          </w14:textFill>
        </w:rPr>
        <w:t>Good Faith Attempt (GFA)</w:t>
      </w:r>
      <w:r>
        <w:rPr>
          <w:rFonts w:ascii="Arial" w:hAnsi="Arial"/>
          <w:outline w:val="0"/>
          <w:color w:val="000000"/>
          <w:sz w:val="20"/>
          <w:szCs w:val="20"/>
          <w:u w:color="000000"/>
          <w:rtl w:val="0"/>
          <w14:textFill>
            <w14:solidFill>
              <w14:srgbClr w14:val="000000"/>
            </w14:solidFill>
          </w14:textFill>
        </w:rPr>
        <w:t>.</w:t>
      </w:r>
      <w:r>
        <w:rPr>
          <w:rFonts w:ascii="Arial" w:hAnsi="Arial" w:hint="default"/>
          <w:outline w:val="0"/>
          <w:color w:val="000000"/>
          <w:sz w:val="20"/>
          <w:szCs w:val="20"/>
          <w:u w:color="000000"/>
          <w:rtl w:val="0"/>
          <w:lang w:val="en-US"/>
          <w14:textFill>
            <w14:solidFill>
              <w14:srgbClr w14:val="000000"/>
            </w14:solidFill>
          </w14:textFill>
        </w:rPr>
        <w:t> </w:t>
      </w:r>
    </w:p>
    <w:p>
      <w:pPr>
        <w:pStyle w:val="Body"/>
        <w:spacing w:line="240" w:lineRule="auto"/>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A project submission will satisfy the GFA if and only if it -</w:t>
      </w:r>
    </w:p>
    <w:p>
      <w:pPr>
        <w:pStyle w:val="List Paragraph"/>
        <w:numPr>
          <w:ilvl w:val="0"/>
          <w:numId w:val="2"/>
        </w:numPr>
        <w:bidi w:val="0"/>
        <w:spacing w:after="0" w:line="240" w:lineRule="auto"/>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passes all of the provided public JUnit tests, to be executed by the instructor (on his PC)</w:t>
      </w:r>
    </w:p>
    <w:p>
      <w:pPr>
        <w:pStyle w:val="List Paragraph"/>
        <w:numPr>
          <w:ilvl w:val="0"/>
          <w:numId w:val="2"/>
        </w:numPr>
        <w:bidi w:val="0"/>
        <w:spacing w:after="0" w:line="240" w:lineRule="auto"/>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includes screen shots in the project</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s write-up of successfully executed of both public JUnit test cases and actual program runs on the student's PC</w:t>
      </w:r>
    </w:p>
    <w:p>
      <w:pPr>
        <w:pStyle w:val="List Paragraph"/>
        <w:numPr>
          <w:ilvl w:val="0"/>
          <w:numId w:val="2"/>
        </w:numPr>
        <w:bidi w:val="0"/>
        <w:spacing w:after="0" w:line="240" w:lineRule="auto"/>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includes the student's name (as the author) of any student created Java file(s) of the project</w:t>
      </w:r>
    </w:p>
    <w:p>
      <w:pPr>
        <w:pStyle w:val="List Paragraph"/>
        <w:numPr>
          <w:ilvl w:val="0"/>
          <w:numId w:val="2"/>
        </w:numPr>
        <w:bidi w:val="0"/>
        <w:spacing w:after="0" w:line="240" w:lineRule="auto"/>
        <w:ind w:right="0"/>
        <w:jc w:val="left"/>
        <w:rPr>
          <w:rFonts w:ascii="Arial" w:hAnsi="Arial"/>
          <w:sz w:val="20"/>
          <w:szCs w:val="20"/>
          <w:rtl w:val="0"/>
          <w:lang w:val="en-US"/>
        </w:rPr>
      </w:pPr>
      <w:r>
        <w:rPr>
          <w:rFonts w:ascii="Arial" w:hAnsi="Arial"/>
          <w:outline w:val="0"/>
          <w:color w:val="000000"/>
          <w:sz w:val="20"/>
          <w:szCs w:val="20"/>
          <w:u w:color="000000"/>
          <w:rtl w:val="0"/>
          <w:lang w:val="en-US"/>
          <w14:textFill>
            <w14:solidFill>
              <w14:srgbClr w14:val="000000"/>
            </w14:solidFill>
          </w14:textFill>
        </w:rPr>
        <w:t>acknowledges that the submission is the student's original work.  The submission does not include source code from the Internet or another student</w:t>
      </w:r>
      <w:r>
        <w:rPr>
          <w:rFonts w:ascii="Arial" w:hAnsi="Arial" w:hint="default"/>
          <w:outline w:val="0"/>
          <w:color w:val="000000"/>
          <w:sz w:val="20"/>
          <w:szCs w:val="20"/>
          <w:u w:color="000000"/>
          <w:rtl w:val="0"/>
          <w:lang w:val="en-US"/>
          <w14:textFill>
            <w14:solidFill>
              <w14:srgbClr w14:val="000000"/>
            </w14:solidFill>
          </w14:textFill>
        </w:rPr>
        <w:t> </w:t>
      </w:r>
    </w:p>
    <w:p>
      <w:pPr>
        <w:pStyle w:val="Body"/>
        <w:spacing w:line="240"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40"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GFA requirement ensures that the course fundamentals are mastered by the students and they are prepared and ready for their upper level courses.</w:t>
      </w: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Body"/>
        <w:spacing w:line="240" w:lineRule="auto"/>
        <w:rPr>
          <w:rFonts w:ascii="Arial" w:cs="Arial" w:hAnsi="Arial" w:eastAsia="Arial"/>
          <w:outline w:val="0"/>
          <w:color w:val="000000"/>
          <w:sz w:val="24"/>
          <w:szCs w:val="24"/>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Not to worry!</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If you start working on a project as it becomes available and put forth your best effort, your project should be able to satisfy the GFA.</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hint="default"/>
          <w:b w:val="1"/>
          <w:bCs w:val="1"/>
          <w:outline w:val="0"/>
          <w:color w:val="000000"/>
          <w:sz w:val="20"/>
          <w:szCs w:val="20"/>
          <w:u w:color="000000"/>
          <w:rtl w:val="0"/>
          <w:lang w:val="en-US"/>
          <w14:textFill>
            <w14:solidFill>
              <w14:srgbClr w14:val="000000"/>
            </w14:solidFill>
          </w14:textFill>
        </w:rPr>
        <w:t> </w:t>
      </w:r>
      <w:r>
        <w:rPr>
          <w:rFonts w:ascii="Arial" w:hAnsi="Arial"/>
          <w:b w:val="1"/>
          <w:bCs w:val="1"/>
          <w:outline w:val="0"/>
          <w:color w:val="000000"/>
          <w:sz w:val="20"/>
          <w:szCs w:val="20"/>
          <w:u w:color="000000"/>
          <w:rtl w:val="0"/>
          <w:lang w:val="en-US"/>
          <w14:textFill>
            <w14:solidFill>
              <w14:srgbClr w14:val="000000"/>
            </w14:solidFill>
          </w14:textFill>
        </w:rPr>
        <w:t xml:space="preserve">If you </w:t>
      </w:r>
      <w:r>
        <w:rPr>
          <w:rFonts w:ascii="Arial" w:hAnsi="Arial"/>
          <w:outline w:val="0"/>
          <w:color w:val="000000"/>
          <w:sz w:val="20"/>
          <w:szCs w:val="20"/>
          <w:u w:color="000000"/>
          <w:rtl w:val="0"/>
          <w:lang w:val="en-US"/>
          <w14:textFill>
            <w14:solidFill>
              <w14:srgbClr w14:val="000000"/>
            </w14:solidFill>
          </w14:textFill>
        </w:rPr>
        <w:t>need help, seek guidance as early as possible.</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I am here to provide guidance and answer questions.</w:t>
      </w:r>
    </w:p>
    <w:p>
      <w:pPr>
        <w:pStyle w:val="Body"/>
        <w:spacing w:line="240" w:lineRule="auto"/>
        <w:rPr>
          <w:rFonts w:ascii="Arial" w:cs="Arial" w:hAnsi="Arial" w:eastAsia="Arial"/>
          <w:outline w:val="0"/>
          <w:color w:val="2e74b5"/>
          <w:sz w:val="20"/>
          <w:szCs w:val="20"/>
          <w:u w:color="2e74b5"/>
          <w14:textFill>
            <w14:solidFill>
              <w14:srgbClr w14:val="2E74B5"/>
            </w14:solidFill>
          </w14:textFill>
        </w:rPr>
      </w:pPr>
      <w:r>
        <w:rPr>
          <w:rFonts w:ascii="Arial" w:hAnsi="Arial"/>
          <w:b w:val="1"/>
          <w:bCs w:val="1"/>
          <w:outline w:val="0"/>
          <w:color w:val="2e74b5"/>
          <w:sz w:val="20"/>
          <w:szCs w:val="20"/>
          <w:u w:color="2e74b5"/>
          <w:rtl w:val="0"/>
          <w:lang w:val="en-US"/>
          <w14:textFill>
            <w14:solidFill>
              <w14:srgbClr w14:val="2E74B5"/>
            </w14:solidFill>
          </w14:textFill>
        </w:rPr>
        <w:t xml:space="preserve">Any project that fails the GFA can be resubmitted two additional times for retest, as long as the instructor receives the resubmissions </w:t>
      </w:r>
      <w:r>
        <w:rPr>
          <w:rFonts w:ascii="Arial" w:hAnsi="Arial"/>
          <w:b w:val="1"/>
          <w:bCs w:val="1"/>
          <w:outline w:val="0"/>
          <w:color w:val="2e74b5"/>
          <w:sz w:val="20"/>
          <w:szCs w:val="20"/>
          <w:u w:val="single" w:color="2e74b5"/>
          <w:rtl w:val="0"/>
          <w:lang w:val="it-IT"/>
          <w14:textFill>
            <w14:solidFill>
              <w14:srgbClr w14:val="2E74B5"/>
            </w14:solidFill>
          </w14:textFill>
        </w:rPr>
        <w:t>prior</w:t>
      </w:r>
      <w:r>
        <w:rPr>
          <w:rFonts w:ascii="Arial" w:hAnsi="Arial"/>
          <w:b w:val="1"/>
          <w:bCs w:val="1"/>
          <w:outline w:val="0"/>
          <w:color w:val="2e74b5"/>
          <w:sz w:val="20"/>
          <w:szCs w:val="20"/>
          <w:u w:color="2e74b5"/>
          <w:rtl w:val="0"/>
          <w:lang w:val="en-US"/>
          <w14:textFill>
            <w14:solidFill>
              <w14:srgbClr w14:val="2E74B5"/>
            </w14:solidFill>
          </w14:textFill>
        </w:rPr>
        <w:t xml:space="preserve"> to the Final Exam week.</w:t>
      </w:r>
      <w:r>
        <w:rPr>
          <w:rFonts w:ascii="Arial" w:hAnsi="Arial" w:hint="default"/>
          <w:b w:val="1"/>
          <w:bCs w:val="1"/>
          <w:outline w:val="0"/>
          <w:color w:val="2e74b5"/>
          <w:sz w:val="20"/>
          <w:szCs w:val="20"/>
          <w:u w:color="2e74b5"/>
          <w:rtl w:val="0"/>
          <w:lang w:val="en-US"/>
          <w14:textFill>
            <w14:solidFill>
              <w14:srgbClr w14:val="2E74B5"/>
            </w14:solidFill>
          </w14:textFill>
        </w:rPr>
        <w:t>  </w:t>
      </w:r>
      <w:r>
        <w:rPr>
          <w:rFonts w:ascii="Arial" w:hAnsi="Arial"/>
          <w:outline w:val="0"/>
          <w:color w:val="2e74b5"/>
          <w:sz w:val="20"/>
          <w:szCs w:val="20"/>
          <w:u w:color="2e74b5"/>
          <w:rtl w:val="0"/>
          <w:lang w:val="en-US"/>
          <w14:textFill>
            <w14:solidFill>
              <w14:srgbClr w14:val="2E74B5"/>
            </w14:solidFill>
          </w14:textFill>
        </w:rPr>
        <w:t>To resubmit a project for GFA testing, send it as a</w:t>
      </w:r>
      <w:r>
        <w:rPr>
          <w:rFonts w:ascii="Arial" w:hAnsi="Arial" w:hint="default"/>
          <w:outline w:val="0"/>
          <w:color w:val="2e74b5"/>
          <w:sz w:val="20"/>
          <w:szCs w:val="20"/>
          <w:u w:color="2e74b5"/>
          <w:rtl w:val="0"/>
          <w:lang w:val="en-US"/>
          <w14:textFill>
            <w14:solidFill>
              <w14:srgbClr w14:val="2E74B5"/>
            </w14:solidFill>
          </w14:textFill>
        </w:rPr>
        <w:t> </w:t>
      </w:r>
      <w:r>
        <w:rPr>
          <w:rFonts w:ascii="Arial" w:hAnsi="Arial"/>
          <w:b w:val="1"/>
          <w:bCs w:val="1"/>
          <w:outline w:val="0"/>
          <w:color w:val="2e74b5"/>
          <w:sz w:val="20"/>
          <w:szCs w:val="20"/>
          <w:u w:color="2e74b5"/>
          <w:rtl w:val="0"/>
          <w:lang w:val="fr-FR"/>
          <w14:textFill>
            <w14:solidFill>
              <w14:srgbClr w14:val="2E74B5"/>
            </w14:solidFill>
          </w14:textFill>
        </w:rPr>
        <w:t>Course Mail</w:t>
      </w:r>
      <w:r>
        <w:rPr>
          <w:rFonts w:ascii="Arial" w:hAnsi="Arial" w:hint="default"/>
          <w:outline w:val="0"/>
          <w:color w:val="2e74b5"/>
          <w:sz w:val="20"/>
          <w:szCs w:val="20"/>
          <w:u w:color="2e74b5"/>
          <w:rtl w:val="0"/>
          <w:lang w:val="en-US"/>
          <w14:textFill>
            <w14:solidFill>
              <w14:srgbClr w14:val="2E74B5"/>
            </w14:solidFill>
          </w14:textFill>
        </w:rPr>
        <w:t> </w:t>
      </w:r>
      <w:r>
        <w:rPr>
          <w:rFonts w:ascii="Arial" w:hAnsi="Arial"/>
          <w:outline w:val="0"/>
          <w:color w:val="2e74b5"/>
          <w:sz w:val="20"/>
          <w:szCs w:val="20"/>
          <w:u w:color="2e74b5"/>
          <w:rtl w:val="0"/>
          <w:lang w:val="it-IT"/>
          <w14:textFill>
            <w14:solidFill>
              <w14:srgbClr w14:val="2E74B5"/>
            </w14:solidFill>
          </w14:textFill>
        </w:rPr>
        <w:t>message.</w:t>
      </w:r>
    </w:p>
    <w:p>
      <w:pPr>
        <w:pStyle w:val="Body"/>
        <w:spacing w:line="240" w:lineRule="auto"/>
        <w:rPr>
          <w:rFonts w:ascii="Arial" w:cs="Arial" w:hAnsi="Arial" w:eastAsia="Arial"/>
          <w:outline w:val="0"/>
          <w:color w:val="2e74b5"/>
          <w:sz w:val="20"/>
          <w:szCs w:val="20"/>
          <w:u w:color="2e74b5"/>
          <w14:textFill>
            <w14:solidFill>
              <w14:srgbClr w14:val="2E74B5"/>
            </w14:solidFill>
          </w14:textFill>
        </w:rPr>
      </w:pPr>
      <w:r>
        <w:rPr>
          <w:rFonts w:ascii="Arial" w:hAnsi="Arial"/>
          <w:outline w:val="0"/>
          <w:color w:val="2e74b5"/>
          <w:sz w:val="20"/>
          <w:szCs w:val="20"/>
          <w:u w:color="2e74b5"/>
          <w:rtl w:val="0"/>
          <w:lang w:val="en-US"/>
          <w14:textFill>
            <w14:solidFill>
              <w14:srgbClr w14:val="2E74B5"/>
            </w14:solidFill>
          </w14:textFill>
        </w:rPr>
        <w:t>If a submission violates the MC Integrity policy and fails the GFA, such as copying code from the Internet or another student, the student is required to complete another similar project in order to satisfy the GFA testing.</w:t>
      </w:r>
      <w:r>
        <w:rPr>
          <w:rFonts w:ascii="Arial" w:hAnsi="Arial" w:hint="default"/>
          <w:outline w:val="0"/>
          <w:color w:val="2e74b5"/>
          <w:sz w:val="20"/>
          <w:szCs w:val="20"/>
          <w:u w:color="2e74b5"/>
          <w:rtl w:val="0"/>
          <w:lang w:val="en-US"/>
          <w14:textFill>
            <w14:solidFill>
              <w14:srgbClr w14:val="2E74B5"/>
            </w14:solidFill>
          </w14:textFill>
        </w:rPr>
        <w:t> </w:t>
      </w:r>
    </w:p>
    <w:p>
      <w:pPr>
        <w:pStyle w:val="Body"/>
        <w:spacing w:line="240" w:lineRule="auto"/>
        <w:rPr>
          <w:rFonts w:ascii="Arial" w:cs="Arial" w:hAnsi="Arial" w:eastAsia="Arial"/>
          <w:b w:val="1"/>
          <w:bCs w:val="1"/>
          <w:outline w:val="0"/>
          <w:color w:val="ff0000"/>
          <w:sz w:val="20"/>
          <w:szCs w:val="20"/>
          <w:u w:color="ff0000"/>
          <w14:textFill>
            <w14:solidFill>
              <w14:srgbClr w14:val="FF0000"/>
            </w14:solidFill>
          </w14:textFill>
        </w:rPr>
      </w:pPr>
      <w:r>
        <w:rPr>
          <w:rFonts w:ascii="Arial" w:hAnsi="Arial"/>
          <w:b w:val="1"/>
          <w:bCs w:val="1"/>
          <w:outline w:val="0"/>
          <w:color w:val="ff0000"/>
          <w:sz w:val="20"/>
          <w:szCs w:val="20"/>
          <w:u w:color="ff0000"/>
          <w:rtl w:val="0"/>
          <w:lang w:val="en-US"/>
          <w14:textFill>
            <w14:solidFill>
              <w14:srgbClr w14:val="FF0000"/>
            </w14:solidFill>
          </w14:textFill>
        </w:rPr>
        <w:t>In summary, every project MUST BE completed by a student on their own, submitted on time and satisfied the GFA in order to earn a project grade.</w:t>
      </w:r>
      <w:r>
        <w:rPr>
          <w:rFonts w:ascii="Arial" w:hAnsi="Arial" w:hint="default"/>
          <w:b w:val="1"/>
          <w:bCs w:val="1"/>
          <w:outline w:val="0"/>
          <w:color w:val="ff0000"/>
          <w:sz w:val="20"/>
          <w:szCs w:val="20"/>
          <w:u w:color="ff0000"/>
          <w:rtl w:val="0"/>
          <w:lang w:val="en-US"/>
          <w14:textFill>
            <w14:solidFill>
              <w14:srgbClr w14:val="FF0000"/>
            </w14:solidFill>
          </w14:textFill>
        </w:rPr>
        <w:t xml:space="preserve">  </w:t>
      </w:r>
    </w:p>
    <w:p>
      <w:pPr>
        <w:pStyle w:val="Body"/>
        <w:spacing w:line="240" w:lineRule="auto"/>
        <w:rPr>
          <w:rFonts w:ascii="Arial" w:cs="Arial" w:hAnsi="Arial" w:eastAsia="Arial"/>
          <w:b w:val="1"/>
          <w:bCs w:val="1"/>
          <w:outline w:val="0"/>
          <w:color w:val="ff0000"/>
          <w:sz w:val="20"/>
          <w:szCs w:val="20"/>
          <w:u w:color="ff0000"/>
          <w14:textFill>
            <w14:solidFill>
              <w14:srgbClr w14:val="FF0000"/>
            </w14:solidFill>
          </w14:textFill>
        </w:rPr>
      </w:pPr>
      <w:r>
        <w:rPr>
          <w:rFonts w:ascii="Arial" w:hAnsi="Arial"/>
          <w:b w:val="1"/>
          <w:bCs w:val="1"/>
          <w:outline w:val="0"/>
          <w:color w:val="ff0000"/>
          <w:sz w:val="20"/>
          <w:szCs w:val="20"/>
          <w:u w:color="ff0000"/>
          <w:rtl w:val="0"/>
          <w:lang w:val="en-US"/>
          <w14:textFill>
            <w14:solidFill>
              <w14:srgbClr w14:val="FF0000"/>
            </w14:solidFill>
          </w14:textFill>
        </w:rPr>
        <w:t>A GFA-fail project will receive 0 points once it has been resubmitted the GFA testing.  (The project won</w:t>
      </w:r>
      <w:r>
        <w:rPr>
          <w:rFonts w:ascii="Arial" w:hAnsi="Arial" w:hint="default"/>
          <w:b w:val="1"/>
          <w:bCs w:val="1"/>
          <w:outline w:val="0"/>
          <w:color w:val="ff0000"/>
          <w:sz w:val="20"/>
          <w:szCs w:val="20"/>
          <w:u w:color="ff0000"/>
          <w:rtl w:val="0"/>
          <w:lang w:val="en-US"/>
          <w14:textFill>
            <w14:solidFill>
              <w14:srgbClr w14:val="FF0000"/>
            </w14:solidFill>
          </w14:textFill>
        </w:rPr>
        <w:t>’</w:t>
      </w:r>
      <w:r>
        <w:rPr>
          <w:rFonts w:ascii="Arial" w:hAnsi="Arial"/>
          <w:b w:val="1"/>
          <w:bCs w:val="1"/>
          <w:outline w:val="0"/>
          <w:color w:val="ff0000"/>
          <w:sz w:val="20"/>
          <w:szCs w:val="20"/>
          <w:u w:color="ff0000"/>
          <w:rtl w:val="0"/>
          <w:lang w:val="en-US"/>
          <w14:textFill>
            <w14:solidFill>
              <w14:srgbClr w14:val="FF0000"/>
            </w14:solidFill>
          </w14:textFill>
        </w:rPr>
        <w:t xml:space="preserve">t be eligible to earn any point). </w:t>
      </w:r>
    </w:p>
    <w:p>
      <w:pPr>
        <w:pStyle w:val="Body"/>
        <w:spacing w:line="240" w:lineRule="auto"/>
        <w:rPr>
          <w:rFonts w:ascii="Arial" w:cs="Arial" w:hAnsi="Arial" w:eastAsia="Arial"/>
          <w:b w:val="1"/>
          <w:bCs w:val="1"/>
          <w:outline w:val="0"/>
          <w:color w:val="ff0000"/>
          <w:sz w:val="20"/>
          <w:szCs w:val="20"/>
          <w:u w:color="ff0000"/>
          <w14:textFill>
            <w14:solidFill>
              <w14:srgbClr w14:val="FF0000"/>
            </w14:solidFill>
          </w14:textFill>
        </w:rPr>
      </w:pPr>
      <w:r>
        <w:rPr>
          <w:rFonts w:ascii="Arial" w:hAnsi="Arial"/>
          <w:b w:val="1"/>
          <w:bCs w:val="1"/>
          <w:outline w:val="0"/>
          <w:color w:val="ff0000"/>
          <w:sz w:val="20"/>
          <w:szCs w:val="20"/>
          <w:u w:color="ff0000"/>
          <w:rtl w:val="0"/>
          <w:lang w:val="en-US"/>
          <w14:textFill>
            <w14:solidFill>
              <w14:srgbClr w14:val="FF0000"/>
            </w14:solidFill>
          </w14:textFill>
        </w:rPr>
        <w:t>a F course grade will be assigned to any student with one or more GFA-fail projects at the end of the semester.</w:t>
      </w:r>
      <w:r>
        <w:rPr>
          <w:rFonts w:ascii="Arial" w:hAnsi="Arial" w:hint="default"/>
          <w:b w:val="1"/>
          <w:bCs w:val="1"/>
          <w:outline w:val="0"/>
          <w:color w:val="ff0000"/>
          <w:sz w:val="20"/>
          <w:szCs w:val="20"/>
          <w:u w:color="ff0000"/>
          <w:rtl w:val="0"/>
          <w:lang w:val="en-US"/>
          <w14:textFill>
            <w14:solidFill>
              <w14:srgbClr w14:val="FF0000"/>
            </w14:solidFill>
          </w14:textFill>
        </w:rPr>
        <w:t xml:space="preserve">  </w:t>
      </w:r>
    </w:p>
    <w:p>
      <w:pPr>
        <w:pStyle w:val="Body"/>
        <w:rPr>
          <w:rFonts w:ascii="Calibri Light" w:cs="Calibri Light" w:hAnsi="Calibri Light" w:eastAsia="Calibri Light"/>
          <w:outline w:val="0"/>
          <w:color w:val="2f5496"/>
          <w:sz w:val="26"/>
          <w:szCs w:val="26"/>
          <w:u w:color="2f5496"/>
          <w14:textFill>
            <w14:solidFill>
              <w14:srgbClr w14:val="2F5496"/>
            </w14:solidFill>
          </w14:textFill>
        </w:rPr>
      </w:pPr>
    </w:p>
    <w:p>
      <w:pPr>
        <w:pStyle w:val="Body"/>
        <w:rPr>
          <w:rFonts w:ascii="Calibri Light" w:cs="Calibri Light" w:hAnsi="Calibri Light" w:eastAsia="Calibri Light"/>
          <w:outline w:val="0"/>
          <w:color w:val="2f5496"/>
          <w:sz w:val="26"/>
          <w:szCs w:val="26"/>
          <w:u w:color="2f5496"/>
          <w14:textFill>
            <w14:solidFill>
              <w14:srgbClr w14:val="2F5496"/>
            </w14:solidFill>
          </w14:textFill>
        </w:rPr>
      </w:pPr>
      <w:r>
        <w:rPr>
          <w:rFonts w:ascii="Calibri Light" w:hAnsi="Calibri Light"/>
          <w:outline w:val="0"/>
          <w:color w:val="2f5496"/>
          <w:sz w:val="26"/>
          <w:szCs w:val="26"/>
          <w:u w:color="2f5496"/>
          <w:rtl w:val="0"/>
          <w:lang w:val="en-US"/>
          <w14:textFill>
            <w14:solidFill>
              <w14:srgbClr w14:val="2F5496"/>
            </w14:solidFill>
          </w14:textFill>
        </w:rPr>
        <w:t>Acknowledgement</w:t>
      </w:r>
      <w:r>
        <w:rPr>
          <w:rFonts w:ascii="Calibri Light" w:hAnsi="Calibri Light"/>
          <w:outline w:val="0"/>
          <w:color w:val="2f5496"/>
          <w:sz w:val="26"/>
          <w:szCs w:val="26"/>
          <w:u w:color="2f5496"/>
          <w:rtl w:val="0"/>
          <w:lang w:val="en-US"/>
          <w14:textFill>
            <w14:solidFill>
              <w14:srgbClr w14:val="2F5496"/>
            </w14:solidFill>
          </w14:textFill>
        </w:rPr>
        <w:t xml:space="preserve"> Juan Perez</w:t>
      </w:r>
    </w:p>
    <w:p>
      <w:pPr>
        <w:pStyle w:val="Body"/>
        <w:rPr>
          <w:rFonts w:ascii="Calibri Light" w:cs="Calibri Light" w:hAnsi="Calibri Light" w:eastAsia="Calibri Light"/>
          <w:outline w:val="0"/>
          <w:color w:val="4472c4"/>
          <w:sz w:val="26"/>
          <w:szCs w:val="26"/>
          <w:u w:color="4472c4"/>
          <w14:textFill>
            <w14:solidFill>
              <w14:srgbClr w14:val="4472C4"/>
            </w14:solidFill>
          </w14:textFill>
        </w:rPr>
      </w:pPr>
      <w:r>
        <w:rPr>
          <w:b w:val="1"/>
          <w:bCs w:val="1"/>
          <w:outline w:val="0"/>
          <w:color w:val="4472c4"/>
          <w:u w:color="4472c4"/>
          <w:shd w:val="clear" w:color="auto" w:fill="ffff00"/>
          <w:rtl w:val="0"/>
          <w:lang w:val="en-US"/>
          <w14:textFill>
            <w14:solidFill>
              <w14:srgbClr w14:val="4472C4"/>
            </w14:solidFill>
          </w14:textFill>
        </w:rPr>
        <w:t>Student to do:</w:t>
      </w:r>
      <w:r>
        <w:rPr>
          <w:outline w:val="0"/>
          <w:color w:val="4472c4"/>
          <w:u w:color="4472c4"/>
          <w:shd w:val="clear" w:color="auto" w:fill="ffff00"/>
          <w:rtl w:val="0"/>
          <w:lang w:val="en-US"/>
          <w14:textFill>
            <w14:solidFill>
              <w14:srgbClr w14:val="4472C4"/>
            </w14:solidFill>
          </w14:textFill>
        </w:rPr>
        <w:t xml:space="preserve"> Include your full name, and state that you fully understand the GFA in this section.  (This is your signature if you will.)</w:t>
      </w:r>
    </w:p>
    <w:p>
      <w:pPr>
        <w:pStyle w:val="Body"/>
      </w:pPr>
      <w:r>
        <w:rPr>
          <w:rFonts w:ascii="Arial Unicode MS" w:cs="Arial Unicode MS" w:hAnsi="Arial Unicode MS" w:eastAsia="Arial Unicode MS"/>
          <w:b w:val="0"/>
          <w:bCs w:val="0"/>
          <w:i w:val="0"/>
          <w:iCs w:val="0"/>
          <w:outline w:val="0"/>
          <w:color w:val="2f5496"/>
          <w:sz w:val="26"/>
          <w:szCs w:val="26"/>
          <w:u w:color="2f5496"/>
          <w14:textFill>
            <w14:solidFill>
              <w14:srgbClr w14:val="2F5496"/>
            </w14:solidFill>
          </w14:textFill>
        </w:rPr>
        <w:br w:type="page"/>
      </w:r>
    </w:p>
    <w:p>
      <w:pPr>
        <w:pStyle w:val="Body"/>
        <w:rPr>
          <w:rFonts w:ascii="Calibri Light" w:cs="Calibri Light" w:hAnsi="Calibri Light" w:eastAsia="Calibri Light"/>
          <w:outline w:val="0"/>
          <w:color w:val="2f5496"/>
          <w:sz w:val="26"/>
          <w:szCs w:val="26"/>
          <w:u w:color="2f5496"/>
          <w14:textFill>
            <w14:solidFill>
              <w14:srgbClr w14:val="2F5496"/>
            </w14:solidFill>
          </w14:textFill>
        </w:rPr>
      </w:pPr>
      <w:r>
        <w:rPr>
          <w:rFonts w:ascii="Calibri Light" w:hAnsi="Calibri Light"/>
          <w:outline w:val="0"/>
          <w:color w:val="2f5496"/>
          <w:sz w:val="26"/>
          <w:szCs w:val="26"/>
          <w:u w:color="2f5496"/>
          <w:rtl w:val="0"/>
          <w:lang w:val="en-US"/>
          <w14:textFill>
            <w14:solidFill>
              <w14:srgbClr w14:val="2F5496"/>
            </w14:solidFill>
          </w14:textFill>
        </w:rPr>
        <w:t>Requirements</w:t>
      </w:r>
    </w:p>
    <w:p>
      <w:pPr>
        <w:pStyle w:val="Body"/>
      </w:pPr>
      <w:r>
        <w:rPr>
          <w:rtl w:val="0"/>
          <w:lang w:val="en-US"/>
        </w:rPr>
        <w:t xml:space="preserve">For this project, you will need to </w:t>
      </w:r>
      <w:r>
        <w:rPr>
          <w:rtl w:val="0"/>
        </w:rPr>
        <w:t>–</w:t>
      </w:r>
    </w:p>
    <w:p>
      <w:pPr>
        <w:pStyle w:val="List Paragraph"/>
        <w:numPr>
          <w:ilvl w:val="0"/>
          <w:numId w:val="4"/>
        </w:numPr>
        <w:rPr>
          <w:lang w:val="en-US"/>
        </w:rPr>
      </w:pPr>
      <w:r>
        <w:rPr>
          <w:rtl w:val="0"/>
          <w:lang w:val="en-US"/>
        </w:rPr>
        <w:t xml:space="preserve">Thoroughly read the GFA (as defined in the above </w:t>
      </w:r>
      <w:r>
        <w:rPr>
          <w:rtl w:val="0"/>
          <w:lang w:val="en-US"/>
        </w:rPr>
        <w:t>“</w:t>
      </w:r>
      <w:r>
        <w:rPr>
          <w:rtl w:val="0"/>
          <w:lang w:val="en-US"/>
        </w:rPr>
        <w:t>GFA Requirement</w:t>
      </w:r>
      <w:r>
        <w:rPr>
          <w:rtl w:val="0"/>
          <w:lang w:val="en-US"/>
        </w:rPr>
        <w:t xml:space="preserve">” </w:t>
      </w:r>
      <w:r>
        <w:rPr>
          <w:rtl w:val="0"/>
          <w:lang w:val="en-US"/>
        </w:rPr>
        <w:t>section)</w:t>
      </w:r>
    </w:p>
    <w:p>
      <w:pPr>
        <w:pStyle w:val="List Paragraph"/>
        <w:numPr>
          <w:ilvl w:val="0"/>
          <w:numId w:val="4"/>
        </w:numPr>
        <w:rPr>
          <w:lang w:val="en-US"/>
        </w:rPr>
      </w:pPr>
      <w:r>
        <w:rPr>
          <w:rtl w:val="0"/>
          <w:lang w:val="en-US"/>
        </w:rPr>
        <w:t xml:space="preserve">Include a paragraph in the above </w:t>
      </w:r>
      <w:r>
        <w:rPr>
          <w:b w:val="1"/>
          <w:bCs w:val="1"/>
          <w:rtl w:val="0"/>
          <w:lang w:val="en-US"/>
        </w:rPr>
        <w:t>Acknowledgement</w:t>
      </w:r>
      <w:r>
        <w:rPr>
          <w:rtl w:val="0"/>
          <w:lang w:val="en-US"/>
        </w:rPr>
        <w:t xml:space="preserve"> section stating that you understand the GFA </w:t>
      </w:r>
    </w:p>
    <w:p>
      <w:pPr>
        <w:pStyle w:val="List Paragraph"/>
        <w:numPr>
          <w:ilvl w:val="0"/>
          <w:numId w:val="4"/>
        </w:numPr>
        <w:rPr>
          <w:lang w:val="en-US"/>
        </w:rPr>
      </w:pPr>
      <w:r>
        <w:rPr>
          <w:rtl w:val="0"/>
          <w:lang w:val="en-US"/>
        </w:rPr>
        <w:t>Submit this document with your name included in the Acknowledgement as an attachment to the Project (there is a link for you to do so)</w:t>
      </w:r>
    </w:p>
    <w:p>
      <w:pPr>
        <w:pStyle w:val="List Paragraph"/>
        <w:numPr>
          <w:ilvl w:val="0"/>
          <w:numId w:val="4"/>
        </w:numPr>
        <w:rPr>
          <w:lang w:val="en-US"/>
        </w:rPr>
      </w:pPr>
      <w:r>
        <w:rPr>
          <w:b w:val="1"/>
          <w:bCs w:val="1"/>
          <w:outline w:val="0"/>
          <w:color w:val="ff0000"/>
          <w:u w:color="ff0000"/>
          <w:rtl w:val="0"/>
          <w:lang w:val="en-US"/>
          <w14:textFill>
            <w14:solidFill>
              <w14:srgbClr w14:val="FF0000"/>
            </w14:solidFill>
          </w14:textFill>
        </w:rPr>
        <w:t xml:space="preserve">Until Project 0 is submitted, I WILL NOT grade any of your subsequent projects (i.e., Projects 1 </w:t>
      </w:r>
      <w:r>
        <w:rPr>
          <w:b w:val="1"/>
          <w:bCs w:val="1"/>
          <w:outline w:val="0"/>
          <w:color w:val="ff0000"/>
          <w:u w:color="ff0000"/>
          <w:rtl w:val="0"/>
          <w:lang w:val="en-US"/>
          <w14:textFill>
            <w14:solidFill>
              <w14:srgbClr w14:val="FF0000"/>
            </w14:solidFill>
          </w14:textFill>
        </w:rPr>
        <w:t xml:space="preserve">– </w:t>
      </w:r>
      <w:r>
        <w:rPr>
          <w:b w:val="1"/>
          <w:bCs w:val="1"/>
          <w:outline w:val="0"/>
          <w:color w:val="ff0000"/>
          <w:u w:color="ff0000"/>
          <w:rtl w:val="0"/>
          <w:lang w:val="en-US"/>
          <w14:textFill>
            <w14:solidFill>
              <w14:srgbClr w14:val="FF0000"/>
            </w14:solidFill>
          </w14:textFill>
        </w:rPr>
        <w:t xml:space="preserve">6).  </w:t>
      </w:r>
    </w:p>
    <w:p>
      <w:pPr>
        <w:pStyle w:val="List Paragraph"/>
        <w:numPr>
          <w:ilvl w:val="0"/>
          <w:numId w:val="4"/>
        </w:numPr>
        <w:rPr>
          <w:lang w:val="en-US"/>
        </w:rPr>
      </w:pPr>
      <w:r>
        <w:rPr>
          <w:b w:val="1"/>
          <w:bCs w:val="1"/>
          <w:outline w:val="0"/>
          <w:color w:val="ff0000"/>
          <w:u w:color="ff0000"/>
          <w:rtl w:val="0"/>
          <w:lang w:val="en-US"/>
          <w14:textFill>
            <w14:solidFill>
              <w14:srgbClr w14:val="FF0000"/>
            </w14:solidFill>
          </w14:textFill>
        </w:rPr>
        <w:t xml:space="preserve">If Project 0 is submitted late, it can affect other project grades as well </w:t>
      </w:r>
    </w:p>
    <w:p>
      <w:pPr>
        <w:pStyle w:val="List Paragraph"/>
        <w:numPr>
          <w:ilvl w:val="0"/>
          <w:numId w:val="4"/>
        </w:numPr>
        <w:rPr>
          <w:lang w:val="en-US"/>
        </w:rPr>
      </w:pPr>
      <w:r>
        <w:rPr>
          <w:rtl w:val="0"/>
          <w:lang w:val="en-US"/>
        </w:rPr>
        <w:t>Although this assignment is easy, take it seriously</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outline w:val="0"/>
        <w:color w:val="4472c4"/>
        <w:u w:color="4472c4"/>
        <w:rtl w:val="0"/>
        <w:lang w:val="en-US"/>
        <w14:textFill>
          <w14:solidFill>
            <w14:srgbClr w14:val="4472C4"/>
          </w14:solidFill>
        </w14:textFill>
      </w:rPr>
      <w:t xml:space="preserve"> </w:t>
    </w:r>
    <w:r>
      <w:rPr>
        <w:rFonts w:ascii="Calibri Light" w:hAnsi="Calibri Light"/>
        <w:outline w:val="0"/>
        <w:color w:val="4472c4"/>
        <w:sz w:val="20"/>
        <w:szCs w:val="20"/>
        <w:u w:color="4472c4"/>
        <w:rtl w:val="0"/>
        <w:lang w:val="en-US"/>
        <w14:textFill>
          <w14:solidFill>
            <w14:srgbClr w14:val="4472C4"/>
          </w14:solidFill>
        </w14:textFill>
      </w:rPr>
      <w:t xml:space="preserve">pg. </w:t>
    </w:r>
    <w:r>
      <w:rPr>
        <w:outline w:val="0"/>
        <w:color w:val="4472c4"/>
        <w:sz w:val="20"/>
        <w:szCs w:val="20"/>
        <w:u w:color="4472c4"/>
        <w:rtl w:val="0"/>
        <w14:textFill>
          <w14:solidFill>
            <w14:srgbClr w14:val="4472C4"/>
          </w14:solidFill>
        </w14:textFill>
      </w:rPr>
      <w:fldChar w:fldCharType="begin" w:fldLock="0"/>
    </w:r>
    <w:r>
      <w:rPr>
        <w:outline w:val="0"/>
        <w:color w:val="4472c4"/>
        <w:sz w:val="20"/>
        <w:szCs w:val="20"/>
        <w:u w:color="4472c4"/>
        <w:rtl w:val="0"/>
        <w14:textFill>
          <w14:solidFill>
            <w14:srgbClr w14:val="4472C4"/>
          </w14:solidFill>
        </w14:textFill>
      </w:rPr>
      <w:instrText xml:space="preserve"> PAGE </w:instrText>
    </w:r>
    <w:r>
      <w:rPr>
        <w:outline w:val="0"/>
        <w:color w:val="4472c4"/>
        <w:sz w:val="20"/>
        <w:szCs w:val="20"/>
        <w:u w:color="4472c4"/>
        <w:rtl w:val="0"/>
        <w14:textFill>
          <w14:solidFill>
            <w14:srgbClr w14:val="4472C4"/>
          </w14:solidFill>
        </w14:textFill>
      </w:rPr>
      <w:fldChar w:fldCharType="separate" w:fldLock="0"/>
    </w:r>
    <w:r>
      <w:rPr>
        <w:outline w:val="0"/>
        <w:color w:val="4472c4"/>
        <w:sz w:val="20"/>
        <w:szCs w:val="20"/>
        <w:u w:color="4472c4"/>
        <w:rtl w:val="0"/>
        <w14:textFill>
          <w14:solidFill>
            <w14:srgbClr w14:val="4472C4"/>
          </w14:solidFill>
        </w14:textFill>
      </w:rPr>
    </w:r>
    <w:r>
      <w:rPr>
        <w:outline w:val="0"/>
        <w:color w:val="4472c4"/>
        <w:sz w:val="20"/>
        <w:szCs w:val="20"/>
        <w:u w:color="4472c4"/>
        <w:rtl w:val="0"/>
        <w14:textFill>
          <w14:solidFill>
            <w14:srgbClr w14:val="4472C4"/>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203835</wp:posOffset>
              </wp:positionH>
              <wp:positionV relativeFrom="page">
                <wp:posOffset>264795</wp:posOffset>
              </wp:positionV>
              <wp:extent cx="7364729" cy="9528810"/>
              <wp:effectExtent l="0" t="0" r="0" b="0"/>
              <wp:wrapNone/>
              <wp:docPr id="1073741825" name="officeArt object" descr="Rectangle 452"/>
              <wp:cNvGraphicFramePr/>
              <a:graphic xmlns:a="http://schemas.openxmlformats.org/drawingml/2006/main">
                <a:graphicData uri="http://schemas.microsoft.com/office/word/2010/wordprocessingShape">
                  <wps:wsp>
                    <wps:cNvSpPr/>
                    <wps:spPr>
                      <a:xfrm>
                        <a:off x="0" y="0"/>
                        <a:ext cx="7364729" cy="9528810"/>
                      </a:xfrm>
                      <a:prstGeom prst="rect">
                        <a:avLst/>
                      </a:prstGeom>
                      <a:noFill/>
                      <a:ln w="15875" cap="flat">
                        <a:solidFill>
                          <a:srgbClr val="767171"/>
                        </a:solidFill>
                        <a:prstDash val="solid"/>
                        <a:miter lim="800000"/>
                      </a:ln>
                      <a:effectLst/>
                    </wps:spPr>
                    <wps:bodyPr/>
                  </wps:wsp>
                </a:graphicData>
              </a:graphic>
            </wp:anchor>
          </w:drawing>
        </mc:Choice>
        <mc:Fallback>
          <w:pict>
            <v:rect id="_x0000_s1026" style="visibility:visible;position:absolute;margin-left:16.1pt;margin-top:20.9pt;width:579.9pt;height:750.3pt;z-index:-251658240;mso-position-horizontal:absolute;mso-position-horizontal-relative:page;mso-position-vertical:absolute;mso-position-vertical-relative:page;mso-wrap-distance-left:12.0pt;mso-wrap-distance-top:12.0pt;mso-wrap-distance-right:12.0pt;mso-wrap-distance-bottom:12.0pt;">
              <v:fill on="f"/>
              <v:stroke filltype="solid" color="#767171" opacity="100.0%" weight="1.2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9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51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2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5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7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9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112" w:hanging="432"/>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83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52" w:hanging="43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