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2E5F" w14:textId="5C5EC8A9" w:rsidR="00A75313" w:rsidRPr="00A75313" w:rsidRDefault="00A75313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A75313">
        <w:rPr>
          <w:rFonts w:ascii="Calibri" w:eastAsia="Calibri" w:hAnsi="Calibri" w:cs="Calibri"/>
          <w:b/>
          <w:bCs/>
        </w:rPr>
        <w:t>CP12 – Cerrar sesion</w:t>
      </w:r>
    </w:p>
    <w:p w14:paraId="1E38C2E9" w14:textId="1C67609B" w:rsidR="00E34934" w:rsidRPr="00BA67E3" w:rsidRDefault="00443268" w:rsidP="00BA67E3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E34934">
        <w:rPr>
          <w:rFonts w:ascii="Calibri" w:eastAsia="Calibri" w:hAnsi="Calibri" w:cs="Calibri"/>
        </w:rPr>
        <w:t xml:space="preserve">Para cerrar sesion damos click en </w:t>
      </w:r>
      <w:r w:rsidR="00E34934">
        <w:rPr>
          <w:rFonts w:ascii="Calibri" w:eastAsia="Calibri" w:hAnsi="Calibri" w:cs="Calibri"/>
        </w:rPr>
        <w:t>perfil de usuario</w:t>
      </w:r>
    </w:p>
    <w:p w14:paraId="13B75BF9" w14:textId="345F4AEE" w:rsidR="00E34934" w:rsidRDefault="005134DB">
      <w:pPr>
        <w:spacing w:after="200" w:line="276" w:lineRule="auto"/>
      </w:pPr>
      <w:r>
        <w:rPr>
          <w:noProof/>
        </w:rPr>
        <w:pict w14:anchorId="073506DE">
          <v:rect id="_x0000_s1034" style="position:absolute;margin-left:336.75pt;margin-top:9.55pt;width:57.6pt;height:17.4pt;z-index:251659264" filled="f" strokecolor="red" strokeweight="2pt"/>
        </w:pict>
      </w:r>
      <w:r w:rsidR="00E34934">
        <w:rPr>
          <w:noProof/>
        </w:rPr>
        <w:drawing>
          <wp:inline distT="0" distB="0" distL="0" distR="0" wp14:anchorId="553B1B3C" wp14:editId="46098BE0">
            <wp:extent cx="5375910" cy="275717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9" t="12566"/>
                    <a:stretch/>
                  </pic:blipFill>
                  <pic:spPr bwMode="auto">
                    <a:xfrm>
                      <a:off x="0" y="0"/>
                      <a:ext cx="53759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A622E" w14:textId="77777777" w:rsidR="005134DB" w:rsidRDefault="005134DB">
      <w:pPr>
        <w:spacing w:after="200" w:line="276" w:lineRule="auto"/>
      </w:pPr>
    </w:p>
    <w:p w14:paraId="4261DABC" w14:textId="067FF2AD" w:rsidR="00E34934" w:rsidRPr="00BA67E3" w:rsidRDefault="00443268" w:rsidP="00BA67E3">
      <w:pPr>
        <w:pStyle w:val="Prrafode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A75313">
        <w:rPr>
          <w:rFonts w:ascii="Calibri" w:eastAsia="Calibri" w:hAnsi="Calibri" w:cs="Calibri"/>
        </w:rPr>
        <w:t>Nos aparecerán los módulos al cual le daremos click en "</w:t>
      </w:r>
      <w:r w:rsidR="00E34934">
        <w:rPr>
          <w:rFonts w:ascii="Calibri" w:eastAsia="Calibri" w:hAnsi="Calibri" w:cs="Calibri"/>
        </w:rPr>
        <w:t>salir</w:t>
      </w:r>
      <w:r w:rsidRPr="00A75313">
        <w:rPr>
          <w:rFonts w:ascii="Calibri" w:eastAsia="Calibri" w:hAnsi="Calibri" w:cs="Calibri"/>
        </w:rPr>
        <w:t>"</w:t>
      </w:r>
    </w:p>
    <w:p w14:paraId="20BB91EC" w14:textId="6529FBB2" w:rsidR="00E34934" w:rsidRPr="00E34934" w:rsidRDefault="005134DB" w:rsidP="00E34934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pict w14:anchorId="16A9B86E">
          <v:rect id="_x0000_s1035" style="position:absolute;margin-left:343.95pt;margin-top:88.4pt;width:46.8pt;height:16.8pt;z-index:251660288" filled="f" strokecolor="red" strokeweight="2.75pt"/>
        </w:pict>
      </w:r>
      <w:r w:rsidR="00E34934">
        <w:rPr>
          <w:noProof/>
        </w:rPr>
        <w:drawing>
          <wp:inline distT="0" distB="0" distL="0" distR="0" wp14:anchorId="434EAB26" wp14:editId="2AD5BFC0">
            <wp:extent cx="5429250" cy="3169920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13048"/>
                    <a:stretch/>
                  </pic:blipFill>
                  <pic:spPr bwMode="auto">
                    <a:xfrm>
                      <a:off x="0" y="0"/>
                      <a:ext cx="542925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696DA" w14:textId="2EA67548" w:rsidR="00E24C1C" w:rsidRDefault="005134DB">
      <w:pPr>
        <w:spacing w:after="200" w:line="240" w:lineRule="auto"/>
      </w:pPr>
      <w:r>
        <w:rPr>
          <w:noProof/>
        </w:rPr>
        <w:pict w14:anchorId="4680D11A">
          <v:rect id="_x0000_s1029" style="position:absolute;margin-left:2.7pt;margin-top:148.35pt;width:90.75pt;height:27.75pt;z-index:251658240" filled="f" strokecolor="red" strokeweight="3pt"/>
        </w:pict>
      </w:r>
    </w:p>
    <w:p w14:paraId="42EE109D" w14:textId="77777777" w:rsidR="00E34934" w:rsidRPr="00443268" w:rsidRDefault="00E34934">
      <w:pPr>
        <w:spacing w:after="200" w:line="240" w:lineRule="auto"/>
      </w:pPr>
    </w:p>
    <w:p w14:paraId="19BFF732" w14:textId="710223FD" w:rsidR="00E34934" w:rsidRPr="00BA67E3" w:rsidRDefault="00443268" w:rsidP="00E34934">
      <w:pPr>
        <w:pStyle w:val="Prrafodelista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Nos </w:t>
      </w:r>
      <w:r w:rsidRPr="00443268">
        <w:rPr>
          <w:rFonts w:ascii="Calibri" w:eastAsia="Calibri" w:hAnsi="Calibri" w:cs="Calibri"/>
        </w:rPr>
        <w:t>redirig</w:t>
      </w:r>
      <w:r>
        <w:rPr>
          <w:rFonts w:ascii="Calibri" w:eastAsia="Calibri" w:hAnsi="Calibri" w:cs="Calibri"/>
        </w:rPr>
        <w:t>irá</w:t>
      </w:r>
      <w:r w:rsidRPr="00443268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>l index de inventario</w:t>
      </w:r>
    </w:p>
    <w:p w14:paraId="64F2F8E4" w14:textId="086B5C48" w:rsidR="00E34934" w:rsidRPr="00E34934" w:rsidRDefault="00E34934" w:rsidP="00E34934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D4CBD29" wp14:editId="6BAA46ED">
            <wp:extent cx="5867400" cy="3672840"/>
            <wp:effectExtent l="0" t="0" r="0" b="0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0" t="12566"/>
                    <a:stretch/>
                  </pic:blipFill>
                  <pic:spPr bwMode="auto">
                    <a:xfrm>
                      <a:off x="0" y="0"/>
                      <a:ext cx="58674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1AB96" w14:textId="7134B048" w:rsidR="00E24C1C" w:rsidRDefault="00E24C1C">
      <w:pPr>
        <w:spacing w:after="200" w:line="240" w:lineRule="auto"/>
        <w:rPr>
          <w:rFonts w:ascii="Calibri" w:eastAsia="Calibri" w:hAnsi="Calibri" w:cs="Calibri"/>
        </w:rPr>
      </w:pPr>
    </w:p>
    <w:p w14:paraId="64206325" w14:textId="77777777" w:rsidR="00E24C1C" w:rsidRDefault="00E24C1C">
      <w:pPr>
        <w:spacing w:after="200" w:line="240" w:lineRule="auto"/>
        <w:rPr>
          <w:rFonts w:ascii="Calibri" w:eastAsia="Calibri" w:hAnsi="Calibri" w:cs="Calibri"/>
        </w:rPr>
      </w:pPr>
    </w:p>
    <w:p w14:paraId="4988717C" w14:textId="77777777" w:rsidR="00E24C1C" w:rsidRDefault="00E24C1C">
      <w:pPr>
        <w:spacing w:after="200" w:line="276" w:lineRule="auto"/>
        <w:rPr>
          <w:rFonts w:ascii="Calibri" w:eastAsia="Calibri" w:hAnsi="Calibri" w:cs="Calibri"/>
        </w:rPr>
      </w:pPr>
    </w:p>
    <w:sectPr w:rsidR="00E24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4C3F"/>
    <w:multiLevelType w:val="hybridMultilevel"/>
    <w:tmpl w:val="C5DC2F0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C6A67"/>
    <w:multiLevelType w:val="hybridMultilevel"/>
    <w:tmpl w:val="9408A12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C1C"/>
    <w:rsid w:val="00443268"/>
    <w:rsid w:val="005134DB"/>
    <w:rsid w:val="00A75313"/>
    <w:rsid w:val="00BA67E3"/>
    <w:rsid w:val="00CB0C6A"/>
    <w:rsid w:val="00E24C1C"/>
    <w:rsid w:val="00E3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red"/>
    </o:shapedefaults>
    <o:shapelayout v:ext="edit">
      <o:idmap v:ext="edit" data="1"/>
    </o:shapelayout>
  </w:shapeDefaults>
  <w:decimalSymbol w:val=","/>
  <w:listSeparator w:val=";"/>
  <w14:docId w14:val="1E5A3A30"/>
  <w15:docId w15:val="{6D6BE60C-BCDA-4D45-B177-9BEDFF67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 Cousc</cp:lastModifiedBy>
  <cp:revision>8</cp:revision>
  <dcterms:created xsi:type="dcterms:W3CDTF">2021-05-29T15:01:00Z</dcterms:created>
  <dcterms:modified xsi:type="dcterms:W3CDTF">2021-06-19T17:42:00Z</dcterms:modified>
</cp:coreProperties>
</file>