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Reporte Mensual - Serviplagas</w:t>
      </w:r>
    </w:p>
    <w:p>
      <w:pPr>
        <w:pStyle w:val="Heading2"/>
      </w:pPr>
      <w:r>
        <w:t>Preventivos 1</w:t>
      </w:r>
    </w:p>
    <w:p>
      <w:r>
        <w:drawing>
          <wp:inline xmlns:a="http://schemas.openxmlformats.org/drawingml/2006/main" xmlns:pic="http://schemas.openxmlformats.org/drawingml/2006/picture">
            <wp:extent cx="5029200" cy="249415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415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Mes</w:t>
            </w:r>
          </w:p>
        </w:tc>
        <w:tc>
          <w:tcPr>
            <w:tcW w:type="dxa" w:w="2160"/>
          </w:tcPr>
          <w:p>
            <w:r>
              <w:t>Cantidad de órdenes</w:t>
            </w:r>
          </w:p>
        </w:tc>
        <w:tc>
          <w:tcPr>
            <w:tcW w:type="dxa" w:w="2160"/>
          </w:tcPr>
          <w:p>
            <w:r>
              <w:t>Cantidad de áreas</w:t>
            </w:r>
          </w:p>
        </w:tc>
        <w:tc>
          <w:tcPr>
            <w:tcW w:type="dxa" w:w="2160"/>
          </w:tcPr>
          <w:p>
            <w:r>
              <w:t>Áreas con plaga</w:t>
            </w:r>
          </w:p>
        </w:tc>
      </w:tr>
      <w:tr>
        <w:tc>
          <w:tcPr>
            <w:tcW w:type="dxa" w:w="2160"/>
          </w:tcPr>
          <w:p>
            <w:r>
              <w:t>Apr 2025</w:t>
            </w:r>
          </w:p>
        </w:tc>
        <w:tc>
          <w:tcPr>
            <w:tcW w:type="dxa" w:w="2160"/>
          </w:tcPr>
          <w:p>
            <w:r>
              <w:t>94</w:t>
            </w:r>
          </w:p>
        </w:tc>
        <w:tc>
          <w:tcPr>
            <w:tcW w:type="dxa" w:w="2160"/>
          </w:tcPr>
          <w:p>
            <w:r>
              <w:t>272</w:t>
            </w:r>
          </w:p>
        </w:tc>
        <w:tc>
          <w:tcPr>
            <w:tcW w:type="dxa" w:w="2160"/>
          </w:tcPr>
          <w:p>
            <w:r>
              <w:t>27</w:t>
            </w:r>
          </w:p>
        </w:tc>
      </w:tr>
      <w:tr>
        <w:tc>
          <w:tcPr>
            <w:tcW w:type="dxa" w:w="2160"/>
          </w:tcPr>
          <w:p>
            <w:r>
              <w:t>Dec 2024</w:t>
            </w:r>
          </w:p>
        </w:tc>
        <w:tc>
          <w:tcPr>
            <w:tcW w:type="dxa" w:w="2160"/>
          </w:tcPr>
          <w:p>
            <w:r>
              <w:t>111</w:t>
            </w:r>
          </w:p>
        </w:tc>
        <w:tc>
          <w:tcPr>
            <w:tcW w:type="dxa" w:w="2160"/>
          </w:tcPr>
          <w:p>
            <w:r>
              <w:t>268</w:t>
            </w:r>
          </w:p>
        </w:tc>
        <w:tc>
          <w:tcPr>
            <w:tcW w:type="dxa" w:w="2160"/>
          </w:tcPr>
          <w:p>
            <w:r>
              <w:t>1</w:t>
            </w:r>
          </w:p>
        </w:tc>
      </w:tr>
      <w:tr>
        <w:tc>
          <w:tcPr>
            <w:tcW w:type="dxa" w:w="2160"/>
          </w:tcPr>
          <w:p>
            <w:r>
              <w:t>Feb 2025</w:t>
            </w:r>
          </w:p>
        </w:tc>
        <w:tc>
          <w:tcPr>
            <w:tcW w:type="dxa" w:w="2160"/>
          </w:tcPr>
          <w:p>
            <w:r>
              <w:t>86</w:t>
            </w:r>
          </w:p>
        </w:tc>
        <w:tc>
          <w:tcPr>
            <w:tcW w:type="dxa" w:w="2160"/>
          </w:tcPr>
          <w:p>
            <w:r>
              <w:t>273</w:t>
            </w:r>
          </w:p>
        </w:tc>
        <w:tc>
          <w:tcPr>
            <w:tcW w:type="dxa" w:w="2160"/>
          </w:tcPr>
          <w:p>
            <w:r>
              <w:t>36</w:t>
            </w:r>
          </w:p>
        </w:tc>
      </w:tr>
      <w:tr>
        <w:tc>
          <w:tcPr>
            <w:tcW w:type="dxa" w:w="2160"/>
          </w:tcPr>
          <w:p>
            <w:r>
              <w:t>Jan 2025</w:t>
            </w:r>
          </w:p>
        </w:tc>
        <w:tc>
          <w:tcPr>
            <w:tcW w:type="dxa" w:w="2160"/>
          </w:tcPr>
          <w:p>
            <w:r>
              <w:t>90</w:t>
            </w:r>
          </w:p>
        </w:tc>
        <w:tc>
          <w:tcPr>
            <w:tcW w:type="dxa" w:w="2160"/>
          </w:tcPr>
          <w:p>
            <w:r>
              <w:t>272</w:t>
            </w:r>
          </w:p>
        </w:tc>
        <w:tc>
          <w:tcPr>
            <w:tcW w:type="dxa" w:w="2160"/>
          </w:tcPr>
          <w:p>
            <w:r>
              <w:t>7</w:t>
            </w:r>
          </w:p>
        </w:tc>
      </w:tr>
      <w:tr>
        <w:tc>
          <w:tcPr>
            <w:tcW w:type="dxa" w:w="2160"/>
          </w:tcPr>
          <w:p>
            <w:r>
              <w:t>Jun 2025</w:t>
            </w:r>
          </w:p>
        </w:tc>
        <w:tc>
          <w:tcPr>
            <w:tcW w:type="dxa" w:w="2160"/>
          </w:tcPr>
          <w:p>
            <w:r>
              <w:t>61</w:t>
            </w:r>
          </w:p>
        </w:tc>
        <w:tc>
          <w:tcPr>
            <w:tcW w:type="dxa" w:w="2160"/>
          </w:tcPr>
          <w:p>
            <w:r>
              <w:t>213</w:t>
            </w:r>
          </w:p>
        </w:tc>
        <w:tc>
          <w:tcPr>
            <w:tcW w:type="dxa" w:w="2160"/>
          </w:tcPr>
          <w:p>
            <w:r>
              <w:t>29</w:t>
            </w:r>
          </w:p>
        </w:tc>
      </w:tr>
      <w:tr>
        <w:tc>
          <w:tcPr>
            <w:tcW w:type="dxa" w:w="2160"/>
          </w:tcPr>
          <w:p>
            <w:r>
              <w:t>Mar 2025</w:t>
            </w:r>
          </w:p>
        </w:tc>
        <w:tc>
          <w:tcPr>
            <w:tcW w:type="dxa" w:w="2160"/>
          </w:tcPr>
          <w:p>
            <w:r>
              <w:t>107</w:t>
            </w:r>
          </w:p>
        </w:tc>
        <w:tc>
          <w:tcPr>
            <w:tcW w:type="dxa" w:w="2160"/>
          </w:tcPr>
          <w:p>
            <w:r>
              <w:t>267</w:t>
            </w:r>
          </w:p>
        </w:tc>
        <w:tc>
          <w:tcPr>
            <w:tcW w:type="dxa" w:w="2160"/>
          </w:tcPr>
          <w:p>
            <w:r>
              <w:t>31</w:t>
            </w:r>
          </w:p>
        </w:tc>
      </w:tr>
      <w:tr>
        <w:tc>
          <w:tcPr>
            <w:tcW w:type="dxa" w:w="2160"/>
          </w:tcPr>
          <w:p>
            <w:r>
              <w:t>May 2025</w:t>
            </w:r>
          </w:p>
        </w:tc>
        <w:tc>
          <w:tcPr>
            <w:tcW w:type="dxa" w:w="2160"/>
          </w:tcPr>
          <w:p>
            <w:r>
              <w:t>98</w:t>
            </w:r>
          </w:p>
        </w:tc>
        <w:tc>
          <w:tcPr>
            <w:tcW w:type="dxa" w:w="2160"/>
          </w:tcPr>
          <w:p>
            <w:r>
              <w:t>269</w:t>
            </w:r>
          </w:p>
        </w:tc>
        <w:tc>
          <w:tcPr>
            <w:tcW w:type="dxa" w:w="2160"/>
          </w:tcPr>
          <w:p>
            <w:r>
              <w:t>37</w:t>
            </w:r>
          </w:p>
        </w:tc>
      </w:tr>
      <w:tr>
        <w:tc>
          <w:tcPr>
            <w:tcW w:type="dxa" w:w="2160"/>
          </w:tcPr>
          <w:p>
            <w:r>
              <w:t>Nov 2024</w:t>
            </w:r>
          </w:p>
        </w:tc>
        <w:tc>
          <w:tcPr>
            <w:tcW w:type="dxa" w:w="2160"/>
          </w:tcPr>
          <w:p>
            <w:r>
              <w:t>99</w:t>
            </w:r>
          </w:p>
        </w:tc>
        <w:tc>
          <w:tcPr>
            <w:tcW w:type="dxa" w:w="2160"/>
          </w:tcPr>
          <w:p>
            <w:r>
              <w:t>268</w:t>
            </w:r>
          </w:p>
        </w:tc>
        <w:tc>
          <w:tcPr>
            <w:tcW w:type="dxa" w:w="2160"/>
          </w:tcPr>
          <w:p>
            <w:r>
              <w:t>1</w:t>
            </w:r>
          </w:p>
        </w:tc>
      </w:tr>
      <w:tr>
        <w:tc>
          <w:tcPr>
            <w:tcW w:type="dxa" w:w="2160"/>
          </w:tcPr>
          <w:p>
            <w:r>
              <w:t>Oct 2024</w:t>
            </w:r>
          </w:p>
        </w:tc>
        <w:tc>
          <w:tcPr>
            <w:tcW w:type="dxa" w:w="2160"/>
          </w:tcPr>
          <w:p>
            <w:r>
              <w:t>104</w:t>
            </w:r>
          </w:p>
        </w:tc>
        <w:tc>
          <w:tcPr>
            <w:tcW w:type="dxa" w:w="2160"/>
          </w:tcPr>
          <w:p>
            <w:r>
              <w:t>273</w:t>
            </w:r>
          </w:p>
        </w:tc>
        <w:tc>
          <w:tcPr>
            <w:tcW w:type="dxa" w:w="2160"/>
          </w:tcPr>
          <w:p>
            <w:r>
              <w:t>2</w:t>
            </w:r>
          </w:p>
        </w:tc>
      </w:tr>
      <w:tr>
        <w:tc>
          <w:tcPr>
            <w:tcW w:type="dxa" w:w="2160"/>
          </w:tcPr>
          <w:p>
            <w:r>
              <w:t>Sep 2024</w:t>
            </w:r>
          </w:p>
        </w:tc>
        <w:tc>
          <w:tcPr>
            <w:tcW w:type="dxa" w:w="2160"/>
          </w:tcPr>
          <w:p>
            <w:r>
              <w:t>102</w:t>
            </w:r>
          </w:p>
        </w:tc>
        <w:tc>
          <w:tcPr>
            <w:tcW w:type="dxa" w:w="2160"/>
          </w:tcPr>
          <w:p>
            <w:r>
              <w:t>268</w:t>
            </w:r>
          </w:p>
        </w:tc>
        <w:tc>
          <w:tcPr>
            <w:tcW w:type="dxa" w:w="2160"/>
          </w:tcPr>
          <w:p>
            <w:r>
              <w:t>1</w:t>
            </w:r>
          </w:p>
        </w:tc>
      </w:tr>
    </w:tbl>
    <w:p>
      <w:pPr>
        <w:pStyle w:val="Heading2"/>
      </w:pPr>
      <w:r>
        <w:t>Preventivos 2</w:t>
      </w:r>
    </w:p>
    <w:p>
      <w:r>
        <w:drawing>
          <wp:inline xmlns:a="http://schemas.openxmlformats.org/drawingml/2006/main" xmlns:pic="http://schemas.openxmlformats.org/drawingml/2006/picture">
            <wp:extent cx="5029200" cy="666312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31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Mes</w:t>
            </w:r>
          </w:p>
        </w:tc>
        <w:tc>
          <w:tcPr>
            <w:tcW w:type="dxa" w:w="785"/>
          </w:tcPr>
          <w:p>
            <w:r>
              <w:t>Cucaracha Americana</w:t>
            </w:r>
          </w:p>
        </w:tc>
        <w:tc>
          <w:tcPr>
            <w:tcW w:type="dxa" w:w="785"/>
          </w:tcPr>
          <w:p>
            <w:r>
              <w:t>Cucaracha Alemana</w:t>
            </w:r>
          </w:p>
        </w:tc>
        <w:tc>
          <w:tcPr>
            <w:tcW w:type="dxa" w:w="785"/>
          </w:tcPr>
          <w:p>
            <w:r>
              <w:t>Hormigas</w:t>
            </w:r>
          </w:p>
        </w:tc>
        <w:tc>
          <w:tcPr>
            <w:tcW w:type="dxa" w:w="785"/>
          </w:tcPr>
          <w:p>
            <w:r>
              <w:t>Moscas</w:t>
            </w:r>
          </w:p>
        </w:tc>
        <w:tc>
          <w:tcPr>
            <w:tcW w:type="dxa" w:w="785"/>
          </w:tcPr>
          <w:p>
            <w:r>
              <w:t>Mosquitos</w:t>
            </w:r>
          </w:p>
        </w:tc>
        <w:tc>
          <w:tcPr>
            <w:tcW w:type="dxa" w:w="785"/>
          </w:tcPr>
          <w:p>
            <w:r>
              <w:t>Zancudos</w:t>
            </w:r>
          </w:p>
        </w:tc>
        <w:tc>
          <w:tcPr>
            <w:tcW w:type="dxa" w:w="785"/>
          </w:tcPr>
          <w:p>
            <w:r>
              <w:t>Ratón casero</w:t>
            </w:r>
          </w:p>
        </w:tc>
        <w:tc>
          <w:tcPr>
            <w:tcW w:type="dxa" w:w="785"/>
          </w:tcPr>
          <w:p>
            <w:r>
              <w:t>Rata Noruega</w:t>
            </w:r>
          </w:p>
        </w:tc>
        <w:tc>
          <w:tcPr>
            <w:tcW w:type="dxa" w:w="785"/>
          </w:tcPr>
          <w:p>
            <w:r>
              <w:t>Ratón de tejado</w:t>
            </w:r>
          </w:p>
        </w:tc>
        <w:tc>
          <w:tcPr>
            <w:tcW w:type="dxa" w:w="785"/>
          </w:tcPr>
          <w:p>
            <w:r>
              <w:t>Otras plagas</w:t>
            </w:r>
          </w:p>
        </w:tc>
      </w:tr>
      <w:tr>
        <w:tc>
          <w:tcPr>
            <w:tcW w:type="dxa" w:w="785"/>
          </w:tcPr>
          <w:p>
            <w:r>
              <w:t>Apr 2025</w:t>
            </w:r>
          </w:p>
        </w:tc>
        <w:tc>
          <w:tcPr>
            <w:tcW w:type="dxa" w:w="785"/>
          </w:tcPr>
          <w:p>
            <w:r>
              <w:t>30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1450</w:t>
            </w:r>
          </w:p>
        </w:tc>
        <w:tc>
          <w:tcPr>
            <w:tcW w:type="dxa" w:w="785"/>
          </w:tcPr>
          <w:p>
            <w:r>
              <w:t>8</w:t>
            </w:r>
          </w:p>
        </w:tc>
        <w:tc>
          <w:tcPr>
            <w:tcW w:type="dxa" w:w="785"/>
          </w:tcPr>
          <w:p>
            <w:r>
              <w:t>592</w:t>
            </w:r>
          </w:p>
        </w:tc>
        <w:tc>
          <w:tcPr>
            <w:tcW w:type="dxa" w:w="785"/>
          </w:tcPr>
          <w:p>
            <w:r>
              <w:t>172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26</w:t>
            </w:r>
          </w:p>
        </w:tc>
      </w:tr>
      <w:tr>
        <w:tc>
          <w:tcPr>
            <w:tcW w:type="dxa" w:w="785"/>
          </w:tcPr>
          <w:p>
            <w:r>
              <w:t>Dec 2024</w:t>
            </w:r>
          </w:p>
        </w:tc>
        <w:tc>
          <w:tcPr>
            <w:tcW w:type="dxa" w:w="785"/>
          </w:tcPr>
          <w:p>
            <w:r>
              <w:t>300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12</w:t>
            </w:r>
          </w:p>
        </w:tc>
      </w:tr>
      <w:tr>
        <w:tc>
          <w:tcPr>
            <w:tcW w:type="dxa" w:w="785"/>
          </w:tcPr>
          <w:p>
            <w:r>
              <w:t>Feb 2025</w:t>
            </w:r>
          </w:p>
        </w:tc>
        <w:tc>
          <w:tcPr>
            <w:tcW w:type="dxa" w:w="785"/>
          </w:tcPr>
          <w:p>
            <w:r>
              <w:t>100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230</w:t>
            </w:r>
          </w:p>
        </w:tc>
        <w:tc>
          <w:tcPr>
            <w:tcW w:type="dxa" w:w="785"/>
          </w:tcPr>
          <w:p>
            <w:r>
              <w:t>32</w:t>
            </w:r>
          </w:p>
        </w:tc>
        <w:tc>
          <w:tcPr>
            <w:tcW w:type="dxa" w:w="785"/>
          </w:tcPr>
          <w:p>
            <w:r>
              <w:t>527</w:t>
            </w:r>
          </w:p>
        </w:tc>
        <w:tc>
          <w:tcPr>
            <w:tcW w:type="dxa" w:w="785"/>
          </w:tcPr>
          <w:p>
            <w:r>
              <w:t>151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Jan 2025</w:t>
            </w:r>
          </w:p>
        </w:tc>
        <w:tc>
          <w:tcPr>
            <w:tcW w:type="dxa" w:w="785"/>
          </w:tcPr>
          <w:p>
            <w:r>
              <w:t>161</w:t>
            </w:r>
          </w:p>
        </w:tc>
        <w:tc>
          <w:tcPr>
            <w:tcW w:type="dxa" w:w="785"/>
          </w:tcPr>
          <w:p>
            <w:r>
              <w:t>10</w:t>
            </w:r>
          </w:p>
        </w:tc>
        <w:tc>
          <w:tcPr>
            <w:tcW w:type="dxa" w:w="785"/>
          </w:tcPr>
          <w:p>
            <w:r>
              <w:t>6</w:t>
            </w:r>
          </w:p>
        </w:tc>
        <w:tc>
          <w:tcPr>
            <w:tcW w:type="dxa" w:w="785"/>
          </w:tcPr>
          <w:p>
            <w:r>
              <w:t>200</w:t>
            </w:r>
          </w:p>
        </w:tc>
        <w:tc>
          <w:tcPr>
            <w:tcW w:type="dxa" w:w="785"/>
          </w:tcPr>
          <w:p>
            <w:r>
              <w:t>1470</w:t>
            </w:r>
          </w:p>
        </w:tc>
        <w:tc>
          <w:tcPr>
            <w:tcW w:type="dxa" w:w="785"/>
          </w:tcPr>
          <w:p>
            <w:r>
              <w:t>609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12</w:t>
            </w:r>
          </w:p>
        </w:tc>
      </w:tr>
      <w:tr>
        <w:tc>
          <w:tcPr>
            <w:tcW w:type="dxa" w:w="785"/>
          </w:tcPr>
          <w:p>
            <w:r>
              <w:t>Jun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190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116</w:t>
            </w:r>
          </w:p>
        </w:tc>
        <w:tc>
          <w:tcPr>
            <w:tcW w:type="dxa" w:w="785"/>
          </w:tcPr>
          <w:p>
            <w:r>
              <w:t>139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5</w:t>
            </w:r>
          </w:p>
        </w:tc>
      </w:tr>
      <w:tr>
        <w:tc>
          <w:tcPr>
            <w:tcW w:type="dxa" w:w="785"/>
          </w:tcPr>
          <w:p>
            <w:r>
              <w:t>Mar 2025</w:t>
            </w:r>
          </w:p>
        </w:tc>
        <w:tc>
          <w:tcPr>
            <w:tcW w:type="dxa" w:w="785"/>
          </w:tcPr>
          <w:p>
            <w:r>
              <w:t>110</w:t>
            </w:r>
          </w:p>
        </w:tc>
        <w:tc>
          <w:tcPr>
            <w:tcW w:type="dxa" w:w="785"/>
          </w:tcPr>
          <w:p>
            <w:r>
              <w:t>5</w:t>
            </w:r>
          </w:p>
        </w:tc>
        <w:tc>
          <w:tcPr>
            <w:tcW w:type="dxa" w:w="785"/>
          </w:tcPr>
          <w:p>
            <w:r>
              <w:t>778</w:t>
            </w:r>
          </w:p>
        </w:tc>
        <w:tc>
          <w:tcPr>
            <w:tcW w:type="dxa" w:w="785"/>
          </w:tcPr>
          <w:p>
            <w:r>
              <w:t>5</w:t>
            </w:r>
          </w:p>
        </w:tc>
        <w:tc>
          <w:tcPr>
            <w:tcW w:type="dxa" w:w="785"/>
          </w:tcPr>
          <w:p>
            <w:r>
              <w:t>571</w:t>
            </w:r>
          </w:p>
        </w:tc>
        <w:tc>
          <w:tcPr>
            <w:tcW w:type="dxa" w:w="785"/>
          </w:tcPr>
          <w:p>
            <w:r>
              <w:t>173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6</w:t>
            </w:r>
          </w:p>
        </w:tc>
      </w:tr>
      <w:tr>
        <w:tc>
          <w:tcPr>
            <w:tcW w:type="dxa" w:w="785"/>
          </w:tcPr>
          <w:p>
            <w:r>
              <w:t>May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45</w:t>
            </w:r>
          </w:p>
        </w:tc>
        <w:tc>
          <w:tcPr>
            <w:tcW w:type="dxa" w:w="785"/>
          </w:tcPr>
          <w:p>
            <w:r>
              <w:t>32</w:t>
            </w:r>
          </w:p>
        </w:tc>
        <w:tc>
          <w:tcPr>
            <w:tcW w:type="dxa" w:w="785"/>
          </w:tcPr>
          <w:p>
            <w:r>
              <w:t>1109</w:t>
            </w:r>
          </w:p>
        </w:tc>
        <w:tc>
          <w:tcPr>
            <w:tcW w:type="dxa" w:w="785"/>
          </w:tcPr>
          <w:p>
            <w:r>
              <w:t>229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20</w:t>
            </w:r>
          </w:p>
        </w:tc>
      </w:tr>
      <w:tr>
        <w:tc>
          <w:tcPr>
            <w:tcW w:type="dxa" w:w="785"/>
          </w:tcPr>
          <w:p>
            <w:r>
              <w:t>Nov 2024</w:t>
            </w:r>
          </w:p>
        </w:tc>
        <w:tc>
          <w:tcPr>
            <w:tcW w:type="dxa" w:w="785"/>
          </w:tcPr>
          <w:p>
            <w:r>
              <w:t>300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1000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Oct 2024</w:t>
            </w:r>
          </w:p>
        </w:tc>
        <w:tc>
          <w:tcPr>
            <w:tcW w:type="dxa" w:w="785"/>
          </w:tcPr>
          <w:p>
            <w:r>
              <w:t>200</w:t>
            </w:r>
          </w:p>
        </w:tc>
        <w:tc>
          <w:tcPr>
            <w:tcW w:type="dxa" w:w="785"/>
          </w:tcPr>
          <w:p>
            <w:r>
              <w:t>4</w:t>
            </w:r>
          </w:p>
        </w:tc>
        <w:tc>
          <w:tcPr>
            <w:tcW w:type="dxa" w:w="785"/>
          </w:tcPr>
          <w:p>
            <w:r>
              <w:t>1000</w:t>
            </w:r>
          </w:p>
        </w:tc>
        <w:tc>
          <w:tcPr>
            <w:tcW w:type="dxa" w:w="785"/>
          </w:tcPr>
          <w:p>
            <w:r>
              <w:t>50</w:t>
            </w:r>
          </w:p>
        </w:tc>
        <w:tc>
          <w:tcPr>
            <w:tcW w:type="dxa" w:w="785"/>
          </w:tcPr>
          <w:p>
            <w:r>
              <w:t>50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Sep 2024</w:t>
            </w:r>
          </w:p>
        </w:tc>
        <w:tc>
          <w:tcPr>
            <w:tcW w:type="dxa" w:w="785"/>
          </w:tcPr>
          <w:p>
            <w:r>
              <w:t>200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1000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</w:tbl>
    <w:p>
      <w:pPr>
        <w:pStyle w:val="Heading2"/>
      </w:pPr>
      <w:r>
        <w:t>Preventivos 3</w:t>
      </w:r>
    </w:p>
    <w:p>
      <w:r>
        <w:drawing>
          <wp:inline xmlns:a="http://schemas.openxmlformats.org/drawingml/2006/main" xmlns:pic="http://schemas.openxmlformats.org/drawingml/2006/picture">
            <wp:extent cx="5029200" cy="24941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416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Mes</w:t>
            </w:r>
          </w:p>
        </w:tc>
        <w:tc>
          <w:tcPr>
            <w:tcW w:type="dxa" w:w="4320"/>
          </w:tcPr>
          <w:p>
            <w:r>
              <w:t>total</w:t>
            </w:r>
          </w:p>
        </w:tc>
      </w:tr>
      <w:tr>
        <w:tc>
          <w:tcPr>
            <w:tcW w:type="dxa" w:w="4320"/>
          </w:tcPr>
          <w:p>
            <w:r>
              <w:t>Sep 2024</w:t>
            </w:r>
          </w:p>
        </w:tc>
        <w:tc>
          <w:tcPr>
            <w:tcW w:type="dxa" w:w="4320"/>
          </w:tcPr>
          <w:p>
            <w:r>
              <w:t>1202</w:t>
            </w:r>
          </w:p>
        </w:tc>
      </w:tr>
      <w:tr>
        <w:tc>
          <w:tcPr>
            <w:tcW w:type="dxa" w:w="4320"/>
          </w:tcPr>
          <w:p>
            <w:r>
              <w:t>Oct 2024</w:t>
            </w:r>
          </w:p>
        </w:tc>
        <w:tc>
          <w:tcPr>
            <w:tcW w:type="dxa" w:w="4320"/>
          </w:tcPr>
          <w:p>
            <w:r>
              <w:t>1304</w:t>
            </w:r>
          </w:p>
        </w:tc>
      </w:tr>
      <w:tr>
        <w:tc>
          <w:tcPr>
            <w:tcW w:type="dxa" w:w="4320"/>
          </w:tcPr>
          <w:p>
            <w:r>
              <w:t>Nov 2024</w:t>
            </w:r>
          </w:p>
        </w:tc>
        <w:tc>
          <w:tcPr>
            <w:tcW w:type="dxa" w:w="4320"/>
          </w:tcPr>
          <w:p>
            <w:r>
              <w:t>1302</w:t>
            </w:r>
          </w:p>
        </w:tc>
      </w:tr>
      <w:tr>
        <w:tc>
          <w:tcPr>
            <w:tcW w:type="dxa" w:w="4320"/>
          </w:tcPr>
          <w:p>
            <w:r>
              <w:t>Dec 2024</w:t>
            </w:r>
          </w:p>
        </w:tc>
        <w:tc>
          <w:tcPr>
            <w:tcW w:type="dxa" w:w="4320"/>
          </w:tcPr>
          <w:p>
            <w:r>
              <w:t>314</w:t>
            </w:r>
          </w:p>
        </w:tc>
      </w:tr>
      <w:tr>
        <w:tc>
          <w:tcPr>
            <w:tcW w:type="dxa" w:w="4320"/>
          </w:tcPr>
          <w:p>
            <w:r>
              <w:t>Jan 2025</w:t>
            </w:r>
          </w:p>
        </w:tc>
        <w:tc>
          <w:tcPr>
            <w:tcW w:type="dxa" w:w="4320"/>
          </w:tcPr>
          <w:p>
            <w:r>
              <w:t>2470</w:t>
            </w:r>
          </w:p>
        </w:tc>
      </w:tr>
      <w:tr>
        <w:tc>
          <w:tcPr>
            <w:tcW w:type="dxa" w:w="4320"/>
          </w:tcPr>
          <w:p>
            <w:r>
              <w:t>Feb 2025</w:t>
            </w:r>
          </w:p>
        </w:tc>
        <w:tc>
          <w:tcPr>
            <w:tcW w:type="dxa" w:w="4320"/>
          </w:tcPr>
          <w:p>
            <w:r>
              <w:t>1041</w:t>
            </w:r>
          </w:p>
        </w:tc>
      </w:tr>
      <w:tr>
        <w:tc>
          <w:tcPr>
            <w:tcW w:type="dxa" w:w="4320"/>
          </w:tcPr>
          <w:p>
            <w:r>
              <w:t>Mar 2025</w:t>
            </w:r>
          </w:p>
        </w:tc>
        <w:tc>
          <w:tcPr>
            <w:tcW w:type="dxa" w:w="4320"/>
          </w:tcPr>
          <w:p>
            <w:r>
              <w:t>1652</w:t>
            </w:r>
          </w:p>
        </w:tc>
      </w:tr>
      <w:tr>
        <w:tc>
          <w:tcPr>
            <w:tcW w:type="dxa" w:w="4320"/>
          </w:tcPr>
          <w:p>
            <w:r>
              <w:t>Apr 2025</w:t>
            </w:r>
          </w:p>
        </w:tc>
        <w:tc>
          <w:tcPr>
            <w:tcW w:type="dxa" w:w="4320"/>
          </w:tcPr>
          <w:p>
            <w:r>
              <w:t>2282</w:t>
            </w:r>
          </w:p>
        </w:tc>
      </w:tr>
      <w:tr>
        <w:tc>
          <w:tcPr>
            <w:tcW w:type="dxa" w:w="4320"/>
          </w:tcPr>
          <w:p>
            <w:r>
              <w:t>May 2025</w:t>
            </w:r>
          </w:p>
        </w:tc>
        <w:tc>
          <w:tcPr>
            <w:tcW w:type="dxa" w:w="4320"/>
          </w:tcPr>
          <w:p>
            <w:r>
              <w:t>1435</w:t>
            </w:r>
          </w:p>
        </w:tc>
      </w:tr>
      <w:tr>
        <w:tc>
          <w:tcPr>
            <w:tcW w:type="dxa" w:w="4320"/>
          </w:tcPr>
          <w:p>
            <w:r>
              <w:t>Jun 2025</w:t>
            </w:r>
          </w:p>
        </w:tc>
        <w:tc>
          <w:tcPr>
            <w:tcW w:type="dxa" w:w="4320"/>
          </w:tcPr>
          <w:p>
            <w:r>
              <w:t>451</w:t>
            </w:r>
          </w:p>
        </w:tc>
      </w:tr>
    </w:tbl>
    <w:p>
      <w:pPr>
        <w:pStyle w:val="Heading2"/>
      </w:pPr>
      <w:r>
        <w:t>Roedores 1</w:t>
      </w:r>
    </w:p>
    <w:p>
      <w:r>
        <w:drawing>
          <wp:inline xmlns:a="http://schemas.openxmlformats.org/drawingml/2006/main" xmlns:pic="http://schemas.openxmlformats.org/drawingml/2006/picture">
            <wp:extent cx="5029200" cy="500339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3393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Consumido</w:t>
            </w:r>
          </w:p>
        </w:tc>
        <w:tc>
          <w:tcPr>
            <w:tcW w:type="dxa" w:w="864"/>
          </w:tcPr>
          <w:p>
            <w:r>
              <w:t>Instalación</w:t>
            </w:r>
          </w:p>
        </w:tc>
        <w:tc>
          <w:tcPr>
            <w:tcW w:type="dxa" w:w="864"/>
          </w:tcPr>
          <w:p>
            <w:r>
              <w:t>Sin novedad</w:t>
            </w:r>
          </w:p>
        </w:tc>
        <w:tc>
          <w:tcPr>
            <w:tcW w:type="dxa" w:w="864"/>
          </w:tcPr>
          <w:p>
            <w:r>
              <w:t>Presencia de roedores</w:t>
            </w:r>
          </w:p>
        </w:tc>
        <w:tc>
          <w:tcPr>
            <w:tcW w:type="dxa" w:w="864"/>
          </w:tcPr>
          <w:p>
            <w:r>
              <w:t>Presencia de bioindicador</w:t>
            </w:r>
          </w:p>
        </w:tc>
        <w:tc>
          <w:tcPr>
            <w:tcW w:type="dxa" w:w="864"/>
          </w:tcPr>
          <w:p>
            <w:r>
              <w:t>Cambio de cebo por deterioro</w:t>
            </w:r>
          </w:p>
        </w:tc>
        <w:tc>
          <w:tcPr>
            <w:tcW w:type="dxa" w:w="864"/>
          </w:tcPr>
          <w:p>
            <w:r>
              <w:t>Desaparecida</w:t>
            </w:r>
          </w:p>
        </w:tc>
        <w:tc>
          <w:tcPr>
            <w:tcW w:type="dxa" w:w="864"/>
          </w:tcPr>
          <w:p>
            <w:r>
              <w:t>Estación dañada</w:t>
            </w:r>
          </w:p>
        </w:tc>
        <w:tc>
          <w:tcPr>
            <w:tcW w:type="dxa" w:w="864"/>
          </w:tcPr>
          <w:p>
            <w:r>
              <w:t>Estación bloqueada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13.0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102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14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21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3.0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110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</w:t>
            </w:r>
          </w:p>
        </w:tc>
        <w:tc>
          <w:tcPr>
            <w:tcW w:type="dxa" w:w="864"/>
          </w:tcPr>
          <w:p>
            <w:r>
              <w:t>13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7.0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118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10.0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7.0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94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8.0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2.0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40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45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45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Roedores 2</w:t>
      </w:r>
    </w:p>
    <w:p>
      <w:r>
        <w:drawing>
          <wp:inline xmlns:a="http://schemas.openxmlformats.org/drawingml/2006/main" xmlns:pic="http://schemas.openxmlformats.org/drawingml/2006/picture">
            <wp:extent cx="5029200" cy="248918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9183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Consumido</w:t>
            </w:r>
          </w:p>
        </w:tc>
        <w:tc>
          <w:tcPr>
            <w:tcW w:type="dxa" w:w="864"/>
          </w:tcPr>
          <w:p>
            <w:r>
              <w:t>Instalación</w:t>
            </w:r>
          </w:p>
        </w:tc>
        <w:tc>
          <w:tcPr>
            <w:tcW w:type="dxa" w:w="864"/>
          </w:tcPr>
          <w:p>
            <w:r>
              <w:t>Sin novedad</w:t>
            </w:r>
          </w:p>
        </w:tc>
        <w:tc>
          <w:tcPr>
            <w:tcW w:type="dxa" w:w="864"/>
          </w:tcPr>
          <w:p>
            <w:r>
              <w:t>Presencia de roedores</w:t>
            </w:r>
          </w:p>
        </w:tc>
        <w:tc>
          <w:tcPr>
            <w:tcW w:type="dxa" w:w="864"/>
          </w:tcPr>
          <w:p>
            <w:r>
              <w:t>Presencia de bioindicador</w:t>
            </w:r>
          </w:p>
        </w:tc>
        <w:tc>
          <w:tcPr>
            <w:tcW w:type="dxa" w:w="864"/>
          </w:tcPr>
          <w:p>
            <w:r>
              <w:t>Cambio de cebo por deterioro</w:t>
            </w:r>
          </w:p>
        </w:tc>
        <w:tc>
          <w:tcPr>
            <w:tcW w:type="dxa" w:w="864"/>
          </w:tcPr>
          <w:p>
            <w:r>
              <w:t>Desaparecida</w:t>
            </w:r>
          </w:p>
        </w:tc>
        <w:tc>
          <w:tcPr>
            <w:tcW w:type="dxa" w:w="864"/>
          </w:tcPr>
          <w:p>
            <w:r>
              <w:t>Estación dañada</w:t>
            </w:r>
          </w:p>
        </w:tc>
        <w:tc>
          <w:tcPr>
            <w:tcW w:type="dxa" w:w="864"/>
          </w:tcPr>
          <w:p>
            <w:r>
              <w:t>Estación bloqueada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13.0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102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14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21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3.0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110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</w:t>
            </w:r>
          </w:p>
        </w:tc>
        <w:tc>
          <w:tcPr>
            <w:tcW w:type="dxa" w:w="864"/>
          </w:tcPr>
          <w:p>
            <w:r>
              <w:t>13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7.0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118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10.0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7.0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94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8.0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2.0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40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45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45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Lámparas 1</w:t>
      </w:r>
    </w:p>
    <w:p>
      <w:r>
        <w:drawing>
          <wp:inline xmlns:a="http://schemas.openxmlformats.org/drawingml/2006/main" xmlns:pic="http://schemas.openxmlformats.org/drawingml/2006/picture">
            <wp:extent cx="5029200" cy="500178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17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Buena potencia</w:t>
            </w:r>
          </w:p>
        </w:tc>
        <w:tc>
          <w:tcPr>
            <w:tcW w:type="dxa" w:w="864"/>
          </w:tcPr>
          <w:p>
            <w:r>
              <w:t>Deteriorada</w:t>
            </w:r>
          </w:p>
        </w:tc>
        <w:tc>
          <w:tcPr>
            <w:tcW w:type="dxa" w:w="864"/>
          </w:tcPr>
          <w:p>
            <w:r>
              <w:t>Apagada</w:t>
            </w:r>
          </w:p>
        </w:tc>
        <w:tc>
          <w:tcPr>
            <w:tcW w:type="dxa" w:w="864"/>
          </w:tcPr>
          <w:p>
            <w:r>
              <w:t>Bombillo averiado</w:t>
            </w:r>
          </w:p>
        </w:tc>
        <w:tc>
          <w:tcPr>
            <w:tcW w:type="dxa" w:w="864"/>
          </w:tcPr>
          <w:p>
            <w:r>
              <w:t>Desconectada</w:t>
            </w:r>
          </w:p>
        </w:tc>
        <w:tc>
          <w:tcPr>
            <w:tcW w:type="dxa" w:w="864"/>
          </w:tcPr>
          <w:p>
            <w:r>
              <w:t>Faltante</w:t>
            </w:r>
          </w:p>
        </w:tc>
        <w:tc>
          <w:tcPr>
            <w:tcW w:type="dxa" w:w="864"/>
          </w:tcPr>
          <w:p>
            <w:r>
              <w:t>Lámina saturada</w:t>
            </w:r>
          </w:p>
        </w:tc>
        <w:tc>
          <w:tcPr>
            <w:tcW w:type="dxa" w:w="864"/>
          </w:tcPr>
          <w:p>
            <w:r>
              <w:t>Obstruida</w:t>
            </w:r>
          </w:p>
        </w:tc>
        <w:tc>
          <w:tcPr>
            <w:tcW w:type="dxa" w:w="864"/>
          </w:tcPr>
          <w:p>
            <w:r>
              <w:t>Baja potencia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62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51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63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23</w:t>
            </w:r>
          </w:p>
        </w:tc>
        <w:tc>
          <w:tcPr>
            <w:tcW w:type="dxa" w:w="864"/>
          </w:tcPr>
          <w:p>
            <w:r>
              <w:t>5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60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32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63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64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54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65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65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57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65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57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Lámparas 2</w:t>
      </w:r>
    </w:p>
    <w:p>
      <w:r>
        <w:drawing>
          <wp:inline xmlns:a="http://schemas.openxmlformats.org/drawingml/2006/main" xmlns:pic="http://schemas.openxmlformats.org/drawingml/2006/picture">
            <wp:extent cx="5029200" cy="52908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9084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Lámpara</w:t>
            </w:r>
          </w:p>
        </w:tc>
        <w:tc>
          <w:tcPr>
            <w:tcW w:type="dxa" w:w="785"/>
          </w:tcPr>
          <w:p>
            <w:r>
              <w:t>Buena potencia</w:t>
            </w:r>
          </w:p>
        </w:tc>
        <w:tc>
          <w:tcPr>
            <w:tcW w:type="dxa" w:w="785"/>
          </w:tcPr>
          <w:p>
            <w:r>
              <w:t>Deteriorada</w:t>
            </w:r>
          </w:p>
        </w:tc>
        <w:tc>
          <w:tcPr>
            <w:tcW w:type="dxa" w:w="785"/>
          </w:tcPr>
          <w:p>
            <w:r>
              <w:t>Apagada</w:t>
            </w:r>
          </w:p>
        </w:tc>
        <w:tc>
          <w:tcPr>
            <w:tcW w:type="dxa" w:w="785"/>
          </w:tcPr>
          <w:p>
            <w:r>
              <w:t>Bombillo averiado</w:t>
            </w:r>
          </w:p>
        </w:tc>
        <w:tc>
          <w:tcPr>
            <w:tcW w:type="dxa" w:w="785"/>
          </w:tcPr>
          <w:p>
            <w:r>
              <w:t>Desconectada</w:t>
            </w:r>
          </w:p>
        </w:tc>
        <w:tc>
          <w:tcPr>
            <w:tcW w:type="dxa" w:w="785"/>
          </w:tcPr>
          <w:p>
            <w:r>
              <w:t>Faltante</w:t>
            </w:r>
          </w:p>
        </w:tc>
        <w:tc>
          <w:tcPr>
            <w:tcW w:type="dxa" w:w="785"/>
          </w:tcPr>
          <w:p>
            <w:r>
              <w:t>Lámina saturada</w:t>
            </w:r>
          </w:p>
        </w:tc>
        <w:tc>
          <w:tcPr>
            <w:tcW w:type="dxa" w:w="785"/>
          </w:tcPr>
          <w:p>
            <w:r>
              <w:t>Obstruida</w:t>
            </w:r>
          </w:p>
        </w:tc>
        <w:tc>
          <w:tcPr>
            <w:tcW w:type="dxa" w:w="785"/>
          </w:tcPr>
          <w:p>
            <w:r>
              <w:t>Baja potencia</w:t>
            </w:r>
          </w:p>
        </w:tc>
        <w:tc>
          <w:tcPr>
            <w:tcW w:type="dxa" w:w="785"/>
          </w:tcPr>
          <w:p>
            <w:r>
              <w:t>Total de visitas</w:t>
            </w:r>
          </w:p>
        </w:tc>
      </w:tr>
      <w:tr>
        <w:tc>
          <w:tcPr>
            <w:tcW w:type="dxa" w:w="785"/>
          </w:tcPr>
          <w:p>
            <w:r>
              <w:t>Acopio de basuras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Atención inicial bloque 11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Banco de sangre 1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Banco de sangre 2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Coordinación de facturación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 xml:space="preserve">Departamento comercial 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Esterilizacion CPE 1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Esterilizacion CPE 2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Hemodinamia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Imagenología 2do piso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Infraestructura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Lámpara Patinadora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Medicina interna y rehabilitación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Pensionados 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Pensionados 2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Pensionados 3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Plazoleta Policlinica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Quirófano Policlinica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Quirófano cardiología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Quirófano pensionados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Sala Cristo Rey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Sala Elkin Rodriguez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Sala Maria Auxiliadora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Sala Pio X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Sala San Camilo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Sala San Rafael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Sala Santa Catalina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Sala Santa Genoveva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Sala quemados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Sala quimioterapia B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Sala san jose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UCI San Miguel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UCI Santa Margarita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 xml:space="preserve">UCI medica 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</w:tbl>
    <w:p>
      <w:pPr>
        <w:pStyle w:val="Heading2"/>
      </w:pPr>
      <w:r>
        <w:t>Lámparas 3</w:t>
      </w:r>
    </w:p>
    <w:p>
      <w:r>
        <w:drawing>
          <wp:inline xmlns:a="http://schemas.openxmlformats.org/drawingml/2006/main" xmlns:pic="http://schemas.openxmlformats.org/drawingml/2006/picture">
            <wp:extent cx="5029200" cy="666312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31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Mes</w:t>
            </w:r>
          </w:p>
        </w:tc>
        <w:tc>
          <w:tcPr>
            <w:tcW w:type="dxa" w:w="785"/>
          </w:tcPr>
          <w:p>
            <w:r>
              <w:t>mariposas</w:t>
            </w:r>
          </w:p>
        </w:tc>
        <w:tc>
          <w:tcPr>
            <w:tcW w:type="dxa" w:w="785"/>
          </w:tcPr>
          <w:p>
            <w:r>
              <w:t>moscas</w:t>
            </w:r>
          </w:p>
        </w:tc>
        <w:tc>
          <w:tcPr>
            <w:tcW w:type="dxa" w:w="785"/>
          </w:tcPr>
          <w:p>
            <w:r>
              <w:t>mosquitos</w:t>
            </w:r>
          </w:p>
        </w:tc>
        <w:tc>
          <w:tcPr>
            <w:tcW w:type="dxa" w:w="785"/>
          </w:tcPr>
          <w:p>
            <w:r>
              <w:t>polillas</w:t>
            </w:r>
          </w:p>
        </w:tc>
        <w:tc>
          <w:tcPr>
            <w:tcW w:type="dxa" w:w="785"/>
          </w:tcPr>
          <w:p>
            <w:r>
              <w:t>zancudos</w:t>
            </w:r>
          </w:p>
        </w:tc>
        <w:tc>
          <w:tcPr>
            <w:tcW w:type="dxa" w:w="785"/>
          </w:tcPr>
          <w:p>
            <w:r>
              <w:t>avispas</w:t>
            </w:r>
          </w:p>
        </w:tc>
        <w:tc>
          <w:tcPr>
            <w:tcW w:type="dxa" w:w="785"/>
          </w:tcPr>
          <w:p>
            <w:r>
              <w:t>abejas</w:t>
            </w:r>
          </w:p>
        </w:tc>
        <w:tc>
          <w:tcPr>
            <w:tcW w:type="dxa" w:w="785"/>
          </w:tcPr>
          <w:p>
            <w:r>
              <w:t>grillos</w:t>
            </w:r>
          </w:p>
        </w:tc>
        <w:tc>
          <w:tcPr>
            <w:tcW w:type="dxa" w:w="785"/>
          </w:tcPr>
          <w:p>
            <w:r>
              <w:t>coleópteros</w:t>
            </w:r>
          </w:p>
        </w:tc>
        <w:tc>
          <w:tcPr>
            <w:tcW w:type="dxa" w:w="785"/>
          </w:tcPr>
          <w:p>
            <w:r>
              <w:t>Otras especies</w:t>
            </w:r>
          </w:p>
        </w:tc>
      </w:tr>
      <w:tr>
        <w:tc>
          <w:tcPr>
            <w:tcW w:type="dxa" w:w="785"/>
          </w:tcPr>
          <w:p>
            <w:r>
              <w:t>Apr 2025</w:t>
            </w:r>
          </w:p>
        </w:tc>
        <w:tc>
          <w:tcPr>
            <w:tcW w:type="dxa" w:w="785"/>
          </w:tcPr>
          <w:p>
            <w:r>
              <w:t>39.0</w:t>
            </w:r>
          </w:p>
        </w:tc>
        <w:tc>
          <w:tcPr>
            <w:tcW w:type="dxa" w:w="785"/>
          </w:tcPr>
          <w:p>
            <w:r>
              <w:t>3719.0</w:t>
            </w:r>
          </w:p>
        </w:tc>
        <w:tc>
          <w:tcPr>
            <w:tcW w:type="dxa" w:w="785"/>
          </w:tcPr>
          <w:p>
            <w:r>
              <w:t>155878</w:t>
            </w:r>
          </w:p>
        </w:tc>
        <w:tc>
          <w:tcPr>
            <w:tcW w:type="dxa" w:w="785"/>
          </w:tcPr>
          <w:p>
            <w:r>
              <w:t>938.0</w:t>
            </w:r>
          </w:p>
        </w:tc>
        <w:tc>
          <w:tcPr>
            <w:tcW w:type="dxa" w:w="785"/>
          </w:tcPr>
          <w:p>
            <w:r>
              <w:t>857.0</w:t>
            </w:r>
          </w:p>
        </w:tc>
        <w:tc>
          <w:tcPr>
            <w:tcW w:type="dxa" w:w="785"/>
          </w:tcPr>
          <w:p>
            <w:r>
              <w:t>92.0</w:t>
            </w:r>
          </w:p>
        </w:tc>
        <w:tc>
          <w:tcPr>
            <w:tcW w:type="dxa" w:w="785"/>
          </w:tcPr>
          <w:p>
            <w:r>
              <w:t>491.0</w:t>
            </w:r>
          </w:p>
        </w:tc>
        <w:tc>
          <w:tcPr>
            <w:tcW w:type="dxa" w:w="785"/>
          </w:tcPr>
          <w:p>
            <w:r>
              <w:t>15.0</w:t>
            </w:r>
          </w:p>
        </w:tc>
        <w:tc>
          <w:tcPr>
            <w:tcW w:type="dxa" w:w="785"/>
          </w:tcPr>
          <w:p>
            <w:r>
              <w:t>67.0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Dec 2024</w:t>
            </w:r>
          </w:p>
        </w:tc>
        <w:tc>
          <w:tcPr>
            <w:tcW w:type="dxa" w:w="785"/>
          </w:tcPr>
          <w:p>
            <w:r>
              <w:t>57.0</w:t>
            </w:r>
          </w:p>
        </w:tc>
        <w:tc>
          <w:tcPr>
            <w:tcW w:type="dxa" w:w="785"/>
          </w:tcPr>
          <w:p>
            <w:r>
              <w:t>1116.0</w:t>
            </w:r>
          </w:p>
        </w:tc>
        <w:tc>
          <w:tcPr>
            <w:tcW w:type="dxa" w:w="785"/>
          </w:tcPr>
          <w:p>
            <w:r>
              <w:t>141677</w:t>
            </w:r>
          </w:p>
        </w:tc>
        <w:tc>
          <w:tcPr>
            <w:tcW w:type="dxa" w:w="785"/>
          </w:tcPr>
          <w:p>
            <w:r>
              <w:t>4696.0</w:t>
            </w:r>
          </w:p>
        </w:tc>
        <w:tc>
          <w:tcPr>
            <w:tcW w:type="dxa" w:w="785"/>
          </w:tcPr>
          <w:p>
            <w:r>
              <w:t>834.0</w:t>
            </w:r>
          </w:p>
        </w:tc>
        <w:tc>
          <w:tcPr>
            <w:tcW w:type="dxa" w:w="785"/>
          </w:tcPr>
          <w:p>
            <w:r>
              <w:t>65.0</w:t>
            </w:r>
          </w:p>
        </w:tc>
        <w:tc>
          <w:tcPr>
            <w:tcW w:type="dxa" w:w="785"/>
          </w:tcPr>
          <w:p>
            <w:r>
              <w:t>373.0</w:t>
            </w:r>
          </w:p>
        </w:tc>
        <w:tc>
          <w:tcPr>
            <w:tcW w:type="dxa" w:w="785"/>
          </w:tcPr>
          <w:p>
            <w:r>
              <w:t>12.0</w:t>
            </w:r>
          </w:p>
        </w:tc>
        <w:tc>
          <w:tcPr>
            <w:tcW w:type="dxa" w:w="785"/>
          </w:tcPr>
          <w:p>
            <w:r>
              <w:t>77.0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Feb 2025</w:t>
            </w:r>
          </w:p>
        </w:tc>
        <w:tc>
          <w:tcPr>
            <w:tcW w:type="dxa" w:w="785"/>
          </w:tcPr>
          <w:p>
            <w:r>
              <w:t>47.0</w:t>
            </w:r>
          </w:p>
        </w:tc>
        <w:tc>
          <w:tcPr>
            <w:tcW w:type="dxa" w:w="785"/>
          </w:tcPr>
          <w:p>
            <w:r>
              <w:t>1246.0</w:t>
            </w:r>
          </w:p>
        </w:tc>
        <w:tc>
          <w:tcPr>
            <w:tcW w:type="dxa" w:w="785"/>
          </w:tcPr>
          <w:p>
            <w:r>
              <w:t>149229</w:t>
            </w:r>
          </w:p>
        </w:tc>
        <w:tc>
          <w:tcPr>
            <w:tcW w:type="dxa" w:w="785"/>
          </w:tcPr>
          <w:p>
            <w:r>
              <w:t>793.0</w:t>
            </w:r>
          </w:p>
        </w:tc>
        <w:tc>
          <w:tcPr>
            <w:tcW w:type="dxa" w:w="785"/>
          </w:tcPr>
          <w:p>
            <w:r>
              <w:t>1085.0</w:t>
            </w:r>
          </w:p>
        </w:tc>
        <w:tc>
          <w:tcPr>
            <w:tcW w:type="dxa" w:w="785"/>
          </w:tcPr>
          <w:p>
            <w:r>
              <w:t>73.0</w:t>
            </w:r>
          </w:p>
        </w:tc>
        <w:tc>
          <w:tcPr>
            <w:tcW w:type="dxa" w:w="785"/>
          </w:tcPr>
          <w:p>
            <w:r>
              <w:t>2558.0</w:t>
            </w:r>
          </w:p>
        </w:tc>
        <w:tc>
          <w:tcPr>
            <w:tcW w:type="dxa" w:w="785"/>
          </w:tcPr>
          <w:p>
            <w:r>
              <w:t>9.0</w:t>
            </w:r>
          </w:p>
        </w:tc>
        <w:tc>
          <w:tcPr>
            <w:tcW w:type="dxa" w:w="785"/>
          </w:tcPr>
          <w:p>
            <w:r>
              <w:t>54.0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Jan 2025</w:t>
            </w:r>
          </w:p>
        </w:tc>
        <w:tc>
          <w:tcPr>
            <w:tcW w:type="dxa" w:w="785"/>
          </w:tcPr>
          <w:p>
            <w:r>
              <w:t>57.0</w:t>
            </w:r>
          </w:p>
        </w:tc>
        <w:tc>
          <w:tcPr>
            <w:tcW w:type="dxa" w:w="785"/>
          </w:tcPr>
          <w:p>
            <w:r>
              <w:t>5318.0</w:t>
            </w:r>
          </w:p>
        </w:tc>
        <w:tc>
          <w:tcPr>
            <w:tcW w:type="dxa" w:w="785"/>
          </w:tcPr>
          <w:p>
            <w:r>
              <w:t>139983</w:t>
            </w:r>
          </w:p>
        </w:tc>
        <w:tc>
          <w:tcPr>
            <w:tcW w:type="dxa" w:w="785"/>
          </w:tcPr>
          <w:p>
            <w:r>
              <w:t>938.0</w:t>
            </w:r>
          </w:p>
        </w:tc>
        <w:tc>
          <w:tcPr>
            <w:tcW w:type="dxa" w:w="785"/>
          </w:tcPr>
          <w:p>
            <w:r>
              <w:t>958.0</w:t>
            </w:r>
          </w:p>
        </w:tc>
        <w:tc>
          <w:tcPr>
            <w:tcW w:type="dxa" w:w="785"/>
          </w:tcPr>
          <w:p>
            <w:r>
              <w:t>115.0</w:t>
            </w:r>
          </w:p>
        </w:tc>
        <w:tc>
          <w:tcPr>
            <w:tcW w:type="dxa" w:w="785"/>
          </w:tcPr>
          <w:p>
            <w:r>
              <w:t>399.0</w:t>
            </w:r>
          </w:p>
        </w:tc>
        <w:tc>
          <w:tcPr>
            <w:tcW w:type="dxa" w:w="785"/>
          </w:tcPr>
          <w:p>
            <w:r>
              <w:t>34.0</w:t>
            </w:r>
          </w:p>
        </w:tc>
        <w:tc>
          <w:tcPr>
            <w:tcW w:type="dxa" w:w="785"/>
          </w:tcPr>
          <w:p>
            <w:r>
              <w:t>77.0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Jun 2025</w:t>
            </w:r>
          </w:p>
        </w:tc>
        <w:tc>
          <w:tcPr>
            <w:tcW w:type="dxa" w:w="785"/>
          </w:tcPr>
          <w:p>
            <w:r>
              <w:t>16.0</w:t>
            </w:r>
          </w:p>
        </w:tc>
        <w:tc>
          <w:tcPr>
            <w:tcW w:type="dxa" w:w="785"/>
          </w:tcPr>
          <w:p>
            <w:r>
              <w:t>475.0</w:t>
            </w:r>
          </w:p>
        </w:tc>
        <w:tc>
          <w:tcPr>
            <w:tcW w:type="dxa" w:w="785"/>
          </w:tcPr>
          <w:p>
            <w:r>
              <w:t>70506</w:t>
            </w:r>
          </w:p>
        </w:tc>
        <w:tc>
          <w:tcPr>
            <w:tcW w:type="dxa" w:w="785"/>
          </w:tcPr>
          <w:p>
            <w:r>
              <w:t>377.0</w:t>
            </w:r>
          </w:p>
        </w:tc>
        <w:tc>
          <w:tcPr>
            <w:tcW w:type="dxa" w:w="785"/>
          </w:tcPr>
          <w:p>
            <w:r>
              <w:t>451.0</w:t>
            </w:r>
          </w:p>
        </w:tc>
        <w:tc>
          <w:tcPr>
            <w:tcW w:type="dxa" w:w="785"/>
          </w:tcPr>
          <w:p>
            <w:r>
              <w:t>36.0</w:t>
            </w:r>
          </w:p>
        </w:tc>
        <w:tc>
          <w:tcPr>
            <w:tcW w:type="dxa" w:w="785"/>
          </w:tcPr>
          <w:p>
            <w:r>
              <w:t>200.0</w:t>
            </w:r>
          </w:p>
        </w:tc>
        <w:tc>
          <w:tcPr>
            <w:tcW w:type="dxa" w:w="785"/>
          </w:tcPr>
          <w:p>
            <w:r>
              <w:t>1.0</w:t>
            </w:r>
          </w:p>
        </w:tc>
        <w:tc>
          <w:tcPr>
            <w:tcW w:type="dxa" w:w="785"/>
          </w:tcPr>
          <w:p>
            <w:r>
              <w:t>30.0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Mar 2025</w:t>
            </w:r>
          </w:p>
        </w:tc>
        <w:tc>
          <w:tcPr>
            <w:tcW w:type="dxa" w:w="785"/>
          </w:tcPr>
          <w:p>
            <w:r>
              <w:t>49.0</w:t>
            </w:r>
          </w:p>
        </w:tc>
        <w:tc>
          <w:tcPr>
            <w:tcW w:type="dxa" w:w="785"/>
          </w:tcPr>
          <w:p>
            <w:r>
              <w:t>1174.0</w:t>
            </w:r>
          </w:p>
        </w:tc>
        <w:tc>
          <w:tcPr>
            <w:tcW w:type="dxa" w:w="785"/>
          </w:tcPr>
          <w:p>
            <w:r>
              <w:t>132482</w:t>
            </w:r>
          </w:p>
        </w:tc>
        <w:tc>
          <w:tcPr>
            <w:tcW w:type="dxa" w:w="785"/>
          </w:tcPr>
          <w:p>
            <w:r>
              <w:t>4768.0</w:t>
            </w:r>
          </w:p>
        </w:tc>
        <w:tc>
          <w:tcPr>
            <w:tcW w:type="dxa" w:w="785"/>
          </w:tcPr>
          <w:p>
            <w:r>
              <w:t>894.0</w:t>
            </w:r>
          </w:p>
        </w:tc>
        <w:tc>
          <w:tcPr>
            <w:tcW w:type="dxa" w:w="785"/>
          </w:tcPr>
          <w:p>
            <w:r>
              <w:t>107.0</w:t>
            </w:r>
          </w:p>
        </w:tc>
        <w:tc>
          <w:tcPr>
            <w:tcW w:type="dxa" w:w="785"/>
          </w:tcPr>
          <w:p>
            <w:r>
              <w:t>766.0</w:t>
            </w:r>
          </w:p>
        </w:tc>
        <w:tc>
          <w:tcPr>
            <w:tcW w:type="dxa" w:w="785"/>
          </w:tcPr>
          <w:p>
            <w:r>
              <w:t>24.0</w:t>
            </w:r>
          </w:p>
        </w:tc>
        <w:tc>
          <w:tcPr>
            <w:tcW w:type="dxa" w:w="785"/>
          </w:tcPr>
          <w:p>
            <w:r>
              <w:t>57.0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May 2025</w:t>
            </w:r>
          </w:p>
        </w:tc>
        <w:tc>
          <w:tcPr>
            <w:tcW w:type="dxa" w:w="785"/>
          </w:tcPr>
          <w:p>
            <w:r>
              <w:t>35.0</w:t>
            </w:r>
          </w:p>
        </w:tc>
        <w:tc>
          <w:tcPr>
            <w:tcW w:type="dxa" w:w="785"/>
          </w:tcPr>
          <w:p>
            <w:r>
              <w:t>1081.0</w:t>
            </w:r>
          </w:p>
        </w:tc>
        <w:tc>
          <w:tcPr>
            <w:tcW w:type="dxa" w:w="785"/>
          </w:tcPr>
          <w:p>
            <w:r>
              <w:t>140051</w:t>
            </w:r>
          </w:p>
        </w:tc>
        <w:tc>
          <w:tcPr>
            <w:tcW w:type="dxa" w:w="785"/>
          </w:tcPr>
          <w:p>
            <w:r>
              <w:t>814.0</w:t>
            </w:r>
          </w:p>
        </w:tc>
        <w:tc>
          <w:tcPr>
            <w:tcW w:type="dxa" w:w="785"/>
          </w:tcPr>
          <w:p>
            <w:r>
              <w:t>810.0</w:t>
            </w:r>
          </w:p>
        </w:tc>
        <w:tc>
          <w:tcPr>
            <w:tcW w:type="dxa" w:w="785"/>
          </w:tcPr>
          <w:p>
            <w:r>
              <w:t>67.0</w:t>
            </w:r>
          </w:p>
        </w:tc>
        <w:tc>
          <w:tcPr>
            <w:tcW w:type="dxa" w:w="785"/>
          </w:tcPr>
          <w:p>
            <w:r>
              <w:t>457.0</w:t>
            </w:r>
          </w:p>
        </w:tc>
        <w:tc>
          <w:tcPr>
            <w:tcW w:type="dxa" w:w="785"/>
          </w:tcPr>
          <w:p>
            <w:r>
              <w:t>8.0</w:t>
            </w:r>
          </w:p>
        </w:tc>
        <w:tc>
          <w:tcPr>
            <w:tcW w:type="dxa" w:w="785"/>
          </w:tcPr>
          <w:p>
            <w:r>
              <w:t>78.0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Nov 2024</w:t>
            </w:r>
          </w:p>
        </w:tc>
        <w:tc>
          <w:tcPr>
            <w:tcW w:type="dxa" w:w="785"/>
          </w:tcPr>
          <w:p>
            <w:r>
              <w:t>77.0</w:t>
            </w:r>
          </w:p>
        </w:tc>
        <w:tc>
          <w:tcPr>
            <w:tcW w:type="dxa" w:w="785"/>
          </w:tcPr>
          <w:p>
            <w:r>
              <w:t>1125.0</w:t>
            </w:r>
          </w:p>
        </w:tc>
        <w:tc>
          <w:tcPr>
            <w:tcW w:type="dxa" w:w="785"/>
          </w:tcPr>
          <w:p>
            <w:r>
              <w:t>150446</w:t>
            </w:r>
          </w:p>
        </w:tc>
        <w:tc>
          <w:tcPr>
            <w:tcW w:type="dxa" w:w="785"/>
          </w:tcPr>
          <w:p>
            <w:r>
              <w:t>833.0</w:t>
            </w:r>
          </w:p>
        </w:tc>
        <w:tc>
          <w:tcPr>
            <w:tcW w:type="dxa" w:w="785"/>
          </w:tcPr>
          <w:p>
            <w:r>
              <w:t>985.0</w:t>
            </w:r>
          </w:p>
        </w:tc>
        <w:tc>
          <w:tcPr>
            <w:tcW w:type="dxa" w:w="785"/>
          </w:tcPr>
          <w:p>
            <w:r>
              <w:t>72.0</w:t>
            </w:r>
          </w:p>
        </w:tc>
        <w:tc>
          <w:tcPr>
            <w:tcW w:type="dxa" w:w="785"/>
          </w:tcPr>
          <w:p>
            <w:r>
              <w:t>272.0</w:t>
            </w:r>
          </w:p>
        </w:tc>
        <w:tc>
          <w:tcPr>
            <w:tcW w:type="dxa" w:w="785"/>
          </w:tcPr>
          <w:p>
            <w:r>
              <w:t>33.0</w:t>
            </w:r>
          </w:p>
        </w:tc>
        <w:tc>
          <w:tcPr>
            <w:tcW w:type="dxa" w:w="785"/>
          </w:tcPr>
          <w:p>
            <w:r>
              <w:t>2555.0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Oct 2024</w:t>
            </w:r>
          </w:p>
        </w:tc>
        <w:tc>
          <w:tcPr>
            <w:tcW w:type="dxa" w:w="785"/>
          </w:tcPr>
          <w:p>
            <w:r>
              <w:t>65.0</w:t>
            </w:r>
          </w:p>
        </w:tc>
        <w:tc>
          <w:tcPr>
            <w:tcW w:type="dxa" w:w="785"/>
          </w:tcPr>
          <w:p>
            <w:r>
              <w:t>1286.0</w:t>
            </w:r>
          </w:p>
        </w:tc>
        <w:tc>
          <w:tcPr>
            <w:tcW w:type="dxa" w:w="785"/>
          </w:tcPr>
          <w:p>
            <w:r>
              <w:t>149921</w:t>
            </w:r>
          </w:p>
        </w:tc>
        <w:tc>
          <w:tcPr>
            <w:tcW w:type="dxa" w:w="785"/>
          </w:tcPr>
          <w:p>
            <w:r>
              <w:t>995.0</w:t>
            </w:r>
          </w:p>
        </w:tc>
        <w:tc>
          <w:tcPr>
            <w:tcW w:type="dxa" w:w="785"/>
          </w:tcPr>
          <w:p>
            <w:r>
              <w:t>1175.0</w:t>
            </w:r>
          </w:p>
        </w:tc>
        <w:tc>
          <w:tcPr>
            <w:tcW w:type="dxa" w:w="785"/>
          </w:tcPr>
          <w:p>
            <w:r>
              <w:t>91.0</w:t>
            </w:r>
          </w:p>
        </w:tc>
        <w:tc>
          <w:tcPr>
            <w:tcW w:type="dxa" w:w="785"/>
          </w:tcPr>
          <w:p>
            <w:r>
              <w:t>487.0</w:t>
            </w:r>
          </w:p>
        </w:tc>
        <w:tc>
          <w:tcPr>
            <w:tcW w:type="dxa" w:w="785"/>
          </w:tcPr>
          <w:p>
            <w:r>
              <w:t>34.0</w:t>
            </w:r>
          </w:p>
        </w:tc>
        <w:tc>
          <w:tcPr>
            <w:tcW w:type="dxa" w:w="785"/>
          </w:tcPr>
          <w:p>
            <w:r>
              <w:t>103.0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Sep 2024</w:t>
            </w:r>
          </w:p>
        </w:tc>
        <w:tc>
          <w:tcPr>
            <w:tcW w:type="dxa" w:w="785"/>
          </w:tcPr>
          <w:p>
            <w:r>
              <w:t>86.0</w:t>
            </w:r>
          </w:p>
        </w:tc>
        <w:tc>
          <w:tcPr>
            <w:tcW w:type="dxa" w:w="785"/>
          </w:tcPr>
          <w:p>
            <w:r>
              <w:t>1311.0</w:t>
            </w:r>
          </w:p>
        </w:tc>
        <w:tc>
          <w:tcPr>
            <w:tcW w:type="dxa" w:w="785"/>
          </w:tcPr>
          <w:p>
            <w:r>
              <w:t>146853</w:t>
            </w:r>
          </w:p>
        </w:tc>
        <w:tc>
          <w:tcPr>
            <w:tcW w:type="dxa" w:w="785"/>
          </w:tcPr>
          <w:p>
            <w:r>
              <w:t>957.0</w:t>
            </w:r>
          </w:p>
        </w:tc>
        <w:tc>
          <w:tcPr>
            <w:tcW w:type="dxa" w:w="785"/>
          </w:tcPr>
          <w:p>
            <w:r>
              <w:t>1039.0</w:t>
            </w:r>
          </w:p>
        </w:tc>
        <w:tc>
          <w:tcPr>
            <w:tcW w:type="dxa" w:w="785"/>
          </w:tcPr>
          <w:p>
            <w:r>
              <w:t>66.0</w:t>
            </w:r>
          </w:p>
        </w:tc>
        <w:tc>
          <w:tcPr>
            <w:tcW w:type="dxa" w:w="785"/>
          </w:tcPr>
          <w:p>
            <w:r>
              <w:t>443.0</w:t>
            </w:r>
          </w:p>
        </w:tc>
        <w:tc>
          <w:tcPr>
            <w:tcW w:type="dxa" w:w="785"/>
          </w:tcPr>
          <w:p>
            <w:r>
              <w:t>56.0</w:t>
            </w:r>
          </w:p>
        </w:tc>
        <w:tc>
          <w:tcPr>
            <w:tcW w:type="dxa" w:w="785"/>
          </w:tcPr>
          <w:p>
            <w:r>
              <w:t>106.0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</w:tbl>
    <w:p>
      <w:pPr>
        <w:pStyle w:val="Heading2"/>
      </w:pPr>
      <w:r>
        <w:t>Lámparas 4</w:t>
      </w:r>
    </w:p>
    <w:p>
      <w:r>
        <w:drawing>
          <wp:inline xmlns:a="http://schemas.openxmlformats.org/drawingml/2006/main" xmlns:pic="http://schemas.openxmlformats.org/drawingml/2006/picture">
            <wp:extent cx="5029200" cy="249204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204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Mes</w:t>
            </w:r>
          </w:p>
        </w:tc>
        <w:tc>
          <w:tcPr>
            <w:tcW w:type="dxa" w:w="4320"/>
          </w:tcPr>
          <w:p>
            <w:r>
              <w:t>total</w:t>
            </w:r>
          </w:p>
        </w:tc>
      </w:tr>
      <w:tr>
        <w:tc>
          <w:tcPr>
            <w:tcW w:type="dxa" w:w="4320"/>
          </w:tcPr>
          <w:p>
            <w:r>
              <w:t>Sep 2024</w:t>
            </w:r>
          </w:p>
        </w:tc>
        <w:tc>
          <w:tcPr>
            <w:tcW w:type="dxa" w:w="4320"/>
          </w:tcPr>
          <w:p>
            <w:r>
              <w:t>150917</w:t>
            </w:r>
          </w:p>
        </w:tc>
      </w:tr>
      <w:tr>
        <w:tc>
          <w:tcPr>
            <w:tcW w:type="dxa" w:w="4320"/>
          </w:tcPr>
          <w:p>
            <w:r>
              <w:t>Oct 2024</w:t>
            </w:r>
          </w:p>
        </w:tc>
        <w:tc>
          <w:tcPr>
            <w:tcW w:type="dxa" w:w="4320"/>
          </w:tcPr>
          <w:p>
            <w:r>
              <w:t>154157</w:t>
            </w:r>
          </w:p>
        </w:tc>
      </w:tr>
      <w:tr>
        <w:tc>
          <w:tcPr>
            <w:tcW w:type="dxa" w:w="4320"/>
          </w:tcPr>
          <w:p>
            <w:r>
              <w:t>Nov 2024</w:t>
            </w:r>
          </w:p>
        </w:tc>
        <w:tc>
          <w:tcPr>
            <w:tcW w:type="dxa" w:w="4320"/>
          </w:tcPr>
          <w:p>
            <w:r>
              <w:t>156398</w:t>
            </w:r>
          </w:p>
        </w:tc>
      </w:tr>
      <w:tr>
        <w:tc>
          <w:tcPr>
            <w:tcW w:type="dxa" w:w="4320"/>
          </w:tcPr>
          <w:p>
            <w:r>
              <w:t>Dec 2024</w:t>
            </w:r>
          </w:p>
        </w:tc>
        <w:tc>
          <w:tcPr>
            <w:tcW w:type="dxa" w:w="4320"/>
          </w:tcPr>
          <w:p>
            <w:r>
              <w:t>148907</w:t>
            </w:r>
          </w:p>
        </w:tc>
      </w:tr>
      <w:tr>
        <w:tc>
          <w:tcPr>
            <w:tcW w:type="dxa" w:w="4320"/>
          </w:tcPr>
          <w:p>
            <w:r>
              <w:t>Jan 2025</w:t>
            </w:r>
          </w:p>
        </w:tc>
        <w:tc>
          <w:tcPr>
            <w:tcW w:type="dxa" w:w="4320"/>
          </w:tcPr>
          <w:p>
            <w:r>
              <w:t>147879</w:t>
            </w:r>
          </w:p>
        </w:tc>
      </w:tr>
      <w:tr>
        <w:tc>
          <w:tcPr>
            <w:tcW w:type="dxa" w:w="4320"/>
          </w:tcPr>
          <w:p>
            <w:r>
              <w:t>Feb 2025</w:t>
            </w:r>
          </w:p>
        </w:tc>
        <w:tc>
          <w:tcPr>
            <w:tcW w:type="dxa" w:w="4320"/>
          </w:tcPr>
          <w:p>
            <w:r>
              <w:t>155095</w:t>
            </w:r>
          </w:p>
        </w:tc>
      </w:tr>
      <w:tr>
        <w:tc>
          <w:tcPr>
            <w:tcW w:type="dxa" w:w="4320"/>
          </w:tcPr>
          <w:p>
            <w:r>
              <w:t>Mar 2025</w:t>
            </w:r>
          </w:p>
        </w:tc>
        <w:tc>
          <w:tcPr>
            <w:tcW w:type="dxa" w:w="4320"/>
          </w:tcPr>
          <w:p>
            <w:r>
              <w:t>140321</w:t>
            </w:r>
          </w:p>
        </w:tc>
      </w:tr>
      <w:tr>
        <w:tc>
          <w:tcPr>
            <w:tcW w:type="dxa" w:w="4320"/>
          </w:tcPr>
          <w:p>
            <w:r>
              <w:t>Apr 2025</w:t>
            </w:r>
          </w:p>
        </w:tc>
        <w:tc>
          <w:tcPr>
            <w:tcW w:type="dxa" w:w="4320"/>
          </w:tcPr>
          <w:p>
            <w:r>
              <w:t>162096</w:t>
            </w:r>
          </w:p>
        </w:tc>
      </w:tr>
      <w:tr>
        <w:tc>
          <w:tcPr>
            <w:tcW w:type="dxa" w:w="4320"/>
          </w:tcPr>
          <w:p>
            <w:r>
              <w:t>May 2025</w:t>
            </w:r>
          </w:p>
        </w:tc>
        <w:tc>
          <w:tcPr>
            <w:tcW w:type="dxa" w:w="4320"/>
          </w:tcPr>
          <w:p>
            <w:r>
              <w:t>143401</w:t>
            </w:r>
          </w:p>
        </w:tc>
      </w:tr>
      <w:tr>
        <w:tc>
          <w:tcPr>
            <w:tcW w:type="dxa" w:w="4320"/>
          </w:tcPr>
          <w:p>
            <w:r>
              <w:t>Jun 2025</w:t>
            </w:r>
          </w:p>
        </w:tc>
        <w:tc>
          <w:tcPr>
            <w:tcW w:type="dxa" w:w="4320"/>
          </w:tcPr>
          <w:p>
            <w:r>
              <w:t>72092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