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B8860B"/>
          <w:spacing w:val="40"/>
          <w:sz w:val="20"/>
          <w:szCs w:val="20"/>
        </w:rPr>
        <w:t xml:space="preserve">BARKLEY · TRÁILER 9:16</w:t>
      </w:r>
    </w:p>
    <w:p>
      <w:pPr>
        <w:pStyle w:val="Title"/>
        <w:spacing w:after="120"/>
      </w:pPr>
      <w:r>
        <w:rPr>
          <w:color w:val="003366"/>
        </w:rPr>
        <w:t xml:space="preserve">Prompts para Google Flow (Veo 3)</w:t>
      </w:r>
    </w:p>
    <w:p>
      <w:pPr>
        <w:pBdr>
          <w:bottom w:val="single" w:color="FFC548" w:sz="12" w:space="6"/>
        </w:pBdr>
        <w:spacing w:after="240"/>
      </w:pPr>
      <w:r>
        <w:rPr>
          <w:sz w:val="22"/>
          <w:szCs w:val="22"/>
        </w:rPr>
        <w:t xml:space="preserve">Tráiler de ~60 s: 4 fundamentales (Vórtice, Umbral, Brújula, Together) + 4 diferenciadores (Programa Adaptativo, IA Barkley, Portal Familia, Tutor humano).</w:t>
      </w:r>
    </w:p>
    <w:p>
      <w:pPr>
        <w:pStyle w:val="Heading1"/>
        <w:spacing w:after="160" w:before="360"/>
      </w:pPr>
      <w:r>
        <w:rPr>
          <w:color w:val="003366"/>
        </w:rPr>
        <w:t xml:space="preserve">Cómo usarlo en Flow</w:t>
      </w:r>
    </w:p>
    <w:p>
      <w:pPr>
        <w:pStyle w:val="ListParagraph"/>
        <w:numPr>
          <w:ilvl w:val="0"/>
          <w:numId w:val="2"/>
        </w:numPr>
        <w:spacing w:after="100"/>
      </w:pPr>
      <w:r>
        <w:rPr>
          <w:sz w:val="22"/>
          <w:szCs w:val="22"/>
        </w:rPr>
        <w:t xml:space="preserve">Configuración: relación de aspecto 9:16, modelo Veo 3 (Quality), 2 a 4 variaciones por toma.</w:t>
      </w:r>
    </w:p>
    <w:p>
      <w:pPr>
        <w:pStyle w:val="ListParagraph"/>
        <w:numPr>
          <w:ilvl w:val="0"/>
          <w:numId w:val="2"/>
        </w:numPr>
        <w:spacing w:after="100"/>
      </w:pPr>
      <w:r>
        <w:rPr>
          <w:sz w:val="22"/>
          <w:szCs w:val="22"/>
        </w:rPr>
        <w:t xml:space="preserve">Primero los personajes: genera cada retrato de la sección "Fichas de personaje" como imagen y guárdalos.</w:t>
      </w:r>
    </w:p>
    <w:p>
      <w:pPr>
        <w:pStyle w:val="ListParagraph"/>
        <w:numPr>
          <w:ilvl w:val="0"/>
          <w:numId w:val="2"/>
        </w:numPr>
        <w:spacing w:after="100"/>
      </w:pPr>
      <w:r>
        <w:rPr>
          <w:sz w:val="22"/>
          <w:szCs w:val="22"/>
        </w:rPr>
        <w:t xml:space="preserve">Tomas: usa Ingredients to video. Carga el retrato del personaje que aparece en la toma y pega el prompt completo (ya incluye el bloque de estilo).</w:t>
      </w:r>
    </w:p>
    <w:p>
      <w:pPr>
        <w:pStyle w:val="ListParagraph"/>
        <w:numPr>
          <w:ilvl w:val="0"/>
          <w:numId w:val="2"/>
        </w:numPr>
        <w:spacing w:after="100"/>
      </w:pPr>
      <w:r>
        <w:rPr>
          <w:sz w:val="22"/>
          <w:szCs w:val="22"/>
        </w:rPr>
        <w:t xml:space="preserve">Descarga en la mayor resolución disponible (1080p) y nombra los archivos T01.mp4, T02.mp4…, igual que en la tabla.</w:t>
      </w:r>
    </w:p>
    <w:p>
      <w:pPr>
        <w:pStyle w:val="ListParagraph"/>
        <w:numPr>
          <w:ilvl w:val="0"/>
          <w:numId w:val="2"/>
        </w:numPr>
        <w:spacing w:after="100"/>
      </w:pPr>
      <w:r>
        <w:rPr>
          <w:sz w:val="22"/>
          <w:szCs w:val="22"/>
        </w:rPr>
        <w:t xml:space="preserve">Envía los clips para el montaje: títulos, color final, sonido y cierre de marca se agregan en la edición.</w:t>
      </w:r>
    </w:p>
    <w:p>
      <w:pPr>
        <w:spacing w:after="120"/>
        <w:rPr>
          <w:i/>
          <w:iCs/>
          <w:color w:val="555555"/>
          <w:sz w:val="20"/>
          <w:szCs w:val="20"/>
        </w:rPr>
      </w:pPr>
      <w:r>
        <w:rPr>
          <w:i/>
          <w:iCs/>
          <w:color w:val="555555"/>
          <w:sz w:val="20"/>
          <w:szCs w:val="20"/>
        </w:rPr>
        <w:t xml:space="preserve">Los títulos no van en los clips: la IA escribe mal el texto, así que se agregan en la edición.</w:t>
      </w:r>
    </w:p>
    <w:p>
      <w:pPr>
        <w:pStyle w:val="Heading1"/>
        <w:spacing w:after="160" w:before="360"/>
      </w:pPr>
      <w:r>
        <w:rPr>
          <w:color w:val="003366"/>
        </w:rPr>
        <w:t xml:space="preserve">Bloque de estilo</w:t>
      </w:r>
    </w:p>
    <w:p>
      <w:pPr>
        <w:spacing w:after="120"/>
        <w:rPr>
          <w:sz w:val="22"/>
          <w:szCs w:val="22"/>
        </w:rPr>
      </w:pPr>
      <w:r>
        <w:rPr>
          <w:sz w:val="22"/>
          <w:szCs w:val="22"/>
        </w:rPr>
        <w:t xml:space="preserve">Va incluido al comienzo de cada prompt de toma. Es lo que mantiene la misma estética en todos los clips.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C9D2E0" w:sz="6"/>
              <w:left w:val="single" w:color="C9D2E0" w:sz="6"/>
              <w:bottom w:val="single" w:color="C9D2E0" w:sz="6"/>
              <w:right w:val="single" w:color="C9D2E0" w:sz="6"/>
            </w:tcBorders>
            <w:shd w:fill="F3F5F9" w:color="auto" w:val="clear"/>
            <w:tcMar>
              <w:top w:type="dxa" w:w="140"/>
              <w:left w:type="dxa" w:w="180"/>
              <w:bottom w:type="dxa" w:w="80"/>
              <w:right w:type="dxa" w:w="180"/>
            </w:tcMar>
          </w:tcPr>
          <w:p>
            <w:pPr>
              <w:spacing w:after="100"/>
            </w:pPr>
            <w:r>
              <w:rPr>
                <w:rFonts w:ascii="Consolas" w:cs="Consolas" w:eastAsia="Consolas" w:hAnsi="Consolas"/>
                <w:sz w:val="18"/>
                <w:szCs w:val="18"/>
              </w:rPr>
              <w:t xml:space="preserve">Cinematic 35mm film look, anamorphic lens, shallow depth of field, soft natural film grain, teal-and-amber color grade with deep navy-blue shadows and warm golden highlights, motivated practical lighting, slow deliberate camera movement, photorealistic, natural skin texture, contemporary middle-class home in Santiago, Chile. Vertical 9:16 composition, subject centered in the middle third. Ambient room tone only, no music, no dialogue. No on-screen text, no captions, no logos, no watermarks, natural hands.</w:t>
            </w:r>
          </w:p>
        </w:tc>
      </w:tr>
    </w:tbl>
    <w:p>
      <w:pPr>
        <w:pStyle w:val="Heading1"/>
        <w:spacing w:after="160" w:before="360"/>
      </w:pPr>
      <w:r>
        <w:rPr>
          <w:color w:val="003366"/>
        </w:rPr>
        <w:t xml:space="preserve">Fichas de personaje</w:t>
      </w:r>
    </w:p>
    <w:p>
      <w:pPr>
        <w:spacing w:after="120"/>
        <w:rPr>
          <w:sz w:val="22"/>
          <w:szCs w:val="22"/>
        </w:rPr>
      </w:pPr>
      <w:r>
        <w:rPr>
          <w:sz w:val="22"/>
          <w:szCs w:val="22"/>
        </w:rPr>
        <w:t xml:space="preserve">Genera cada retrato como imagen en 9:16 y úsalo como referencia (Ingredients) en las tomas donde aparece ese personaje.</w:t>
      </w:r>
    </w:p>
    <w:p>
      <w:pPr>
        <w:pStyle w:val="Heading2"/>
        <w:keepNext/>
        <w:spacing w:after="120" w:before="280"/>
      </w:pPr>
      <w:r>
        <w:rPr>
          <w:color w:val="003366"/>
        </w:rPr>
        <w:t xml:space="preserve">Sofía</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C9D2E0" w:sz="6"/>
              <w:left w:val="single" w:color="C9D2E0" w:sz="6"/>
              <w:bottom w:val="single" w:color="C9D2E0" w:sz="6"/>
              <w:right w:val="single" w:color="C9D2E0" w:sz="6"/>
            </w:tcBorders>
            <w:shd w:fill="F3F5F9" w:color="auto" w:val="clear"/>
            <w:tcMar>
              <w:top w:type="dxa" w:w="140"/>
              <w:left w:type="dxa" w:w="180"/>
              <w:bottom w:type="dxa" w:w="80"/>
              <w:right w:type="dxa" w:w="180"/>
            </w:tcMar>
          </w:tcPr>
          <w:p>
            <w:pPr>
              <w:spacing w:after="100"/>
            </w:pPr>
            <w:r>
              <w:rPr>
                <w:rFonts w:ascii="Consolas" w:cs="Consolas" w:eastAsia="Consolas" w:hAnsi="Consolas"/>
                <w:sz w:val="18"/>
                <w:szCs w:val="18"/>
              </w:rPr>
              <w:t xml:space="preserve">Portrait of Sofía, a 15-year-old Chilean girl with fair skin, long wavy chestnut-brown hair and light freckles, wearing an oversized cream knit sweater, soft window light, neutral background, cinematic 35mm film look, photorealistic, vertical 9:16.</w:t>
            </w:r>
          </w:p>
        </w:tc>
      </w:tr>
    </w:tbl>
    <w:p>
      <w:pPr>
        <w:pStyle w:val="Heading2"/>
        <w:keepNext/>
        <w:spacing w:after="120" w:before="280"/>
      </w:pPr>
      <w:r>
        <w:rPr>
          <w:color w:val="003366"/>
        </w:rPr>
        <w:t xml:space="preserve">Mateo</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C9D2E0" w:sz="6"/>
              <w:left w:val="single" w:color="C9D2E0" w:sz="6"/>
              <w:bottom w:val="single" w:color="C9D2E0" w:sz="6"/>
              <w:right w:val="single" w:color="C9D2E0" w:sz="6"/>
            </w:tcBorders>
            <w:shd w:fill="F3F5F9" w:color="auto" w:val="clear"/>
            <w:tcMar>
              <w:top w:type="dxa" w:w="140"/>
              <w:left w:type="dxa" w:w="180"/>
              <w:bottom w:type="dxa" w:w="80"/>
              <w:right w:type="dxa" w:w="180"/>
            </w:tcMar>
          </w:tcPr>
          <w:p>
            <w:pPr>
              <w:spacing w:after="100"/>
            </w:pPr>
            <w:r>
              <w:rPr>
                <w:rFonts w:ascii="Consolas" w:cs="Consolas" w:eastAsia="Consolas" w:hAnsi="Consolas"/>
                <w:sz w:val="18"/>
                <w:szCs w:val="18"/>
              </w:rPr>
              <w:t xml:space="preserve">Portrait of Mateo, an 11-year-old Chilean boy with light-olive skin and messy dark curly hair, wearing a navy-blue hoodie, soft window light, neutral background, cinematic 35mm film look, photorealistic, vertical 9:16.</w:t>
            </w:r>
          </w:p>
        </w:tc>
      </w:tr>
    </w:tbl>
    <w:p>
      <w:pPr>
        <w:pStyle w:val="Heading2"/>
        <w:keepNext/>
        <w:spacing w:after="120" w:before="280"/>
      </w:pPr>
      <w:r>
        <w:rPr>
          <w:color w:val="003366"/>
        </w:rPr>
        <w:t xml:space="preserve">Valentina</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C9D2E0" w:sz="6"/>
              <w:left w:val="single" w:color="C9D2E0" w:sz="6"/>
              <w:bottom w:val="single" w:color="C9D2E0" w:sz="6"/>
              <w:right w:val="single" w:color="C9D2E0" w:sz="6"/>
            </w:tcBorders>
            <w:shd w:fill="F3F5F9" w:color="auto" w:val="clear"/>
            <w:tcMar>
              <w:top w:type="dxa" w:w="140"/>
              <w:left w:type="dxa" w:w="180"/>
              <w:bottom w:type="dxa" w:w="80"/>
              <w:right w:type="dxa" w:w="180"/>
            </w:tcMar>
          </w:tcPr>
          <w:p>
            <w:pPr>
              <w:spacing w:after="100"/>
            </w:pPr>
            <w:r>
              <w:rPr>
                <w:rFonts w:ascii="Consolas" w:cs="Consolas" w:eastAsia="Consolas" w:hAnsi="Consolas"/>
                <w:sz w:val="18"/>
                <w:szCs w:val="18"/>
              </w:rPr>
              <w:t xml:space="preserve">Portrait of Valentina, a 17-year-old Chilean girl with fair skin and a high light-brown ponytail, athletic build, wearing a mustard-yellow track jacket, soft window light, neutral background, cinematic 35mm film look, photorealistic, vertical 9:16.</w:t>
            </w:r>
          </w:p>
        </w:tc>
      </w:tr>
    </w:tbl>
    <w:p>
      <w:pPr>
        <w:pStyle w:val="Heading2"/>
        <w:keepNext/>
        <w:spacing w:after="120" w:before="280"/>
      </w:pPr>
      <w:r>
        <w:rPr>
          <w:color w:val="003366"/>
        </w:rPr>
        <w:t xml:space="preserve">Carolina</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C9D2E0" w:sz="6"/>
              <w:left w:val="single" w:color="C9D2E0" w:sz="6"/>
              <w:bottom w:val="single" w:color="C9D2E0" w:sz="6"/>
              <w:right w:val="single" w:color="C9D2E0" w:sz="6"/>
            </w:tcBorders>
            <w:shd w:fill="F3F5F9" w:color="auto" w:val="clear"/>
            <w:tcMar>
              <w:top w:type="dxa" w:w="140"/>
              <w:left w:type="dxa" w:w="180"/>
              <w:bottom w:type="dxa" w:w="80"/>
              <w:right w:type="dxa" w:w="180"/>
            </w:tcMar>
          </w:tcPr>
          <w:p>
            <w:pPr>
              <w:spacing w:after="100"/>
            </w:pPr>
            <w:r>
              <w:rPr>
                <w:rFonts w:ascii="Consolas" w:cs="Consolas" w:eastAsia="Consolas" w:hAnsi="Consolas"/>
                <w:sz w:val="18"/>
                <w:szCs w:val="18"/>
              </w:rPr>
              <w:t xml:space="preserve">Portrait of Carolina, a 42-year-old Chilean woman with fair skin and shoulder-length dark-brown hair, wearing a soft grey blouse, warm and kind expression, soft window light, neutral background, cinematic 35mm film look, photorealistic, vertical 9:16.</w:t>
            </w:r>
          </w:p>
        </w:tc>
      </w:tr>
    </w:tbl>
    <w:p>
      <w:pPr>
        <w:pStyle w:val="Heading2"/>
        <w:keepNext/>
        <w:spacing w:after="120" w:before="280"/>
      </w:pPr>
      <w:r>
        <w:rPr>
          <w:color w:val="003366"/>
        </w:rPr>
        <w:t xml:space="preserve">Andrés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C9D2E0" w:sz="6"/>
              <w:left w:val="single" w:color="C9D2E0" w:sz="6"/>
              <w:bottom w:val="single" w:color="C9D2E0" w:sz="6"/>
              <w:right w:val="single" w:color="C9D2E0" w:sz="6"/>
            </w:tcBorders>
            <w:shd w:fill="F3F5F9" w:color="auto" w:val="clear"/>
            <w:tcMar>
              <w:top w:type="dxa" w:w="140"/>
              <w:left w:type="dxa" w:w="180"/>
              <w:bottom w:type="dxa" w:w="80"/>
              <w:right w:type="dxa" w:w="180"/>
            </w:tcMar>
          </w:tcPr>
          <w:p>
            <w:pPr>
              <w:spacing w:after="100"/>
            </w:pPr>
            <w:r>
              <w:rPr>
                <w:rFonts w:ascii="Consolas" w:cs="Consolas" w:eastAsia="Consolas" w:hAnsi="Consolas"/>
                <w:sz w:val="18"/>
                <w:szCs w:val="18"/>
              </w:rPr>
              <w:t xml:space="preserve">Portrait of Andrés, a 34-year-old Chilean male tutor with light-tan skin, short dark hair, a neat short beard and thin-framed glasses, wearing a denim shirt and a slim headset, friendly expression, soft window light, neutral background, cinematic 35mm film look, photorealistic, vertical 9:16.</w:t>
            </w:r>
          </w:p>
        </w:tc>
      </w:tr>
    </w:tbl>
    <w:p>
      <w:r>
        <w:br w:type="page"/>
      </w:r>
    </w:p>
    <w:p>
      <w:pPr>
        <w:pStyle w:val="Heading1"/>
        <w:spacing w:after="160" w:before="360"/>
      </w:pPr>
      <w:r>
        <w:rPr>
          <w:color w:val="003366"/>
        </w:rPr>
        <w:t xml:space="preserve">Mapa de tomas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100"/>
        <w:gridCol w:w="5160"/>
        <w:gridCol w:w="3380"/>
      </w:tblGrid>
      <w:tr>
        <w:trPr>
          <w:tblHeader/>
        </w:trPr>
        <w:tc>
          <w:tcPr>
            <w:tcW w:type="dxa" w:w="1100"/>
            <w:tcBorders>
              <w:top w:val="single" w:color="C9D2E0" w:sz="6"/>
              <w:left w:val="single" w:color="C9D2E0" w:sz="6"/>
              <w:bottom w:val="single" w:color="C9D2E0" w:sz="6"/>
              <w:right w:val="single" w:color="C9D2E0" w:sz="6"/>
            </w:tcBorders>
            <w:shd w:fill="003366" w:color="auto" w:val="clear"/>
            <w:tcMar>
              <w:top w:type="dxa" w:w="80"/>
              <w:left w:type="dxa" w:w="120"/>
              <w:bottom w:type="dxa" w:w="80"/>
              <w:right w:type="dxa" w:w="120"/>
            </w:tcMar>
          </w:tcPr>
          <w:p>
            <w:r>
              <w:rPr>
                <w:b/>
                <w:bCs/>
                <w:color w:val="FFFFFF"/>
                <w:sz w:val="20"/>
                <w:szCs w:val="20"/>
              </w:rPr>
              <w:t xml:space="preserve">Toma</w:t>
            </w:r>
          </w:p>
        </w:tc>
        <w:tc>
          <w:tcPr>
            <w:tcW w:type="dxa" w:w="5160"/>
            <w:tcBorders>
              <w:top w:val="single" w:color="C9D2E0" w:sz="6"/>
              <w:left w:val="single" w:color="C9D2E0" w:sz="6"/>
              <w:bottom w:val="single" w:color="C9D2E0" w:sz="6"/>
              <w:right w:val="single" w:color="C9D2E0" w:sz="6"/>
            </w:tcBorders>
            <w:shd w:fill="003366" w:color="auto" w:val="clear"/>
            <w:tcMar>
              <w:top w:type="dxa" w:w="80"/>
              <w:left w:type="dxa" w:w="120"/>
              <w:bottom w:type="dxa" w:w="80"/>
              <w:right w:type="dxa" w:w="120"/>
            </w:tcMar>
          </w:tcPr>
          <w:p>
            <w:r>
              <w:rPr>
                <w:b/>
                <w:bCs/>
                <w:color w:val="FFFFFF"/>
                <w:sz w:val="20"/>
                <w:szCs w:val="20"/>
              </w:rPr>
              <w:t xml:space="preserve">Momento del tráiler</w:t>
            </w:r>
          </w:p>
        </w:tc>
        <w:tc>
          <w:tcPr>
            <w:tcW w:type="dxa" w:w="3380"/>
            <w:tcBorders>
              <w:top w:val="single" w:color="C9D2E0" w:sz="6"/>
              <w:left w:val="single" w:color="C9D2E0" w:sz="6"/>
              <w:bottom w:val="single" w:color="C9D2E0" w:sz="6"/>
              <w:right w:val="single" w:color="C9D2E0" w:sz="6"/>
            </w:tcBorders>
            <w:shd w:fill="003366" w:color="auto" w:val="clear"/>
            <w:tcMar>
              <w:top w:type="dxa" w:w="80"/>
              <w:left w:type="dxa" w:w="120"/>
              <w:bottom w:type="dxa" w:w="80"/>
              <w:right w:type="dxa" w:w="120"/>
            </w:tcMar>
          </w:tcPr>
          <w:p>
            <w:r>
              <w:rPr>
                <w:b/>
                <w:bCs/>
                <w:color w:val="FFFFFF"/>
                <w:sz w:val="20"/>
                <w:szCs w:val="20"/>
              </w:rPr>
              <w:t xml:space="preserve">Personaje</w:t>
            </w:r>
          </w:p>
        </w:tc>
      </w:tr>
      <w:tr>
        <w:tc>
          <w:tcPr>
            <w:tcW w:type="dxa" w:w="1100"/>
            <w:tcBorders>
              <w:top w:val="single" w:color="C9D2E0" w:sz="6"/>
              <w:left w:val="single" w:color="C9D2E0" w:sz="6"/>
              <w:bottom w:val="single" w:color="C9D2E0" w:sz="6"/>
              <w:right w:val="single" w:color="C9D2E0" w:sz="6"/>
            </w:tcBorders>
            <w:tcMar>
              <w:top w:type="dxa" w:w="80"/>
              <w:left w:type="dxa" w:w="120"/>
              <w:bottom w:type="dxa" w:w="80"/>
              <w:right w:type="dxa" w:w="120"/>
            </w:tcMar>
          </w:tcPr>
          <w:p>
            <w:r>
              <w:rPr>
                <w:b w:val="false"/>
                <w:bCs w:val="false"/>
                <w:sz w:val="20"/>
                <w:szCs w:val="20"/>
              </w:rPr>
              <w:t xml:space="preserve">T01</w:t>
            </w:r>
          </w:p>
        </w:tc>
        <w:tc>
          <w:tcPr>
            <w:tcW w:type="dxa" w:w="5160"/>
            <w:tcBorders>
              <w:top w:val="single" w:color="C9D2E0" w:sz="6"/>
              <w:left w:val="single" w:color="C9D2E0" w:sz="6"/>
              <w:bottom w:val="single" w:color="C9D2E0" w:sz="6"/>
              <w:right w:val="single" w:color="C9D2E0" w:sz="6"/>
            </w:tcBorders>
            <w:tcMar>
              <w:top w:type="dxa" w:w="80"/>
              <w:left w:type="dxa" w:w="120"/>
              <w:bottom w:type="dxa" w:w="80"/>
              <w:right w:type="dxa" w:w="120"/>
            </w:tcMar>
          </w:tcPr>
          <w:p>
            <w:r>
              <w:rPr>
                <w:b w:val="false"/>
                <w:bCs w:val="false"/>
                <w:sz w:val="20"/>
                <w:szCs w:val="20"/>
              </w:rPr>
              <w:t xml:space="preserve">Apertura: la sala que no espera</w:t>
            </w:r>
          </w:p>
        </w:tc>
        <w:tc>
          <w:tcPr>
            <w:tcW w:type="dxa" w:w="3380"/>
            <w:tcBorders>
              <w:top w:val="single" w:color="C9D2E0" w:sz="6"/>
              <w:left w:val="single" w:color="C9D2E0" w:sz="6"/>
              <w:bottom w:val="single" w:color="C9D2E0" w:sz="6"/>
              <w:right w:val="single" w:color="C9D2E0" w:sz="6"/>
            </w:tcBorders>
            <w:tcMar>
              <w:top w:type="dxa" w:w="80"/>
              <w:left w:type="dxa" w:w="120"/>
              <w:bottom w:type="dxa" w:w="80"/>
              <w:right w:type="dxa" w:w="120"/>
            </w:tcMar>
          </w:tcPr>
          <w:p>
            <w:r>
              <w:rPr>
                <w:b w:val="false"/>
                <w:bCs w:val="false"/>
                <w:sz w:val="20"/>
                <w:szCs w:val="20"/>
              </w:rPr>
              <w:t xml:space="preserve">—</w:t>
            </w:r>
          </w:p>
        </w:tc>
      </w:tr>
      <w:tr>
        <w:tc>
          <w:tcPr>
            <w:tcW w:type="dxa" w:w="1100"/>
            <w:tcBorders>
              <w:top w:val="single" w:color="C9D2E0" w:sz="6"/>
              <w:left w:val="single" w:color="C9D2E0" w:sz="6"/>
              <w:bottom w:val="single" w:color="C9D2E0" w:sz="6"/>
              <w:right w:val="single" w:color="C9D2E0" w:sz="6"/>
            </w:tcBorders>
            <w:tcMar>
              <w:top w:type="dxa" w:w="80"/>
              <w:left w:type="dxa" w:w="120"/>
              <w:bottom w:type="dxa" w:w="80"/>
              <w:right w:type="dxa" w:w="120"/>
            </w:tcMar>
          </w:tcPr>
          <w:p>
            <w:r>
              <w:rPr>
                <w:b w:val="false"/>
                <w:bCs w:val="false"/>
                <w:sz w:val="20"/>
                <w:szCs w:val="20"/>
              </w:rPr>
              <w:t xml:space="preserve">T02</w:t>
            </w:r>
          </w:p>
        </w:tc>
        <w:tc>
          <w:tcPr>
            <w:tcW w:type="dxa" w:w="5160"/>
            <w:tcBorders>
              <w:top w:val="single" w:color="C9D2E0" w:sz="6"/>
              <w:left w:val="single" w:color="C9D2E0" w:sz="6"/>
              <w:bottom w:val="single" w:color="C9D2E0" w:sz="6"/>
              <w:right w:val="single" w:color="C9D2E0" w:sz="6"/>
            </w:tcBorders>
            <w:tcMar>
              <w:top w:type="dxa" w:w="80"/>
              <w:left w:type="dxa" w:w="120"/>
              <w:bottom w:type="dxa" w:w="80"/>
              <w:right w:type="dxa" w:w="120"/>
            </w:tcMar>
          </w:tcPr>
          <w:p>
            <w:r>
              <w:rPr>
                <w:b w:val="false"/>
                <w:bCs w:val="false"/>
                <w:sz w:val="20"/>
                <w:szCs w:val="20"/>
              </w:rPr>
              <w:t xml:space="preserve">Apertura: Sofía al amanecer</w:t>
            </w:r>
          </w:p>
        </w:tc>
        <w:tc>
          <w:tcPr>
            <w:tcW w:type="dxa" w:w="3380"/>
            <w:tcBorders>
              <w:top w:val="single" w:color="C9D2E0" w:sz="6"/>
              <w:left w:val="single" w:color="C9D2E0" w:sz="6"/>
              <w:bottom w:val="single" w:color="C9D2E0" w:sz="6"/>
              <w:right w:val="single" w:color="C9D2E0" w:sz="6"/>
            </w:tcBorders>
            <w:tcMar>
              <w:top w:type="dxa" w:w="80"/>
              <w:left w:type="dxa" w:w="120"/>
              <w:bottom w:type="dxa" w:w="80"/>
              <w:right w:type="dxa" w:w="120"/>
            </w:tcMar>
          </w:tcPr>
          <w:p>
            <w:r>
              <w:rPr>
                <w:b w:val="false"/>
                <w:bCs w:val="false"/>
                <w:sz w:val="20"/>
                <w:szCs w:val="20"/>
              </w:rPr>
              <w:t xml:space="preserve">Sofía</w:t>
            </w:r>
          </w:p>
        </w:tc>
      </w:tr>
      <w:tr>
        <w:tc>
          <w:tcPr>
            <w:tcW w:type="dxa" w:w="1100"/>
            <w:tcBorders>
              <w:top w:val="single" w:color="C9D2E0" w:sz="6"/>
              <w:left w:val="single" w:color="C9D2E0" w:sz="6"/>
              <w:bottom w:val="single" w:color="C9D2E0" w:sz="6"/>
              <w:right w:val="single" w:color="C9D2E0" w:sz="6"/>
            </w:tcBorders>
            <w:tcMar>
              <w:top w:type="dxa" w:w="80"/>
              <w:left w:type="dxa" w:w="120"/>
              <w:bottom w:type="dxa" w:w="80"/>
              <w:right w:type="dxa" w:w="120"/>
            </w:tcMar>
          </w:tcPr>
          <w:p>
            <w:r>
              <w:rPr>
                <w:b w:val="false"/>
                <w:bCs w:val="false"/>
                <w:sz w:val="20"/>
                <w:szCs w:val="20"/>
              </w:rPr>
              <w:t xml:space="preserve">T03</w:t>
            </w:r>
          </w:p>
        </w:tc>
        <w:tc>
          <w:tcPr>
            <w:tcW w:type="dxa" w:w="5160"/>
            <w:tcBorders>
              <w:top w:val="single" w:color="C9D2E0" w:sz="6"/>
              <w:left w:val="single" w:color="C9D2E0" w:sz="6"/>
              <w:bottom w:val="single" w:color="C9D2E0" w:sz="6"/>
              <w:right w:val="single" w:color="C9D2E0" w:sz="6"/>
            </w:tcBorders>
            <w:tcMar>
              <w:top w:type="dxa" w:w="80"/>
              <w:left w:type="dxa" w:w="120"/>
              <w:bottom w:type="dxa" w:w="80"/>
              <w:right w:type="dxa" w:w="120"/>
            </w:tcMar>
          </w:tcPr>
          <w:p>
            <w:r>
              <w:rPr>
                <w:b w:val="false"/>
                <w:bCs w:val="false"/>
                <w:sz w:val="20"/>
                <w:szCs w:val="20"/>
              </w:rPr>
              <w:t xml:space="preserve">Vórtice</w:t>
            </w:r>
          </w:p>
        </w:tc>
        <w:tc>
          <w:tcPr>
            <w:tcW w:type="dxa" w:w="3380"/>
            <w:tcBorders>
              <w:top w:val="single" w:color="C9D2E0" w:sz="6"/>
              <w:left w:val="single" w:color="C9D2E0" w:sz="6"/>
              <w:bottom w:val="single" w:color="C9D2E0" w:sz="6"/>
              <w:right w:val="single" w:color="C9D2E0" w:sz="6"/>
            </w:tcBorders>
            <w:tcMar>
              <w:top w:type="dxa" w:w="80"/>
              <w:left w:type="dxa" w:w="120"/>
              <w:bottom w:type="dxa" w:w="80"/>
              <w:right w:type="dxa" w:w="120"/>
            </w:tcMar>
          </w:tcPr>
          <w:p>
            <w:r>
              <w:rPr>
                <w:b w:val="false"/>
                <w:bCs w:val="false"/>
                <w:sz w:val="20"/>
                <w:szCs w:val="20"/>
              </w:rPr>
              <w:t xml:space="preserve">Sofía</w:t>
            </w:r>
          </w:p>
        </w:tc>
      </w:tr>
      <w:tr>
        <w:tc>
          <w:tcPr>
            <w:tcW w:type="dxa" w:w="1100"/>
            <w:tcBorders>
              <w:top w:val="single" w:color="C9D2E0" w:sz="6"/>
              <w:left w:val="single" w:color="C9D2E0" w:sz="6"/>
              <w:bottom w:val="single" w:color="C9D2E0" w:sz="6"/>
              <w:right w:val="single" w:color="C9D2E0" w:sz="6"/>
            </w:tcBorders>
            <w:tcMar>
              <w:top w:type="dxa" w:w="80"/>
              <w:left w:type="dxa" w:w="120"/>
              <w:bottom w:type="dxa" w:w="80"/>
              <w:right w:type="dxa" w:w="120"/>
            </w:tcMar>
          </w:tcPr>
          <w:p>
            <w:r>
              <w:rPr>
                <w:b w:val="false"/>
                <w:bCs w:val="false"/>
                <w:sz w:val="20"/>
                <w:szCs w:val="20"/>
              </w:rPr>
              <w:t xml:space="preserve">T04</w:t>
            </w:r>
          </w:p>
        </w:tc>
        <w:tc>
          <w:tcPr>
            <w:tcW w:type="dxa" w:w="5160"/>
            <w:tcBorders>
              <w:top w:val="single" w:color="C9D2E0" w:sz="6"/>
              <w:left w:val="single" w:color="C9D2E0" w:sz="6"/>
              <w:bottom w:val="single" w:color="C9D2E0" w:sz="6"/>
              <w:right w:val="single" w:color="C9D2E0" w:sz="6"/>
            </w:tcBorders>
            <w:tcMar>
              <w:top w:type="dxa" w:w="80"/>
              <w:left w:type="dxa" w:w="120"/>
              <w:bottom w:type="dxa" w:w="80"/>
              <w:right w:type="dxa" w:w="120"/>
            </w:tcMar>
          </w:tcPr>
          <w:p>
            <w:r>
              <w:rPr>
                <w:b w:val="false"/>
                <w:bCs w:val="false"/>
                <w:sz w:val="20"/>
                <w:szCs w:val="20"/>
              </w:rPr>
              <w:t xml:space="preserve">Umbral</w:t>
            </w:r>
          </w:p>
        </w:tc>
        <w:tc>
          <w:tcPr>
            <w:tcW w:type="dxa" w:w="3380"/>
            <w:tcBorders>
              <w:top w:val="single" w:color="C9D2E0" w:sz="6"/>
              <w:left w:val="single" w:color="C9D2E0" w:sz="6"/>
              <w:bottom w:val="single" w:color="C9D2E0" w:sz="6"/>
              <w:right w:val="single" w:color="C9D2E0" w:sz="6"/>
            </w:tcBorders>
            <w:tcMar>
              <w:top w:type="dxa" w:w="80"/>
              <w:left w:type="dxa" w:w="120"/>
              <w:bottom w:type="dxa" w:w="80"/>
              <w:right w:type="dxa" w:w="120"/>
            </w:tcMar>
          </w:tcPr>
          <w:p>
            <w:r>
              <w:rPr>
                <w:b w:val="false"/>
                <w:bCs w:val="false"/>
                <w:sz w:val="20"/>
                <w:szCs w:val="20"/>
              </w:rPr>
              <w:t xml:space="preserve">Mateo</w:t>
            </w:r>
          </w:p>
        </w:tc>
      </w:tr>
      <w:tr>
        <w:tc>
          <w:tcPr>
            <w:tcW w:type="dxa" w:w="1100"/>
            <w:tcBorders>
              <w:top w:val="single" w:color="C9D2E0" w:sz="6"/>
              <w:left w:val="single" w:color="C9D2E0" w:sz="6"/>
              <w:bottom w:val="single" w:color="C9D2E0" w:sz="6"/>
              <w:right w:val="single" w:color="C9D2E0" w:sz="6"/>
            </w:tcBorders>
            <w:tcMar>
              <w:top w:type="dxa" w:w="80"/>
              <w:left w:type="dxa" w:w="120"/>
              <w:bottom w:type="dxa" w:w="80"/>
              <w:right w:type="dxa" w:w="120"/>
            </w:tcMar>
          </w:tcPr>
          <w:p>
            <w:r>
              <w:rPr>
                <w:b w:val="false"/>
                <w:bCs w:val="false"/>
                <w:sz w:val="20"/>
                <w:szCs w:val="20"/>
              </w:rPr>
              <w:t xml:space="preserve">T05</w:t>
            </w:r>
          </w:p>
        </w:tc>
        <w:tc>
          <w:tcPr>
            <w:tcW w:type="dxa" w:w="5160"/>
            <w:tcBorders>
              <w:top w:val="single" w:color="C9D2E0" w:sz="6"/>
              <w:left w:val="single" w:color="C9D2E0" w:sz="6"/>
              <w:bottom w:val="single" w:color="C9D2E0" w:sz="6"/>
              <w:right w:val="single" w:color="C9D2E0" w:sz="6"/>
            </w:tcBorders>
            <w:tcMar>
              <w:top w:type="dxa" w:w="80"/>
              <w:left w:type="dxa" w:w="120"/>
              <w:bottom w:type="dxa" w:w="80"/>
              <w:right w:type="dxa" w:w="120"/>
            </w:tcMar>
          </w:tcPr>
          <w:p>
            <w:r>
              <w:rPr>
                <w:b w:val="false"/>
                <w:bCs w:val="false"/>
                <w:sz w:val="20"/>
                <w:szCs w:val="20"/>
              </w:rPr>
              <w:t xml:space="preserve">Brújula</w:t>
            </w:r>
          </w:p>
        </w:tc>
        <w:tc>
          <w:tcPr>
            <w:tcW w:type="dxa" w:w="3380"/>
            <w:tcBorders>
              <w:top w:val="single" w:color="C9D2E0" w:sz="6"/>
              <w:left w:val="single" w:color="C9D2E0" w:sz="6"/>
              <w:bottom w:val="single" w:color="C9D2E0" w:sz="6"/>
              <w:right w:val="single" w:color="C9D2E0" w:sz="6"/>
            </w:tcBorders>
            <w:tcMar>
              <w:top w:type="dxa" w:w="80"/>
              <w:left w:type="dxa" w:w="120"/>
              <w:bottom w:type="dxa" w:w="80"/>
              <w:right w:type="dxa" w:w="120"/>
            </w:tcMar>
          </w:tcPr>
          <w:p>
            <w:r>
              <w:rPr>
                <w:b w:val="false"/>
                <w:bCs w:val="false"/>
                <w:sz w:val="20"/>
                <w:szCs w:val="20"/>
              </w:rPr>
              <w:t xml:space="preserve">Valentina</w:t>
            </w:r>
          </w:p>
        </w:tc>
      </w:tr>
      <w:tr>
        <w:tc>
          <w:tcPr>
            <w:tcW w:type="dxa" w:w="1100"/>
            <w:tcBorders>
              <w:top w:val="single" w:color="C9D2E0" w:sz="6"/>
              <w:left w:val="single" w:color="C9D2E0" w:sz="6"/>
              <w:bottom w:val="single" w:color="C9D2E0" w:sz="6"/>
              <w:right w:val="single" w:color="C9D2E0" w:sz="6"/>
            </w:tcBorders>
            <w:tcMar>
              <w:top w:type="dxa" w:w="80"/>
              <w:left w:type="dxa" w:w="120"/>
              <w:bottom w:type="dxa" w:w="80"/>
              <w:right w:type="dxa" w:w="120"/>
            </w:tcMar>
          </w:tcPr>
          <w:p>
            <w:r>
              <w:rPr>
                <w:b w:val="false"/>
                <w:bCs w:val="false"/>
                <w:sz w:val="20"/>
                <w:szCs w:val="20"/>
              </w:rPr>
              <w:t xml:space="preserve">T06</w:t>
            </w:r>
          </w:p>
        </w:tc>
        <w:tc>
          <w:tcPr>
            <w:tcW w:type="dxa" w:w="5160"/>
            <w:tcBorders>
              <w:top w:val="single" w:color="C9D2E0" w:sz="6"/>
              <w:left w:val="single" w:color="C9D2E0" w:sz="6"/>
              <w:bottom w:val="single" w:color="C9D2E0" w:sz="6"/>
              <w:right w:val="single" w:color="C9D2E0" w:sz="6"/>
            </w:tcBorders>
            <w:tcMar>
              <w:top w:type="dxa" w:w="80"/>
              <w:left w:type="dxa" w:w="120"/>
              <w:bottom w:type="dxa" w:w="80"/>
              <w:right w:type="dxa" w:w="120"/>
            </w:tcMar>
          </w:tcPr>
          <w:p>
            <w:r>
              <w:rPr>
                <w:b w:val="false"/>
                <w:bCs w:val="false"/>
                <w:sz w:val="20"/>
                <w:szCs w:val="20"/>
              </w:rPr>
              <w:t xml:space="preserve">Together</w:t>
            </w:r>
          </w:p>
        </w:tc>
        <w:tc>
          <w:tcPr>
            <w:tcW w:type="dxa" w:w="3380"/>
            <w:tcBorders>
              <w:top w:val="single" w:color="C9D2E0" w:sz="6"/>
              <w:left w:val="single" w:color="C9D2E0" w:sz="6"/>
              <w:bottom w:val="single" w:color="C9D2E0" w:sz="6"/>
              <w:right w:val="single" w:color="C9D2E0" w:sz="6"/>
            </w:tcBorders>
            <w:tcMar>
              <w:top w:type="dxa" w:w="80"/>
              <w:left w:type="dxa" w:w="120"/>
              <w:bottom w:type="dxa" w:w="80"/>
              <w:right w:type="dxa" w:w="120"/>
            </w:tcMar>
          </w:tcPr>
          <w:p>
            <w:r>
              <w:rPr>
                <w:b w:val="false"/>
                <w:bCs w:val="false"/>
                <w:sz w:val="20"/>
                <w:szCs w:val="20"/>
              </w:rPr>
              <w:t xml:space="preserve">Sofía</w:t>
            </w:r>
          </w:p>
        </w:tc>
      </w:tr>
      <w:tr>
        <w:tc>
          <w:tcPr>
            <w:tcW w:type="dxa" w:w="1100"/>
            <w:tcBorders>
              <w:top w:val="single" w:color="C9D2E0" w:sz="6"/>
              <w:left w:val="single" w:color="C9D2E0" w:sz="6"/>
              <w:bottom w:val="single" w:color="C9D2E0" w:sz="6"/>
              <w:right w:val="single" w:color="C9D2E0" w:sz="6"/>
            </w:tcBorders>
            <w:tcMar>
              <w:top w:type="dxa" w:w="80"/>
              <w:left w:type="dxa" w:w="120"/>
              <w:bottom w:type="dxa" w:w="80"/>
              <w:right w:type="dxa" w:w="120"/>
            </w:tcMar>
          </w:tcPr>
          <w:p>
            <w:r>
              <w:rPr>
                <w:b w:val="false"/>
                <w:bCs w:val="false"/>
                <w:sz w:val="20"/>
                <w:szCs w:val="20"/>
              </w:rPr>
              <w:t xml:space="preserve">T07</w:t>
            </w:r>
          </w:p>
        </w:tc>
        <w:tc>
          <w:tcPr>
            <w:tcW w:type="dxa" w:w="5160"/>
            <w:tcBorders>
              <w:top w:val="single" w:color="C9D2E0" w:sz="6"/>
              <w:left w:val="single" w:color="C9D2E0" w:sz="6"/>
              <w:bottom w:val="single" w:color="C9D2E0" w:sz="6"/>
              <w:right w:val="single" w:color="C9D2E0" w:sz="6"/>
            </w:tcBorders>
            <w:tcMar>
              <w:top w:type="dxa" w:w="80"/>
              <w:left w:type="dxa" w:w="120"/>
              <w:bottom w:type="dxa" w:w="80"/>
              <w:right w:type="dxa" w:w="120"/>
            </w:tcMar>
          </w:tcPr>
          <w:p>
            <w:r>
              <w:rPr>
                <w:b w:val="false"/>
                <w:bCs w:val="false"/>
                <w:sz w:val="20"/>
                <w:szCs w:val="20"/>
              </w:rPr>
              <w:t xml:space="preserve">Programa Adaptativo</w:t>
            </w:r>
          </w:p>
        </w:tc>
        <w:tc>
          <w:tcPr>
            <w:tcW w:type="dxa" w:w="3380"/>
            <w:tcBorders>
              <w:top w:val="single" w:color="C9D2E0" w:sz="6"/>
              <w:left w:val="single" w:color="C9D2E0" w:sz="6"/>
              <w:bottom w:val="single" w:color="C9D2E0" w:sz="6"/>
              <w:right w:val="single" w:color="C9D2E0" w:sz="6"/>
            </w:tcBorders>
            <w:tcMar>
              <w:top w:type="dxa" w:w="80"/>
              <w:left w:type="dxa" w:w="120"/>
              <w:bottom w:type="dxa" w:w="80"/>
              <w:right w:type="dxa" w:w="120"/>
            </w:tcMar>
          </w:tcPr>
          <w:p>
            <w:r>
              <w:rPr>
                <w:b w:val="false"/>
                <w:bCs w:val="false"/>
                <w:sz w:val="20"/>
                <w:szCs w:val="20"/>
              </w:rPr>
              <w:t xml:space="preserve">Mateo</w:t>
            </w:r>
          </w:p>
        </w:tc>
      </w:tr>
      <w:tr>
        <w:tc>
          <w:tcPr>
            <w:tcW w:type="dxa" w:w="1100"/>
            <w:tcBorders>
              <w:top w:val="single" w:color="C9D2E0" w:sz="6"/>
              <w:left w:val="single" w:color="C9D2E0" w:sz="6"/>
              <w:bottom w:val="single" w:color="C9D2E0" w:sz="6"/>
              <w:right w:val="single" w:color="C9D2E0" w:sz="6"/>
            </w:tcBorders>
            <w:tcMar>
              <w:top w:type="dxa" w:w="80"/>
              <w:left w:type="dxa" w:w="120"/>
              <w:bottom w:type="dxa" w:w="80"/>
              <w:right w:type="dxa" w:w="120"/>
            </w:tcMar>
          </w:tcPr>
          <w:p>
            <w:r>
              <w:rPr>
                <w:b w:val="false"/>
                <w:bCs w:val="false"/>
                <w:sz w:val="20"/>
                <w:szCs w:val="20"/>
              </w:rPr>
              <w:t xml:space="preserve">T08</w:t>
            </w:r>
          </w:p>
        </w:tc>
        <w:tc>
          <w:tcPr>
            <w:tcW w:type="dxa" w:w="5160"/>
            <w:tcBorders>
              <w:top w:val="single" w:color="C9D2E0" w:sz="6"/>
              <w:left w:val="single" w:color="C9D2E0" w:sz="6"/>
              <w:bottom w:val="single" w:color="C9D2E0" w:sz="6"/>
              <w:right w:val="single" w:color="C9D2E0" w:sz="6"/>
            </w:tcBorders>
            <w:tcMar>
              <w:top w:type="dxa" w:w="80"/>
              <w:left w:type="dxa" w:w="120"/>
              <w:bottom w:type="dxa" w:w="80"/>
              <w:right w:type="dxa" w:w="120"/>
            </w:tcMar>
          </w:tcPr>
          <w:p>
            <w:r>
              <w:rPr>
                <w:b w:val="false"/>
                <w:bCs w:val="false"/>
                <w:sz w:val="20"/>
                <w:szCs w:val="20"/>
              </w:rPr>
              <w:t xml:space="preserve">IA Barkley</w:t>
            </w:r>
          </w:p>
        </w:tc>
        <w:tc>
          <w:tcPr>
            <w:tcW w:type="dxa" w:w="3380"/>
            <w:tcBorders>
              <w:top w:val="single" w:color="C9D2E0" w:sz="6"/>
              <w:left w:val="single" w:color="C9D2E0" w:sz="6"/>
              <w:bottom w:val="single" w:color="C9D2E0" w:sz="6"/>
              <w:right w:val="single" w:color="C9D2E0" w:sz="6"/>
            </w:tcBorders>
            <w:tcMar>
              <w:top w:type="dxa" w:w="80"/>
              <w:left w:type="dxa" w:w="120"/>
              <w:bottom w:type="dxa" w:w="80"/>
              <w:right w:type="dxa" w:w="120"/>
            </w:tcMar>
          </w:tcPr>
          <w:p>
            <w:r>
              <w:rPr>
                <w:b w:val="false"/>
                <w:bCs w:val="false"/>
                <w:sz w:val="20"/>
                <w:szCs w:val="20"/>
              </w:rPr>
              <w:t xml:space="preserve">Sofía</w:t>
            </w:r>
          </w:p>
        </w:tc>
      </w:tr>
      <w:tr>
        <w:tc>
          <w:tcPr>
            <w:tcW w:type="dxa" w:w="1100"/>
            <w:tcBorders>
              <w:top w:val="single" w:color="C9D2E0" w:sz="6"/>
              <w:left w:val="single" w:color="C9D2E0" w:sz="6"/>
              <w:bottom w:val="single" w:color="C9D2E0" w:sz="6"/>
              <w:right w:val="single" w:color="C9D2E0" w:sz="6"/>
            </w:tcBorders>
            <w:tcMar>
              <w:top w:type="dxa" w:w="80"/>
              <w:left w:type="dxa" w:w="120"/>
              <w:bottom w:type="dxa" w:w="80"/>
              <w:right w:type="dxa" w:w="120"/>
            </w:tcMar>
          </w:tcPr>
          <w:p>
            <w:r>
              <w:rPr>
                <w:b w:val="false"/>
                <w:bCs w:val="false"/>
                <w:sz w:val="20"/>
                <w:szCs w:val="20"/>
              </w:rPr>
              <w:t xml:space="preserve">T09</w:t>
            </w:r>
          </w:p>
        </w:tc>
        <w:tc>
          <w:tcPr>
            <w:tcW w:type="dxa" w:w="5160"/>
            <w:tcBorders>
              <w:top w:val="single" w:color="C9D2E0" w:sz="6"/>
              <w:left w:val="single" w:color="C9D2E0" w:sz="6"/>
              <w:bottom w:val="single" w:color="C9D2E0" w:sz="6"/>
              <w:right w:val="single" w:color="C9D2E0" w:sz="6"/>
            </w:tcBorders>
            <w:tcMar>
              <w:top w:type="dxa" w:w="80"/>
              <w:left w:type="dxa" w:w="120"/>
              <w:bottom w:type="dxa" w:w="80"/>
              <w:right w:type="dxa" w:w="120"/>
            </w:tcMar>
          </w:tcPr>
          <w:p>
            <w:r>
              <w:rPr>
                <w:b w:val="false"/>
                <w:bCs w:val="false"/>
                <w:sz w:val="20"/>
                <w:szCs w:val="20"/>
              </w:rPr>
              <w:t xml:space="preserve">Portal Familia</w:t>
            </w:r>
          </w:p>
        </w:tc>
        <w:tc>
          <w:tcPr>
            <w:tcW w:type="dxa" w:w="3380"/>
            <w:tcBorders>
              <w:top w:val="single" w:color="C9D2E0" w:sz="6"/>
              <w:left w:val="single" w:color="C9D2E0" w:sz="6"/>
              <w:bottom w:val="single" w:color="C9D2E0" w:sz="6"/>
              <w:right w:val="single" w:color="C9D2E0" w:sz="6"/>
            </w:tcBorders>
            <w:tcMar>
              <w:top w:type="dxa" w:w="80"/>
              <w:left w:type="dxa" w:w="120"/>
              <w:bottom w:type="dxa" w:w="80"/>
              <w:right w:type="dxa" w:w="120"/>
            </w:tcMar>
          </w:tcPr>
          <w:p>
            <w:r>
              <w:rPr>
                <w:b w:val="false"/>
                <w:bCs w:val="false"/>
                <w:sz w:val="20"/>
                <w:szCs w:val="20"/>
              </w:rPr>
              <w:t xml:space="preserve">Carolina + Sofía</w:t>
            </w:r>
          </w:p>
        </w:tc>
      </w:tr>
      <w:tr>
        <w:tc>
          <w:tcPr>
            <w:tcW w:type="dxa" w:w="1100"/>
            <w:tcBorders>
              <w:top w:val="single" w:color="C9D2E0" w:sz="6"/>
              <w:left w:val="single" w:color="C9D2E0" w:sz="6"/>
              <w:bottom w:val="single" w:color="C9D2E0" w:sz="6"/>
              <w:right w:val="single" w:color="C9D2E0" w:sz="6"/>
            </w:tcBorders>
            <w:tcMar>
              <w:top w:type="dxa" w:w="80"/>
              <w:left w:type="dxa" w:w="120"/>
              <w:bottom w:type="dxa" w:w="80"/>
              <w:right w:type="dxa" w:w="120"/>
            </w:tcMar>
          </w:tcPr>
          <w:p>
            <w:r>
              <w:rPr>
                <w:b w:val="false"/>
                <w:bCs w:val="false"/>
                <w:sz w:val="20"/>
                <w:szCs w:val="20"/>
              </w:rPr>
              <w:t xml:space="preserve">T10</w:t>
            </w:r>
          </w:p>
        </w:tc>
        <w:tc>
          <w:tcPr>
            <w:tcW w:type="dxa" w:w="5160"/>
            <w:tcBorders>
              <w:top w:val="single" w:color="C9D2E0" w:sz="6"/>
              <w:left w:val="single" w:color="C9D2E0" w:sz="6"/>
              <w:bottom w:val="single" w:color="C9D2E0" w:sz="6"/>
              <w:right w:val="single" w:color="C9D2E0" w:sz="6"/>
            </w:tcBorders>
            <w:tcMar>
              <w:top w:type="dxa" w:w="80"/>
              <w:left w:type="dxa" w:w="120"/>
              <w:bottom w:type="dxa" w:w="80"/>
              <w:right w:type="dxa" w:w="120"/>
            </w:tcMar>
          </w:tcPr>
          <w:p>
            <w:r>
              <w:rPr>
                <w:b w:val="false"/>
                <w:bCs w:val="false"/>
                <w:sz w:val="20"/>
                <w:szCs w:val="20"/>
              </w:rPr>
              <w:t xml:space="preserve">Tutor humano</w:t>
            </w:r>
          </w:p>
        </w:tc>
        <w:tc>
          <w:tcPr>
            <w:tcW w:type="dxa" w:w="3380"/>
            <w:tcBorders>
              <w:top w:val="single" w:color="C9D2E0" w:sz="6"/>
              <w:left w:val="single" w:color="C9D2E0" w:sz="6"/>
              <w:bottom w:val="single" w:color="C9D2E0" w:sz="6"/>
              <w:right w:val="single" w:color="C9D2E0" w:sz="6"/>
            </w:tcBorders>
            <w:tcMar>
              <w:top w:type="dxa" w:w="80"/>
              <w:left w:type="dxa" w:w="120"/>
              <w:bottom w:type="dxa" w:w="80"/>
              <w:right w:type="dxa" w:w="120"/>
            </w:tcMar>
          </w:tcPr>
          <w:p>
            <w:r>
              <w:rPr>
                <w:b w:val="false"/>
                <w:bCs w:val="false"/>
                <w:sz w:val="20"/>
                <w:szCs w:val="20"/>
              </w:rPr>
              <w:t xml:space="preserve">Andrés</w:t>
            </w:r>
          </w:p>
        </w:tc>
      </w:tr>
      <w:tr>
        <w:tc>
          <w:tcPr>
            <w:tcW w:type="dxa" w:w="1100"/>
            <w:tcBorders>
              <w:top w:val="single" w:color="C9D2E0" w:sz="6"/>
              <w:left w:val="single" w:color="C9D2E0" w:sz="6"/>
              <w:bottom w:val="single" w:color="C9D2E0" w:sz="6"/>
              <w:right w:val="single" w:color="C9D2E0" w:sz="6"/>
            </w:tcBorders>
            <w:tcMar>
              <w:top w:type="dxa" w:w="80"/>
              <w:left w:type="dxa" w:w="120"/>
              <w:bottom w:type="dxa" w:w="80"/>
              <w:right w:type="dxa" w:w="120"/>
            </w:tcMar>
          </w:tcPr>
          <w:p>
            <w:r>
              <w:rPr>
                <w:b w:val="false"/>
                <w:bCs w:val="false"/>
                <w:sz w:val="20"/>
                <w:szCs w:val="20"/>
              </w:rPr>
              <w:t xml:space="preserve">T11</w:t>
            </w:r>
          </w:p>
        </w:tc>
        <w:tc>
          <w:tcPr>
            <w:tcW w:type="dxa" w:w="5160"/>
            <w:tcBorders>
              <w:top w:val="single" w:color="C9D2E0" w:sz="6"/>
              <w:left w:val="single" w:color="C9D2E0" w:sz="6"/>
              <w:bottom w:val="single" w:color="C9D2E0" w:sz="6"/>
              <w:right w:val="single" w:color="C9D2E0" w:sz="6"/>
            </w:tcBorders>
            <w:tcMar>
              <w:top w:type="dxa" w:w="80"/>
              <w:left w:type="dxa" w:w="120"/>
              <w:bottom w:type="dxa" w:w="80"/>
              <w:right w:type="dxa" w:w="120"/>
            </w:tcMar>
          </w:tcPr>
          <w:p>
            <w:r>
              <w:rPr>
                <w:b w:val="false"/>
                <w:bCs w:val="false"/>
                <w:sz w:val="20"/>
                <w:szCs w:val="20"/>
              </w:rPr>
              <w:t xml:space="preserve">Clímax</w:t>
            </w:r>
          </w:p>
        </w:tc>
        <w:tc>
          <w:tcPr>
            <w:tcW w:type="dxa" w:w="3380"/>
            <w:tcBorders>
              <w:top w:val="single" w:color="C9D2E0" w:sz="6"/>
              <w:left w:val="single" w:color="C9D2E0" w:sz="6"/>
              <w:bottom w:val="single" w:color="C9D2E0" w:sz="6"/>
              <w:right w:val="single" w:color="C9D2E0" w:sz="6"/>
            </w:tcBorders>
            <w:tcMar>
              <w:top w:type="dxa" w:w="80"/>
              <w:left w:type="dxa" w:w="120"/>
              <w:bottom w:type="dxa" w:w="80"/>
              <w:right w:type="dxa" w:w="120"/>
            </w:tcMar>
          </w:tcPr>
          <w:p>
            <w:r>
              <w:rPr>
                <w:b w:val="false"/>
                <w:bCs w:val="false"/>
                <w:sz w:val="20"/>
                <w:szCs w:val="20"/>
              </w:rPr>
              <w:t xml:space="preserve">Valentina</w:t>
            </w:r>
          </w:p>
        </w:tc>
      </w:tr>
      <w:tr>
        <w:tc>
          <w:tcPr>
            <w:tcW w:type="dxa" w:w="1100"/>
            <w:tcBorders>
              <w:top w:val="single" w:color="C9D2E0" w:sz="6"/>
              <w:left w:val="single" w:color="C9D2E0" w:sz="6"/>
              <w:bottom w:val="single" w:color="C9D2E0" w:sz="6"/>
              <w:right w:val="single" w:color="C9D2E0" w:sz="6"/>
            </w:tcBorders>
            <w:tcMar>
              <w:top w:type="dxa" w:w="80"/>
              <w:left w:type="dxa" w:w="120"/>
              <w:bottom w:type="dxa" w:w="80"/>
              <w:right w:type="dxa" w:w="120"/>
            </w:tcMar>
          </w:tcPr>
          <w:p>
            <w:r>
              <w:rPr>
                <w:b w:val="false"/>
                <w:bCs w:val="false"/>
                <w:sz w:val="20"/>
                <w:szCs w:val="20"/>
              </w:rPr>
              <w:t xml:space="preserve">T12</w:t>
            </w:r>
          </w:p>
        </w:tc>
        <w:tc>
          <w:tcPr>
            <w:tcW w:type="dxa" w:w="5160"/>
            <w:tcBorders>
              <w:top w:val="single" w:color="C9D2E0" w:sz="6"/>
              <w:left w:val="single" w:color="C9D2E0" w:sz="6"/>
              <w:bottom w:val="single" w:color="C9D2E0" w:sz="6"/>
              <w:right w:val="single" w:color="C9D2E0" w:sz="6"/>
            </w:tcBorders>
            <w:tcMar>
              <w:top w:type="dxa" w:w="80"/>
              <w:left w:type="dxa" w:w="120"/>
              <w:bottom w:type="dxa" w:w="80"/>
              <w:right w:type="dxa" w:w="120"/>
            </w:tcMar>
          </w:tcPr>
          <w:p>
            <w:r>
              <w:rPr>
                <w:b w:val="false"/>
                <w:bCs w:val="false"/>
                <w:sz w:val="20"/>
                <w:szCs w:val="20"/>
              </w:rPr>
              <w:t xml:space="preserve">Cierre</w:t>
            </w:r>
          </w:p>
        </w:tc>
        <w:tc>
          <w:tcPr>
            <w:tcW w:type="dxa" w:w="3380"/>
            <w:tcBorders>
              <w:top w:val="single" w:color="C9D2E0" w:sz="6"/>
              <w:left w:val="single" w:color="C9D2E0" w:sz="6"/>
              <w:bottom w:val="single" w:color="C9D2E0" w:sz="6"/>
              <w:right w:val="single" w:color="C9D2E0" w:sz="6"/>
            </w:tcBorders>
            <w:tcMar>
              <w:top w:type="dxa" w:w="80"/>
              <w:left w:type="dxa" w:w="120"/>
              <w:bottom w:type="dxa" w:w="80"/>
              <w:right w:type="dxa" w:w="120"/>
            </w:tcMar>
          </w:tcPr>
          <w:p>
            <w:r>
              <w:rPr>
                <w:b w:val="false"/>
                <w:bCs w:val="false"/>
                <w:sz w:val="20"/>
                <w:szCs w:val="20"/>
              </w:rPr>
              <w:t xml:space="preserve">Sofía</w:t>
            </w:r>
          </w:p>
        </w:tc>
      </w:tr>
    </w:tbl>
    <w:p>
      <w:r>
        <w:br w:type="page"/>
      </w:r>
    </w:p>
    <w:p>
      <w:pPr>
        <w:pStyle w:val="Heading1"/>
        <w:spacing w:after="160" w:before="360"/>
      </w:pPr>
      <w:r>
        <w:rPr>
          <w:color w:val="003366"/>
        </w:rPr>
        <w:t xml:space="preserve">Prompts por toma</w:t>
      </w:r>
    </w:p>
    <w:p>
      <w:pPr>
        <w:pStyle w:val="Heading2"/>
        <w:keepNext/>
        <w:spacing w:after="120" w:before="280"/>
      </w:pPr>
      <w:r>
        <w:rPr>
          <w:color w:val="003366"/>
        </w:rPr>
        <w:t xml:space="preserve">T01 · Apertura: la sala que no espera</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C9D2E0" w:sz="6"/>
              <w:left w:val="single" w:color="C9D2E0" w:sz="6"/>
              <w:bottom w:val="single" w:color="C9D2E0" w:sz="6"/>
              <w:right w:val="single" w:color="C9D2E0" w:sz="6"/>
            </w:tcBorders>
            <w:shd w:fill="F3F5F9" w:color="auto" w:val="clear"/>
            <w:tcMar>
              <w:top w:type="dxa" w:w="140"/>
              <w:left w:type="dxa" w:w="180"/>
              <w:bottom w:type="dxa" w:w="80"/>
              <w:right w:type="dxa" w:w="180"/>
            </w:tcMar>
          </w:tcPr>
          <w:p>
            <w:pPr>
              <w:spacing w:after="100"/>
            </w:pPr>
            <w:r>
              <w:rPr>
                <w:rFonts w:ascii="Consolas" w:cs="Consolas" w:eastAsia="Consolas" w:hAnsi="Consolas"/>
                <w:sz w:val="18"/>
                <w:szCs w:val="18"/>
              </w:rPr>
              <w:t xml:space="preserve">Cinematic 35mm film look, anamorphic lens, shallow depth of field, soft natural film grain, teal-and-amber color grade with deep navy-blue shadows and warm golden highlights, motivated practical lighting, slow deliberate camera movement, photorealistic. Vertical 9:16 composition. Ambient room tone only, no music, no dialogue. No on-screen text, no captions, no logos, no watermarks.</w:t>
            </w:r>
          </w:p>
          <w:p>
            <w:pPr>
              <w:spacing w:after="100"/>
            </w:pPr>
            <w:r>
              <w:rPr>
                <w:rFonts w:ascii="Consolas" w:cs="Consolas" w:eastAsia="Consolas" w:hAnsi="Consolas"/>
                <w:sz w:val="18"/>
                <w:szCs w:val="18"/>
              </w:rPr>
              <w:t xml:space="preserve">An empty traditional school classroom in Santiago, Chile, early morning. Rows of identical wooden desks all facing a blank chalkboard, a wall clock ticking, dust floating in cold blue light through tall windows. Slow push-in down the center aisle toward one single empty desk at the back. The mood is quiet, rigid and a little lonely.</w:t>
            </w:r>
          </w:p>
        </w:tc>
      </w:tr>
    </w:tbl>
    <w:p>
      <w:pPr>
        <w:spacing w:after="120"/>
      </w:pPr>
    </w:p>
    <w:p>
      <w:pPr>
        <w:pStyle w:val="Heading2"/>
        <w:keepNext/>
        <w:spacing w:after="120" w:before="280"/>
      </w:pPr>
      <w:r>
        <w:rPr>
          <w:color w:val="003366"/>
        </w:rPr>
        <w:t xml:space="preserve">T02 · Apertura: Sofía al amanecer</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C9D2E0" w:sz="6"/>
              <w:left w:val="single" w:color="C9D2E0" w:sz="6"/>
              <w:bottom w:val="single" w:color="C9D2E0" w:sz="6"/>
              <w:right w:val="single" w:color="C9D2E0" w:sz="6"/>
            </w:tcBorders>
            <w:shd w:fill="F3F5F9" w:color="auto" w:val="clear"/>
            <w:tcMar>
              <w:top w:type="dxa" w:w="140"/>
              <w:left w:type="dxa" w:w="180"/>
              <w:bottom w:type="dxa" w:w="80"/>
              <w:right w:type="dxa" w:w="180"/>
            </w:tcMar>
          </w:tcPr>
          <w:p>
            <w:pPr>
              <w:spacing w:after="100"/>
            </w:pPr>
            <w:r>
              <w:rPr>
                <w:rFonts w:ascii="Consolas" w:cs="Consolas" w:eastAsia="Consolas" w:hAnsi="Consolas"/>
                <w:sz w:val="18"/>
                <w:szCs w:val="18"/>
              </w:rPr>
              <w:t xml:space="preserve">Cinematic 35mm film look, anamorphic lens, shallow depth of field, soft natural film grain, teal-and-amber color grade with deep navy-blue shadows and warm golden highlights, motivated practical lighting, slow deliberate camera movement, photorealistic, natural skin texture. Vertical 9:16 composition, subject centered in the middle third. Ambient room tone only, no music, no dialogue. No on-screen text, no captions, no logos, no watermarks.</w:t>
            </w:r>
          </w:p>
          <w:p>
            <w:pPr>
              <w:spacing w:after="100"/>
            </w:pPr>
            <w:r>
              <w:rPr>
                <w:rFonts w:ascii="Consolas" w:cs="Consolas" w:eastAsia="Consolas" w:hAnsi="Consolas"/>
                <w:sz w:val="18"/>
                <w:szCs w:val="18"/>
              </w:rPr>
              <w:t xml:space="preserve">Sofía, a 15-year-old Chilean girl with fair skin, long wavy chestnut-brown hair and light freckles, wearing an oversized cream knit sweater, stands by her bedroom window at dawn holding a warm mug, looking out at the Andes mountains over the city. Golden sunrise light slowly fills her face as she takes a calm breath and half-smiles. Slow dolly-in from behind her shoulder to a profile close-up.</w:t>
            </w:r>
          </w:p>
        </w:tc>
      </w:tr>
    </w:tbl>
    <w:p>
      <w:pPr>
        <w:spacing w:after="120"/>
      </w:pPr>
    </w:p>
    <w:p>
      <w:pPr>
        <w:pStyle w:val="Heading2"/>
        <w:keepNext/>
        <w:spacing w:after="120" w:before="280"/>
      </w:pPr>
      <w:r>
        <w:rPr>
          <w:color w:val="003366"/>
        </w:rPr>
        <w:t xml:space="preserve">T03 · Vórtice (todo en un solo lugar)</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C9D2E0" w:sz="6"/>
              <w:left w:val="single" w:color="C9D2E0" w:sz="6"/>
              <w:bottom w:val="single" w:color="C9D2E0" w:sz="6"/>
              <w:right w:val="single" w:color="C9D2E0" w:sz="6"/>
            </w:tcBorders>
            <w:shd w:fill="F3F5F9" w:color="auto" w:val="clear"/>
            <w:tcMar>
              <w:top w:type="dxa" w:w="140"/>
              <w:left w:type="dxa" w:w="180"/>
              <w:bottom w:type="dxa" w:w="80"/>
              <w:right w:type="dxa" w:w="180"/>
            </w:tcMar>
          </w:tcPr>
          <w:p>
            <w:pPr>
              <w:spacing w:after="100"/>
            </w:pPr>
            <w:r>
              <w:rPr>
                <w:rFonts w:ascii="Consolas" w:cs="Consolas" w:eastAsia="Consolas" w:hAnsi="Consolas"/>
                <w:sz w:val="18"/>
                <w:szCs w:val="18"/>
              </w:rPr>
              <w:t xml:space="preserve">Cinematic 35mm film look, anamorphic lens, shallow depth of field, soft natural film grain, teal-and-amber color grade with deep navy-blue shadows and warm golden highlights, motivated practical lighting, slow deliberate camera movement, photorealistic, natural skin texture. Vertical 9:16 composition, subject centered in the middle third. Ambient room tone only, no music, no dialogue. No on-screen text, no captions, no logos, no watermarks, natural hands.</w:t>
            </w:r>
          </w:p>
          <w:p>
            <w:pPr>
              <w:spacing w:after="100"/>
            </w:pPr>
            <w:r>
              <w:rPr>
                <w:rFonts w:ascii="Consolas" w:cs="Consolas" w:eastAsia="Consolas" w:hAnsi="Consolas"/>
                <w:sz w:val="18"/>
                <w:szCs w:val="18"/>
              </w:rPr>
              <w:t xml:space="preserve">Sofía, a 15-year-old Chilean girl with fair skin, long wavy chestnut-brown hair and light freckles, wearing an oversized cream knit sweater, sits at a tidy wooden desk in her cozy bedroom and opens a laptop. The screen's soft blue-gold glow lights her face. Thin swirling ribbons of warm golden light rise from the keyboard and spiral gently around her like a slow vortex, then settle into the screen. She puts on headphones and leans in, focused and curious. Slow 180-degree orbit around her.</w:t>
            </w:r>
          </w:p>
        </w:tc>
      </w:tr>
    </w:tbl>
    <w:p>
      <w:pPr>
        <w:spacing w:after="120"/>
      </w:pPr>
    </w:p>
    <w:p>
      <w:pPr>
        <w:pStyle w:val="Heading2"/>
        <w:keepNext/>
        <w:spacing w:after="120" w:before="280"/>
      </w:pPr>
      <w:r>
        <w:rPr>
          <w:color w:val="003366"/>
        </w:rPr>
        <w:t xml:space="preserve">T04 · Umbral (avanzas cuando dominas)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C9D2E0" w:sz="6"/>
              <w:left w:val="single" w:color="C9D2E0" w:sz="6"/>
              <w:bottom w:val="single" w:color="C9D2E0" w:sz="6"/>
              <w:right w:val="single" w:color="C9D2E0" w:sz="6"/>
            </w:tcBorders>
            <w:shd w:fill="F3F5F9" w:color="auto" w:val="clear"/>
            <w:tcMar>
              <w:top w:type="dxa" w:w="140"/>
              <w:left w:type="dxa" w:w="180"/>
              <w:bottom w:type="dxa" w:w="80"/>
              <w:right w:type="dxa" w:w="180"/>
            </w:tcMar>
          </w:tcPr>
          <w:p>
            <w:pPr>
              <w:spacing w:after="100"/>
            </w:pPr>
            <w:r>
              <w:rPr>
                <w:rFonts w:ascii="Consolas" w:cs="Consolas" w:eastAsia="Consolas" w:hAnsi="Consolas"/>
                <w:sz w:val="18"/>
                <w:szCs w:val="18"/>
              </w:rPr>
              <w:t xml:space="preserve">Cinematic 35mm film look, anamorphic lens, shallow depth of field, soft natural film grain, teal-and-amber color grade with deep navy-blue shadows and warm golden highlights, motivated practical lighting, slow deliberate camera movement, photorealistic, natural skin texture. Vertical 9:16 composition, subject centered in the middle third. Ambient room tone only, no music, no dialogue. No on-screen text, no captions, no logos, no watermarks, natural hands.</w:t>
            </w:r>
          </w:p>
          <w:p>
            <w:pPr>
              <w:spacing w:after="100"/>
            </w:pPr>
            <w:r>
              <w:rPr>
                <w:rFonts w:ascii="Consolas" w:cs="Consolas" w:eastAsia="Consolas" w:hAnsi="Consolas"/>
                <w:sz w:val="18"/>
                <w:szCs w:val="18"/>
              </w:rPr>
              <w:t xml:space="preserve">Mateo, an 11-year-old Chilean boy with light-olive skin and messy dark curly hair, wearing a navy-blue hoodie, works on a math exercise on a tablet at the kitchen table. First he frowns, erases and exhales in frustration; he tries again with determination; then his face lights up and he raises both fists in quiet victory as warm golden light blooms behind him. Handheld medium close-up that slowly pushes in on his smile.</w:t>
            </w:r>
          </w:p>
        </w:tc>
      </w:tr>
    </w:tbl>
    <w:p>
      <w:pPr>
        <w:spacing w:after="120"/>
      </w:pPr>
    </w:p>
    <w:p>
      <w:pPr>
        <w:pStyle w:val="Heading2"/>
        <w:keepNext/>
        <w:spacing w:after="120" w:before="280"/>
      </w:pPr>
      <w:r>
        <w:rPr>
          <w:color w:val="003366"/>
        </w:rPr>
        <w:t xml:space="preserve">T05 · Brújula (tu ritmo, recalculado)</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C9D2E0" w:sz="6"/>
              <w:left w:val="single" w:color="C9D2E0" w:sz="6"/>
              <w:bottom w:val="single" w:color="C9D2E0" w:sz="6"/>
              <w:right w:val="single" w:color="C9D2E0" w:sz="6"/>
            </w:tcBorders>
            <w:shd w:fill="F3F5F9" w:color="auto" w:val="clear"/>
            <w:tcMar>
              <w:top w:type="dxa" w:w="140"/>
              <w:left w:type="dxa" w:w="180"/>
              <w:bottom w:type="dxa" w:w="80"/>
              <w:right w:type="dxa" w:w="180"/>
            </w:tcMar>
          </w:tcPr>
          <w:p>
            <w:pPr>
              <w:spacing w:after="100"/>
            </w:pPr>
            <w:r>
              <w:rPr>
                <w:rFonts w:ascii="Consolas" w:cs="Consolas" w:eastAsia="Consolas" w:hAnsi="Consolas"/>
                <w:sz w:val="18"/>
                <w:szCs w:val="18"/>
              </w:rPr>
              <w:t xml:space="preserve">Cinematic 35mm film look, anamorphic lens, shallow depth of field, soft natural film grain, teal-and-amber color grade with deep navy-blue shadows and warm golden highlights, motivated practical lighting, slow deliberate camera movement, photorealistic, natural skin texture. Vertical 9:16 composition, subject centered in the middle third. Ambient room tone only, no music, no dialogue. No on-screen text, no captions, no logos, no watermarks, natural hands.</w:t>
            </w:r>
          </w:p>
          <w:p>
            <w:pPr>
              <w:spacing w:after="100"/>
            </w:pPr>
            <w:r>
              <w:rPr>
                <w:rFonts w:ascii="Consolas" w:cs="Consolas" w:eastAsia="Consolas" w:hAnsi="Consolas"/>
                <w:sz w:val="18"/>
                <w:szCs w:val="18"/>
              </w:rPr>
              <w:t xml:space="preserve">Valentina, a 17-year-old Chilean girl with fair skin and a high light-brown ponytail, athletic build, wearing a mustard-yellow track jacket, sits on a bench at an outdoor running track at sunrise, sneakers on, studying on her laptop with earbuds in. She checks a sports watch, nods, closes the laptop and stands up ready to train, the rising sun flaring through the stadium lights. Slow crane move from low angle rising up.</w:t>
            </w:r>
          </w:p>
        </w:tc>
      </w:tr>
    </w:tbl>
    <w:p>
      <w:pPr>
        <w:spacing w:after="120"/>
      </w:pPr>
    </w:p>
    <w:p>
      <w:pPr>
        <w:pStyle w:val="Heading2"/>
        <w:keepNext/>
        <w:spacing w:after="120" w:before="280"/>
      </w:pPr>
      <w:r>
        <w:rPr>
          <w:color w:val="003366"/>
        </w:rPr>
        <w:t xml:space="preserve">T06 · Together (estudias solo, pero no estás solo)</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C9D2E0" w:sz="6"/>
              <w:left w:val="single" w:color="C9D2E0" w:sz="6"/>
              <w:bottom w:val="single" w:color="C9D2E0" w:sz="6"/>
              <w:right w:val="single" w:color="C9D2E0" w:sz="6"/>
            </w:tcBorders>
            <w:shd w:fill="F3F5F9" w:color="auto" w:val="clear"/>
            <w:tcMar>
              <w:top w:type="dxa" w:w="140"/>
              <w:left w:type="dxa" w:w="180"/>
              <w:bottom w:type="dxa" w:w="80"/>
              <w:right w:type="dxa" w:w="180"/>
            </w:tcMar>
          </w:tcPr>
          <w:p>
            <w:pPr>
              <w:spacing w:after="100"/>
            </w:pPr>
            <w:r>
              <w:rPr>
                <w:rFonts w:ascii="Consolas" w:cs="Consolas" w:eastAsia="Consolas" w:hAnsi="Consolas"/>
                <w:sz w:val="18"/>
                <w:szCs w:val="18"/>
              </w:rPr>
              <w:t xml:space="preserve">Cinematic 35mm film look, anamorphic lens, shallow depth of field, soft natural film grain, teal-and-amber color grade with deep navy-blue shadows and warm golden highlights, motivated practical lighting, slow deliberate camera movement, photorealistic, natural skin texture. Vertical 9:16 composition, subject centered in the middle third. Ambient room tone only, no music, no dialogue. No on-screen text, no captions, no logos, no watermarks, natural hands.</w:t>
            </w:r>
          </w:p>
          <w:p>
            <w:pPr>
              <w:spacing w:after="100"/>
            </w:pPr>
            <w:r>
              <w:rPr>
                <w:rFonts w:ascii="Consolas" w:cs="Consolas" w:eastAsia="Consolas" w:hAnsi="Consolas"/>
                <w:sz w:val="18"/>
                <w:szCs w:val="18"/>
              </w:rPr>
              <w:t xml:space="preserve">Night. Sofía, a 15-year-old Chilean girl with fair skin, long wavy chestnut-brown hair and light freckles, wearing an oversized cream knit sweater, studies quietly at her desk under a warm lamp with headphones on. On her laptop screen, seen softly out of focus, a grid of other teenagers studying silently in their own warm-lit rooms. One of them looks up and gives a small wave; Sofía smiles and waves back, then returns to her notebook. Slow push-in over her shoulder.</w:t>
            </w:r>
          </w:p>
        </w:tc>
      </w:tr>
    </w:tbl>
    <w:p>
      <w:pPr>
        <w:spacing w:after="120"/>
      </w:pPr>
    </w:p>
    <w:p>
      <w:pPr>
        <w:pStyle w:val="Heading2"/>
        <w:keepNext/>
        <w:spacing w:after="120" w:before="280"/>
      </w:pPr>
      <w:r>
        <w:rPr>
          <w:color w:val="003366"/>
        </w:rPr>
        <w:t xml:space="preserve">T07 · Programa Adaptativo (no todos aprenden igual)</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C9D2E0" w:sz="6"/>
              <w:left w:val="single" w:color="C9D2E0" w:sz="6"/>
              <w:bottom w:val="single" w:color="C9D2E0" w:sz="6"/>
              <w:right w:val="single" w:color="C9D2E0" w:sz="6"/>
            </w:tcBorders>
            <w:shd w:fill="F3F5F9" w:color="auto" w:val="clear"/>
            <w:tcMar>
              <w:top w:type="dxa" w:w="140"/>
              <w:left w:type="dxa" w:w="180"/>
              <w:bottom w:type="dxa" w:w="80"/>
              <w:right w:type="dxa" w:w="180"/>
            </w:tcMar>
          </w:tcPr>
          <w:p>
            <w:pPr>
              <w:spacing w:after="100"/>
            </w:pPr>
            <w:r>
              <w:rPr>
                <w:rFonts w:ascii="Consolas" w:cs="Consolas" w:eastAsia="Consolas" w:hAnsi="Consolas"/>
                <w:sz w:val="18"/>
                <w:szCs w:val="18"/>
              </w:rPr>
              <w:t xml:space="preserve">Cinematic 35mm film look, anamorphic lens, shallow depth of field, soft natural film grain, teal-and-amber color grade with deep navy-blue shadows and warm golden highlights, motivated practical lighting, slow deliberate camera movement, photorealistic, natural skin texture. Vertical 9:16 composition, subject centered in the middle third. Ambient room tone only, no music, no dialogue. No on-screen text, no captions, no logos, no watermarks, natural hands.</w:t>
            </w:r>
          </w:p>
          <w:p>
            <w:pPr>
              <w:spacing w:after="100"/>
            </w:pPr>
            <w:r>
              <w:rPr>
                <w:rFonts w:ascii="Consolas" w:cs="Consolas" w:eastAsia="Consolas" w:hAnsi="Consolas"/>
                <w:sz w:val="18"/>
                <w:szCs w:val="18"/>
              </w:rPr>
              <w:t xml:space="preserve">Mateo, an 11-year-old Chilean boy with light-olive skin and messy dark curly hair, wearing a navy-blue hoodie, lies comfortably on a beanbag in a sunlit living room wearing big headphones, listening intently while following a large-print illustrated book with his finger. He pauses, looks up thoughtfully, nods and continues at his own pace, relaxed and confident. Soft afternoon light, gentle slow slider move left to right.</w:t>
            </w:r>
          </w:p>
        </w:tc>
      </w:tr>
    </w:tbl>
    <w:p>
      <w:pPr>
        <w:spacing w:after="120"/>
      </w:pPr>
    </w:p>
    <w:p>
      <w:pPr>
        <w:pStyle w:val="Heading2"/>
        <w:keepNext/>
        <w:spacing w:after="120" w:before="280"/>
      </w:pPr>
      <w:r>
        <w:rPr>
          <w:color w:val="003366"/>
        </w:rPr>
        <w:t xml:space="preserve">T08 · IA Barkley (el tutor que aparece cuando toca)</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C9D2E0" w:sz="6"/>
              <w:left w:val="single" w:color="C9D2E0" w:sz="6"/>
              <w:bottom w:val="single" w:color="C9D2E0" w:sz="6"/>
              <w:right w:val="single" w:color="C9D2E0" w:sz="6"/>
            </w:tcBorders>
            <w:shd w:fill="F3F5F9" w:color="auto" w:val="clear"/>
            <w:tcMar>
              <w:top w:type="dxa" w:w="140"/>
              <w:left w:type="dxa" w:w="180"/>
              <w:bottom w:type="dxa" w:w="80"/>
              <w:right w:type="dxa" w:w="180"/>
            </w:tcMar>
          </w:tcPr>
          <w:p>
            <w:pPr>
              <w:spacing w:after="100"/>
            </w:pPr>
            <w:r>
              <w:rPr>
                <w:rFonts w:ascii="Consolas" w:cs="Consolas" w:eastAsia="Consolas" w:hAnsi="Consolas"/>
                <w:sz w:val="18"/>
                <w:szCs w:val="18"/>
              </w:rPr>
              <w:t xml:space="preserve">Cinematic 35mm film look, anamorphic lens, shallow depth of field, soft natural film grain, teal-and-amber color grade with deep navy-blue shadows and warm golden highlights, motivated practical lighting, slow deliberate camera movement, photorealistic, natural skin texture. Vertical 9:16 composition, subject centered in the middle third. Ambient room tone only, no music, no dialogue. No on-screen text, no captions, no logos, no watermarks, natural hands.</w:t>
            </w:r>
          </w:p>
          <w:p>
            <w:pPr>
              <w:spacing w:after="100"/>
            </w:pPr>
            <w:r>
              <w:rPr>
                <w:rFonts w:ascii="Consolas" w:cs="Consolas" w:eastAsia="Consolas" w:hAnsi="Consolas"/>
                <w:sz w:val="18"/>
                <w:szCs w:val="18"/>
              </w:rPr>
              <w:t xml:space="preserve">Late evening. Sofía, a 15-year-old Chilean girl with fair skin, long wavy chestnut-brown hair and light freckles, wearing an oversized cream knit sweater, is stuck on a fractions problem in her notebook, tapping her pencil. A soft warm golden glow appears from her laptop screen and gently lights the page, as if something is guiding her. She reads, her eyes widen with understanding, and she quickly writes the answer and smiles. Macro close-ups of pencil and eyes, then a slow pull-back.</w:t>
            </w:r>
          </w:p>
        </w:tc>
      </w:tr>
    </w:tbl>
    <w:p>
      <w:pPr>
        <w:spacing w:after="120"/>
      </w:pPr>
    </w:p>
    <w:p>
      <w:pPr>
        <w:pStyle w:val="Heading2"/>
        <w:keepNext/>
        <w:spacing w:after="120" w:before="280"/>
      </w:pPr>
      <w:r>
        <w:rPr>
          <w:color w:val="003366"/>
        </w:rPr>
        <w:t xml:space="preserve">T09 · Portal Familia (sabes cómo va, sin vigilar)</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C9D2E0" w:sz="6"/>
              <w:left w:val="single" w:color="C9D2E0" w:sz="6"/>
              <w:bottom w:val="single" w:color="C9D2E0" w:sz="6"/>
              <w:right w:val="single" w:color="C9D2E0" w:sz="6"/>
            </w:tcBorders>
            <w:shd w:fill="F3F5F9" w:color="auto" w:val="clear"/>
            <w:tcMar>
              <w:top w:type="dxa" w:w="140"/>
              <w:left w:type="dxa" w:w="180"/>
              <w:bottom w:type="dxa" w:w="80"/>
              <w:right w:type="dxa" w:w="180"/>
            </w:tcMar>
          </w:tcPr>
          <w:p>
            <w:pPr>
              <w:spacing w:after="100"/>
            </w:pPr>
            <w:r>
              <w:rPr>
                <w:rFonts w:ascii="Consolas" w:cs="Consolas" w:eastAsia="Consolas" w:hAnsi="Consolas"/>
                <w:sz w:val="18"/>
                <w:szCs w:val="18"/>
              </w:rPr>
              <w:t xml:space="preserve">Cinematic 35mm film look, anamorphic lens, shallow depth of field, soft natural film grain, teal-and-amber color grade with deep navy-blue shadows and warm golden highlights, motivated practical lighting, slow deliberate camera movement, photorealistic, natural skin texture. Vertical 9:16 composition, subject centered in the middle third. Ambient room tone only, no music, no dialogue. No on-screen text, no captions, no logos, no watermarks, natural hands.</w:t>
            </w:r>
          </w:p>
          <w:p>
            <w:pPr>
              <w:spacing w:after="100"/>
            </w:pPr>
            <w:r>
              <w:rPr>
                <w:rFonts w:ascii="Consolas" w:cs="Consolas" w:eastAsia="Consolas" w:hAnsi="Consolas"/>
                <w:sz w:val="18"/>
                <w:szCs w:val="18"/>
              </w:rPr>
              <w:t xml:space="preserve">Carolina, a 42-year-old Chilean woman with fair skin and shoulder-length dark-brown hair, wearing a soft grey blouse, stands at a bright kitchen counter with a cup of coffee, looking at her phone. The phone screen is softly out of focus with a warm glow. She smiles, relieved and proud, then looks up across the room at her daughter Sofía, who studies at the dining table in an oversized cream knit sweater. Rack focus from Carolina to Sofía.</w:t>
            </w:r>
          </w:p>
        </w:tc>
      </w:tr>
    </w:tbl>
    <w:p>
      <w:pPr>
        <w:spacing w:after="120"/>
      </w:pPr>
    </w:p>
    <w:p>
      <w:pPr>
        <w:pStyle w:val="Heading2"/>
        <w:keepNext/>
        <w:spacing w:after="120" w:before="280"/>
      </w:pPr>
      <w:r>
        <w:rPr>
          <w:color w:val="003366"/>
        </w:rPr>
        <w:t xml:space="preserve">T10 · Tutor humano (personas reales donde importa)</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C9D2E0" w:sz="6"/>
              <w:left w:val="single" w:color="C9D2E0" w:sz="6"/>
              <w:bottom w:val="single" w:color="C9D2E0" w:sz="6"/>
              <w:right w:val="single" w:color="C9D2E0" w:sz="6"/>
            </w:tcBorders>
            <w:shd w:fill="F3F5F9" w:color="auto" w:val="clear"/>
            <w:tcMar>
              <w:top w:type="dxa" w:w="140"/>
              <w:left w:type="dxa" w:w="180"/>
              <w:bottom w:type="dxa" w:w="80"/>
              <w:right w:type="dxa" w:w="180"/>
            </w:tcMar>
          </w:tcPr>
          <w:p>
            <w:pPr>
              <w:spacing w:after="100"/>
            </w:pPr>
            <w:r>
              <w:rPr>
                <w:rFonts w:ascii="Consolas" w:cs="Consolas" w:eastAsia="Consolas" w:hAnsi="Consolas"/>
                <w:sz w:val="18"/>
                <w:szCs w:val="18"/>
              </w:rPr>
              <w:t xml:space="preserve">Cinematic 35mm film look, anamorphic lens, shallow depth of field, soft natural film grain, teal-and-amber color grade with deep navy-blue shadows and warm golden highlights, motivated practical lighting, slow deliberate camera movement, photorealistic, natural skin texture. Vertical 9:16 composition, subject centered in the middle third. Ambient room tone only, no music, no dialogue. No on-screen text, no captions, no logos, no watermarks, natural hands.</w:t>
            </w:r>
          </w:p>
          <w:p>
            <w:pPr>
              <w:spacing w:after="100"/>
            </w:pPr>
            <w:r>
              <w:rPr>
                <w:rFonts w:ascii="Consolas" w:cs="Consolas" w:eastAsia="Consolas" w:hAnsi="Consolas"/>
                <w:sz w:val="18"/>
                <w:szCs w:val="18"/>
              </w:rPr>
              <w:t xml:space="preserve">Andrés, a 34-year-old Chilean male tutor with light-tan skin, short dark hair, a neat short beard and thin-framed glasses, wearing a denim shirt and a slim headset, sits in a warm home office full of books and plants, talking on a video call. He listens attentively, then explains something with calm, encouraging hand gestures and a warm laugh. The laptop screen is out of focus. Slow push-in from medium shot to close-up.</w:t>
            </w:r>
          </w:p>
        </w:tc>
      </w:tr>
    </w:tbl>
    <w:p>
      <w:pPr>
        <w:spacing w:after="120"/>
      </w:pPr>
    </w:p>
    <w:p>
      <w:pPr>
        <w:pStyle w:val="Heading2"/>
        <w:keepNext/>
        <w:spacing w:after="120" w:before="280"/>
      </w:pPr>
      <w:r>
        <w:rPr>
          <w:color w:val="003366"/>
        </w:rPr>
        <w:t xml:space="preserve">T11 · Clímax (lista para el examen)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C9D2E0" w:sz="6"/>
              <w:left w:val="single" w:color="C9D2E0" w:sz="6"/>
              <w:bottom w:val="single" w:color="C9D2E0" w:sz="6"/>
              <w:right w:val="single" w:color="C9D2E0" w:sz="6"/>
            </w:tcBorders>
            <w:shd w:fill="F3F5F9" w:color="auto" w:val="clear"/>
            <w:tcMar>
              <w:top w:type="dxa" w:w="140"/>
              <w:left w:type="dxa" w:w="180"/>
              <w:bottom w:type="dxa" w:w="80"/>
              <w:right w:type="dxa" w:w="180"/>
            </w:tcMar>
          </w:tcPr>
          <w:p>
            <w:pPr>
              <w:spacing w:after="100"/>
            </w:pPr>
            <w:r>
              <w:rPr>
                <w:rFonts w:ascii="Consolas" w:cs="Consolas" w:eastAsia="Consolas" w:hAnsi="Consolas"/>
                <w:sz w:val="18"/>
                <w:szCs w:val="18"/>
              </w:rPr>
              <w:t xml:space="preserve">Cinematic 35mm film look, anamorphic lens, shallow depth of field, soft natural film grain, teal-and-amber color grade with deep navy-blue shadows and warm golden highlights, motivated practical lighting, slow deliberate camera movement, photorealistic, natural skin texture. Vertical 9:16 composition, subject centered in the middle third. Ambient room tone only, no music, no dialogue. No on-screen text, no captions, no logos, no watermarks, natural hands.</w:t>
            </w:r>
          </w:p>
          <w:p>
            <w:pPr>
              <w:spacing w:after="100"/>
            </w:pPr>
            <w:r>
              <w:rPr>
                <w:rFonts w:ascii="Consolas" w:cs="Consolas" w:eastAsia="Consolas" w:hAnsi="Consolas"/>
                <w:sz w:val="18"/>
                <w:szCs w:val="18"/>
              </w:rPr>
              <w:t xml:space="preserve">Valentina, a 17-year-old Chilean girl with fair skin and a high light-brown ponytail, wearing a mustard-yellow track jacket over a white t-shirt, walks confidently out of a modern building into bright golden afternoon sunlight, backpack on one shoulder, taking a deep breath and smiling as if she just passed an important exam. Slow motion, strong sun flare behind her, camera tracking backwards in front of her.</w:t>
            </w:r>
          </w:p>
        </w:tc>
      </w:tr>
    </w:tbl>
    <w:p>
      <w:pPr>
        <w:spacing w:after="120"/>
      </w:pPr>
    </w:p>
    <w:p>
      <w:pPr>
        <w:pStyle w:val="Heading2"/>
        <w:keepNext/>
        <w:spacing w:after="120" w:before="280"/>
      </w:pPr>
      <w:r>
        <w:rPr>
          <w:color w:val="003366"/>
        </w:rPr>
        <w:t xml:space="preserve">T12 · Cierre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C9D2E0" w:sz="6"/>
              <w:left w:val="single" w:color="C9D2E0" w:sz="6"/>
              <w:bottom w:val="single" w:color="C9D2E0" w:sz="6"/>
              <w:right w:val="single" w:color="C9D2E0" w:sz="6"/>
            </w:tcBorders>
            <w:shd w:fill="F3F5F9" w:color="auto" w:val="clear"/>
            <w:tcMar>
              <w:top w:type="dxa" w:w="140"/>
              <w:left w:type="dxa" w:w="180"/>
              <w:bottom w:type="dxa" w:w="80"/>
              <w:right w:type="dxa" w:w="180"/>
            </w:tcMar>
          </w:tcPr>
          <w:p>
            <w:pPr>
              <w:spacing w:after="100"/>
            </w:pPr>
            <w:r>
              <w:rPr>
                <w:rFonts w:ascii="Consolas" w:cs="Consolas" w:eastAsia="Consolas" w:hAnsi="Consolas"/>
                <w:sz w:val="18"/>
                <w:szCs w:val="18"/>
              </w:rPr>
              <w:t xml:space="preserve">Cinematic 35mm film look, anamorphic lens, shallow depth of field, soft natural film grain, teal-and-amber color grade with deep navy-blue shadows and warm golden highlights, motivated practical lighting, slow deliberate camera movement, photorealistic, natural skin texture. Vertical 9:16 composition, subject centered in the middle third. Ambient room tone only, no music, no dialogue. No on-screen text, no captions, no logos, no watermarks.</w:t>
            </w:r>
          </w:p>
          <w:p>
            <w:pPr>
              <w:spacing w:after="100"/>
            </w:pPr>
            <w:r>
              <w:rPr>
                <w:rFonts w:ascii="Consolas" w:cs="Consolas" w:eastAsia="Consolas" w:hAnsi="Consolas"/>
                <w:sz w:val="18"/>
                <w:szCs w:val="18"/>
              </w:rPr>
              <w:t xml:space="preserve">Golden hour on a rooftop terrace overlooking Santiago and the Andes. Sofía, a 15-year-old Chilean girl with fair skin, long wavy chestnut-brown hair and light freckles, wearing an oversized cream knit sweater, closes her laptop, turns slowly toward the camera and gives a confident, warm smile while the wind moves her hair. The upper third of the frame is open sky with soft bokeh, leaving room for a title. Slow dolly-out.</w:t>
            </w:r>
          </w:p>
        </w:tc>
      </w:tr>
    </w:tbl>
    <w:p>
      <w:pPr>
        <w:spacing w:after="120"/>
      </w:pPr>
    </w:p>
    <w:sectPr>
      <w:footerReference w:type="default" r:id="rId7"/>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Barkley · Tráiler 9:16 · página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sz w:val="52"/>
      <w:szCs w:val="52"/>
    </w:rPr>
  </w:style>
  <w:style w:type="paragraph" w:styleId="Heading1">
    <w:name w:val="Heading 1"/>
    <w:basedOn w:val="Normal"/>
    <w:next w:val="Normal"/>
    <w:qFormat/>
    <w:pPr>
      <w:outlineLvl w:val="0"/>
    </w:pPr>
    <w:rPr>
      <w:rFonts w:ascii="Calibri" w:cs="Calibri" w:eastAsia="Calibri" w:hAnsi="Calibri"/>
      <w:b/>
      <w:bCs/>
      <w:sz w:val="32"/>
      <w:szCs w:val="32"/>
    </w:rPr>
  </w:style>
  <w:style w:type="paragraph" w:styleId="Heading2">
    <w:name w:val="Heading 2"/>
    <w:basedOn w:val="Normal"/>
    <w:next w:val="Normal"/>
    <w:qFormat/>
    <w:pPr>
      <w:outlineLvl w:val="1"/>
    </w:pPr>
    <w:rPr>
      <w:rFonts w:ascii="Calibri" w:cs="Calibri" w:eastAsia="Calibri" w:hAnsi="Calibri"/>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Prompts Flow Veo 3 · Tráiler Barkley</dc:title>
  <dc:creator>Barkley</dc:creator>
  <cp:lastModifiedBy>Un-named</cp:lastModifiedBy>
  <cp:revision>1</cp:revision>
  <dcterms:created xsi:type="dcterms:W3CDTF">2026-09-26T20:22:19.048Z</dcterms:created>
  <dcterms:modified xsi:type="dcterms:W3CDTF">2026-09-26T20:22:19.049Z</dcterms:modified>
</cp:coreProperties>
</file>

<file path=docProps/custom.xml><?xml version="1.0" encoding="utf-8"?>
<Properties xmlns="http://schemas.openxmlformats.org/officeDocument/2006/custom-properties" xmlns:vt="http://schemas.openxmlformats.org/officeDocument/2006/docPropsVTypes"/>
</file>