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Técnico y Operativo Paso a Paso</w:t>
        <w:br/>
        <w:t>AULA GLOBAL 360</w:t>
      </w:r>
    </w:p>
    <w:p>
      <w:r>
        <w:br w:type="page"/>
      </w:r>
    </w:p>
    <w:p>
      <w:pPr>
        <w:pStyle w:val="Heading1"/>
      </w:pPr>
      <w:r>
        <w:t>1. Ingreso a la Plataforma (Landing Page)</w:t>
      </w:r>
    </w:p>
    <w:p>
      <w:r>
        <w:rPr>
          <w:sz w:val="24"/>
        </w:rPr>
        <w:t>Al ingresar al enlace oficial de Aula Global 360, te encontrarás con la página de bienvenida (Landing Page). Esta página sirve como carta de presentación y fundamento de la herramienta.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9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_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En la imagen superior puedes identificar los siguientes elementos:</w:t>
      </w:r>
    </w:p>
    <w:p>
      <w:pPr>
        <w:pStyle w:val="ListBullet"/>
      </w:pPr>
      <w:r>
        <w:rPr>
          <w:b/>
        </w:rPr>
        <w:t xml:space="preserve">[1] Menú de navegación superior: </w:t>
      </w:r>
      <w:r>
        <w:t>Enlaces rápidos para conocer detalles sobre la Tecnología, la Batería Validada, el Doble Motor (WASM &amp; IA), las Habilidades HMB y el Impacto Escolar.</w:t>
      </w:r>
    </w:p>
    <w:p>
      <w:pPr>
        <w:pStyle w:val="ListBullet"/>
      </w:pPr>
      <w:r>
        <w:rPr>
          <w:b/>
        </w:rPr>
        <w:t xml:space="preserve">[2] Título y Descripción: </w:t>
      </w:r>
      <w:r>
        <w:t>"Inteligencia Motriz y Biomecánica para la Educación Física". Explica que la app transforma videos de 3 a 5 segundos en diagnósticos precisos.</w:t>
      </w:r>
    </w:p>
    <w:p>
      <w:pPr>
        <w:pStyle w:val="ListBullet"/>
      </w:pPr>
      <w:r>
        <w:rPr>
          <w:b/>
        </w:rPr>
        <w:t xml:space="preserve">[3] Botones de Ingreso al Dashboard: </w:t>
      </w:r>
      <w:r>
        <w:t>El botón verde central y el de la esquina superior derecha te llevarán directamente a la herramienta principal de análisis.</w:t>
      </w:r>
    </w:p>
    <w:p>
      <w:pPr>
        <w:pStyle w:val="ListBullet"/>
      </w:pPr>
      <w:r>
        <w:rPr>
          <w:b/>
        </w:rPr>
        <w:t xml:space="preserve">[4] Botón "Ver Fundamento Científico": </w:t>
      </w:r>
      <w:r>
        <w:t>Te dirige al artículo académico en Dialnet (7925607) que respalda científicamente la evaluación que usa la plataforma.</w:t>
      </w:r>
    </w:p>
    <w:p>
      <w:r>
        <w:br w:type="page"/>
      </w:r>
    </w:p>
    <w:p>
      <w:pPr>
        <w:pStyle w:val="Heading1"/>
      </w:pPr>
      <w:r>
        <w:t>2. Conociendo la Interfaz Principal (Dashboard)</w:t>
      </w:r>
    </w:p>
    <w:p>
      <w:r>
        <w:rPr>
          <w:sz w:val="24"/>
        </w:rPr>
        <w:t>Al ingresar al Dashboard, la pantalla de evaluación se divide en controles esenciales.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5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_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Controles principales de la interfaz:</w:t>
      </w:r>
    </w:p>
    <w:p>
      <w:pPr>
        <w:pStyle w:val="ListBullet"/>
      </w:pPr>
      <w:r>
        <w:rPr>
          <w:b/>
        </w:rPr>
        <w:t xml:space="preserve">[1] Selector de Motor de Análisis (Centro): </w:t>
      </w:r>
      <w:r>
        <w:t>Permite alternar entre "Análisis rápido (sin internet)" que usa tu procesador local, y "Análisis detallado (con IA)" que se conecta a los servidores de Google.</w:t>
      </w:r>
    </w:p>
    <w:p>
      <w:pPr>
        <w:pStyle w:val="ListBullet"/>
      </w:pPr>
      <w:r>
        <w:rPr>
          <w:b/>
        </w:rPr>
        <w:t xml:space="preserve">[2] Botón Configurar clase (Derecha): </w:t>
      </w:r>
      <w:r>
        <w:t>Abre el panel lateral de ajustes. Es el paso obligatorio antes de evaluar a un alumno.</w:t>
      </w:r>
    </w:p>
    <w:p>
      <w:r>
        <w:br w:type="page"/>
      </w:r>
    </w:p>
    <w:p>
      <w:pPr>
        <w:pStyle w:val="Heading1"/>
      </w:pPr>
      <w:r>
        <w:t>3. Panel de Configuración (Ajustes Detallados)</w:t>
      </w:r>
    </w:p>
    <w:p>
      <w:r>
        <w:rPr>
          <w:sz w:val="24"/>
        </w:rPr>
        <w:t>Al hacer clic en "Configurar clase", se despliega un panel lateral fundamental para que la Inteligencia Artificial redacte tu planeación de clase correctamente.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9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_3_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Detalle de cada configuración (guiado por los números en la imagen):</w:t>
      </w:r>
    </w:p>
    <w:p>
      <w:pPr>
        <w:pStyle w:val="ListBullet"/>
      </w:pPr>
      <w:r>
        <w:rPr>
          <w:b/>
        </w:rPr>
        <w:t xml:space="preserve">[1] Edad / Grado del estudiante: </w:t>
      </w:r>
      <w:r>
        <w:t>El sistema compara el movimiento del niño con lo que la teoría espera para esa edad exacta (desde los 5 hasta los 11 años).</w:t>
      </w:r>
    </w:p>
    <w:p>
      <w:pPr>
        <w:pStyle w:val="ListBullet"/>
      </w:pPr>
      <w:r>
        <w:rPr>
          <w:b/>
        </w:rPr>
        <w:t xml:space="preserve">[2] Formato Didáctico: </w:t>
      </w:r>
      <w:r>
        <w:t>Define la estructura de la clase. Si eliges "Circuito", el Word final tendrá estaciones. Si eliges "Cuento Motor", creará una historia.</w:t>
      </w:r>
    </w:p>
    <w:p>
      <w:pPr>
        <w:pStyle w:val="ListBullet"/>
      </w:pPr>
      <w:r>
        <w:rPr>
          <w:b/>
        </w:rPr>
        <w:t xml:space="preserve">[3] Metodología Pedagógica: </w:t>
      </w:r>
      <w:r>
        <w:t>Ajusta el "Lenguaje del Profe". Determina si la planeación te sugerirá dar órdenes directas o guiar con preguntas al alumno.</w:t>
      </w:r>
    </w:p>
    <w:p>
      <w:pPr>
        <w:pStyle w:val="ListBullet"/>
      </w:pPr>
      <w:r>
        <w:rPr>
          <w:b/>
        </w:rPr>
        <w:t xml:space="preserve">[4] Tiempos (Período, Duración, Clases): </w:t>
      </w:r>
      <w:r>
        <w:t>Calcula matemáticamente los minutos exactos para el calentamiento, fase central y estiramiento basados en tu duración total (ej. 50 min).</w:t>
      </w:r>
    </w:p>
    <w:p>
      <w:pPr>
        <w:pStyle w:val="ListBullet"/>
      </w:pPr>
      <w:r>
        <w:rPr>
          <w:b/>
        </w:rPr>
        <w:t xml:space="preserve">[5] Materiales Disponibles: </w:t>
      </w:r>
      <w:r>
        <w:t>Un filtro estricto. La IA solo te sugerirá juegos y actividades usando los elementos que marques aquí (Conos, Aros, Balones, etc).</w:t>
      </w:r>
    </w:p>
    <w:p>
      <w:pPr>
        <w:pStyle w:val="ListBullet"/>
      </w:pPr>
      <w:r>
        <w:rPr>
          <w:b/>
        </w:rPr>
        <w:t xml:space="preserve">[6] Modos de Evaluación: </w:t>
      </w:r>
      <w:r>
        <w:t>Individual (para un análisis profundo de un niño) o Colectivo (para registrar a todo un salón en fila y crear un plan grupal consolidado).</w:t>
      </w:r>
    </w:p>
    <w:p>
      <w:pPr>
        <w:pStyle w:val="Heading2"/>
      </w:pPr>
      <w:r>
        <w:t>3.1 Conexión de IA Avanzada</w:t>
      </w:r>
    </w:p>
    <w:p>
      <w:r>
        <w:rPr>
          <w:sz w:val="24"/>
        </w:rPr>
        <w:t>Si activaste el "Análisis detallado (con IA)" en la barra superior, aparecerá un campo extra al final del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9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 Conexión de IA Avanz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Si dice "Conectado", el motor biométrico está enlazado a Google Gemini. Puedes "Cambiar" o "Desconectar" la clave en cualquier momento.</w:t>
      </w:r>
    </w:p>
    <w:p>
      <w:r>
        <w:br w:type="page"/>
      </w:r>
    </w:p>
    <w:p>
      <w:pPr>
        <w:pStyle w:val="Heading1"/>
      </w:pPr>
      <w:r>
        <w:t>4. Proceso de Análisis (Paso a Paso)</w:t>
      </w:r>
    </w:p>
    <w:p>
      <w:pPr>
        <w:pStyle w:val="Heading2"/>
      </w:pPr>
      <w:r>
        <w:t>Paso 1: Elección de Habilidad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333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_4_paso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[1] Detección automática: </w:t>
      </w:r>
      <w:r>
        <w:t>El sistema identifica la habilidad por sí solo (Recomendado).</w:t>
      </w:r>
    </w:p>
    <w:p>
      <w:pPr>
        <w:pStyle w:val="ListBullet"/>
      </w:pPr>
      <w:r>
        <w:rPr>
          <w:b/>
        </w:rPr>
        <w:t xml:space="preserve">[2] Selección manual: </w:t>
      </w:r>
      <w:r>
        <w:t>Puedes forzar la evaluación de Locomoción (Carrera, Salto), Manipulación (Lanzar, Atrapar) o Estabilidad.</w:t>
      </w:r>
    </w:p>
    <w:p>
      <w:pPr>
        <w:pStyle w:val="Heading2"/>
      </w:pPr>
      <w:r>
        <w:t>Paso 2: Subida de Evidencia y Extracción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75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_4_paso2_gu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[1] Ver Guía de grabación: </w:t>
      </w:r>
      <w:r>
        <w:t>Abre una ventana con reglas vitales: 3 a 5 segundos de video, cuerpo completo, y encuadre correcto (de perfil o de frente).</w:t>
      </w:r>
    </w:p>
    <w:p>
      <w:pPr>
        <w:pStyle w:val="ListBullet"/>
      </w:pPr>
      <w:r>
        <w:rPr>
          <w:b/>
        </w:rPr>
        <w:t xml:space="preserve">[2] Zona de carga: </w:t>
      </w:r>
      <w:r>
        <w:t>Haz clic o arrastra aquí tu video.</w:t>
      </w:r>
    </w:p>
    <w:p>
      <w:r>
        <w:rPr>
          <w:sz w:val="24"/>
        </w:rPr>
        <w:t>¡VITAL - TIEMPO DE ESPERA!</w:t>
      </w:r>
    </w:p>
    <w:p>
      <w:r>
        <w:rPr>
          <w:sz w:val="24"/>
        </w:rPr>
        <w:t>Al cargar el video, el sistema extraerá los FOTOGRAMAS CLAVE (imágenes estáticas). DEBES ESPERAR a que aparezcan en pantalla. Si haces clic en "Analizar" antes de tiempo, saltará un error. Si haces clic en la zona de carga, se cancelará todo.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11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_4_fotogram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 3: Análisis y Resultados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69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_5_result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Una vez los fotogramas carguen, haz clic en "Analizar movimiento". El sistema revelará el diagnóstico cinemático (estadio inicial, elemental o maduro) y los aciertos y fallos técnicos.</w:t>
      </w:r>
    </w:p>
    <w:p>
      <w:r>
        <w:br w:type="page"/>
      </w:r>
    </w:p>
    <w:p>
      <w:pPr>
        <w:pStyle w:val="Heading1"/>
      </w:pPr>
      <w:r>
        <w:t>5. Exportación a Microsoft 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55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_6_ex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Al finalizar, puedes descargar dos archivos listos para usar:</w:t>
      </w:r>
    </w:p>
    <w:p>
      <w:pPr>
        <w:pStyle w:val="ListBullet"/>
      </w:pPr>
      <w:r>
        <w:rPr>
          <w:b/>
        </w:rPr>
        <w:t xml:space="preserve">[1] Descargar Reporte Biomecánico: </w:t>
      </w:r>
      <w:r>
        <w:t>Genera un .docx con el diagnóstico médico-deportivo, ideal para el historial del niño o padres de familia.</w:t>
      </w:r>
    </w:p>
    <w:p>
      <w:pPr>
        <w:pStyle w:val="ListBullet"/>
      </w:pPr>
      <w:r>
        <w:rPr>
          <w:b/>
        </w:rPr>
        <w:t xml:space="preserve">[2] Descargar Planeación de Clase: </w:t>
      </w:r>
      <w:r>
        <w:t>Genera un .docx con la unidad didáctica completa, tiempos, distribución espacial y pautas de inclusión.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