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6D" w:rsidRPr="00744E6D" w:rsidRDefault="005113D0" w:rsidP="00AF3AFC">
      <w:pPr>
        <w:spacing w:after="360" w:line="276" w:lineRule="auto"/>
        <w:jc w:val="center"/>
        <w:rPr>
          <w:b/>
          <w:smallCaps/>
          <w:sz w:val="24"/>
          <w:u w:val="words"/>
        </w:rPr>
      </w:pPr>
      <w:r>
        <w:rPr>
          <w:b/>
          <w:smallCaps/>
          <w:noProof/>
          <w:sz w:val="24"/>
          <w:u w:val="words"/>
          <w:lang w:eastAsia="es-ES"/>
        </w:rPr>
        <mc:AlternateContent>
          <mc:Choice Requires="wps">
            <w:drawing>
              <wp:anchor distT="0" distB="0" distL="114300" distR="114300" simplePos="0" relativeHeight="251661312" behindDoc="1" locked="0" layoutInCell="1" allowOverlap="1" wp14:anchorId="46792CB6" wp14:editId="31B517E9">
                <wp:simplePos x="0" y="0"/>
                <wp:positionH relativeFrom="column">
                  <wp:posOffset>-622935</wp:posOffset>
                </wp:positionH>
                <wp:positionV relativeFrom="paragraph">
                  <wp:posOffset>-42545</wp:posOffset>
                </wp:positionV>
                <wp:extent cx="359410" cy="359410"/>
                <wp:effectExtent l="0" t="0" r="21590" b="21590"/>
                <wp:wrapNone/>
                <wp:docPr id="2" name="Elipse 2"/>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92CB6" id="Elipse 2" o:spid="_x0000_s1026" style="position:absolute;left:0;text-align:left;margin-left:-49.05pt;margin-top:-3.35pt;width:28.3pt;height: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PcQIAAEcFAAAOAAAAZHJzL2Uyb0RvYy54bWysVN9P2zAQfp+0/8Hy+0haGNoqUlTBmCYh&#10;qICJZ9exqTXH553dJt1fv7OTphVDe5j2ktzZ33e/zxeXXWPZVmEw4Co+OSk5U05CbdxLxb8/3Xz4&#10;xFmIwtXCglMV36nAL+fv3120fqamsAZbK2RkxIVZ6yu+jtHPiiLItWpEOAGvHF1qwEZEUvGlqFG0&#10;ZL2xxbQsz4sWsPYIUoVAp9f9JZ9n+1orGe+1DioyW3GKLeYv5u8qfYv5hZi9oPBrI4cwxD9E0Qjj&#10;yOlo6lpEwTZo/jDVGIkQQMcTCU0BWhupcg6UzaR8lc3jWniVc6HiBD+WKfw/s/Juu0Rm6opPOXOi&#10;oRZ9scYHxaapNq0PM4I8+iUOWiAxJdppbNKfUmBdrudurKfqIpN0ePrx89mEqi7papDJSnEgewzx&#10;q4KGJaHiymbXuZBiextij96jkrsA1tQ3xtqspClRVxbZVlB/hZTKxbMUN/k4QhYpjT7wLMWdVYlv&#10;3YPSlDyFOs1O89gdDNY/JoOxjEwUTa5H0uQtko170oBNNJVHcSSWbxEP3kZ09ggujsTGOMC/k3WP&#10;pxoc5ZrE2K26oYkrqHfUdoR+H4KXN4Y6cCtCXAqkBaCm0VLHe/poC23FYZA4WwP+eus84Wku6Zaz&#10;lhaq4uHnRqDizH5zNLGn52WZNvBYwazQ6er41G2aK6B+Tujp8DKLBMFo96JGaJ5p7xfJI10JJ8lv&#10;xWXEvXIV+yWnl0OqxSLDaOO8iLfu0ctkPBU3jdZT9yzQDyMYaXbvYL94YvZqDHtsYjpYbCJok2c0&#10;lbev6VB22tY8hMPLkp6DYz2jDu/f/DcAAAD//wMAUEsDBBQABgAIAAAAIQDZws5k3gAAAAkBAAAP&#10;AAAAZHJzL2Rvd25yZXYueG1sTI/BToNAEIbvJr7DZky8tQtNxYIsjTHxhBeoD7BlR8Cys4RdKPr0&#10;jie9zWS+/PP9+XG1g1hw8r0jBfE2AoHUONNTq+D99Lo5gPBBk9GDI1TwhR6Oxe1NrjPjrlThUodW&#10;cAj5TCvoQhgzKX3TodV+60Ykvn24yerA69RKM+krh9tB7qIokVb3xB86PeJLh82lnq2CslrG+s3M&#10;l9L11a5ems+k/D4pdX+3Pj+BCLiGPxh+9VkdCnY6u5mMF4OCTXqIGeUheQTBwGYfP4A4K9inKcgi&#10;l/8bFD8AAAD//wMAUEsBAi0AFAAGAAgAAAAhALaDOJL+AAAA4QEAABMAAAAAAAAAAAAAAAAAAAAA&#10;AFtDb250ZW50X1R5cGVzXS54bWxQSwECLQAUAAYACAAAACEAOP0h/9YAAACUAQAACwAAAAAAAAAA&#10;AAAAAAAvAQAAX3JlbHMvLnJlbHNQSwECLQAUAAYACAAAACEAds+ij3ECAABHBQAADgAAAAAAAAAA&#10;AAAAAAAuAgAAZHJzL2Uyb0RvYy54bWxQSwECLQAUAAYACAAAACEA2cLOZN4AAAAJAQAADwAAAAAA&#10;AAAAAAAAAADLBAAAZHJzL2Rvd25yZXYueG1sUEsFBgAAAAAEAAQA8wAAANYFA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Pr>
          <w:b/>
          <w:smallCaps/>
          <w:noProof/>
          <w:sz w:val="24"/>
          <w:u w:val="words"/>
          <w:lang w:eastAsia="es-ES"/>
        </w:rPr>
        <mc:AlternateContent>
          <mc:Choice Requires="wps">
            <w:drawing>
              <wp:anchor distT="0" distB="0" distL="114300" distR="114300" simplePos="0" relativeHeight="251659264" behindDoc="1" locked="0" layoutInCell="1" allowOverlap="1" wp14:anchorId="34DCD772" wp14:editId="17420B4E">
                <wp:simplePos x="0" y="0"/>
                <wp:positionH relativeFrom="column">
                  <wp:posOffset>-622935</wp:posOffset>
                </wp:positionH>
                <wp:positionV relativeFrom="paragraph">
                  <wp:posOffset>367030</wp:posOffset>
                </wp:positionV>
                <wp:extent cx="359410" cy="359410"/>
                <wp:effectExtent l="0" t="0" r="21590" b="21590"/>
                <wp:wrapNone/>
                <wp:docPr id="1" name="Elipse 1"/>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744E6D" w:rsidRPr="00AF3AFC" w:rsidRDefault="00744E6D"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CD772" id="Elipse 1" o:spid="_x0000_s1027" style="position:absolute;left:0;text-align:left;margin-left:-49.05pt;margin-top:28.9pt;width:28.3pt;height:2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U3cwIAAE4FAAAOAAAAZHJzL2Uyb0RvYy54bWysVE1v2zAMvQ/YfxB0X+2kXbEFdYqgXYcB&#10;RVu0HXpWZCkRJosapcTOfv0o2XGCrthh2MUmpcevR1IXl11j2VZhMOAqPjkpOVNOQm3cquLfn28+&#10;fOIsROFqYcGpiu9U4Jfz9+8uWj9TU1iDrRUycuLCrPUVX8foZ0UR5Fo1IpyAV44uNWAjIqm4KmoU&#10;LXlvbDEty/OiBaw9glQh0Ol1f8nn2b/WSsZ7rYOKzFaccov5i/m7TN9ifiFmKxR+beSQhviHLBph&#10;HAUdXV2LKNgGzR+uGiMRAuh4IqEpQGsjVa6BqpmUr6p5Wguvci1ETvAjTeH/uZV32wdkpqbeceZE&#10;Qy36Yo0Pik0SN60PM4I8+QcctEBiKrTT2KQ/lcC6zOdu5FN1kUk6PP34+WxCrEu6GmTyUhyMPYb4&#10;VUHDklBxZXPoTKTY3obYo/eoFC6ANfWNsTYraUrUlUW2FdRfIaVy8SzlTTGOkEUqo088S3FnVbK3&#10;7lFpKp5SneageewODusfmQRylpHJRFPo0WjylpGNe6MBm8xUHsXRsHzL8BBtROeI4OJo2BgH+Hdj&#10;3eOJg6Nakxi7ZTd0eujlEuoddR+hX4vg5Y2hRtyKEB8E0h5Q72i34z19tIW24jBInK0Bf711nvA0&#10;nnTLWUt7VfHwcyNQcWa/ORrc0/OyTIt4rGBW6HR5fOo2zRVQW2kwKbMsEgSj3YsaoXmh9V+kiHQl&#10;nKS4FZcR98pV7HedHhCpFosMo8XzIt66Jy+T88RxmrDn7kWgHyYx0gjfwX7/xOzVNPbYZOlgsYmg&#10;TR7VxHLP6cA+LW2exeGBSa/CsZ5Rh2dw/hsAAP//AwBQSwMEFAAGAAgAAAAhABdiB5neAAAACgEA&#10;AA8AAABkcnMvZG93bnJldi54bWxMj8FOg0AQhu8mvsNmTLzRhYbWiiyNMfGEF6gPsGVHwLKzhF0o&#10;+vSOJz1O5sv/f39+XO0gFpx870hBsolBIDXO9NQqeD+9RgcQPmgyenCECr7Qw7G4vcl1ZtyVKlzq&#10;0AoOIZ9pBV0IYyalbzq02m/ciMS/DzdZHficWmkmfeVwO8htHO+l1T1xQ6dHfOmwudSzVVBWy1i/&#10;mflSur7a1kvzuS+/T0rd363PTyACruEPhl99VoeCnc5uJuPFoCB6PCSMKtg98AQGojTZgTgzmaQp&#10;yCKX/ycUPwAAAP//AwBQSwECLQAUAAYACAAAACEAtoM4kv4AAADhAQAAEwAAAAAAAAAAAAAAAAAA&#10;AAAAW0NvbnRlbnRfVHlwZXNdLnhtbFBLAQItABQABgAIAAAAIQA4/SH/1gAAAJQBAAALAAAAAAAA&#10;AAAAAAAAAC8BAABfcmVscy8ucmVsc1BLAQItABQABgAIAAAAIQB2SBU3cwIAAE4FAAAOAAAAAAAA&#10;AAAAAAAAAC4CAABkcnMvZTJvRG9jLnhtbFBLAQItABQABgAIAAAAIQAXYgeZ3gAAAAoBAAAPAAAA&#10;AAAAAAAAAAAAAM0EAABkcnMvZG93bnJldi54bWxQSwUGAAAAAAQABADzAAAA2AUAAAAA&#10;" fillcolor="#ffc000 [3207]" strokecolor="black [3200]" strokeweight="1pt">
                <v:stroke joinstyle="miter"/>
                <v:textbox inset="1mm,1mm,0,1mm">
                  <w:txbxContent>
                    <w:p w:rsidR="00744E6D" w:rsidRPr="00AF3AFC" w:rsidRDefault="00744E6D" w:rsidP="00AF3AFC">
                      <w:pPr>
                        <w:pStyle w:val="Prrafodelista"/>
                        <w:numPr>
                          <w:ilvl w:val="0"/>
                          <w:numId w:val="1"/>
                        </w:numPr>
                        <w:spacing w:after="0" w:line="240" w:lineRule="auto"/>
                        <w:jc w:val="center"/>
                        <w:rPr>
                          <w:rFonts w:ascii="Corbel" w:hAnsi="Corbel"/>
                          <w:b/>
                        </w:rPr>
                      </w:pPr>
                    </w:p>
                  </w:txbxContent>
                </v:textbox>
              </v:oval>
            </w:pict>
          </mc:Fallback>
        </mc:AlternateContent>
      </w:r>
      <w:r>
        <w:rPr>
          <w:b/>
          <w:smallCaps/>
          <w:noProof/>
          <w:sz w:val="24"/>
          <w:u w:val="words"/>
          <w:lang w:eastAsia="es-ES"/>
        </w:rPr>
        <mc:AlternateContent>
          <mc:Choice Requires="wps">
            <w:drawing>
              <wp:anchor distT="0" distB="0" distL="114300" distR="114300" simplePos="0" relativeHeight="251671552" behindDoc="1" locked="0" layoutInCell="1" allowOverlap="1" wp14:anchorId="3A363A10" wp14:editId="4D5E4729">
                <wp:simplePos x="0" y="0"/>
                <wp:positionH relativeFrom="column">
                  <wp:posOffset>-622935</wp:posOffset>
                </wp:positionH>
                <wp:positionV relativeFrom="paragraph">
                  <wp:posOffset>5586730</wp:posOffset>
                </wp:positionV>
                <wp:extent cx="359410" cy="359410"/>
                <wp:effectExtent l="0" t="0" r="21590" b="21590"/>
                <wp:wrapNone/>
                <wp:docPr id="7" name="Elipse 7"/>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63A10" id="Elipse 7" o:spid="_x0000_s1028" style="position:absolute;left:0;text-align:left;margin-left:-49.05pt;margin-top:439.9pt;width:28.3pt;height:28.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9WdAIAAE4FAAAOAAAAZHJzL2Uyb0RvYy54bWysVN9P2zAQfp+0/8Hy+0gKDLaKFFUwpkkI&#10;qsHEs+vY1Jrj885uk+6v5+ykacXQHqa9JHf2993v88Vl11i2URgMuIpPjkrOlJNQG/dc8R+PNx8+&#10;cRaicLWw4FTFtyrwy9n7dxetn6pjWIGtFTIy4sK09RVfxeinRRHkSjUiHIFXji41YCMiqfhc1Cha&#10;st7Y4rgsz4oWsPYIUoVAp9f9JZ9l+1orGe+1DioyW3GKLeYv5u8yfYvZhZg+o/ArI4cwxD9E0Qjj&#10;yOlo6lpEwdZo/jDVGIkQQMcjCU0BWhupcg6UzaR8lc3DSniVc6HiBD+WKfw/s/Jus0Bm6oqfc+ZE&#10;Qy36Yo0Pip2n2rQ+TAny4Bc4aIHElGinsUl/SoF1uZ7bsZ6qi0zS4cnHz6cTqrqkq0EmK8We7DHE&#10;rwoaloSKK5td50KKzW2IPXqHSu4CWFPfGGuzkqZEXVlkG0H9FVIqF09T3OTjAFmkNPrAsxS3ViW+&#10;dd+VpuQp1OPsNI/d3mD9czIYy8hE0eR6JE3eItm4Iw3YRFN5FEdi+RZx721EZ4/g4khsjAP8O1n3&#10;eKrBQa5JjN2yy50+23V2CfWWuo/Qr0Xw8sZQI25FiAuBtAfUO9rteE8fbaGtOAwSZyvA32+dJzyN&#10;J91y1tJeVTz8WgtUnNlvjgb35Kws0yIeKpgVOl0enrp1cwXU1gm9IF5mkSAY7U7UCM0Trf88eaQr&#10;4ST5rbiMuFOuYr/r9IBINZ9nGC2eF/HWPXiZjKcapwl77J4E+mESI43wHez2T0xfTWOPTUwH83UE&#10;bfKopir3NR2qT0ubZ3F4YNKrcKhn1P4ZnL0AAAD//wMAUEsDBBQABgAIAAAAIQDIDKaW4AAAAAsB&#10;AAAPAAAAZHJzL2Rvd25yZXYueG1sTI9BboMwEEX3lXoHayp1RwxpSoFgoqpSV3QD6QEcPAEaPEbY&#10;ENrT1101y9E8/f9+flj1wBacbG9IQLQJgSE1RvXUCvg8vgcJMOskKTkYQgHfaOFQ3N/lMlPmShUu&#10;tWuZDyGbSQGdc2PGuW061NJuzIjkf2czaen8ObVcTfLqw/XAt2EYcy178g2dHPGtw+ZSz1pAWS1j&#10;/aHmS2n6alsvzVdc/hyFeHxYX/fAHK7uH4Y/fa8OhXc6mZmUZYOAIE0ijwpIXlK/wRPBLnoGdhKQ&#10;PsU74EXObzcUvwAAAP//AwBQSwECLQAUAAYACAAAACEAtoM4kv4AAADhAQAAEwAAAAAAAAAAAAAA&#10;AAAAAAAAW0NvbnRlbnRfVHlwZXNdLnhtbFBLAQItABQABgAIAAAAIQA4/SH/1gAAAJQBAAALAAAA&#10;AAAAAAAAAAAAAC8BAABfcmVscy8ucmVsc1BLAQItABQABgAIAAAAIQDOqZ9WdAIAAE4FAAAOAAAA&#10;AAAAAAAAAAAAAC4CAABkcnMvZTJvRG9jLnhtbFBLAQItABQABgAIAAAAIQDIDKaW4AAAAAsBAAAP&#10;AAAAAAAAAAAAAAAAAM4EAABkcnMvZG93bnJldi54bWxQSwUGAAAAAAQABADzAAAA2wU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b/>
          <w:smallCaps/>
          <w:sz w:val="24"/>
          <w:u w:val="words"/>
        </w:rPr>
        <w:t>El primer ordenador de España</w:t>
      </w:r>
    </w:p>
    <w:p w:rsidR="00744E6D" w:rsidRPr="00744E6D" w:rsidRDefault="00744E6D" w:rsidP="00744E6D">
      <w:pPr>
        <w:spacing w:after="120" w:line="240" w:lineRule="auto"/>
        <w:ind w:right="1134" w:firstLine="284"/>
        <w:jc w:val="both"/>
        <w:rPr>
          <w:rFonts w:ascii="Tahoma" w:hAnsi="Tahoma" w:cs="Tahoma"/>
          <w:spacing w:val="60"/>
          <w:w w:val="110"/>
          <w:sz w:val="20"/>
          <w:szCs w:val="20"/>
        </w:rPr>
      </w:pPr>
      <w:r w:rsidRPr="00744E6D">
        <w:rPr>
          <w:rFonts w:ascii="Tahoma" w:hAnsi="Tahoma" w:cs="Tahoma"/>
          <w:spacing w:val="60"/>
          <w:w w:val="110"/>
          <w:sz w:val="20"/>
          <w:szCs w:val="20"/>
        </w:rPr>
        <w:t>Es 150 veces más grande que un ordenador actual y pesa mil veces más.</w:t>
      </w:r>
    </w:p>
    <w:p w:rsidR="00744E6D" w:rsidRPr="00744E6D" w:rsidRDefault="00AF3AFC" w:rsidP="00744E6D">
      <w:pPr>
        <w:spacing w:after="200" w:line="312" w:lineRule="auto"/>
        <w:ind w:left="1134"/>
        <w:jc w:val="both"/>
        <w:rPr>
          <w:rFonts w:ascii="Book Antiqua" w:hAnsi="Book Antiqua"/>
          <w:b/>
          <w:color w:val="002060"/>
        </w:rPr>
      </w:pPr>
      <w:r>
        <w:rPr>
          <w:b/>
          <w:smallCaps/>
          <w:noProof/>
          <w:sz w:val="24"/>
          <w:u w:val="words"/>
          <w:lang w:eastAsia="es-ES"/>
        </w:rPr>
        <mc:AlternateContent>
          <mc:Choice Requires="wps">
            <w:drawing>
              <wp:anchor distT="0" distB="0" distL="114300" distR="114300" simplePos="0" relativeHeight="251663360" behindDoc="1" locked="0" layoutInCell="1" allowOverlap="1" wp14:anchorId="7AC5A620" wp14:editId="0B83230C">
                <wp:simplePos x="0" y="0"/>
                <wp:positionH relativeFrom="column">
                  <wp:posOffset>-622935</wp:posOffset>
                </wp:positionH>
                <wp:positionV relativeFrom="paragraph">
                  <wp:posOffset>341630</wp:posOffset>
                </wp:positionV>
                <wp:extent cx="360000" cy="360000"/>
                <wp:effectExtent l="0" t="0" r="21590" b="21590"/>
                <wp:wrapNone/>
                <wp:docPr id="3" name="Elipse 3"/>
                <wp:cNvGraphicFramePr/>
                <a:graphic xmlns:a="http://schemas.openxmlformats.org/drawingml/2006/main">
                  <a:graphicData uri="http://schemas.microsoft.com/office/word/2010/wordprocessingShape">
                    <wps:wsp>
                      <wps:cNvSpPr/>
                      <wps:spPr>
                        <a:xfrm>
                          <a:off x="0" y="0"/>
                          <a:ext cx="360000" cy="36000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A620" id="Elipse 3" o:spid="_x0000_s1029" style="position:absolute;left:0;text-align:left;margin-left:-49.05pt;margin-top:26.9pt;width:28.35pt;height:28.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s4cQIAAE4FAAAOAAAAZHJzL2Uyb0RvYy54bWysVE1vGyEQvVfqf0Dcm7WdKqqsrCMraapK&#10;URLVqXLGLMSowNABe9f99R3Y9dpKox6q7oGdgfdmmC8urzpn2U5hNOBrPj2bcKa8hMb4l5p/f7r9&#10;8ImzmIRvhAWvar5XkV8t3r+7bMNczWADtlHIyIiP8zbUfJNSmFdVlBvlRDyDoDwdakAnEqn4UjUo&#10;WrLubDWbTC6qFrAJCFLFSLs3/SFfFPtaK5ketI4qMVtzulsqK5Z1nddqcSnmLyjCxsjhGuIfbuGE&#10;8eR0NHUjkmBbNH+YckYiRNDpTIKrQGsjVYmBoplOXkWz2oigSiyUnBjGNMX/Z1be7x6Rmabm55x5&#10;4ahEn60JUbHznJs2xDlBVuERBy2SmAPtNLr8pxBYV/K5H/OpusQkbZ5fTOjjTNLRIJOV6kgOGNMX&#10;BY5loebKFtclkWJ3F1OPPqCyuwjWNLfG2qLkLlHXFtlOUH2FlMqnj/ne5OMEWeUw+osXKe2tynzr&#10;vylNwdNVZ8VpabujwebHdDBWkJmiyfVImr5FsulAGrCZpkorjsTJW8SjtxFdPIJPI9EZD/h3su7x&#10;lIOTWLOYunVXKj07VHYNzZ6qj9CPRQzy1lAh7kRMjwJpDqh2NNvpgRZtoa05DBJnG8Bfb+1nPLUn&#10;nXLW0lzVPP7cClSc2a+eGrf0AQ3iqYJFIWfr012/dddAZZ3SCxJkEQmCyR5EjeCeafyX2SMdCS/J&#10;b81lwoNynfpZpwdEquWywGjwgkh3fhVkNp5znDvsqXsWGIZOTNTC93CYPzF/1Y09NjM9LLcJtCmt&#10;mrPc53TIPg1t6cXhgcmvwqleUMdncPEbAAD//wMAUEsDBBQABgAIAAAAIQBACQ1a3gAAAAoBAAAP&#10;AAAAZHJzL2Rvd25yZXYueG1sTI/BToNAEIbvJr7DZky80YXaNpWyNMbEE16gPsCWnQKWnSXsQtGn&#10;dzzpcTJf/v/7s+NiezHj6DtHCpJVDAKpdqajRsHH6S3ag/BBk9G9I1TwhR6O+f1dplPjblTiXIVG&#10;cAj5VCtoQxhSKX3dotV+5QYk/l3caHXgc2ykGfWNw20v13G8k1Z3xA2tHvC1xfpaTVZBUc5D9W6m&#10;a+G6cl3N9eeu+D4p9fiwvBxABFzCHwy/+qwOOTud3UTGi15B9LxPGFWwfeIJDESbZAPizGQSb0Hm&#10;mfw/If8BAAD//wMAUEsBAi0AFAAGAAgAAAAhALaDOJL+AAAA4QEAABMAAAAAAAAAAAAAAAAAAAAA&#10;AFtDb250ZW50X1R5cGVzXS54bWxQSwECLQAUAAYACAAAACEAOP0h/9YAAACUAQAACwAAAAAAAAAA&#10;AAAAAAAvAQAAX3JlbHMvLnJlbHNQSwECLQAUAAYACAAAACEALJMrOHECAABOBQAADgAAAAAAAAAA&#10;AAAAAAAuAgAAZHJzL2Uyb0RvYy54bWxQSwECLQAUAAYACAAAACEAQAkNWt4AAAAKAQAADwAAAAAA&#10;AAAAAAAAAADLBAAAZHJzL2Rvd25yZXYueG1sUEsFBgAAAAAEAAQA8wAAANYFA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rFonts w:ascii="Book Antiqua" w:hAnsi="Book Antiqua"/>
          <w:b/>
          <w:color w:val="002060"/>
        </w:rPr>
        <w:t xml:space="preserve">El Museo de las Ciencias Príncipe Felipe de Valencia expone desde este lunes en la Calle Menor, una zona de libre acceso al público, el primer ordenador que llegó a España en el año 1959. Se trata del modelo de IBM </w:t>
      </w:r>
      <w:r>
        <w:rPr>
          <w:rFonts w:ascii="Book Antiqua" w:hAnsi="Book Antiqua"/>
          <w:b/>
          <w:color w:val="002060"/>
        </w:rPr>
        <w:t>‘</w:t>
      </w:r>
      <w:r w:rsidR="00744E6D" w:rsidRPr="00744E6D">
        <w:rPr>
          <w:rFonts w:ascii="Book Antiqua" w:hAnsi="Book Antiqua"/>
          <w:b/>
          <w:color w:val="002060"/>
        </w:rPr>
        <w:t xml:space="preserve">650 </w:t>
      </w:r>
      <w:proofErr w:type="spellStart"/>
      <w:r w:rsidR="00744E6D" w:rsidRPr="00744E6D">
        <w:rPr>
          <w:rFonts w:ascii="Book Antiqua" w:hAnsi="Book Antiqua"/>
          <w:b/>
          <w:color w:val="002060"/>
        </w:rPr>
        <w:t>Magnetic</w:t>
      </w:r>
      <w:proofErr w:type="spellEnd"/>
      <w:r w:rsidR="00744E6D" w:rsidRPr="00744E6D">
        <w:rPr>
          <w:rFonts w:ascii="Book Antiqua" w:hAnsi="Book Antiqua"/>
          <w:b/>
          <w:color w:val="002060"/>
        </w:rPr>
        <w:t xml:space="preserve"> </w:t>
      </w:r>
      <w:proofErr w:type="spellStart"/>
      <w:r w:rsidR="00744E6D" w:rsidRPr="00744E6D">
        <w:rPr>
          <w:rFonts w:ascii="Book Antiqua" w:hAnsi="Book Antiqua"/>
          <w:b/>
          <w:color w:val="002060"/>
        </w:rPr>
        <w:t>Drum</w:t>
      </w:r>
      <w:proofErr w:type="spellEnd"/>
      <w:r w:rsidR="00744E6D" w:rsidRPr="00744E6D">
        <w:rPr>
          <w:rFonts w:ascii="Book Antiqua" w:hAnsi="Book Antiqua"/>
          <w:b/>
          <w:color w:val="002060"/>
        </w:rPr>
        <w:t xml:space="preserve"> </w:t>
      </w:r>
      <w:proofErr w:type="spellStart"/>
      <w:r w:rsidR="00744E6D" w:rsidRPr="00744E6D">
        <w:rPr>
          <w:rFonts w:ascii="Book Antiqua" w:hAnsi="Book Antiqua"/>
          <w:b/>
          <w:color w:val="002060"/>
        </w:rPr>
        <w:t>Calculator</w:t>
      </w:r>
      <w:proofErr w:type="spellEnd"/>
      <w:r>
        <w:rPr>
          <w:rFonts w:ascii="Book Antiqua" w:hAnsi="Book Antiqua"/>
          <w:b/>
          <w:color w:val="002060"/>
        </w:rPr>
        <w:t>’</w:t>
      </w:r>
      <w:r w:rsidR="00744E6D" w:rsidRPr="00744E6D">
        <w:rPr>
          <w:rFonts w:ascii="Book Antiqua" w:hAnsi="Book Antiqua"/>
          <w:b/>
          <w:color w:val="002060"/>
        </w:rPr>
        <w:t xml:space="preserve"> que fue adquirido por Renfe para la gestión de las líneas ferroviarias y que en la actualidad forma parte de los fondos del Museo Nacional de Ciencia y Tecnología (</w:t>
      </w:r>
      <w:proofErr w:type="spellStart"/>
      <w:r w:rsidR="00744E6D" w:rsidRPr="00744E6D">
        <w:rPr>
          <w:rFonts w:ascii="Book Antiqua" w:hAnsi="Book Antiqua"/>
          <w:b/>
          <w:color w:val="002060"/>
        </w:rPr>
        <w:t>Muncyt</w:t>
      </w:r>
      <w:proofErr w:type="spellEnd"/>
      <w:r w:rsidR="00744E6D" w:rsidRPr="00744E6D">
        <w:rPr>
          <w:rFonts w:ascii="Book Antiqua" w:hAnsi="Book Antiqua"/>
          <w:b/>
          <w:color w:val="002060"/>
        </w:rPr>
        <w:t>).</w:t>
      </w:r>
    </w:p>
    <w:p w:rsidR="00744E6D" w:rsidRPr="00744E6D" w:rsidRDefault="00AF3AFC" w:rsidP="00744E6D">
      <w:pPr>
        <w:spacing w:after="120" w:line="240" w:lineRule="auto"/>
        <w:ind w:right="1134" w:firstLine="284"/>
        <w:jc w:val="both"/>
        <w:rPr>
          <w:rFonts w:ascii="Tahoma" w:hAnsi="Tahoma" w:cs="Tahoma"/>
          <w:spacing w:val="60"/>
          <w:w w:val="110"/>
          <w:sz w:val="20"/>
          <w:szCs w:val="20"/>
        </w:rPr>
      </w:pPr>
      <w:r>
        <w:rPr>
          <w:b/>
          <w:smallCaps/>
          <w:noProof/>
          <w:sz w:val="24"/>
          <w:u w:val="words"/>
          <w:lang w:eastAsia="es-ES"/>
        </w:rPr>
        <mc:AlternateContent>
          <mc:Choice Requires="wps">
            <w:drawing>
              <wp:anchor distT="0" distB="0" distL="114300" distR="114300" simplePos="0" relativeHeight="251665408" behindDoc="1" locked="0" layoutInCell="1" allowOverlap="1" wp14:anchorId="40E43BEE" wp14:editId="0EDBF8A0">
                <wp:simplePos x="0" y="0"/>
                <wp:positionH relativeFrom="column">
                  <wp:posOffset>-622935</wp:posOffset>
                </wp:positionH>
                <wp:positionV relativeFrom="paragraph">
                  <wp:posOffset>311150</wp:posOffset>
                </wp:positionV>
                <wp:extent cx="360000" cy="360000"/>
                <wp:effectExtent l="0" t="0" r="21590" b="21590"/>
                <wp:wrapNone/>
                <wp:docPr id="4" name="Elipse 4"/>
                <wp:cNvGraphicFramePr/>
                <a:graphic xmlns:a="http://schemas.openxmlformats.org/drawingml/2006/main">
                  <a:graphicData uri="http://schemas.microsoft.com/office/word/2010/wordprocessingShape">
                    <wps:wsp>
                      <wps:cNvSpPr/>
                      <wps:spPr>
                        <a:xfrm>
                          <a:off x="0" y="0"/>
                          <a:ext cx="360000" cy="36000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43BEE" id="Elipse 4" o:spid="_x0000_s1030" style="position:absolute;left:0;text-align:left;margin-left:-49.05pt;margin-top:24.5pt;width:28.35pt;height:28.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gTcQIAAE4FAAAOAAAAZHJzL2Uyb0RvYy54bWysVE1PGzEQvVfqf7B8L5sAQlXEBkVQqkoI&#10;UAPi7HhtYtX2uGMnu+mv79i72UQU9VA1B2dm/d58jy+vOmfZVmE04Gs+PZlwpryExvjXmj8/3X76&#10;zFlMwjfCglc136nIr+YfP1y2YaZOYQ22UcjIiI+zNtR8nVKYVVWUa+VEPIGgPF1qQCcSqfhaNSha&#10;su5sdTqZXFQtYBMQpIqRvt70l3xe7GutZHrQOqrEbM0ptlROLOcqn9X8UsxeUYS1kUMY4h+icMJ4&#10;cjqauhFJsA2aP0w5IxEi6HQiwVWgtZGq5EDZTCdvslmuRVAlFypODGOZ4v8zK++3j8hMU/Nzzrxw&#10;1KIv1oSo2HmuTRvijCDL8IiDFknMiXYaXf6nFFhX6rkb66m6xCR9PLuY0I8zSVeDTFaqAzlgTF8V&#10;OJaFmitbXJdCiu1dTD16j8ruIljT3Bpri5KnRF1bZFtB/RVSKp9K3OTjCFnlNPrAi5R2VmW+9d+V&#10;puQp1NPitIzdwWDzY5qLQMYKMlM0uR5J0/dINu1JAzbTVBnFkTh5j3jwNqKLR/BpJDrjAf9O1j2e&#10;wj7KNYupW3Wl02f7zq6g2VH3Efq1iEHeGmrEnYjpUSDtAfWOdjs90KEttDWHQeJsDfjrve8ZT+NJ&#10;t5y1tFc1jz83AhVn9punwS1zQIt4rGBRyNnq+KvfuGugtk7pBQmyiATBZPeiRnAvtP6L7JGuhJfk&#10;t+Yy4V65Tv2u0wMi1WJRYLR4QaQ7vwwyG881zhP21L0IDMMkJhrhe9jvn5i9mcYem5keFpsE2pRR&#10;zVXuazpUn5a2jM/wwORX4VgvqMMzOP8NAAD//wMAUEsDBBQABgAIAAAAIQD0/cd/3gAAAAoBAAAP&#10;AAAAZHJzL2Rvd25yZXYueG1sTI/BToNAEIbvJr7DZky80YUGa4ssjTHxhBeoD7BlR8Cys4RdKPr0&#10;jic9TubL/39/flztIBacfO9IQbKJQSA1zvTUKng/vUZ7ED5oMnpwhAq+0MOxuL3JdWbclSpc6tAK&#10;DiGfaQVdCGMmpW86tNpv3IjEvw83WR34nFppJn3lcDvIbRzvpNU9cUOnR3zpsLnUs1VQVstYv5n5&#10;Urq+2tZL87krv09K3d+tz08gAq7hD4ZffVaHgp3ObibjxaAgOuwTRhWkB97EQJQmKYgzk/HDI8gi&#10;l/8nFD8AAAD//wMAUEsBAi0AFAAGAAgAAAAhALaDOJL+AAAA4QEAABMAAAAAAAAAAAAAAAAAAAAA&#10;AFtDb250ZW50X1R5cGVzXS54bWxQSwECLQAUAAYACAAAACEAOP0h/9YAAACUAQAACwAAAAAAAAAA&#10;AAAAAAAvAQAAX3JlbHMvLnJlbHNQSwECLQAUAAYACAAAACEAnJuYE3ECAABOBQAADgAAAAAAAAAA&#10;AAAAAAAuAgAAZHJzL2Uyb0RvYy54bWxQSwECLQAUAAYACAAAACEA9P3Hf94AAAAKAQAADwAAAAAA&#10;AAAAAAAAAADLBAAAZHJzL2Rvd25yZXYueG1sUEsFBgAAAAAEAAQA8wAAANYFA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rFonts w:ascii="Tahoma" w:hAnsi="Tahoma" w:cs="Tahoma"/>
          <w:spacing w:val="60"/>
          <w:w w:val="110"/>
          <w:sz w:val="20"/>
          <w:szCs w:val="20"/>
        </w:rPr>
        <w:t xml:space="preserve">La muestra, titulada en esta ocasión </w:t>
      </w:r>
      <w:r>
        <w:rPr>
          <w:rFonts w:ascii="Tahoma" w:hAnsi="Tahoma" w:cs="Tahoma"/>
          <w:spacing w:val="60"/>
          <w:w w:val="110"/>
          <w:sz w:val="20"/>
          <w:szCs w:val="20"/>
        </w:rPr>
        <w:t>‘</w:t>
      </w:r>
      <w:r w:rsidR="00744E6D" w:rsidRPr="00744E6D">
        <w:rPr>
          <w:rFonts w:ascii="Tahoma" w:hAnsi="Tahoma" w:cs="Tahoma"/>
          <w:spacing w:val="60"/>
          <w:w w:val="110"/>
          <w:sz w:val="20"/>
          <w:szCs w:val="20"/>
        </w:rPr>
        <w:t>Ventana Valencia</w:t>
      </w:r>
      <w:r>
        <w:rPr>
          <w:rFonts w:ascii="Tahoma" w:hAnsi="Tahoma" w:cs="Tahoma"/>
          <w:spacing w:val="60"/>
          <w:w w:val="110"/>
          <w:sz w:val="20"/>
          <w:szCs w:val="20"/>
        </w:rPr>
        <w:t>’</w:t>
      </w:r>
      <w:r w:rsidR="00744E6D" w:rsidRPr="00744E6D">
        <w:rPr>
          <w:rFonts w:ascii="Tahoma" w:hAnsi="Tahoma" w:cs="Tahoma"/>
          <w:spacing w:val="60"/>
          <w:w w:val="110"/>
          <w:sz w:val="20"/>
          <w:szCs w:val="20"/>
        </w:rPr>
        <w:t xml:space="preserve">, forma parte de la iniciativa que pretende llevar a los principales centros de ciencia de España las piezas más significativas con las que cuenta el </w:t>
      </w:r>
      <w:proofErr w:type="spellStart"/>
      <w:r w:rsidR="00744E6D" w:rsidRPr="00744E6D">
        <w:rPr>
          <w:rFonts w:ascii="Tahoma" w:hAnsi="Tahoma" w:cs="Tahoma"/>
          <w:spacing w:val="60"/>
          <w:w w:val="110"/>
          <w:sz w:val="20"/>
          <w:szCs w:val="20"/>
        </w:rPr>
        <w:t>Muncyt</w:t>
      </w:r>
      <w:proofErr w:type="spellEnd"/>
      <w:r w:rsidR="00744E6D" w:rsidRPr="00744E6D">
        <w:rPr>
          <w:rFonts w:ascii="Tahoma" w:hAnsi="Tahoma" w:cs="Tahoma"/>
          <w:spacing w:val="60"/>
          <w:w w:val="110"/>
          <w:sz w:val="20"/>
          <w:szCs w:val="20"/>
        </w:rPr>
        <w:t>, y cuyo contenido irá renovándose periódicamente.</w:t>
      </w:r>
    </w:p>
    <w:p w:rsidR="00744E6D" w:rsidRPr="00744E6D" w:rsidRDefault="00AF3AFC" w:rsidP="00744E6D">
      <w:pPr>
        <w:spacing w:after="200" w:line="312" w:lineRule="auto"/>
        <w:ind w:left="1134"/>
        <w:jc w:val="both"/>
        <w:rPr>
          <w:rFonts w:ascii="Tahoma" w:hAnsi="Tahoma" w:cs="Tahoma"/>
          <w:spacing w:val="60"/>
          <w:w w:val="110"/>
          <w:sz w:val="20"/>
          <w:szCs w:val="20"/>
        </w:rPr>
      </w:pPr>
      <w:r>
        <w:rPr>
          <w:b/>
          <w:smallCaps/>
          <w:noProof/>
          <w:sz w:val="24"/>
          <w:u w:val="words"/>
          <w:lang w:eastAsia="es-ES"/>
        </w:rPr>
        <mc:AlternateContent>
          <mc:Choice Requires="wps">
            <w:drawing>
              <wp:anchor distT="0" distB="0" distL="114300" distR="114300" simplePos="0" relativeHeight="251667456" behindDoc="1" locked="0" layoutInCell="1" allowOverlap="1" wp14:anchorId="27DDB977" wp14:editId="0020CB92">
                <wp:simplePos x="0" y="0"/>
                <wp:positionH relativeFrom="column">
                  <wp:posOffset>-622935</wp:posOffset>
                </wp:positionH>
                <wp:positionV relativeFrom="paragraph">
                  <wp:posOffset>257810</wp:posOffset>
                </wp:positionV>
                <wp:extent cx="360000" cy="360000"/>
                <wp:effectExtent l="0" t="0" r="21590" b="21590"/>
                <wp:wrapNone/>
                <wp:docPr id="5" name="Elipse 5"/>
                <wp:cNvGraphicFramePr/>
                <a:graphic xmlns:a="http://schemas.openxmlformats.org/drawingml/2006/main">
                  <a:graphicData uri="http://schemas.microsoft.com/office/word/2010/wordprocessingShape">
                    <wps:wsp>
                      <wps:cNvSpPr/>
                      <wps:spPr>
                        <a:xfrm>
                          <a:off x="0" y="0"/>
                          <a:ext cx="360000" cy="36000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DB977" id="Elipse 5" o:spid="_x0000_s1031" style="position:absolute;left:0;text-align:left;margin-left:-49.05pt;margin-top:20.3pt;width:28.35pt;height:28.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0bFcQIAAE4FAAAOAAAAZHJzL2Uyb0RvYy54bWysVFFvGyEMfp+0/4B4Xy/p1mqKeqmidp0m&#10;VW3VdOoz4aBBA8wMyV3262e4yyXqqj1MuwfOhs82tj9zcdk5y7YKowFf8+nJhDPlJTTGv9T8+9PN&#10;h8+cxSR8Iyx4VfOdivxy/v7dRRtm6hTWYBuFjJz4OGtDzdcphVlVRblWTsQTCMrToQZ0IpGKL1WD&#10;oiXvzlank8l51QI2AUGqGGn3uj/k8+JfayXTvdZRJWZrTndLZcWyrvJazS/E7AVFWBs5XEP8wy2c&#10;MJ6Cjq6uRRJsg+YPV85IhAg6nUhwFWhtpCo5UDbTyatslmsRVMmFihPDWKb4/9zKu+0DMtPU/Iwz&#10;Lxy16Is1ISp2lmvThjgjyDI84KBFEnOinUaX/5QC60o9d2M9VZeYpM2P5xP6OJN0NMjkpToYB4zp&#10;qwLHslBzZUvoUkixvY2pR+9ROVwEa5obY21RMkvUlUW2FdRfIaXy6VO+N8U4QlY5jf7iRUo7q7K9&#10;9Y9KU/J01dMStNDu4LD5MR2cFWQ20RR6NJq+ZWTT3mjAZjNVqDgaTt4yPEQb0SUi+DQaOuMB/26s&#10;ezzV4CjXLKZu1ZVOlwrlnRU0O+o+Qj8WMcgbQ424FTE9CKQ5oN7RbKd7WrSFtuYwSJytAX+9tZ/x&#10;RE865ayluap5/LkRqDiz3zwRt/CABvFYwaJQsNXxrt+4K6C2TukFCbKIBMFk96JGcM80/osckY6E&#10;lxS35jLhXrlK/azTAyLVYlFgNHhBpFu/DDI7zzXODHvqngWGgYmJKHwH+/kTs1ds7LHZ0sNik0Cb&#10;QtVDTYfq09AWLg4PTH4VjvWCOjyD898AAAD//wMAUEsDBBQABgAIAAAAIQCUWZdo3gAAAAkBAAAP&#10;AAAAZHJzL2Rvd25yZXYueG1sTI/BToNAEIbvJr7DZky8tQuVYIsMjTHxhBeoD7BlR8Cys4RdKPr0&#10;ric9Tv4v//9NflzNIBaaXG8ZId5GIIgbq3tuEd5Pr5s9COcVazVYJoQvcnAsbm9ylWl75YqW2rci&#10;lLDLFELn/ZhJ6ZqOjHJbOxKH7MNORvlwTq3Uk7qGcjPIXRSl0qiew0KnRnrpqLnUs0Eoq2Ws3/R8&#10;KW1f7eql+UzL7xPi/d36/ATC0+r/YPjVD+pQBKeznVk7MSBsDvs4oAhJlIIIwCaJExBnhMPjA8gi&#10;l/8/KH4AAAD//wMAUEsBAi0AFAAGAAgAAAAhALaDOJL+AAAA4QEAABMAAAAAAAAAAAAAAAAAAAAA&#10;AFtDb250ZW50X1R5cGVzXS54bWxQSwECLQAUAAYACAAAACEAOP0h/9YAAACUAQAACwAAAAAAAAAA&#10;AAAAAAAvAQAAX3JlbHMvLnJlbHNQSwECLQAUAAYACAAAACEAqNdGxXECAABOBQAADgAAAAAAAAAA&#10;AAAAAAAuAgAAZHJzL2Uyb0RvYy54bWxQSwECLQAUAAYACAAAACEAlFmXaN4AAAAJAQAADwAAAAAA&#10;AAAAAAAAAADLBAAAZHJzL2Rvd25yZXYueG1sUEsFBgAAAAAEAAQA8wAAANYFA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rFonts w:ascii="Tahoma" w:hAnsi="Tahoma" w:cs="Tahoma"/>
          <w:spacing w:val="60"/>
          <w:w w:val="110"/>
          <w:sz w:val="20"/>
          <w:szCs w:val="20"/>
        </w:rPr>
        <w:t xml:space="preserve">El IBM </w:t>
      </w:r>
      <w:r>
        <w:rPr>
          <w:rFonts w:ascii="Tahoma" w:hAnsi="Tahoma" w:cs="Tahoma"/>
          <w:spacing w:val="60"/>
          <w:w w:val="110"/>
          <w:sz w:val="20"/>
          <w:szCs w:val="20"/>
        </w:rPr>
        <w:t>‘</w:t>
      </w:r>
      <w:r w:rsidR="00744E6D" w:rsidRPr="00744E6D">
        <w:rPr>
          <w:rFonts w:ascii="Tahoma" w:hAnsi="Tahoma" w:cs="Tahoma"/>
          <w:spacing w:val="60"/>
          <w:w w:val="110"/>
          <w:sz w:val="20"/>
          <w:szCs w:val="20"/>
        </w:rPr>
        <w:t xml:space="preserve">650 </w:t>
      </w:r>
      <w:proofErr w:type="spellStart"/>
      <w:r w:rsidR="00744E6D" w:rsidRPr="00744E6D">
        <w:rPr>
          <w:rFonts w:ascii="Tahoma" w:hAnsi="Tahoma" w:cs="Tahoma"/>
          <w:spacing w:val="60"/>
          <w:w w:val="110"/>
          <w:sz w:val="20"/>
          <w:szCs w:val="20"/>
        </w:rPr>
        <w:t>Magnetic</w:t>
      </w:r>
      <w:proofErr w:type="spellEnd"/>
      <w:r w:rsidR="00744E6D" w:rsidRPr="00744E6D">
        <w:rPr>
          <w:rFonts w:ascii="Tahoma" w:hAnsi="Tahoma" w:cs="Tahoma"/>
          <w:spacing w:val="60"/>
          <w:w w:val="110"/>
          <w:sz w:val="20"/>
          <w:szCs w:val="20"/>
        </w:rPr>
        <w:t xml:space="preserve"> </w:t>
      </w:r>
      <w:proofErr w:type="spellStart"/>
      <w:r w:rsidR="00744E6D" w:rsidRPr="00744E6D">
        <w:rPr>
          <w:rFonts w:ascii="Tahoma" w:hAnsi="Tahoma" w:cs="Tahoma"/>
          <w:spacing w:val="60"/>
          <w:w w:val="110"/>
          <w:sz w:val="20"/>
          <w:szCs w:val="20"/>
        </w:rPr>
        <w:t>Drum</w:t>
      </w:r>
      <w:proofErr w:type="spellEnd"/>
      <w:r w:rsidR="00744E6D" w:rsidRPr="00744E6D">
        <w:rPr>
          <w:rFonts w:ascii="Tahoma" w:hAnsi="Tahoma" w:cs="Tahoma"/>
          <w:spacing w:val="60"/>
          <w:w w:val="110"/>
          <w:sz w:val="20"/>
          <w:szCs w:val="20"/>
        </w:rPr>
        <w:t xml:space="preserve"> </w:t>
      </w:r>
      <w:proofErr w:type="spellStart"/>
      <w:r w:rsidR="00744E6D" w:rsidRPr="00744E6D">
        <w:rPr>
          <w:rFonts w:ascii="Tahoma" w:hAnsi="Tahoma" w:cs="Tahoma"/>
          <w:spacing w:val="60"/>
          <w:w w:val="110"/>
          <w:sz w:val="20"/>
          <w:szCs w:val="20"/>
        </w:rPr>
        <w:t>Calculator</w:t>
      </w:r>
      <w:proofErr w:type="spellEnd"/>
      <w:r>
        <w:rPr>
          <w:rFonts w:ascii="Tahoma" w:hAnsi="Tahoma" w:cs="Tahoma"/>
          <w:spacing w:val="60"/>
          <w:w w:val="110"/>
          <w:sz w:val="20"/>
          <w:szCs w:val="20"/>
        </w:rPr>
        <w:t>’</w:t>
      </w:r>
      <w:r w:rsidR="00744E6D" w:rsidRPr="00744E6D">
        <w:rPr>
          <w:rFonts w:ascii="Tahoma" w:hAnsi="Tahoma" w:cs="Tahoma"/>
          <w:spacing w:val="60"/>
          <w:w w:val="110"/>
          <w:sz w:val="20"/>
          <w:szCs w:val="20"/>
        </w:rPr>
        <w:t xml:space="preserve"> representa la transición entre los ordenadores electromecánicos con tarjeta perforada y los actuales basados en transistores. </w:t>
      </w:r>
    </w:p>
    <w:p w:rsidR="00744E6D" w:rsidRPr="00744E6D" w:rsidRDefault="00AF3AFC" w:rsidP="00744E6D">
      <w:pPr>
        <w:spacing w:after="200" w:line="312" w:lineRule="auto"/>
        <w:ind w:left="1134"/>
        <w:jc w:val="both"/>
        <w:rPr>
          <w:rFonts w:ascii="Book Antiqua" w:hAnsi="Book Antiqua"/>
          <w:b/>
          <w:color w:val="002060"/>
        </w:rPr>
      </w:pPr>
      <w:r>
        <w:rPr>
          <w:b/>
          <w:smallCaps/>
          <w:noProof/>
          <w:sz w:val="24"/>
          <w:u w:val="words"/>
          <w:lang w:eastAsia="es-ES"/>
        </w:rPr>
        <mc:AlternateContent>
          <mc:Choice Requires="wps">
            <w:drawing>
              <wp:anchor distT="0" distB="0" distL="114300" distR="114300" simplePos="0" relativeHeight="251669504" behindDoc="1" locked="0" layoutInCell="1" allowOverlap="1" wp14:anchorId="052E6281" wp14:editId="5F85A6C2">
                <wp:simplePos x="0" y="0"/>
                <wp:positionH relativeFrom="column">
                  <wp:posOffset>-622935</wp:posOffset>
                </wp:positionH>
                <wp:positionV relativeFrom="paragraph">
                  <wp:posOffset>419735</wp:posOffset>
                </wp:positionV>
                <wp:extent cx="360000" cy="360000"/>
                <wp:effectExtent l="0" t="0" r="21590" b="21590"/>
                <wp:wrapNone/>
                <wp:docPr id="6" name="Elipse 6"/>
                <wp:cNvGraphicFramePr/>
                <a:graphic xmlns:a="http://schemas.openxmlformats.org/drawingml/2006/main">
                  <a:graphicData uri="http://schemas.microsoft.com/office/word/2010/wordprocessingShape">
                    <wps:wsp>
                      <wps:cNvSpPr/>
                      <wps:spPr>
                        <a:xfrm>
                          <a:off x="0" y="0"/>
                          <a:ext cx="360000" cy="36000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E6281" id="Elipse 6" o:spid="_x0000_s1032" style="position:absolute;left:0;text-align:left;margin-left:-49.05pt;margin-top:33.05pt;width:28.35pt;height:2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5ZcgIAAE4FAAAOAAAAZHJzL2Uyb0RvYy54bWysVE1vGyEQvVfqf0Dcm7XT1qqsrCMraapK&#10;URLVqXLGLMSowNABe9f99R3Y9dpKox6q7oGdgfdmmC8uLjtn2U5hNOBrPj2bcKa8hMb455p/f7x5&#10;94mzmIRvhAWvar5XkV8u3r65aMNcncMGbKOQkREf522o+SalMK+qKDfKiXgGQXk61IBOJFLxuWpQ&#10;tGTd2ep8MplVLWATEKSKkXav+0O+KPa1VjLdax1VYrbmdLdUVizrOq/V4kLMn1GEjZHDNcQ/3MIJ&#10;48npaOpaJMG2aP4w5YxEiKDTmQRXgdZGqhIDRTOdvIhmtRFBlVgoOTGMaYr/z6y82z0gM03NZ5x5&#10;4ahEn60JUbFZzk0b4pwgq/CAgxZJzIF2Gl3+UwisK/ncj/lUXWKSNt/PJvRxJulokMlKdSQHjOmL&#10;AseyUHNli+uSSLG7jalHH1DZXQRrmhtjbVFyl6gri2wnqL5CSuXTh3xv8nGCrHIY/cWLlPZWZb71&#10;35Sm4Omq58VpabujwebHdDBWkJmiyfVImr5GsulAGrCZpkorjsTJa8SjtxFdPIJPI9EZD/h3su7x&#10;lIOTWLOYunVXKv3xUNk1NHuqPkI/FjHIG0OFuBUxPQikOaDa0Wyne1q0hbbmMEicbQB/vbaf8dSe&#10;dMpZS3NV8/hzK1BxZr96atzSBzSIpwoWhZytT3f91l0BlXVKL0iQRSQIJnsQNYJ7ovFfZo90JLwk&#10;vzWXCQ/KVepnnR4QqZbLAqPBCyLd+lWQ2XjOce6wx+5JYBg6MVEL38Fh/sT8RTf22Mz0sNwm0Ka0&#10;as5yn9Mh+zS0pReHBya/Cqd6QR2fwcVvAAAA//8DAFBLAwQUAAYACAAAACEAI8sDhd0AAAAKAQAA&#10;DwAAAGRycy9kb3ducmV2LnhtbEyPwU6EMBCG7ya+QzMm3tgC2ZBdpGyMiSe8wPoAXToCLp0SWlj0&#10;6R1PeppM5ss/31+cNjuKFWc/OFKQ7GIQSK0zA3UK3s+v0QGED5qMHh2hgi/0cCrv7wqdG3ejGtcm&#10;dIJDyOdaQR/ClEvp2x6t9js3IfHtw81WB17nTppZ3zjcjjKN40xaPRB/6PWELz2212axCqp6nZo3&#10;s1wrN9Rps7afWfV9VurxYXt+AhFwC38w/OqzOpTsdHELGS9GBdHxkDCqIMt4MhDtkz2IC5NpegBZ&#10;FvJ/hfIHAAD//wMAUEsBAi0AFAAGAAgAAAAhALaDOJL+AAAA4QEAABMAAAAAAAAAAAAAAAAAAAAA&#10;AFtDb250ZW50X1R5cGVzXS54bWxQSwECLQAUAAYACAAAACEAOP0h/9YAAACUAQAACwAAAAAAAAAA&#10;AAAAAAAvAQAAX3JlbHMvLnJlbHNQSwECLQAUAAYACAAAACEA0zlOWXICAABOBQAADgAAAAAAAAAA&#10;AAAAAAAuAgAAZHJzL2Uyb0RvYy54bWxQSwECLQAUAAYACAAAACEAI8sDhd0AAAAKAQAADwAAAAAA&#10;AAAAAAAAAADMBAAAZHJzL2Rvd25yZXYueG1sUEsFBgAAAAAEAAQA8wAAANYFA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rFonts w:ascii="Book Antiqua" w:hAnsi="Book Antiqua"/>
          <w:b/>
          <w:color w:val="002060"/>
        </w:rPr>
        <w:t>Es un modelo "fundamental" en la historia de IBM ya que con su funcionamiento por medio de lámparas de vacío, es un puente entre los antiguos ordenadores electromecánicos, simples máquinas para procesar datos, utilizadas desde principios de siglo y con poca capacidad de cálculo, y los actuales ordenadores desarrollados a partir de transistores, recalcaron los responsables de la actividad.</w:t>
      </w:r>
    </w:p>
    <w:p w:rsidR="00744E6D" w:rsidRPr="00744E6D" w:rsidRDefault="00AF3AFC" w:rsidP="00AF3AFC">
      <w:pPr>
        <w:spacing w:after="360" w:line="276" w:lineRule="auto"/>
        <w:jc w:val="center"/>
        <w:rPr>
          <w:b/>
          <w:smallCaps/>
          <w:sz w:val="24"/>
          <w:u w:val="words"/>
        </w:rPr>
      </w:pPr>
      <w:r>
        <w:rPr>
          <w:b/>
          <w:smallCaps/>
          <w:noProof/>
          <w:sz w:val="24"/>
          <w:u w:val="words"/>
          <w:lang w:eastAsia="es-ES"/>
        </w:rPr>
        <mc:AlternateContent>
          <mc:Choice Requires="wps">
            <w:drawing>
              <wp:anchor distT="0" distB="0" distL="114300" distR="114300" simplePos="0" relativeHeight="251673600" behindDoc="1" locked="0" layoutInCell="1" allowOverlap="1" wp14:anchorId="0262EB90" wp14:editId="27F3B148">
                <wp:simplePos x="0" y="0"/>
                <wp:positionH relativeFrom="column">
                  <wp:posOffset>-622935</wp:posOffset>
                </wp:positionH>
                <wp:positionV relativeFrom="paragraph">
                  <wp:posOffset>436245</wp:posOffset>
                </wp:positionV>
                <wp:extent cx="360000" cy="360000"/>
                <wp:effectExtent l="0" t="0" r="21590" b="21590"/>
                <wp:wrapNone/>
                <wp:docPr id="8" name="Elipse 8"/>
                <wp:cNvGraphicFramePr/>
                <a:graphic xmlns:a="http://schemas.openxmlformats.org/drawingml/2006/main">
                  <a:graphicData uri="http://schemas.microsoft.com/office/word/2010/wordprocessingShape">
                    <wps:wsp>
                      <wps:cNvSpPr/>
                      <wps:spPr>
                        <a:xfrm>
                          <a:off x="0" y="0"/>
                          <a:ext cx="360000" cy="36000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2EB90" id="Elipse 8" o:spid="_x0000_s1033" style="position:absolute;left:0;text-align:left;margin-left:-49.05pt;margin-top:34.35pt;width:28.35pt;height:28.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gOcgIAAE4FAAAOAAAAZHJzL2Uyb0RvYy54bWysVE1vGyEQvVfqf0Dcm7XTKo2srCMraapK&#10;URLFqXLGLMSowNABe9f99R3Y9dpKox6q7oGdgfdmmC8uLjtn2VZhNOBrPj2ZcKa8hMb4l5p/f7r5&#10;cM5ZTMI3woJXNd+pyC/n799dtGGmTmENtlHIyIiPszbUfJ1SmFVVlGvlRDyBoDwdakAnEqn4UjUo&#10;WrLubHU6mZxVLWATEKSKkXav+0M+L/a1VjLdax1VYrbmdLdUVizrKq/V/ELMXlCEtZHDNcQ/3MIJ&#10;48npaOpaJME2aP4w5YxEiKDTiQRXgdZGqhIDRTOdvIpmuRZBlVgoOTGMaYr/z6y82z4gM03NqVBe&#10;OCrRF2tCVOw856YNcUaQZXjAQYsk5kA7jS7/KQTWlXzuxnyqLjFJmx/PJvRxJulokMlKdSAHjOmr&#10;AseyUHNli+uSSLG9jalH71HZXQRrmhtjbVFyl6gri2wrqL5CSuXTp3xv8nGErHIY/cWLlHZWZb71&#10;j0pT8HTV0+K0tN3BYPNjOhgryEzR5HokTd8i2bQnDdhMU6UVR+LkLeLB24guHsGnkeiMB/w7Wfd4&#10;ysFRrFlM3aorlf68r+wKmh1VH6EfixjkjaFC3IqYHgTSHFDtaLbTPS3aQltzGCTO1oC/3trPeGpP&#10;OuWspbmqefy5Eag4s988NW7pAxrEYwWLQs5Wx7t+466AyjqlFyTIIhIEk92LGsE90/gvskc6El6S&#10;35rLhHvlKvWzTg+IVItFgdHgBZFu/TLIbDznOHfYU/csMAydmKiF72A/f2L2qht7bGZ6WGwSaFNa&#10;NWe5z+mQfRra0ovDA5NfhWO9oA7P4Pw3AAAA//8DAFBLAwQUAAYACAAAACEAT/n9HN4AAAAKAQAA&#10;DwAAAGRycy9kb3ducmV2LnhtbEyPwU6EMBRF9yb+Q/NM3DEFgogMZWJMXOEGZj6gQ98ADm0JLQz6&#10;9T5Xuny5J/eeVxw2PbIVZzdYIyDahcDQtFYNphNwOr4HGTDnpVFytAYFfKGDQ3l/V8hc2ZupcW18&#10;x6jEuFwK6L2fcs5d26OWbmcnNJRd7Kylp3PuuJrljcr1yOMwTLmWg6GFXk741mN7bRYtoKrXqflQ&#10;y7WyQx03a/uZVt9HIR4fttc9MI+b/4PhV5/UoSSns12McmwUELxkEaEC0uwZGAFBEiXAzkTGTwnw&#10;suD/Xyh/AAAA//8DAFBLAQItABQABgAIAAAAIQC2gziS/gAAAOEBAAATAAAAAAAAAAAAAAAAAAAA&#10;AABbQ29udGVudF9UeXBlc10ueG1sUEsBAi0AFAAGAAgAAAAhADj9If/WAAAAlAEAAAsAAAAAAAAA&#10;AAAAAAAALwEAAF9yZWxzLy5yZWxzUEsBAi0AFAAGAAgAAAAhALMoKA5yAgAATgUAAA4AAAAAAAAA&#10;AAAAAAAALgIAAGRycy9lMm9Eb2MueG1sUEsBAi0AFAAGAAgAAAAhAE/5/RzeAAAACgEAAA8AAAAA&#10;AAAAAAAAAAAAzAQAAGRycy9kb3ducmV2LnhtbFBLBQYAAAAABAAEAPMAAADXBQ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b/>
          <w:smallCaps/>
          <w:sz w:val="24"/>
          <w:u w:val="words"/>
        </w:rPr>
        <w:t>El primer ordenador de España</w:t>
      </w:r>
    </w:p>
    <w:p w:rsidR="00744E6D" w:rsidRPr="00744E6D" w:rsidRDefault="00744E6D" w:rsidP="00744E6D">
      <w:pPr>
        <w:spacing w:after="200" w:line="312" w:lineRule="auto"/>
        <w:ind w:left="1134"/>
        <w:jc w:val="both"/>
        <w:rPr>
          <w:rFonts w:ascii="Tahoma" w:hAnsi="Tahoma" w:cs="Tahoma"/>
          <w:spacing w:val="60"/>
          <w:w w:val="110"/>
          <w:sz w:val="20"/>
          <w:szCs w:val="20"/>
        </w:rPr>
      </w:pPr>
      <w:r w:rsidRPr="00744E6D">
        <w:rPr>
          <w:rFonts w:ascii="Tahoma" w:hAnsi="Tahoma" w:cs="Tahoma"/>
          <w:spacing w:val="60"/>
          <w:w w:val="110"/>
          <w:sz w:val="20"/>
          <w:szCs w:val="20"/>
        </w:rPr>
        <w:t>Es 150 veces más grande que un ordenador actual y pesa mil veces más.</w:t>
      </w:r>
    </w:p>
    <w:p w:rsidR="00744E6D" w:rsidRPr="00744E6D" w:rsidRDefault="00AF3AFC" w:rsidP="00744E6D">
      <w:pPr>
        <w:spacing w:after="120" w:line="240" w:lineRule="auto"/>
        <w:ind w:right="1134" w:firstLine="284"/>
        <w:jc w:val="both"/>
        <w:rPr>
          <w:rFonts w:ascii="Book Antiqua" w:hAnsi="Book Antiqua"/>
          <w:b/>
          <w:color w:val="002060"/>
        </w:rPr>
      </w:pPr>
      <w:r>
        <w:rPr>
          <w:b/>
          <w:smallCaps/>
          <w:noProof/>
          <w:sz w:val="24"/>
          <w:u w:val="words"/>
          <w:lang w:eastAsia="es-ES"/>
        </w:rPr>
        <mc:AlternateContent>
          <mc:Choice Requires="wps">
            <w:drawing>
              <wp:anchor distT="0" distB="0" distL="114300" distR="114300" simplePos="0" relativeHeight="251675648" behindDoc="1" locked="0" layoutInCell="1" allowOverlap="1" wp14:anchorId="562C0F45" wp14:editId="73529C56">
                <wp:simplePos x="0" y="0"/>
                <wp:positionH relativeFrom="column">
                  <wp:posOffset>-622935</wp:posOffset>
                </wp:positionH>
                <wp:positionV relativeFrom="paragraph">
                  <wp:posOffset>353695</wp:posOffset>
                </wp:positionV>
                <wp:extent cx="360000" cy="360000"/>
                <wp:effectExtent l="0" t="0" r="21590" b="21590"/>
                <wp:wrapNone/>
                <wp:docPr id="9" name="Elipse 9"/>
                <wp:cNvGraphicFramePr/>
                <a:graphic xmlns:a="http://schemas.openxmlformats.org/drawingml/2006/main">
                  <a:graphicData uri="http://schemas.microsoft.com/office/word/2010/wordprocessingShape">
                    <wps:wsp>
                      <wps:cNvSpPr/>
                      <wps:spPr>
                        <a:xfrm>
                          <a:off x="0" y="0"/>
                          <a:ext cx="360000" cy="36000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C0F45" id="Elipse 9" o:spid="_x0000_s1034" style="position:absolute;left:0;text-align:left;margin-left:-49.05pt;margin-top:27.85pt;width:28.35pt;height:28.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3kcgIAAE4FAAAOAAAAZHJzL2Uyb0RvYy54bWysVE1vGyEQvVfqf0Dcm7XTKkqsrCMraapK&#10;URLVqXLGLMSowNABe9f99R3Y9dpKox6q7oGdgfdmmC8urzpn2VZhNOBrPj2ZcKa8hMb4l5p/f7r9&#10;cM5ZTMI3woJXNd+pyK/m799dtmGmTmENtlHIyIiPszbUfJ1SmFVVlGvlRDyBoDwdakAnEqn4UjUo&#10;WrLubHU6mZxVLWATEKSKkXZv+kM+L/a1VjI9aB1VYrbmdLdUVizrKq/V/FLMXlCEtZHDNcQ/3MIJ&#10;48npaOpGJME2aP4w5YxEiKDTiQRXgdZGqhIDRTOdvIpmuRZBlVgoOTGMaYr/z6y83z4iM03NLzjz&#10;wlGJPlsTomIXOTdtiDOCLMMjDlokMQfaaXT5TyGwruRzN+ZTdYlJ2vx4NqGPM0lHg0xWqgM5YExf&#10;FDiWhZorW1yXRIrtXUw9eo/K7iJY09waa4uSu0RdW2RbQfUVUiqfPuV7k48jZJXD6C9epLSzKvOt&#10;/6Y0BU9XPS1OS9sdDDY/poOxgswUTa5H0vQtkk170oDNNFVacSRO3iIevI3o4hF8GonOeMC/k3WP&#10;pxwcxZrF1K26UunzfWVX0Oyo+gj9WMQgbw0V4k7E9CiQ5oBqR7OdHmjRFtqawyBxtgb89dZ+xlN7&#10;0ilnLc1VzePPjUDFmf3qqXFLH9AgHitYFHK2Ot71G3cNVNYpvSBBFpEgmOxe1AjumcZ/kT3SkfCS&#10;/NZcJtwr16mfdXpApFosCowGL4h055dBZuM5x7nDnrpngWHoxEQtfA/7+ROzV93YYzPTw2KTQJvS&#10;qjnLfU6H7NPQll4cHpj8KhzrBXV4Bue/AQAA//8DAFBLAwQUAAYACAAAACEA+ztlNN4AAAAKAQAA&#10;DwAAAGRycy9kb3ducmV2LnhtbEyPwU6DQBCG7ya+w2ZMvLULhNaKLI0x8YQXqA+wZUfAsrOEXSj6&#10;9I4nPU7+L///TX5c7SAWnHzvSEG8jUAgNc701Cp4P71uDiB80GT04AgVfKGHY3F7k+vMuCtVuNSh&#10;FVxCPtMKuhDGTErfdGi137oRibMPN1kd+JxaaSZ95XI7yCSK9tLqnnih0yO+dNhc6tkqKKtlrN/M&#10;fCldXyX10nzuy++TUvd36/MTiIBr+IPhV5/VoWCns5vJeDEo2DweYkYV7HYPIBjYpHEK4sxknKQg&#10;i1z+f6H4AQAA//8DAFBLAQItABQABgAIAAAAIQC2gziS/gAAAOEBAAATAAAAAAAAAAAAAAAAAAAA&#10;AABbQ29udGVudF9UeXBlc10ueG1sUEsBAi0AFAAGAAgAAAAhADj9If/WAAAAlAEAAAsAAAAAAAAA&#10;AAAAAAAALwEAAF9yZWxzLy5yZWxzUEsBAi0AFAAGAAgAAAAhAOFY7eRyAgAATgUAAA4AAAAAAAAA&#10;AAAAAAAALgIAAGRycy9lMm9Eb2MueG1sUEsBAi0AFAAGAAgAAAAhAPs7ZTTeAAAACgEAAA8AAAAA&#10;AAAAAAAAAAAAzAQAAGRycy9kb3ducmV2LnhtbFBLBQYAAAAABAAEAPMAAADXBQ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rFonts w:ascii="Book Antiqua" w:hAnsi="Book Antiqua"/>
          <w:b/>
          <w:color w:val="002060"/>
        </w:rPr>
        <w:t xml:space="preserve">El Museo de las Ciencias Príncipe Felipe de Valencia expone desde este lunes en la Calle Menor, una zona de libre acceso al público, el primer ordenador que llegó a España en el año 1959. Se trata del modelo de IBM </w:t>
      </w:r>
      <w:r>
        <w:rPr>
          <w:rFonts w:ascii="Book Antiqua" w:hAnsi="Book Antiqua"/>
          <w:b/>
          <w:color w:val="002060"/>
        </w:rPr>
        <w:t>‘</w:t>
      </w:r>
      <w:r w:rsidR="00744E6D" w:rsidRPr="00744E6D">
        <w:rPr>
          <w:rFonts w:ascii="Book Antiqua" w:hAnsi="Book Antiqua"/>
          <w:b/>
          <w:color w:val="002060"/>
        </w:rPr>
        <w:t xml:space="preserve">650 </w:t>
      </w:r>
      <w:proofErr w:type="spellStart"/>
      <w:r w:rsidR="00744E6D" w:rsidRPr="00744E6D">
        <w:rPr>
          <w:rFonts w:ascii="Book Antiqua" w:hAnsi="Book Antiqua"/>
          <w:b/>
          <w:color w:val="002060"/>
        </w:rPr>
        <w:t>Magnetic</w:t>
      </w:r>
      <w:proofErr w:type="spellEnd"/>
      <w:r w:rsidR="00744E6D" w:rsidRPr="00744E6D">
        <w:rPr>
          <w:rFonts w:ascii="Book Antiqua" w:hAnsi="Book Antiqua"/>
          <w:b/>
          <w:color w:val="002060"/>
        </w:rPr>
        <w:t xml:space="preserve"> </w:t>
      </w:r>
      <w:proofErr w:type="spellStart"/>
      <w:r w:rsidR="00744E6D" w:rsidRPr="00744E6D">
        <w:rPr>
          <w:rFonts w:ascii="Book Antiqua" w:hAnsi="Book Antiqua"/>
          <w:b/>
          <w:color w:val="002060"/>
        </w:rPr>
        <w:t>Drum</w:t>
      </w:r>
      <w:proofErr w:type="spellEnd"/>
      <w:r w:rsidR="00744E6D" w:rsidRPr="00744E6D">
        <w:rPr>
          <w:rFonts w:ascii="Book Antiqua" w:hAnsi="Book Antiqua"/>
          <w:b/>
          <w:color w:val="002060"/>
        </w:rPr>
        <w:t xml:space="preserve"> </w:t>
      </w:r>
      <w:proofErr w:type="spellStart"/>
      <w:r w:rsidR="00744E6D" w:rsidRPr="00744E6D">
        <w:rPr>
          <w:rFonts w:ascii="Book Antiqua" w:hAnsi="Book Antiqua"/>
          <w:b/>
          <w:color w:val="002060"/>
        </w:rPr>
        <w:t>Calculator</w:t>
      </w:r>
      <w:proofErr w:type="spellEnd"/>
      <w:r>
        <w:rPr>
          <w:rFonts w:ascii="Book Antiqua" w:hAnsi="Book Antiqua"/>
          <w:b/>
          <w:color w:val="002060"/>
        </w:rPr>
        <w:t>’</w:t>
      </w:r>
      <w:r w:rsidR="00744E6D" w:rsidRPr="00744E6D">
        <w:rPr>
          <w:rFonts w:ascii="Book Antiqua" w:hAnsi="Book Antiqua"/>
          <w:b/>
          <w:color w:val="002060"/>
        </w:rPr>
        <w:t xml:space="preserve"> que fue adquirido por Renfe para la gestión de las líneas ferroviarias y que en la actualidad forma parte de los fondos del Museo Nacional de Ciencia y Tecnología (</w:t>
      </w:r>
      <w:proofErr w:type="spellStart"/>
      <w:r w:rsidR="00744E6D" w:rsidRPr="00744E6D">
        <w:rPr>
          <w:rFonts w:ascii="Book Antiqua" w:hAnsi="Book Antiqua"/>
          <w:b/>
          <w:color w:val="002060"/>
        </w:rPr>
        <w:t>Muncyt</w:t>
      </w:r>
      <w:proofErr w:type="spellEnd"/>
      <w:r w:rsidR="00744E6D" w:rsidRPr="00744E6D">
        <w:rPr>
          <w:rFonts w:ascii="Book Antiqua" w:hAnsi="Book Antiqua"/>
          <w:b/>
          <w:color w:val="002060"/>
        </w:rPr>
        <w:t>).</w:t>
      </w:r>
    </w:p>
    <w:p w:rsidR="00744E6D" w:rsidRPr="00744E6D" w:rsidRDefault="00AF3AFC" w:rsidP="00744E6D">
      <w:pPr>
        <w:spacing w:after="200" w:line="312" w:lineRule="auto"/>
        <w:ind w:left="1134"/>
        <w:jc w:val="both"/>
        <w:rPr>
          <w:rFonts w:ascii="Tahoma" w:hAnsi="Tahoma" w:cs="Tahoma"/>
          <w:spacing w:val="60"/>
          <w:w w:val="110"/>
          <w:sz w:val="20"/>
          <w:szCs w:val="20"/>
        </w:rPr>
      </w:pPr>
      <w:r>
        <w:rPr>
          <w:b/>
          <w:smallCaps/>
          <w:noProof/>
          <w:sz w:val="24"/>
          <w:u w:val="words"/>
          <w:lang w:eastAsia="es-ES"/>
        </w:rPr>
        <mc:AlternateContent>
          <mc:Choice Requires="wps">
            <w:drawing>
              <wp:anchor distT="0" distB="0" distL="114300" distR="114300" simplePos="0" relativeHeight="251677696" behindDoc="1" locked="0" layoutInCell="1" allowOverlap="1" wp14:anchorId="13DFFD71" wp14:editId="130A91AC">
                <wp:simplePos x="0" y="0"/>
                <wp:positionH relativeFrom="column">
                  <wp:posOffset>-622935</wp:posOffset>
                </wp:positionH>
                <wp:positionV relativeFrom="paragraph">
                  <wp:posOffset>172085</wp:posOffset>
                </wp:positionV>
                <wp:extent cx="360000" cy="360000"/>
                <wp:effectExtent l="0" t="0" r="21590" b="21590"/>
                <wp:wrapNone/>
                <wp:docPr id="10" name="Elipse 10"/>
                <wp:cNvGraphicFramePr/>
                <a:graphic xmlns:a="http://schemas.openxmlformats.org/drawingml/2006/main">
                  <a:graphicData uri="http://schemas.microsoft.com/office/word/2010/wordprocessingShape">
                    <wps:wsp>
                      <wps:cNvSpPr/>
                      <wps:spPr>
                        <a:xfrm>
                          <a:off x="0" y="0"/>
                          <a:ext cx="360000" cy="360000"/>
                        </a:xfrm>
                        <a:prstGeom prst="ellipse">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rsidR="00AF3AFC" w:rsidRPr="00AF3AFC" w:rsidRDefault="00AF3AFC" w:rsidP="00AF3AFC">
                            <w:pPr>
                              <w:pStyle w:val="Prrafodelista"/>
                              <w:numPr>
                                <w:ilvl w:val="0"/>
                                <w:numId w:val="1"/>
                              </w:numPr>
                              <w:spacing w:after="0" w:line="240" w:lineRule="auto"/>
                              <w:jc w:val="center"/>
                              <w:rPr>
                                <w:rFonts w:ascii="Corbel" w:hAnsi="Corbel"/>
                                <w:b/>
                              </w:rPr>
                            </w:pPr>
                          </w:p>
                        </w:txbxContent>
                      </wps:txbx>
                      <wps:bodyPr rot="0" spcFirstLastPara="0" vertOverflow="overflow" horzOverflow="overflow" vert="horz" wrap="square" lIns="36000" tIns="36000" rIns="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FFD71" id="Elipse 10" o:spid="_x0000_s1035" style="position:absolute;left:0;text-align:left;margin-left:-49.05pt;margin-top:13.55pt;width:28.35pt;height:28.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tlcQIAAFAFAAAOAAAAZHJzL2Uyb0RvYy54bWysVEtvEzEQviPxHyzf6SYFVRB1U0UpRUhV&#10;W9Ginh2vnVjYHjN2sht+PWPvZhOVigNiD94Z+5v34/Kqc5btFEYDvubTswlnyktojF/X/PvTzbuP&#10;nMUkfCMseFXzvYr8av72zWUbZuocNmAbhYyU+DhrQ803KYVZVUW5UU7EMwjK06MGdCIRi+uqQdGS&#10;dmer88nkomoBm4AgVYx0e90/8nnRr7WS6V7rqBKzNSffUjmxnKt8VvNLMVujCBsjBzfEP3jhhPFk&#10;dFR1LZJgWzR/qHJGIkTQ6UyCq0BrI1WJgaKZTl5E87gRQZVYKDkxjGmK/0+tvNs9IDMN1Y7S44Wj&#10;Gn22JkTF6IKy04Y4I9BjeMCBi0TmUDuNLv8pCNaVjO7HjKouMUmX7y8m9HEm6WmgSUt1FA4Y0xcF&#10;jmWi5soW2yWVYncbU48+oLK5CNY0N8bawuQ+UUuLbCeowkJK5dOH7DfZOEFWOYze8UKlvVVZ3vpv&#10;SlP45Op5MVoa76iw+TEdlBVkFtFkehSaviZk00FowGYxVZpxFJy8Jni0NqKLRfBpFHTGA/5dWPd4&#10;ysFJrJlM3aortf50qOwKmj3VH6EfjBjkjaFC3IqYHgTSJFDtaLrTPR3aQltzGCjONoC/XrvPeGpQ&#10;euWspcmqefy5Fag4s189tW7pAxrFUwYLQ8ZWp7d+65ZAZZ3SDgmykATBZA+kRnDPtAAW2SI9CS/J&#10;bs1lwgOzTP200wqRarEoMBq9INKtfwwyK885zh321D0LDEMnJmrhOzhMoJi96MYemyU9LLYJtCmt&#10;mrPc53TIPo1t6cVhxeS9cMoX1HERzn8DAAD//wMAUEsDBBQABgAIAAAAIQAH4AXg3gAAAAkBAAAP&#10;AAAAZHJzL2Rvd25yZXYueG1sTI/BToNAEIbvJr7DZky8tQvYVESWxph4wgu0D7BlR8Cys4RdKPr0&#10;jic9TSbz5Z/vzw+rHcSCk+8dKYi3EQikxpmeWgWn49smBeGDJqMHR6jgCz0citubXGfGXanCpQ6t&#10;4BDymVbQhTBmUvqmQ6v91o1IfPtwk9WB16mVZtJXDreDTKJoL63uiT90esTXDptLPVsFZbWM9buZ&#10;L6Xrq6Rems99+X1U6v5ufXkGEXANfzD86rM6FOx0djMZLwYFm6c0ZlRB8siTgc0u3oE4K0gfUpBF&#10;Lv83KH4AAAD//wMAUEsBAi0AFAAGAAgAAAAhALaDOJL+AAAA4QEAABMAAAAAAAAAAAAAAAAAAAAA&#10;AFtDb250ZW50X1R5cGVzXS54bWxQSwECLQAUAAYACAAAACEAOP0h/9YAAACUAQAACwAAAAAAAAAA&#10;AAAAAAAvAQAAX3JlbHMvLnJlbHNQSwECLQAUAAYACAAAACEAsBYrZXECAABQBQAADgAAAAAAAAAA&#10;AAAAAAAuAgAAZHJzL2Uyb0RvYy54bWxQSwECLQAUAAYACAAAACEAB+AF4N4AAAAJAQAADwAAAAAA&#10;AAAAAAAAAADLBAAAZHJzL2Rvd25yZXYueG1sUEsFBgAAAAAEAAQA8wAAANYFAAAAAA==&#10;" fillcolor="#ffc000 [3207]" strokecolor="black [3200]" strokeweight="1pt">
                <v:stroke joinstyle="miter"/>
                <v:textbox inset="1mm,1mm,0,1mm">
                  <w:txbxContent>
                    <w:p w:rsidR="00AF3AFC" w:rsidRPr="00AF3AFC" w:rsidRDefault="00AF3AFC" w:rsidP="00AF3AFC">
                      <w:pPr>
                        <w:pStyle w:val="Prrafodelista"/>
                        <w:numPr>
                          <w:ilvl w:val="0"/>
                          <w:numId w:val="1"/>
                        </w:numPr>
                        <w:spacing w:after="0" w:line="240" w:lineRule="auto"/>
                        <w:jc w:val="center"/>
                        <w:rPr>
                          <w:rFonts w:ascii="Corbel" w:hAnsi="Corbel"/>
                          <w:b/>
                        </w:rPr>
                      </w:pPr>
                    </w:p>
                  </w:txbxContent>
                </v:textbox>
              </v:oval>
            </w:pict>
          </mc:Fallback>
        </mc:AlternateContent>
      </w:r>
      <w:r w:rsidR="00744E6D" w:rsidRPr="00744E6D">
        <w:rPr>
          <w:rFonts w:ascii="Tahoma" w:hAnsi="Tahoma" w:cs="Tahoma"/>
          <w:spacing w:val="60"/>
          <w:w w:val="110"/>
          <w:sz w:val="20"/>
          <w:szCs w:val="20"/>
        </w:rPr>
        <w:t xml:space="preserve">El IBM </w:t>
      </w:r>
      <w:r>
        <w:rPr>
          <w:rFonts w:ascii="Tahoma" w:hAnsi="Tahoma" w:cs="Tahoma"/>
          <w:spacing w:val="60"/>
          <w:w w:val="110"/>
          <w:sz w:val="20"/>
          <w:szCs w:val="20"/>
        </w:rPr>
        <w:t>‘</w:t>
      </w:r>
      <w:r w:rsidR="00744E6D" w:rsidRPr="00744E6D">
        <w:rPr>
          <w:rFonts w:ascii="Tahoma" w:hAnsi="Tahoma" w:cs="Tahoma"/>
          <w:spacing w:val="60"/>
          <w:w w:val="110"/>
          <w:sz w:val="20"/>
          <w:szCs w:val="20"/>
        </w:rPr>
        <w:t xml:space="preserve">650 </w:t>
      </w:r>
      <w:proofErr w:type="spellStart"/>
      <w:r w:rsidR="00744E6D" w:rsidRPr="00744E6D">
        <w:rPr>
          <w:rFonts w:ascii="Tahoma" w:hAnsi="Tahoma" w:cs="Tahoma"/>
          <w:spacing w:val="60"/>
          <w:w w:val="110"/>
          <w:sz w:val="20"/>
          <w:szCs w:val="20"/>
        </w:rPr>
        <w:t>Magnetic</w:t>
      </w:r>
      <w:proofErr w:type="spellEnd"/>
      <w:r w:rsidR="00744E6D" w:rsidRPr="00744E6D">
        <w:rPr>
          <w:rFonts w:ascii="Tahoma" w:hAnsi="Tahoma" w:cs="Tahoma"/>
          <w:spacing w:val="60"/>
          <w:w w:val="110"/>
          <w:sz w:val="20"/>
          <w:szCs w:val="20"/>
        </w:rPr>
        <w:t xml:space="preserve"> </w:t>
      </w:r>
      <w:proofErr w:type="spellStart"/>
      <w:r w:rsidR="00744E6D" w:rsidRPr="00744E6D">
        <w:rPr>
          <w:rFonts w:ascii="Tahoma" w:hAnsi="Tahoma" w:cs="Tahoma"/>
          <w:spacing w:val="60"/>
          <w:w w:val="110"/>
          <w:sz w:val="20"/>
          <w:szCs w:val="20"/>
        </w:rPr>
        <w:t>Drum</w:t>
      </w:r>
      <w:proofErr w:type="spellEnd"/>
      <w:r w:rsidR="00744E6D" w:rsidRPr="00744E6D">
        <w:rPr>
          <w:rFonts w:ascii="Tahoma" w:hAnsi="Tahoma" w:cs="Tahoma"/>
          <w:spacing w:val="60"/>
          <w:w w:val="110"/>
          <w:sz w:val="20"/>
          <w:szCs w:val="20"/>
        </w:rPr>
        <w:t xml:space="preserve"> </w:t>
      </w:r>
      <w:proofErr w:type="spellStart"/>
      <w:r w:rsidR="00744E6D" w:rsidRPr="00744E6D">
        <w:rPr>
          <w:rFonts w:ascii="Tahoma" w:hAnsi="Tahoma" w:cs="Tahoma"/>
          <w:spacing w:val="60"/>
          <w:w w:val="110"/>
          <w:sz w:val="20"/>
          <w:szCs w:val="20"/>
        </w:rPr>
        <w:t>Calculator</w:t>
      </w:r>
      <w:proofErr w:type="spellEnd"/>
      <w:r>
        <w:rPr>
          <w:rFonts w:ascii="Tahoma" w:hAnsi="Tahoma" w:cs="Tahoma"/>
          <w:spacing w:val="60"/>
          <w:w w:val="110"/>
          <w:sz w:val="20"/>
          <w:szCs w:val="20"/>
        </w:rPr>
        <w:t>’</w:t>
      </w:r>
      <w:r w:rsidR="00744E6D" w:rsidRPr="00744E6D">
        <w:rPr>
          <w:rFonts w:ascii="Tahoma" w:hAnsi="Tahoma" w:cs="Tahoma"/>
          <w:spacing w:val="60"/>
          <w:w w:val="110"/>
          <w:sz w:val="20"/>
          <w:szCs w:val="20"/>
        </w:rPr>
        <w:t xml:space="preserve"> representa la transición entre los ordenadores electromecánicos con tarjeta perforada y los </w:t>
      </w:r>
      <w:bookmarkStart w:id="0" w:name="_GoBack"/>
      <w:bookmarkEnd w:id="0"/>
      <w:r w:rsidR="00744E6D" w:rsidRPr="00744E6D">
        <w:rPr>
          <w:rFonts w:ascii="Tahoma" w:hAnsi="Tahoma" w:cs="Tahoma"/>
          <w:spacing w:val="60"/>
          <w:w w:val="110"/>
          <w:sz w:val="20"/>
          <w:szCs w:val="20"/>
        </w:rPr>
        <w:t xml:space="preserve">actuales basados en transistores. </w:t>
      </w:r>
    </w:p>
    <w:sectPr w:rsidR="00744E6D" w:rsidRPr="00744E6D" w:rsidSect="005113D0">
      <w:pgSz w:w="11906" w:h="16838"/>
      <w:pgMar w:top="1701" w:right="153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6E82"/>
    <w:multiLevelType w:val="hybridMultilevel"/>
    <w:tmpl w:val="32624030"/>
    <w:lvl w:ilvl="0" w:tplc="4364A004">
      <w:start w:val="1"/>
      <w:numFmt w:val="decimal"/>
      <w:suff w:val="nothing"/>
      <w:lvlText w:val="%1"/>
      <w:lvlJc w:val="center"/>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6D"/>
    <w:rsid w:val="00314827"/>
    <w:rsid w:val="005113D0"/>
    <w:rsid w:val="00565017"/>
    <w:rsid w:val="005B7126"/>
    <w:rsid w:val="005F6B3D"/>
    <w:rsid w:val="00744E6D"/>
    <w:rsid w:val="00AF3AFC"/>
    <w:rsid w:val="00C332AD"/>
    <w:rsid w:val="00E12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F2C0D-E73D-42BD-8C4F-334C272E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B9BF-8BA2-4A6F-8D2A-792F42DC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Fernández</dc:creator>
  <cp:keywords/>
  <dc:description/>
  <cp:lastModifiedBy>Diego Fernández</cp:lastModifiedBy>
  <cp:revision>2</cp:revision>
  <dcterms:created xsi:type="dcterms:W3CDTF">2013-12-17T19:33:00Z</dcterms:created>
  <dcterms:modified xsi:type="dcterms:W3CDTF">2013-12-19T09:58:00Z</dcterms:modified>
</cp:coreProperties>
</file>