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A1E" w:rsidRDefault="00BE5A1E" w:rsidP="00A256DF">
      <w:pPr>
        <w:jc w:val="both"/>
      </w:pPr>
      <w:r>
        <w:t>LAS MEJORES RUTAS POR ESPAÑA (I)</w:t>
      </w:r>
    </w:p>
    <w:p w:rsidR="00BE5A1E" w:rsidRDefault="00BE5A1E" w:rsidP="00A256DF">
      <w:pPr>
        <w:jc w:val="both"/>
      </w:pPr>
      <w:r>
        <w:t>España está llena de contrastes en los paisajes debido a la orografía y al clima. Acércate a los ecosistemas y sal al campo en tu tiempo de ocio. Te sorprenderás la cantidad de lugares a los que se puede ir, algunos incluso cercanos a nuestras ciudades.</w:t>
      </w:r>
    </w:p>
    <w:p w:rsidR="00BE5A1E" w:rsidRDefault="00BE5A1E" w:rsidP="00A256DF">
      <w:pPr>
        <w:jc w:val="both"/>
      </w:pPr>
      <w:r>
        <w:t>LAS ALPUJARRAS (GRANADA)</w:t>
      </w:r>
      <w:bookmarkStart w:id="0" w:name="_GoBack"/>
      <w:bookmarkEnd w:id="0"/>
    </w:p>
    <w:p w:rsidR="00BE5A1E" w:rsidRDefault="00BE5A1E" w:rsidP="00A256DF">
      <w:pPr>
        <w:jc w:val="both"/>
      </w:pPr>
      <w:r>
        <w:t xml:space="preserve">De </w:t>
      </w:r>
      <w:proofErr w:type="spellStart"/>
      <w:r>
        <w:t>Lanjarón</w:t>
      </w:r>
      <w:proofErr w:type="spellEnd"/>
      <w:r>
        <w:t xml:space="preserve"> a </w:t>
      </w:r>
      <w:proofErr w:type="spellStart"/>
      <w:r>
        <w:t>Trévelez</w:t>
      </w:r>
      <w:proofErr w:type="spellEnd"/>
      <w:r>
        <w:t xml:space="preserve">. De las aguas al jamón. Por la A-348, a 47 kilómetros de Granada encontramos el pueblo célebre por las aguas medicinales de su balneario y que ahora tiene aspecto de una pequeña ciudad cosmopolita por sus numerosos comercios. </w:t>
      </w:r>
      <w:proofErr w:type="spellStart"/>
      <w:r>
        <w:t>Lanjarón</w:t>
      </w:r>
      <w:proofErr w:type="spellEnd"/>
      <w:r>
        <w:t xml:space="preserve"> tiene también un castillo almorávide conquistado por Fernando el Católico en 1500 y una iglesia mudéjar. Por la carretera hacia </w:t>
      </w:r>
      <w:proofErr w:type="spellStart"/>
      <w:r>
        <w:t>Trévelez</w:t>
      </w:r>
      <w:proofErr w:type="spellEnd"/>
      <w:r>
        <w:t xml:space="preserve">, parada en </w:t>
      </w:r>
      <w:proofErr w:type="spellStart"/>
      <w:r>
        <w:t>Órgiva</w:t>
      </w:r>
      <w:proofErr w:type="spellEnd"/>
      <w:r>
        <w:t xml:space="preserve"> y su palacio-fortaleza. En </w:t>
      </w:r>
      <w:proofErr w:type="spellStart"/>
      <w:r>
        <w:t>Pampeira</w:t>
      </w:r>
      <w:proofErr w:type="spellEnd"/>
      <w:r>
        <w:t xml:space="preserve"> se puede apreciar un notable cambio de aire y de vegetación por la altura. Barrancos, fuentes y el castillo de </w:t>
      </w:r>
      <w:proofErr w:type="spellStart"/>
      <w:r>
        <w:t>Poqueira</w:t>
      </w:r>
      <w:proofErr w:type="spellEnd"/>
      <w:r>
        <w:t xml:space="preserve"> presiden el paisaje que nos lleva a otros pueblecitos como </w:t>
      </w:r>
      <w:proofErr w:type="spellStart"/>
      <w:r>
        <w:t>Capileire</w:t>
      </w:r>
      <w:proofErr w:type="spellEnd"/>
      <w:r>
        <w:t xml:space="preserve"> y </w:t>
      </w:r>
      <w:proofErr w:type="spellStart"/>
      <w:r>
        <w:t>Bubión</w:t>
      </w:r>
      <w:proofErr w:type="spellEnd"/>
      <w:r>
        <w:t xml:space="preserve">. Desde ellos, podemos ir a pie por travesías al pico Veleta o al </w:t>
      </w:r>
      <w:proofErr w:type="spellStart"/>
      <w:r>
        <w:t>Mulhacén</w:t>
      </w:r>
      <w:proofErr w:type="spellEnd"/>
      <w:r>
        <w:t xml:space="preserve">. El pueblo más alto de España, </w:t>
      </w:r>
      <w:proofErr w:type="spellStart"/>
      <w:r>
        <w:t>Trévelez</w:t>
      </w:r>
      <w:proofErr w:type="spellEnd"/>
      <w:r>
        <w:t>, famoso por sus jamones secados al frío, puede ser el final del camino.</w:t>
      </w:r>
    </w:p>
    <w:p w:rsidR="00BE5A1E" w:rsidRDefault="00BE5A1E" w:rsidP="00A256DF">
      <w:pPr>
        <w:jc w:val="both"/>
      </w:pPr>
      <w:r>
        <w:t>CIUDAD ENCANTADA (CUENCA)</w:t>
      </w:r>
    </w:p>
    <w:p w:rsidR="00BE5A1E" w:rsidRDefault="00BE5A1E" w:rsidP="00A256DF">
      <w:pPr>
        <w:jc w:val="both"/>
      </w:pPr>
      <w:r>
        <w:t xml:space="preserve">Es uno de los lugares del mundo con las formaciones geológica más singulares, curiosas y caprichosas formadas hace 75-65 millones de años, en el Cretácico. Muchas recuerdan animales, objetos y todo lo que la imaginación permita. El recorrido es una ruta fácil sin desnivel de 3 kilómetros. Las piedras están enclavadas en un magnífico bosque de pinos silvestres y </w:t>
      </w:r>
      <w:proofErr w:type="spellStart"/>
      <w:r>
        <w:t>laricios</w:t>
      </w:r>
      <w:proofErr w:type="spellEnd"/>
      <w:r>
        <w:t xml:space="preserve">, así como quejigos, sabinas, enebros y </w:t>
      </w:r>
      <w:proofErr w:type="spellStart"/>
      <w:r>
        <w:t>bojs</w:t>
      </w:r>
      <w:proofErr w:type="spellEnd"/>
      <w:r>
        <w:t>.</w:t>
      </w:r>
    </w:p>
    <w:p w:rsidR="00BE5A1E" w:rsidRDefault="00BE5A1E" w:rsidP="00A256DF">
      <w:pPr>
        <w:jc w:val="both"/>
      </w:pPr>
      <w:r>
        <w:t>EL PALMERAL (ELCHE)</w:t>
      </w:r>
    </w:p>
    <w:p w:rsidR="00BE5A1E" w:rsidRDefault="00BE5A1E" w:rsidP="00A256DF">
      <w:pPr>
        <w:jc w:val="both"/>
      </w:pPr>
      <w:r>
        <w:t>ES EL ÚNICO BOSQUE PENINSULAR RECONOCIDO POR LA UNESCO COMO PATRIMONIO DE LA HUMANIDAD POR SER EL PALMERAL MÁS EXTENSO DE EUROPA CON 200.000 PALMERAS. EL OASIS MÁS SEPTENTRIONAL DEL MEDITERRÁNEO QUE INCLUSO HA MARCADO EL MODO DE VIDA DE LOS HABITANTES DE ESTA CIUDAD. UN SENDERO CIRCULAR DE 2,5 KILÓMETROS PERMITE RECORRER EL BOSQUE A TRAVÉS DE SUS PRINCIPALES HUERTOS, UN SISTEMA DE REGADÍO LEGADO DE LA CULTURA ÁRABE, GRACIAS A LOS CANALES DE AGUA.</w:t>
      </w:r>
    </w:p>
    <w:p w:rsidR="00BE5A1E" w:rsidRDefault="00BE5A1E" w:rsidP="00A256DF">
      <w:pPr>
        <w:jc w:val="both"/>
      </w:pPr>
      <w:r>
        <w:t>GRAZALEMA (CÁDIZ)</w:t>
      </w:r>
    </w:p>
    <w:p w:rsidR="00F868A6" w:rsidRDefault="00BE5A1E" w:rsidP="00A256DF">
      <w:pPr>
        <w:jc w:val="both"/>
      </w:pPr>
      <w:r>
        <w:t>Lindando por el norte con los Alcornocales está el parque natural de la Sierra de Grazalema, un espacio protegido de carácter montañoso y escarpado donde crece el mayor bosque de abeto pinsapo del continente. Un árbol de la Era Terciaria que sólo crece en esta zona. El pinsapar fue declarado Reserva de la Biosfera en 1977. El dato curioso es que es el punto donde más llueve en toda España. Registra una pluviosidad media de 2.200 milímetros anuales.</w:t>
      </w:r>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816ADE"/>
    <w:multiLevelType w:val="multilevel"/>
    <w:tmpl w:val="09A66D10"/>
    <w:lvl w:ilvl="0">
      <w:start w:val="1"/>
      <w:numFmt w:val="decimal"/>
      <w:lvlText w:val="%1)"/>
      <w:lvlJc w:val="left"/>
      <w:pPr>
        <w:tabs>
          <w:tab w:val="num" w:pos="340"/>
        </w:tabs>
        <w:ind w:left="340" w:hanging="340"/>
      </w:pPr>
      <w:rPr>
        <w:rFonts w:asciiTheme="minorHAnsi" w:hAnsiTheme="minorHAnsi"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624"/>
        </w:tabs>
        <w:ind w:left="624" w:hanging="284"/>
      </w:pPr>
      <w:rPr>
        <w:rFonts w:asciiTheme="minorHAnsi" w:hAnsiTheme="minorHAnsi" w:cs="Arial" w:hint="default"/>
        <w:b w:val="0"/>
        <w:i w:val="0"/>
        <w:sz w:val="20"/>
        <w:szCs w:val="20"/>
        <w:u w:val="no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1E"/>
    <w:rsid w:val="00037DA7"/>
    <w:rsid w:val="000E7D72"/>
    <w:rsid w:val="001B3A28"/>
    <w:rsid w:val="002C2B6A"/>
    <w:rsid w:val="00493A88"/>
    <w:rsid w:val="004D1E8E"/>
    <w:rsid w:val="00570762"/>
    <w:rsid w:val="0058740E"/>
    <w:rsid w:val="00677526"/>
    <w:rsid w:val="00A256DF"/>
    <w:rsid w:val="00AF4BE8"/>
    <w:rsid w:val="00B509E8"/>
    <w:rsid w:val="00BE5A1E"/>
    <w:rsid w:val="00D30EB0"/>
    <w:rsid w:val="00F01D10"/>
    <w:rsid w:val="00F33C66"/>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2</cp:revision>
  <dcterms:created xsi:type="dcterms:W3CDTF">2017-02-05T22:42:00Z</dcterms:created>
  <dcterms:modified xsi:type="dcterms:W3CDTF">2017-02-05T22:49:00Z</dcterms:modified>
</cp:coreProperties>
</file>