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E3" w:rsidRDefault="000E7ACC" w:rsidP="007B390D">
      <w:pPr>
        <w:pStyle w:val="Ttulo"/>
        <w:spacing w:after="640"/>
        <w:contextualSpacing w:val="0"/>
      </w:pPr>
      <w:r>
        <w:t>Notas al pie y finales</w:t>
      </w:r>
    </w:p>
    <w:p w:rsidR="000E7ACC" w:rsidRDefault="000E7ACC" w:rsidP="007B390D">
      <w:pPr>
        <w:spacing w:before="120" w:after="240"/>
        <w:jc w:val="both"/>
      </w:pPr>
      <w:r>
        <w:t xml:space="preserve">En la </w:t>
      </w:r>
      <w:r w:rsidRPr="009F29D4">
        <w:rPr>
          <w:b/>
          <w:color w:val="00B050"/>
        </w:rPr>
        <w:t>ficha</w:t>
      </w:r>
      <w:r w:rsidRPr="00984B26">
        <w:rPr>
          <w:color w:val="00B050"/>
        </w:rPr>
        <w:t xml:space="preserve"> </w:t>
      </w:r>
      <w:r>
        <w:t>Insertar, las galerías incluyen elementos diseñados para coordinar con la apariencia general del docum</w:t>
      </w:r>
      <w:bookmarkStart w:id="0" w:name="_GoBack"/>
      <w:bookmarkEnd w:id="0"/>
      <w:r>
        <w:t>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w:t>
      </w:r>
    </w:p>
    <w:p w:rsidR="00F27D75" w:rsidRDefault="00F27D75" w:rsidP="007B390D">
      <w:pPr>
        <w:shd w:val="clear" w:color="auto" w:fill="F2DBDB" w:themeFill="accent2" w:themeFillTint="33"/>
        <w:spacing w:before="120" w:after="240"/>
        <w:jc w:val="both"/>
        <w:sectPr w:rsidR="00F27D75" w:rsidSect="00EB5EF2">
          <w:footnotePr>
            <w:numFmt w:val="upperLetter"/>
          </w:footnotePr>
          <w:type w:val="continuous"/>
          <w:pgSz w:w="11907" w:h="16840" w:code="9"/>
          <w:pgMar w:top="1418" w:right="1701" w:bottom="1418" w:left="1701" w:header="709" w:footer="709" w:gutter="0"/>
          <w:cols w:space="720"/>
          <w:docGrid w:linePitch="360"/>
        </w:sectPr>
      </w:pPr>
    </w:p>
    <w:p w:rsidR="000E7ACC" w:rsidRDefault="000E7ACC" w:rsidP="007B390D">
      <w:pPr>
        <w:shd w:val="clear" w:color="auto" w:fill="F2DBDB" w:themeFill="accent2" w:themeFillTint="33"/>
        <w:spacing w:before="120" w:after="240"/>
        <w:jc w:val="both"/>
      </w:pPr>
      <w:r>
        <w:lastRenderedPageBreak/>
        <w:t xml:space="preserve">La mayoría de los controles ofrecen la posibilidad de utilizar la apariencia del </w:t>
      </w:r>
      <w:r w:rsidRPr="00F27D75">
        <w:rPr>
          <w:b/>
          <w:color w:val="FF0000"/>
        </w:rPr>
        <w:t>tema</w:t>
      </w:r>
      <w:r w:rsidR="00F11974">
        <w:rPr>
          <w:b/>
          <w:color w:val="FF0000"/>
        </w:rPr>
        <w:t xml:space="preserve"> </w:t>
      </w:r>
      <w:r>
        <w:t xml:space="preserve">actual o un formato que especifique directamente. Para cambiar la </w:t>
      </w:r>
      <w:r w:rsidRPr="00F27D75">
        <w:rPr>
          <w:b/>
          <w:color w:val="FF0000"/>
        </w:rPr>
        <w:t>apariencia</w:t>
      </w:r>
      <w:r w:rsidR="00F11974">
        <w:rPr>
          <w:b/>
          <w:color w:val="FF0000"/>
        </w:rPr>
        <w:t xml:space="preserve"> </w:t>
      </w:r>
      <w:r>
        <w:t xml:space="preserve">general de su documento, elija nuevos elementos de Tema en la ficha Diseño de página. Para cambiar las apariencias disponibles en la galería Estilos rápidos, utilice el comando Cambiar conjunto de estilos </w:t>
      </w:r>
      <w:r>
        <w:lastRenderedPageBreak/>
        <w:t xml:space="preserve">rápidos. Tanto la galería Temas como la galería </w:t>
      </w:r>
      <w:r w:rsidRPr="00F44D44">
        <w:t xml:space="preserve">Estilos </w:t>
      </w:r>
      <w:r>
        <w:t>rápidos proporcionan comandos Restablecer para que siempre puede restablecer la apariencia original del documento contenida en su plantilla actual. En la ficha Insertar, las galerías incluyen elementos diseñados para coordinar con la apariencia general del documento.</w:t>
      </w:r>
    </w:p>
    <w:p w:rsidR="00F27D75" w:rsidRDefault="00F27D75" w:rsidP="007B390D">
      <w:pPr>
        <w:spacing w:before="480" w:after="240"/>
        <w:jc w:val="both"/>
        <w:sectPr w:rsidR="00F27D75" w:rsidSect="00F27D75">
          <w:footnotePr>
            <w:pos w:val="beneathText"/>
            <w:numFmt w:val="upperLetter"/>
          </w:footnotePr>
          <w:type w:val="continuous"/>
          <w:pgSz w:w="11907" w:h="16840" w:code="9"/>
          <w:pgMar w:top="1418" w:right="1701" w:bottom="1418" w:left="1701" w:header="709" w:footer="709" w:gutter="0"/>
          <w:cols w:num="2" w:space="720"/>
          <w:docGrid w:linePitch="360"/>
        </w:sectPr>
      </w:pPr>
    </w:p>
    <w:p w:rsidR="000E7ACC" w:rsidRDefault="000E7ACC" w:rsidP="007B390D">
      <w:pPr>
        <w:spacing w:before="480" w:after="240"/>
        <w:jc w:val="both"/>
      </w:pPr>
      <w:r>
        <w:lastRenderedPageBreak/>
        <w:t xml:space="preserve">Puede utilizar estas galerías para </w:t>
      </w:r>
      <w:r w:rsidRPr="009F29D4">
        <w:rPr>
          <w:b/>
          <w:color w:val="00B050"/>
        </w:rPr>
        <w:t>insertar</w:t>
      </w:r>
      <w:r>
        <w:t xml:space="preserve">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6211F" w:rsidRDefault="0096211F" w:rsidP="008646CE">
      <w:pPr>
        <w:spacing w:after="240"/>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96211F" w:rsidRDefault="0096211F" w:rsidP="008646CE">
      <w:pPr>
        <w:spacing w:after="240"/>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6211F" w:rsidRDefault="0096211F" w:rsidP="008646CE">
      <w:pPr>
        <w:spacing w:after="240"/>
        <w:jc w:val="both"/>
      </w:pPr>
      <w:r>
        <w:t xml:space="preserve">Para </w:t>
      </w:r>
      <w:r w:rsidRPr="008646CE">
        <w:rPr>
          <w:b/>
          <w:color w:val="00B050"/>
        </w:rPr>
        <w:t>cambiar</w:t>
      </w:r>
      <w:r w:rsidR="000C4734">
        <w:t xml:space="preserve"> </w:t>
      </w:r>
      <w:r>
        <w:t xml:space="preserve">la apariencia general de su documento, elija nuevos elementos de Tema en la ficha Diseño de </w:t>
      </w:r>
      <w:r w:rsidRPr="00D67F30">
        <w:t>página</w:t>
      </w:r>
      <w:r>
        <w:t xml:space="preserve">. Para cambiar las apariencias disponibles en la galería Estilos rápidos, utilice el comando </w:t>
      </w:r>
      <w:r w:rsidRPr="000C4734">
        <w:t>Cambiar</w:t>
      </w:r>
      <w:r>
        <w:t xml:space="preserve"> conjunto de estilos rápidos. Tanto la galería Temas como la galería Estilos rápidos proporcionan comandos Restablecer para que siempre puede restablecer la apariencia original del documento contenida en su plantilla actual.</w:t>
      </w:r>
    </w:p>
    <w:p w:rsidR="0096211F" w:rsidRDefault="0096211F" w:rsidP="008646CE">
      <w:pPr>
        <w:spacing w:after="240"/>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8646CE" w:rsidRDefault="008646CE" w:rsidP="008646CE">
      <w:pPr>
        <w:spacing w:after="240"/>
        <w:jc w:val="both"/>
        <w:rPr>
          <w:color w:val="2CA01C"/>
        </w:rPr>
      </w:pPr>
      <w:r>
        <w:rPr>
          <w:color w:val="2CA01C"/>
        </w:rPr>
        <w:lastRenderedPageBreak/>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w:t>
      </w:r>
    </w:p>
    <w:p w:rsidR="0096211F" w:rsidRDefault="0096211F" w:rsidP="008646CE">
      <w:pPr>
        <w:spacing w:after="240"/>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sectPr w:rsidR="0096211F" w:rsidSect="00EB5EF2">
      <w:footnotePr>
        <w:numFmt w:val="upperLetter"/>
      </w:footnotePr>
      <w:type w:val="continuous"/>
      <w:pgSz w:w="11907" w:h="16840"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25" w:rsidRDefault="00CD2B25" w:rsidP="000E7ACC">
      <w:pPr>
        <w:spacing w:after="0" w:line="240" w:lineRule="auto"/>
      </w:pPr>
      <w:r>
        <w:separator/>
      </w:r>
    </w:p>
  </w:endnote>
  <w:endnote w:type="continuationSeparator" w:id="0">
    <w:p w:rsidR="00CD2B25" w:rsidRDefault="00CD2B25" w:rsidP="000E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25" w:rsidRDefault="00CD2B25" w:rsidP="000E7ACC">
      <w:pPr>
        <w:spacing w:after="0" w:line="240" w:lineRule="auto"/>
      </w:pPr>
      <w:r>
        <w:separator/>
      </w:r>
    </w:p>
  </w:footnote>
  <w:footnote w:type="continuationSeparator" w:id="0">
    <w:p w:rsidR="00CD2B25" w:rsidRDefault="00CD2B25" w:rsidP="000E7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displayVerticalDrawingGridEvery w:val="2"/>
  <w:characterSpacingControl w:val="doNotCompress"/>
  <w:footnotePr>
    <w:numFmt w:val="upperLetter"/>
    <w:footnote w:id="-1"/>
    <w:footnote w:id="0"/>
  </w:footnotePr>
  <w:endnotePr>
    <w:pos w:val="sectEnd"/>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CC"/>
    <w:rsid w:val="000057D6"/>
    <w:rsid w:val="00006137"/>
    <w:rsid w:val="00010A07"/>
    <w:rsid w:val="000848C9"/>
    <w:rsid w:val="000C4734"/>
    <w:rsid w:val="000E7ACC"/>
    <w:rsid w:val="000E7EF1"/>
    <w:rsid w:val="001A77E3"/>
    <w:rsid w:val="0023752C"/>
    <w:rsid w:val="00237AEC"/>
    <w:rsid w:val="002B0F3E"/>
    <w:rsid w:val="00306A7D"/>
    <w:rsid w:val="003C7D0F"/>
    <w:rsid w:val="003D0CBB"/>
    <w:rsid w:val="00440E43"/>
    <w:rsid w:val="00496152"/>
    <w:rsid w:val="00501298"/>
    <w:rsid w:val="0052406F"/>
    <w:rsid w:val="00614846"/>
    <w:rsid w:val="00614D6A"/>
    <w:rsid w:val="00640235"/>
    <w:rsid w:val="0065671B"/>
    <w:rsid w:val="00687E05"/>
    <w:rsid w:val="006A49EA"/>
    <w:rsid w:val="00735FC7"/>
    <w:rsid w:val="00746515"/>
    <w:rsid w:val="0079409D"/>
    <w:rsid w:val="007B390D"/>
    <w:rsid w:val="007C5DC6"/>
    <w:rsid w:val="007D22BB"/>
    <w:rsid w:val="00827491"/>
    <w:rsid w:val="008454CD"/>
    <w:rsid w:val="008646CE"/>
    <w:rsid w:val="00880A75"/>
    <w:rsid w:val="008A12A4"/>
    <w:rsid w:val="008A5829"/>
    <w:rsid w:val="008A77E5"/>
    <w:rsid w:val="008E0183"/>
    <w:rsid w:val="008F3EBC"/>
    <w:rsid w:val="00903105"/>
    <w:rsid w:val="0093311F"/>
    <w:rsid w:val="0096211F"/>
    <w:rsid w:val="0097705A"/>
    <w:rsid w:val="00984B26"/>
    <w:rsid w:val="009F29D4"/>
    <w:rsid w:val="009F461B"/>
    <w:rsid w:val="009F55C5"/>
    <w:rsid w:val="00A00F8E"/>
    <w:rsid w:val="00A174B7"/>
    <w:rsid w:val="00A23739"/>
    <w:rsid w:val="00A96C88"/>
    <w:rsid w:val="00A96DED"/>
    <w:rsid w:val="00AF003B"/>
    <w:rsid w:val="00B16DFA"/>
    <w:rsid w:val="00B5666C"/>
    <w:rsid w:val="00B91B22"/>
    <w:rsid w:val="00B934C6"/>
    <w:rsid w:val="00BC537F"/>
    <w:rsid w:val="00BE0CD8"/>
    <w:rsid w:val="00C239CD"/>
    <w:rsid w:val="00C35D6F"/>
    <w:rsid w:val="00C4476F"/>
    <w:rsid w:val="00C72586"/>
    <w:rsid w:val="00CB4F7B"/>
    <w:rsid w:val="00CC79D3"/>
    <w:rsid w:val="00CD2B25"/>
    <w:rsid w:val="00CF0338"/>
    <w:rsid w:val="00D260C5"/>
    <w:rsid w:val="00D57A7F"/>
    <w:rsid w:val="00D67F30"/>
    <w:rsid w:val="00D85A5A"/>
    <w:rsid w:val="00D86B26"/>
    <w:rsid w:val="00DB503E"/>
    <w:rsid w:val="00E12E99"/>
    <w:rsid w:val="00E210C5"/>
    <w:rsid w:val="00E252BA"/>
    <w:rsid w:val="00E343F5"/>
    <w:rsid w:val="00E90164"/>
    <w:rsid w:val="00EA2F6A"/>
    <w:rsid w:val="00EB5EF2"/>
    <w:rsid w:val="00EE33F9"/>
    <w:rsid w:val="00F11974"/>
    <w:rsid w:val="00F27D75"/>
    <w:rsid w:val="00F44D44"/>
    <w:rsid w:val="00F501FA"/>
    <w:rsid w:val="00F8593A"/>
    <w:rsid w:val="00F95A30"/>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3E"/>
    <w:pPr>
      <w:spacing w:line="264" w:lineRule="auto"/>
    </w:pPr>
    <w:rPr>
      <w:rFonts w:ascii="Calibri" w:hAnsi="Calibri"/>
      <w:sz w:val="20"/>
      <w:lang w:val="es-ES"/>
    </w:rPr>
  </w:style>
  <w:style w:type="paragraph" w:styleId="Ttulo1">
    <w:name w:val="heading 1"/>
    <w:basedOn w:val="Normal"/>
    <w:next w:val="Normal"/>
    <w:link w:val="Ttulo1Car"/>
    <w:uiPriority w:val="9"/>
    <w:qFormat/>
    <w:rsid w:val="00DB503E"/>
    <w:pPr>
      <w:keepNext/>
      <w:keepLines/>
      <w:pBdr>
        <w:bottom w:val="single" w:sz="4" w:space="1" w:color="365F91" w:themeColor="accent1" w:themeShade="BF"/>
      </w:pBdr>
      <w:spacing w:before="96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DB503E"/>
    <w:pPr>
      <w:keepNext/>
      <w:keepLines/>
      <w:spacing w:before="36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503E"/>
    <w:rPr>
      <w:rFonts w:asciiTheme="majorHAnsi" w:eastAsiaTheme="majorEastAsia" w:hAnsiTheme="majorHAnsi" w:cstheme="majorBidi"/>
      <w:b/>
      <w:bCs/>
      <w:color w:val="4F81BD" w:themeColor="accent1"/>
      <w:sz w:val="26"/>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 w:type="paragraph" w:customStyle="1" w:styleId="AA-DEFINICIN-EXP">
    <w:name w:val="AA - DEFINICIÓN - EXP"/>
    <w:basedOn w:val="Normal"/>
    <w:qFormat/>
    <w:rsid w:val="00DB503E"/>
    <w:pPr>
      <w:keepNext/>
      <w:pBdr>
        <w:top w:val="single" w:sz="4" w:space="1" w:color="DBE5F1"/>
        <w:left w:val="single" w:sz="36" w:space="4" w:color="3F74A6"/>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pPr>
    <w:rPr>
      <w:rFonts w:ascii="Candara" w:hAnsi="Candara" w:cs="Arial"/>
      <w:color w:val="17365D" w:themeColor="text2" w:themeShade="BF"/>
      <w:lang w:val="en-US" w:eastAsia="es-ES"/>
    </w:rPr>
  </w:style>
  <w:style w:type="paragraph" w:styleId="Prrafodelista">
    <w:name w:val="List Paragraph"/>
    <w:basedOn w:val="Normal"/>
    <w:uiPriority w:val="34"/>
    <w:qFormat/>
    <w:rsid w:val="00DB503E"/>
    <w:pPr>
      <w:ind w:left="720"/>
    </w:pPr>
  </w:style>
  <w:style w:type="character" w:customStyle="1" w:styleId="Ttulo1Car">
    <w:name w:val="Título 1 Car"/>
    <w:basedOn w:val="Fuentedeprrafopredeter"/>
    <w:link w:val="Ttulo1"/>
    <w:uiPriority w:val="9"/>
    <w:rsid w:val="00DB503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0E7ACC"/>
    <w:pPr>
      <w:spacing w:after="0" w:line="240" w:lineRule="auto"/>
    </w:pPr>
    <w:rPr>
      <w:szCs w:val="20"/>
    </w:rPr>
  </w:style>
  <w:style w:type="character" w:customStyle="1" w:styleId="TextonotapieCar">
    <w:name w:val="Texto nota pie Car"/>
    <w:basedOn w:val="Fuentedeprrafopredeter"/>
    <w:link w:val="Textonotapie"/>
    <w:uiPriority w:val="99"/>
    <w:semiHidden/>
    <w:rsid w:val="000E7ACC"/>
    <w:rPr>
      <w:rFonts w:ascii="Calibri" w:hAnsi="Calibri"/>
      <w:sz w:val="20"/>
      <w:szCs w:val="20"/>
      <w:lang w:val="es-ES"/>
    </w:rPr>
  </w:style>
  <w:style w:type="character" w:styleId="Refdenotaalpie">
    <w:name w:val="footnote reference"/>
    <w:basedOn w:val="Fuentedeprrafopredeter"/>
    <w:uiPriority w:val="99"/>
    <w:semiHidden/>
    <w:unhideWhenUsed/>
    <w:rsid w:val="000E7ACC"/>
    <w:rPr>
      <w:vertAlign w:val="superscript"/>
    </w:rPr>
  </w:style>
  <w:style w:type="paragraph" w:styleId="Ttulo">
    <w:name w:val="Title"/>
    <w:basedOn w:val="Normal"/>
    <w:next w:val="Normal"/>
    <w:link w:val="TtuloCar"/>
    <w:uiPriority w:val="10"/>
    <w:qFormat/>
    <w:rsid w:val="003C7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7D0F"/>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827491"/>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27491"/>
    <w:rPr>
      <w:rFonts w:ascii="Calibri" w:hAnsi="Calibri"/>
      <w:sz w:val="20"/>
      <w:szCs w:val="20"/>
      <w:lang w:val="es-ES"/>
    </w:rPr>
  </w:style>
  <w:style w:type="character" w:styleId="Refdenotaalfinal">
    <w:name w:val="endnote reference"/>
    <w:basedOn w:val="Fuentedeprrafopredeter"/>
    <w:uiPriority w:val="99"/>
    <w:semiHidden/>
    <w:unhideWhenUsed/>
    <w:rsid w:val="008274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3E"/>
    <w:pPr>
      <w:spacing w:line="264" w:lineRule="auto"/>
    </w:pPr>
    <w:rPr>
      <w:rFonts w:ascii="Calibri" w:hAnsi="Calibri"/>
      <w:sz w:val="20"/>
      <w:lang w:val="es-ES"/>
    </w:rPr>
  </w:style>
  <w:style w:type="paragraph" w:styleId="Ttulo1">
    <w:name w:val="heading 1"/>
    <w:basedOn w:val="Normal"/>
    <w:next w:val="Normal"/>
    <w:link w:val="Ttulo1Car"/>
    <w:uiPriority w:val="9"/>
    <w:qFormat/>
    <w:rsid w:val="00DB503E"/>
    <w:pPr>
      <w:keepNext/>
      <w:keepLines/>
      <w:pBdr>
        <w:bottom w:val="single" w:sz="4" w:space="1" w:color="365F91" w:themeColor="accent1" w:themeShade="BF"/>
      </w:pBdr>
      <w:spacing w:before="960" w:after="0"/>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
    <w:uiPriority w:val="9"/>
    <w:unhideWhenUsed/>
    <w:qFormat/>
    <w:rsid w:val="00DB503E"/>
    <w:pPr>
      <w:keepNext/>
      <w:keepLines/>
      <w:spacing w:before="36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503E"/>
    <w:rPr>
      <w:rFonts w:asciiTheme="majorHAnsi" w:eastAsiaTheme="majorEastAsia" w:hAnsiTheme="majorHAnsi" w:cstheme="majorBidi"/>
      <w:b/>
      <w:bCs/>
      <w:color w:val="4F81BD" w:themeColor="accent1"/>
      <w:sz w:val="26"/>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 w:type="paragraph" w:customStyle="1" w:styleId="AA-DEFINICIN-EXP">
    <w:name w:val="AA - DEFINICIÓN - EXP"/>
    <w:basedOn w:val="Normal"/>
    <w:qFormat/>
    <w:rsid w:val="00DB503E"/>
    <w:pPr>
      <w:keepNext/>
      <w:pBdr>
        <w:top w:val="single" w:sz="4" w:space="1" w:color="DBE5F1"/>
        <w:left w:val="single" w:sz="36" w:space="4" w:color="3F74A6"/>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pPr>
    <w:rPr>
      <w:rFonts w:ascii="Candara" w:hAnsi="Candara" w:cs="Arial"/>
      <w:color w:val="17365D" w:themeColor="text2" w:themeShade="BF"/>
      <w:lang w:val="en-US" w:eastAsia="es-ES"/>
    </w:rPr>
  </w:style>
  <w:style w:type="paragraph" w:styleId="Prrafodelista">
    <w:name w:val="List Paragraph"/>
    <w:basedOn w:val="Normal"/>
    <w:uiPriority w:val="34"/>
    <w:qFormat/>
    <w:rsid w:val="00DB503E"/>
    <w:pPr>
      <w:ind w:left="720"/>
    </w:pPr>
  </w:style>
  <w:style w:type="character" w:customStyle="1" w:styleId="Ttulo1Car">
    <w:name w:val="Título 1 Car"/>
    <w:basedOn w:val="Fuentedeprrafopredeter"/>
    <w:link w:val="Ttulo1"/>
    <w:uiPriority w:val="9"/>
    <w:rsid w:val="00DB503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0E7ACC"/>
    <w:pPr>
      <w:spacing w:after="0" w:line="240" w:lineRule="auto"/>
    </w:pPr>
    <w:rPr>
      <w:szCs w:val="20"/>
    </w:rPr>
  </w:style>
  <w:style w:type="character" w:customStyle="1" w:styleId="TextonotapieCar">
    <w:name w:val="Texto nota pie Car"/>
    <w:basedOn w:val="Fuentedeprrafopredeter"/>
    <w:link w:val="Textonotapie"/>
    <w:uiPriority w:val="99"/>
    <w:semiHidden/>
    <w:rsid w:val="000E7ACC"/>
    <w:rPr>
      <w:rFonts w:ascii="Calibri" w:hAnsi="Calibri"/>
      <w:sz w:val="20"/>
      <w:szCs w:val="20"/>
      <w:lang w:val="es-ES"/>
    </w:rPr>
  </w:style>
  <w:style w:type="character" w:styleId="Refdenotaalpie">
    <w:name w:val="footnote reference"/>
    <w:basedOn w:val="Fuentedeprrafopredeter"/>
    <w:uiPriority w:val="99"/>
    <w:semiHidden/>
    <w:unhideWhenUsed/>
    <w:rsid w:val="000E7ACC"/>
    <w:rPr>
      <w:vertAlign w:val="superscript"/>
    </w:rPr>
  </w:style>
  <w:style w:type="paragraph" w:styleId="Ttulo">
    <w:name w:val="Title"/>
    <w:basedOn w:val="Normal"/>
    <w:next w:val="Normal"/>
    <w:link w:val="TtuloCar"/>
    <w:uiPriority w:val="10"/>
    <w:qFormat/>
    <w:rsid w:val="003C7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7D0F"/>
    <w:rPr>
      <w:rFonts w:asciiTheme="majorHAnsi" w:eastAsiaTheme="majorEastAsia" w:hAnsiTheme="majorHAnsi" w:cstheme="majorBidi"/>
      <w:color w:val="17365D" w:themeColor="text2" w:themeShade="BF"/>
      <w:spacing w:val="5"/>
      <w:kern w:val="28"/>
      <w:sz w:val="52"/>
      <w:szCs w:val="52"/>
      <w:lang w:val="es-ES"/>
    </w:rPr>
  </w:style>
  <w:style w:type="paragraph" w:styleId="Textonotaalfinal">
    <w:name w:val="endnote text"/>
    <w:basedOn w:val="Normal"/>
    <w:link w:val="TextonotaalfinalCar"/>
    <w:uiPriority w:val="99"/>
    <w:semiHidden/>
    <w:unhideWhenUsed/>
    <w:rsid w:val="00827491"/>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27491"/>
    <w:rPr>
      <w:rFonts w:ascii="Calibri" w:hAnsi="Calibri"/>
      <w:sz w:val="20"/>
      <w:szCs w:val="20"/>
      <w:lang w:val="es-ES"/>
    </w:rPr>
  </w:style>
  <w:style w:type="character" w:styleId="Refdenotaalfinal">
    <w:name w:val="endnote reference"/>
    <w:basedOn w:val="Fuentedeprrafopredeter"/>
    <w:uiPriority w:val="99"/>
    <w:semiHidden/>
    <w:unhideWhenUsed/>
    <w:rsid w:val="00827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763C-FE74-43DF-88EF-1637C2A4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24</cp:revision>
  <dcterms:created xsi:type="dcterms:W3CDTF">2017-03-12T20:26:00Z</dcterms:created>
  <dcterms:modified xsi:type="dcterms:W3CDTF">2018-10-16T22:49:00Z</dcterms:modified>
</cp:coreProperties>
</file>