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F07E" w14:textId="18BE4434" w:rsidR="00D92433" w:rsidRPr="00D92433" w:rsidRDefault="00D92433" w:rsidP="00D92433">
      <w:pPr>
        <w:jc w:val="center"/>
        <w:rPr>
          <w:b/>
          <w:bCs/>
          <w:sz w:val="28"/>
          <w:szCs w:val="28"/>
        </w:rPr>
      </w:pPr>
      <w:r w:rsidRPr="00D92433">
        <w:rPr>
          <w:b/>
          <w:bCs/>
          <w:sz w:val="28"/>
          <w:szCs w:val="28"/>
        </w:rPr>
        <w:t>Informe final – Proyecto E-</w:t>
      </w:r>
      <w:proofErr w:type="spellStart"/>
      <w:r w:rsidRPr="00D92433">
        <w:rPr>
          <w:b/>
          <w:bCs/>
          <w:sz w:val="28"/>
          <w:szCs w:val="28"/>
        </w:rPr>
        <w:t>commerce</w:t>
      </w:r>
      <w:proofErr w:type="spellEnd"/>
      <w:r w:rsidRPr="00D92433">
        <w:rPr>
          <w:b/>
          <w:bCs/>
          <w:sz w:val="28"/>
          <w:szCs w:val="28"/>
        </w:rPr>
        <w:t xml:space="preserve"> </w:t>
      </w:r>
      <w:proofErr w:type="spellStart"/>
      <w:r w:rsidRPr="00D92433">
        <w:rPr>
          <w:b/>
          <w:bCs/>
          <w:sz w:val="28"/>
          <w:szCs w:val="28"/>
        </w:rPr>
        <w:t>Analytics</w:t>
      </w:r>
      <w:proofErr w:type="spellEnd"/>
    </w:p>
    <w:p w14:paraId="2089F2C9" w14:textId="77777777" w:rsidR="00D92433" w:rsidRPr="00D92433" w:rsidRDefault="00D92433" w:rsidP="00D92433">
      <w:pPr>
        <w:jc w:val="both"/>
      </w:pPr>
    </w:p>
    <w:p w14:paraId="3A33DBB8" w14:textId="77777777" w:rsidR="00D92433" w:rsidRPr="00D92433" w:rsidRDefault="00D92433" w:rsidP="00D92433">
      <w:pPr>
        <w:jc w:val="both"/>
        <w:rPr>
          <w:b/>
          <w:bCs/>
        </w:rPr>
      </w:pPr>
      <w:r w:rsidRPr="00D92433">
        <w:rPr>
          <w:b/>
          <w:bCs/>
        </w:rPr>
        <w:t>1. Introducción</w:t>
      </w:r>
    </w:p>
    <w:p w14:paraId="7280EB1F" w14:textId="77777777" w:rsidR="00D92433" w:rsidRPr="00D92433" w:rsidRDefault="00D92433" w:rsidP="00D92433">
      <w:pPr>
        <w:jc w:val="both"/>
      </w:pPr>
      <w:r w:rsidRPr="00D92433">
        <w:t>El presente proyecto tiene como objetivo analizar el comportamiento de un e</w:t>
      </w:r>
      <w:r w:rsidRPr="00D92433">
        <w:noBreakHyphen/>
      </w:r>
      <w:proofErr w:type="spellStart"/>
      <w:r w:rsidRPr="00D92433">
        <w:t>commerce</w:t>
      </w:r>
      <w:proofErr w:type="spellEnd"/>
      <w:r w:rsidRPr="00D92433">
        <w:t xml:space="preserve"> a partir de datos transaccionales, de clientes, productos y comportamiento digital. El análisis combina técnicas de limpieza de datos, análisis exploratorio en Python y visualización interactiva mediante Power BI.</w:t>
      </w:r>
    </w:p>
    <w:p w14:paraId="56C8F6D3" w14:textId="1C1C813F" w:rsidR="00D92433" w:rsidRPr="00D92433" w:rsidRDefault="00D92433" w:rsidP="00D92433">
      <w:pPr>
        <w:jc w:val="both"/>
      </w:pPr>
    </w:p>
    <w:p w14:paraId="76B1F283" w14:textId="77777777" w:rsidR="00D92433" w:rsidRPr="00D92433" w:rsidRDefault="00D92433" w:rsidP="00D92433">
      <w:pPr>
        <w:jc w:val="both"/>
        <w:rPr>
          <w:b/>
          <w:bCs/>
        </w:rPr>
      </w:pPr>
      <w:r w:rsidRPr="00D92433">
        <w:rPr>
          <w:b/>
          <w:bCs/>
        </w:rPr>
        <w:t>2. Descripción de los datos</w:t>
      </w:r>
    </w:p>
    <w:p w14:paraId="23B18114" w14:textId="77777777" w:rsidR="00D92433" w:rsidRPr="00D92433" w:rsidRDefault="00D92433" w:rsidP="00D92433">
      <w:pPr>
        <w:jc w:val="both"/>
      </w:pPr>
      <w:r w:rsidRPr="00D92433">
        <w:t>Se han utilizado cuatro fuentes principales de datos:</w:t>
      </w:r>
    </w:p>
    <w:p w14:paraId="6BB1AEE9" w14:textId="77777777" w:rsidR="00D92433" w:rsidRPr="00D92433" w:rsidRDefault="00D92433" w:rsidP="00D92433">
      <w:pPr>
        <w:numPr>
          <w:ilvl w:val="0"/>
          <w:numId w:val="1"/>
        </w:numPr>
        <w:jc w:val="both"/>
      </w:pPr>
      <w:r w:rsidRPr="00D92433">
        <w:t>Transacciones</w:t>
      </w:r>
    </w:p>
    <w:p w14:paraId="1A9007E6" w14:textId="77777777" w:rsidR="00D92433" w:rsidRPr="00D92433" w:rsidRDefault="00D92433" w:rsidP="00D92433">
      <w:pPr>
        <w:numPr>
          <w:ilvl w:val="0"/>
          <w:numId w:val="1"/>
        </w:numPr>
        <w:jc w:val="both"/>
      </w:pPr>
      <w:r w:rsidRPr="00D92433">
        <w:t>Clientes</w:t>
      </w:r>
    </w:p>
    <w:p w14:paraId="228BC1B9" w14:textId="77777777" w:rsidR="00D92433" w:rsidRPr="00D92433" w:rsidRDefault="00D92433" w:rsidP="00D92433">
      <w:pPr>
        <w:numPr>
          <w:ilvl w:val="0"/>
          <w:numId w:val="1"/>
        </w:numPr>
        <w:jc w:val="both"/>
      </w:pPr>
      <w:r w:rsidRPr="00D92433">
        <w:t>Productos</w:t>
      </w:r>
    </w:p>
    <w:p w14:paraId="66938E67" w14:textId="77777777" w:rsidR="00D92433" w:rsidRPr="00D92433" w:rsidRDefault="00D92433" w:rsidP="00D92433">
      <w:pPr>
        <w:numPr>
          <w:ilvl w:val="0"/>
          <w:numId w:val="1"/>
        </w:numPr>
        <w:jc w:val="both"/>
      </w:pPr>
      <w:r w:rsidRPr="00D92433">
        <w:t>Comportamiento del usuario</w:t>
      </w:r>
    </w:p>
    <w:p w14:paraId="45CAE819" w14:textId="77777777" w:rsidR="00D92433" w:rsidRPr="00D92433" w:rsidRDefault="00D92433" w:rsidP="00D92433">
      <w:pPr>
        <w:jc w:val="both"/>
      </w:pPr>
      <w:r w:rsidRPr="00D92433">
        <w:t xml:space="preserve">Estas fuentes fueron integradas en un único </w:t>
      </w:r>
      <w:proofErr w:type="spellStart"/>
      <w:r w:rsidRPr="00D92433">
        <w:t>dataset</w:t>
      </w:r>
      <w:proofErr w:type="spellEnd"/>
      <w:r w:rsidRPr="00D92433">
        <w:t xml:space="preserve"> final para facilitar el análisis.</w:t>
      </w:r>
    </w:p>
    <w:p w14:paraId="1436E964" w14:textId="0C971CA4" w:rsidR="00D92433" w:rsidRPr="00D92433" w:rsidRDefault="00D92433" w:rsidP="00D92433">
      <w:pPr>
        <w:jc w:val="both"/>
      </w:pPr>
    </w:p>
    <w:p w14:paraId="19A460CC" w14:textId="77777777" w:rsidR="00D92433" w:rsidRPr="00D92433" w:rsidRDefault="00D92433" w:rsidP="00D92433">
      <w:pPr>
        <w:jc w:val="both"/>
        <w:rPr>
          <w:b/>
          <w:bCs/>
        </w:rPr>
      </w:pPr>
      <w:r w:rsidRPr="00D92433">
        <w:rPr>
          <w:b/>
          <w:bCs/>
        </w:rPr>
        <w:t>3. Metodología</w:t>
      </w:r>
    </w:p>
    <w:p w14:paraId="52221FD1" w14:textId="77777777" w:rsidR="00D92433" w:rsidRPr="00D92433" w:rsidRDefault="00D92433" w:rsidP="00D92433">
      <w:pPr>
        <w:jc w:val="both"/>
      </w:pPr>
      <w:r w:rsidRPr="00D92433">
        <w:t>El proyecto se desarrolló en las siguientes fases:</w:t>
      </w:r>
    </w:p>
    <w:p w14:paraId="022B6720" w14:textId="77777777" w:rsidR="00D92433" w:rsidRPr="00D92433" w:rsidRDefault="00D92433" w:rsidP="00D92433">
      <w:pPr>
        <w:numPr>
          <w:ilvl w:val="0"/>
          <w:numId w:val="2"/>
        </w:numPr>
        <w:jc w:val="both"/>
      </w:pPr>
      <w:r w:rsidRPr="00D92433">
        <w:t>Análisis exploratorio inicial (EDA) en Python</w:t>
      </w:r>
    </w:p>
    <w:p w14:paraId="561FF411" w14:textId="4AD73FBA" w:rsidR="00D92433" w:rsidRPr="00D92433" w:rsidRDefault="00D92433" w:rsidP="00D92433">
      <w:pPr>
        <w:numPr>
          <w:ilvl w:val="0"/>
          <w:numId w:val="2"/>
        </w:numPr>
        <w:jc w:val="both"/>
      </w:pPr>
      <w:r w:rsidRPr="00D92433">
        <w:t>Limpieza y normalización de variables</w:t>
      </w:r>
      <w:r>
        <w:t xml:space="preserve"> en Python</w:t>
      </w:r>
    </w:p>
    <w:p w14:paraId="22E307EC" w14:textId="5A073C80" w:rsidR="00D92433" w:rsidRPr="00D92433" w:rsidRDefault="00D92433" w:rsidP="00D92433">
      <w:pPr>
        <w:numPr>
          <w:ilvl w:val="0"/>
          <w:numId w:val="2"/>
        </w:numPr>
        <w:jc w:val="both"/>
      </w:pPr>
      <w:r w:rsidRPr="00D92433">
        <w:t xml:space="preserve">Generación de un </w:t>
      </w:r>
      <w:proofErr w:type="spellStart"/>
      <w:r w:rsidRPr="00D92433">
        <w:t>dataset</w:t>
      </w:r>
      <w:proofErr w:type="spellEnd"/>
      <w:r w:rsidRPr="00D92433">
        <w:t xml:space="preserve"> final consolidado</w:t>
      </w:r>
      <w:r>
        <w:t xml:space="preserve"> en Python</w:t>
      </w:r>
    </w:p>
    <w:p w14:paraId="7AB3A7BF" w14:textId="77777777" w:rsidR="00D92433" w:rsidRPr="00D92433" w:rsidRDefault="00D92433" w:rsidP="00D92433">
      <w:pPr>
        <w:numPr>
          <w:ilvl w:val="0"/>
          <w:numId w:val="2"/>
        </w:numPr>
        <w:jc w:val="both"/>
      </w:pPr>
      <w:r w:rsidRPr="00D92433">
        <w:t>Análisis visual y síntesis de resultados en Power BI</w:t>
      </w:r>
    </w:p>
    <w:p w14:paraId="5937415F" w14:textId="1C326F63" w:rsidR="00D92433" w:rsidRPr="00D92433" w:rsidRDefault="00D92433" w:rsidP="00D92433">
      <w:pPr>
        <w:jc w:val="both"/>
      </w:pPr>
    </w:p>
    <w:p w14:paraId="37D3C46F" w14:textId="77777777" w:rsidR="00D92433" w:rsidRPr="00D92433" w:rsidRDefault="00D92433" w:rsidP="00D92433">
      <w:pPr>
        <w:jc w:val="both"/>
        <w:rPr>
          <w:b/>
          <w:bCs/>
        </w:rPr>
      </w:pPr>
      <w:r w:rsidRPr="00D92433">
        <w:rPr>
          <w:b/>
          <w:bCs/>
        </w:rPr>
        <w:t>4. Resultados del análisis</w:t>
      </w:r>
    </w:p>
    <w:p w14:paraId="5223B7E1" w14:textId="77777777" w:rsidR="00D92433" w:rsidRPr="00D92433" w:rsidRDefault="00D92433" w:rsidP="00D92433">
      <w:pPr>
        <w:jc w:val="both"/>
        <w:rPr>
          <w:i/>
          <w:iCs/>
        </w:rPr>
      </w:pPr>
      <w:r w:rsidRPr="00D92433">
        <w:rPr>
          <w:i/>
          <w:iCs/>
        </w:rPr>
        <w:t>4.1 Resumen general</w:t>
      </w:r>
    </w:p>
    <w:p w14:paraId="3F521F9C" w14:textId="77777777" w:rsidR="00D92433" w:rsidRDefault="00D92433" w:rsidP="00D92433">
      <w:pPr>
        <w:jc w:val="both"/>
      </w:pPr>
      <w:r w:rsidRPr="00D92433">
        <w:t>El e</w:t>
      </w:r>
      <w:r w:rsidRPr="00D92433">
        <w:noBreakHyphen/>
      </w:r>
      <w:proofErr w:type="spellStart"/>
      <w:r w:rsidRPr="00D92433">
        <w:t>commerce</w:t>
      </w:r>
      <w:proofErr w:type="spellEnd"/>
      <w:r w:rsidRPr="00D92433">
        <w:t xml:space="preserve"> presenta una tasa de </w:t>
      </w:r>
      <w:proofErr w:type="spellStart"/>
      <w:r w:rsidRPr="00D92433">
        <w:t>churn</w:t>
      </w:r>
      <w:proofErr w:type="spellEnd"/>
      <w:r w:rsidRPr="00D92433">
        <w:t xml:space="preserve"> de comportamiento del 34,44 %, coherente con la tasa media de abandono del carrito. El rendimiento global es estable, sin grandes desequilibrios entre categorías.</w:t>
      </w:r>
    </w:p>
    <w:p w14:paraId="06844A21" w14:textId="77777777" w:rsidR="00D92433" w:rsidRPr="00D92433" w:rsidRDefault="00D92433" w:rsidP="00D92433">
      <w:pPr>
        <w:jc w:val="both"/>
      </w:pPr>
    </w:p>
    <w:p w14:paraId="4C937A97" w14:textId="77777777" w:rsidR="00D92433" w:rsidRPr="00D92433" w:rsidRDefault="00D92433" w:rsidP="00D92433">
      <w:pPr>
        <w:jc w:val="both"/>
        <w:rPr>
          <w:i/>
          <w:iCs/>
        </w:rPr>
      </w:pPr>
      <w:r w:rsidRPr="00D92433">
        <w:rPr>
          <w:i/>
          <w:iCs/>
        </w:rPr>
        <w:lastRenderedPageBreak/>
        <w:t>4.2 Análisis temporal</w:t>
      </w:r>
    </w:p>
    <w:p w14:paraId="50D2C14E" w14:textId="77777777" w:rsidR="00D92433" w:rsidRPr="00D92433" w:rsidRDefault="00D92433" w:rsidP="00D92433">
      <w:pPr>
        <w:jc w:val="both"/>
      </w:pPr>
      <w:r w:rsidRPr="00D92433">
        <w:t>No se detecta una estacionalidad marcada en las transacciones. La actividad se mantiene relativamente constante a lo largo del periodo analizado.</w:t>
      </w:r>
    </w:p>
    <w:p w14:paraId="404EADFE" w14:textId="77777777" w:rsidR="00D92433" w:rsidRPr="00D92433" w:rsidRDefault="00D92433" w:rsidP="00D92433">
      <w:pPr>
        <w:jc w:val="both"/>
        <w:rPr>
          <w:i/>
          <w:iCs/>
        </w:rPr>
      </w:pPr>
      <w:r w:rsidRPr="00D92433">
        <w:rPr>
          <w:i/>
          <w:iCs/>
        </w:rPr>
        <w:t>4.3 Análisis de fraude</w:t>
      </w:r>
    </w:p>
    <w:p w14:paraId="2575CF41" w14:textId="77777777" w:rsidR="00D92433" w:rsidRPr="00D92433" w:rsidRDefault="00D92433" w:rsidP="00D92433">
      <w:pPr>
        <w:jc w:val="both"/>
      </w:pPr>
      <w:r w:rsidRPr="00D92433">
        <w:t>El fraude se concentra en determinados métodos de pago y dispositivos, lo que apunta a la necesidad de reforzar medidas de control específicas.</w:t>
      </w:r>
    </w:p>
    <w:p w14:paraId="339CAC42" w14:textId="77777777" w:rsidR="00D92433" w:rsidRPr="00D92433" w:rsidRDefault="00D92433" w:rsidP="00D92433">
      <w:pPr>
        <w:jc w:val="both"/>
        <w:rPr>
          <w:i/>
          <w:iCs/>
        </w:rPr>
      </w:pPr>
      <w:r w:rsidRPr="00D92433">
        <w:rPr>
          <w:i/>
          <w:iCs/>
        </w:rPr>
        <w:t>4.4 Productos</w:t>
      </w:r>
    </w:p>
    <w:p w14:paraId="1C8929EF" w14:textId="77777777" w:rsidR="00D92433" w:rsidRPr="00D92433" w:rsidRDefault="00D92433" w:rsidP="00D92433">
      <w:pPr>
        <w:jc w:val="both"/>
      </w:pPr>
      <w:r w:rsidRPr="00D92433">
        <w:t>El análisis muestra que un mayor precio no implica necesariamente un mayor margen. Algunas categorías combinan precios competitivos con alta rentabilidad.</w:t>
      </w:r>
    </w:p>
    <w:p w14:paraId="551A7404" w14:textId="77777777" w:rsidR="00D92433" w:rsidRPr="00D92433" w:rsidRDefault="00D92433" w:rsidP="00D92433">
      <w:pPr>
        <w:jc w:val="both"/>
        <w:rPr>
          <w:i/>
          <w:iCs/>
        </w:rPr>
      </w:pPr>
      <w:r w:rsidRPr="00D92433">
        <w:rPr>
          <w:i/>
          <w:iCs/>
        </w:rPr>
        <w:t>4.5 Comportamiento del cliente</w:t>
      </w:r>
    </w:p>
    <w:p w14:paraId="72E18E26" w14:textId="77777777" w:rsidR="00D92433" w:rsidRPr="00D92433" w:rsidRDefault="00D92433" w:rsidP="00D92433">
      <w:pPr>
        <w:jc w:val="both"/>
      </w:pPr>
      <w:r w:rsidRPr="00D92433">
        <w:t xml:space="preserve">La interacción del cliente presenta alta concentración en determinados rangos. La tasa de abandono del carrito, cercana al 35 %, representa un área clave de mejora. Las puntuaciones medias de </w:t>
      </w:r>
      <w:proofErr w:type="spellStart"/>
      <w:r w:rsidRPr="00D92433">
        <w:t>reviews</w:t>
      </w:r>
      <w:proofErr w:type="spellEnd"/>
      <w:r w:rsidRPr="00D92433">
        <w:t xml:space="preserve"> (≈ 2,3–2,7) indican una satisfacción moderada.</w:t>
      </w:r>
    </w:p>
    <w:p w14:paraId="521739B2" w14:textId="55E7D818" w:rsidR="00D92433" w:rsidRPr="00D92433" w:rsidRDefault="00D92433" w:rsidP="00D92433">
      <w:pPr>
        <w:jc w:val="both"/>
      </w:pPr>
    </w:p>
    <w:p w14:paraId="600D3F19" w14:textId="77777777" w:rsidR="00D92433" w:rsidRPr="00D92433" w:rsidRDefault="00D92433" w:rsidP="00D92433">
      <w:pPr>
        <w:jc w:val="both"/>
        <w:rPr>
          <w:b/>
          <w:bCs/>
        </w:rPr>
      </w:pPr>
      <w:r w:rsidRPr="00D92433">
        <w:rPr>
          <w:b/>
          <w:bCs/>
        </w:rPr>
        <w:t>5. Conclusiones</w:t>
      </w:r>
    </w:p>
    <w:p w14:paraId="773A8F53" w14:textId="77777777" w:rsidR="00D92433" w:rsidRPr="00D92433" w:rsidRDefault="00D92433" w:rsidP="00D92433">
      <w:pPr>
        <w:jc w:val="both"/>
      </w:pPr>
      <w:r w:rsidRPr="00D92433">
        <w:t>El proyecto evidencia que el principal reto del e</w:t>
      </w:r>
      <w:r w:rsidRPr="00D92433">
        <w:noBreakHyphen/>
      </w:r>
      <w:proofErr w:type="spellStart"/>
      <w:r w:rsidRPr="00D92433">
        <w:t>commerce</w:t>
      </w:r>
      <w:proofErr w:type="spellEnd"/>
      <w:r w:rsidRPr="00D92433">
        <w:t xml:space="preserve"> no radica en el catálogo de productos, sino en el comportamiento del usuario y la experiencia de compra. Mejoras en la navegación, usabilidad y proceso de pago podrían reducir significativamente el </w:t>
      </w:r>
      <w:proofErr w:type="spellStart"/>
      <w:r w:rsidRPr="00D92433">
        <w:t>churn</w:t>
      </w:r>
      <w:proofErr w:type="spellEnd"/>
      <w:r w:rsidRPr="00D92433">
        <w:t xml:space="preserve"> y el abandono.</w:t>
      </w:r>
    </w:p>
    <w:p w14:paraId="4803D81A" w14:textId="77777777" w:rsidR="00D92433" w:rsidRPr="00D92433" w:rsidRDefault="00D92433" w:rsidP="00D92433">
      <w:pPr>
        <w:jc w:val="both"/>
      </w:pPr>
    </w:p>
    <w:p w14:paraId="73B95792" w14:textId="77777777" w:rsidR="00D92433" w:rsidRPr="00D92433" w:rsidRDefault="00D92433" w:rsidP="00D92433">
      <w:pPr>
        <w:jc w:val="both"/>
      </w:pPr>
    </w:p>
    <w:p w14:paraId="3E586EBD" w14:textId="77777777" w:rsidR="00D92433" w:rsidRPr="00D92433" w:rsidRDefault="00D92433" w:rsidP="00D92433">
      <w:pPr>
        <w:jc w:val="both"/>
      </w:pPr>
    </w:p>
    <w:p w14:paraId="619DD890" w14:textId="77777777" w:rsidR="00D92433" w:rsidRPr="00D92433" w:rsidRDefault="00D92433" w:rsidP="00D92433">
      <w:pPr>
        <w:jc w:val="both"/>
      </w:pPr>
    </w:p>
    <w:p w14:paraId="69A54873" w14:textId="77777777" w:rsidR="00D92433" w:rsidRPr="00D92433" w:rsidRDefault="00D92433" w:rsidP="00D92433">
      <w:pPr>
        <w:jc w:val="both"/>
      </w:pPr>
    </w:p>
    <w:p w14:paraId="1E4E5A5D" w14:textId="77777777" w:rsidR="00D92433" w:rsidRPr="00D92433" w:rsidRDefault="00D92433" w:rsidP="00D92433">
      <w:pPr>
        <w:jc w:val="both"/>
      </w:pPr>
    </w:p>
    <w:p w14:paraId="3562152E" w14:textId="77777777" w:rsidR="00D92433" w:rsidRPr="00D92433" w:rsidRDefault="00D92433" w:rsidP="00D92433">
      <w:pPr>
        <w:jc w:val="both"/>
      </w:pPr>
    </w:p>
    <w:p w14:paraId="5D75BC5C" w14:textId="77777777" w:rsidR="00D92433" w:rsidRPr="00D92433" w:rsidRDefault="00D92433" w:rsidP="00D92433">
      <w:pPr>
        <w:jc w:val="both"/>
      </w:pPr>
    </w:p>
    <w:p w14:paraId="7B439736" w14:textId="77777777" w:rsidR="00D92433" w:rsidRPr="00D92433" w:rsidRDefault="00D92433" w:rsidP="00D92433">
      <w:pPr>
        <w:jc w:val="both"/>
      </w:pPr>
    </w:p>
    <w:p w14:paraId="6C13E54A" w14:textId="77777777" w:rsidR="00D92433" w:rsidRPr="00D92433" w:rsidRDefault="00D92433" w:rsidP="00D92433">
      <w:pPr>
        <w:jc w:val="both"/>
      </w:pPr>
    </w:p>
    <w:p w14:paraId="6C7D0AA7" w14:textId="77777777" w:rsidR="00D92433" w:rsidRPr="00D92433" w:rsidRDefault="00D92433" w:rsidP="00D92433">
      <w:pPr>
        <w:jc w:val="both"/>
      </w:pPr>
    </w:p>
    <w:p w14:paraId="0D245638" w14:textId="77777777" w:rsidR="00D92433" w:rsidRPr="00D92433" w:rsidRDefault="00D92433" w:rsidP="00D92433">
      <w:pPr>
        <w:jc w:val="both"/>
      </w:pPr>
    </w:p>
    <w:p w14:paraId="6305C24B" w14:textId="77777777" w:rsidR="00D92433" w:rsidRPr="00D92433" w:rsidRDefault="00D92433" w:rsidP="00D92433">
      <w:pPr>
        <w:jc w:val="both"/>
      </w:pPr>
    </w:p>
    <w:p w14:paraId="4885F649" w14:textId="77777777" w:rsidR="00D92433" w:rsidRPr="00D92433" w:rsidRDefault="00D92433" w:rsidP="00D92433">
      <w:pPr>
        <w:jc w:val="both"/>
      </w:pPr>
    </w:p>
    <w:sectPr w:rsidR="00D92433" w:rsidRPr="00D92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A20C6"/>
    <w:multiLevelType w:val="multilevel"/>
    <w:tmpl w:val="EAE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213BF"/>
    <w:multiLevelType w:val="multilevel"/>
    <w:tmpl w:val="8F7E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601475">
    <w:abstractNumId w:val="0"/>
  </w:num>
  <w:num w:numId="2" w16cid:durableId="134416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33"/>
    <w:rsid w:val="00B6499A"/>
    <w:rsid w:val="00D9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3F662"/>
  <w15:chartTrackingRefBased/>
  <w15:docId w15:val="{49063CEC-060F-4F99-8E25-0D98D84A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4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4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4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4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338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Planelles</dc:creator>
  <cp:keywords/>
  <dc:description/>
  <cp:lastModifiedBy>Juan Pablo Planelles</cp:lastModifiedBy>
  <cp:revision>1</cp:revision>
  <dcterms:created xsi:type="dcterms:W3CDTF">2026-04-21T21:59:00Z</dcterms:created>
  <dcterms:modified xsi:type="dcterms:W3CDTF">2026-04-21T22:05:00Z</dcterms:modified>
</cp:coreProperties>
</file>