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F7FA" w14:textId="77777777" w:rsidR="00120FFF" w:rsidRDefault="00120FFF">
      <w:pPr>
        <w:jc w:val="center"/>
        <w:rPr>
          <w:rFonts w:ascii="Arial" w:hAnsi="Arial" w:cs="Arial"/>
        </w:rPr>
      </w:pPr>
    </w:p>
    <w:p w14:paraId="32FF139A" w14:textId="77777777" w:rsidR="00120FFF" w:rsidRDefault="00120FFF">
      <w:pPr>
        <w:jc w:val="right"/>
        <w:rPr>
          <w:rFonts w:ascii="Arial" w:hAnsi="Arial" w:cs="Arial"/>
          <w:sz w:val="12"/>
          <w:szCs w:val="12"/>
          <w:lang w:val="es-ES"/>
        </w:rPr>
      </w:pPr>
      <w:r>
        <w:rPr>
          <w:rFonts w:ascii="Arial" w:hAnsi="Arial" w:cs="Arial"/>
          <w:sz w:val="12"/>
          <w:szCs w:val="12"/>
          <w:lang w:val="es-ES"/>
        </w:rPr>
        <w:t>(Anverso)</w:t>
      </w:r>
    </w:p>
    <w:p w14:paraId="7E9FD65B" w14:textId="77777777" w:rsidR="00120FFF" w:rsidRDefault="00120FFF">
      <w:pPr>
        <w:ind w:right="300"/>
        <w:jc w:val="right"/>
        <w:rPr>
          <w:rFonts w:ascii="Century Schoolbook" w:hAnsi="Century Schoolbook"/>
          <w:sz w:val="22"/>
          <w:szCs w:val="22"/>
        </w:rPr>
      </w:pPr>
    </w:p>
    <w:p w14:paraId="54EF51F9" w14:textId="77777777" w:rsidR="00120FFF" w:rsidRDefault="006B2BB8">
      <w:pPr>
        <w:jc w:val="center"/>
        <w:rPr>
          <w:rFonts w:ascii="Arial" w:hAnsi="Arial" w:cs="Arial"/>
          <w:lang w:val="es-ES"/>
        </w:rPr>
      </w:pPr>
      <w:r>
        <w:rPr>
          <w:rFonts w:ascii="Arial" w:hAnsi="Arial" w:cs="Arial"/>
          <w:noProof/>
          <w:lang w:val="es-ES"/>
        </w:rPr>
        <w:drawing>
          <wp:anchor distT="0" distB="0" distL="114300" distR="114300" simplePos="0" relativeHeight="251657728" behindDoc="0" locked="0" layoutInCell="1" allowOverlap="1" wp14:anchorId="36565221" wp14:editId="289987D1">
            <wp:simplePos x="0" y="0"/>
            <wp:positionH relativeFrom="column">
              <wp:posOffset>4637405</wp:posOffset>
            </wp:positionH>
            <wp:positionV relativeFrom="paragraph">
              <wp:posOffset>3810</wp:posOffset>
            </wp:positionV>
            <wp:extent cx="1200150" cy="964565"/>
            <wp:effectExtent l="0" t="0" r="0" b="6985"/>
            <wp:wrapNone/>
            <wp:docPr id="3" name="Imagen 3" descr="ISS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SL col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9645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ES"/>
        </w:rPr>
        <w:drawing>
          <wp:anchor distT="0" distB="0" distL="114300" distR="114300" simplePos="0" relativeHeight="251658752" behindDoc="0" locked="0" layoutInCell="1" allowOverlap="1" wp14:anchorId="24FC2FE0" wp14:editId="79C55AC5">
            <wp:simplePos x="0" y="0"/>
            <wp:positionH relativeFrom="column">
              <wp:posOffset>294005</wp:posOffset>
            </wp:positionH>
            <wp:positionV relativeFrom="paragraph">
              <wp:posOffset>-110490</wp:posOffset>
            </wp:positionV>
            <wp:extent cx="552450" cy="866775"/>
            <wp:effectExtent l="0" t="0" r="0" b="9525"/>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55245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28B377" w14:textId="77777777" w:rsidR="00120FFF" w:rsidRDefault="00120FFF">
      <w:pPr>
        <w:jc w:val="center"/>
        <w:rPr>
          <w:rFonts w:ascii="Arial" w:hAnsi="Arial" w:cs="Arial"/>
          <w:lang w:val="es-ES"/>
        </w:rPr>
      </w:pPr>
    </w:p>
    <w:p w14:paraId="4079DFA8" w14:textId="77777777" w:rsidR="00120FFF" w:rsidRDefault="00120FFF">
      <w:pPr>
        <w:jc w:val="center"/>
        <w:rPr>
          <w:rFonts w:ascii="Arial" w:hAnsi="Arial" w:cs="Arial"/>
          <w:lang w:val="es-ES"/>
        </w:rPr>
      </w:pPr>
    </w:p>
    <w:p w14:paraId="1E85FA96" w14:textId="77777777" w:rsidR="00120FFF" w:rsidRDefault="00120FFF">
      <w:pPr>
        <w:jc w:val="center"/>
        <w:rPr>
          <w:rFonts w:ascii="Arial" w:hAnsi="Arial" w:cs="Arial"/>
          <w:lang w:val="es-ES"/>
        </w:rPr>
      </w:pPr>
    </w:p>
    <w:p w14:paraId="14EB1C12" w14:textId="77777777" w:rsidR="00120FFF" w:rsidRDefault="00120FFF">
      <w:pPr>
        <w:jc w:val="center"/>
        <w:rPr>
          <w:rFonts w:ascii="Arial" w:hAnsi="Arial" w:cs="Arial"/>
          <w:lang w:val="es-ES"/>
        </w:rPr>
      </w:pPr>
    </w:p>
    <w:p w14:paraId="1AA08E45" w14:textId="77777777" w:rsidR="00120FFF" w:rsidRDefault="006B2BB8">
      <w:pPr>
        <w:jc w:val="center"/>
        <w:rPr>
          <w:rFonts w:ascii="Arial" w:hAnsi="Arial" w:cs="Arial"/>
          <w:lang w:val="es-ES"/>
        </w:rPr>
      </w:pPr>
      <w:r>
        <w:rPr>
          <w:rFonts w:ascii="Arial" w:hAnsi="Arial" w:cs="Arial"/>
          <w:noProof/>
          <w:lang w:val="es-ES"/>
        </w:rPr>
        <mc:AlternateContent>
          <mc:Choice Requires="wps">
            <w:drawing>
              <wp:anchor distT="0" distB="0" distL="114300" distR="114300" simplePos="0" relativeHeight="251656704" behindDoc="0" locked="0" layoutInCell="1" allowOverlap="1" wp14:anchorId="233832D3" wp14:editId="3E029AD9">
                <wp:simplePos x="0" y="0"/>
                <wp:positionH relativeFrom="column">
                  <wp:posOffset>179705</wp:posOffset>
                </wp:positionH>
                <wp:positionV relativeFrom="paragraph">
                  <wp:posOffset>25400</wp:posOffset>
                </wp:positionV>
                <wp:extent cx="2456815" cy="511810"/>
                <wp:effectExtent l="13335" t="7620" r="635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815" cy="511810"/>
                        </a:xfrm>
                        <a:prstGeom prst="rect">
                          <a:avLst/>
                        </a:prstGeom>
                        <a:solidFill>
                          <a:srgbClr val="FFFFFF"/>
                        </a:solidFill>
                        <a:ln w="9525">
                          <a:solidFill>
                            <a:srgbClr val="FFFFFF"/>
                          </a:solidFill>
                          <a:miter lim="800000"/>
                          <a:headEnd/>
                          <a:tailEnd/>
                        </a:ln>
                      </wps:spPr>
                      <wps:txbx>
                        <w:txbxContent>
                          <w:p w14:paraId="3A5013E4" w14:textId="77777777" w:rsidR="00120FFF" w:rsidRDefault="00120FFF">
                            <w:pPr>
                              <w:rPr>
                                <w:rFonts w:ascii="Frutiger LT 45 Light" w:hAnsi="Frutiger LT 45 Light"/>
                                <w:b/>
                                <w:color w:val="808080"/>
                                <w:sz w:val="18"/>
                                <w:szCs w:val="18"/>
                              </w:rPr>
                            </w:pPr>
                            <w:r>
                              <w:rPr>
                                <w:rFonts w:ascii="Frutiger LT 45 Light" w:hAnsi="Frutiger LT 45 Light"/>
                                <w:b/>
                                <w:color w:val="808080"/>
                                <w:sz w:val="18"/>
                                <w:szCs w:val="18"/>
                              </w:rPr>
                              <w:t xml:space="preserve">Región </w:t>
                            </w:r>
                            <w:smartTag w:uri="urn:schemas-microsoft-com:office:smarttags" w:element="PersonName">
                              <w:smartTagPr>
                                <w:attr w:name="ProductID" w:val="de Murcia"/>
                              </w:smartTagPr>
                              <w:r>
                                <w:rPr>
                                  <w:rFonts w:ascii="Frutiger LT 45 Light" w:hAnsi="Frutiger LT 45 Light"/>
                                  <w:b/>
                                  <w:color w:val="808080"/>
                                  <w:sz w:val="18"/>
                                  <w:szCs w:val="18"/>
                                </w:rPr>
                                <w:t>de Murcia</w:t>
                              </w:r>
                            </w:smartTag>
                          </w:p>
                          <w:p w14:paraId="2D17E334" w14:textId="503B3828" w:rsidR="00120FFF" w:rsidRDefault="00120FFF">
                            <w:pPr>
                              <w:rPr>
                                <w:rFonts w:ascii="Frutiger LT 45 Light" w:hAnsi="Frutiger LT 45 Light"/>
                                <w:b/>
                                <w:color w:val="808080"/>
                                <w:sz w:val="16"/>
                                <w:szCs w:val="16"/>
                              </w:rPr>
                            </w:pPr>
                            <w:r>
                              <w:rPr>
                                <w:rFonts w:ascii="Frutiger LT 45 Light" w:hAnsi="Frutiger LT 45 Light"/>
                                <w:b/>
                                <w:color w:val="808080"/>
                                <w:sz w:val="16"/>
                                <w:szCs w:val="16"/>
                              </w:rPr>
                              <w:t>Consejería de Educación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832D3" id="_x0000_t202" coordsize="21600,21600" o:spt="202" path="m,l,21600r21600,l21600,xe">
                <v:stroke joinstyle="miter"/>
                <v:path gradientshapeok="t" o:connecttype="rect"/>
              </v:shapetype>
              <v:shape id="Text Box 2" o:spid="_x0000_s1026" type="#_x0000_t202" style="position:absolute;left:0;text-align:left;margin-left:14.15pt;margin-top:2pt;width:193.45pt;height:40.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" strokecolor="white">
                <v:textbox>
                  <w:txbxContent>
                    <w:p w14:paraId="3A5013E4" w14:textId="77777777" w:rsidR="00120FFF" w:rsidRDefault="00120FFF">
                      <w:pPr>
                        <w:rPr>
                          <w:rFonts w:ascii="Frutiger LT 45 Light" w:hAnsi="Frutiger LT 45 Light"/>
                          <w:b/>
                          <w:color w:val="808080"/>
                          <w:sz w:val="18"/>
                          <w:szCs w:val="18"/>
                        </w:rPr>
                      </w:pPr>
                      <w:r>
                        <w:rPr>
                          <w:rFonts w:ascii="Frutiger LT 45 Light" w:hAnsi="Frutiger LT 45 Light"/>
                          <w:b/>
                          <w:color w:val="808080"/>
                          <w:sz w:val="18"/>
                          <w:szCs w:val="18"/>
                        </w:rPr>
                        <w:t xml:space="preserve">Región </w:t>
                      </w:r>
                      <w:smartTag w:uri="urn:schemas-microsoft-com:office:smarttags" w:element="PersonName">
                        <w:smartTagPr>
                          <w:attr w:name="ProductID" w:val="de Murcia"/>
                        </w:smartTagPr>
                        <w:r>
                          <w:rPr>
                            <w:rFonts w:ascii="Frutiger LT 45 Light" w:hAnsi="Frutiger LT 45 Light"/>
                            <w:b/>
                            <w:color w:val="808080"/>
                            <w:sz w:val="18"/>
                            <w:szCs w:val="18"/>
                          </w:rPr>
                          <w:t>de Murcia</w:t>
                        </w:r>
                      </w:smartTag>
                    </w:p>
                    <w:p w14:paraId="2D17E334" w14:textId="503B3828" w:rsidR="00120FFF" w:rsidRDefault="00120FFF">
                      <w:pPr>
                        <w:rPr>
                          <w:rFonts w:ascii="Frutiger LT 45 Light" w:hAnsi="Frutiger LT 45 Light"/>
                          <w:b/>
                          <w:color w:val="808080"/>
                          <w:sz w:val="16"/>
                          <w:szCs w:val="16"/>
                        </w:rPr>
                      </w:pPr>
                      <w:r>
                        <w:rPr>
                          <w:rFonts w:ascii="Frutiger LT 45 Light" w:hAnsi="Frutiger LT 45 Light"/>
                          <w:b/>
                          <w:color w:val="808080"/>
                          <w:sz w:val="16"/>
                          <w:szCs w:val="16"/>
                        </w:rPr>
                        <w:t>Consejería de Educación</w:t>
                      </w:r>
                    </w:p>
                  </w:txbxContent>
                </v:textbox>
              </v:shape>
            </w:pict>
          </mc:Fallback>
        </mc:AlternateContent>
      </w:r>
    </w:p>
    <w:p w14:paraId="1C7EBB98" w14:textId="77777777" w:rsidR="00120FFF" w:rsidRDefault="00120FFF">
      <w:pPr>
        <w:jc w:val="center"/>
        <w:rPr>
          <w:rFonts w:ascii="Arial" w:hAnsi="Arial" w:cs="Arial"/>
          <w:lang w:val="es-ES"/>
        </w:rPr>
      </w:pPr>
    </w:p>
    <w:p w14:paraId="44EF777B" w14:textId="77777777" w:rsidR="00120FFF" w:rsidRDefault="00120FFF">
      <w:pPr>
        <w:jc w:val="center"/>
        <w:rPr>
          <w:rFonts w:ascii="Arial" w:hAnsi="Arial" w:cs="Arial"/>
          <w:lang w:val="es-ES"/>
        </w:rPr>
      </w:pPr>
    </w:p>
    <w:p w14:paraId="31C78B8B" w14:textId="77777777" w:rsidR="00120FFF" w:rsidRDefault="00120FFF">
      <w:pPr>
        <w:jc w:val="center"/>
        <w:rPr>
          <w:rFonts w:ascii="Arial" w:hAnsi="Arial" w:cs="Arial"/>
          <w:lang w:val="es-ES"/>
        </w:rPr>
      </w:pPr>
    </w:p>
    <w:p w14:paraId="4F410F83" w14:textId="77777777" w:rsidR="00120FFF" w:rsidRDefault="00120FFF">
      <w:pPr>
        <w:jc w:val="center"/>
        <w:rPr>
          <w:rFonts w:ascii="Arial" w:hAnsi="Arial" w:cs="Arial"/>
          <w:i/>
          <w:sz w:val="16"/>
          <w:szCs w:val="16"/>
        </w:rPr>
      </w:pPr>
    </w:p>
    <w:p w14:paraId="0DFD0164" w14:textId="77777777" w:rsidR="00120FFF" w:rsidRDefault="00120FFF">
      <w:pPr>
        <w:jc w:val="center"/>
        <w:rPr>
          <w:rFonts w:ascii="Arial" w:hAnsi="Arial" w:cs="Arial"/>
          <w:b/>
        </w:rPr>
      </w:pPr>
    </w:p>
    <w:p w14:paraId="3E2B02EA" w14:textId="77777777" w:rsidR="00120FFF" w:rsidRDefault="00120FFF">
      <w:pPr>
        <w:jc w:val="center"/>
        <w:rPr>
          <w:rFonts w:ascii="Arial" w:hAnsi="Arial" w:cs="Arial"/>
          <w:b/>
        </w:rPr>
      </w:pPr>
      <w:r>
        <w:rPr>
          <w:rFonts w:ascii="Arial" w:hAnsi="Arial" w:cs="Arial"/>
          <w:b/>
        </w:rPr>
        <w:t>CERTIFICACIÓN DE NIVEL BÁSICO EN PREVENCIÓN DE RIESGOS LABORALES</w:t>
      </w:r>
    </w:p>
    <w:p w14:paraId="131B9D95" w14:textId="77777777" w:rsidR="00120FFF" w:rsidRDefault="00120FFF">
      <w:pPr>
        <w:rPr>
          <w:rFonts w:ascii="Arial" w:hAnsi="Arial" w:cs="Arial"/>
          <w:lang w:val="es-ES"/>
        </w:rPr>
      </w:pPr>
    </w:p>
    <w:p w14:paraId="2579170D" w14:textId="77777777" w:rsidR="00120FFF" w:rsidRDefault="00120FFF" w:rsidP="006A7A65">
      <w:pPr>
        <w:spacing w:line="360" w:lineRule="auto"/>
        <w:jc w:val="both"/>
        <w:rPr>
          <w:rFonts w:ascii="Arial" w:hAnsi="Arial" w:cs="Arial"/>
          <w:bCs/>
        </w:rPr>
      </w:pPr>
      <w:r>
        <w:rPr>
          <w:rFonts w:ascii="Arial" w:hAnsi="Arial" w:cs="Arial"/>
          <w:bCs/>
        </w:rPr>
        <w:t>D./Dª</w:t>
      </w:r>
      <w:r w:rsidRPr="00F77373">
        <w:rPr>
          <w:rFonts w:ascii="Arial" w:hAnsi="Arial" w:cs="Arial"/>
          <w:bCs/>
        </w:rPr>
        <w:t xml:space="preserve">. </w:t>
      </w:r>
      <w:r w:rsidR="00505D56">
        <w:rPr>
          <w:rFonts w:ascii="Arial" w:hAnsi="Arial" w:cs="Arial"/>
          <w:lang w:val="es-ES"/>
        </w:rPr>
        <w:fldChar w:fldCharType="begin">
          <w:ffData>
            <w:name w:val="SECRETARIO"/>
            <w:enabled/>
            <w:calcOnExit w:val="0"/>
            <w:textInput>
              <w:default w:val="[SECRETARIO]"/>
            </w:textInput>
          </w:ffData>
        </w:fldChar>
      </w:r>
      <w:bookmarkStart w:id="0" w:name="SECRETARIO"/>
      <w:r w:rsidR="00505D56">
        <w:rPr>
          <w:rFonts w:ascii="Arial" w:hAnsi="Arial" w:cs="Arial"/>
          <w:lang w:val="es-ES"/>
        </w:rPr>
        <w:instrText xml:space="preserve"> FORMTEXT </w:instrText>
      </w:r>
      <w:r w:rsidR="00505D56">
        <w:rPr>
          <w:rFonts w:ascii="Arial" w:hAnsi="Arial" w:cs="Arial"/>
          <w:lang w:val="es-ES"/>
        </w:rPr>
      </w:r>
      <w:r w:rsidR="00505D56">
        <w:rPr>
          <w:rFonts w:ascii="Arial" w:hAnsi="Arial" w:cs="Arial"/>
          <w:lang w:val="es-ES"/>
        </w:rPr>
        <w:fldChar w:fldCharType="separate"/>
      </w:r>
      <w:r w:rsidR="00505D56">
        <w:rPr>
          <w:rFonts w:ascii="Arial" w:hAnsi="Arial" w:cs="Arial"/>
          <w:noProof/>
          <w:lang w:val="es-ES"/>
        </w:rPr>
        <w:t>[SECRETARIO]</w:t>
      </w:r>
      <w:r w:rsidR="00505D56">
        <w:rPr>
          <w:rFonts w:ascii="Arial" w:hAnsi="Arial" w:cs="Arial"/>
          <w:lang w:val="es-ES"/>
        </w:rPr>
        <w:fldChar w:fldCharType="end"/>
      </w:r>
      <w:bookmarkEnd w:id="0"/>
      <w:r w:rsidRPr="00F77373">
        <w:rPr>
          <w:rFonts w:ascii="Arial" w:hAnsi="Arial" w:cs="Arial"/>
          <w:bCs/>
        </w:rPr>
        <w:t>, Secretario</w:t>
      </w:r>
      <w:r>
        <w:rPr>
          <w:rFonts w:ascii="Arial" w:hAnsi="Arial" w:cs="Arial"/>
          <w:bCs/>
        </w:rPr>
        <w:t xml:space="preserve"> o Titular del centro</w:t>
      </w:r>
      <w:r w:rsidR="006A7A65">
        <w:rPr>
          <w:rFonts w:ascii="Arial" w:hAnsi="Arial" w:cs="Arial"/>
          <w:bCs/>
        </w:rPr>
        <w:t xml:space="preserve"> </w:t>
      </w:r>
      <w:proofErr w:type="spellStart"/>
      <w:r w:rsidR="00FE4DE1">
        <w:rPr>
          <w:rFonts w:ascii="Arial" w:hAnsi="Arial" w:cs="Arial"/>
          <w:bCs/>
          <w:color w:val="FF0000"/>
        </w:rPr>
        <w:t>CENTRO</w:t>
      </w:r>
      <w:proofErr w:type="spellEnd"/>
      <w:r w:rsidR="006A7A65">
        <w:rPr>
          <w:rFonts w:ascii="Arial" w:hAnsi="Arial" w:cs="Arial"/>
          <w:bCs/>
        </w:rPr>
        <w:t>,</w:t>
      </w:r>
      <w:r>
        <w:rPr>
          <w:rFonts w:ascii="Arial" w:hAnsi="Arial" w:cs="Arial"/>
          <w:bCs/>
        </w:rPr>
        <w:t xml:space="preserve"> Código del centro</w:t>
      </w:r>
      <w:r w:rsidR="006A7A65">
        <w:rPr>
          <w:rFonts w:ascii="Arial" w:hAnsi="Arial" w:cs="Arial"/>
          <w:bCs/>
        </w:rPr>
        <w:t xml:space="preserve"> </w:t>
      </w:r>
      <w:r w:rsidR="00FE4DE1">
        <w:rPr>
          <w:rFonts w:ascii="Arial" w:hAnsi="Arial" w:cs="Arial"/>
          <w:bCs/>
          <w:color w:val="FF0000"/>
        </w:rPr>
        <w:t>CÓDIGO CENTRO</w:t>
      </w:r>
      <w:r>
        <w:rPr>
          <w:rFonts w:ascii="Arial" w:hAnsi="Arial" w:cs="Arial"/>
          <w:bCs/>
        </w:rPr>
        <w:t>. Dirección</w:t>
      </w:r>
      <w:r w:rsidR="006A7A65">
        <w:rPr>
          <w:rFonts w:ascii="Arial" w:hAnsi="Arial" w:cs="Arial"/>
          <w:bCs/>
        </w:rPr>
        <w:t xml:space="preserve"> </w:t>
      </w:r>
      <w:proofErr w:type="spellStart"/>
      <w:r w:rsidR="00FE4DE1">
        <w:rPr>
          <w:rFonts w:ascii="Arial" w:hAnsi="Arial" w:cs="Arial"/>
          <w:bCs/>
          <w:color w:val="FF0000"/>
        </w:rPr>
        <w:t>DIRECCIÓN</w:t>
      </w:r>
      <w:proofErr w:type="spellEnd"/>
      <w:r w:rsidR="006A7A65">
        <w:rPr>
          <w:rFonts w:ascii="Arial" w:hAnsi="Arial" w:cs="Arial"/>
          <w:bCs/>
        </w:rPr>
        <w:t xml:space="preserve"> </w:t>
      </w:r>
      <w:r>
        <w:rPr>
          <w:rFonts w:ascii="Arial" w:hAnsi="Arial" w:cs="Arial"/>
          <w:bCs/>
        </w:rPr>
        <w:t>Código Postal</w:t>
      </w:r>
      <w:r w:rsidR="006A7A65">
        <w:rPr>
          <w:rFonts w:ascii="Arial" w:hAnsi="Arial" w:cs="Arial"/>
          <w:bCs/>
        </w:rPr>
        <w:t xml:space="preserve"> </w:t>
      </w:r>
      <w:r w:rsidR="00FE4DE1">
        <w:rPr>
          <w:rFonts w:ascii="Arial" w:hAnsi="Arial" w:cs="Arial"/>
          <w:bCs/>
          <w:color w:val="FF0000"/>
        </w:rPr>
        <w:t>CP</w:t>
      </w:r>
      <w:r w:rsidR="006A7A65">
        <w:rPr>
          <w:rFonts w:ascii="Arial" w:hAnsi="Arial" w:cs="Arial"/>
          <w:bCs/>
        </w:rPr>
        <w:t xml:space="preserve"> Municipio </w:t>
      </w:r>
      <w:proofErr w:type="spellStart"/>
      <w:r w:rsidR="00FE4DE1">
        <w:rPr>
          <w:rFonts w:ascii="Arial" w:hAnsi="Arial" w:cs="Arial"/>
          <w:bCs/>
          <w:color w:val="FF0000"/>
        </w:rPr>
        <w:t>MUNICIPIO</w:t>
      </w:r>
      <w:proofErr w:type="spellEnd"/>
      <w:r w:rsidR="006A7A65">
        <w:rPr>
          <w:rFonts w:ascii="Arial" w:hAnsi="Arial" w:cs="Arial"/>
          <w:bCs/>
        </w:rPr>
        <w:t>.</w:t>
      </w:r>
    </w:p>
    <w:p w14:paraId="317610DC" w14:textId="77777777" w:rsidR="006A7A65" w:rsidRDefault="006A7A65" w:rsidP="006A7A65">
      <w:pPr>
        <w:spacing w:line="360" w:lineRule="auto"/>
        <w:jc w:val="both"/>
        <w:rPr>
          <w:rFonts w:ascii="Arial" w:hAnsi="Arial" w:cs="Arial"/>
        </w:rPr>
      </w:pPr>
    </w:p>
    <w:p w14:paraId="1971982C" w14:textId="77777777" w:rsidR="00120FFF" w:rsidRDefault="00120FFF">
      <w:pPr>
        <w:rPr>
          <w:rFonts w:ascii="Arial" w:hAnsi="Arial" w:cs="Arial"/>
        </w:rPr>
      </w:pPr>
    </w:p>
    <w:p w14:paraId="35E79811" w14:textId="77777777" w:rsidR="00120FFF" w:rsidRDefault="00120FFF">
      <w:pPr>
        <w:jc w:val="center"/>
        <w:rPr>
          <w:rFonts w:ascii="Arial" w:hAnsi="Arial" w:cs="Arial"/>
          <w:b/>
        </w:rPr>
      </w:pPr>
      <w:r>
        <w:rPr>
          <w:rFonts w:ascii="Arial" w:hAnsi="Arial" w:cs="Arial"/>
          <w:b/>
        </w:rPr>
        <w:t>CERTIFICA</w:t>
      </w:r>
    </w:p>
    <w:p w14:paraId="10C193FA" w14:textId="77777777" w:rsidR="00120FFF" w:rsidRDefault="00120FFF">
      <w:pPr>
        <w:rPr>
          <w:rFonts w:ascii="Arial" w:hAnsi="Arial" w:cs="Arial"/>
        </w:rPr>
      </w:pPr>
    </w:p>
    <w:p w14:paraId="6D56A274" w14:textId="77777777" w:rsidR="00120FFF" w:rsidRDefault="00120FFF">
      <w:pPr>
        <w:rPr>
          <w:rFonts w:ascii="Arial" w:hAnsi="Arial" w:cs="Arial"/>
        </w:rPr>
      </w:pPr>
    </w:p>
    <w:p w14:paraId="2FA324AB" w14:textId="77777777" w:rsidR="00120FFF" w:rsidRDefault="00120FFF">
      <w:pPr>
        <w:spacing w:line="360" w:lineRule="auto"/>
        <w:ind w:left="142"/>
        <w:jc w:val="both"/>
        <w:rPr>
          <w:rFonts w:ascii="Arial" w:hAnsi="Arial" w:cs="Arial"/>
        </w:rPr>
      </w:pPr>
      <w:r>
        <w:rPr>
          <w:rFonts w:ascii="Arial" w:hAnsi="Arial" w:cs="Arial"/>
        </w:rPr>
        <w:t xml:space="preserve">Que el </w:t>
      </w:r>
      <w:r w:rsidRPr="00F77373">
        <w:rPr>
          <w:rFonts w:ascii="Arial" w:hAnsi="Arial" w:cs="Arial"/>
        </w:rPr>
        <w:t>alumno D./Dª.</w:t>
      </w:r>
      <w:r w:rsidR="00F77373">
        <w:rPr>
          <w:rFonts w:ascii="Arial" w:hAnsi="Arial" w:cs="Arial"/>
        </w:rPr>
        <w:t xml:space="preserve"> </w:t>
      </w:r>
      <w:r w:rsidR="00F77373" w:rsidRPr="00F77373">
        <w:rPr>
          <w:rFonts w:ascii="Arial" w:hAnsi="Arial" w:cs="Arial"/>
          <w:lang w:val="es-ES"/>
        </w:rPr>
        <w:fldChar w:fldCharType="begin">
          <w:ffData>
            <w:name w:val="APELLIDO1"/>
            <w:enabled/>
            <w:calcOnExit w:val="0"/>
            <w:textInput>
              <w:default w:val="[APELLIDO1]"/>
            </w:textInput>
          </w:ffData>
        </w:fldChar>
      </w:r>
      <w:r w:rsidR="00F77373" w:rsidRPr="00F77373">
        <w:rPr>
          <w:rFonts w:ascii="Arial" w:hAnsi="Arial" w:cs="Arial"/>
          <w:lang w:val="es-ES"/>
        </w:rPr>
        <w:instrText xml:space="preserve"> FORMTEXT </w:instrText>
      </w:r>
      <w:r w:rsidR="00F77373" w:rsidRPr="00F77373">
        <w:rPr>
          <w:rFonts w:ascii="Arial" w:hAnsi="Arial" w:cs="Arial"/>
          <w:lang w:val="es-ES"/>
        </w:rPr>
      </w:r>
      <w:r w:rsidR="00F77373" w:rsidRPr="00F77373">
        <w:rPr>
          <w:rFonts w:ascii="Arial" w:hAnsi="Arial" w:cs="Arial"/>
          <w:lang w:val="es-ES"/>
        </w:rPr>
        <w:fldChar w:fldCharType="separate"/>
      </w:r>
      <w:r w:rsidR="00F77373" w:rsidRPr="00F77373">
        <w:rPr>
          <w:rFonts w:ascii="Arial" w:hAnsi="Arial" w:cs="Arial"/>
          <w:noProof/>
          <w:lang w:val="es-ES"/>
        </w:rPr>
        <w:t>[APELLIDO1]</w:t>
      </w:r>
      <w:r w:rsidR="00F77373" w:rsidRPr="00F77373">
        <w:rPr>
          <w:rFonts w:ascii="Arial" w:hAnsi="Arial" w:cs="Arial"/>
          <w:lang w:val="es-ES"/>
        </w:rPr>
        <w:fldChar w:fldCharType="end"/>
      </w:r>
      <w:r w:rsidR="00F77373" w:rsidRPr="00F77373">
        <w:rPr>
          <w:rFonts w:ascii="Arial" w:hAnsi="Arial" w:cs="Arial"/>
          <w:lang w:val="es-ES"/>
        </w:rPr>
        <w:t xml:space="preserve">  </w:t>
      </w:r>
      <w:bookmarkStart w:id="1" w:name="APELLIDO2"/>
      <w:r w:rsidR="00F77373" w:rsidRPr="00F77373">
        <w:rPr>
          <w:rFonts w:ascii="Arial" w:hAnsi="Arial" w:cs="Arial"/>
          <w:lang w:val="es-ES"/>
        </w:rPr>
        <w:fldChar w:fldCharType="begin">
          <w:ffData>
            <w:name w:val="APELLIDO2"/>
            <w:enabled/>
            <w:calcOnExit w:val="0"/>
            <w:textInput>
              <w:default w:val="[APELLIDO2]"/>
            </w:textInput>
          </w:ffData>
        </w:fldChar>
      </w:r>
      <w:r w:rsidR="00F77373" w:rsidRPr="00F77373">
        <w:rPr>
          <w:rFonts w:ascii="Arial" w:hAnsi="Arial" w:cs="Arial"/>
          <w:lang w:val="es-ES"/>
        </w:rPr>
        <w:instrText xml:space="preserve"> FORMTEXT </w:instrText>
      </w:r>
      <w:r w:rsidR="00F77373" w:rsidRPr="00F77373">
        <w:rPr>
          <w:rFonts w:ascii="Arial" w:hAnsi="Arial" w:cs="Arial"/>
          <w:lang w:val="es-ES"/>
        </w:rPr>
      </w:r>
      <w:r w:rsidR="00F77373" w:rsidRPr="00F77373">
        <w:rPr>
          <w:rFonts w:ascii="Arial" w:hAnsi="Arial" w:cs="Arial"/>
          <w:lang w:val="es-ES"/>
        </w:rPr>
        <w:fldChar w:fldCharType="separate"/>
      </w:r>
      <w:r w:rsidR="00F77373" w:rsidRPr="00F77373">
        <w:rPr>
          <w:rFonts w:ascii="Arial" w:hAnsi="Arial" w:cs="Arial"/>
          <w:noProof/>
          <w:lang w:val="es-ES"/>
        </w:rPr>
        <w:t>[APELLIDO2]</w:t>
      </w:r>
      <w:r w:rsidR="00F77373" w:rsidRPr="00F77373">
        <w:rPr>
          <w:rFonts w:ascii="Arial" w:hAnsi="Arial" w:cs="Arial"/>
          <w:lang w:val="es-ES"/>
        </w:rPr>
        <w:fldChar w:fldCharType="end"/>
      </w:r>
      <w:bookmarkEnd w:id="1"/>
      <w:r w:rsidR="00F77373" w:rsidRPr="00F77373">
        <w:rPr>
          <w:rFonts w:ascii="Arial" w:hAnsi="Arial" w:cs="Arial"/>
          <w:lang w:val="es-ES"/>
        </w:rPr>
        <w:t xml:space="preserve">, </w:t>
      </w:r>
      <w:bookmarkStart w:id="2" w:name="NOMBRE"/>
      <w:r w:rsidR="00F77373" w:rsidRPr="00F77373">
        <w:rPr>
          <w:rFonts w:ascii="Arial" w:hAnsi="Arial" w:cs="Arial"/>
          <w:lang w:val="es-ES"/>
        </w:rPr>
        <w:fldChar w:fldCharType="begin">
          <w:ffData>
            <w:name w:val="NOMBRE"/>
            <w:enabled/>
            <w:calcOnExit w:val="0"/>
            <w:textInput>
              <w:default w:val="[NOMBRE]"/>
            </w:textInput>
          </w:ffData>
        </w:fldChar>
      </w:r>
      <w:r w:rsidR="00F77373" w:rsidRPr="00F77373">
        <w:rPr>
          <w:rFonts w:ascii="Arial" w:hAnsi="Arial" w:cs="Arial"/>
          <w:lang w:val="es-ES"/>
        </w:rPr>
        <w:instrText xml:space="preserve"> FORMTEXT </w:instrText>
      </w:r>
      <w:r w:rsidR="00F77373" w:rsidRPr="00F77373">
        <w:rPr>
          <w:rFonts w:ascii="Arial" w:hAnsi="Arial" w:cs="Arial"/>
          <w:lang w:val="es-ES"/>
        </w:rPr>
      </w:r>
      <w:r w:rsidR="00F77373" w:rsidRPr="00F77373">
        <w:rPr>
          <w:rFonts w:ascii="Arial" w:hAnsi="Arial" w:cs="Arial"/>
          <w:lang w:val="es-ES"/>
        </w:rPr>
        <w:fldChar w:fldCharType="separate"/>
      </w:r>
      <w:r w:rsidR="00F77373" w:rsidRPr="00F77373">
        <w:rPr>
          <w:rFonts w:ascii="Arial" w:hAnsi="Arial" w:cs="Arial"/>
          <w:noProof/>
          <w:lang w:val="es-ES"/>
        </w:rPr>
        <w:t>[NOMBRE]</w:t>
      </w:r>
      <w:r w:rsidR="00F77373" w:rsidRPr="00F77373">
        <w:rPr>
          <w:rFonts w:ascii="Arial" w:hAnsi="Arial" w:cs="Arial"/>
          <w:lang w:val="es-ES"/>
        </w:rPr>
        <w:fldChar w:fldCharType="end"/>
      </w:r>
      <w:bookmarkEnd w:id="2"/>
      <w:r w:rsidR="00F77373" w:rsidRPr="00F77373">
        <w:rPr>
          <w:rFonts w:ascii="Arial" w:hAnsi="Arial" w:cs="Arial"/>
        </w:rPr>
        <w:t>,</w:t>
      </w:r>
      <w:r w:rsidRPr="00F77373">
        <w:rPr>
          <w:rFonts w:ascii="Arial" w:hAnsi="Arial" w:cs="Arial"/>
        </w:rPr>
        <w:t xml:space="preserve"> </w:t>
      </w:r>
      <w:r w:rsidR="00F36116">
        <w:rPr>
          <w:rFonts w:ascii="Arial" w:hAnsi="Arial" w:cs="Arial"/>
        </w:rPr>
        <w:t xml:space="preserve">con números de NRE </w:t>
      </w:r>
      <w:r w:rsidR="00F36116">
        <w:rPr>
          <w:rFonts w:ascii="Arial" w:hAnsi="Arial" w:cs="Arial"/>
          <w:lang w:val="es-ES"/>
        </w:rPr>
        <w:fldChar w:fldCharType="begin">
          <w:ffData>
            <w:name w:val="NRE"/>
            <w:enabled/>
            <w:calcOnExit w:val="0"/>
            <w:textInput>
              <w:default w:val="[NRE]"/>
            </w:textInput>
          </w:ffData>
        </w:fldChar>
      </w:r>
      <w:bookmarkStart w:id="3" w:name="NRE"/>
      <w:r w:rsidR="00F36116">
        <w:rPr>
          <w:rFonts w:ascii="Arial" w:hAnsi="Arial" w:cs="Arial"/>
          <w:lang w:val="es-ES"/>
        </w:rPr>
        <w:instrText xml:space="preserve"> FORMTEXT </w:instrText>
      </w:r>
      <w:r w:rsidR="00F36116">
        <w:rPr>
          <w:rFonts w:ascii="Arial" w:hAnsi="Arial" w:cs="Arial"/>
          <w:lang w:val="es-ES"/>
        </w:rPr>
      </w:r>
      <w:r w:rsidR="00F36116">
        <w:rPr>
          <w:rFonts w:ascii="Arial" w:hAnsi="Arial" w:cs="Arial"/>
          <w:lang w:val="es-ES"/>
        </w:rPr>
        <w:fldChar w:fldCharType="separate"/>
      </w:r>
      <w:r w:rsidR="00F36116">
        <w:rPr>
          <w:rFonts w:ascii="Arial" w:hAnsi="Arial" w:cs="Arial"/>
          <w:noProof/>
          <w:lang w:val="es-ES"/>
        </w:rPr>
        <w:t>[NRE]</w:t>
      </w:r>
      <w:r w:rsidR="00F36116">
        <w:rPr>
          <w:rFonts w:ascii="Arial" w:hAnsi="Arial" w:cs="Arial"/>
          <w:lang w:val="es-ES"/>
        </w:rPr>
        <w:fldChar w:fldCharType="end"/>
      </w:r>
      <w:bookmarkEnd w:id="3"/>
      <w:r w:rsidR="00F36116">
        <w:rPr>
          <w:rFonts w:ascii="Arial" w:hAnsi="Arial" w:cs="Arial"/>
        </w:rPr>
        <w:t xml:space="preserve"> expediente </w:t>
      </w:r>
      <w:r w:rsidR="00F36116">
        <w:rPr>
          <w:rFonts w:ascii="Arial" w:hAnsi="Arial" w:cs="Arial"/>
          <w:lang w:val="es-ES"/>
        </w:rPr>
        <w:fldChar w:fldCharType="begin">
          <w:ffData>
            <w:name w:val="EXP"/>
            <w:enabled/>
            <w:calcOnExit w:val="0"/>
            <w:textInput>
              <w:default w:val="[EXP]"/>
            </w:textInput>
          </w:ffData>
        </w:fldChar>
      </w:r>
      <w:bookmarkStart w:id="4" w:name="EXP"/>
      <w:r w:rsidR="00F36116">
        <w:rPr>
          <w:rFonts w:ascii="Arial" w:hAnsi="Arial" w:cs="Arial"/>
          <w:lang w:val="es-ES"/>
        </w:rPr>
        <w:instrText xml:space="preserve"> FORMTEXT </w:instrText>
      </w:r>
      <w:r w:rsidR="00F36116">
        <w:rPr>
          <w:rFonts w:ascii="Arial" w:hAnsi="Arial" w:cs="Arial"/>
          <w:lang w:val="es-ES"/>
        </w:rPr>
      </w:r>
      <w:r w:rsidR="00F36116">
        <w:rPr>
          <w:rFonts w:ascii="Arial" w:hAnsi="Arial" w:cs="Arial"/>
          <w:lang w:val="es-ES"/>
        </w:rPr>
        <w:fldChar w:fldCharType="separate"/>
      </w:r>
      <w:r w:rsidR="00F36116">
        <w:rPr>
          <w:rFonts w:ascii="Arial" w:hAnsi="Arial" w:cs="Arial"/>
          <w:noProof/>
          <w:lang w:val="es-ES"/>
        </w:rPr>
        <w:t>[EXP]</w:t>
      </w:r>
      <w:r w:rsidR="00F36116">
        <w:rPr>
          <w:rFonts w:ascii="Arial" w:hAnsi="Arial" w:cs="Arial"/>
          <w:lang w:val="es-ES"/>
        </w:rPr>
        <w:fldChar w:fldCharType="end"/>
      </w:r>
      <w:bookmarkEnd w:id="4"/>
      <w:r w:rsidR="00F36116">
        <w:rPr>
          <w:rFonts w:ascii="Arial" w:hAnsi="Arial" w:cs="Arial"/>
        </w:rPr>
        <w:t>, y</w:t>
      </w:r>
      <w:r>
        <w:rPr>
          <w:rFonts w:ascii="Arial" w:hAnsi="Arial" w:cs="Arial"/>
        </w:rPr>
        <w:t xml:space="preserve"> </w:t>
      </w:r>
      <w:r w:rsidR="00F36116">
        <w:rPr>
          <w:rFonts w:ascii="Arial" w:hAnsi="Arial" w:cs="Arial"/>
          <w:lang w:val="es-ES"/>
        </w:rPr>
        <w:fldChar w:fldCharType="begin">
          <w:ffData>
            <w:name w:val="TIPODOC"/>
            <w:enabled/>
            <w:calcOnExit w:val="0"/>
            <w:textInput>
              <w:default w:val="[TIPODOC]"/>
            </w:textInput>
          </w:ffData>
        </w:fldChar>
      </w:r>
      <w:bookmarkStart w:id="5" w:name="TIPODOC"/>
      <w:r w:rsidR="00F36116">
        <w:rPr>
          <w:rFonts w:ascii="Arial" w:hAnsi="Arial" w:cs="Arial"/>
          <w:lang w:val="es-ES"/>
        </w:rPr>
        <w:instrText xml:space="preserve"> FORMTEXT </w:instrText>
      </w:r>
      <w:r w:rsidR="00F36116">
        <w:rPr>
          <w:rFonts w:ascii="Arial" w:hAnsi="Arial" w:cs="Arial"/>
          <w:lang w:val="es-ES"/>
        </w:rPr>
      </w:r>
      <w:r w:rsidR="00F36116">
        <w:rPr>
          <w:rFonts w:ascii="Arial" w:hAnsi="Arial" w:cs="Arial"/>
          <w:lang w:val="es-ES"/>
        </w:rPr>
        <w:fldChar w:fldCharType="separate"/>
      </w:r>
      <w:r w:rsidR="00F36116">
        <w:rPr>
          <w:rFonts w:ascii="Arial" w:hAnsi="Arial" w:cs="Arial"/>
          <w:noProof/>
          <w:lang w:val="es-ES"/>
        </w:rPr>
        <w:t>[TIPODOC]</w:t>
      </w:r>
      <w:r w:rsidR="00F36116">
        <w:rPr>
          <w:rFonts w:ascii="Arial" w:hAnsi="Arial" w:cs="Arial"/>
          <w:lang w:val="es-ES"/>
        </w:rPr>
        <w:fldChar w:fldCharType="end"/>
      </w:r>
      <w:bookmarkEnd w:id="5"/>
      <w:r w:rsidR="00F36116">
        <w:rPr>
          <w:rFonts w:ascii="Arial" w:hAnsi="Arial" w:cs="Arial"/>
          <w:lang w:val="es-ES"/>
        </w:rPr>
        <w:t xml:space="preserve"> </w:t>
      </w:r>
      <w:proofErr w:type="spellStart"/>
      <w:r>
        <w:rPr>
          <w:rFonts w:ascii="Arial" w:hAnsi="Arial" w:cs="Arial"/>
        </w:rPr>
        <w:t>nº</w:t>
      </w:r>
      <w:proofErr w:type="spellEnd"/>
      <w:r>
        <w:rPr>
          <w:rFonts w:ascii="Arial" w:hAnsi="Arial" w:cs="Arial"/>
        </w:rPr>
        <w:t xml:space="preserve"> </w:t>
      </w:r>
      <w:r w:rsidR="00F36116">
        <w:rPr>
          <w:rFonts w:ascii="Arial" w:hAnsi="Arial" w:cs="Arial"/>
          <w:lang w:val="es-ES"/>
        </w:rPr>
        <w:fldChar w:fldCharType="begin">
          <w:ffData>
            <w:name w:val="NIF"/>
            <w:enabled/>
            <w:calcOnExit w:val="0"/>
            <w:textInput>
              <w:default w:val="[NIF]"/>
            </w:textInput>
          </w:ffData>
        </w:fldChar>
      </w:r>
      <w:bookmarkStart w:id="6" w:name="NIF"/>
      <w:r w:rsidR="00F36116">
        <w:rPr>
          <w:rFonts w:ascii="Arial" w:hAnsi="Arial" w:cs="Arial"/>
          <w:lang w:val="es-ES"/>
        </w:rPr>
        <w:instrText xml:space="preserve"> FORMTEXT </w:instrText>
      </w:r>
      <w:r w:rsidR="00F36116">
        <w:rPr>
          <w:rFonts w:ascii="Arial" w:hAnsi="Arial" w:cs="Arial"/>
          <w:lang w:val="es-ES"/>
        </w:rPr>
      </w:r>
      <w:r w:rsidR="00F36116">
        <w:rPr>
          <w:rFonts w:ascii="Arial" w:hAnsi="Arial" w:cs="Arial"/>
          <w:lang w:val="es-ES"/>
        </w:rPr>
        <w:fldChar w:fldCharType="separate"/>
      </w:r>
      <w:r w:rsidR="00F36116">
        <w:rPr>
          <w:rFonts w:ascii="Arial" w:hAnsi="Arial" w:cs="Arial"/>
          <w:noProof/>
          <w:lang w:val="es-ES"/>
        </w:rPr>
        <w:t>[NIF]</w:t>
      </w:r>
      <w:r w:rsidR="00F36116">
        <w:rPr>
          <w:rFonts w:ascii="Arial" w:hAnsi="Arial" w:cs="Arial"/>
          <w:lang w:val="es-ES"/>
        </w:rPr>
        <w:fldChar w:fldCharType="end"/>
      </w:r>
      <w:bookmarkEnd w:id="6"/>
      <w:r>
        <w:rPr>
          <w:rFonts w:ascii="Arial" w:hAnsi="Arial" w:cs="Arial"/>
        </w:rPr>
        <w:t>,</w:t>
      </w:r>
      <w:r>
        <w:rPr>
          <w:rFonts w:ascii="Arial" w:hAnsi="Arial" w:cs="Arial"/>
          <w:b/>
        </w:rPr>
        <w:t xml:space="preserve"> </w:t>
      </w:r>
      <w:r w:rsidR="00887067">
        <w:rPr>
          <w:rFonts w:ascii="Arial" w:hAnsi="Arial" w:cs="Arial"/>
        </w:rPr>
        <w:t xml:space="preserve">ha superado la formación del módulo profesional de formación y orientación laboral del ciclo formativo de grado </w:t>
      </w:r>
      <w:r w:rsidR="00887067" w:rsidRPr="00887067">
        <w:rPr>
          <w:rFonts w:ascii="Arial" w:hAnsi="Arial" w:cs="Arial"/>
          <w:color w:val="FF0000"/>
        </w:rPr>
        <w:t>MEDIO/SUPERIOR</w:t>
      </w:r>
      <w:r w:rsidR="00887067" w:rsidRPr="00887067">
        <w:rPr>
          <w:rFonts w:ascii="Arial" w:hAnsi="Arial" w:cs="Arial"/>
        </w:rPr>
        <w:t xml:space="preserve"> de</w:t>
      </w:r>
      <w:r w:rsidR="006A7A65" w:rsidRPr="00887067">
        <w:rPr>
          <w:rFonts w:ascii="Arial" w:hAnsi="Arial" w:cs="Arial"/>
          <w:color w:val="FF0000"/>
        </w:rPr>
        <w:t xml:space="preserve"> </w:t>
      </w:r>
      <w:r w:rsidR="00224B5C" w:rsidRPr="00887067">
        <w:rPr>
          <w:rFonts w:ascii="Arial" w:hAnsi="Arial" w:cs="Arial"/>
          <w:color w:val="FF0000"/>
        </w:rPr>
        <w:t xml:space="preserve"> </w:t>
      </w:r>
      <w:bookmarkStart w:id="7" w:name="ENSENIANZACARM"/>
      <w:r w:rsidR="00224B5C" w:rsidRPr="00224B5C">
        <w:rPr>
          <w:rFonts w:ascii="Arial" w:hAnsi="Arial" w:cs="Arial"/>
        </w:rPr>
        <w:fldChar w:fldCharType="begin">
          <w:ffData>
            <w:name w:val="ENSENIANZACARM"/>
            <w:enabled/>
            <w:calcOnExit w:val="0"/>
            <w:textInput>
              <w:default w:val="[DESCRIPCIONENSENIANZACARM]"/>
              <w:format w:val="UPPERCASE"/>
            </w:textInput>
          </w:ffData>
        </w:fldChar>
      </w:r>
      <w:r w:rsidR="00224B5C" w:rsidRPr="00224B5C">
        <w:rPr>
          <w:rFonts w:ascii="Arial" w:hAnsi="Arial" w:cs="Arial"/>
        </w:rPr>
        <w:instrText xml:space="preserve"> FORMTEXT </w:instrText>
      </w:r>
      <w:r w:rsidR="00224B5C" w:rsidRPr="00224B5C">
        <w:rPr>
          <w:rFonts w:ascii="Arial" w:hAnsi="Arial" w:cs="Arial"/>
        </w:rPr>
      </w:r>
      <w:r w:rsidR="00224B5C" w:rsidRPr="00224B5C">
        <w:rPr>
          <w:rFonts w:ascii="Arial" w:hAnsi="Arial" w:cs="Arial"/>
        </w:rPr>
        <w:fldChar w:fldCharType="separate"/>
      </w:r>
      <w:r w:rsidR="00224B5C" w:rsidRPr="00224B5C">
        <w:rPr>
          <w:rFonts w:ascii="Arial" w:hAnsi="Arial" w:cs="Arial"/>
        </w:rPr>
        <w:t>[DESCRIPCIONENSENIANZACARM]</w:t>
      </w:r>
      <w:r w:rsidR="00224B5C" w:rsidRPr="00224B5C">
        <w:rPr>
          <w:rFonts w:ascii="Arial" w:hAnsi="Arial" w:cs="Arial"/>
        </w:rPr>
        <w:fldChar w:fldCharType="end"/>
      </w:r>
      <w:bookmarkEnd w:id="7"/>
      <w:r>
        <w:rPr>
          <w:rFonts w:ascii="Arial" w:hAnsi="Arial" w:cs="Arial"/>
        </w:rPr>
        <w:t xml:space="preserve">, </w:t>
      </w:r>
      <w:r w:rsidR="00887067">
        <w:rPr>
          <w:rFonts w:ascii="Arial" w:hAnsi="Arial" w:cs="Arial"/>
        </w:rPr>
        <w:t xml:space="preserve">que según lo establecido en el R.D. 127/2014, de 28 de febrero, le capacita para llevar a cabo responsabilidades profesionales equivalentes a las que precisan las actividades de </w:t>
      </w:r>
      <w:r w:rsidR="00887067">
        <w:rPr>
          <w:rFonts w:ascii="Arial" w:hAnsi="Arial" w:cs="Arial"/>
          <w:b/>
        </w:rPr>
        <w:t>NIVEL BÁSICO EN PREVENCIÓN DE RIESGOS LABORALES</w:t>
      </w:r>
      <w:r w:rsidR="00887067">
        <w:rPr>
          <w:rFonts w:ascii="Arial" w:hAnsi="Arial" w:cs="Arial"/>
        </w:rPr>
        <w:t>, establecidas en el R.D.39/1997, de 17 de enero, por el que se aprueba el Reglamento de los Servicios de Prevención, con la duración y contenidos que se especifican en el reverso de la presente certificación.</w:t>
      </w:r>
    </w:p>
    <w:p w14:paraId="20C27696" w14:textId="77777777" w:rsidR="00120FFF" w:rsidRDefault="00120FFF">
      <w:pPr>
        <w:jc w:val="both"/>
        <w:rPr>
          <w:rFonts w:ascii="Arial" w:hAnsi="Arial" w:cs="Arial"/>
          <w:b/>
        </w:rPr>
      </w:pPr>
    </w:p>
    <w:p w14:paraId="5F4C1063" w14:textId="77777777" w:rsidR="00120FFF" w:rsidRDefault="00120FFF">
      <w:pPr>
        <w:jc w:val="both"/>
        <w:rPr>
          <w:rFonts w:ascii="Arial" w:hAnsi="Arial" w:cs="Arial"/>
        </w:rPr>
      </w:pPr>
    </w:p>
    <w:p w14:paraId="041D9324" w14:textId="77777777" w:rsidR="00120FFF" w:rsidRDefault="00120FFF">
      <w:pPr>
        <w:jc w:val="center"/>
        <w:rPr>
          <w:rFonts w:ascii="Arial" w:hAnsi="Arial" w:cs="Arial"/>
        </w:rPr>
      </w:pPr>
      <w:r>
        <w:rPr>
          <w:rFonts w:ascii="Arial" w:hAnsi="Arial" w:cs="Arial"/>
        </w:rPr>
        <w:t>Y, para que conste y surta los efectos oportunos, expido el presente certificado en</w:t>
      </w:r>
    </w:p>
    <w:p w14:paraId="7DA27223" w14:textId="77777777" w:rsidR="00120FFF" w:rsidRDefault="00120FFF">
      <w:pPr>
        <w:jc w:val="center"/>
        <w:rPr>
          <w:rFonts w:ascii="Arial" w:hAnsi="Arial" w:cs="Arial"/>
        </w:rPr>
      </w:pPr>
    </w:p>
    <w:p w14:paraId="5C01B368" w14:textId="77777777" w:rsidR="00120FFF" w:rsidRDefault="00120FFF">
      <w:pPr>
        <w:jc w:val="center"/>
        <w:rPr>
          <w:rFonts w:ascii="Arial" w:hAnsi="Arial" w:cs="Arial"/>
        </w:rPr>
      </w:pPr>
    </w:p>
    <w:p w14:paraId="484C7F03" w14:textId="77777777" w:rsidR="00120FFF" w:rsidRDefault="00FE4DE1">
      <w:pPr>
        <w:jc w:val="center"/>
        <w:rPr>
          <w:rFonts w:ascii="Arial" w:hAnsi="Arial" w:cs="Arial"/>
        </w:rPr>
      </w:pPr>
      <w:r>
        <w:rPr>
          <w:rFonts w:ascii="Arial" w:hAnsi="Arial" w:cs="Arial"/>
          <w:color w:val="FF0000"/>
        </w:rPr>
        <w:t>LOCALIDAD</w:t>
      </w:r>
      <w:r w:rsidR="00120FFF">
        <w:rPr>
          <w:rFonts w:ascii="Arial" w:hAnsi="Arial" w:cs="Arial"/>
        </w:rPr>
        <w:t xml:space="preserve">, a </w:t>
      </w:r>
      <w:bookmarkStart w:id="8" w:name="FEACTDIA"/>
      <w:r w:rsidR="00F15976">
        <w:rPr>
          <w:rFonts w:ascii="Arial" w:hAnsi="Arial" w:cs="Arial"/>
          <w:lang w:val="es-ES"/>
        </w:rPr>
        <w:fldChar w:fldCharType="begin">
          <w:ffData>
            <w:name w:val="FEACTDIA"/>
            <w:enabled/>
            <w:calcOnExit w:val="0"/>
            <w:textInput>
              <w:default w:val="[FEACTDIA]"/>
            </w:textInput>
          </w:ffData>
        </w:fldChar>
      </w:r>
      <w:r w:rsidR="00F15976">
        <w:rPr>
          <w:rFonts w:ascii="Arial" w:hAnsi="Arial" w:cs="Arial"/>
          <w:lang w:val="es-ES"/>
        </w:rPr>
        <w:instrText xml:space="preserve"> FORMTEXT </w:instrText>
      </w:r>
      <w:r w:rsidR="00F15976">
        <w:rPr>
          <w:rFonts w:ascii="Arial" w:hAnsi="Arial" w:cs="Arial"/>
          <w:lang w:val="es-ES"/>
        </w:rPr>
      </w:r>
      <w:r w:rsidR="00F15976">
        <w:rPr>
          <w:rFonts w:ascii="Arial" w:hAnsi="Arial" w:cs="Arial"/>
          <w:lang w:val="es-ES"/>
        </w:rPr>
        <w:fldChar w:fldCharType="separate"/>
      </w:r>
      <w:r w:rsidR="00F15976">
        <w:rPr>
          <w:rFonts w:ascii="Arial" w:hAnsi="Arial" w:cs="Arial"/>
          <w:noProof/>
          <w:lang w:val="es-ES"/>
        </w:rPr>
        <w:t>[FEACTDIA]</w:t>
      </w:r>
      <w:r w:rsidR="00F15976">
        <w:rPr>
          <w:rFonts w:ascii="Arial" w:hAnsi="Arial" w:cs="Arial"/>
          <w:lang w:val="es-ES"/>
        </w:rPr>
        <w:fldChar w:fldCharType="end"/>
      </w:r>
      <w:bookmarkEnd w:id="8"/>
      <w:r w:rsidR="00397AC2">
        <w:rPr>
          <w:rFonts w:ascii="Arial" w:hAnsi="Arial" w:cs="Arial"/>
          <w:lang w:val="es-ES"/>
        </w:rPr>
        <w:t xml:space="preserve"> </w:t>
      </w:r>
      <w:r w:rsidR="00120FFF">
        <w:rPr>
          <w:rFonts w:ascii="Arial" w:hAnsi="Arial" w:cs="Arial"/>
        </w:rPr>
        <w:t>de</w:t>
      </w:r>
      <w:r w:rsidR="006A7A65">
        <w:rPr>
          <w:rFonts w:ascii="Arial" w:hAnsi="Arial" w:cs="Arial"/>
        </w:rPr>
        <w:t xml:space="preserve"> </w:t>
      </w:r>
      <w:bookmarkStart w:id="9" w:name="FEACTMES"/>
      <w:r w:rsidR="00F15976">
        <w:rPr>
          <w:rFonts w:ascii="Arial" w:hAnsi="Arial" w:cs="Arial"/>
          <w:lang w:val="es-ES"/>
        </w:rPr>
        <w:fldChar w:fldCharType="begin">
          <w:ffData>
            <w:name w:val="FEACTMES"/>
            <w:enabled/>
            <w:calcOnExit w:val="0"/>
            <w:textInput>
              <w:default w:val="[FEACTMES]"/>
            </w:textInput>
          </w:ffData>
        </w:fldChar>
      </w:r>
      <w:r w:rsidR="00F15976">
        <w:rPr>
          <w:rFonts w:ascii="Arial" w:hAnsi="Arial" w:cs="Arial"/>
          <w:lang w:val="es-ES"/>
        </w:rPr>
        <w:instrText xml:space="preserve"> FORMTEXT </w:instrText>
      </w:r>
      <w:r w:rsidR="00F15976">
        <w:rPr>
          <w:rFonts w:ascii="Arial" w:hAnsi="Arial" w:cs="Arial"/>
          <w:lang w:val="es-ES"/>
        </w:rPr>
      </w:r>
      <w:r w:rsidR="00F15976">
        <w:rPr>
          <w:rFonts w:ascii="Arial" w:hAnsi="Arial" w:cs="Arial"/>
          <w:lang w:val="es-ES"/>
        </w:rPr>
        <w:fldChar w:fldCharType="separate"/>
      </w:r>
      <w:r w:rsidR="00F15976">
        <w:rPr>
          <w:rFonts w:ascii="Arial" w:hAnsi="Arial" w:cs="Arial"/>
          <w:noProof/>
          <w:lang w:val="es-ES"/>
        </w:rPr>
        <w:t>[FEACTMES]</w:t>
      </w:r>
      <w:r w:rsidR="00F15976">
        <w:rPr>
          <w:rFonts w:ascii="Arial" w:hAnsi="Arial" w:cs="Arial"/>
          <w:lang w:val="es-ES"/>
        </w:rPr>
        <w:fldChar w:fldCharType="end"/>
      </w:r>
      <w:bookmarkEnd w:id="9"/>
      <w:r w:rsidR="00F15976">
        <w:rPr>
          <w:rFonts w:ascii="Arial" w:hAnsi="Arial" w:cs="Arial"/>
          <w:lang w:val="es-ES"/>
        </w:rPr>
        <w:t xml:space="preserve"> </w:t>
      </w:r>
      <w:r w:rsidR="00120FFF">
        <w:rPr>
          <w:rFonts w:ascii="Arial" w:hAnsi="Arial" w:cs="Arial"/>
        </w:rPr>
        <w:t xml:space="preserve">de </w:t>
      </w:r>
      <w:bookmarkStart w:id="10" w:name="FEACTANO"/>
      <w:r w:rsidR="00F15976">
        <w:rPr>
          <w:rFonts w:ascii="Arial" w:hAnsi="Arial" w:cs="Arial"/>
          <w:lang w:val="es-ES"/>
        </w:rPr>
        <w:fldChar w:fldCharType="begin">
          <w:ffData>
            <w:name w:val="FEACTANO"/>
            <w:enabled/>
            <w:calcOnExit w:val="0"/>
            <w:textInput>
              <w:default w:val="[FEACTANO]"/>
            </w:textInput>
          </w:ffData>
        </w:fldChar>
      </w:r>
      <w:r w:rsidR="00F15976">
        <w:rPr>
          <w:rFonts w:ascii="Arial" w:hAnsi="Arial" w:cs="Arial"/>
          <w:lang w:val="es-ES"/>
        </w:rPr>
        <w:instrText xml:space="preserve"> FORMTEXT </w:instrText>
      </w:r>
      <w:r w:rsidR="00F15976">
        <w:rPr>
          <w:rFonts w:ascii="Arial" w:hAnsi="Arial" w:cs="Arial"/>
          <w:lang w:val="es-ES"/>
        </w:rPr>
      </w:r>
      <w:r w:rsidR="00F15976">
        <w:rPr>
          <w:rFonts w:ascii="Arial" w:hAnsi="Arial" w:cs="Arial"/>
          <w:lang w:val="es-ES"/>
        </w:rPr>
        <w:fldChar w:fldCharType="separate"/>
      </w:r>
      <w:r w:rsidR="00F15976">
        <w:rPr>
          <w:rFonts w:ascii="Arial" w:hAnsi="Arial" w:cs="Arial"/>
          <w:noProof/>
          <w:lang w:val="es-ES"/>
        </w:rPr>
        <w:t>[FEACTANO]</w:t>
      </w:r>
      <w:r w:rsidR="00F15976">
        <w:rPr>
          <w:rFonts w:ascii="Arial" w:hAnsi="Arial" w:cs="Arial"/>
          <w:lang w:val="es-ES"/>
        </w:rPr>
        <w:fldChar w:fldCharType="end"/>
      </w:r>
      <w:bookmarkEnd w:id="10"/>
    </w:p>
    <w:p w14:paraId="39B174F3" w14:textId="77777777" w:rsidR="00120FFF" w:rsidRDefault="00120FFF">
      <w:pPr>
        <w:jc w:val="center"/>
        <w:rPr>
          <w:rFonts w:ascii="Arial" w:hAnsi="Arial" w:cs="Arial"/>
        </w:rPr>
      </w:pPr>
    </w:p>
    <w:p w14:paraId="67E06677" w14:textId="77777777" w:rsidR="00120FFF" w:rsidRDefault="00120FFF">
      <w:pPr>
        <w:rPr>
          <w:rFonts w:ascii="Arial" w:hAnsi="Arial" w:cs="Arial"/>
        </w:rPr>
      </w:pPr>
    </w:p>
    <w:p w14:paraId="26C7DB6B" w14:textId="77777777" w:rsidR="00B1222D" w:rsidRDefault="00120FFF" w:rsidP="00B1222D">
      <w:pPr>
        <w:rPr>
          <w:rFonts w:ascii="Arial" w:hAnsi="Arial" w:cs="Arial"/>
          <w:sz w:val="22"/>
          <w:szCs w:val="22"/>
        </w:rPr>
      </w:pPr>
      <w:proofErr w:type="spellStart"/>
      <w:r>
        <w:rPr>
          <w:rFonts w:ascii="Arial" w:hAnsi="Arial" w:cs="Arial"/>
        </w:rPr>
        <w:t>Vº</w:t>
      </w:r>
      <w:proofErr w:type="spellEnd"/>
      <w:r>
        <w:rPr>
          <w:rFonts w:ascii="Arial" w:hAnsi="Arial" w:cs="Arial"/>
        </w:rPr>
        <w:t xml:space="preserve"> </w:t>
      </w:r>
      <w:proofErr w:type="spellStart"/>
      <w:r>
        <w:rPr>
          <w:rFonts w:ascii="Arial" w:hAnsi="Arial" w:cs="Arial"/>
        </w:rPr>
        <w:t>Bº</w:t>
      </w:r>
      <w:proofErr w:type="spellEnd"/>
      <w:r w:rsidR="00161A05">
        <w:rPr>
          <w:rFonts w:ascii="Arial" w:hAnsi="Arial" w:cs="Arial"/>
        </w:rPr>
        <w:t xml:space="preserve"> El/</w:t>
      </w:r>
      <w:smartTag w:uri="urn:schemas-microsoft-com:office:smarttags" w:element="PersonName">
        <w:smartTagPr>
          <w:attr w:name="ProductID" w:val="La Director"/>
        </w:smartTagPr>
        <w:r w:rsidR="00161A05">
          <w:rPr>
            <w:rFonts w:ascii="Arial" w:hAnsi="Arial" w:cs="Arial"/>
          </w:rPr>
          <w:t>La Director</w:t>
        </w:r>
      </w:smartTag>
      <w:r w:rsidR="00161A05">
        <w:rPr>
          <w:rFonts w:ascii="Arial" w:hAnsi="Arial" w:cs="Arial"/>
        </w:rPr>
        <w:t>/a del centro</w:t>
      </w:r>
      <w:r w:rsidR="00161A05">
        <w:rPr>
          <w:rFonts w:ascii="Arial" w:hAnsi="Arial" w:cs="Arial"/>
        </w:rPr>
        <w:tab/>
      </w:r>
      <w:r w:rsidR="00161A05">
        <w:rPr>
          <w:rFonts w:ascii="Arial" w:hAnsi="Arial" w:cs="Arial"/>
        </w:rPr>
        <w:tab/>
      </w:r>
      <w:r w:rsidR="00161A05">
        <w:rPr>
          <w:rFonts w:ascii="Arial" w:hAnsi="Arial" w:cs="Arial"/>
        </w:rPr>
        <w:tab/>
      </w:r>
      <w:r w:rsidR="00B1222D">
        <w:rPr>
          <w:rFonts w:ascii="Arial" w:hAnsi="Arial" w:cs="Arial"/>
        </w:rPr>
        <w:t>El/</w:t>
      </w:r>
      <w:smartTag w:uri="urn:schemas-microsoft-com:office:smarttags" w:element="PersonName">
        <w:smartTagPr>
          <w:attr w:name="ProductID" w:val="La Secretario"/>
        </w:smartTagPr>
        <w:r w:rsidR="00B1222D">
          <w:rPr>
            <w:rFonts w:ascii="Arial" w:hAnsi="Arial" w:cs="Arial"/>
          </w:rPr>
          <w:t>La Secretario</w:t>
        </w:r>
      </w:smartTag>
      <w:r w:rsidR="00B1222D">
        <w:rPr>
          <w:rFonts w:ascii="Arial" w:hAnsi="Arial" w:cs="Arial"/>
        </w:rPr>
        <w:t>/a del centro</w:t>
      </w:r>
    </w:p>
    <w:p w14:paraId="5C3958D5" w14:textId="77777777" w:rsidR="00B1222D" w:rsidRDefault="00B1222D" w:rsidP="00B1222D">
      <w:pPr>
        <w:jc w:val="center"/>
        <w:rPr>
          <w:rFonts w:ascii="Arial" w:hAnsi="Arial" w:cs="Arial"/>
          <w:sz w:val="22"/>
          <w:szCs w:val="22"/>
        </w:rPr>
      </w:pPr>
    </w:p>
    <w:p w14:paraId="1F11CFBA" w14:textId="77777777" w:rsidR="00B1222D" w:rsidRDefault="00B1222D" w:rsidP="00B1222D">
      <w:pPr>
        <w:jc w:val="center"/>
        <w:rPr>
          <w:rFonts w:ascii="Arial" w:hAnsi="Arial" w:cs="Arial"/>
          <w:sz w:val="22"/>
          <w:szCs w:val="22"/>
        </w:rPr>
      </w:pPr>
    </w:p>
    <w:p w14:paraId="095ADF13" w14:textId="77777777" w:rsidR="00B1222D" w:rsidRDefault="00B1222D" w:rsidP="00B1222D">
      <w:pPr>
        <w:jc w:val="center"/>
        <w:rPr>
          <w:rFonts w:ascii="Arial" w:hAnsi="Arial" w:cs="Arial"/>
          <w:sz w:val="22"/>
          <w:szCs w:val="22"/>
        </w:rPr>
      </w:pPr>
    </w:p>
    <w:p w14:paraId="7E2CA0D5" w14:textId="77777777" w:rsidR="00120FFF" w:rsidRDefault="00120FFF" w:rsidP="00B1222D">
      <w:pPr>
        <w:rPr>
          <w:rFonts w:ascii="Arial" w:hAnsi="Arial" w:cs="Arial"/>
          <w:sz w:val="22"/>
          <w:szCs w:val="22"/>
        </w:rPr>
      </w:pPr>
      <w:r>
        <w:rPr>
          <w:rFonts w:ascii="Arial" w:hAnsi="Arial" w:cs="Arial"/>
        </w:rPr>
        <w:t xml:space="preserve">                                                   </w:t>
      </w:r>
      <w:r>
        <w:rPr>
          <w:rFonts w:ascii="Arial" w:hAnsi="Arial" w:cs="Arial"/>
        </w:rPr>
        <w:tab/>
      </w:r>
      <w:r>
        <w:rPr>
          <w:rFonts w:ascii="Arial" w:hAnsi="Arial" w:cs="Arial"/>
          <w:sz w:val="16"/>
          <w:szCs w:val="16"/>
        </w:rPr>
        <w:t>(Sello del centro)</w:t>
      </w:r>
      <w:r>
        <w:rPr>
          <w:rFonts w:ascii="Arial" w:hAnsi="Arial" w:cs="Arial"/>
          <w:sz w:val="16"/>
          <w:szCs w:val="16"/>
        </w:rPr>
        <w:tab/>
      </w:r>
      <w:r>
        <w:rPr>
          <w:rFonts w:ascii="Arial" w:hAnsi="Arial" w:cs="Arial"/>
          <w:sz w:val="16"/>
          <w:szCs w:val="16"/>
        </w:rPr>
        <w:tab/>
      </w:r>
    </w:p>
    <w:p w14:paraId="11230FC8" w14:textId="77777777" w:rsidR="00B1222D" w:rsidRDefault="00B1222D">
      <w:pPr>
        <w:jc w:val="center"/>
        <w:rPr>
          <w:rFonts w:ascii="Arial" w:hAnsi="Arial" w:cs="Arial"/>
        </w:rPr>
      </w:pPr>
    </w:p>
    <w:p w14:paraId="09211DA3" w14:textId="77777777" w:rsidR="00154CB0" w:rsidRDefault="00B1222D">
      <w:pPr>
        <w:rPr>
          <w:rFonts w:ascii="Arial" w:hAnsi="Arial" w:cs="Arial"/>
        </w:rPr>
      </w:pPr>
      <w:r>
        <w:rPr>
          <w:rFonts w:ascii="Arial" w:hAnsi="Arial" w:cs="Arial"/>
        </w:rPr>
        <w:tab/>
      </w:r>
      <w:r>
        <w:rPr>
          <w:rFonts w:ascii="Arial" w:hAnsi="Arial" w:cs="Arial"/>
        </w:rPr>
        <w:tab/>
      </w:r>
      <w:r w:rsidR="00120FFF">
        <w:rPr>
          <w:rFonts w:ascii="Arial" w:hAnsi="Arial" w:cs="Arial"/>
        </w:rPr>
        <w:tab/>
      </w:r>
      <w:r w:rsidR="00120FFF">
        <w:rPr>
          <w:rFonts w:ascii="Arial" w:hAnsi="Arial" w:cs="Arial"/>
        </w:rPr>
        <w:tab/>
      </w:r>
      <w:r w:rsidR="00120FFF">
        <w:rPr>
          <w:rFonts w:ascii="Arial" w:hAnsi="Arial" w:cs="Arial"/>
        </w:rPr>
        <w:tab/>
      </w:r>
      <w:r w:rsidR="00120FFF">
        <w:rPr>
          <w:rFonts w:ascii="Arial" w:hAnsi="Arial" w:cs="Arial"/>
        </w:rPr>
        <w:tab/>
      </w:r>
    </w:p>
    <w:p w14:paraId="567AAF9C" w14:textId="77777777" w:rsidR="00120FFF" w:rsidRDefault="00120FFF" w:rsidP="00154CB0">
      <w:pPr>
        <w:ind w:left="4956" w:firstLine="708"/>
        <w:rPr>
          <w:rFonts w:ascii="Arial" w:hAnsi="Arial" w:cs="Arial"/>
          <w:lang w:val="es-ES"/>
        </w:rPr>
      </w:pPr>
    </w:p>
    <w:tbl>
      <w:tblPr>
        <w:tblW w:w="9364" w:type="dxa"/>
        <w:tblBorders>
          <w:top w:val="single" w:sz="4" w:space="0" w:color="FFFFFF"/>
          <w:left w:val="single" w:sz="4" w:space="0" w:color="FFFFFF"/>
          <w:bottom w:val="single" w:sz="4" w:space="0" w:color="FFFFFF"/>
          <w:right w:val="single" w:sz="4" w:space="0" w:color="FFFFFF"/>
        </w:tblBorders>
        <w:tblLook w:val="04A0" w:firstRow="1" w:lastRow="0" w:firstColumn="1" w:lastColumn="0" w:noHBand="0" w:noVBand="1"/>
      </w:tblPr>
      <w:tblGrid>
        <w:gridCol w:w="4681"/>
        <w:gridCol w:w="4683"/>
      </w:tblGrid>
      <w:tr w:rsidR="00CB3D1C" w:rsidRPr="007E089F" w14:paraId="08949414" w14:textId="77777777">
        <w:trPr>
          <w:trHeight w:val="559"/>
        </w:trPr>
        <w:tc>
          <w:tcPr>
            <w:tcW w:w="4681" w:type="dxa"/>
            <w:shd w:val="clear" w:color="auto" w:fill="auto"/>
          </w:tcPr>
          <w:p w14:paraId="3BAFD2C2" w14:textId="77777777" w:rsidR="00CB3D1C" w:rsidRPr="007E089F" w:rsidRDefault="00FE4DE1" w:rsidP="007D7F47">
            <w:pPr>
              <w:rPr>
                <w:rFonts w:ascii="Arial" w:hAnsi="Arial" w:cs="Arial"/>
              </w:rPr>
            </w:pPr>
            <w:r w:rsidRPr="007E089F">
              <w:rPr>
                <w:rFonts w:ascii="Arial" w:hAnsi="Arial" w:cs="Arial"/>
              </w:rPr>
              <w:t>Fdo.</w:t>
            </w:r>
            <w:r w:rsidR="00CB3D1C" w:rsidRPr="007E089F">
              <w:rPr>
                <w:rFonts w:ascii="Arial" w:hAnsi="Arial" w:cs="Arial"/>
              </w:rPr>
              <w:t xml:space="preserve">: </w:t>
            </w:r>
            <w:r w:rsidR="007D7F47">
              <w:rPr>
                <w:rFonts w:ascii="Arial" w:hAnsi="Arial" w:cs="Arial"/>
                <w:lang w:val="es-ES"/>
              </w:rPr>
              <w:fldChar w:fldCharType="begin">
                <w:ffData>
                  <w:name w:val="DIRECTOR"/>
                  <w:enabled/>
                  <w:calcOnExit w:val="0"/>
                  <w:textInput>
                    <w:default w:val="[DIRECTOR]"/>
                  </w:textInput>
                </w:ffData>
              </w:fldChar>
            </w:r>
            <w:bookmarkStart w:id="11" w:name="DIRECTOR"/>
            <w:r w:rsidR="007D7F47">
              <w:rPr>
                <w:rFonts w:ascii="Arial" w:hAnsi="Arial" w:cs="Arial"/>
                <w:lang w:val="es-ES"/>
              </w:rPr>
              <w:instrText xml:space="preserve"> FORMTEXT </w:instrText>
            </w:r>
            <w:r w:rsidR="007D7F47">
              <w:rPr>
                <w:rFonts w:ascii="Arial" w:hAnsi="Arial" w:cs="Arial"/>
                <w:lang w:val="es-ES"/>
              </w:rPr>
            </w:r>
            <w:r w:rsidR="007D7F47">
              <w:rPr>
                <w:rFonts w:ascii="Arial" w:hAnsi="Arial" w:cs="Arial"/>
                <w:lang w:val="es-ES"/>
              </w:rPr>
              <w:fldChar w:fldCharType="separate"/>
            </w:r>
            <w:r w:rsidR="007D7F47">
              <w:rPr>
                <w:rFonts w:ascii="Arial" w:hAnsi="Arial" w:cs="Arial"/>
                <w:noProof/>
                <w:lang w:val="es-ES"/>
              </w:rPr>
              <w:t>[DIRECTOR]</w:t>
            </w:r>
            <w:r w:rsidR="007D7F47">
              <w:rPr>
                <w:rFonts w:ascii="Arial" w:hAnsi="Arial" w:cs="Arial"/>
                <w:lang w:val="es-ES"/>
              </w:rPr>
              <w:fldChar w:fldCharType="end"/>
            </w:r>
            <w:bookmarkEnd w:id="11"/>
          </w:p>
        </w:tc>
        <w:tc>
          <w:tcPr>
            <w:tcW w:w="4683" w:type="dxa"/>
            <w:shd w:val="clear" w:color="auto" w:fill="auto"/>
          </w:tcPr>
          <w:p w14:paraId="63352335" w14:textId="77777777" w:rsidR="00CB3D1C" w:rsidRPr="007E089F" w:rsidRDefault="00161A05" w:rsidP="007D7F47">
            <w:pPr>
              <w:rPr>
                <w:rFonts w:ascii="Arial" w:hAnsi="Arial" w:cs="Arial"/>
              </w:rPr>
            </w:pPr>
            <w:r>
              <w:rPr>
                <w:rFonts w:ascii="Arial" w:hAnsi="Arial" w:cs="Arial"/>
              </w:rPr>
              <w:t xml:space="preserve">     </w:t>
            </w:r>
            <w:r w:rsidR="00FE4DE1" w:rsidRPr="007E089F">
              <w:rPr>
                <w:rFonts w:ascii="Arial" w:hAnsi="Arial" w:cs="Arial"/>
              </w:rPr>
              <w:t>Fdo.</w:t>
            </w:r>
            <w:r w:rsidR="00CB3D1C" w:rsidRPr="007E089F">
              <w:rPr>
                <w:rFonts w:ascii="Arial" w:hAnsi="Arial" w:cs="Arial"/>
              </w:rPr>
              <w:t xml:space="preserve">: </w:t>
            </w:r>
            <w:r w:rsidR="007D7F47">
              <w:rPr>
                <w:rFonts w:ascii="Arial" w:hAnsi="Arial" w:cs="Arial"/>
                <w:lang w:val="es-ES"/>
              </w:rPr>
              <w:fldChar w:fldCharType="begin">
                <w:ffData>
                  <w:name w:val="SECRETARIO"/>
                  <w:enabled/>
                  <w:calcOnExit w:val="0"/>
                  <w:textInput>
                    <w:default w:val="[SECRETARIO]"/>
                  </w:textInput>
                </w:ffData>
              </w:fldChar>
            </w:r>
            <w:r w:rsidR="007D7F47">
              <w:rPr>
                <w:rFonts w:ascii="Arial" w:hAnsi="Arial" w:cs="Arial"/>
                <w:lang w:val="es-ES"/>
              </w:rPr>
              <w:instrText xml:space="preserve"> FORMTEXT </w:instrText>
            </w:r>
            <w:r w:rsidR="007D7F47">
              <w:rPr>
                <w:rFonts w:ascii="Arial" w:hAnsi="Arial" w:cs="Arial"/>
                <w:lang w:val="es-ES"/>
              </w:rPr>
            </w:r>
            <w:r w:rsidR="007D7F47">
              <w:rPr>
                <w:rFonts w:ascii="Arial" w:hAnsi="Arial" w:cs="Arial"/>
                <w:lang w:val="es-ES"/>
              </w:rPr>
              <w:fldChar w:fldCharType="separate"/>
            </w:r>
            <w:r w:rsidR="007D7F47">
              <w:rPr>
                <w:rFonts w:ascii="Arial" w:hAnsi="Arial" w:cs="Arial"/>
                <w:noProof/>
                <w:lang w:val="es-ES"/>
              </w:rPr>
              <w:t>[SECRETARIO]</w:t>
            </w:r>
            <w:r w:rsidR="007D7F47">
              <w:rPr>
                <w:rFonts w:ascii="Arial" w:hAnsi="Arial" w:cs="Arial"/>
                <w:lang w:val="es-ES"/>
              </w:rPr>
              <w:fldChar w:fldCharType="end"/>
            </w:r>
          </w:p>
        </w:tc>
      </w:tr>
    </w:tbl>
    <w:p w14:paraId="4701855A" w14:textId="77777777" w:rsidR="00CB3D1C" w:rsidRDefault="00CB3D1C" w:rsidP="00154CB0">
      <w:pPr>
        <w:ind w:left="4956" w:firstLine="708"/>
        <w:rPr>
          <w:rFonts w:ascii="Arial" w:hAnsi="Arial" w:cs="Arial"/>
        </w:rPr>
      </w:pPr>
    </w:p>
    <w:p w14:paraId="2065AF7B" w14:textId="77777777" w:rsidR="00B1222D" w:rsidRDefault="00B1222D">
      <w:pPr>
        <w:rPr>
          <w:rFonts w:ascii="Arial" w:hAnsi="Arial" w:cs="Arial"/>
        </w:rPr>
      </w:pPr>
    </w:p>
    <w:p w14:paraId="7809B6BB" w14:textId="77777777" w:rsidR="00120FFF" w:rsidRDefault="00120FFF">
      <w:pPr>
        <w:rPr>
          <w:rFonts w:ascii="Arial" w:hAnsi="Arial" w:cs="Arial"/>
        </w:rPr>
      </w:pPr>
    </w:p>
    <w:p w14:paraId="27B414DA" w14:textId="77777777" w:rsidR="00120FFF" w:rsidRDefault="00120FFF">
      <w:pPr>
        <w:rPr>
          <w:rFonts w:ascii="Arial" w:hAnsi="Arial" w:cs="Arial"/>
        </w:rPr>
      </w:pPr>
    </w:p>
    <w:p w14:paraId="4290BED8" w14:textId="77777777" w:rsidR="00120FFF" w:rsidRDefault="00120FFF">
      <w:pPr>
        <w:rPr>
          <w:rFonts w:ascii="Arial" w:hAnsi="Arial" w:cs="Arial"/>
        </w:rPr>
      </w:pPr>
    </w:p>
    <w:p w14:paraId="45F64188" w14:textId="77777777" w:rsidR="00887067" w:rsidRDefault="00120FFF" w:rsidP="00887067">
      <w:pPr>
        <w:jc w:val="right"/>
        <w:rPr>
          <w:rFonts w:ascii="Arial" w:hAnsi="Arial" w:cs="Arial"/>
          <w:sz w:val="12"/>
          <w:szCs w:val="12"/>
          <w:lang w:val="es-ES"/>
        </w:rPr>
      </w:pPr>
      <w:r>
        <w:rPr>
          <w:rFonts w:ascii="Arial" w:hAnsi="Arial" w:cs="Arial"/>
          <w:sz w:val="12"/>
          <w:szCs w:val="12"/>
          <w:lang w:val="es-ES"/>
        </w:rPr>
        <w:t>(Reverso)</w:t>
      </w:r>
    </w:p>
    <w:p w14:paraId="133CC8D0" w14:textId="77777777" w:rsidR="00887067" w:rsidRDefault="00887067" w:rsidP="00887067">
      <w:pPr>
        <w:jc w:val="center"/>
        <w:rPr>
          <w:rFonts w:ascii="Arial" w:hAnsi="Arial" w:cs="Arial"/>
          <w:b/>
        </w:rPr>
      </w:pPr>
    </w:p>
    <w:p w14:paraId="1DF09534" w14:textId="77777777" w:rsidR="00887067" w:rsidRDefault="00887067" w:rsidP="00887067">
      <w:pPr>
        <w:jc w:val="center"/>
        <w:rPr>
          <w:rFonts w:ascii="Arial" w:hAnsi="Arial" w:cs="Arial"/>
          <w:b/>
        </w:rPr>
      </w:pPr>
    </w:p>
    <w:p w14:paraId="3198A3DD" w14:textId="77777777" w:rsidR="00887067" w:rsidRDefault="00887067" w:rsidP="00887067">
      <w:pPr>
        <w:jc w:val="center"/>
        <w:rPr>
          <w:rFonts w:ascii="Arial" w:hAnsi="Arial" w:cs="Arial"/>
          <w:b/>
        </w:rPr>
      </w:pPr>
    </w:p>
    <w:p w14:paraId="47D32310" w14:textId="77777777" w:rsidR="00887067" w:rsidRDefault="00887067" w:rsidP="00887067">
      <w:pPr>
        <w:jc w:val="center"/>
        <w:rPr>
          <w:rFonts w:ascii="Arial" w:hAnsi="Arial" w:cs="Arial"/>
          <w:b/>
        </w:rPr>
      </w:pPr>
      <w:r>
        <w:rPr>
          <w:rFonts w:ascii="Arial" w:hAnsi="Arial" w:cs="Arial"/>
          <w:b/>
        </w:rPr>
        <w:t>Módulo Profesional: Formación y orientación laboral</w:t>
      </w:r>
    </w:p>
    <w:p w14:paraId="09F4E51F" w14:textId="77777777" w:rsidR="00887067" w:rsidRDefault="00887067" w:rsidP="00887067">
      <w:pPr>
        <w:jc w:val="center"/>
        <w:rPr>
          <w:rFonts w:ascii="Arial" w:hAnsi="Arial" w:cs="Arial"/>
        </w:rPr>
      </w:pPr>
    </w:p>
    <w:p w14:paraId="1306949B" w14:textId="77777777" w:rsidR="00887067" w:rsidRDefault="00887067" w:rsidP="00887067">
      <w:pPr>
        <w:jc w:val="center"/>
        <w:rPr>
          <w:rFonts w:ascii="Arial" w:hAnsi="Arial" w:cs="Arial"/>
        </w:rPr>
      </w:pPr>
      <w:r>
        <w:rPr>
          <w:rFonts w:ascii="Arial" w:hAnsi="Arial" w:cs="Arial"/>
        </w:rPr>
        <w:t>(Contenidos impartidos referentes a la Prevención de Riesgos Laborales)</w:t>
      </w:r>
    </w:p>
    <w:p w14:paraId="7E7FB694" w14:textId="77777777" w:rsidR="00887067" w:rsidRDefault="00887067" w:rsidP="00887067">
      <w:pPr>
        <w:rPr>
          <w:rFonts w:ascii="Arial" w:hAnsi="Arial" w:cs="Arial"/>
        </w:rPr>
      </w:pPr>
    </w:p>
    <w:p w14:paraId="048C356B" w14:textId="77777777" w:rsidR="00887067" w:rsidRDefault="00887067" w:rsidP="00887067">
      <w:pPr>
        <w:rPr>
          <w:rFonts w:ascii="Arial" w:hAnsi="Arial" w:cs="Arial"/>
        </w:rPr>
      </w:pPr>
      <w:r>
        <w:rPr>
          <w:rFonts w:ascii="Arial" w:hAnsi="Arial" w:cs="Arial"/>
        </w:rPr>
        <w:t xml:space="preserve">Duración: </w:t>
      </w:r>
      <w:r>
        <w:rPr>
          <w:rFonts w:ascii="Arial" w:hAnsi="Arial" w:cs="Arial"/>
          <w:b/>
        </w:rPr>
        <w:t>50 horas</w:t>
      </w:r>
      <w:r>
        <w:rPr>
          <w:rFonts w:ascii="Arial" w:hAnsi="Arial" w:cs="Arial"/>
        </w:rPr>
        <w:t>.</w:t>
      </w:r>
    </w:p>
    <w:p w14:paraId="11EA01D8" w14:textId="77777777" w:rsidR="00887067" w:rsidRDefault="00887067" w:rsidP="00887067">
      <w:pPr>
        <w:jc w:val="both"/>
        <w:rPr>
          <w:rFonts w:ascii="Arial" w:hAnsi="Arial" w:cs="Arial"/>
        </w:rPr>
      </w:pPr>
    </w:p>
    <w:p w14:paraId="5955893E" w14:textId="77777777" w:rsidR="00887067" w:rsidRDefault="00887067" w:rsidP="00887067">
      <w:pPr>
        <w:pStyle w:val="Textoindependiente"/>
        <w:rPr>
          <w:rFonts w:ascii="Arial" w:hAnsi="Arial" w:cs="Arial"/>
          <w:b/>
        </w:rPr>
      </w:pPr>
      <w:r>
        <w:rPr>
          <w:rFonts w:ascii="Arial" w:hAnsi="Arial" w:cs="Arial"/>
          <w:b/>
        </w:rPr>
        <w:t>I.- Conceptos básicos sobre seguridad y salud en el trabajo:</w:t>
      </w:r>
    </w:p>
    <w:p w14:paraId="417EFE31" w14:textId="77777777" w:rsidR="00887067" w:rsidRDefault="00887067" w:rsidP="00887067">
      <w:pPr>
        <w:pStyle w:val="Sangra2detindependiente"/>
        <w:numPr>
          <w:ilvl w:val="0"/>
          <w:numId w:val="1"/>
        </w:numPr>
        <w:jc w:val="left"/>
        <w:rPr>
          <w:rFonts w:ascii="Arial" w:hAnsi="Arial" w:cs="Arial"/>
          <w:sz w:val="20"/>
          <w:szCs w:val="20"/>
        </w:rPr>
      </w:pPr>
      <w:r>
        <w:rPr>
          <w:rFonts w:ascii="Arial" w:hAnsi="Arial" w:cs="Arial"/>
          <w:sz w:val="20"/>
          <w:szCs w:val="20"/>
        </w:rPr>
        <w:t>El trabajo y la salud: Valoración de la relación entre trabajo y salud. Los riesgos profesionales.</w:t>
      </w:r>
    </w:p>
    <w:p w14:paraId="3FEA8281" w14:textId="77777777" w:rsidR="00887067" w:rsidRDefault="00887067" w:rsidP="00887067">
      <w:pPr>
        <w:pStyle w:val="Sangra2detindependiente"/>
        <w:numPr>
          <w:ilvl w:val="0"/>
          <w:numId w:val="1"/>
        </w:numPr>
        <w:jc w:val="left"/>
        <w:rPr>
          <w:rFonts w:ascii="Arial" w:hAnsi="Arial" w:cs="Arial"/>
          <w:sz w:val="20"/>
          <w:szCs w:val="20"/>
        </w:rPr>
      </w:pPr>
      <w:r>
        <w:rPr>
          <w:rFonts w:ascii="Arial" w:hAnsi="Arial" w:cs="Arial"/>
          <w:sz w:val="20"/>
          <w:szCs w:val="20"/>
        </w:rPr>
        <w:t>La evaluación de riesgos en la empresa como elemento básico de la actividad preventiva.</w:t>
      </w:r>
    </w:p>
    <w:p w14:paraId="229D6D80" w14:textId="77777777" w:rsidR="00887067" w:rsidRDefault="00887067" w:rsidP="00887067">
      <w:pPr>
        <w:pStyle w:val="Sangra2detindependiente"/>
        <w:numPr>
          <w:ilvl w:val="0"/>
          <w:numId w:val="1"/>
        </w:numPr>
        <w:jc w:val="left"/>
        <w:rPr>
          <w:rFonts w:ascii="Arial" w:hAnsi="Arial" w:cs="Arial"/>
          <w:sz w:val="20"/>
          <w:szCs w:val="20"/>
        </w:rPr>
      </w:pPr>
      <w:r>
        <w:rPr>
          <w:rFonts w:ascii="Arial" w:hAnsi="Arial" w:cs="Arial"/>
          <w:sz w:val="20"/>
          <w:szCs w:val="20"/>
        </w:rPr>
        <w:t>Determinación de los posibles daños a la salud del trabajador que pueden derivarse de las situaciones de riesgo detectadas.</w:t>
      </w:r>
    </w:p>
    <w:p w14:paraId="0C7E8ACA" w14:textId="77777777" w:rsidR="00887067" w:rsidRDefault="00887067" w:rsidP="00887067">
      <w:pPr>
        <w:pStyle w:val="Sangra2detindependiente"/>
        <w:numPr>
          <w:ilvl w:val="0"/>
          <w:numId w:val="1"/>
        </w:numPr>
        <w:jc w:val="left"/>
        <w:rPr>
          <w:rFonts w:ascii="Arial" w:hAnsi="Arial" w:cs="Arial"/>
          <w:sz w:val="20"/>
          <w:szCs w:val="20"/>
        </w:rPr>
      </w:pPr>
      <w:r>
        <w:rPr>
          <w:rFonts w:ascii="Arial" w:hAnsi="Arial" w:cs="Arial"/>
          <w:sz w:val="20"/>
          <w:szCs w:val="20"/>
        </w:rPr>
        <w:t>Accidentes de trabajo y enfermedades profesionales. Otras patologías derivadas del trabajo.</w:t>
      </w:r>
    </w:p>
    <w:p w14:paraId="6D9F1F34" w14:textId="77777777" w:rsidR="00887067" w:rsidRDefault="00887067" w:rsidP="00887067">
      <w:pPr>
        <w:pStyle w:val="Sangra2detindependiente"/>
        <w:numPr>
          <w:ilvl w:val="0"/>
          <w:numId w:val="1"/>
        </w:numPr>
        <w:jc w:val="left"/>
        <w:rPr>
          <w:rFonts w:ascii="Arial" w:hAnsi="Arial" w:cs="Arial"/>
          <w:sz w:val="20"/>
          <w:szCs w:val="20"/>
        </w:rPr>
      </w:pPr>
      <w:r>
        <w:rPr>
          <w:rFonts w:ascii="Arial" w:hAnsi="Arial" w:cs="Arial"/>
          <w:sz w:val="20"/>
          <w:szCs w:val="20"/>
        </w:rPr>
        <w:t>La siniestralidad laboral en España y en la Región de Murcia.</w:t>
      </w:r>
    </w:p>
    <w:p w14:paraId="0C7CF419" w14:textId="77777777" w:rsidR="00887067" w:rsidRDefault="00887067" w:rsidP="00887067">
      <w:pPr>
        <w:pStyle w:val="Sangra2detindependiente"/>
        <w:numPr>
          <w:ilvl w:val="0"/>
          <w:numId w:val="1"/>
        </w:numPr>
        <w:jc w:val="left"/>
        <w:rPr>
          <w:rFonts w:ascii="Arial" w:hAnsi="Arial" w:cs="Arial"/>
          <w:sz w:val="20"/>
          <w:szCs w:val="20"/>
        </w:rPr>
      </w:pPr>
      <w:r>
        <w:rPr>
          <w:rFonts w:ascii="Arial" w:hAnsi="Arial" w:cs="Arial"/>
          <w:sz w:val="20"/>
          <w:szCs w:val="20"/>
        </w:rPr>
        <w:t>Marco normativo básico en materia de prevención de riesgos laborales. Ley de Prevención de Riesgos Laborales y principales reglamentos de desarrollo.</w:t>
      </w:r>
    </w:p>
    <w:p w14:paraId="30AD0D45" w14:textId="77777777" w:rsidR="00887067" w:rsidRDefault="00887067" w:rsidP="00887067">
      <w:pPr>
        <w:jc w:val="both"/>
        <w:rPr>
          <w:rFonts w:ascii="Arial" w:hAnsi="Arial" w:cs="Arial"/>
        </w:rPr>
      </w:pPr>
    </w:p>
    <w:p w14:paraId="79E2CDA7" w14:textId="77777777" w:rsidR="00887067" w:rsidRDefault="00887067" w:rsidP="00887067">
      <w:pPr>
        <w:rPr>
          <w:rFonts w:ascii="Arial" w:hAnsi="Arial" w:cs="Arial"/>
          <w:b/>
          <w:lang w:val="es-ES"/>
        </w:rPr>
      </w:pPr>
      <w:r>
        <w:rPr>
          <w:rFonts w:ascii="Arial" w:hAnsi="Arial" w:cs="Arial"/>
          <w:b/>
          <w:bCs/>
        </w:rPr>
        <w:t>II</w:t>
      </w:r>
      <w:r>
        <w:rPr>
          <w:rFonts w:ascii="Arial" w:hAnsi="Arial" w:cs="Arial"/>
          <w:b/>
          <w:lang w:val="es-ES"/>
        </w:rPr>
        <w:t>.- Riesgos generales y su prevención:</w:t>
      </w:r>
    </w:p>
    <w:p w14:paraId="0CF88BB6" w14:textId="77777777" w:rsidR="00887067" w:rsidRDefault="00887067" w:rsidP="00887067">
      <w:pPr>
        <w:numPr>
          <w:ilvl w:val="0"/>
          <w:numId w:val="5"/>
        </w:numPr>
        <w:rPr>
          <w:rFonts w:ascii="Arial" w:hAnsi="Arial" w:cs="Arial"/>
        </w:rPr>
      </w:pPr>
      <w:r>
        <w:rPr>
          <w:rFonts w:ascii="Arial" w:hAnsi="Arial" w:cs="Arial"/>
        </w:rPr>
        <w:t>Análisis de riesgos ligados a las condiciones de seguridad.</w:t>
      </w:r>
    </w:p>
    <w:p w14:paraId="36148B53" w14:textId="77777777" w:rsidR="00887067" w:rsidRDefault="00887067" w:rsidP="00887067">
      <w:pPr>
        <w:numPr>
          <w:ilvl w:val="0"/>
          <w:numId w:val="5"/>
        </w:numPr>
        <w:rPr>
          <w:rFonts w:ascii="Arial" w:hAnsi="Arial" w:cs="Arial"/>
        </w:rPr>
      </w:pPr>
      <w:r>
        <w:rPr>
          <w:rFonts w:ascii="Arial" w:hAnsi="Arial" w:cs="Arial"/>
        </w:rPr>
        <w:t>Análisis de riesgos ligados a las condiciones ambientales.</w:t>
      </w:r>
    </w:p>
    <w:p w14:paraId="4D31D08F" w14:textId="77777777" w:rsidR="00887067" w:rsidRDefault="00887067" w:rsidP="00887067">
      <w:pPr>
        <w:numPr>
          <w:ilvl w:val="0"/>
          <w:numId w:val="5"/>
        </w:numPr>
        <w:rPr>
          <w:rFonts w:ascii="Arial" w:hAnsi="Arial" w:cs="Arial"/>
        </w:rPr>
      </w:pPr>
      <w:r>
        <w:rPr>
          <w:rFonts w:ascii="Arial" w:hAnsi="Arial" w:cs="Arial"/>
        </w:rPr>
        <w:t>Análisis de riesgos ligados a las condiciones ergonómicas y psico-sociales.</w:t>
      </w:r>
    </w:p>
    <w:p w14:paraId="0B1ADCE3" w14:textId="77777777" w:rsidR="00887067" w:rsidRDefault="00887067" w:rsidP="00887067">
      <w:pPr>
        <w:numPr>
          <w:ilvl w:val="0"/>
          <w:numId w:val="5"/>
        </w:numPr>
        <w:rPr>
          <w:rFonts w:ascii="Arial" w:hAnsi="Arial" w:cs="Arial"/>
        </w:rPr>
      </w:pPr>
      <w:r>
        <w:rPr>
          <w:rFonts w:ascii="Arial" w:hAnsi="Arial" w:cs="Arial"/>
        </w:rPr>
        <w:t>La carga de trabajo, la fatiga y la insatisfacción laboral.</w:t>
      </w:r>
    </w:p>
    <w:p w14:paraId="2098A943" w14:textId="77777777" w:rsidR="00887067" w:rsidRDefault="00887067" w:rsidP="00887067">
      <w:pPr>
        <w:numPr>
          <w:ilvl w:val="0"/>
          <w:numId w:val="5"/>
        </w:numPr>
        <w:rPr>
          <w:rFonts w:ascii="Arial" w:hAnsi="Arial" w:cs="Arial"/>
        </w:rPr>
      </w:pPr>
      <w:r>
        <w:rPr>
          <w:rFonts w:ascii="Arial" w:hAnsi="Arial" w:cs="Arial"/>
        </w:rPr>
        <w:t>Sistemas elementales de control de riesgos. Protección colectiva e individual.</w:t>
      </w:r>
    </w:p>
    <w:p w14:paraId="1BA23D0B" w14:textId="77777777" w:rsidR="00887067" w:rsidRDefault="00887067" w:rsidP="00887067">
      <w:pPr>
        <w:pStyle w:val="Sangra2detindependiente"/>
        <w:ind w:firstLine="0"/>
        <w:jc w:val="left"/>
        <w:rPr>
          <w:rFonts w:ascii="Arial" w:hAnsi="Arial" w:cs="Arial"/>
          <w:sz w:val="20"/>
          <w:szCs w:val="20"/>
        </w:rPr>
      </w:pPr>
    </w:p>
    <w:p w14:paraId="3A0C9056" w14:textId="77777777" w:rsidR="00887067" w:rsidRDefault="00887067" w:rsidP="00887067">
      <w:pPr>
        <w:pStyle w:val="Textoindependiente"/>
        <w:rPr>
          <w:rFonts w:ascii="Arial" w:hAnsi="Arial" w:cs="Arial"/>
          <w:b/>
        </w:rPr>
      </w:pPr>
      <w:r>
        <w:rPr>
          <w:rFonts w:ascii="Arial" w:hAnsi="Arial" w:cs="Arial"/>
          <w:b/>
        </w:rPr>
        <w:t>III.- Riesgos específicos y su prevención en la familia profesional del ciclo formativo:</w:t>
      </w:r>
    </w:p>
    <w:p w14:paraId="0F09F5B5" w14:textId="77777777" w:rsidR="00887067" w:rsidRDefault="00887067" w:rsidP="00887067">
      <w:pPr>
        <w:numPr>
          <w:ilvl w:val="0"/>
          <w:numId w:val="6"/>
        </w:numPr>
        <w:rPr>
          <w:rFonts w:ascii="Arial" w:hAnsi="Arial" w:cs="Arial"/>
        </w:rPr>
      </w:pPr>
      <w:r>
        <w:rPr>
          <w:rFonts w:ascii="Arial" w:hAnsi="Arial" w:cs="Arial"/>
        </w:rPr>
        <w:t>Riesgos ligados a las condiciones de seguridad.</w:t>
      </w:r>
    </w:p>
    <w:p w14:paraId="0C23D8A7" w14:textId="77777777" w:rsidR="00887067" w:rsidRDefault="00887067" w:rsidP="00887067">
      <w:pPr>
        <w:numPr>
          <w:ilvl w:val="0"/>
          <w:numId w:val="6"/>
        </w:numPr>
        <w:rPr>
          <w:rFonts w:ascii="Arial" w:hAnsi="Arial" w:cs="Arial"/>
        </w:rPr>
      </w:pPr>
      <w:r>
        <w:rPr>
          <w:rFonts w:ascii="Arial" w:hAnsi="Arial" w:cs="Arial"/>
        </w:rPr>
        <w:t>Riesgos ligados a condiciones ambientales de trabajo.</w:t>
      </w:r>
    </w:p>
    <w:p w14:paraId="563B4579" w14:textId="77777777" w:rsidR="00887067" w:rsidRDefault="00887067" w:rsidP="00887067">
      <w:pPr>
        <w:numPr>
          <w:ilvl w:val="0"/>
          <w:numId w:val="6"/>
        </w:numPr>
        <w:rPr>
          <w:rFonts w:ascii="Arial" w:hAnsi="Arial" w:cs="Arial"/>
        </w:rPr>
      </w:pPr>
      <w:r>
        <w:rPr>
          <w:rFonts w:ascii="Arial" w:hAnsi="Arial" w:cs="Arial"/>
        </w:rPr>
        <w:t>Condiciones de trabajo y riesgos específicos en el sector profesional en el que se ubica el título.</w:t>
      </w:r>
    </w:p>
    <w:p w14:paraId="3AE525BF" w14:textId="77777777" w:rsidR="00887067" w:rsidRDefault="00887067" w:rsidP="00887067">
      <w:pPr>
        <w:numPr>
          <w:ilvl w:val="0"/>
          <w:numId w:val="6"/>
        </w:numPr>
        <w:rPr>
          <w:rFonts w:ascii="Arial" w:hAnsi="Arial" w:cs="Arial"/>
        </w:rPr>
      </w:pPr>
      <w:r>
        <w:rPr>
          <w:rFonts w:ascii="Arial" w:hAnsi="Arial" w:cs="Arial"/>
        </w:rPr>
        <w:t>La carga de trabajo, la fatiga y la insatisfacción laboral.</w:t>
      </w:r>
    </w:p>
    <w:p w14:paraId="03E5F4B8" w14:textId="77777777" w:rsidR="00887067" w:rsidRDefault="00887067" w:rsidP="00887067">
      <w:pPr>
        <w:pStyle w:val="Sangra2detindependiente"/>
        <w:ind w:firstLine="0"/>
        <w:jc w:val="left"/>
        <w:rPr>
          <w:rFonts w:ascii="Arial" w:hAnsi="Arial" w:cs="Arial"/>
          <w:sz w:val="20"/>
          <w:szCs w:val="20"/>
        </w:rPr>
      </w:pPr>
    </w:p>
    <w:p w14:paraId="27E9F2A3" w14:textId="77777777" w:rsidR="00887067" w:rsidRDefault="00887067" w:rsidP="00887067">
      <w:pPr>
        <w:pStyle w:val="Sangra3detindependiente"/>
        <w:rPr>
          <w:b/>
          <w:sz w:val="20"/>
        </w:rPr>
      </w:pPr>
      <w:r>
        <w:rPr>
          <w:b/>
          <w:sz w:val="20"/>
        </w:rPr>
        <w:t>IV.- Elementos básicos de gestión de la prevención de riesgos:</w:t>
      </w:r>
    </w:p>
    <w:p w14:paraId="550E2F1B" w14:textId="77777777" w:rsidR="00887067" w:rsidRDefault="00887067" w:rsidP="00887067">
      <w:pPr>
        <w:numPr>
          <w:ilvl w:val="0"/>
          <w:numId w:val="7"/>
        </w:numPr>
        <w:jc w:val="both"/>
        <w:rPr>
          <w:rFonts w:ascii="Arial" w:hAnsi="Arial" w:cs="Arial"/>
        </w:rPr>
      </w:pPr>
      <w:r>
        <w:rPr>
          <w:rFonts w:ascii="Arial" w:hAnsi="Arial" w:cs="Arial"/>
        </w:rPr>
        <w:t>Organismos públicos relacionados con la prevención de riesgos laborales.</w:t>
      </w:r>
    </w:p>
    <w:p w14:paraId="1C31FB1F" w14:textId="77777777" w:rsidR="00887067" w:rsidRDefault="00887067" w:rsidP="00887067">
      <w:pPr>
        <w:numPr>
          <w:ilvl w:val="0"/>
          <w:numId w:val="7"/>
        </w:numPr>
        <w:jc w:val="both"/>
        <w:rPr>
          <w:rFonts w:ascii="Arial" w:hAnsi="Arial" w:cs="Arial"/>
        </w:rPr>
      </w:pPr>
      <w:r>
        <w:rPr>
          <w:rFonts w:ascii="Arial" w:hAnsi="Arial" w:cs="Arial"/>
        </w:rPr>
        <w:t xml:space="preserve">Organización del trabajo preventivo: La cultura preventiva en </w:t>
      </w:r>
      <w:smartTag w:uri="urn:schemas-microsoft-com:office:smarttags" w:element="PersonName">
        <w:smartTagPr>
          <w:attr w:name="ProductID" w:val="la empresa. Gesti￳n"/>
        </w:smartTagPr>
        <w:r>
          <w:rPr>
            <w:rFonts w:ascii="Arial" w:hAnsi="Arial" w:cs="Arial"/>
          </w:rPr>
          <w:t>la empresa. Gestión</w:t>
        </w:r>
      </w:smartTag>
      <w:r>
        <w:rPr>
          <w:rFonts w:ascii="Arial" w:hAnsi="Arial" w:cs="Arial"/>
        </w:rPr>
        <w:t xml:space="preserve"> de la prevención en </w:t>
      </w:r>
      <w:smartTag w:uri="urn:schemas-microsoft-com:office:smarttags" w:element="PersonName">
        <w:smartTagPr>
          <w:attr w:name="ProductID" w:val="la empresa. Modalidades"/>
        </w:smartTagPr>
        <w:r>
          <w:rPr>
            <w:rFonts w:ascii="Arial" w:hAnsi="Arial" w:cs="Arial"/>
          </w:rPr>
          <w:t>la empresa. Modalidades</w:t>
        </w:r>
      </w:smartTag>
      <w:r>
        <w:rPr>
          <w:rFonts w:ascii="Arial" w:hAnsi="Arial" w:cs="Arial"/>
        </w:rPr>
        <w:t xml:space="preserve"> de organización preventiva. La gestión de la prevención en una pyme relacionada con el ciclo formativo. Planes de emergencia y de evacuación en entornos de trabajo. Elaboración de un plan de emergencia en una empresa del sector. Representación de los trabajadores en materia preventiva. Responsabilidades en materia de prevención de riesgos laborales.</w:t>
      </w:r>
    </w:p>
    <w:p w14:paraId="447BA5B5" w14:textId="77777777" w:rsidR="00887067" w:rsidRDefault="00887067" w:rsidP="00887067">
      <w:pPr>
        <w:numPr>
          <w:ilvl w:val="0"/>
          <w:numId w:val="7"/>
        </w:numPr>
        <w:jc w:val="both"/>
        <w:rPr>
          <w:rFonts w:ascii="Arial" w:hAnsi="Arial" w:cs="Arial"/>
        </w:rPr>
      </w:pPr>
      <w:r>
        <w:rPr>
          <w:rFonts w:ascii="Arial" w:hAnsi="Arial" w:cs="Arial"/>
        </w:rPr>
        <w:t xml:space="preserve">Documentación de la prevención en la empresa: El Plan de Prevención de riesgos laborales. La evaluación de riesgos. Planificación de la prevención en </w:t>
      </w:r>
      <w:smartTag w:uri="urn:schemas-microsoft-com:office:smarttags" w:element="PersonName">
        <w:smartTagPr>
          <w:attr w:name="ProductID" w:val="la empresa. Notificaci￳n"/>
        </w:smartTagPr>
        <w:r>
          <w:rPr>
            <w:rFonts w:ascii="Arial" w:hAnsi="Arial" w:cs="Arial"/>
          </w:rPr>
          <w:t>la empresa. Notificación</w:t>
        </w:r>
      </w:smartTag>
      <w:r>
        <w:rPr>
          <w:rFonts w:ascii="Arial" w:hAnsi="Arial" w:cs="Arial"/>
        </w:rPr>
        <w:t xml:space="preserve"> y registro de accidentes de trabajo y enfermedades profesionales. Principales índices estadísticos de siniestralidad. El control de la salud de los trabajadores.</w:t>
      </w:r>
    </w:p>
    <w:p w14:paraId="5690FB9A" w14:textId="77777777" w:rsidR="00887067" w:rsidRDefault="00887067" w:rsidP="00887067">
      <w:pPr>
        <w:numPr>
          <w:ilvl w:val="0"/>
          <w:numId w:val="7"/>
        </w:numPr>
        <w:jc w:val="both"/>
        <w:rPr>
          <w:rFonts w:ascii="Arial" w:hAnsi="Arial" w:cs="Arial"/>
        </w:rPr>
      </w:pPr>
      <w:r>
        <w:rPr>
          <w:rFonts w:ascii="Arial" w:hAnsi="Arial" w:cs="Arial"/>
        </w:rPr>
        <w:t>Derechos y deberes en materia de prevención de riesgos laborales. Funciones del nivel básico de prevención de riesgos laborales.</w:t>
      </w:r>
    </w:p>
    <w:p w14:paraId="13111D89" w14:textId="77777777" w:rsidR="00887067" w:rsidRDefault="00887067" w:rsidP="00887067">
      <w:pPr>
        <w:numPr>
          <w:ilvl w:val="0"/>
          <w:numId w:val="7"/>
        </w:numPr>
        <w:jc w:val="both"/>
        <w:rPr>
          <w:rFonts w:ascii="Arial" w:hAnsi="Arial" w:cs="Arial"/>
        </w:rPr>
      </w:pPr>
      <w:r>
        <w:rPr>
          <w:rFonts w:ascii="Arial" w:hAnsi="Arial" w:cs="Arial"/>
        </w:rPr>
        <w:t>Determinación de las medidas de prevención y protección individual y colectiva. Señalización de seguridad.</w:t>
      </w:r>
    </w:p>
    <w:p w14:paraId="12A6DB67" w14:textId="77777777" w:rsidR="00887067" w:rsidRDefault="00887067" w:rsidP="00887067">
      <w:pPr>
        <w:numPr>
          <w:ilvl w:val="0"/>
          <w:numId w:val="7"/>
        </w:numPr>
        <w:jc w:val="both"/>
        <w:rPr>
          <w:rFonts w:ascii="Arial" w:hAnsi="Arial" w:cs="Arial"/>
        </w:rPr>
      </w:pPr>
      <w:r>
        <w:rPr>
          <w:rFonts w:ascii="Arial" w:hAnsi="Arial" w:cs="Arial"/>
        </w:rPr>
        <w:t xml:space="preserve">Protocolo de actuación ante una situación de emergencia. Simulacros </w:t>
      </w:r>
    </w:p>
    <w:p w14:paraId="263BAE99" w14:textId="77777777" w:rsidR="00887067" w:rsidRDefault="00887067" w:rsidP="00887067">
      <w:pPr>
        <w:ind w:left="360"/>
        <w:jc w:val="both"/>
        <w:rPr>
          <w:rFonts w:ascii="Arial" w:hAnsi="Arial" w:cs="Arial"/>
        </w:rPr>
      </w:pPr>
    </w:p>
    <w:p w14:paraId="5AA5F58D" w14:textId="77777777" w:rsidR="00887067" w:rsidRDefault="00887067" w:rsidP="00887067">
      <w:pPr>
        <w:pStyle w:val="Sangra2detindependiente"/>
        <w:ind w:firstLine="0"/>
        <w:jc w:val="left"/>
        <w:rPr>
          <w:rFonts w:ascii="Arial" w:hAnsi="Arial" w:cs="Arial"/>
          <w:b/>
          <w:sz w:val="20"/>
          <w:szCs w:val="20"/>
        </w:rPr>
      </w:pPr>
      <w:r>
        <w:rPr>
          <w:rFonts w:ascii="Arial" w:hAnsi="Arial" w:cs="Arial"/>
          <w:b/>
          <w:sz w:val="20"/>
          <w:szCs w:val="20"/>
        </w:rPr>
        <w:t xml:space="preserve">V.- Primeros auxilios. </w:t>
      </w:r>
    </w:p>
    <w:p w14:paraId="2BCA177D" w14:textId="77777777" w:rsidR="00120FFF" w:rsidRDefault="00120FFF">
      <w:pPr>
        <w:rPr>
          <w:rFonts w:ascii="Arial" w:hAnsi="Arial" w:cs="Arial"/>
          <w:sz w:val="10"/>
          <w:szCs w:val="10"/>
        </w:rPr>
      </w:pPr>
    </w:p>
    <w:p w14:paraId="02F3D428" w14:textId="77777777" w:rsidR="00120FFF" w:rsidRDefault="00120FFF">
      <w:pPr>
        <w:rPr>
          <w:rFonts w:ascii="Arial" w:hAnsi="Arial" w:cs="Arial"/>
        </w:rPr>
      </w:pPr>
    </w:p>
    <w:p w14:paraId="5F1EA96B" w14:textId="77777777" w:rsidR="00120FFF" w:rsidRDefault="00120FFF">
      <w:pPr>
        <w:spacing w:line="360" w:lineRule="auto"/>
        <w:jc w:val="both"/>
        <w:rPr>
          <w:sz w:val="28"/>
          <w:szCs w:val="28"/>
        </w:rPr>
      </w:pPr>
    </w:p>
    <w:sectPr w:rsidR="00120FFF">
      <w:pgSz w:w="11907" w:h="16840" w:code="9"/>
      <w:pgMar w:top="1531" w:right="1418" w:bottom="1531" w:left="1418" w:header="284" w:footer="851" w:gutter="0"/>
      <w:pgBorders w:zOrder="back">
        <w:top w:val="single" w:sz="6" w:space="8" w:color="auto"/>
        <w:left w:val="single" w:sz="6" w:space="12" w:color="auto"/>
        <w:bottom w:val="single" w:sz="6" w:space="8" w:color="auto"/>
        <w:right w:val="single" w:sz="6" w:space="12"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112C" w14:textId="77777777" w:rsidR="00036448" w:rsidRDefault="00036448">
      <w:r>
        <w:separator/>
      </w:r>
    </w:p>
  </w:endnote>
  <w:endnote w:type="continuationSeparator" w:id="0">
    <w:p w14:paraId="0C50E1D2" w14:textId="77777777" w:rsidR="00036448" w:rsidRDefault="00036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Frutiger LT 45 Light">
    <w:altName w:val="Malgun Gothic"/>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D660" w14:textId="77777777" w:rsidR="00036448" w:rsidRDefault="00036448">
      <w:r>
        <w:separator/>
      </w:r>
    </w:p>
  </w:footnote>
  <w:footnote w:type="continuationSeparator" w:id="0">
    <w:p w14:paraId="367D9807" w14:textId="77777777" w:rsidR="00036448" w:rsidRDefault="00036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78CA"/>
    <w:multiLevelType w:val="hybridMultilevel"/>
    <w:tmpl w:val="58A65F0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3ACB2CC2"/>
    <w:multiLevelType w:val="hybridMultilevel"/>
    <w:tmpl w:val="AF96B27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42A2779A"/>
    <w:multiLevelType w:val="hybridMultilevel"/>
    <w:tmpl w:val="3F307DD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1">
    <w:nsid w:val="5AF8353B"/>
    <w:multiLevelType w:val="hybridMultilevel"/>
    <w:tmpl w:val="DD8E2A34"/>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 w15:restartNumberingAfterBreak="0">
    <w:nsid w:val="665F10AA"/>
    <w:multiLevelType w:val="hybridMultilevel"/>
    <w:tmpl w:val="E4BEFF6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73A6096C"/>
    <w:multiLevelType w:val="hybridMultilevel"/>
    <w:tmpl w:val="2DC2DA3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7D7A15A1"/>
    <w:multiLevelType w:val="hybridMultilevel"/>
    <w:tmpl w:val="C988ED7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996415996">
    <w:abstractNumId w:val="3"/>
  </w:num>
  <w:num w:numId="2" w16cid:durableId="911812311">
    <w:abstractNumId w:val="1"/>
  </w:num>
  <w:num w:numId="3" w16cid:durableId="1943686347">
    <w:abstractNumId w:val="4"/>
  </w:num>
  <w:num w:numId="4" w16cid:durableId="251859575">
    <w:abstractNumId w:val="2"/>
  </w:num>
  <w:num w:numId="5" w16cid:durableId="109980234">
    <w:abstractNumId w:val="0"/>
  </w:num>
  <w:num w:numId="6" w16cid:durableId="174613530">
    <w:abstractNumId w:val="5"/>
  </w:num>
  <w:num w:numId="7" w16cid:durableId="1986425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B8"/>
    <w:rsid w:val="00036448"/>
    <w:rsid w:val="00074B16"/>
    <w:rsid w:val="000A12A3"/>
    <w:rsid w:val="00100772"/>
    <w:rsid w:val="00120FFF"/>
    <w:rsid w:val="00154CB0"/>
    <w:rsid w:val="00161A05"/>
    <w:rsid w:val="001F4778"/>
    <w:rsid w:val="00224B5C"/>
    <w:rsid w:val="00397AC2"/>
    <w:rsid w:val="00420E72"/>
    <w:rsid w:val="00493285"/>
    <w:rsid w:val="00505D56"/>
    <w:rsid w:val="00553D3B"/>
    <w:rsid w:val="00640AA5"/>
    <w:rsid w:val="006A0613"/>
    <w:rsid w:val="006A7A65"/>
    <w:rsid w:val="006B2BB8"/>
    <w:rsid w:val="00776B21"/>
    <w:rsid w:val="00796AFC"/>
    <w:rsid w:val="007C4BEF"/>
    <w:rsid w:val="007D7F47"/>
    <w:rsid w:val="007E089F"/>
    <w:rsid w:val="007F3770"/>
    <w:rsid w:val="00887067"/>
    <w:rsid w:val="008B13E9"/>
    <w:rsid w:val="00A34113"/>
    <w:rsid w:val="00A64E15"/>
    <w:rsid w:val="00B1222D"/>
    <w:rsid w:val="00B2711A"/>
    <w:rsid w:val="00B979B1"/>
    <w:rsid w:val="00CB3D1C"/>
    <w:rsid w:val="00D930DF"/>
    <w:rsid w:val="00F15976"/>
    <w:rsid w:val="00F171D4"/>
    <w:rsid w:val="00F36116"/>
    <w:rsid w:val="00F77373"/>
    <w:rsid w:val="00FB0FCA"/>
    <w:rsid w:val="00FB769E"/>
    <w:rsid w:val="00FE3CEC"/>
    <w:rsid w:val="00FE4D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768E719B"/>
  <w15:chartTrackingRefBased/>
  <w15:docId w15:val="{3A40FCB2-E7F0-4F57-A1AE-48AC824F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pPr>
      <w:jc w:val="both"/>
    </w:pPr>
    <w:rPr>
      <w:lang w:val="es-ES"/>
    </w:rPr>
  </w:style>
  <w:style w:type="paragraph" w:styleId="Sangra2detindependiente">
    <w:name w:val="Body Text Indent 2"/>
    <w:basedOn w:val="Normal"/>
    <w:pPr>
      <w:ind w:firstLine="720"/>
      <w:jc w:val="both"/>
    </w:pPr>
    <w:rPr>
      <w:sz w:val="24"/>
      <w:szCs w:val="24"/>
      <w:lang w:val="es-ES" w:eastAsia="en-US"/>
    </w:rPr>
  </w:style>
  <w:style w:type="table" w:styleId="Tablaconcuadrcula">
    <w:name w:val="Table Grid"/>
    <w:basedOn w:val="Tablanormal"/>
    <w:rsid w:val="00CB3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rsid w:val="00887067"/>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887067"/>
    <w:rPr>
      <w:rFonts w:eastAsia="Times New Roman"/>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C\Plantillas\AnexoIIFPBasic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AnexoIIFPBasica.dot</Template>
  <TotalTime>9</TotalTime>
  <Pages>2</Pages>
  <Words>670</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(Anverso)</vt:lpstr>
    </vt:vector>
  </TitlesOfParts>
  <Company>Consejeria de Educación</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(Anverso)</dc:title>
  <dc:subject/>
  <dc:creator>PEDREÑO SAURA, MIGUEL</dc:creator>
  <cp:keywords/>
  <dc:description/>
  <cp:lastModifiedBy>Damian</cp:lastModifiedBy>
  <cp:revision>4</cp:revision>
  <cp:lastPrinted>2012-06-14T10:36:00Z</cp:lastPrinted>
  <dcterms:created xsi:type="dcterms:W3CDTF">2020-02-25T07:18:00Z</dcterms:created>
  <dcterms:modified xsi:type="dcterms:W3CDTF">2022-05-05T16:48:00Z</dcterms:modified>
</cp:coreProperties>
</file>