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22571" w14:textId="77777777" w:rsidR="00500791" w:rsidRDefault="00500791">
      <w:pPr>
        <w:spacing w:after="0"/>
        <w:jc w:val="center"/>
        <w:rPr>
          <w:rFonts w:ascii="Times New Roman" w:eastAsia="Times New Roman" w:hAnsi="Times New Roman"/>
          <w:b/>
          <w:sz w:val="44"/>
          <w:lang w:val="es-PE"/>
        </w:rPr>
      </w:pPr>
      <w:r w:rsidRPr="00500791">
        <w:rPr>
          <w:rFonts w:ascii="Times New Roman" w:eastAsia="Times New Roman" w:hAnsi="Times New Roman"/>
          <w:b/>
          <w:sz w:val="44"/>
          <w:lang w:val="es-PE"/>
        </w:rPr>
        <w:t>Borrador Artículo IEEE - Grupo 7</w:t>
      </w:r>
    </w:p>
    <w:p w14:paraId="2B3B6879" w14:textId="72D52BE7" w:rsidR="00DE7F8A" w:rsidRPr="00606C41" w:rsidRDefault="00500791">
      <w:pPr>
        <w:spacing w:after="0"/>
        <w:jc w:val="center"/>
        <w:rPr>
          <w:lang w:val="es-PE"/>
        </w:rPr>
      </w:pPr>
      <w:r w:rsidRPr="00606C41">
        <w:rPr>
          <w:rFonts w:ascii="Times New Roman" w:eastAsia="Times New Roman" w:hAnsi="Times New Roman"/>
          <w:b/>
          <w:lang w:val="es-PE"/>
        </w:rPr>
        <w:t xml:space="preserve">Gómez Prada, Alonso Abraham · Silva Centeno, Bryan Rodolfo · </w:t>
      </w:r>
      <w:proofErr w:type="spellStart"/>
      <w:r w:rsidRPr="00606C41">
        <w:rPr>
          <w:rFonts w:ascii="Times New Roman" w:eastAsia="Times New Roman" w:hAnsi="Times New Roman"/>
          <w:b/>
          <w:lang w:val="es-PE"/>
        </w:rPr>
        <w:t>Huiman</w:t>
      </w:r>
      <w:proofErr w:type="spellEnd"/>
      <w:r w:rsidRPr="00606C41">
        <w:rPr>
          <w:rFonts w:ascii="Times New Roman" w:eastAsia="Times New Roman" w:hAnsi="Times New Roman"/>
          <w:b/>
          <w:lang w:val="es-PE"/>
        </w:rPr>
        <w:t xml:space="preserve"> Vargas, Juan Jesús · Zamora de la Cruz, Pablo Alonso</w:t>
      </w:r>
    </w:p>
    <w:p w14:paraId="2123B09E" w14:textId="77777777" w:rsidR="00DE7F8A" w:rsidRPr="00606C41" w:rsidRDefault="00500791">
      <w:pPr>
        <w:spacing w:after="0"/>
        <w:jc w:val="center"/>
        <w:rPr>
          <w:lang w:val="es-PE"/>
        </w:rPr>
      </w:pPr>
      <w:r w:rsidRPr="00606C41">
        <w:rPr>
          <w:rFonts w:ascii="Times New Roman" w:eastAsia="Times New Roman" w:hAnsi="Times New Roman"/>
          <w:sz w:val="20"/>
          <w:lang w:val="es-PE"/>
        </w:rPr>
        <w:t xml:space="preserve">Escuela de Ingeniería de </w:t>
      </w:r>
      <w:r w:rsidRPr="00606C41">
        <w:rPr>
          <w:rFonts w:ascii="Times New Roman" w:eastAsia="Times New Roman" w:hAnsi="Times New Roman"/>
          <w:sz w:val="20"/>
          <w:lang w:val="es-PE"/>
        </w:rPr>
        <w:t>Telecomunicaciones, Facultad de Ingeniería Electrónica y Eléctrica, Universidad Nacional Mayor de San Marcos, Lima, Perú</w:t>
      </w:r>
    </w:p>
    <w:p w14:paraId="713B5BE3" w14:textId="77777777" w:rsidR="00DE7F8A" w:rsidRPr="00606C41" w:rsidRDefault="00500791">
      <w:pPr>
        <w:spacing w:after="40"/>
        <w:jc w:val="center"/>
        <w:rPr>
          <w:lang w:val="es-PE"/>
        </w:rPr>
      </w:pPr>
      <w:r w:rsidRPr="00606C41">
        <w:rPr>
          <w:rFonts w:ascii="Times New Roman" w:eastAsia="Times New Roman" w:hAnsi="Times New Roman"/>
          <w:sz w:val="20"/>
          <w:lang w:val="es-PE"/>
        </w:rPr>
        <w:t>Curso: Circuitos Digitales</w:t>
      </w:r>
    </w:p>
    <w:p w14:paraId="0D41000A" w14:textId="77777777" w:rsidR="00DE7F8A" w:rsidRPr="00606C41" w:rsidRDefault="00500791">
      <w:pPr>
        <w:spacing w:after="0"/>
        <w:jc w:val="both"/>
        <w:rPr>
          <w:lang w:val="es-PE"/>
        </w:rPr>
      </w:pPr>
      <w:r w:rsidRPr="00606C41">
        <w:rPr>
          <w:rFonts w:ascii="Times New Roman" w:eastAsia="Times New Roman" w:hAnsi="Times New Roman"/>
          <w:b/>
          <w:i/>
          <w:sz w:val="20"/>
          <w:lang w:val="es-PE"/>
        </w:rPr>
        <w:t>Resumen—</w:t>
      </w:r>
      <w:r w:rsidRPr="00606C41">
        <w:rPr>
          <w:rFonts w:ascii="Times New Roman" w:eastAsia="Times New Roman" w:hAnsi="Times New Roman"/>
          <w:sz w:val="20"/>
          <w:lang w:val="es-PE"/>
        </w:rPr>
        <w:t xml:space="preserve"> Este documento presenta el diseño e implementación de un teclado matricial 4x4 para disparar macros</w:t>
      </w:r>
      <w:r w:rsidRPr="00606C41">
        <w:rPr>
          <w:rFonts w:ascii="Times New Roman" w:eastAsia="Times New Roman" w:hAnsi="Times New Roman"/>
          <w:sz w:val="20"/>
          <w:lang w:val="es-PE"/>
        </w:rPr>
        <w:t xml:space="preserve"> de comandos AT en una plataforma Arduino Uno R3. El sistema se comunica con un módulo SIM800L mediante </w:t>
      </w:r>
      <w:proofErr w:type="spellStart"/>
      <w:r w:rsidRPr="00606C41">
        <w:rPr>
          <w:rFonts w:ascii="Times New Roman" w:eastAsia="Times New Roman" w:hAnsi="Times New Roman"/>
          <w:sz w:val="20"/>
          <w:lang w:val="es-PE"/>
        </w:rPr>
        <w:t>SoftwareSerial</w:t>
      </w:r>
      <w:proofErr w:type="spellEnd"/>
      <w:r w:rsidRPr="00606C41">
        <w:rPr>
          <w:rFonts w:ascii="Times New Roman" w:eastAsia="Times New Roman" w:hAnsi="Times New Roman"/>
          <w:sz w:val="20"/>
          <w:lang w:val="es-PE"/>
        </w:rPr>
        <w:t>, lo que permite ejecutar pruebas de diagnóstico, contestar o colgar llamadas, activar el modo texto y enviar un SMS de prueba. El proyect</w:t>
      </w:r>
      <w:r w:rsidRPr="00606C41">
        <w:rPr>
          <w:rFonts w:ascii="Times New Roman" w:eastAsia="Times New Roman" w:hAnsi="Times New Roman"/>
          <w:sz w:val="20"/>
          <w:lang w:val="es-PE"/>
        </w:rPr>
        <w:t>o integra además un monitoreo por Monitor Serie para observar la respuesta del módulo y validar el funcionamiento del enlace UART.</w:t>
      </w:r>
    </w:p>
    <w:p w14:paraId="11AB3AC1" w14:textId="77777777" w:rsidR="00DE7F8A" w:rsidRPr="00606C41" w:rsidRDefault="00500791">
      <w:pPr>
        <w:spacing w:after="40"/>
        <w:jc w:val="both"/>
        <w:rPr>
          <w:lang w:val="es-PE"/>
        </w:rPr>
      </w:pPr>
      <w:r w:rsidRPr="00606C41">
        <w:rPr>
          <w:rFonts w:ascii="Times New Roman" w:eastAsia="Times New Roman" w:hAnsi="Times New Roman"/>
          <w:b/>
          <w:i/>
          <w:sz w:val="20"/>
          <w:lang w:val="es-PE"/>
        </w:rPr>
        <w:t>Palabras clave—</w:t>
      </w:r>
      <w:r w:rsidRPr="00606C41">
        <w:rPr>
          <w:rFonts w:ascii="Times New Roman" w:eastAsia="Times New Roman" w:hAnsi="Times New Roman"/>
          <w:sz w:val="20"/>
          <w:lang w:val="es-PE"/>
        </w:rPr>
        <w:t xml:space="preserve"> comandos AT, Arduino Uno, SIM800L, teclado matricial, </w:t>
      </w:r>
      <w:proofErr w:type="spellStart"/>
      <w:r w:rsidRPr="00606C41">
        <w:rPr>
          <w:rFonts w:ascii="Times New Roman" w:eastAsia="Times New Roman" w:hAnsi="Times New Roman"/>
          <w:sz w:val="20"/>
          <w:lang w:val="es-PE"/>
        </w:rPr>
        <w:t>SoftwareSerial</w:t>
      </w:r>
      <w:proofErr w:type="spellEnd"/>
      <w:r w:rsidRPr="00606C41">
        <w:rPr>
          <w:rFonts w:ascii="Times New Roman" w:eastAsia="Times New Roman" w:hAnsi="Times New Roman"/>
          <w:sz w:val="20"/>
          <w:lang w:val="es-PE"/>
        </w:rPr>
        <w:t>, GSM, UART.</w:t>
      </w:r>
    </w:p>
    <w:p w14:paraId="70F9BDA6" w14:textId="77777777" w:rsidR="00DE7F8A" w:rsidRPr="00606C41" w:rsidRDefault="00DE7F8A">
      <w:pPr>
        <w:rPr>
          <w:lang w:val="es-PE"/>
        </w:rPr>
        <w:sectPr w:rsidR="00DE7F8A" w:rsidRPr="00606C41">
          <w:pgSz w:w="12240" w:h="15840"/>
          <w:pgMar w:top="1080" w:right="979" w:bottom="1440" w:left="979" w:header="720" w:footer="720" w:gutter="0"/>
          <w:cols w:space="240"/>
          <w:docGrid w:linePitch="360"/>
        </w:sectPr>
      </w:pPr>
    </w:p>
    <w:p w14:paraId="37ED8AB5" w14:textId="77777777" w:rsidR="00DE7F8A" w:rsidRPr="00606C41" w:rsidRDefault="00500791">
      <w:pPr>
        <w:spacing w:before="40" w:after="0"/>
        <w:jc w:val="center"/>
        <w:rPr>
          <w:lang w:val="es-PE"/>
        </w:rPr>
      </w:pPr>
      <w:r w:rsidRPr="00606C41">
        <w:rPr>
          <w:rFonts w:ascii="Times New Roman" w:eastAsia="Times New Roman" w:hAnsi="Times New Roman"/>
          <w:b/>
          <w:sz w:val="20"/>
          <w:lang w:val="es-PE"/>
        </w:rPr>
        <w:t>I. INTRODUCCIÓ</w:t>
      </w:r>
      <w:r w:rsidRPr="00606C41">
        <w:rPr>
          <w:rFonts w:ascii="Times New Roman" w:eastAsia="Times New Roman" w:hAnsi="Times New Roman"/>
          <w:b/>
          <w:sz w:val="20"/>
          <w:lang w:val="es-PE"/>
        </w:rPr>
        <w:t>N</w:t>
      </w:r>
    </w:p>
    <w:p w14:paraId="2EEF0FE8"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Los comandos AT son una forma estándar de comunicación con módems y módulos de comunicación serial. En este proyecto se emplean para controlar un SIM800L desde un Arduino Uno R3 mediante pulsaciones de un teclado matricial 4x4. Cada tecla ejecuta una mac</w:t>
      </w:r>
      <w:r w:rsidRPr="00606C41">
        <w:rPr>
          <w:rFonts w:ascii="Times New Roman" w:eastAsia="Times New Roman" w:hAnsi="Times New Roman"/>
          <w:sz w:val="20"/>
          <w:lang w:val="es-PE"/>
        </w:rPr>
        <w:t>ro con una acción concreta: consultar el estado del módulo, verificar la señal, revisar el registro en red, responder llamadas, colgar llamadas, preparar mensajes SMS o enviar un mensaje de prueba.</w:t>
      </w:r>
    </w:p>
    <w:p w14:paraId="2441FC11"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La propuesta parte de la necesidad de disponer de una inte</w:t>
      </w:r>
      <w:r w:rsidRPr="00606C41">
        <w:rPr>
          <w:rFonts w:ascii="Times New Roman" w:eastAsia="Times New Roman" w:hAnsi="Times New Roman"/>
          <w:sz w:val="20"/>
          <w:lang w:val="es-PE"/>
        </w:rPr>
        <w:t xml:space="preserve">rfaz sencilla para practicar telecomunicaciones embebidas. En vez de escribir manualmente cada comando AT desde un monitor serial, el usuario ejecuta acciones predefinidas con el teclado. Esto hace que el sistema sea más rápido de usar, fácil de demostrar </w:t>
      </w:r>
      <w:r w:rsidRPr="00606C41">
        <w:rPr>
          <w:rFonts w:ascii="Times New Roman" w:eastAsia="Times New Roman" w:hAnsi="Times New Roman"/>
          <w:sz w:val="20"/>
          <w:lang w:val="es-PE"/>
        </w:rPr>
        <w:t>en laboratorio y útil para validar el funcionamiento del módulo SIM800L con hardware real.</w:t>
      </w:r>
    </w:p>
    <w:p w14:paraId="126FE847"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El programa mantiene además una comunicación bidireccional con el monitor serial, de modo que las respuestas del módulo puedan observarse directamente durante las pr</w:t>
      </w:r>
      <w:r w:rsidRPr="00606C41">
        <w:rPr>
          <w:rFonts w:ascii="Times New Roman" w:eastAsia="Times New Roman" w:hAnsi="Times New Roman"/>
          <w:sz w:val="20"/>
          <w:lang w:val="es-PE"/>
        </w:rPr>
        <w:t>uebas y se facilite la depuración del enlace UART.</w:t>
      </w:r>
    </w:p>
    <w:p w14:paraId="6A2EA5EF" w14:textId="77777777" w:rsidR="00DE7F8A" w:rsidRPr="00606C41" w:rsidRDefault="00500791">
      <w:pPr>
        <w:spacing w:before="40" w:after="0"/>
        <w:jc w:val="center"/>
        <w:rPr>
          <w:lang w:val="es-PE"/>
        </w:rPr>
      </w:pPr>
      <w:r w:rsidRPr="00606C41">
        <w:rPr>
          <w:rFonts w:ascii="Times New Roman" w:eastAsia="Times New Roman" w:hAnsi="Times New Roman"/>
          <w:b/>
          <w:sz w:val="20"/>
          <w:lang w:val="es-PE"/>
        </w:rPr>
        <w:t>II. DESCRIPCIÓN DEL SISTEMA</w:t>
      </w:r>
    </w:p>
    <w:p w14:paraId="1AA0C03B" w14:textId="77777777" w:rsidR="00DE7F8A" w:rsidRPr="00606C41" w:rsidRDefault="00500791">
      <w:pPr>
        <w:spacing w:after="0"/>
        <w:rPr>
          <w:lang w:val="es-PE"/>
        </w:rPr>
      </w:pPr>
      <w:r w:rsidRPr="00606C41">
        <w:rPr>
          <w:rFonts w:ascii="Times New Roman" w:eastAsia="Times New Roman" w:hAnsi="Times New Roman"/>
          <w:b/>
          <w:i/>
          <w:sz w:val="20"/>
          <w:lang w:val="es-PE"/>
        </w:rPr>
        <w:t>A. Arquitectura General</w:t>
      </w:r>
    </w:p>
    <w:p w14:paraId="23FB5B52"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El sistema se divide en tres bloques: entrada, procesamiento y comunicación. El bloque de entrada está formado por el teclado matricial 4x4. El bloque de</w:t>
      </w:r>
      <w:r w:rsidRPr="00606C41">
        <w:rPr>
          <w:rFonts w:ascii="Times New Roman" w:eastAsia="Times New Roman" w:hAnsi="Times New Roman"/>
          <w:sz w:val="20"/>
          <w:lang w:val="es-PE"/>
        </w:rPr>
        <w:t xml:space="preserve"> procesamiento es el Arduino Uno R3, que detecta la tecla presionada y selecciona el comando apropiado. El bloque de comunicación está compuesto por el módulo SIM800L, que recibe los comandos AT y responde por una línea serial independiente creada mediante</w:t>
      </w:r>
      <w:r w:rsidRPr="00606C41">
        <w:rPr>
          <w:rFonts w:ascii="Times New Roman" w:eastAsia="Times New Roman" w:hAnsi="Times New Roman"/>
          <w:sz w:val="20"/>
          <w:lang w:val="es-PE"/>
        </w:rPr>
        <w:t xml:space="preserve"> </w:t>
      </w:r>
      <w:proofErr w:type="spellStart"/>
      <w:r w:rsidRPr="00606C41">
        <w:rPr>
          <w:rFonts w:ascii="Times New Roman" w:eastAsia="Times New Roman" w:hAnsi="Times New Roman"/>
          <w:sz w:val="20"/>
          <w:lang w:val="es-PE"/>
        </w:rPr>
        <w:t>SoftwareSerial</w:t>
      </w:r>
      <w:proofErr w:type="spellEnd"/>
      <w:r w:rsidRPr="00606C41">
        <w:rPr>
          <w:rFonts w:ascii="Times New Roman" w:eastAsia="Times New Roman" w:hAnsi="Times New Roman"/>
          <w:sz w:val="20"/>
          <w:lang w:val="es-PE"/>
        </w:rPr>
        <w:t>.</w:t>
      </w:r>
    </w:p>
    <w:p w14:paraId="7CEB21FE" w14:textId="77777777" w:rsidR="00DE7F8A" w:rsidRPr="00606C41" w:rsidRDefault="00500791">
      <w:pPr>
        <w:spacing w:after="0"/>
        <w:rPr>
          <w:lang w:val="es-PE"/>
        </w:rPr>
      </w:pPr>
      <w:r w:rsidRPr="00606C41">
        <w:rPr>
          <w:rFonts w:ascii="Times New Roman" w:eastAsia="Times New Roman" w:hAnsi="Times New Roman"/>
          <w:b/>
          <w:i/>
          <w:sz w:val="20"/>
          <w:lang w:val="es-PE"/>
        </w:rPr>
        <w:t>B. Funcionamiento Del Código</w:t>
      </w:r>
    </w:p>
    <w:p w14:paraId="6383F8DE"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 xml:space="preserve">En el programa, la librería </w:t>
      </w:r>
      <w:proofErr w:type="spellStart"/>
      <w:r w:rsidRPr="00606C41">
        <w:rPr>
          <w:rFonts w:ascii="Times New Roman" w:eastAsia="Times New Roman" w:hAnsi="Times New Roman"/>
          <w:sz w:val="20"/>
          <w:lang w:val="es-PE"/>
        </w:rPr>
        <w:t>Keypad</w:t>
      </w:r>
      <w:proofErr w:type="spellEnd"/>
      <w:r w:rsidRPr="00606C41">
        <w:rPr>
          <w:rFonts w:ascii="Times New Roman" w:eastAsia="Times New Roman" w:hAnsi="Times New Roman"/>
          <w:sz w:val="20"/>
          <w:lang w:val="es-PE"/>
        </w:rPr>
        <w:t xml:space="preserve"> permite leer el teclado matricial, mientras que </w:t>
      </w:r>
      <w:proofErr w:type="spellStart"/>
      <w:r w:rsidRPr="00606C41">
        <w:rPr>
          <w:rFonts w:ascii="Times New Roman" w:eastAsia="Times New Roman" w:hAnsi="Times New Roman"/>
          <w:sz w:val="20"/>
          <w:lang w:val="es-PE"/>
        </w:rPr>
        <w:t>SoftwareSerial</w:t>
      </w:r>
      <w:proofErr w:type="spellEnd"/>
      <w:r w:rsidRPr="00606C41">
        <w:rPr>
          <w:rFonts w:ascii="Times New Roman" w:eastAsia="Times New Roman" w:hAnsi="Times New Roman"/>
          <w:sz w:val="20"/>
          <w:lang w:val="es-PE"/>
        </w:rPr>
        <w:t xml:space="preserve"> crea un canal serial en los pines 3 y 2 para comunicarse con el SIM800L. En </w:t>
      </w:r>
      <w:proofErr w:type="spellStart"/>
      <w:proofErr w:type="gramStart"/>
      <w:r w:rsidRPr="00606C41">
        <w:rPr>
          <w:rFonts w:ascii="Times New Roman" w:eastAsia="Times New Roman" w:hAnsi="Times New Roman"/>
          <w:sz w:val="20"/>
          <w:lang w:val="es-PE"/>
        </w:rPr>
        <w:t>setup</w:t>
      </w:r>
      <w:proofErr w:type="spellEnd"/>
      <w:r w:rsidRPr="00606C41">
        <w:rPr>
          <w:rFonts w:ascii="Times New Roman" w:eastAsia="Times New Roman" w:hAnsi="Times New Roman"/>
          <w:sz w:val="20"/>
          <w:lang w:val="es-PE"/>
        </w:rPr>
        <w:t>(</w:t>
      </w:r>
      <w:proofErr w:type="gramEnd"/>
      <w:r w:rsidRPr="00606C41">
        <w:rPr>
          <w:rFonts w:ascii="Times New Roman" w:eastAsia="Times New Roman" w:hAnsi="Times New Roman"/>
          <w:sz w:val="20"/>
          <w:lang w:val="es-PE"/>
        </w:rPr>
        <w:t>) se inicia la comunicación co</w:t>
      </w:r>
      <w:r w:rsidRPr="00606C41">
        <w:rPr>
          <w:rFonts w:ascii="Times New Roman" w:eastAsia="Times New Roman" w:hAnsi="Times New Roman"/>
          <w:sz w:val="20"/>
          <w:lang w:val="es-PE"/>
        </w:rPr>
        <w:t>n el monitor serial a 9600 bps, se envían comandos de verificación inicial como AT, AT+CSQ, AT+CCID y AT+CREG?, y luego el sistema queda listo para recibir teclas.</w:t>
      </w:r>
    </w:p>
    <w:p w14:paraId="58EF568E"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 xml:space="preserve">Durante </w:t>
      </w:r>
      <w:proofErr w:type="spellStart"/>
      <w:proofErr w:type="gramStart"/>
      <w:r w:rsidRPr="00606C41">
        <w:rPr>
          <w:rFonts w:ascii="Times New Roman" w:eastAsia="Times New Roman" w:hAnsi="Times New Roman"/>
          <w:sz w:val="20"/>
          <w:lang w:val="es-PE"/>
        </w:rPr>
        <w:t>loop</w:t>
      </w:r>
      <w:proofErr w:type="spellEnd"/>
      <w:r w:rsidRPr="00606C41">
        <w:rPr>
          <w:rFonts w:ascii="Times New Roman" w:eastAsia="Times New Roman" w:hAnsi="Times New Roman"/>
          <w:sz w:val="20"/>
          <w:lang w:val="es-PE"/>
        </w:rPr>
        <w:t>(</w:t>
      </w:r>
      <w:proofErr w:type="gramEnd"/>
      <w:r w:rsidRPr="00606C41">
        <w:rPr>
          <w:rFonts w:ascii="Times New Roman" w:eastAsia="Times New Roman" w:hAnsi="Times New Roman"/>
          <w:sz w:val="20"/>
          <w:lang w:val="es-PE"/>
        </w:rPr>
        <w:t xml:space="preserve">), cada tecla activa un caso dentro de una estructura </w:t>
      </w:r>
      <w:proofErr w:type="spellStart"/>
      <w:r w:rsidRPr="00606C41">
        <w:rPr>
          <w:rFonts w:ascii="Times New Roman" w:eastAsia="Times New Roman" w:hAnsi="Times New Roman"/>
          <w:sz w:val="20"/>
          <w:lang w:val="es-PE"/>
        </w:rPr>
        <w:t>switch</w:t>
      </w:r>
      <w:proofErr w:type="spellEnd"/>
      <w:r w:rsidRPr="00606C41">
        <w:rPr>
          <w:rFonts w:ascii="Times New Roman" w:eastAsia="Times New Roman" w:hAnsi="Times New Roman"/>
          <w:sz w:val="20"/>
          <w:lang w:val="es-PE"/>
        </w:rPr>
        <w:t xml:space="preserve">. </w:t>
      </w:r>
      <w:proofErr w:type="gramStart"/>
      <w:r w:rsidRPr="00606C41">
        <w:rPr>
          <w:rFonts w:ascii="Times New Roman" w:eastAsia="Times New Roman" w:hAnsi="Times New Roman"/>
          <w:sz w:val="20"/>
          <w:lang w:val="es-PE"/>
        </w:rPr>
        <w:t>La tecla 1 consul</w:t>
      </w:r>
      <w:r w:rsidRPr="00606C41">
        <w:rPr>
          <w:rFonts w:ascii="Times New Roman" w:eastAsia="Times New Roman" w:hAnsi="Times New Roman"/>
          <w:sz w:val="20"/>
          <w:lang w:val="es-PE"/>
        </w:rPr>
        <w:t xml:space="preserve">ta el estado del módulo con AT, la tecla 2 revisa la calidad de señal con AT+CSQ, la tecla </w:t>
      </w:r>
      <w:r w:rsidRPr="00606C41">
        <w:rPr>
          <w:rFonts w:ascii="Times New Roman" w:eastAsia="Times New Roman" w:hAnsi="Times New Roman"/>
          <w:sz w:val="20"/>
          <w:lang w:val="es-PE"/>
        </w:rPr>
        <w:t>3 verifica el registro en red con AT+CREG?</w:t>
      </w:r>
      <w:proofErr w:type="gramEnd"/>
      <w:r w:rsidRPr="00606C41">
        <w:rPr>
          <w:rFonts w:ascii="Times New Roman" w:eastAsia="Times New Roman" w:hAnsi="Times New Roman"/>
          <w:sz w:val="20"/>
          <w:lang w:val="es-PE"/>
        </w:rPr>
        <w:t>, la tecla A responde llamadas con ATA, la tecla B cuelga con ATH, la tecla D activa el modo texto con AT+CMGF=1 y la tecla</w:t>
      </w:r>
      <w:r w:rsidRPr="00606C41">
        <w:rPr>
          <w:rFonts w:ascii="Times New Roman" w:eastAsia="Times New Roman" w:hAnsi="Times New Roman"/>
          <w:sz w:val="20"/>
          <w:lang w:val="es-PE"/>
        </w:rPr>
        <w:t xml:space="preserve"> C realiza el envío de un SMS de prueba hacia un número definido en el código.</w:t>
      </w:r>
    </w:p>
    <w:p w14:paraId="70D873BA" w14:textId="77777777" w:rsidR="00DE7F8A" w:rsidRPr="00606C41" w:rsidRDefault="00500791">
      <w:pPr>
        <w:spacing w:after="0"/>
        <w:rPr>
          <w:lang w:val="es-PE"/>
        </w:rPr>
      </w:pPr>
      <w:r w:rsidRPr="00606C41">
        <w:rPr>
          <w:rFonts w:ascii="Times New Roman" w:eastAsia="Times New Roman" w:hAnsi="Times New Roman"/>
          <w:b/>
          <w:i/>
          <w:sz w:val="20"/>
          <w:lang w:val="es-PE"/>
        </w:rPr>
        <w:t>C. Asignación De Pines</w:t>
      </w:r>
    </w:p>
    <w:p w14:paraId="3ADCA739"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La distribución de pines se resume en la Tabla I. El teclado matricial emplea cuatro pines para filas y cuatro para columnas, mientras que el SIM800L se c</w:t>
      </w:r>
      <w:r w:rsidRPr="00606C41">
        <w:rPr>
          <w:rFonts w:ascii="Times New Roman" w:eastAsia="Times New Roman" w:hAnsi="Times New Roman"/>
          <w:sz w:val="20"/>
          <w:lang w:val="es-PE"/>
        </w:rPr>
        <w:t xml:space="preserve">onecta por </w:t>
      </w:r>
      <w:proofErr w:type="spellStart"/>
      <w:r w:rsidRPr="00606C41">
        <w:rPr>
          <w:rFonts w:ascii="Times New Roman" w:eastAsia="Times New Roman" w:hAnsi="Times New Roman"/>
          <w:sz w:val="20"/>
          <w:lang w:val="es-PE"/>
        </w:rPr>
        <w:t>SoftwareSerial</w:t>
      </w:r>
      <w:proofErr w:type="spellEnd"/>
      <w:r w:rsidRPr="00606C41">
        <w:rPr>
          <w:rFonts w:ascii="Times New Roman" w:eastAsia="Times New Roman" w:hAnsi="Times New Roman"/>
          <w:sz w:val="20"/>
          <w:lang w:val="es-PE"/>
        </w:rPr>
        <w:t xml:space="preserve"> para evitar el uso de la UART hardware del Arduino, que queda disponible para el monitor serial y para la depuración.</w:t>
      </w:r>
    </w:p>
    <w:p w14:paraId="3E080AE7" w14:textId="77777777" w:rsidR="00DE7F8A" w:rsidRPr="00606C41" w:rsidRDefault="00500791">
      <w:pPr>
        <w:spacing w:after="20"/>
        <w:jc w:val="center"/>
        <w:rPr>
          <w:lang w:val="es-PE"/>
        </w:rPr>
      </w:pPr>
      <w:r w:rsidRPr="00606C41">
        <w:rPr>
          <w:rFonts w:ascii="Times New Roman" w:eastAsia="Times New Roman" w:hAnsi="Times New Roman"/>
          <w:sz w:val="16"/>
          <w:lang w:val="es-PE"/>
        </w:rPr>
        <w:t>Tabla I. Asignación De Pines Del Sistema</w:t>
      </w:r>
    </w:p>
    <w:tbl>
      <w:tblPr>
        <w:tblStyle w:val="Tablaconcuadrcula"/>
        <w:tblW w:w="0" w:type="auto"/>
        <w:jc w:val="center"/>
        <w:tblLook w:val="04A0" w:firstRow="1" w:lastRow="0" w:firstColumn="1" w:lastColumn="0" w:noHBand="0" w:noVBand="1"/>
      </w:tblPr>
      <w:tblGrid>
        <w:gridCol w:w="1803"/>
        <w:gridCol w:w="1680"/>
        <w:gridCol w:w="1754"/>
      </w:tblGrid>
      <w:tr w:rsidR="00DE7F8A" w14:paraId="3FB62B1E" w14:textId="77777777">
        <w:trPr>
          <w:jc w:val="center"/>
        </w:trPr>
        <w:tc>
          <w:tcPr>
            <w:tcW w:w="3427" w:type="dxa"/>
            <w:shd w:val="clear" w:color="auto" w:fill="D9D9D9"/>
            <w:vAlign w:val="center"/>
          </w:tcPr>
          <w:p w14:paraId="5597078C" w14:textId="77777777" w:rsidR="00DE7F8A" w:rsidRDefault="00500791">
            <w:pPr>
              <w:jc w:val="center"/>
            </w:pPr>
            <w:proofErr w:type="spellStart"/>
            <w:r>
              <w:rPr>
                <w:rFonts w:ascii="Times New Roman" w:eastAsia="Times New Roman" w:hAnsi="Times New Roman"/>
                <w:b/>
                <w:sz w:val="16"/>
              </w:rPr>
              <w:t>Componente</w:t>
            </w:r>
            <w:proofErr w:type="spellEnd"/>
          </w:p>
        </w:tc>
        <w:tc>
          <w:tcPr>
            <w:tcW w:w="3427" w:type="dxa"/>
            <w:shd w:val="clear" w:color="auto" w:fill="D9D9D9"/>
            <w:vAlign w:val="center"/>
          </w:tcPr>
          <w:p w14:paraId="1E097894" w14:textId="77777777" w:rsidR="00DE7F8A" w:rsidRDefault="00500791">
            <w:pPr>
              <w:jc w:val="center"/>
            </w:pPr>
            <w:proofErr w:type="spellStart"/>
            <w:r>
              <w:rPr>
                <w:rFonts w:ascii="Times New Roman" w:eastAsia="Times New Roman" w:hAnsi="Times New Roman"/>
                <w:b/>
                <w:sz w:val="16"/>
              </w:rPr>
              <w:t>Conexión</w:t>
            </w:r>
            <w:proofErr w:type="spellEnd"/>
          </w:p>
        </w:tc>
        <w:tc>
          <w:tcPr>
            <w:tcW w:w="3427" w:type="dxa"/>
            <w:shd w:val="clear" w:color="auto" w:fill="D9D9D9"/>
            <w:vAlign w:val="center"/>
          </w:tcPr>
          <w:p w14:paraId="6C637CC3" w14:textId="77777777" w:rsidR="00DE7F8A" w:rsidRDefault="00500791">
            <w:pPr>
              <w:jc w:val="center"/>
            </w:pPr>
            <w:proofErr w:type="spellStart"/>
            <w:r>
              <w:rPr>
                <w:rFonts w:ascii="Times New Roman" w:eastAsia="Times New Roman" w:hAnsi="Times New Roman"/>
                <w:b/>
                <w:sz w:val="16"/>
              </w:rPr>
              <w:t>Función</w:t>
            </w:r>
            <w:proofErr w:type="spellEnd"/>
          </w:p>
        </w:tc>
      </w:tr>
      <w:tr w:rsidR="00DE7F8A" w14:paraId="36B35436" w14:textId="77777777">
        <w:trPr>
          <w:jc w:val="center"/>
        </w:trPr>
        <w:tc>
          <w:tcPr>
            <w:tcW w:w="3427" w:type="dxa"/>
          </w:tcPr>
          <w:p w14:paraId="4AA0F57D" w14:textId="77777777" w:rsidR="00DE7F8A" w:rsidRDefault="00500791">
            <w:pPr>
              <w:jc w:val="center"/>
            </w:pPr>
            <w:proofErr w:type="spellStart"/>
            <w:r>
              <w:rPr>
                <w:rFonts w:ascii="Times New Roman" w:eastAsia="Times New Roman" w:hAnsi="Times New Roman"/>
                <w:sz w:val="16"/>
              </w:rPr>
              <w:t>Teclado</w:t>
            </w:r>
            <w:proofErr w:type="spellEnd"/>
            <w:r>
              <w:rPr>
                <w:rFonts w:ascii="Times New Roman" w:eastAsia="Times New Roman" w:hAnsi="Times New Roman"/>
                <w:sz w:val="16"/>
              </w:rPr>
              <w:t xml:space="preserve"> 4x4</w:t>
            </w:r>
          </w:p>
        </w:tc>
        <w:tc>
          <w:tcPr>
            <w:tcW w:w="3427" w:type="dxa"/>
          </w:tcPr>
          <w:p w14:paraId="1BF6A337" w14:textId="77777777" w:rsidR="00DE7F8A" w:rsidRDefault="00500791">
            <w:pPr>
              <w:jc w:val="center"/>
            </w:pPr>
            <w:proofErr w:type="spellStart"/>
            <w:r>
              <w:rPr>
                <w:rFonts w:ascii="Times New Roman" w:eastAsia="Times New Roman" w:hAnsi="Times New Roman"/>
                <w:sz w:val="16"/>
              </w:rPr>
              <w:t>Filas</w:t>
            </w:r>
            <w:proofErr w:type="spellEnd"/>
            <w:r>
              <w:rPr>
                <w:rFonts w:ascii="Times New Roman" w:eastAsia="Times New Roman" w:hAnsi="Times New Roman"/>
                <w:sz w:val="16"/>
              </w:rPr>
              <w:t>: 11, 10, 9, 8</w:t>
            </w:r>
          </w:p>
        </w:tc>
        <w:tc>
          <w:tcPr>
            <w:tcW w:w="3427" w:type="dxa"/>
          </w:tcPr>
          <w:p w14:paraId="5FE0308C" w14:textId="77777777" w:rsidR="00DE7F8A" w:rsidRDefault="00500791">
            <w:pPr>
              <w:jc w:val="center"/>
            </w:pPr>
            <w:proofErr w:type="spellStart"/>
            <w:r>
              <w:rPr>
                <w:rFonts w:ascii="Times New Roman" w:eastAsia="Times New Roman" w:hAnsi="Times New Roman"/>
                <w:sz w:val="16"/>
              </w:rPr>
              <w:t>Escaneo</w:t>
            </w:r>
            <w:proofErr w:type="spellEnd"/>
            <w:r>
              <w:rPr>
                <w:rFonts w:ascii="Times New Roman" w:eastAsia="Times New Roman" w:hAnsi="Times New Roman"/>
                <w:sz w:val="16"/>
              </w:rPr>
              <w:t xml:space="preserve"> de </w:t>
            </w:r>
            <w:proofErr w:type="spellStart"/>
            <w:r>
              <w:rPr>
                <w:rFonts w:ascii="Times New Roman" w:eastAsia="Times New Roman" w:hAnsi="Times New Roman"/>
                <w:sz w:val="16"/>
              </w:rPr>
              <w:t>teclas</w:t>
            </w:r>
            <w:proofErr w:type="spellEnd"/>
          </w:p>
        </w:tc>
      </w:tr>
      <w:tr w:rsidR="00DE7F8A" w14:paraId="7D418F37" w14:textId="77777777">
        <w:trPr>
          <w:jc w:val="center"/>
        </w:trPr>
        <w:tc>
          <w:tcPr>
            <w:tcW w:w="3427" w:type="dxa"/>
          </w:tcPr>
          <w:p w14:paraId="18B25DEE" w14:textId="77777777" w:rsidR="00DE7F8A" w:rsidRDefault="00500791">
            <w:pPr>
              <w:jc w:val="center"/>
            </w:pPr>
            <w:proofErr w:type="spellStart"/>
            <w:r>
              <w:rPr>
                <w:rFonts w:ascii="Times New Roman" w:eastAsia="Times New Roman" w:hAnsi="Times New Roman"/>
                <w:sz w:val="16"/>
              </w:rPr>
              <w:t>Teclado</w:t>
            </w:r>
            <w:proofErr w:type="spellEnd"/>
            <w:r>
              <w:rPr>
                <w:rFonts w:ascii="Times New Roman" w:eastAsia="Times New Roman" w:hAnsi="Times New Roman"/>
                <w:sz w:val="16"/>
              </w:rPr>
              <w:t xml:space="preserve"> 4x4</w:t>
            </w:r>
          </w:p>
        </w:tc>
        <w:tc>
          <w:tcPr>
            <w:tcW w:w="3427" w:type="dxa"/>
          </w:tcPr>
          <w:p w14:paraId="0DCA43CA" w14:textId="77777777" w:rsidR="00DE7F8A" w:rsidRDefault="00500791">
            <w:pPr>
              <w:jc w:val="center"/>
            </w:pPr>
            <w:proofErr w:type="spellStart"/>
            <w:r>
              <w:rPr>
                <w:rFonts w:ascii="Times New Roman" w:eastAsia="Times New Roman" w:hAnsi="Times New Roman"/>
                <w:sz w:val="16"/>
              </w:rPr>
              <w:t>Columnas</w:t>
            </w:r>
            <w:proofErr w:type="spellEnd"/>
            <w:r>
              <w:rPr>
                <w:rFonts w:ascii="Times New Roman" w:eastAsia="Times New Roman" w:hAnsi="Times New Roman"/>
                <w:sz w:val="16"/>
              </w:rPr>
              <w:t>: 7, 6, 5, 4</w:t>
            </w:r>
          </w:p>
        </w:tc>
        <w:tc>
          <w:tcPr>
            <w:tcW w:w="3427" w:type="dxa"/>
          </w:tcPr>
          <w:p w14:paraId="23974512" w14:textId="77777777" w:rsidR="00DE7F8A" w:rsidRDefault="00500791">
            <w:pPr>
              <w:jc w:val="center"/>
            </w:pPr>
            <w:r>
              <w:rPr>
                <w:rFonts w:ascii="Times New Roman" w:eastAsia="Times New Roman" w:hAnsi="Times New Roman"/>
                <w:sz w:val="16"/>
              </w:rPr>
              <w:t>Entrada con pull-up</w:t>
            </w:r>
          </w:p>
        </w:tc>
      </w:tr>
      <w:tr w:rsidR="00DE7F8A" w14:paraId="475F3B0A" w14:textId="77777777">
        <w:trPr>
          <w:jc w:val="center"/>
        </w:trPr>
        <w:tc>
          <w:tcPr>
            <w:tcW w:w="3427" w:type="dxa"/>
          </w:tcPr>
          <w:p w14:paraId="57201C5A" w14:textId="77777777" w:rsidR="00DE7F8A" w:rsidRDefault="00500791">
            <w:pPr>
              <w:jc w:val="center"/>
            </w:pPr>
            <w:r>
              <w:rPr>
                <w:rFonts w:ascii="Times New Roman" w:eastAsia="Times New Roman" w:hAnsi="Times New Roman"/>
                <w:sz w:val="16"/>
              </w:rPr>
              <w:t>SIM800L</w:t>
            </w:r>
          </w:p>
        </w:tc>
        <w:tc>
          <w:tcPr>
            <w:tcW w:w="3427" w:type="dxa"/>
          </w:tcPr>
          <w:p w14:paraId="05EC8DC7" w14:textId="77777777" w:rsidR="00DE7F8A" w:rsidRDefault="00500791">
            <w:pPr>
              <w:jc w:val="center"/>
            </w:pPr>
            <w:r>
              <w:rPr>
                <w:rFonts w:ascii="Times New Roman" w:eastAsia="Times New Roman" w:hAnsi="Times New Roman"/>
                <w:sz w:val="16"/>
              </w:rPr>
              <w:t>TX → D3 / RX software</w:t>
            </w:r>
          </w:p>
        </w:tc>
        <w:tc>
          <w:tcPr>
            <w:tcW w:w="3427" w:type="dxa"/>
          </w:tcPr>
          <w:p w14:paraId="5F07C00A" w14:textId="77777777" w:rsidR="00DE7F8A" w:rsidRDefault="00500791">
            <w:pPr>
              <w:jc w:val="center"/>
            </w:pPr>
            <w:proofErr w:type="spellStart"/>
            <w:r>
              <w:rPr>
                <w:rFonts w:ascii="Times New Roman" w:eastAsia="Times New Roman" w:hAnsi="Times New Roman"/>
                <w:sz w:val="16"/>
              </w:rPr>
              <w:t>Recepción</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desde</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el</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módulo</w:t>
            </w:r>
            <w:proofErr w:type="spellEnd"/>
          </w:p>
        </w:tc>
      </w:tr>
      <w:tr w:rsidR="00DE7F8A" w14:paraId="0550AECC" w14:textId="77777777">
        <w:trPr>
          <w:jc w:val="center"/>
        </w:trPr>
        <w:tc>
          <w:tcPr>
            <w:tcW w:w="3427" w:type="dxa"/>
          </w:tcPr>
          <w:p w14:paraId="2B68CEB1" w14:textId="77777777" w:rsidR="00DE7F8A" w:rsidRDefault="00500791">
            <w:pPr>
              <w:jc w:val="center"/>
            </w:pPr>
            <w:r>
              <w:rPr>
                <w:rFonts w:ascii="Times New Roman" w:eastAsia="Times New Roman" w:hAnsi="Times New Roman"/>
                <w:sz w:val="16"/>
              </w:rPr>
              <w:t>SIM800L</w:t>
            </w:r>
          </w:p>
        </w:tc>
        <w:tc>
          <w:tcPr>
            <w:tcW w:w="3427" w:type="dxa"/>
          </w:tcPr>
          <w:p w14:paraId="6ECE30E4" w14:textId="77777777" w:rsidR="00DE7F8A" w:rsidRDefault="00500791">
            <w:pPr>
              <w:jc w:val="center"/>
            </w:pPr>
            <w:r>
              <w:rPr>
                <w:rFonts w:ascii="Times New Roman" w:eastAsia="Times New Roman" w:hAnsi="Times New Roman"/>
                <w:sz w:val="16"/>
              </w:rPr>
              <w:t>RX → D2 / TX software</w:t>
            </w:r>
          </w:p>
        </w:tc>
        <w:tc>
          <w:tcPr>
            <w:tcW w:w="3427" w:type="dxa"/>
          </w:tcPr>
          <w:p w14:paraId="77369DCD" w14:textId="77777777" w:rsidR="00DE7F8A" w:rsidRDefault="00500791">
            <w:pPr>
              <w:jc w:val="center"/>
            </w:pPr>
            <w:proofErr w:type="spellStart"/>
            <w:r>
              <w:rPr>
                <w:rFonts w:ascii="Times New Roman" w:eastAsia="Times New Roman" w:hAnsi="Times New Roman"/>
                <w:sz w:val="16"/>
              </w:rPr>
              <w:t>Transmisión</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hacia</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el</w:t>
            </w:r>
            <w:proofErr w:type="spellEnd"/>
            <w:r>
              <w:rPr>
                <w:rFonts w:ascii="Times New Roman" w:eastAsia="Times New Roman" w:hAnsi="Times New Roman"/>
                <w:sz w:val="16"/>
              </w:rPr>
              <w:t xml:space="preserve"> </w:t>
            </w:r>
            <w:proofErr w:type="spellStart"/>
            <w:r>
              <w:rPr>
                <w:rFonts w:ascii="Times New Roman" w:eastAsia="Times New Roman" w:hAnsi="Times New Roman"/>
                <w:sz w:val="16"/>
              </w:rPr>
              <w:t>módulo</w:t>
            </w:r>
            <w:proofErr w:type="spellEnd"/>
          </w:p>
        </w:tc>
      </w:tr>
    </w:tbl>
    <w:p w14:paraId="034E7C30"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 xml:space="preserve">El módulo SIM800L requiere una fuente adecuada y estable, ya que </w:t>
      </w:r>
      <w:r w:rsidRPr="00606C41">
        <w:rPr>
          <w:rFonts w:ascii="Times New Roman" w:eastAsia="Times New Roman" w:hAnsi="Times New Roman"/>
          <w:sz w:val="20"/>
          <w:lang w:val="es-PE"/>
        </w:rPr>
        <w:t>durante la transmisión GSM puede demandar picos altos de corriente. Por esa razón, la conexión de alimentación debe revisarse cuidadosamente para evitar reinicios o errores de comunicación.</w:t>
      </w:r>
    </w:p>
    <w:p w14:paraId="74FEFA20" w14:textId="77777777" w:rsidR="00DE7F8A" w:rsidRPr="00606C41" w:rsidRDefault="00500791">
      <w:pPr>
        <w:spacing w:before="40" w:after="0"/>
        <w:jc w:val="center"/>
        <w:rPr>
          <w:lang w:val="es-PE"/>
        </w:rPr>
      </w:pPr>
      <w:r w:rsidRPr="00606C41">
        <w:rPr>
          <w:rFonts w:ascii="Times New Roman" w:eastAsia="Times New Roman" w:hAnsi="Times New Roman"/>
          <w:b/>
          <w:sz w:val="20"/>
          <w:lang w:val="es-PE"/>
        </w:rPr>
        <w:t>III. COMANDOS ASIGNADOS Y PRUEBAS</w:t>
      </w:r>
    </w:p>
    <w:p w14:paraId="74CEA2C6" w14:textId="77777777" w:rsidR="00DE7F8A" w:rsidRPr="00606C41" w:rsidRDefault="00500791">
      <w:pPr>
        <w:spacing w:after="0"/>
        <w:rPr>
          <w:lang w:val="es-PE"/>
        </w:rPr>
      </w:pPr>
      <w:r w:rsidRPr="00606C41">
        <w:rPr>
          <w:rFonts w:ascii="Times New Roman" w:eastAsia="Times New Roman" w:hAnsi="Times New Roman"/>
          <w:b/>
          <w:i/>
          <w:sz w:val="20"/>
          <w:lang w:val="es-PE"/>
        </w:rPr>
        <w:t>A. Mapeo De Teclas</w:t>
      </w:r>
    </w:p>
    <w:p w14:paraId="36476E28"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Cada tecla ti</w:t>
      </w:r>
      <w:r w:rsidRPr="00606C41">
        <w:rPr>
          <w:rFonts w:ascii="Times New Roman" w:eastAsia="Times New Roman" w:hAnsi="Times New Roman"/>
          <w:sz w:val="20"/>
          <w:lang w:val="es-PE"/>
        </w:rPr>
        <w:t>ene una función definida para simplificar el uso del sistema. Las teclas numéricas se asocian a comandos de diagnóstico, mientras que las letras se reservan para funciones de telefonía y mensajería. Esta distribución permite recordar fácilmente la acción d</w:t>
      </w:r>
      <w:r w:rsidRPr="00606C41">
        <w:rPr>
          <w:rFonts w:ascii="Times New Roman" w:eastAsia="Times New Roman" w:hAnsi="Times New Roman"/>
          <w:sz w:val="20"/>
          <w:lang w:val="es-PE"/>
        </w:rPr>
        <w:t>e cada macro y reduce el tiempo de operación durante la demostración.</w:t>
      </w:r>
    </w:p>
    <w:p w14:paraId="6D59C17B" w14:textId="77777777" w:rsidR="00DE7F8A" w:rsidRPr="00606C41" w:rsidRDefault="00500791">
      <w:pPr>
        <w:spacing w:after="20"/>
        <w:jc w:val="center"/>
        <w:rPr>
          <w:lang w:val="es-PE"/>
        </w:rPr>
      </w:pPr>
      <w:r w:rsidRPr="00606C41">
        <w:rPr>
          <w:rFonts w:ascii="Times New Roman" w:eastAsia="Times New Roman" w:hAnsi="Times New Roman"/>
          <w:sz w:val="16"/>
          <w:lang w:val="es-PE"/>
        </w:rPr>
        <w:t>Tabla II. Mapeo De Teclas Y Comandos AT</w:t>
      </w:r>
    </w:p>
    <w:tbl>
      <w:tblPr>
        <w:tblStyle w:val="Tablaconcuadrcula"/>
        <w:tblW w:w="0" w:type="auto"/>
        <w:jc w:val="center"/>
        <w:tblLook w:val="04A0" w:firstRow="1" w:lastRow="0" w:firstColumn="1" w:lastColumn="0" w:noHBand="0" w:noVBand="1"/>
      </w:tblPr>
      <w:tblGrid>
        <w:gridCol w:w="2455"/>
        <w:gridCol w:w="2782"/>
      </w:tblGrid>
      <w:tr w:rsidR="00DE7F8A" w14:paraId="77355851" w14:textId="77777777">
        <w:trPr>
          <w:jc w:val="center"/>
        </w:trPr>
        <w:tc>
          <w:tcPr>
            <w:tcW w:w="5141" w:type="dxa"/>
            <w:shd w:val="clear" w:color="auto" w:fill="D9D9D9"/>
            <w:vAlign w:val="center"/>
          </w:tcPr>
          <w:p w14:paraId="27607A6E" w14:textId="77777777" w:rsidR="00DE7F8A" w:rsidRDefault="00500791">
            <w:pPr>
              <w:jc w:val="center"/>
            </w:pPr>
            <w:r>
              <w:rPr>
                <w:rFonts w:ascii="Times New Roman" w:eastAsia="Times New Roman" w:hAnsi="Times New Roman"/>
                <w:b/>
                <w:sz w:val="16"/>
              </w:rPr>
              <w:t>Tecla</w:t>
            </w:r>
          </w:p>
        </w:tc>
        <w:tc>
          <w:tcPr>
            <w:tcW w:w="5141" w:type="dxa"/>
            <w:shd w:val="clear" w:color="auto" w:fill="D9D9D9"/>
            <w:vAlign w:val="center"/>
          </w:tcPr>
          <w:p w14:paraId="3B45936C" w14:textId="77777777" w:rsidR="00DE7F8A" w:rsidRDefault="00500791">
            <w:pPr>
              <w:jc w:val="center"/>
            </w:pPr>
            <w:proofErr w:type="spellStart"/>
            <w:r>
              <w:rPr>
                <w:rFonts w:ascii="Times New Roman" w:eastAsia="Times New Roman" w:hAnsi="Times New Roman"/>
                <w:b/>
                <w:sz w:val="16"/>
              </w:rPr>
              <w:t>Comando</w:t>
            </w:r>
            <w:proofErr w:type="spellEnd"/>
            <w:r>
              <w:rPr>
                <w:rFonts w:ascii="Times New Roman" w:eastAsia="Times New Roman" w:hAnsi="Times New Roman"/>
                <w:b/>
                <w:sz w:val="16"/>
              </w:rPr>
              <w:t xml:space="preserve"> / </w:t>
            </w:r>
            <w:proofErr w:type="spellStart"/>
            <w:r>
              <w:rPr>
                <w:rFonts w:ascii="Times New Roman" w:eastAsia="Times New Roman" w:hAnsi="Times New Roman"/>
                <w:b/>
                <w:sz w:val="16"/>
              </w:rPr>
              <w:t>Acción</w:t>
            </w:r>
            <w:proofErr w:type="spellEnd"/>
          </w:p>
        </w:tc>
      </w:tr>
      <w:tr w:rsidR="00DE7F8A" w:rsidRPr="00606C41" w14:paraId="17F3D391" w14:textId="77777777">
        <w:trPr>
          <w:jc w:val="center"/>
        </w:trPr>
        <w:tc>
          <w:tcPr>
            <w:tcW w:w="5141" w:type="dxa"/>
          </w:tcPr>
          <w:p w14:paraId="548A2392" w14:textId="77777777" w:rsidR="00DE7F8A" w:rsidRDefault="00500791">
            <w:pPr>
              <w:jc w:val="center"/>
            </w:pPr>
            <w:r>
              <w:rPr>
                <w:rFonts w:ascii="Times New Roman" w:eastAsia="Times New Roman" w:hAnsi="Times New Roman"/>
                <w:sz w:val="16"/>
              </w:rPr>
              <w:t>1</w:t>
            </w:r>
          </w:p>
        </w:tc>
        <w:tc>
          <w:tcPr>
            <w:tcW w:w="5141" w:type="dxa"/>
          </w:tcPr>
          <w:p w14:paraId="52837387" w14:textId="72603985" w:rsidR="00DE7F8A" w:rsidRPr="00606C41" w:rsidRDefault="00500791">
            <w:pPr>
              <w:rPr>
                <w:lang w:val="es-PE"/>
              </w:rPr>
            </w:pPr>
            <w:r w:rsidRPr="00606C41">
              <w:rPr>
                <w:rFonts w:ascii="Times New Roman" w:eastAsia="Times New Roman" w:hAnsi="Times New Roman"/>
                <w:sz w:val="16"/>
                <w:lang w:val="es-PE"/>
              </w:rPr>
              <w:t xml:space="preserve">AT — Verifica respuesta básica del </w:t>
            </w:r>
            <w:r w:rsidR="00606C41" w:rsidRPr="00606C41">
              <w:rPr>
                <w:rFonts w:ascii="Times New Roman" w:eastAsia="Times New Roman" w:hAnsi="Times New Roman"/>
                <w:sz w:val="16"/>
                <w:lang w:val="es-PE"/>
              </w:rPr>
              <w:t>modulo</w:t>
            </w:r>
          </w:p>
        </w:tc>
      </w:tr>
      <w:tr w:rsidR="00DE7F8A" w:rsidRPr="00606C41" w14:paraId="36E85082" w14:textId="77777777">
        <w:trPr>
          <w:jc w:val="center"/>
        </w:trPr>
        <w:tc>
          <w:tcPr>
            <w:tcW w:w="5141" w:type="dxa"/>
          </w:tcPr>
          <w:p w14:paraId="00082D22" w14:textId="77777777" w:rsidR="00DE7F8A" w:rsidRDefault="00500791">
            <w:pPr>
              <w:jc w:val="center"/>
            </w:pPr>
            <w:r>
              <w:rPr>
                <w:rFonts w:ascii="Times New Roman" w:eastAsia="Times New Roman" w:hAnsi="Times New Roman"/>
                <w:sz w:val="16"/>
              </w:rPr>
              <w:t>2</w:t>
            </w:r>
          </w:p>
        </w:tc>
        <w:tc>
          <w:tcPr>
            <w:tcW w:w="5141" w:type="dxa"/>
          </w:tcPr>
          <w:p w14:paraId="54B82174" w14:textId="77777777" w:rsidR="00DE7F8A" w:rsidRPr="00606C41" w:rsidRDefault="00500791">
            <w:pPr>
              <w:rPr>
                <w:lang w:val="es-PE"/>
              </w:rPr>
            </w:pPr>
            <w:r w:rsidRPr="00606C41">
              <w:rPr>
                <w:rFonts w:ascii="Times New Roman" w:eastAsia="Times New Roman" w:hAnsi="Times New Roman"/>
                <w:sz w:val="16"/>
                <w:lang w:val="es-PE"/>
              </w:rPr>
              <w:t>AT+CSQ — Consulta calidad de señal</w:t>
            </w:r>
          </w:p>
        </w:tc>
      </w:tr>
      <w:tr w:rsidR="00DE7F8A" w:rsidRPr="00606C41" w14:paraId="01C51847" w14:textId="77777777">
        <w:trPr>
          <w:jc w:val="center"/>
        </w:trPr>
        <w:tc>
          <w:tcPr>
            <w:tcW w:w="5141" w:type="dxa"/>
          </w:tcPr>
          <w:p w14:paraId="09656BE3" w14:textId="77777777" w:rsidR="00DE7F8A" w:rsidRDefault="00500791">
            <w:pPr>
              <w:jc w:val="center"/>
            </w:pPr>
            <w:r>
              <w:rPr>
                <w:rFonts w:ascii="Times New Roman" w:eastAsia="Times New Roman" w:hAnsi="Times New Roman"/>
                <w:sz w:val="16"/>
              </w:rPr>
              <w:t>3</w:t>
            </w:r>
          </w:p>
        </w:tc>
        <w:tc>
          <w:tcPr>
            <w:tcW w:w="5141" w:type="dxa"/>
          </w:tcPr>
          <w:p w14:paraId="12E8A315" w14:textId="77777777" w:rsidR="00DE7F8A" w:rsidRPr="00606C41" w:rsidRDefault="00500791">
            <w:pPr>
              <w:rPr>
                <w:lang w:val="es-PE"/>
              </w:rPr>
            </w:pPr>
            <w:proofErr w:type="gramStart"/>
            <w:r w:rsidRPr="00606C41">
              <w:rPr>
                <w:rFonts w:ascii="Times New Roman" w:eastAsia="Times New Roman" w:hAnsi="Times New Roman"/>
                <w:sz w:val="16"/>
                <w:lang w:val="es-PE"/>
              </w:rPr>
              <w:t>AT+CREG?</w:t>
            </w:r>
            <w:proofErr w:type="gramEnd"/>
            <w:r w:rsidRPr="00606C41">
              <w:rPr>
                <w:rFonts w:ascii="Times New Roman" w:eastAsia="Times New Roman" w:hAnsi="Times New Roman"/>
                <w:sz w:val="16"/>
                <w:lang w:val="es-PE"/>
              </w:rPr>
              <w:t xml:space="preserve"> — Consulta registro en </w:t>
            </w:r>
            <w:r w:rsidRPr="00606C41">
              <w:rPr>
                <w:rFonts w:ascii="Times New Roman" w:eastAsia="Times New Roman" w:hAnsi="Times New Roman"/>
                <w:sz w:val="16"/>
                <w:lang w:val="es-PE"/>
              </w:rPr>
              <w:t>red</w:t>
            </w:r>
          </w:p>
        </w:tc>
      </w:tr>
      <w:tr w:rsidR="00DE7F8A" w:rsidRPr="00606C41" w14:paraId="455AE13A" w14:textId="77777777">
        <w:trPr>
          <w:jc w:val="center"/>
        </w:trPr>
        <w:tc>
          <w:tcPr>
            <w:tcW w:w="5141" w:type="dxa"/>
          </w:tcPr>
          <w:p w14:paraId="0140FF63" w14:textId="77777777" w:rsidR="00DE7F8A" w:rsidRDefault="00500791">
            <w:pPr>
              <w:jc w:val="center"/>
            </w:pPr>
            <w:r>
              <w:rPr>
                <w:rFonts w:ascii="Times New Roman" w:eastAsia="Times New Roman" w:hAnsi="Times New Roman"/>
                <w:sz w:val="16"/>
              </w:rPr>
              <w:t>A</w:t>
            </w:r>
          </w:p>
        </w:tc>
        <w:tc>
          <w:tcPr>
            <w:tcW w:w="5141" w:type="dxa"/>
          </w:tcPr>
          <w:p w14:paraId="35923729" w14:textId="77777777" w:rsidR="00DE7F8A" w:rsidRPr="00606C41" w:rsidRDefault="00500791">
            <w:pPr>
              <w:rPr>
                <w:lang w:val="es-PE"/>
              </w:rPr>
            </w:pPr>
            <w:r w:rsidRPr="00606C41">
              <w:rPr>
                <w:rFonts w:ascii="Times New Roman" w:eastAsia="Times New Roman" w:hAnsi="Times New Roman"/>
                <w:sz w:val="16"/>
                <w:lang w:val="es-PE"/>
              </w:rPr>
              <w:t>ATA — Responde una llamada entrante</w:t>
            </w:r>
          </w:p>
        </w:tc>
      </w:tr>
      <w:tr w:rsidR="00DE7F8A" w:rsidRPr="00606C41" w14:paraId="4E9147D4" w14:textId="77777777">
        <w:trPr>
          <w:jc w:val="center"/>
        </w:trPr>
        <w:tc>
          <w:tcPr>
            <w:tcW w:w="5141" w:type="dxa"/>
          </w:tcPr>
          <w:p w14:paraId="4A7F43CA" w14:textId="77777777" w:rsidR="00DE7F8A" w:rsidRDefault="00500791">
            <w:pPr>
              <w:jc w:val="center"/>
            </w:pPr>
            <w:r>
              <w:rPr>
                <w:rFonts w:ascii="Times New Roman" w:eastAsia="Times New Roman" w:hAnsi="Times New Roman"/>
                <w:sz w:val="16"/>
              </w:rPr>
              <w:t>B</w:t>
            </w:r>
          </w:p>
        </w:tc>
        <w:tc>
          <w:tcPr>
            <w:tcW w:w="5141" w:type="dxa"/>
          </w:tcPr>
          <w:p w14:paraId="0F586E6F" w14:textId="77777777" w:rsidR="00DE7F8A" w:rsidRPr="00606C41" w:rsidRDefault="00500791">
            <w:pPr>
              <w:rPr>
                <w:lang w:val="es-PE"/>
              </w:rPr>
            </w:pPr>
            <w:r w:rsidRPr="00606C41">
              <w:rPr>
                <w:rFonts w:ascii="Times New Roman" w:eastAsia="Times New Roman" w:hAnsi="Times New Roman"/>
                <w:sz w:val="16"/>
                <w:lang w:val="es-PE"/>
              </w:rPr>
              <w:t>ATH — Cuelga o cancela la llamada</w:t>
            </w:r>
          </w:p>
        </w:tc>
      </w:tr>
      <w:tr w:rsidR="00DE7F8A" w:rsidRPr="00606C41" w14:paraId="496643DB" w14:textId="77777777">
        <w:trPr>
          <w:jc w:val="center"/>
        </w:trPr>
        <w:tc>
          <w:tcPr>
            <w:tcW w:w="5141" w:type="dxa"/>
          </w:tcPr>
          <w:p w14:paraId="367D7000" w14:textId="77777777" w:rsidR="00DE7F8A" w:rsidRDefault="00500791">
            <w:pPr>
              <w:jc w:val="center"/>
            </w:pPr>
            <w:r>
              <w:rPr>
                <w:rFonts w:ascii="Times New Roman" w:eastAsia="Times New Roman" w:hAnsi="Times New Roman"/>
                <w:sz w:val="16"/>
              </w:rPr>
              <w:t>C</w:t>
            </w:r>
          </w:p>
        </w:tc>
        <w:tc>
          <w:tcPr>
            <w:tcW w:w="5141" w:type="dxa"/>
          </w:tcPr>
          <w:p w14:paraId="053E7DA1" w14:textId="77777777" w:rsidR="00DE7F8A" w:rsidRPr="00606C41" w:rsidRDefault="00500791">
            <w:pPr>
              <w:rPr>
                <w:lang w:val="es-PE"/>
              </w:rPr>
            </w:pPr>
            <w:r w:rsidRPr="00606C41">
              <w:rPr>
                <w:rFonts w:ascii="Times New Roman" w:eastAsia="Times New Roman" w:hAnsi="Times New Roman"/>
                <w:sz w:val="16"/>
                <w:lang w:val="es-PE"/>
              </w:rPr>
              <w:t>SMS de prueba con AT+CMGS</w:t>
            </w:r>
          </w:p>
        </w:tc>
      </w:tr>
      <w:tr w:rsidR="00DE7F8A" w:rsidRPr="00606C41" w14:paraId="27CF3728" w14:textId="77777777">
        <w:trPr>
          <w:jc w:val="center"/>
        </w:trPr>
        <w:tc>
          <w:tcPr>
            <w:tcW w:w="5141" w:type="dxa"/>
          </w:tcPr>
          <w:p w14:paraId="73461580" w14:textId="77777777" w:rsidR="00DE7F8A" w:rsidRDefault="00500791">
            <w:pPr>
              <w:jc w:val="center"/>
            </w:pPr>
            <w:r>
              <w:rPr>
                <w:rFonts w:ascii="Times New Roman" w:eastAsia="Times New Roman" w:hAnsi="Times New Roman"/>
                <w:sz w:val="16"/>
              </w:rPr>
              <w:lastRenderedPageBreak/>
              <w:t>D</w:t>
            </w:r>
          </w:p>
        </w:tc>
        <w:tc>
          <w:tcPr>
            <w:tcW w:w="5141" w:type="dxa"/>
          </w:tcPr>
          <w:p w14:paraId="62B3D3BF" w14:textId="77777777" w:rsidR="00DE7F8A" w:rsidRPr="00606C41" w:rsidRDefault="00500791">
            <w:pPr>
              <w:rPr>
                <w:lang w:val="es-PE"/>
              </w:rPr>
            </w:pPr>
            <w:r w:rsidRPr="00606C41">
              <w:rPr>
                <w:rFonts w:ascii="Times New Roman" w:eastAsia="Times New Roman" w:hAnsi="Times New Roman"/>
                <w:sz w:val="16"/>
                <w:lang w:val="es-PE"/>
              </w:rPr>
              <w:t>AT+CMGF=1 — Habilita modo texto</w:t>
            </w:r>
          </w:p>
        </w:tc>
      </w:tr>
    </w:tbl>
    <w:p w14:paraId="5383BB2B" w14:textId="77777777" w:rsidR="00DE7F8A" w:rsidRPr="00606C41" w:rsidRDefault="00500791">
      <w:pPr>
        <w:spacing w:after="0"/>
        <w:rPr>
          <w:lang w:val="es-PE"/>
        </w:rPr>
      </w:pPr>
      <w:r w:rsidRPr="00606C41">
        <w:rPr>
          <w:rFonts w:ascii="Times New Roman" w:eastAsia="Times New Roman" w:hAnsi="Times New Roman"/>
          <w:b/>
          <w:i/>
          <w:sz w:val="20"/>
          <w:lang w:val="es-PE"/>
        </w:rPr>
        <w:t xml:space="preserve">B. Rutina </w:t>
      </w:r>
      <w:proofErr w:type="spellStart"/>
      <w:proofErr w:type="gramStart"/>
      <w:r w:rsidRPr="00606C41">
        <w:rPr>
          <w:rFonts w:ascii="Times New Roman" w:eastAsia="Times New Roman" w:hAnsi="Times New Roman"/>
          <w:b/>
          <w:i/>
          <w:sz w:val="20"/>
          <w:lang w:val="es-PE"/>
        </w:rPr>
        <w:t>UpdateSerial</w:t>
      </w:r>
      <w:proofErr w:type="spellEnd"/>
      <w:r w:rsidRPr="00606C41">
        <w:rPr>
          <w:rFonts w:ascii="Times New Roman" w:eastAsia="Times New Roman" w:hAnsi="Times New Roman"/>
          <w:b/>
          <w:i/>
          <w:sz w:val="20"/>
          <w:lang w:val="es-PE"/>
        </w:rPr>
        <w:t>(</w:t>
      </w:r>
      <w:proofErr w:type="gramEnd"/>
      <w:r w:rsidRPr="00606C41">
        <w:rPr>
          <w:rFonts w:ascii="Times New Roman" w:eastAsia="Times New Roman" w:hAnsi="Times New Roman"/>
          <w:b/>
          <w:i/>
          <w:sz w:val="20"/>
          <w:lang w:val="es-PE"/>
        </w:rPr>
        <w:t>)</w:t>
      </w:r>
    </w:p>
    <w:p w14:paraId="7FB03EF4"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 xml:space="preserve">La función </w:t>
      </w:r>
      <w:proofErr w:type="spellStart"/>
      <w:proofErr w:type="gramStart"/>
      <w:r w:rsidRPr="00606C41">
        <w:rPr>
          <w:rFonts w:ascii="Times New Roman" w:eastAsia="Times New Roman" w:hAnsi="Times New Roman"/>
          <w:sz w:val="20"/>
          <w:lang w:val="es-PE"/>
        </w:rPr>
        <w:t>updateSerial</w:t>
      </w:r>
      <w:proofErr w:type="spellEnd"/>
      <w:r w:rsidRPr="00606C41">
        <w:rPr>
          <w:rFonts w:ascii="Times New Roman" w:eastAsia="Times New Roman" w:hAnsi="Times New Roman"/>
          <w:sz w:val="20"/>
          <w:lang w:val="es-PE"/>
        </w:rPr>
        <w:t>(</w:t>
      </w:r>
      <w:proofErr w:type="gramEnd"/>
      <w:r w:rsidRPr="00606C41">
        <w:rPr>
          <w:rFonts w:ascii="Times New Roman" w:eastAsia="Times New Roman" w:hAnsi="Times New Roman"/>
          <w:sz w:val="20"/>
          <w:lang w:val="es-PE"/>
        </w:rPr>
        <w:t xml:space="preserve">) mantiene el intercambio entre el monitor serial y el </w:t>
      </w:r>
      <w:r w:rsidRPr="00606C41">
        <w:rPr>
          <w:rFonts w:ascii="Times New Roman" w:eastAsia="Times New Roman" w:hAnsi="Times New Roman"/>
          <w:sz w:val="20"/>
          <w:lang w:val="es-PE"/>
        </w:rPr>
        <w:t xml:space="preserve">módulo SIM800L. Primero permite enviar datos escritos desde la computadora hacia el módulo, y luego reenvía hacia el monitor cualquier respuesta que llegue desde </w:t>
      </w:r>
      <w:proofErr w:type="spellStart"/>
      <w:r w:rsidRPr="00606C41">
        <w:rPr>
          <w:rFonts w:ascii="Times New Roman" w:eastAsia="Times New Roman" w:hAnsi="Times New Roman"/>
          <w:sz w:val="20"/>
          <w:lang w:val="es-PE"/>
        </w:rPr>
        <w:t>SoftwareSerial</w:t>
      </w:r>
      <w:proofErr w:type="spellEnd"/>
      <w:r w:rsidRPr="00606C41">
        <w:rPr>
          <w:rFonts w:ascii="Times New Roman" w:eastAsia="Times New Roman" w:hAnsi="Times New Roman"/>
          <w:sz w:val="20"/>
          <w:lang w:val="es-PE"/>
        </w:rPr>
        <w:t xml:space="preserve">. Esta rutina es importante porque facilita la depuración y permite observar la </w:t>
      </w:r>
      <w:r w:rsidRPr="00606C41">
        <w:rPr>
          <w:rFonts w:ascii="Times New Roman" w:eastAsia="Times New Roman" w:hAnsi="Times New Roman"/>
          <w:sz w:val="20"/>
          <w:lang w:val="es-PE"/>
        </w:rPr>
        <w:t>comunicación en tiempo real.</w:t>
      </w:r>
    </w:p>
    <w:p w14:paraId="276C0AC8"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En la práctica, el sistema se comporta como una consola de control rápida para comandos AT básicos. El usuario presiona una tecla, el Arduino envía la orden correspondiente al módulo y luego la respuesta aparece en pantalla par</w:t>
      </w:r>
      <w:r w:rsidRPr="00606C41">
        <w:rPr>
          <w:rFonts w:ascii="Times New Roman" w:eastAsia="Times New Roman" w:hAnsi="Times New Roman"/>
          <w:sz w:val="20"/>
          <w:lang w:val="es-PE"/>
        </w:rPr>
        <w:t>a confirmar que la función se ejecutó correctamente.</w:t>
      </w:r>
    </w:p>
    <w:p w14:paraId="76E6631C" w14:textId="77777777" w:rsidR="00DE7F8A" w:rsidRPr="00606C41" w:rsidRDefault="00500791">
      <w:pPr>
        <w:spacing w:before="40" w:after="0"/>
        <w:jc w:val="center"/>
        <w:rPr>
          <w:lang w:val="es-PE"/>
        </w:rPr>
      </w:pPr>
      <w:r w:rsidRPr="00606C41">
        <w:rPr>
          <w:rFonts w:ascii="Times New Roman" w:eastAsia="Times New Roman" w:hAnsi="Times New Roman"/>
          <w:b/>
          <w:sz w:val="20"/>
          <w:lang w:val="es-PE"/>
        </w:rPr>
        <w:t>IV. RESULTADOS Y OBSERVACIONES</w:t>
      </w:r>
    </w:p>
    <w:p w14:paraId="7F751BCF"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La validación del programa muestra que el teclado permite seleccionar macros de manera inmediata y que el SIM800L responde a los comandos AT básicos sin necesidad de escrib</w:t>
      </w:r>
      <w:r w:rsidRPr="00606C41">
        <w:rPr>
          <w:rFonts w:ascii="Times New Roman" w:eastAsia="Times New Roman" w:hAnsi="Times New Roman"/>
          <w:sz w:val="20"/>
          <w:lang w:val="es-PE"/>
        </w:rPr>
        <w:t xml:space="preserve">irlos manualmente cada vez. </w:t>
      </w:r>
      <w:proofErr w:type="gramStart"/>
      <w:r w:rsidRPr="00606C41">
        <w:rPr>
          <w:rFonts w:ascii="Times New Roman" w:eastAsia="Times New Roman" w:hAnsi="Times New Roman"/>
          <w:sz w:val="20"/>
          <w:lang w:val="es-PE"/>
        </w:rPr>
        <w:t>El envío de AT, AT+CSQ y AT+CREG?</w:t>
      </w:r>
      <w:proofErr w:type="gramEnd"/>
      <w:r w:rsidRPr="00606C41">
        <w:rPr>
          <w:rFonts w:ascii="Times New Roman" w:eastAsia="Times New Roman" w:hAnsi="Times New Roman"/>
          <w:sz w:val="20"/>
          <w:lang w:val="es-PE"/>
        </w:rPr>
        <w:t xml:space="preserve"> en el inicio del programa sirve como prueba rápida de conexión y ayuda a detectar fallos de cableado o de alimentación.</w:t>
      </w:r>
    </w:p>
    <w:p w14:paraId="4AB8D11B"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Durante las pruebas, las funciones ATA, ATH y AT+CMGF=1 demostraron que el</w:t>
      </w:r>
      <w:r w:rsidRPr="00606C41">
        <w:rPr>
          <w:rFonts w:ascii="Times New Roman" w:eastAsia="Times New Roman" w:hAnsi="Times New Roman"/>
          <w:sz w:val="20"/>
          <w:lang w:val="es-PE"/>
        </w:rPr>
        <w:t xml:space="preserve"> sistema puede extenderse a escenarios de comunicación más completos, como la atención de llamadas o el envío de mensajes. La estructura del código también deja espacio para agregar nuevas teclas y nuevas macros en el futuro.</w:t>
      </w:r>
    </w:p>
    <w:p w14:paraId="2F3ACADB" w14:textId="77777777" w:rsidR="00DE7F8A" w:rsidRPr="00606C41" w:rsidRDefault="00500791">
      <w:pPr>
        <w:spacing w:after="0" w:line="240" w:lineRule="auto"/>
        <w:ind w:firstLine="360"/>
        <w:jc w:val="both"/>
        <w:rPr>
          <w:lang w:val="es-PE"/>
        </w:rPr>
      </w:pPr>
      <w:r w:rsidRPr="00606C41">
        <w:rPr>
          <w:rFonts w:ascii="Times New Roman" w:eastAsia="Times New Roman" w:hAnsi="Times New Roman"/>
          <w:sz w:val="20"/>
          <w:lang w:val="es-PE"/>
        </w:rPr>
        <w:t>Desde el punto de vista del di</w:t>
      </w:r>
      <w:r w:rsidRPr="00606C41">
        <w:rPr>
          <w:rFonts w:ascii="Times New Roman" w:eastAsia="Times New Roman" w:hAnsi="Times New Roman"/>
          <w:sz w:val="20"/>
          <w:lang w:val="es-PE"/>
        </w:rPr>
        <w:t xml:space="preserve">seño, la solución es simple, clara y fácil de explicar en clase. El uso de </w:t>
      </w:r>
      <w:proofErr w:type="spellStart"/>
      <w:r w:rsidRPr="00606C41">
        <w:rPr>
          <w:rFonts w:ascii="Times New Roman" w:eastAsia="Times New Roman" w:hAnsi="Times New Roman"/>
          <w:sz w:val="20"/>
          <w:lang w:val="es-PE"/>
        </w:rPr>
        <w:t>SoftwareSerial</w:t>
      </w:r>
      <w:proofErr w:type="spellEnd"/>
      <w:r w:rsidRPr="00606C41">
        <w:rPr>
          <w:rFonts w:ascii="Times New Roman" w:eastAsia="Times New Roman" w:hAnsi="Times New Roman"/>
          <w:sz w:val="20"/>
          <w:lang w:val="es-PE"/>
        </w:rPr>
        <w:t xml:space="preserve"> evita conflictos con la UART principal y el teclado matricial reduce la necesidad de escribir comandos largos en el monitor serie, por lo que el sistema resulta práct</w:t>
      </w:r>
      <w:r w:rsidRPr="00606C41">
        <w:rPr>
          <w:rFonts w:ascii="Times New Roman" w:eastAsia="Times New Roman" w:hAnsi="Times New Roman"/>
          <w:sz w:val="20"/>
          <w:lang w:val="es-PE"/>
        </w:rPr>
        <w:t>ico para demostraciones y laboratorio.</w:t>
      </w:r>
    </w:p>
    <w:p w14:paraId="7D85096C" w14:textId="77777777" w:rsidR="00DE7F8A" w:rsidRDefault="00500791">
      <w:pPr>
        <w:spacing w:before="40" w:after="0"/>
        <w:jc w:val="center"/>
      </w:pPr>
      <w:r>
        <w:rPr>
          <w:rFonts w:ascii="Times New Roman" w:eastAsia="Times New Roman" w:hAnsi="Times New Roman"/>
          <w:b/>
          <w:sz w:val="20"/>
        </w:rPr>
        <w:t>V. CONCLUSIONES</w:t>
      </w:r>
    </w:p>
    <w:p w14:paraId="73C77A94" w14:textId="77777777" w:rsidR="00DE7F8A" w:rsidRPr="00606C41" w:rsidRDefault="00500791">
      <w:pPr>
        <w:pStyle w:val="Listaconvietas"/>
        <w:spacing w:after="0"/>
        <w:jc w:val="both"/>
        <w:rPr>
          <w:lang w:val="es-PE"/>
        </w:rPr>
      </w:pPr>
      <w:r w:rsidRPr="00606C41">
        <w:rPr>
          <w:rFonts w:ascii="Times New Roman" w:eastAsia="Times New Roman" w:hAnsi="Times New Roman"/>
          <w:sz w:val="20"/>
          <w:lang w:val="es-PE"/>
        </w:rPr>
        <w:t>El proyecto permite controlar funciones básicas del módulo SIM800L mediante un teclado matricial 4x4 y un Arduino Uno R3.</w:t>
      </w:r>
    </w:p>
    <w:p w14:paraId="46B673D4" w14:textId="77777777" w:rsidR="00DE7F8A" w:rsidRPr="00606C41" w:rsidRDefault="00500791">
      <w:pPr>
        <w:pStyle w:val="Listaconvietas"/>
        <w:spacing w:after="0"/>
        <w:jc w:val="both"/>
        <w:rPr>
          <w:lang w:val="es-PE"/>
        </w:rPr>
      </w:pPr>
      <w:r w:rsidRPr="00606C41">
        <w:rPr>
          <w:rFonts w:ascii="Times New Roman" w:eastAsia="Times New Roman" w:hAnsi="Times New Roman"/>
          <w:sz w:val="20"/>
          <w:lang w:val="es-PE"/>
        </w:rPr>
        <w:t xml:space="preserve">La comunicación con </w:t>
      </w:r>
      <w:proofErr w:type="spellStart"/>
      <w:r w:rsidRPr="00606C41">
        <w:rPr>
          <w:rFonts w:ascii="Times New Roman" w:eastAsia="Times New Roman" w:hAnsi="Times New Roman"/>
          <w:sz w:val="20"/>
          <w:lang w:val="es-PE"/>
        </w:rPr>
        <w:t>SoftwareSerial</w:t>
      </w:r>
      <w:proofErr w:type="spellEnd"/>
      <w:r w:rsidRPr="00606C41">
        <w:rPr>
          <w:rFonts w:ascii="Times New Roman" w:eastAsia="Times New Roman" w:hAnsi="Times New Roman"/>
          <w:sz w:val="20"/>
          <w:lang w:val="es-PE"/>
        </w:rPr>
        <w:t xml:space="preserve"> separa el canal del módulo celular del monit</w:t>
      </w:r>
      <w:r w:rsidRPr="00606C41">
        <w:rPr>
          <w:rFonts w:ascii="Times New Roman" w:eastAsia="Times New Roman" w:hAnsi="Times New Roman"/>
          <w:sz w:val="20"/>
          <w:lang w:val="es-PE"/>
        </w:rPr>
        <w:t>or serial y facilita la depuración del sistema.</w:t>
      </w:r>
    </w:p>
    <w:p w14:paraId="608673CA" w14:textId="77777777" w:rsidR="00DE7F8A" w:rsidRPr="00606C41" w:rsidRDefault="00500791">
      <w:pPr>
        <w:pStyle w:val="Listaconvietas"/>
        <w:spacing w:after="0"/>
        <w:jc w:val="both"/>
        <w:rPr>
          <w:lang w:val="es-PE"/>
        </w:rPr>
      </w:pPr>
      <w:r w:rsidRPr="00606C41">
        <w:rPr>
          <w:rFonts w:ascii="Times New Roman" w:eastAsia="Times New Roman" w:hAnsi="Times New Roman"/>
          <w:sz w:val="20"/>
          <w:lang w:val="es-PE"/>
        </w:rPr>
        <w:t>Las macros asignadas a cada tecla hacen que el uso de comandos AT sea más rápido, ordenado y sencillo de demostrar en laboratorio.</w:t>
      </w:r>
    </w:p>
    <w:p w14:paraId="2114FC2E" w14:textId="77777777" w:rsidR="00DE7F8A" w:rsidRPr="00606C41" w:rsidRDefault="00500791">
      <w:pPr>
        <w:pStyle w:val="Listaconvietas"/>
        <w:spacing w:after="0"/>
        <w:jc w:val="both"/>
        <w:rPr>
          <w:lang w:val="es-PE"/>
        </w:rPr>
      </w:pPr>
      <w:r w:rsidRPr="00606C41">
        <w:rPr>
          <w:rFonts w:ascii="Times New Roman" w:eastAsia="Times New Roman" w:hAnsi="Times New Roman"/>
          <w:sz w:val="20"/>
          <w:lang w:val="es-PE"/>
        </w:rPr>
        <w:t>La estructura del programa es escalable y puede ampliarse con más comandos, m</w:t>
      </w:r>
      <w:r w:rsidRPr="00606C41">
        <w:rPr>
          <w:rFonts w:ascii="Times New Roman" w:eastAsia="Times New Roman" w:hAnsi="Times New Roman"/>
          <w:sz w:val="20"/>
          <w:lang w:val="es-PE"/>
        </w:rPr>
        <w:t>ás teclas o una interfaz de usuario más completa.</w:t>
      </w:r>
    </w:p>
    <w:p w14:paraId="3D1B247D" w14:textId="77777777" w:rsidR="00DE7F8A" w:rsidRPr="00606C41" w:rsidRDefault="00500791">
      <w:pPr>
        <w:spacing w:before="40" w:after="0"/>
        <w:jc w:val="center"/>
        <w:rPr>
          <w:lang w:val="es-PE"/>
        </w:rPr>
      </w:pPr>
      <w:r w:rsidRPr="00606C41">
        <w:rPr>
          <w:rFonts w:ascii="Times New Roman" w:eastAsia="Times New Roman" w:hAnsi="Times New Roman"/>
          <w:b/>
          <w:sz w:val="20"/>
          <w:lang w:val="es-PE"/>
        </w:rPr>
        <w:t>REFERENCIAS</w:t>
      </w:r>
    </w:p>
    <w:p w14:paraId="55539697" w14:textId="77777777" w:rsidR="00DE7F8A" w:rsidRPr="00606C41" w:rsidRDefault="00500791">
      <w:pPr>
        <w:spacing w:after="0"/>
        <w:ind w:left="288"/>
        <w:jc w:val="both"/>
        <w:rPr>
          <w:lang w:val="es-PE"/>
        </w:rPr>
      </w:pPr>
      <w:r w:rsidRPr="00606C41">
        <w:rPr>
          <w:rFonts w:ascii="Times New Roman" w:eastAsia="Times New Roman" w:hAnsi="Times New Roman"/>
          <w:sz w:val="16"/>
          <w:lang w:val="es-PE"/>
        </w:rPr>
        <w:t>[1] Arduino, “</w:t>
      </w:r>
      <w:proofErr w:type="spellStart"/>
      <w:r w:rsidRPr="00606C41">
        <w:rPr>
          <w:rFonts w:ascii="Times New Roman" w:eastAsia="Times New Roman" w:hAnsi="Times New Roman"/>
          <w:sz w:val="16"/>
          <w:lang w:val="es-PE"/>
        </w:rPr>
        <w:t>Keypad</w:t>
      </w:r>
      <w:proofErr w:type="spellEnd"/>
      <w:r w:rsidRPr="00606C41">
        <w:rPr>
          <w:rFonts w:ascii="Times New Roman" w:eastAsia="Times New Roman" w:hAnsi="Times New Roman"/>
          <w:sz w:val="16"/>
          <w:lang w:val="es-PE"/>
        </w:rPr>
        <w:t xml:space="preserve"> Library,” documentación oficial de Arduino.</w:t>
      </w:r>
    </w:p>
    <w:p w14:paraId="02C50E21" w14:textId="77777777" w:rsidR="00DE7F8A" w:rsidRPr="00606C41" w:rsidRDefault="00500791">
      <w:pPr>
        <w:spacing w:after="0"/>
        <w:ind w:left="288"/>
        <w:jc w:val="both"/>
        <w:rPr>
          <w:lang w:val="es-PE"/>
        </w:rPr>
      </w:pPr>
      <w:r w:rsidRPr="00606C41">
        <w:rPr>
          <w:rFonts w:ascii="Times New Roman" w:eastAsia="Times New Roman" w:hAnsi="Times New Roman"/>
          <w:sz w:val="16"/>
          <w:lang w:val="es-PE"/>
        </w:rPr>
        <w:t>[2] Arduino, “</w:t>
      </w:r>
      <w:proofErr w:type="spellStart"/>
      <w:r w:rsidRPr="00606C41">
        <w:rPr>
          <w:rFonts w:ascii="Times New Roman" w:eastAsia="Times New Roman" w:hAnsi="Times New Roman"/>
          <w:sz w:val="16"/>
          <w:lang w:val="es-PE"/>
        </w:rPr>
        <w:t>SoftwareSerial</w:t>
      </w:r>
      <w:proofErr w:type="spellEnd"/>
      <w:r w:rsidRPr="00606C41">
        <w:rPr>
          <w:rFonts w:ascii="Times New Roman" w:eastAsia="Times New Roman" w:hAnsi="Times New Roman"/>
          <w:sz w:val="16"/>
          <w:lang w:val="es-PE"/>
        </w:rPr>
        <w:t xml:space="preserve"> Library,” documentación oficial de Arduino.</w:t>
      </w:r>
    </w:p>
    <w:p w14:paraId="5CBBB159" w14:textId="77777777" w:rsidR="00DE7F8A" w:rsidRPr="00606C41" w:rsidRDefault="00500791">
      <w:pPr>
        <w:spacing w:after="0"/>
        <w:ind w:left="288"/>
        <w:jc w:val="both"/>
        <w:rPr>
          <w:lang w:val="es-PE"/>
        </w:rPr>
      </w:pPr>
      <w:r w:rsidRPr="00606C41">
        <w:rPr>
          <w:rFonts w:ascii="Times New Roman" w:eastAsia="Times New Roman" w:hAnsi="Times New Roman"/>
          <w:sz w:val="16"/>
          <w:lang w:val="es-PE"/>
        </w:rPr>
        <w:t xml:space="preserve">[3] </w:t>
      </w:r>
      <w:proofErr w:type="spellStart"/>
      <w:r w:rsidRPr="00606C41">
        <w:rPr>
          <w:rFonts w:ascii="Times New Roman" w:eastAsia="Times New Roman" w:hAnsi="Times New Roman"/>
          <w:sz w:val="16"/>
          <w:lang w:val="es-PE"/>
        </w:rPr>
        <w:t>SIMCom</w:t>
      </w:r>
      <w:proofErr w:type="spellEnd"/>
      <w:r w:rsidRPr="00606C41">
        <w:rPr>
          <w:rFonts w:ascii="Times New Roman" w:eastAsia="Times New Roman" w:hAnsi="Times New Roman"/>
          <w:sz w:val="16"/>
          <w:lang w:val="es-PE"/>
        </w:rPr>
        <w:t xml:space="preserve"> Wireless </w:t>
      </w:r>
      <w:proofErr w:type="spellStart"/>
      <w:r w:rsidRPr="00606C41">
        <w:rPr>
          <w:rFonts w:ascii="Times New Roman" w:eastAsia="Times New Roman" w:hAnsi="Times New Roman"/>
          <w:sz w:val="16"/>
          <w:lang w:val="es-PE"/>
        </w:rPr>
        <w:t>Solutions</w:t>
      </w:r>
      <w:proofErr w:type="spellEnd"/>
      <w:r w:rsidRPr="00606C41">
        <w:rPr>
          <w:rFonts w:ascii="Times New Roman" w:eastAsia="Times New Roman" w:hAnsi="Times New Roman"/>
          <w:sz w:val="16"/>
          <w:lang w:val="es-PE"/>
        </w:rPr>
        <w:t xml:space="preserve">, “SIM800L Series Hardware </w:t>
      </w:r>
      <w:proofErr w:type="spellStart"/>
      <w:r w:rsidRPr="00606C41">
        <w:rPr>
          <w:rFonts w:ascii="Times New Roman" w:eastAsia="Times New Roman" w:hAnsi="Times New Roman"/>
          <w:sz w:val="16"/>
          <w:lang w:val="es-PE"/>
        </w:rPr>
        <w:t>Design</w:t>
      </w:r>
      <w:proofErr w:type="spellEnd"/>
      <w:r w:rsidRPr="00606C41">
        <w:rPr>
          <w:rFonts w:ascii="Times New Roman" w:eastAsia="Times New Roman" w:hAnsi="Times New Roman"/>
          <w:sz w:val="16"/>
          <w:lang w:val="es-PE"/>
        </w:rPr>
        <w:t>,” hoja técnica del módulo SIM800L.</w:t>
      </w:r>
    </w:p>
    <w:p w14:paraId="278F875E" w14:textId="77777777" w:rsidR="00DE7F8A" w:rsidRPr="00606C41" w:rsidRDefault="00500791">
      <w:pPr>
        <w:spacing w:after="0"/>
        <w:ind w:left="288"/>
        <w:jc w:val="both"/>
        <w:rPr>
          <w:lang w:val="es-PE"/>
        </w:rPr>
      </w:pPr>
      <w:r w:rsidRPr="00606C41">
        <w:rPr>
          <w:rFonts w:ascii="Times New Roman" w:eastAsia="Times New Roman" w:hAnsi="Times New Roman"/>
          <w:sz w:val="16"/>
          <w:lang w:val="es-PE"/>
        </w:rPr>
        <w:t xml:space="preserve">[4] Microchip </w:t>
      </w:r>
      <w:proofErr w:type="spellStart"/>
      <w:r w:rsidRPr="00606C41">
        <w:rPr>
          <w:rFonts w:ascii="Times New Roman" w:eastAsia="Times New Roman" w:hAnsi="Times New Roman"/>
          <w:sz w:val="16"/>
          <w:lang w:val="es-PE"/>
        </w:rPr>
        <w:t>Technology</w:t>
      </w:r>
      <w:proofErr w:type="spellEnd"/>
      <w:r w:rsidRPr="00606C41">
        <w:rPr>
          <w:rFonts w:ascii="Times New Roman" w:eastAsia="Times New Roman" w:hAnsi="Times New Roman"/>
          <w:sz w:val="16"/>
          <w:lang w:val="es-PE"/>
        </w:rPr>
        <w:t xml:space="preserve"> Inc., “ATmega328P </w:t>
      </w:r>
      <w:proofErr w:type="spellStart"/>
      <w:r w:rsidRPr="00606C41">
        <w:rPr>
          <w:rFonts w:ascii="Times New Roman" w:eastAsia="Times New Roman" w:hAnsi="Times New Roman"/>
          <w:sz w:val="16"/>
          <w:lang w:val="es-PE"/>
        </w:rPr>
        <w:t>Datasheet</w:t>
      </w:r>
      <w:proofErr w:type="spellEnd"/>
      <w:r w:rsidRPr="00606C41">
        <w:rPr>
          <w:rFonts w:ascii="Times New Roman" w:eastAsia="Times New Roman" w:hAnsi="Times New Roman"/>
          <w:sz w:val="16"/>
          <w:lang w:val="es-PE"/>
        </w:rPr>
        <w:t>,” hoja de datos del microcontrolador utilizado en Arduino Uno R3.</w:t>
      </w:r>
    </w:p>
    <w:p w14:paraId="4848D812" w14:textId="77777777" w:rsidR="00DE7F8A" w:rsidRPr="00606C41" w:rsidRDefault="00500791">
      <w:pPr>
        <w:spacing w:after="0"/>
        <w:ind w:left="288"/>
        <w:jc w:val="both"/>
        <w:rPr>
          <w:lang w:val="es-PE"/>
        </w:rPr>
      </w:pPr>
      <w:r w:rsidRPr="00606C41">
        <w:rPr>
          <w:rFonts w:ascii="Times New Roman" w:eastAsia="Times New Roman" w:hAnsi="Times New Roman"/>
          <w:sz w:val="16"/>
          <w:lang w:val="es-PE"/>
        </w:rPr>
        <w:t xml:space="preserve">[5] IEEE, “IEEE </w:t>
      </w:r>
      <w:proofErr w:type="spellStart"/>
      <w:r w:rsidRPr="00606C41">
        <w:rPr>
          <w:rFonts w:ascii="Times New Roman" w:eastAsia="Times New Roman" w:hAnsi="Times New Roman"/>
          <w:sz w:val="16"/>
          <w:lang w:val="es-PE"/>
        </w:rPr>
        <w:t>Article</w:t>
      </w:r>
      <w:proofErr w:type="spellEnd"/>
      <w:r w:rsidRPr="00606C41">
        <w:rPr>
          <w:rFonts w:ascii="Times New Roman" w:eastAsia="Times New Roman" w:hAnsi="Times New Roman"/>
          <w:sz w:val="16"/>
          <w:lang w:val="es-PE"/>
        </w:rPr>
        <w:t xml:space="preserve"> </w:t>
      </w:r>
      <w:proofErr w:type="spellStart"/>
      <w:r w:rsidRPr="00606C41">
        <w:rPr>
          <w:rFonts w:ascii="Times New Roman" w:eastAsia="Times New Roman" w:hAnsi="Times New Roman"/>
          <w:sz w:val="16"/>
          <w:lang w:val="es-PE"/>
        </w:rPr>
        <w:t>Templates</w:t>
      </w:r>
      <w:proofErr w:type="spellEnd"/>
      <w:r w:rsidRPr="00606C41">
        <w:rPr>
          <w:rFonts w:ascii="Times New Roman" w:eastAsia="Times New Roman" w:hAnsi="Times New Roman"/>
          <w:sz w:val="16"/>
          <w:lang w:val="es-PE"/>
        </w:rPr>
        <w:t>,” guía de formato para artículos científicos.</w:t>
      </w:r>
    </w:p>
    <w:sectPr w:rsidR="00DE7F8A" w:rsidRPr="00606C41" w:rsidSect="00034616">
      <w:type w:val="continuous"/>
      <w:pgSz w:w="12240" w:h="15840"/>
      <w:pgMar w:top="1080" w:right="979" w:bottom="1440" w:left="979" w:header="720" w:footer="720"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791"/>
    <w:rsid w:val="00606C41"/>
    <w:rsid w:val="00AA1D8D"/>
    <w:rsid w:val="00B47730"/>
    <w:rsid w:val="00CB0664"/>
    <w:rsid w:val="00DE7F8A"/>
    <w:rsid w:val="00EC1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CF873"/>
  <w14:defaultImageDpi w14:val="300"/>
  <w15:docId w15:val="{41AF2B28-B379-4956-8350-602D9F894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1161</Words>
  <Characters>6390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3</cp:revision>
  <dcterms:created xsi:type="dcterms:W3CDTF">2013-12-23T23:15:00Z</dcterms:created>
  <dcterms:modified xsi:type="dcterms:W3CDTF">2026-06-23T04:44:00Z</dcterms:modified>
  <cp:category/>
</cp:coreProperties>
</file>